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2456D" w14:textId="0C5FB9C7" w:rsidR="0065436F" w:rsidRPr="00937DE2" w:rsidRDefault="0065436F" w:rsidP="00522D06">
      <w:pPr>
        <w:jc w:val="right"/>
        <w:rPr>
          <w:rFonts w:ascii="Verdana" w:hAnsi="Verdana"/>
          <w:b/>
          <w:i/>
          <w:color w:val="000000"/>
        </w:rPr>
      </w:pPr>
      <w:bookmarkStart w:id="0" w:name="_Toc481221467"/>
    </w:p>
    <w:p w14:paraId="26AE368C" w14:textId="44FA439A" w:rsidR="0065436F" w:rsidRPr="00D64EC4" w:rsidRDefault="00EB054E" w:rsidP="00661587">
      <w:pPr>
        <w:spacing w:line="960" w:lineRule="auto"/>
        <w:jc w:val="right"/>
        <w:rPr>
          <w:rFonts w:ascii="Verdana" w:hAnsi="Verdana"/>
          <w:color w:val="000000"/>
          <w:sz w:val="28"/>
        </w:rPr>
      </w:pPr>
      <w:r w:rsidRPr="00EB054E">
        <w:rPr>
          <w:rFonts w:ascii="Verdana" w:hAnsi="Verdana"/>
          <w:b/>
          <w:highlight w:val="green"/>
        </w:rPr>
        <w:t>25 November</w:t>
      </w:r>
      <w:r w:rsidR="00CB3055" w:rsidRPr="00EB054E">
        <w:rPr>
          <w:rFonts w:ascii="Verdana" w:hAnsi="Verdana"/>
          <w:b/>
          <w:highlight w:val="green"/>
        </w:rPr>
        <w:t xml:space="preserve"> </w:t>
      </w:r>
      <w:r w:rsidR="00CB3055" w:rsidRPr="00904688">
        <w:rPr>
          <w:rFonts w:ascii="Verdana" w:hAnsi="Verdana"/>
          <w:b/>
        </w:rPr>
        <w:t>2019</w:t>
      </w:r>
    </w:p>
    <w:p w14:paraId="046F6B6F" w14:textId="77777777" w:rsidR="0065436F" w:rsidRPr="00D64EC4" w:rsidRDefault="0065436F" w:rsidP="0065436F">
      <w:pPr>
        <w:pStyle w:val="CoverSubtitleDocumentName"/>
        <w:spacing w:after="60"/>
        <w:rPr>
          <w:rFonts w:ascii="Verdana" w:hAnsi="Verdana"/>
          <w:color w:val="000000"/>
          <w:sz w:val="32"/>
          <w:szCs w:val="32"/>
        </w:rPr>
      </w:pPr>
      <w:r w:rsidRPr="00D64EC4">
        <w:rPr>
          <w:rFonts w:ascii="Verdana" w:hAnsi="Verdana"/>
          <w:color w:val="000000"/>
          <w:sz w:val="32"/>
          <w:szCs w:val="32"/>
        </w:rPr>
        <w:t>DEERS VM6</w:t>
      </w:r>
    </w:p>
    <w:p w14:paraId="41793B3E" w14:textId="77777777" w:rsidR="0065436F" w:rsidRPr="00D64EC4" w:rsidRDefault="0065436F" w:rsidP="0065436F">
      <w:pPr>
        <w:pStyle w:val="CoverSubtitleDocumentName"/>
        <w:spacing w:after="60"/>
        <w:rPr>
          <w:rFonts w:ascii="Verdana" w:hAnsi="Verdana"/>
          <w:color w:val="000000"/>
          <w:sz w:val="32"/>
          <w:szCs w:val="32"/>
        </w:rPr>
      </w:pPr>
      <w:r w:rsidRPr="00D64EC4">
        <w:rPr>
          <w:rFonts w:ascii="Verdana" w:hAnsi="Verdana"/>
          <w:color w:val="000000"/>
          <w:sz w:val="32"/>
          <w:szCs w:val="32"/>
        </w:rPr>
        <w:t>for the</w:t>
      </w:r>
    </w:p>
    <w:p w14:paraId="62E2A305" w14:textId="77777777" w:rsidR="0065436F" w:rsidRPr="00D64EC4" w:rsidRDefault="0065436F" w:rsidP="0065436F">
      <w:pPr>
        <w:pStyle w:val="CoverSubtitleDocumentName"/>
        <w:spacing w:after="60"/>
        <w:rPr>
          <w:rFonts w:ascii="Verdana" w:hAnsi="Verdana"/>
          <w:color w:val="000000"/>
          <w:sz w:val="32"/>
          <w:szCs w:val="32"/>
        </w:rPr>
      </w:pPr>
      <w:r w:rsidRPr="00D64EC4">
        <w:rPr>
          <w:rFonts w:ascii="Verdana" w:hAnsi="Verdana"/>
          <w:color w:val="000000"/>
          <w:sz w:val="32"/>
          <w:szCs w:val="32"/>
        </w:rPr>
        <w:t>MHS Data Repository (MDR)</w:t>
      </w:r>
    </w:p>
    <w:p w14:paraId="2B94ED6E" w14:textId="34059415" w:rsidR="00661587" w:rsidRPr="00B25092" w:rsidRDefault="0065436F" w:rsidP="00661587">
      <w:pPr>
        <w:pStyle w:val="CoverSubtitleDocumentName"/>
        <w:spacing w:after="60" w:line="1680" w:lineRule="auto"/>
        <w:rPr>
          <w:rFonts w:ascii="Verdana" w:hAnsi="Verdana"/>
          <w:color w:val="000000"/>
          <w:sz w:val="32"/>
          <w:szCs w:val="32"/>
        </w:rPr>
      </w:pPr>
      <w:r w:rsidRPr="00D64EC4">
        <w:rPr>
          <w:rFonts w:ascii="Verdana" w:hAnsi="Verdana"/>
          <w:color w:val="000000"/>
          <w:sz w:val="32"/>
          <w:szCs w:val="32"/>
        </w:rPr>
        <w:t xml:space="preserve">(Version </w:t>
      </w:r>
      <w:r w:rsidR="007B29C1" w:rsidRPr="00D64EC4">
        <w:rPr>
          <w:rFonts w:ascii="Verdana" w:hAnsi="Verdana"/>
          <w:color w:val="000000"/>
          <w:sz w:val="32"/>
          <w:szCs w:val="32"/>
        </w:rPr>
        <w:t>1</w:t>
      </w:r>
      <w:r w:rsidRPr="00D64EC4">
        <w:rPr>
          <w:rFonts w:ascii="Verdana" w:hAnsi="Verdana"/>
          <w:color w:val="000000"/>
          <w:sz w:val="32"/>
          <w:szCs w:val="32"/>
        </w:rPr>
        <w:t>.</w:t>
      </w:r>
      <w:r w:rsidR="007B29C1" w:rsidRPr="00D64EC4">
        <w:rPr>
          <w:rFonts w:ascii="Verdana" w:hAnsi="Verdana"/>
          <w:color w:val="000000"/>
          <w:sz w:val="32"/>
          <w:szCs w:val="32"/>
        </w:rPr>
        <w:t>1</w:t>
      </w:r>
      <w:r w:rsidR="004A1EA7" w:rsidRPr="00D64EC4">
        <w:rPr>
          <w:rFonts w:ascii="Verdana" w:hAnsi="Verdana"/>
          <w:color w:val="000000"/>
          <w:sz w:val="32"/>
          <w:szCs w:val="32"/>
        </w:rPr>
        <w:t>5</w:t>
      </w:r>
      <w:r w:rsidRPr="00D64EC4">
        <w:rPr>
          <w:rFonts w:ascii="Verdana" w:hAnsi="Verdana"/>
          <w:color w:val="000000"/>
          <w:sz w:val="32"/>
          <w:szCs w:val="32"/>
        </w:rPr>
        <w:t>.</w:t>
      </w:r>
      <w:r w:rsidR="006C36A3" w:rsidRPr="00D64EC4">
        <w:rPr>
          <w:rFonts w:ascii="Verdana" w:hAnsi="Verdana"/>
          <w:color w:val="000000"/>
          <w:sz w:val="32"/>
          <w:szCs w:val="32"/>
        </w:rPr>
        <w:t>0</w:t>
      </w:r>
      <w:r w:rsidR="00EB054E" w:rsidRPr="00EB054E">
        <w:rPr>
          <w:rFonts w:ascii="Verdana" w:hAnsi="Verdana"/>
          <w:color w:val="000000"/>
          <w:sz w:val="32"/>
          <w:szCs w:val="32"/>
          <w:highlight w:val="green"/>
        </w:rPr>
        <w:t>7</w:t>
      </w:r>
      <w:r w:rsidRPr="00D64EC4">
        <w:rPr>
          <w:rFonts w:ascii="Verdana" w:hAnsi="Verdana"/>
          <w:color w:val="000000"/>
          <w:sz w:val="32"/>
          <w:szCs w:val="32"/>
        </w:rPr>
        <w:t>)</w:t>
      </w:r>
    </w:p>
    <w:p w14:paraId="0B655D0C" w14:textId="3BE76707" w:rsidR="0065436F" w:rsidRPr="00AF054F" w:rsidRDefault="00CB3055" w:rsidP="00661587">
      <w:pPr>
        <w:pStyle w:val="CoverSubtitleDocumentName"/>
        <w:spacing w:after="60" w:line="1680" w:lineRule="auto"/>
        <w:rPr>
          <w:rFonts w:ascii="Verdana" w:hAnsi="Verdana"/>
          <w:sz w:val="28"/>
        </w:rPr>
      </w:pPr>
      <w:r>
        <w:rPr>
          <w:rFonts w:ascii="Verdana" w:hAnsi="Verdana"/>
          <w:color w:val="000000"/>
          <w:sz w:val="32"/>
          <w:szCs w:val="32"/>
        </w:rPr>
        <w:t>Future</w:t>
      </w:r>
      <w:r w:rsidR="006B4828" w:rsidRPr="00B25092">
        <w:rPr>
          <w:rFonts w:ascii="Verdana" w:hAnsi="Verdana"/>
          <w:color w:val="000000"/>
          <w:sz w:val="32"/>
          <w:szCs w:val="32"/>
        </w:rPr>
        <w:t xml:space="preserve"> </w:t>
      </w:r>
      <w:r w:rsidR="0065436F" w:rsidRPr="00B25092">
        <w:rPr>
          <w:rFonts w:ascii="Verdana" w:hAnsi="Verdana"/>
          <w:color w:val="000000"/>
          <w:sz w:val="32"/>
          <w:szCs w:val="32"/>
        </w:rPr>
        <w:t>Specification</w:t>
      </w:r>
    </w:p>
    <w:p w14:paraId="4AAF3ECB" w14:textId="77777777" w:rsidR="0065436F" w:rsidRPr="00AF054F" w:rsidRDefault="0065436F" w:rsidP="0065436F">
      <w:pPr>
        <w:pStyle w:val="CoverSubtitleDocumentName"/>
        <w:spacing w:after="0"/>
        <w:rPr>
          <w:rFonts w:ascii="Verdana" w:hAnsi="Verdana"/>
          <w:sz w:val="28"/>
        </w:rPr>
        <w:sectPr w:rsidR="0065436F" w:rsidRPr="00AF054F" w:rsidSect="00EC7DE1">
          <w:footerReference w:type="default" r:id="rId8"/>
          <w:footerReference w:type="first" r:id="rId9"/>
          <w:pgSz w:w="12240" w:h="15840"/>
          <w:pgMar w:top="1440" w:right="1440" w:bottom="1440" w:left="1440" w:header="720" w:footer="720" w:gutter="0"/>
          <w:cols w:space="720"/>
        </w:sectPr>
      </w:pPr>
    </w:p>
    <w:p w14:paraId="578D8466" w14:textId="0357B928" w:rsidR="008953B4" w:rsidRDefault="008953B4" w:rsidP="003F0812">
      <w:pPr>
        <w:rPr>
          <w:rFonts w:ascii="Verdana" w:hAnsi="Verdana"/>
          <w:b/>
        </w:rPr>
      </w:pPr>
    </w:p>
    <w:p w14:paraId="4008DCBE" w14:textId="0DCB9E88" w:rsidR="0065436F" w:rsidRPr="00AF054F" w:rsidRDefault="0065436F" w:rsidP="0065436F">
      <w:pPr>
        <w:jc w:val="center"/>
        <w:rPr>
          <w:rFonts w:ascii="Verdana" w:hAnsi="Verdana"/>
          <w:b/>
        </w:rPr>
      </w:pPr>
      <w:r w:rsidRPr="00AF054F">
        <w:rPr>
          <w:rFonts w:ascii="Verdana" w:hAnsi="Verdana"/>
          <w:b/>
        </w:rPr>
        <w:t>Revision History</w:t>
      </w:r>
    </w:p>
    <w:p w14:paraId="2F094D8D" w14:textId="77777777" w:rsidR="0065436F" w:rsidRPr="00AF054F" w:rsidRDefault="0065436F" w:rsidP="0065436F">
      <w:pPr>
        <w:rPr>
          <w:rFonts w:ascii="Verdana" w:hAnsi="Verdana"/>
        </w:rPr>
      </w:pPr>
    </w:p>
    <w:tbl>
      <w:tblPr>
        <w:tblW w:w="10065" w:type="dxa"/>
        <w:jc w:val="center"/>
        <w:tblLayout w:type="fixed"/>
        <w:tblCellMar>
          <w:left w:w="80" w:type="dxa"/>
          <w:right w:w="80" w:type="dxa"/>
        </w:tblCellMar>
        <w:tblLook w:val="0000" w:firstRow="0" w:lastRow="0" w:firstColumn="0" w:lastColumn="0" w:noHBand="0" w:noVBand="0"/>
      </w:tblPr>
      <w:tblGrid>
        <w:gridCol w:w="953"/>
        <w:gridCol w:w="1490"/>
        <w:gridCol w:w="1490"/>
        <w:gridCol w:w="2160"/>
        <w:gridCol w:w="3972"/>
      </w:tblGrid>
      <w:tr w:rsidR="009756A1" w:rsidRPr="00AF054F" w14:paraId="4781DA1A" w14:textId="77777777" w:rsidTr="000C3803">
        <w:trPr>
          <w:cantSplit/>
          <w:tblHeader/>
          <w:jc w:val="center"/>
        </w:trPr>
        <w:tc>
          <w:tcPr>
            <w:tcW w:w="953" w:type="dxa"/>
            <w:tcBorders>
              <w:top w:val="single" w:sz="6" w:space="0" w:color="auto"/>
              <w:left w:val="single" w:sz="6" w:space="0" w:color="auto"/>
              <w:bottom w:val="single" w:sz="6" w:space="0" w:color="auto"/>
              <w:right w:val="single" w:sz="6" w:space="0" w:color="auto"/>
            </w:tcBorders>
            <w:shd w:val="clear" w:color="auto" w:fill="E6E6E6"/>
          </w:tcPr>
          <w:p w14:paraId="12F0DC9D" w14:textId="77777777" w:rsidR="009756A1" w:rsidRPr="00AF054F" w:rsidRDefault="009756A1" w:rsidP="00593FD5">
            <w:pPr>
              <w:rPr>
                <w:rFonts w:ascii="Verdana" w:hAnsi="Verdana"/>
                <w:b/>
                <w:sz w:val="18"/>
                <w:szCs w:val="18"/>
              </w:rPr>
            </w:pPr>
            <w:r w:rsidRPr="00AF054F">
              <w:rPr>
                <w:rFonts w:ascii="Verdana" w:hAnsi="Verdana"/>
                <w:b/>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tcPr>
          <w:p w14:paraId="3D4C23F7" w14:textId="77777777" w:rsidR="009756A1" w:rsidRPr="00AF054F" w:rsidRDefault="009756A1" w:rsidP="00A91193">
            <w:pPr>
              <w:rPr>
                <w:rFonts w:ascii="Verdana" w:hAnsi="Verdana"/>
                <w:b/>
                <w:sz w:val="18"/>
                <w:szCs w:val="18"/>
              </w:rPr>
            </w:pPr>
            <w:r w:rsidRPr="00AF054F">
              <w:rPr>
                <w:rFonts w:ascii="Verdana" w:hAnsi="Verdana"/>
                <w:b/>
                <w:sz w:val="18"/>
                <w:szCs w:val="18"/>
              </w:rPr>
              <w:t xml:space="preserve">Date </w:t>
            </w:r>
          </w:p>
        </w:tc>
        <w:tc>
          <w:tcPr>
            <w:tcW w:w="1490" w:type="dxa"/>
            <w:tcBorders>
              <w:top w:val="single" w:sz="6" w:space="0" w:color="auto"/>
              <w:left w:val="single" w:sz="6" w:space="0" w:color="auto"/>
              <w:bottom w:val="single" w:sz="6" w:space="0" w:color="auto"/>
              <w:right w:val="single" w:sz="6" w:space="0" w:color="auto"/>
            </w:tcBorders>
            <w:shd w:val="clear" w:color="auto" w:fill="E6E6E6"/>
          </w:tcPr>
          <w:p w14:paraId="2D0C85A9" w14:textId="77777777" w:rsidR="009756A1" w:rsidRPr="00AF054F" w:rsidRDefault="009756A1" w:rsidP="00593FD5">
            <w:pPr>
              <w:rPr>
                <w:rFonts w:ascii="Verdana" w:hAnsi="Verdana"/>
                <w:b/>
                <w:sz w:val="18"/>
                <w:szCs w:val="18"/>
              </w:rPr>
            </w:pPr>
            <w:r w:rsidRPr="00AF054F">
              <w:rPr>
                <w:rFonts w:ascii="Verdana" w:hAnsi="Verdana"/>
                <w:b/>
                <w:sz w:val="18"/>
                <w:szCs w:val="18"/>
              </w:rPr>
              <w:t>Originator</w:t>
            </w:r>
          </w:p>
        </w:tc>
        <w:tc>
          <w:tcPr>
            <w:tcW w:w="2160" w:type="dxa"/>
            <w:tcBorders>
              <w:top w:val="single" w:sz="6" w:space="0" w:color="auto"/>
              <w:left w:val="single" w:sz="6" w:space="0" w:color="auto"/>
              <w:bottom w:val="single" w:sz="6" w:space="0" w:color="auto"/>
              <w:right w:val="single" w:sz="6" w:space="0" w:color="auto"/>
            </w:tcBorders>
            <w:shd w:val="clear" w:color="auto" w:fill="E6E6E6"/>
          </w:tcPr>
          <w:p w14:paraId="54707072" w14:textId="77777777" w:rsidR="009756A1" w:rsidRPr="00AF054F" w:rsidRDefault="009756A1" w:rsidP="00593FD5">
            <w:pPr>
              <w:rPr>
                <w:rFonts w:ascii="Verdana" w:hAnsi="Verdana"/>
                <w:b/>
                <w:sz w:val="18"/>
                <w:szCs w:val="18"/>
              </w:rPr>
            </w:pPr>
            <w:r w:rsidRPr="00AF054F">
              <w:rPr>
                <w:rFonts w:ascii="Verdana" w:hAnsi="Verdana"/>
                <w:b/>
                <w:sz w:val="18"/>
                <w:szCs w:val="18"/>
              </w:rPr>
              <w:t>Para/</w:t>
            </w:r>
            <w:proofErr w:type="spellStart"/>
            <w:r w:rsidRPr="00AF054F">
              <w:rPr>
                <w:rFonts w:ascii="Verdana" w:hAnsi="Verdana"/>
                <w:b/>
                <w:sz w:val="18"/>
                <w:szCs w:val="18"/>
              </w:rPr>
              <w:t>Tbl</w:t>
            </w:r>
            <w:proofErr w:type="spellEnd"/>
            <w:r w:rsidRPr="00AF054F">
              <w:rPr>
                <w:rFonts w:ascii="Verdana" w:hAnsi="Verdana"/>
                <w:b/>
                <w:sz w:val="18"/>
                <w:szCs w:val="18"/>
              </w:rPr>
              <w:t>/Fig</w:t>
            </w:r>
          </w:p>
        </w:tc>
        <w:tc>
          <w:tcPr>
            <w:tcW w:w="3972" w:type="dxa"/>
            <w:tcBorders>
              <w:top w:val="single" w:sz="6" w:space="0" w:color="auto"/>
              <w:left w:val="single" w:sz="6" w:space="0" w:color="auto"/>
              <w:bottom w:val="single" w:sz="6" w:space="0" w:color="auto"/>
              <w:right w:val="single" w:sz="6" w:space="0" w:color="auto"/>
            </w:tcBorders>
            <w:shd w:val="clear" w:color="auto" w:fill="E6E6E6"/>
          </w:tcPr>
          <w:p w14:paraId="7896AD43" w14:textId="77777777" w:rsidR="009756A1" w:rsidRPr="00AF054F" w:rsidRDefault="009756A1" w:rsidP="00593FD5">
            <w:pPr>
              <w:rPr>
                <w:rFonts w:ascii="Verdana" w:hAnsi="Verdana"/>
                <w:b/>
                <w:sz w:val="18"/>
                <w:szCs w:val="18"/>
              </w:rPr>
            </w:pPr>
            <w:r w:rsidRPr="00AF054F">
              <w:rPr>
                <w:rFonts w:ascii="Verdana" w:hAnsi="Verdana"/>
                <w:b/>
                <w:sz w:val="18"/>
                <w:szCs w:val="18"/>
              </w:rPr>
              <w:t>Description of Change</w:t>
            </w:r>
          </w:p>
        </w:tc>
      </w:tr>
      <w:tr w:rsidR="009756A1" w:rsidRPr="00AF054F" w14:paraId="5FC9E043" w14:textId="77777777" w:rsidTr="000C3803">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5B98ED89" w14:textId="77777777" w:rsidR="009756A1" w:rsidRPr="00AF054F" w:rsidRDefault="009756A1" w:rsidP="00593FD5">
            <w:pPr>
              <w:rPr>
                <w:rFonts w:ascii="Verdana" w:hAnsi="Verdana"/>
                <w:sz w:val="18"/>
                <w:szCs w:val="18"/>
              </w:rPr>
            </w:pPr>
            <w:r w:rsidRPr="00AF054F">
              <w:rPr>
                <w:rFonts w:ascii="Verdana" w:hAnsi="Verdana"/>
                <w:sz w:val="18"/>
                <w:szCs w:val="18"/>
              </w:rPr>
              <w:t>1.00.00</w:t>
            </w:r>
          </w:p>
        </w:tc>
        <w:tc>
          <w:tcPr>
            <w:tcW w:w="1490" w:type="dxa"/>
            <w:tcBorders>
              <w:top w:val="single" w:sz="6" w:space="0" w:color="auto"/>
              <w:left w:val="single" w:sz="6" w:space="0" w:color="auto"/>
              <w:bottom w:val="single" w:sz="6" w:space="0" w:color="auto"/>
              <w:right w:val="single" w:sz="6" w:space="0" w:color="auto"/>
            </w:tcBorders>
          </w:tcPr>
          <w:p w14:paraId="14DD95A9" w14:textId="77777777" w:rsidR="009756A1" w:rsidRPr="00AF054F" w:rsidRDefault="009756A1" w:rsidP="00A91193">
            <w:pPr>
              <w:rPr>
                <w:rFonts w:ascii="Verdana" w:hAnsi="Verdana"/>
                <w:sz w:val="18"/>
                <w:szCs w:val="18"/>
              </w:rPr>
            </w:pPr>
            <w:r w:rsidRPr="00AF054F">
              <w:rPr>
                <w:rFonts w:ascii="Verdana" w:hAnsi="Verdana"/>
                <w:sz w:val="18"/>
                <w:szCs w:val="18"/>
              </w:rPr>
              <w:t>03/11/2008</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13C335A9" w14:textId="77777777" w:rsidR="009756A1" w:rsidRPr="00AF054F" w:rsidRDefault="009756A1" w:rsidP="00593FD5">
            <w:pPr>
              <w:rPr>
                <w:rFonts w:ascii="Verdana" w:hAnsi="Verdana"/>
                <w:sz w:val="18"/>
                <w:szCs w:val="18"/>
              </w:rPr>
            </w:pPr>
            <w:r w:rsidRPr="00AF054F">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42EE4FE3" w14:textId="77777777" w:rsidR="009756A1" w:rsidRPr="00AF054F" w:rsidRDefault="009756A1" w:rsidP="00C14E45">
            <w:pPr>
              <w:numPr>
                <w:ilvl w:val="0"/>
                <w:numId w:val="31"/>
              </w:numPr>
              <w:tabs>
                <w:tab w:val="clear" w:pos="720"/>
                <w:tab w:val="num" w:pos="190"/>
              </w:tabs>
              <w:ind w:left="190" w:hanging="180"/>
              <w:rPr>
                <w:rFonts w:ascii="Verdana" w:hAnsi="Verdana"/>
                <w:sz w:val="18"/>
                <w:szCs w:val="18"/>
              </w:rPr>
            </w:pP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4B7B99D8" w14:textId="77777777" w:rsidR="009756A1" w:rsidRPr="00AF054F" w:rsidRDefault="009756A1" w:rsidP="00C14E45">
            <w:pPr>
              <w:numPr>
                <w:ilvl w:val="0"/>
                <w:numId w:val="30"/>
              </w:numPr>
              <w:tabs>
                <w:tab w:val="num" w:pos="190"/>
              </w:tabs>
              <w:ind w:left="190" w:hanging="180"/>
              <w:rPr>
                <w:rFonts w:ascii="Verdana" w:hAnsi="Verdana"/>
                <w:sz w:val="18"/>
                <w:szCs w:val="18"/>
              </w:rPr>
            </w:pPr>
          </w:p>
        </w:tc>
      </w:tr>
      <w:tr w:rsidR="009756A1" w:rsidRPr="00AF054F" w14:paraId="3EE52C0A" w14:textId="77777777" w:rsidTr="000C3803">
        <w:trPr>
          <w:cantSplit/>
          <w:jc w:val="center"/>
        </w:trPr>
        <w:tc>
          <w:tcPr>
            <w:tcW w:w="953" w:type="dxa"/>
            <w:vMerge w:val="restart"/>
            <w:tcBorders>
              <w:top w:val="single" w:sz="6" w:space="0" w:color="auto"/>
              <w:left w:val="single" w:sz="6" w:space="0" w:color="auto"/>
              <w:right w:val="single" w:sz="6" w:space="0" w:color="auto"/>
            </w:tcBorders>
            <w:shd w:val="clear" w:color="auto" w:fill="auto"/>
          </w:tcPr>
          <w:p w14:paraId="5EAD60A6" w14:textId="77777777" w:rsidR="009756A1" w:rsidRPr="00AF054F" w:rsidRDefault="009756A1" w:rsidP="00593FD5">
            <w:pPr>
              <w:rPr>
                <w:rFonts w:ascii="Verdana" w:hAnsi="Verdana"/>
                <w:sz w:val="18"/>
                <w:szCs w:val="18"/>
              </w:rPr>
            </w:pPr>
            <w:r w:rsidRPr="00AF054F">
              <w:rPr>
                <w:rFonts w:ascii="Verdana" w:hAnsi="Verdana"/>
                <w:sz w:val="18"/>
                <w:szCs w:val="18"/>
              </w:rPr>
              <w:t>1.00.01</w:t>
            </w:r>
          </w:p>
        </w:tc>
        <w:tc>
          <w:tcPr>
            <w:tcW w:w="1490" w:type="dxa"/>
            <w:tcBorders>
              <w:top w:val="single" w:sz="6" w:space="0" w:color="auto"/>
              <w:left w:val="single" w:sz="6" w:space="0" w:color="auto"/>
              <w:right w:val="single" w:sz="6" w:space="0" w:color="auto"/>
            </w:tcBorders>
          </w:tcPr>
          <w:p w14:paraId="3C61B93D" w14:textId="77777777" w:rsidR="009756A1" w:rsidRPr="00AF054F" w:rsidRDefault="009756A1" w:rsidP="00A91193">
            <w:pPr>
              <w:rPr>
                <w:rFonts w:ascii="Verdana" w:hAnsi="Verdana"/>
                <w:sz w:val="18"/>
                <w:szCs w:val="18"/>
              </w:rPr>
            </w:pPr>
            <w:r w:rsidRPr="00AF054F">
              <w:rPr>
                <w:rFonts w:ascii="Verdana" w:hAnsi="Verdana"/>
                <w:sz w:val="18"/>
                <w:szCs w:val="18"/>
              </w:rPr>
              <w:t>08/17/2010</w:t>
            </w:r>
          </w:p>
        </w:tc>
        <w:tc>
          <w:tcPr>
            <w:tcW w:w="1490" w:type="dxa"/>
            <w:vMerge w:val="restart"/>
            <w:tcBorders>
              <w:top w:val="single" w:sz="6" w:space="0" w:color="auto"/>
              <w:left w:val="single" w:sz="6" w:space="0" w:color="auto"/>
              <w:right w:val="single" w:sz="6" w:space="0" w:color="auto"/>
            </w:tcBorders>
            <w:shd w:val="clear" w:color="auto" w:fill="auto"/>
          </w:tcPr>
          <w:p w14:paraId="0C0C3972" w14:textId="77777777" w:rsidR="009756A1" w:rsidRPr="00AF054F" w:rsidRDefault="009756A1" w:rsidP="00593FD5">
            <w:pPr>
              <w:rPr>
                <w:rFonts w:ascii="Verdana" w:hAnsi="Verdana"/>
                <w:sz w:val="18"/>
                <w:szCs w:val="18"/>
              </w:rPr>
            </w:pPr>
            <w:r w:rsidRPr="00AF054F">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4C048D8D" w14:textId="77777777" w:rsidR="009756A1" w:rsidRPr="00AF054F" w:rsidRDefault="009756A1"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Table 2; Table A-1; A.1.24</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65B72A78" w14:textId="77777777" w:rsidR="009756A1" w:rsidRPr="00AF054F" w:rsidRDefault="009756A1"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Added D_COUTNRY_CD field and derivation</w:t>
            </w:r>
          </w:p>
        </w:tc>
      </w:tr>
      <w:tr w:rsidR="009756A1" w:rsidRPr="00AF054F" w14:paraId="39785674" w14:textId="77777777" w:rsidTr="000C3803">
        <w:trPr>
          <w:cantSplit/>
          <w:jc w:val="center"/>
        </w:trPr>
        <w:tc>
          <w:tcPr>
            <w:tcW w:w="953" w:type="dxa"/>
            <w:vMerge/>
            <w:tcBorders>
              <w:left w:val="single" w:sz="6" w:space="0" w:color="auto"/>
              <w:right w:val="single" w:sz="6" w:space="0" w:color="auto"/>
            </w:tcBorders>
            <w:shd w:val="clear" w:color="auto" w:fill="auto"/>
          </w:tcPr>
          <w:p w14:paraId="78D74B6E" w14:textId="77777777" w:rsidR="009756A1" w:rsidRPr="00AF054F" w:rsidRDefault="009756A1" w:rsidP="00593FD5">
            <w:pPr>
              <w:rPr>
                <w:rFonts w:ascii="Verdana" w:hAnsi="Verdana"/>
                <w:sz w:val="18"/>
                <w:szCs w:val="18"/>
              </w:rPr>
            </w:pPr>
          </w:p>
        </w:tc>
        <w:tc>
          <w:tcPr>
            <w:tcW w:w="1490" w:type="dxa"/>
            <w:tcBorders>
              <w:left w:val="single" w:sz="6" w:space="0" w:color="auto"/>
              <w:right w:val="single" w:sz="6" w:space="0" w:color="auto"/>
            </w:tcBorders>
          </w:tcPr>
          <w:p w14:paraId="7675A5F5" w14:textId="77777777" w:rsidR="009756A1" w:rsidRPr="00AF054F" w:rsidRDefault="009756A1" w:rsidP="00A91193">
            <w:pPr>
              <w:rPr>
                <w:rFonts w:ascii="Verdana" w:hAnsi="Verdana"/>
                <w:sz w:val="18"/>
                <w:szCs w:val="18"/>
              </w:rPr>
            </w:pPr>
          </w:p>
        </w:tc>
        <w:tc>
          <w:tcPr>
            <w:tcW w:w="1490" w:type="dxa"/>
            <w:vMerge/>
            <w:tcBorders>
              <w:left w:val="single" w:sz="6" w:space="0" w:color="auto"/>
              <w:right w:val="single" w:sz="6" w:space="0" w:color="auto"/>
            </w:tcBorders>
            <w:shd w:val="clear" w:color="auto" w:fill="auto"/>
          </w:tcPr>
          <w:p w14:paraId="1A6C9088" w14:textId="77777777" w:rsidR="009756A1" w:rsidRPr="00AF054F" w:rsidRDefault="009756A1" w:rsidP="00593FD5">
            <w:pPr>
              <w:rPr>
                <w:rFonts w:ascii="Verdana" w:hAnsi="Verdana"/>
                <w:sz w:val="18"/>
                <w:szCs w:val="18"/>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51F173DE" w14:textId="77777777" w:rsidR="009756A1" w:rsidRPr="00AF054F" w:rsidRDefault="009756A1"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Table A-5</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36F6E9E9" w14:textId="77777777" w:rsidR="009756A1" w:rsidRPr="00AF054F" w:rsidRDefault="009756A1"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Incorporated new TRR HCDP Codes into Medical Privilege derivation; incorporated new DC_CD value into Medical Privilege derivation; broke out Medical Privilege 8 into two new Medical Privileges: 8 and 9.</w:t>
            </w:r>
          </w:p>
        </w:tc>
      </w:tr>
      <w:tr w:rsidR="009756A1" w:rsidRPr="00AF054F" w14:paraId="1D1F6E20" w14:textId="77777777" w:rsidTr="000C3803">
        <w:trPr>
          <w:cantSplit/>
          <w:jc w:val="center"/>
        </w:trPr>
        <w:tc>
          <w:tcPr>
            <w:tcW w:w="953" w:type="dxa"/>
            <w:vMerge/>
            <w:tcBorders>
              <w:left w:val="single" w:sz="6" w:space="0" w:color="auto"/>
              <w:right w:val="single" w:sz="6" w:space="0" w:color="auto"/>
            </w:tcBorders>
            <w:shd w:val="clear" w:color="auto" w:fill="auto"/>
          </w:tcPr>
          <w:p w14:paraId="58996C91" w14:textId="77777777" w:rsidR="009756A1" w:rsidRPr="00AF054F" w:rsidRDefault="009756A1" w:rsidP="00593FD5">
            <w:pPr>
              <w:rPr>
                <w:rFonts w:ascii="Verdana" w:hAnsi="Verdana"/>
                <w:sz w:val="18"/>
                <w:szCs w:val="18"/>
              </w:rPr>
            </w:pPr>
          </w:p>
        </w:tc>
        <w:tc>
          <w:tcPr>
            <w:tcW w:w="1490" w:type="dxa"/>
            <w:tcBorders>
              <w:left w:val="single" w:sz="6" w:space="0" w:color="auto"/>
              <w:right w:val="single" w:sz="6" w:space="0" w:color="auto"/>
            </w:tcBorders>
          </w:tcPr>
          <w:p w14:paraId="10E6DB02" w14:textId="77777777" w:rsidR="009756A1" w:rsidRPr="00AF054F" w:rsidRDefault="009756A1" w:rsidP="00A91193">
            <w:pPr>
              <w:rPr>
                <w:rFonts w:ascii="Verdana" w:hAnsi="Verdana"/>
                <w:sz w:val="18"/>
                <w:szCs w:val="18"/>
              </w:rPr>
            </w:pPr>
          </w:p>
        </w:tc>
        <w:tc>
          <w:tcPr>
            <w:tcW w:w="1490" w:type="dxa"/>
            <w:vMerge/>
            <w:tcBorders>
              <w:left w:val="single" w:sz="6" w:space="0" w:color="auto"/>
              <w:right w:val="single" w:sz="6" w:space="0" w:color="auto"/>
            </w:tcBorders>
            <w:shd w:val="clear" w:color="auto" w:fill="auto"/>
          </w:tcPr>
          <w:p w14:paraId="036C9786" w14:textId="77777777" w:rsidR="009756A1" w:rsidRPr="00AF054F" w:rsidRDefault="009756A1" w:rsidP="00593FD5">
            <w:pPr>
              <w:rPr>
                <w:rFonts w:ascii="Verdana" w:hAnsi="Verdana"/>
                <w:sz w:val="18"/>
                <w:szCs w:val="18"/>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77FDA134" w14:textId="77777777" w:rsidR="009756A1" w:rsidRPr="00AF054F" w:rsidRDefault="009756A1"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A.1.4</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581E4A90" w14:textId="77777777" w:rsidR="009756A1" w:rsidRPr="00AF054F" w:rsidRDefault="009756A1"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 xml:space="preserve">Added Medical Privilege 8 to MHS </w:t>
            </w:r>
            <w:proofErr w:type="spellStart"/>
            <w:r w:rsidRPr="00AF054F">
              <w:rPr>
                <w:rFonts w:ascii="Verdana" w:hAnsi="Verdana"/>
                <w:sz w:val="18"/>
                <w:szCs w:val="18"/>
              </w:rPr>
              <w:t>Eligibles</w:t>
            </w:r>
            <w:proofErr w:type="spellEnd"/>
            <w:r w:rsidRPr="00AF054F">
              <w:rPr>
                <w:rFonts w:ascii="Verdana" w:hAnsi="Verdana"/>
                <w:sz w:val="18"/>
                <w:szCs w:val="18"/>
              </w:rPr>
              <w:t>, Medical Privilege 9 to non-eligible</w:t>
            </w:r>
          </w:p>
        </w:tc>
      </w:tr>
      <w:tr w:rsidR="009756A1" w:rsidRPr="00AF054F" w14:paraId="7DB0C9D5" w14:textId="77777777" w:rsidTr="000C3803">
        <w:trPr>
          <w:cantSplit/>
          <w:jc w:val="center"/>
        </w:trPr>
        <w:tc>
          <w:tcPr>
            <w:tcW w:w="953" w:type="dxa"/>
            <w:vMerge/>
            <w:tcBorders>
              <w:left w:val="single" w:sz="6" w:space="0" w:color="auto"/>
              <w:right w:val="single" w:sz="6" w:space="0" w:color="auto"/>
            </w:tcBorders>
            <w:shd w:val="clear" w:color="auto" w:fill="auto"/>
          </w:tcPr>
          <w:p w14:paraId="59D0861C" w14:textId="77777777" w:rsidR="009756A1" w:rsidRPr="00AF054F" w:rsidRDefault="009756A1" w:rsidP="00593FD5">
            <w:pPr>
              <w:rPr>
                <w:rFonts w:ascii="Verdana" w:hAnsi="Verdana"/>
                <w:sz w:val="18"/>
                <w:szCs w:val="18"/>
              </w:rPr>
            </w:pPr>
          </w:p>
        </w:tc>
        <w:tc>
          <w:tcPr>
            <w:tcW w:w="1490" w:type="dxa"/>
            <w:tcBorders>
              <w:left w:val="single" w:sz="6" w:space="0" w:color="auto"/>
              <w:right w:val="single" w:sz="6" w:space="0" w:color="auto"/>
            </w:tcBorders>
          </w:tcPr>
          <w:p w14:paraId="2FB5BAC3" w14:textId="77777777" w:rsidR="009756A1" w:rsidRPr="00AF054F" w:rsidRDefault="009756A1" w:rsidP="00A91193">
            <w:pPr>
              <w:rPr>
                <w:rFonts w:ascii="Verdana" w:hAnsi="Verdana"/>
                <w:sz w:val="18"/>
                <w:szCs w:val="18"/>
              </w:rPr>
            </w:pPr>
          </w:p>
        </w:tc>
        <w:tc>
          <w:tcPr>
            <w:tcW w:w="1490" w:type="dxa"/>
            <w:vMerge/>
            <w:tcBorders>
              <w:left w:val="single" w:sz="6" w:space="0" w:color="auto"/>
              <w:right w:val="single" w:sz="6" w:space="0" w:color="auto"/>
            </w:tcBorders>
            <w:shd w:val="clear" w:color="auto" w:fill="auto"/>
          </w:tcPr>
          <w:p w14:paraId="69CA9577" w14:textId="77777777" w:rsidR="009756A1" w:rsidRPr="00AF054F" w:rsidRDefault="009756A1" w:rsidP="00593FD5">
            <w:pPr>
              <w:rPr>
                <w:rFonts w:ascii="Verdana" w:hAnsi="Verdana"/>
                <w:sz w:val="18"/>
                <w:szCs w:val="18"/>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1BD4F323" w14:textId="77777777" w:rsidR="009756A1" w:rsidRPr="00AF054F" w:rsidRDefault="009756A1"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Table B-1</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538057AF" w14:textId="77777777" w:rsidR="009756A1" w:rsidRPr="00AF054F" w:rsidRDefault="009756A1"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Incorporated new TRR HCDP Codes into a new TRR ACV derivation</w:t>
            </w:r>
          </w:p>
        </w:tc>
      </w:tr>
      <w:tr w:rsidR="009756A1" w:rsidRPr="00AF054F" w14:paraId="4AF7E590" w14:textId="77777777" w:rsidTr="000C3803">
        <w:trPr>
          <w:cantSplit/>
          <w:jc w:val="center"/>
        </w:trPr>
        <w:tc>
          <w:tcPr>
            <w:tcW w:w="953" w:type="dxa"/>
            <w:vMerge/>
            <w:tcBorders>
              <w:left w:val="single" w:sz="6" w:space="0" w:color="auto"/>
              <w:right w:val="single" w:sz="6" w:space="0" w:color="auto"/>
            </w:tcBorders>
            <w:shd w:val="clear" w:color="auto" w:fill="auto"/>
          </w:tcPr>
          <w:p w14:paraId="023BFADA" w14:textId="77777777" w:rsidR="009756A1" w:rsidRPr="00AF054F" w:rsidRDefault="009756A1" w:rsidP="00593FD5">
            <w:pPr>
              <w:rPr>
                <w:rFonts w:ascii="Verdana" w:hAnsi="Verdana"/>
                <w:sz w:val="18"/>
                <w:szCs w:val="18"/>
              </w:rPr>
            </w:pPr>
          </w:p>
        </w:tc>
        <w:tc>
          <w:tcPr>
            <w:tcW w:w="1490" w:type="dxa"/>
            <w:tcBorders>
              <w:left w:val="single" w:sz="6" w:space="0" w:color="auto"/>
              <w:right w:val="single" w:sz="6" w:space="0" w:color="auto"/>
            </w:tcBorders>
          </w:tcPr>
          <w:p w14:paraId="52132415" w14:textId="77777777" w:rsidR="009756A1" w:rsidRPr="00AF054F" w:rsidRDefault="009756A1" w:rsidP="00A91193">
            <w:pPr>
              <w:rPr>
                <w:rFonts w:ascii="Verdana" w:hAnsi="Verdana"/>
                <w:sz w:val="18"/>
                <w:szCs w:val="18"/>
              </w:rPr>
            </w:pPr>
          </w:p>
        </w:tc>
        <w:tc>
          <w:tcPr>
            <w:tcW w:w="1490" w:type="dxa"/>
            <w:vMerge/>
            <w:tcBorders>
              <w:left w:val="single" w:sz="6" w:space="0" w:color="auto"/>
              <w:right w:val="single" w:sz="6" w:space="0" w:color="auto"/>
            </w:tcBorders>
            <w:shd w:val="clear" w:color="auto" w:fill="auto"/>
          </w:tcPr>
          <w:p w14:paraId="435C1DE3" w14:textId="77777777" w:rsidR="009756A1" w:rsidRPr="00AF054F" w:rsidRDefault="009756A1" w:rsidP="00593FD5">
            <w:pPr>
              <w:rPr>
                <w:rFonts w:ascii="Verdana" w:hAnsi="Verdana"/>
                <w:sz w:val="18"/>
                <w:szCs w:val="18"/>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3FF3594B" w14:textId="77777777" w:rsidR="009756A1" w:rsidRPr="00AF054F" w:rsidRDefault="009756A1"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Section B.1.4</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75B56530" w14:textId="77777777" w:rsidR="009756A1" w:rsidRPr="00AF054F" w:rsidRDefault="009756A1"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Incorporated new TRR ACV into MDR_ENROLL</w:t>
            </w:r>
          </w:p>
        </w:tc>
      </w:tr>
      <w:tr w:rsidR="009756A1" w:rsidRPr="00AF054F" w14:paraId="2657361A" w14:textId="77777777" w:rsidTr="000C3803">
        <w:trPr>
          <w:cantSplit/>
          <w:jc w:val="center"/>
        </w:trPr>
        <w:tc>
          <w:tcPr>
            <w:tcW w:w="953" w:type="dxa"/>
            <w:vMerge/>
            <w:tcBorders>
              <w:left w:val="single" w:sz="6" w:space="0" w:color="auto"/>
              <w:right w:val="single" w:sz="6" w:space="0" w:color="auto"/>
            </w:tcBorders>
            <w:shd w:val="clear" w:color="auto" w:fill="auto"/>
          </w:tcPr>
          <w:p w14:paraId="232E9A5C" w14:textId="77777777" w:rsidR="009756A1" w:rsidRPr="00AF054F" w:rsidRDefault="009756A1" w:rsidP="00593FD5">
            <w:pPr>
              <w:rPr>
                <w:rFonts w:ascii="Verdana" w:hAnsi="Verdana"/>
                <w:sz w:val="18"/>
                <w:szCs w:val="18"/>
              </w:rPr>
            </w:pPr>
          </w:p>
        </w:tc>
        <w:tc>
          <w:tcPr>
            <w:tcW w:w="1490" w:type="dxa"/>
            <w:tcBorders>
              <w:left w:val="single" w:sz="6" w:space="0" w:color="auto"/>
              <w:right w:val="single" w:sz="6" w:space="0" w:color="auto"/>
            </w:tcBorders>
          </w:tcPr>
          <w:p w14:paraId="4DE4751E" w14:textId="77777777" w:rsidR="009756A1" w:rsidRPr="00AF054F" w:rsidRDefault="009756A1" w:rsidP="00A91193">
            <w:pPr>
              <w:rPr>
                <w:rFonts w:ascii="Verdana" w:hAnsi="Verdana"/>
                <w:sz w:val="18"/>
                <w:szCs w:val="18"/>
              </w:rPr>
            </w:pPr>
          </w:p>
        </w:tc>
        <w:tc>
          <w:tcPr>
            <w:tcW w:w="1490" w:type="dxa"/>
            <w:vMerge/>
            <w:tcBorders>
              <w:left w:val="single" w:sz="6" w:space="0" w:color="auto"/>
              <w:right w:val="single" w:sz="6" w:space="0" w:color="auto"/>
            </w:tcBorders>
            <w:shd w:val="clear" w:color="auto" w:fill="auto"/>
          </w:tcPr>
          <w:p w14:paraId="506DD47E" w14:textId="77777777" w:rsidR="009756A1" w:rsidRPr="00AF054F" w:rsidRDefault="009756A1" w:rsidP="00593FD5">
            <w:pPr>
              <w:rPr>
                <w:rFonts w:ascii="Verdana" w:hAnsi="Verdana"/>
                <w:sz w:val="18"/>
                <w:szCs w:val="18"/>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207DC263" w14:textId="77777777" w:rsidR="009756A1" w:rsidRPr="00AF054F" w:rsidRDefault="009756A1"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Tables G-3, G-4, G-6, G-7, G-8; Sections G.7.1, G.7.2, G.8.1</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139716ED" w14:textId="77777777" w:rsidR="009756A1" w:rsidRPr="00AF054F" w:rsidRDefault="009756A1"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Incorporated new TRR HCDP Codes and ACV into LVM6 logic</w:t>
            </w:r>
          </w:p>
        </w:tc>
      </w:tr>
      <w:tr w:rsidR="009756A1" w:rsidRPr="00AF054F" w14:paraId="1CCEF4C2" w14:textId="77777777" w:rsidTr="000C3803">
        <w:trPr>
          <w:cantSplit/>
          <w:jc w:val="center"/>
        </w:trPr>
        <w:tc>
          <w:tcPr>
            <w:tcW w:w="953" w:type="dxa"/>
            <w:vMerge/>
            <w:tcBorders>
              <w:left w:val="single" w:sz="6" w:space="0" w:color="auto"/>
              <w:bottom w:val="single" w:sz="6" w:space="0" w:color="auto"/>
              <w:right w:val="single" w:sz="6" w:space="0" w:color="auto"/>
            </w:tcBorders>
            <w:shd w:val="clear" w:color="auto" w:fill="auto"/>
          </w:tcPr>
          <w:p w14:paraId="7AC3392A" w14:textId="77777777" w:rsidR="009756A1" w:rsidRPr="00AF054F" w:rsidRDefault="009756A1" w:rsidP="00593FD5">
            <w:pPr>
              <w:rPr>
                <w:rFonts w:ascii="Verdana" w:hAnsi="Verdana"/>
                <w:sz w:val="18"/>
                <w:szCs w:val="18"/>
              </w:rPr>
            </w:pPr>
          </w:p>
        </w:tc>
        <w:tc>
          <w:tcPr>
            <w:tcW w:w="1490" w:type="dxa"/>
            <w:tcBorders>
              <w:left w:val="single" w:sz="6" w:space="0" w:color="auto"/>
              <w:bottom w:val="single" w:sz="6" w:space="0" w:color="auto"/>
              <w:right w:val="single" w:sz="6" w:space="0" w:color="auto"/>
            </w:tcBorders>
          </w:tcPr>
          <w:p w14:paraId="2E750987" w14:textId="77777777" w:rsidR="009756A1" w:rsidRPr="00AF054F" w:rsidRDefault="009756A1" w:rsidP="00A91193">
            <w:pPr>
              <w:rPr>
                <w:rFonts w:ascii="Verdana" w:hAnsi="Verdana"/>
                <w:sz w:val="18"/>
                <w:szCs w:val="18"/>
              </w:rPr>
            </w:pPr>
          </w:p>
        </w:tc>
        <w:tc>
          <w:tcPr>
            <w:tcW w:w="1490" w:type="dxa"/>
            <w:vMerge/>
            <w:tcBorders>
              <w:left w:val="single" w:sz="6" w:space="0" w:color="auto"/>
              <w:bottom w:val="single" w:sz="6" w:space="0" w:color="auto"/>
              <w:right w:val="single" w:sz="6" w:space="0" w:color="auto"/>
            </w:tcBorders>
            <w:shd w:val="clear" w:color="auto" w:fill="auto"/>
          </w:tcPr>
          <w:p w14:paraId="5AFB50E4" w14:textId="77777777" w:rsidR="009756A1" w:rsidRPr="00AF054F" w:rsidRDefault="009756A1" w:rsidP="00593FD5">
            <w:pPr>
              <w:rPr>
                <w:rFonts w:ascii="Verdana" w:hAnsi="Verdana"/>
                <w:sz w:val="18"/>
                <w:szCs w:val="18"/>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765B144A" w14:textId="77777777" w:rsidR="009756A1" w:rsidRPr="00AF054F" w:rsidRDefault="009756A1"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Section I.2.11, Tables I-3, I-8</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1F265671" w14:textId="77777777" w:rsidR="009756A1" w:rsidRPr="00AF054F" w:rsidRDefault="009756A1" w:rsidP="00C14E45">
            <w:pPr>
              <w:numPr>
                <w:ilvl w:val="0"/>
                <w:numId w:val="30"/>
              </w:numPr>
              <w:tabs>
                <w:tab w:val="num" w:pos="190"/>
              </w:tabs>
              <w:ind w:left="190" w:hanging="180"/>
              <w:rPr>
                <w:rFonts w:ascii="Verdana" w:hAnsi="Verdana"/>
                <w:sz w:val="18"/>
                <w:szCs w:val="18"/>
              </w:rPr>
            </w:pPr>
            <w:proofErr w:type="spellStart"/>
            <w:r w:rsidRPr="00AF054F">
              <w:rPr>
                <w:rFonts w:ascii="Verdana" w:hAnsi="Verdana"/>
                <w:sz w:val="18"/>
                <w:szCs w:val="18"/>
              </w:rPr>
              <w:t>Incorportated</w:t>
            </w:r>
            <w:proofErr w:type="spellEnd"/>
            <w:r w:rsidRPr="00AF054F">
              <w:rPr>
                <w:rFonts w:ascii="Verdana" w:hAnsi="Verdana"/>
                <w:sz w:val="18"/>
                <w:szCs w:val="18"/>
              </w:rPr>
              <w:t xml:space="preserve"> new TRR HCDP Codes into </w:t>
            </w:r>
            <w:proofErr w:type="spellStart"/>
            <w:r w:rsidRPr="00AF054F">
              <w:rPr>
                <w:rFonts w:ascii="Verdana" w:hAnsi="Verdana"/>
                <w:sz w:val="18"/>
                <w:szCs w:val="18"/>
              </w:rPr>
              <w:t>Walkback</w:t>
            </w:r>
            <w:proofErr w:type="spellEnd"/>
            <w:r w:rsidRPr="00AF054F">
              <w:rPr>
                <w:rFonts w:ascii="Verdana" w:hAnsi="Verdana"/>
                <w:sz w:val="18"/>
                <w:szCs w:val="18"/>
              </w:rPr>
              <w:t xml:space="preserve"> Processor logic; also change to </w:t>
            </w:r>
            <w:proofErr w:type="spellStart"/>
            <w:r w:rsidRPr="00AF054F">
              <w:rPr>
                <w:rFonts w:ascii="Verdana" w:hAnsi="Verdana"/>
                <w:sz w:val="18"/>
                <w:szCs w:val="18"/>
              </w:rPr>
              <w:t>walkback</w:t>
            </w:r>
            <w:proofErr w:type="spellEnd"/>
            <w:r w:rsidRPr="00AF054F">
              <w:rPr>
                <w:rFonts w:ascii="Verdana" w:hAnsi="Verdana"/>
                <w:sz w:val="18"/>
                <w:szCs w:val="18"/>
              </w:rPr>
              <w:t xml:space="preserve"> logic for cases 4 and 11.</w:t>
            </w:r>
          </w:p>
        </w:tc>
      </w:tr>
      <w:tr w:rsidR="009756A1" w:rsidRPr="00AF054F" w14:paraId="1C7A4F23" w14:textId="77777777" w:rsidTr="000C3803">
        <w:trPr>
          <w:cantSplit/>
          <w:jc w:val="center"/>
        </w:trPr>
        <w:tc>
          <w:tcPr>
            <w:tcW w:w="953" w:type="dxa"/>
            <w:vMerge w:val="restart"/>
            <w:tcBorders>
              <w:top w:val="single" w:sz="6" w:space="0" w:color="auto"/>
              <w:left w:val="single" w:sz="6" w:space="0" w:color="auto"/>
              <w:right w:val="single" w:sz="6" w:space="0" w:color="auto"/>
            </w:tcBorders>
            <w:shd w:val="clear" w:color="auto" w:fill="auto"/>
          </w:tcPr>
          <w:p w14:paraId="4A9089CC" w14:textId="77777777" w:rsidR="009756A1" w:rsidRPr="00AF054F" w:rsidRDefault="009756A1" w:rsidP="00A91193">
            <w:pPr>
              <w:rPr>
                <w:rFonts w:ascii="Verdana" w:hAnsi="Verdana"/>
                <w:sz w:val="18"/>
                <w:szCs w:val="18"/>
              </w:rPr>
            </w:pPr>
            <w:r w:rsidRPr="00AF054F">
              <w:rPr>
                <w:rFonts w:ascii="Verdana" w:hAnsi="Verdana"/>
                <w:sz w:val="18"/>
                <w:szCs w:val="18"/>
              </w:rPr>
              <w:t>1.01.00</w:t>
            </w:r>
          </w:p>
        </w:tc>
        <w:tc>
          <w:tcPr>
            <w:tcW w:w="1490" w:type="dxa"/>
            <w:vMerge w:val="restart"/>
            <w:tcBorders>
              <w:top w:val="single" w:sz="6" w:space="0" w:color="auto"/>
              <w:left w:val="single" w:sz="6" w:space="0" w:color="auto"/>
              <w:right w:val="single" w:sz="6" w:space="0" w:color="auto"/>
            </w:tcBorders>
          </w:tcPr>
          <w:p w14:paraId="2603305A" w14:textId="77777777" w:rsidR="009756A1" w:rsidRPr="00AF054F" w:rsidRDefault="009756A1" w:rsidP="008A3199">
            <w:pPr>
              <w:rPr>
                <w:rFonts w:ascii="Verdana" w:hAnsi="Verdana"/>
                <w:sz w:val="18"/>
                <w:szCs w:val="18"/>
              </w:rPr>
            </w:pPr>
            <w:r w:rsidRPr="00AF054F">
              <w:rPr>
                <w:rFonts w:ascii="Verdana" w:hAnsi="Verdana"/>
                <w:sz w:val="18"/>
                <w:szCs w:val="18"/>
              </w:rPr>
              <w:t>0</w:t>
            </w:r>
            <w:r w:rsidR="008A3199" w:rsidRPr="00AF054F">
              <w:rPr>
                <w:rFonts w:ascii="Verdana" w:hAnsi="Verdana"/>
                <w:sz w:val="18"/>
                <w:szCs w:val="18"/>
              </w:rPr>
              <w:t>4</w:t>
            </w:r>
            <w:r w:rsidRPr="00AF054F">
              <w:rPr>
                <w:rFonts w:ascii="Verdana" w:hAnsi="Verdana"/>
                <w:sz w:val="18"/>
                <w:szCs w:val="18"/>
              </w:rPr>
              <w:t>/</w:t>
            </w:r>
            <w:r w:rsidR="008A3199" w:rsidRPr="00AF054F">
              <w:rPr>
                <w:rFonts w:ascii="Verdana" w:hAnsi="Verdana"/>
                <w:sz w:val="18"/>
                <w:szCs w:val="18"/>
              </w:rPr>
              <w:t>21</w:t>
            </w:r>
            <w:r w:rsidRPr="00AF054F">
              <w:rPr>
                <w:rFonts w:ascii="Verdana" w:hAnsi="Verdana"/>
                <w:sz w:val="18"/>
                <w:szCs w:val="18"/>
              </w:rPr>
              <w:t>/2011</w:t>
            </w:r>
          </w:p>
        </w:tc>
        <w:tc>
          <w:tcPr>
            <w:tcW w:w="1490" w:type="dxa"/>
            <w:vMerge w:val="restart"/>
            <w:tcBorders>
              <w:top w:val="single" w:sz="6" w:space="0" w:color="auto"/>
              <w:left w:val="single" w:sz="6" w:space="0" w:color="auto"/>
              <w:right w:val="single" w:sz="6" w:space="0" w:color="auto"/>
            </w:tcBorders>
            <w:shd w:val="clear" w:color="auto" w:fill="auto"/>
          </w:tcPr>
          <w:p w14:paraId="6362ACFB" w14:textId="77777777" w:rsidR="009756A1" w:rsidRPr="00AF054F" w:rsidRDefault="009756A1" w:rsidP="00A91193">
            <w:pPr>
              <w:rPr>
                <w:rFonts w:ascii="Verdana" w:hAnsi="Verdana"/>
                <w:sz w:val="18"/>
                <w:szCs w:val="18"/>
              </w:rPr>
            </w:pPr>
            <w:r w:rsidRPr="00AF054F">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5B93138A" w14:textId="77777777" w:rsidR="009756A1" w:rsidRPr="00AF054F" w:rsidRDefault="009756A1"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Table A-5</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346186BA" w14:textId="77777777" w:rsidR="009756A1" w:rsidRPr="00AF054F" w:rsidRDefault="009756A1"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Incorporated TYA HCDP Codes into Medical Privilege derivation</w:t>
            </w:r>
          </w:p>
        </w:tc>
      </w:tr>
      <w:tr w:rsidR="009756A1" w:rsidRPr="00AF054F" w14:paraId="07164DD8" w14:textId="77777777" w:rsidTr="000C3803">
        <w:trPr>
          <w:cantSplit/>
          <w:jc w:val="center"/>
        </w:trPr>
        <w:tc>
          <w:tcPr>
            <w:tcW w:w="953" w:type="dxa"/>
            <w:vMerge/>
            <w:tcBorders>
              <w:left w:val="single" w:sz="6" w:space="0" w:color="auto"/>
              <w:right w:val="single" w:sz="6" w:space="0" w:color="auto"/>
            </w:tcBorders>
            <w:shd w:val="clear" w:color="auto" w:fill="auto"/>
          </w:tcPr>
          <w:p w14:paraId="1B3AA2B8" w14:textId="77777777" w:rsidR="009756A1" w:rsidRPr="00AF054F" w:rsidRDefault="009756A1" w:rsidP="00635D81">
            <w:pPr>
              <w:rPr>
                <w:rFonts w:ascii="Verdana" w:hAnsi="Verdana"/>
                <w:sz w:val="18"/>
                <w:szCs w:val="18"/>
              </w:rPr>
            </w:pPr>
          </w:p>
        </w:tc>
        <w:tc>
          <w:tcPr>
            <w:tcW w:w="1490" w:type="dxa"/>
            <w:vMerge/>
            <w:tcBorders>
              <w:left w:val="single" w:sz="6" w:space="0" w:color="auto"/>
              <w:right w:val="single" w:sz="6" w:space="0" w:color="auto"/>
            </w:tcBorders>
          </w:tcPr>
          <w:p w14:paraId="33813EBE" w14:textId="77777777" w:rsidR="009756A1" w:rsidRPr="00AF054F" w:rsidRDefault="009756A1" w:rsidP="00A91193">
            <w:pPr>
              <w:rPr>
                <w:rFonts w:ascii="Verdana" w:hAnsi="Verdana"/>
                <w:sz w:val="18"/>
                <w:szCs w:val="18"/>
              </w:rPr>
            </w:pPr>
          </w:p>
        </w:tc>
        <w:tc>
          <w:tcPr>
            <w:tcW w:w="1490" w:type="dxa"/>
            <w:vMerge/>
            <w:tcBorders>
              <w:left w:val="single" w:sz="6" w:space="0" w:color="auto"/>
              <w:right w:val="single" w:sz="6" w:space="0" w:color="auto"/>
            </w:tcBorders>
            <w:shd w:val="clear" w:color="auto" w:fill="auto"/>
          </w:tcPr>
          <w:p w14:paraId="0050C6F5" w14:textId="77777777" w:rsidR="009756A1" w:rsidRPr="00AF054F" w:rsidRDefault="009756A1" w:rsidP="00593FD5">
            <w:pPr>
              <w:rPr>
                <w:rFonts w:ascii="Verdana" w:hAnsi="Verdana"/>
                <w:sz w:val="18"/>
                <w:szCs w:val="18"/>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35ED66DE" w14:textId="77777777" w:rsidR="009756A1" w:rsidRPr="00AF054F" w:rsidRDefault="009756A1"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Table B-1</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6F901F86" w14:textId="77777777" w:rsidR="009756A1" w:rsidRPr="00AF054F" w:rsidRDefault="009756A1"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 xml:space="preserve">Incorporated TYA HCDP Codes into </w:t>
            </w:r>
            <w:proofErr w:type="spellStart"/>
            <w:proofErr w:type="gramStart"/>
            <w:r w:rsidRPr="00AF054F">
              <w:rPr>
                <w:rFonts w:ascii="Verdana" w:hAnsi="Verdana"/>
                <w:sz w:val="18"/>
                <w:szCs w:val="18"/>
              </w:rPr>
              <w:t>a</w:t>
            </w:r>
            <w:proofErr w:type="spellEnd"/>
            <w:proofErr w:type="gramEnd"/>
            <w:r w:rsidRPr="00AF054F">
              <w:rPr>
                <w:rFonts w:ascii="Verdana" w:hAnsi="Verdana"/>
                <w:sz w:val="18"/>
                <w:szCs w:val="18"/>
              </w:rPr>
              <w:t xml:space="preserve"> </w:t>
            </w:r>
            <w:r w:rsidR="005847D4" w:rsidRPr="00AF054F">
              <w:rPr>
                <w:rFonts w:ascii="Verdana" w:hAnsi="Verdana"/>
                <w:sz w:val="18"/>
                <w:szCs w:val="18"/>
              </w:rPr>
              <w:t xml:space="preserve">existing </w:t>
            </w:r>
            <w:r w:rsidRPr="00AF054F">
              <w:rPr>
                <w:rFonts w:ascii="Verdana" w:hAnsi="Verdana"/>
                <w:sz w:val="18"/>
                <w:szCs w:val="18"/>
              </w:rPr>
              <w:t>ACV derivation</w:t>
            </w:r>
          </w:p>
        </w:tc>
      </w:tr>
      <w:tr w:rsidR="009756A1" w:rsidRPr="00AF054F" w14:paraId="27C45D68" w14:textId="77777777" w:rsidTr="000C3803">
        <w:trPr>
          <w:cantSplit/>
          <w:jc w:val="center"/>
        </w:trPr>
        <w:tc>
          <w:tcPr>
            <w:tcW w:w="953" w:type="dxa"/>
            <w:vMerge/>
            <w:tcBorders>
              <w:left w:val="single" w:sz="6" w:space="0" w:color="auto"/>
              <w:right w:val="single" w:sz="6" w:space="0" w:color="auto"/>
            </w:tcBorders>
            <w:shd w:val="clear" w:color="auto" w:fill="auto"/>
          </w:tcPr>
          <w:p w14:paraId="7DB51C2D" w14:textId="77777777" w:rsidR="009756A1" w:rsidRPr="00AF054F" w:rsidRDefault="009756A1" w:rsidP="00635D81">
            <w:pPr>
              <w:rPr>
                <w:rFonts w:ascii="Verdana" w:hAnsi="Verdana"/>
                <w:sz w:val="18"/>
                <w:szCs w:val="18"/>
              </w:rPr>
            </w:pPr>
          </w:p>
        </w:tc>
        <w:tc>
          <w:tcPr>
            <w:tcW w:w="1490" w:type="dxa"/>
            <w:vMerge/>
            <w:tcBorders>
              <w:left w:val="single" w:sz="6" w:space="0" w:color="auto"/>
              <w:right w:val="single" w:sz="6" w:space="0" w:color="auto"/>
            </w:tcBorders>
          </w:tcPr>
          <w:p w14:paraId="2806D9D8" w14:textId="77777777" w:rsidR="009756A1" w:rsidRPr="00AF054F" w:rsidRDefault="009756A1" w:rsidP="00A91193">
            <w:pPr>
              <w:rPr>
                <w:rFonts w:ascii="Verdana" w:hAnsi="Verdana"/>
                <w:sz w:val="18"/>
                <w:szCs w:val="18"/>
              </w:rPr>
            </w:pPr>
          </w:p>
        </w:tc>
        <w:tc>
          <w:tcPr>
            <w:tcW w:w="1490" w:type="dxa"/>
            <w:vMerge/>
            <w:tcBorders>
              <w:left w:val="single" w:sz="6" w:space="0" w:color="auto"/>
              <w:right w:val="single" w:sz="6" w:space="0" w:color="auto"/>
            </w:tcBorders>
            <w:shd w:val="clear" w:color="auto" w:fill="auto"/>
          </w:tcPr>
          <w:p w14:paraId="29DFF1BC" w14:textId="77777777" w:rsidR="009756A1" w:rsidRPr="00AF054F" w:rsidRDefault="009756A1" w:rsidP="00593FD5">
            <w:pPr>
              <w:rPr>
                <w:rFonts w:ascii="Verdana" w:hAnsi="Verdana"/>
                <w:sz w:val="18"/>
                <w:szCs w:val="18"/>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0F4990F7" w14:textId="77777777" w:rsidR="009756A1" w:rsidRPr="00AF054F" w:rsidRDefault="009756A1"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Tables G-3, G-4, G-6, G-7, G-8; Sections G.7.1, G.7.2, G.8.1</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144B1B24" w14:textId="77777777" w:rsidR="009756A1" w:rsidRPr="00AF054F" w:rsidRDefault="009756A1"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Incorporated TYA HCDP Codes and ACV into LVM6 logic</w:t>
            </w:r>
          </w:p>
          <w:p w14:paraId="205CEB87" w14:textId="77777777" w:rsidR="009756A1" w:rsidRPr="00AF054F" w:rsidRDefault="009756A1"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Clarified ACV fields used for derivations</w:t>
            </w:r>
          </w:p>
        </w:tc>
      </w:tr>
      <w:tr w:rsidR="009756A1" w:rsidRPr="00AF054F" w14:paraId="3C42CB21" w14:textId="77777777" w:rsidTr="000C3803">
        <w:trPr>
          <w:cantSplit/>
          <w:jc w:val="center"/>
        </w:trPr>
        <w:tc>
          <w:tcPr>
            <w:tcW w:w="953" w:type="dxa"/>
            <w:vMerge/>
            <w:tcBorders>
              <w:left w:val="single" w:sz="6" w:space="0" w:color="auto"/>
              <w:bottom w:val="single" w:sz="6" w:space="0" w:color="auto"/>
              <w:right w:val="single" w:sz="6" w:space="0" w:color="auto"/>
            </w:tcBorders>
            <w:shd w:val="clear" w:color="auto" w:fill="auto"/>
          </w:tcPr>
          <w:p w14:paraId="33401D92" w14:textId="77777777" w:rsidR="009756A1" w:rsidRPr="00AF054F" w:rsidRDefault="009756A1" w:rsidP="00635D81">
            <w:pPr>
              <w:rPr>
                <w:rFonts w:ascii="Verdana" w:hAnsi="Verdana"/>
                <w:sz w:val="18"/>
                <w:szCs w:val="18"/>
              </w:rPr>
            </w:pPr>
          </w:p>
        </w:tc>
        <w:tc>
          <w:tcPr>
            <w:tcW w:w="1490" w:type="dxa"/>
            <w:vMerge/>
            <w:tcBorders>
              <w:left w:val="single" w:sz="6" w:space="0" w:color="auto"/>
              <w:bottom w:val="single" w:sz="6" w:space="0" w:color="auto"/>
              <w:right w:val="single" w:sz="6" w:space="0" w:color="auto"/>
            </w:tcBorders>
          </w:tcPr>
          <w:p w14:paraId="3DBB4C1F" w14:textId="77777777" w:rsidR="009756A1" w:rsidRPr="00AF054F" w:rsidRDefault="009756A1" w:rsidP="00A91193">
            <w:pPr>
              <w:rPr>
                <w:rFonts w:ascii="Verdana" w:hAnsi="Verdana"/>
                <w:sz w:val="18"/>
                <w:szCs w:val="18"/>
              </w:rPr>
            </w:pPr>
          </w:p>
        </w:tc>
        <w:tc>
          <w:tcPr>
            <w:tcW w:w="1490" w:type="dxa"/>
            <w:vMerge/>
            <w:tcBorders>
              <w:left w:val="single" w:sz="6" w:space="0" w:color="auto"/>
              <w:bottom w:val="single" w:sz="6" w:space="0" w:color="auto"/>
              <w:right w:val="single" w:sz="6" w:space="0" w:color="auto"/>
            </w:tcBorders>
            <w:shd w:val="clear" w:color="auto" w:fill="auto"/>
          </w:tcPr>
          <w:p w14:paraId="5564122F" w14:textId="77777777" w:rsidR="009756A1" w:rsidRPr="00AF054F" w:rsidRDefault="009756A1" w:rsidP="00593FD5">
            <w:pPr>
              <w:rPr>
                <w:rFonts w:ascii="Verdana" w:hAnsi="Verdana"/>
                <w:sz w:val="18"/>
                <w:szCs w:val="18"/>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7B1A7581" w14:textId="77777777" w:rsidR="009756A1" w:rsidRPr="00AF054F" w:rsidRDefault="009756A1"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Section I.2.11, Tables I-3, I-8</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411ACD4D" w14:textId="77777777" w:rsidR="009756A1" w:rsidRPr="00AF054F" w:rsidRDefault="009756A1" w:rsidP="00C14E45">
            <w:pPr>
              <w:numPr>
                <w:ilvl w:val="0"/>
                <w:numId w:val="30"/>
              </w:numPr>
              <w:tabs>
                <w:tab w:val="num" w:pos="190"/>
              </w:tabs>
              <w:ind w:left="190" w:hanging="180"/>
              <w:rPr>
                <w:rFonts w:ascii="Verdana" w:hAnsi="Verdana"/>
                <w:sz w:val="18"/>
                <w:szCs w:val="18"/>
              </w:rPr>
            </w:pPr>
            <w:proofErr w:type="spellStart"/>
            <w:r w:rsidRPr="00AF054F">
              <w:rPr>
                <w:rFonts w:ascii="Verdana" w:hAnsi="Verdana"/>
                <w:sz w:val="18"/>
                <w:szCs w:val="18"/>
              </w:rPr>
              <w:t>Incorportated</w:t>
            </w:r>
            <w:proofErr w:type="spellEnd"/>
            <w:r w:rsidRPr="00AF054F">
              <w:rPr>
                <w:rFonts w:ascii="Verdana" w:hAnsi="Verdana"/>
                <w:sz w:val="18"/>
                <w:szCs w:val="18"/>
              </w:rPr>
              <w:t xml:space="preserve"> TYA HCDP Codes into </w:t>
            </w:r>
            <w:proofErr w:type="spellStart"/>
            <w:r w:rsidRPr="00AF054F">
              <w:rPr>
                <w:rFonts w:ascii="Verdana" w:hAnsi="Verdana"/>
                <w:sz w:val="18"/>
                <w:szCs w:val="18"/>
              </w:rPr>
              <w:t>Walkback</w:t>
            </w:r>
            <w:proofErr w:type="spellEnd"/>
            <w:r w:rsidRPr="00AF054F">
              <w:rPr>
                <w:rFonts w:ascii="Verdana" w:hAnsi="Verdana"/>
                <w:sz w:val="18"/>
                <w:szCs w:val="18"/>
              </w:rPr>
              <w:t xml:space="preserve"> Processor logic</w:t>
            </w:r>
          </w:p>
        </w:tc>
      </w:tr>
      <w:tr w:rsidR="001F4F76" w:rsidRPr="00AF054F" w14:paraId="1BA76D7E" w14:textId="77777777" w:rsidTr="000C3803">
        <w:trPr>
          <w:cantSplit/>
          <w:jc w:val="center"/>
        </w:trPr>
        <w:tc>
          <w:tcPr>
            <w:tcW w:w="953" w:type="dxa"/>
            <w:tcBorders>
              <w:left w:val="single" w:sz="6" w:space="0" w:color="auto"/>
              <w:bottom w:val="single" w:sz="6" w:space="0" w:color="auto"/>
              <w:right w:val="single" w:sz="6" w:space="0" w:color="auto"/>
            </w:tcBorders>
            <w:shd w:val="clear" w:color="auto" w:fill="auto"/>
          </w:tcPr>
          <w:p w14:paraId="697787C1" w14:textId="77777777" w:rsidR="001F4F76" w:rsidRPr="00AF054F" w:rsidRDefault="001F4F76" w:rsidP="00635D81">
            <w:pPr>
              <w:rPr>
                <w:rFonts w:ascii="Verdana" w:hAnsi="Verdana"/>
                <w:sz w:val="18"/>
                <w:szCs w:val="18"/>
              </w:rPr>
            </w:pPr>
            <w:r w:rsidRPr="00AF054F">
              <w:rPr>
                <w:rFonts w:ascii="Verdana" w:hAnsi="Verdana"/>
                <w:sz w:val="18"/>
                <w:szCs w:val="18"/>
              </w:rPr>
              <w:t>1.01.01</w:t>
            </w:r>
          </w:p>
        </w:tc>
        <w:tc>
          <w:tcPr>
            <w:tcW w:w="1490" w:type="dxa"/>
            <w:tcBorders>
              <w:left w:val="single" w:sz="6" w:space="0" w:color="auto"/>
              <w:bottom w:val="single" w:sz="6" w:space="0" w:color="auto"/>
              <w:right w:val="single" w:sz="6" w:space="0" w:color="auto"/>
            </w:tcBorders>
          </w:tcPr>
          <w:p w14:paraId="299FDDFE" w14:textId="77777777" w:rsidR="001F4F76" w:rsidRPr="00AF054F" w:rsidRDefault="001F4F76" w:rsidP="00A91193">
            <w:pPr>
              <w:rPr>
                <w:rFonts w:ascii="Verdana" w:hAnsi="Verdana"/>
                <w:sz w:val="18"/>
                <w:szCs w:val="18"/>
              </w:rPr>
            </w:pPr>
            <w:r w:rsidRPr="00AF054F">
              <w:rPr>
                <w:rFonts w:ascii="Verdana" w:hAnsi="Verdana"/>
                <w:sz w:val="18"/>
                <w:szCs w:val="18"/>
              </w:rPr>
              <w:t>06/29/2011</w:t>
            </w:r>
          </w:p>
        </w:tc>
        <w:tc>
          <w:tcPr>
            <w:tcW w:w="1490" w:type="dxa"/>
            <w:tcBorders>
              <w:left w:val="single" w:sz="6" w:space="0" w:color="auto"/>
              <w:bottom w:val="single" w:sz="6" w:space="0" w:color="auto"/>
              <w:right w:val="single" w:sz="6" w:space="0" w:color="auto"/>
            </w:tcBorders>
            <w:shd w:val="clear" w:color="auto" w:fill="auto"/>
          </w:tcPr>
          <w:p w14:paraId="75141BCF" w14:textId="77777777" w:rsidR="001F4F76" w:rsidRPr="00AF054F" w:rsidRDefault="001F4F76" w:rsidP="00593FD5">
            <w:pPr>
              <w:rPr>
                <w:rFonts w:ascii="Verdana" w:hAnsi="Verdana"/>
                <w:sz w:val="18"/>
                <w:szCs w:val="18"/>
              </w:rPr>
            </w:pPr>
            <w:r w:rsidRPr="00AF054F">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1F7BB96E" w14:textId="77777777" w:rsidR="00661587" w:rsidRPr="00AF054F" w:rsidRDefault="001F4F76" w:rsidP="00C14E45">
            <w:pPr>
              <w:numPr>
                <w:ilvl w:val="0"/>
                <w:numId w:val="31"/>
              </w:numPr>
              <w:tabs>
                <w:tab w:val="clear" w:pos="720"/>
                <w:tab w:val="num" w:pos="190"/>
              </w:tabs>
              <w:spacing w:line="960" w:lineRule="auto"/>
              <w:ind w:left="201" w:hanging="187"/>
              <w:rPr>
                <w:rFonts w:ascii="Verdana" w:hAnsi="Verdana"/>
                <w:sz w:val="18"/>
                <w:szCs w:val="18"/>
              </w:rPr>
            </w:pPr>
            <w:r w:rsidRPr="00AF054F">
              <w:rPr>
                <w:rFonts w:ascii="Verdana" w:hAnsi="Verdana"/>
                <w:sz w:val="18"/>
                <w:szCs w:val="18"/>
              </w:rPr>
              <w:t>Table 2</w:t>
            </w:r>
          </w:p>
          <w:p w14:paraId="688573B8" w14:textId="77777777" w:rsidR="001F4F76" w:rsidRPr="00AF054F" w:rsidRDefault="001F4F76"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Table A-5</w:t>
            </w:r>
          </w:p>
          <w:p w14:paraId="62B553FA" w14:textId="77777777" w:rsidR="00447F82" w:rsidRPr="00AF054F" w:rsidRDefault="001F4F76" w:rsidP="007E6989">
            <w:pPr>
              <w:numPr>
                <w:ilvl w:val="0"/>
                <w:numId w:val="34"/>
              </w:numPr>
              <w:spacing w:line="1200" w:lineRule="auto"/>
              <w:ind w:left="216" w:hanging="202"/>
              <w:rPr>
                <w:rFonts w:ascii="Verdana" w:hAnsi="Verdana"/>
                <w:sz w:val="18"/>
                <w:szCs w:val="18"/>
              </w:rPr>
            </w:pPr>
            <w:r w:rsidRPr="00AF054F">
              <w:rPr>
                <w:rFonts w:ascii="Verdana" w:hAnsi="Verdana"/>
                <w:sz w:val="18"/>
                <w:szCs w:val="18"/>
              </w:rPr>
              <w:t>Table E-1</w:t>
            </w:r>
          </w:p>
          <w:p w14:paraId="61637A81" w14:textId="77777777" w:rsidR="001F4F76" w:rsidRPr="00AF054F" w:rsidRDefault="001F4F76" w:rsidP="007E6989">
            <w:pPr>
              <w:numPr>
                <w:ilvl w:val="0"/>
                <w:numId w:val="34"/>
              </w:numPr>
              <w:ind w:left="210" w:hanging="200"/>
              <w:rPr>
                <w:rFonts w:ascii="Verdana" w:hAnsi="Verdana"/>
                <w:sz w:val="18"/>
                <w:szCs w:val="18"/>
              </w:rPr>
            </w:pPr>
            <w:r w:rsidRPr="00AF054F">
              <w:rPr>
                <w:rFonts w:ascii="Verdana" w:hAnsi="Verdana"/>
                <w:sz w:val="18"/>
                <w:szCs w:val="18"/>
              </w:rPr>
              <w:t>Appendix I, items 14,15,16</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405F9B27" w14:textId="701FEFB7" w:rsidR="001F4F76" w:rsidRPr="00AF054F" w:rsidRDefault="001F4F76"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 xml:space="preserve">Corrected start </w:t>
            </w:r>
            <w:proofErr w:type="gramStart"/>
            <w:r w:rsidRPr="00AF054F">
              <w:rPr>
                <w:rFonts w:ascii="Verdana" w:hAnsi="Verdana"/>
                <w:sz w:val="18"/>
                <w:szCs w:val="18"/>
              </w:rPr>
              <w:t>position</w:t>
            </w:r>
            <w:proofErr w:type="gramEnd"/>
            <w:r w:rsidRPr="00AF054F">
              <w:rPr>
                <w:rFonts w:ascii="Verdana" w:hAnsi="Verdana"/>
                <w:sz w:val="18"/>
                <w:szCs w:val="18"/>
              </w:rPr>
              <w:t xml:space="preserve"> for </w:t>
            </w:r>
            <w:r w:rsidR="001B7D97">
              <w:rPr>
                <w:rFonts w:ascii="Verdana" w:hAnsi="Verdana"/>
                <w:sz w:val="18"/>
                <w:szCs w:val="18"/>
              </w:rPr>
              <w:t>D_TYA_FLAG</w:t>
            </w:r>
          </w:p>
          <w:p w14:paraId="2ECFFD69" w14:textId="77777777" w:rsidR="001F4F76" w:rsidRPr="00AF054F" w:rsidRDefault="001F4F76"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Removed “Placeholder for Future” for fields in positions 705-716</w:t>
            </w:r>
          </w:p>
          <w:p w14:paraId="7C39819A" w14:textId="77777777" w:rsidR="001F4F76" w:rsidRPr="00AF054F" w:rsidRDefault="001F4F76"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Corrected 2</w:t>
            </w:r>
            <w:r w:rsidRPr="00AF054F">
              <w:rPr>
                <w:rFonts w:ascii="Verdana" w:hAnsi="Verdana"/>
                <w:sz w:val="18"/>
                <w:szCs w:val="18"/>
                <w:vertAlign w:val="superscript"/>
              </w:rPr>
              <w:t>nd</w:t>
            </w:r>
            <w:r w:rsidRPr="00AF054F">
              <w:rPr>
                <w:rFonts w:ascii="Verdana" w:hAnsi="Verdana"/>
                <w:sz w:val="18"/>
                <w:szCs w:val="18"/>
              </w:rPr>
              <w:t xml:space="preserve"> case 20 to be case 22</w:t>
            </w:r>
          </w:p>
          <w:p w14:paraId="452DF6B1" w14:textId="77777777" w:rsidR="001F4F76" w:rsidRPr="00AF054F" w:rsidRDefault="001F4F76"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Added table title, corrected 2</w:t>
            </w:r>
            <w:r w:rsidRPr="00AF054F">
              <w:rPr>
                <w:rFonts w:ascii="Verdana" w:hAnsi="Verdana"/>
                <w:sz w:val="18"/>
                <w:szCs w:val="18"/>
                <w:vertAlign w:val="superscript"/>
              </w:rPr>
              <w:t>nd</w:t>
            </w:r>
            <w:r w:rsidRPr="00AF054F">
              <w:rPr>
                <w:rFonts w:ascii="Verdana" w:hAnsi="Verdana"/>
                <w:sz w:val="18"/>
                <w:szCs w:val="18"/>
              </w:rPr>
              <w:t xml:space="preserve"> occurrence of D_MI_HCDP_PLN_CVG_CD=432 to 431 for both ACV Start Date and ACV End Date</w:t>
            </w:r>
          </w:p>
          <w:p w14:paraId="0F5DC6FC" w14:textId="77777777" w:rsidR="001F4F76" w:rsidRPr="00AF054F" w:rsidRDefault="0086618D"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Drop “Future Changes”</w:t>
            </w:r>
          </w:p>
        </w:tc>
      </w:tr>
      <w:tr w:rsidR="00825290" w:rsidRPr="00AF054F" w14:paraId="7AD6BDE6" w14:textId="77777777" w:rsidTr="000C3803">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01203A3E" w14:textId="77777777" w:rsidR="00825290" w:rsidRPr="00AF054F" w:rsidRDefault="00825290" w:rsidP="00635D81">
            <w:pPr>
              <w:rPr>
                <w:rFonts w:ascii="Verdana" w:hAnsi="Verdana"/>
                <w:sz w:val="18"/>
                <w:szCs w:val="18"/>
              </w:rPr>
            </w:pPr>
            <w:r w:rsidRPr="00AF054F">
              <w:rPr>
                <w:rFonts w:ascii="Verdana" w:hAnsi="Verdana"/>
                <w:sz w:val="18"/>
                <w:szCs w:val="18"/>
              </w:rPr>
              <w:lastRenderedPageBreak/>
              <w:t>1.02.00</w:t>
            </w:r>
          </w:p>
        </w:tc>
        <w:tc>
          <w:tcPr>
            <w:tcW w:w="1490" w:type="dxa"/>
            <w:tcBorders>
              <w:top w:val="single" w:sz="6" w:space="0" w:color="auto"/>
              <w:left w:val="single" w:sz="6" w:space="0" w:color="auto"/>
              <w:bottom w:val="single" w:sz="6" w:space="0" w:color="auto"/>
              <w:right w:val="single" w:sz="6" w:space="0" w:color="auto"/>
            </w:tcBorders>
          </w:tcPr>
          <w:p w14:paraId="4C670A3B" w14:textId="77777777" w:rsidR="00825290" w:rsidRPr="00AF054F" w:rsidRDefault="00825290" w:rsidP="00A91193">
            <w:pPr>
              <w:rPr>
                <w:rFonts w:ascii="Verdana" w:hAnsi="Verdana"/>
                <w:sz w:val="18"/>
                <w:szCs w:val="18"/>
              </w:rPr>
            </w:pPr>
            <w:r w:rsidRPr="00AF054F">
              <w:rPr>
                <w:rFonts w:ascii="Verdana" w:hAnsi="Verdana"/>
                <w:sz w:val="18"/>
                <w:szCs w:val="18"/>
              </w:rPr>
              <w:t>5/31/2012</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28004BA2" w14:textId="77777777" w:rsidR="00825290" w:rsidRPr="00AF054F" w:rsidRDefault="00825290" w:rsidP="00593FD5">
            <w:pPr>
              <w:rPr>
                <w:rFonts w:ascii="Verdana" w:hAnsi="Verdana"/>
                <w:sz w:val="18"/>
                <w:szCs w:val="18"/>
              </w:rPr>
            </w:pPr>
            <w:r w:rsidRPr="00AF054F">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2E624EC2" w14:textId="77777777" w:rsidR="00825290" w:rsidRPr="00AF054F" w:rsidRDefault="005B74F3"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Throughout</w:t>
            </w:r>
          </w:p>
          <w:p w14:paraId="0C743834" w14:textId="77777777" w:rsidR="005B74F3" w:rsidRPr="00AF054F" w:rsidRDefault="005B74F3" w:rsidP="000C3803">
            <w:pPr>
              <w:ind w:left="10"/>
              <w:rPr>
                <w:rFonts w:ascii="Verdana" w:hAnsi="Verdana"/>
                <w:sz w:val="18"/>
                <w:szCs w:val="18"/>
              </w:rPr>
            </w:pPr>
          </w:p>
          <w:p w14:paraId="619CE08E" w14:textId="77777777" w:rsidR="00447F82" w:rsidRPr="00AF054F" w:rsidRDefault="00BA6423" w:rsidP="00C14E45">
            <w:pPr>
              <w:numPr>
                <w:ilvl w:val="0"/>
                <w:numId w:val="31"/>
              </w:numPr>
              <w:tabs>
                <w:tab w:val="clear" w:pos="720"/>
                <w:tab w:val="num" w:pos="190"/>
              </w:tabs>
              <w:spacing w:line="720" w:lineRule="auto"/>
              <w:ind w:left="190" w:hanging="180"/>
              <w:rPr>
                <w:rFonts w:ascii="Verdana" w:hAnsi="Verdana"/>
                <w:sz w:val="18"/>
                <w:szCs w:val="18"/>
              </w:rPr>
            </w:pPr>
            <w:r w:rsidRPr="00AF054F">
              <w:rPr>
                <w:rFonts w:ascii="Verdana" w:hAnsi="Verdana"/>
                <w:sz w:val="18"/>
                <w:szCs w:val="18"/>
              </w:rPr>
              <w:t>Table B-1</w:t>
            </w:r>
          </w:p>
          <w:p w14:paraId="5A5F943B" w14:textId="77777777" w:rsidR="00447F82" w:rsidRPr="00AF054F" w:rsidRDefault="00447F82" w:rsidP="00447F82">
            <w:pPr>
              <w:pStyle w:val="ListParagraph"/>
              <w:rPr>
                <w:rFonts w:ascii="Verdana" w:hAnsi="Verdana"/>
                <w:sz w:val="18"/>
                <w:szCs w:val="18"/>
              </w:rPr>
            </w:pPr>
          </w:p>
          <w:p w14:paraId="1FC683D0" w14:textId="77777777" w:rsidR="00447F82" w:rsidRPr="00AF054F" w:rsidRDefault="00BA6423" w:rsidP="00C14E45">
            <w:pPr>
              <w:numPr>
                <w:ilvl w:val="0"/>
                <w:numId w:val="31"/>
              </w:numPr>
              <w:tabs>
                <w:tab w:val="clear" w:pos="720"/>
                <w:tab w:val="num" w:pos="190"/>
              </w:tabs>
              <w:spacing w:line="480" w:lineRule="auto"/>
              <w:ind w:left="190" w:hanging="180"/>
              <w:rPr>
                <w:rFonts w:ascii="Verdana" w:hAnsi="Verdana"/>
                <w:sz w:val="18"/>
                <w:szCs w:val="18"/>
              </w:rPr>
            </w:pPr>
            <w:r w:rsidRPr="00AF054F">
              <w:rPr>
                <w:rFonts w:ascii="Verdana" w:hAnsi="Verdana"/>
                <w:sz w:val="18"/>
                <w:szCs w:val="18"/>
              </w:rPr>
              <w:t>Appendix B</w:t>
            </w:r>
          </w:p>
          <w:p w14:paraId="1DBB7704" w14:textId="77777777" w:rsidR="00447F82" w:rsidRPr="00AF054F" w:rsidRDefault="00447F82" w:rsidP="00447F82">
            <w:pPr>
              <w:pStyle w:val="ListParagraph"/>
              <w:rPr>
                <w:rFonts w:ascii="Verdana" w:hAnsi="Verdana"/>
                <w:sz w:val="18"/>
                <w:szCs w:val="18"/>
              </w:rPr>
            </w:pPr>
          </w:p>
          <w:p w14:paraId="3BD18DA0" w14:textId="77777777" w:rsidR="005B74F3" w:rsidRPr="00AF054F" w:rsidRDefault="00F641E0" w:rsidP="00C14E45">
            <w:pPr>
              <w:numPr>
                <w:ilvl w:val="0"/>
                <w:numId w:val="31"/>
              </w:numPr>
              <w:tabs>
                <w:tab w:val="clear" w:pos="720"/>
                <w:tab w:val="num" w:pos="190"/>
              </w:tabs>
              <w:spacing w:line="480" w:lineRule="auto"/>
              <w:ind w:left="190" w:hanging="180"/>
              <w:rPr>
                <w:rFonts w:ascii="Verdana" w:hAnsi="Verdana"/>
                <w:sz w:val="18"/>
                <w:szCs w:val="18"/>
              </w:rPr>
            </w:pPr>
            <w:r w:rsidRPr="00AF054F">
              <w:rPr>
                <w:rFonts w:ascii="Verdana" w:hAnsi="Verdana"/>
                <w:sz w:val="18"/>
                <w:szCs w:val="18"/>
              </w:rPr>
              <w:t>Table E-1</w:t>
            </w:r>
          </w:p>
          <w:p w14:paraId="7132FD4D" w14:textId="77777777" w:rsidR="00DC2F28" w:rsidRPr="00AF054F" w:rsidRDefault="00DC2F28" w:rsidP="000C3803">
            <w:pPr>
              <w:rPr>
                <w:rFonts w:ascii="Verdana" w:hAnsi="Verdana"/>
                <w:sz w:val="18"/>
                <w:szCs w:val="18"/>
              </w:rPr>
            </w:pPr>
          </w:p>
          <w:p w14:paraId="4C2C6C6E" w14:textId="77777777" w:rsidR="00DC2F28" w:rsidRPr="00AF054F" w:rsidRDefault="00DC2F28" w:rsidP="000C3803">
            <w:pPr>
              <w:rPr>
                <w:rFonts w:ascii="Verdana" w:hAnsi="Verdana"/>
                <w:sz w:val="18"/>
                <w:szCs w:val="18"/>
              </w:rPr>
            </w:pPr>
          </w:p>
          <w:p w14:paraId="5F48A2BB" w14:textId="77777777" w:rsidR="00DC2F28" w:rsidRPr="00AF054F" w:rsidRDefault="00DC2F28" w:rsidP="007E6989">
            <w:pPr>
              <w:pStyle w:val="ListParagraph"/>
              <w:numPr>
                <w:ilvl w:val="0"/>
                <w:numId w:val="35"/>
              </w:numPr>
              <w:rPr>
                <w:rFonts w:ascii="Verdana" w:hAnsi="Verdana"/>
                <w:sz w:val="18"/>
                <w:szCs w:val="18"/>
              </w:rPr>
            </w:pPr>
            <w:r w:rsidRPr="00AF054F">
              <w:rPr>
                <w:rFonts w:ascii="Verdana" w:hAnsi="Verdana"/>
                <w:sz w:val="18"/>
                <w:szCs w:val="18"/>
              </w:rPr>
              <w:t>Table 1</w:t>
            </w:r>
          </w:p>
          <w:p w14:paraId="0097D9EC" w14:textId="77777777" w:rsidR="00275EF9" w:rsidRPr="00AF054F" w:rsidRDefault="00275EF9" w:rsidP="007E6989">
            <w:pPr>
              <w:pStyle w:val="ListParagraph"/>
              <w:numPr>
                <w:ilvl w:val="0"/>
                <w:numId w:val="35"/>
              </w:numPr>
              <w:rPr>
                <w:rFonts w:ascii="Verdana" w:hAnsi="Verdana"/>
                <w:sz w:val="18"/>
                <w:szCs w:val="18"/>
              </w:rPr>
            </w:pPr>
            <w:r w:rsidRPr="00AF054F">
              <w:rPr>
                <w:rFonts w:ascii="Verdana" w:hAnsi="Verdana"/>
                <w:sz w:val="18"/>
                <w:szCs w:val="18"/>
              </w:rPr>
              <w:t>Appendix A</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5C8FDB1F" w14:textId="77777777" w:rsidR="00825290" w:rsidRPr="00AF054F" w:rsidRDefault="00825290"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Updated Organization Names</w:t>
            </w:r>
            <w:r w:rsidR="005B74F3" w:rsidRPr="00AF054F">
              <w:rPr>
                <w:rFonts w:ascii="Verdana" w:hAnsi="Verdana"/>
                <w:sz w:val="18"/>
                <w:szCs w:val="18"/>
              </w:rPr>
              <w:t xml:space="preserve"> (BEA to DHCAPE, EI/DS to DHSS)</w:t>
            </w:r>
          </w:p>
          <w:p w14:paraId="15D60A6F" w14:textId="77777777" w:rsidR="00BA6423" w:rsidRPr="00AF054F" w:rsidRDefault="00BA6423"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 xml:space="preserve">Added </w:t>
            </w:r>
            <w:proofErr w:type="spellStart"/>
            <w:r w:rsidRPr="00AF054F">
              <w:rPr>
                <w:rFonts w:ascii="Verdana" w:hAnsi="Verdana"/>
                <w:sz w:val="18"/>
                <w:szCs w:val="18"/>
              </w:rPr>
              <w:t>Exhbit</w:t>
            </w:r>
            <w:proofErr w:type="spellEnd"/>
            <w:r w:rsidRPr="00AF054F">
              <w:rPr>
                <w:rFonts w:ascii="Verdana" w:hAnsi="Verdana"/>
                <w:sz w:val="18"/>
                <w:szCs w:val="18"/>
              </w:rPr>
              <w:t xml:space="preserve"> title</w:t>
            </w:r>
          </w:p>
          <w:p w14:paraId="4F5AFEEB" w14:textId="77777777" w:rsidR="00BA6423" w:rsidRPr="00AF054F" w:rsidRDefault="00BA6423"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Added fields:  Medical Home Flag, Enrollment MEPRS Code, and NCQA Recognition (</w:t>
            </w:r>
            <w:proofErr w:type="spellStart"/>
            <w:r w:rsidRPr="00AF054F">
              <w:rPr>
                <w:rFonts w:ascii="Verdana" w:hAnsi="Verdana"/>
                <w:sz w:val="18"/>
                <w:szCs w:val="18"/>
              </w:rPr>
              <w:t>Accrediation</w:t>
            </w:r>
            <w:proofErr w:type="spellEnd"/>
            <w:r w:rsidRPr="00AF054F">
              <w:rPr>
                <w:rFonts w:ascii="Verdana" w:hAnsi="Verdana"/>
                <w:sz w:val="18"/>
                <w:szCs w:val="18"/>
              </w:rPr>
              <w:t xml:space="preserve"> Level)</w:t>
            </w:r>
          </w:p>
          <w:p w14:paraId="70F258DB" w14:textId="77777777" w:rsidR="00BA6423" w:rsidRPr="00AF054F" w:rsidRDefault="00BA6423"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Added sections with logic for Medical Home Flag, Enrollment MEPRS Code, and NCQA Recognition (</w:t>
            </w:r>
            <w:proofErr w:type="spellStart"/>
            <w:r w:rsidRPr="00AF054F">
              <w:rPr>
                <w:rFonts w:ascii="Verdana" w:hAnsi="Verdana"/>
                <w:sz w:val="18"/>
                <w:szCs w:val="18"/>
              </w:rPr>
              <w:t>Accrediation</w:t>
            </w:r>
            <w:proofErr w:type="spellEnd"/>
            <w:r w:rsidRPr="00AF054F">
              <w:rPr>
                <w:rFonts w:ascii="Verdana" w:hAnsi="Verdana"/>
                <w:sz w:val="18"/>
                <w:szCs w:val="18"/>
              </w:rPr>
              <w:t xml:space="preserve"> Level)</w:t>
            </w:r>
          </w:p>
          <w:p w14:paraId="1C47C172" w14:textId="77777777" w:rsidR="005B74F3" w:rsidRPr="00AF054F" w:rsidRDefault="00F641E0"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 xml:space="preserve">Added fields:  </w:t>
            </w:r>
            <w:r w:rsidR="00275EF9" w:rsidRPr="00AF054F">
              <w:rPr>
                <w:rFonts w:ascii="Verdana" w:hAnsi="Verdana"/>
                <w:sz w:val="18"/>
                <w:szCs w:val="18"/>
              </w:rPr>
              <w:t xml:space="preserve">MTFSA ID, </w:t>
            </w:r>
            <w:r w:rsidRPr="00AF054F">
              <w:rPr>
                <w:rFonts w:ascii="Verdana" w:hAnsi="Verdana"/>
                <w:sz w:val="18"/>
                <w:szCs w:val="18"/>
              </w:rPr>
              <w:t>Medical Home Flag, Enrollment MEPRS Code, and NCQA Recognition (</w:t>
            </w:r>
            <w:proofErr w:type="spellStart"/>
            <w:r w:rsidRPr="00AF054F">
              <w:rPr>
                <w:rFonts w:ascii="Verdana" w:hAnsi="Verdana"/>
                <w:sz w:val="18"/>
                <w:szCs w:val="18"/>
              </w:rPr>
              <w:t>Accrediation</w:t>
            </w:r>
            <w:proofErr w:type="spellEnd"/>
            <w:r w:rsidRPr="00AF054F">
              <w:rPr>
                <w:rFonts w:ascii="Verdana" w:hAnsi="Verdana"/>
                <w:sz w:val="18"/>
                <w:szCs w:val="18"/>
              </w:rPr>
              <w:t xml:space="preserve"> Level)</w:t>
            </w:r>
          </w:p>
          <w:p w14:paraId="07D4FDDF" w14:textId="77777777" w:rsidR="00DC2F28" w:rsidRPr="00AF054F" w:rsidRDefault="00DC2F28"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Added D_MTFSA_CD</w:t>
            </w:r>
          </w:p>
          <w:p w14:paraId="111C041E" w14:textId="77777777" w:rsidR="00275EF9" w:rsidRPr="00AF054F" w:rsidRDefault="00275EF9"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Added D_MTFSA_CD to table A-1 and to logic</w:t>
            </w:r>
          </w:p>
        </w:tc>
      </w:tr>
      <w:tr w:rsidR="00DF5C17" w:rsidRPr="00AF054F" w14:paraId="53B8A897" w14:textId="77777777" w:rsidTr="000C3803">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1B4019F1" w14:textId="77777777" w:rsidR="00DF5C17" w:rsidRPr="00AF054F" w:rsidRDefault="00DF5C17" w:rsidP="00635D81">
            <w:pPr>
              <w:rPr>
                <w:rFonts w:ascii="Verdana" w:hAnsi="Verdana"/>
                <w:sz w:val="18"/>
                <w:szCs w:val="18"/>
              </w:rPr>
            </w:pPr>
            <w:r w:rsidRPr="00AF054F">
              <w:rPr>
                <w:rFonts w:ascii="Verdana" w:hAnsi="Verdana"/>
                <w:sz w:val="18"/>
                <w:szCs w:val="18"/>
              </w:rPr>
              <w:t>1.03</w:t>
            </w:r>
            <w:r w:rsidR="00303461" w:rsidRPr="00AF054F">
              <w:rPr>
                <w:rFonts w:ascii="Verdana" w:hAnsi="Verdana"/>
                <w:sz w:val="18"/>
                <w:szCs w:val="18"/>
              </w:rPr>
              <w:t>.00</w:t>
            </w:r>
          </w:p>
        </w:tc>
        <w:tc>
          <w:tcPr>
            <w:tcW w:w="1490" w:type="dxa"/>
            <w:tcBorders>
              <w:top w:val="single" w:sz="6" w:space="0" w:color="auto"/>
              <w:left w:val="single" w:sz="6" w:space="0" w:color="auto"/>
              <w:bottom w:val="single" w:sz="6" w:space="0" w:color="auto"/>
              <w:right w:val="single" w:sz="6" w:space="0" w:color="auto"/>
            </w:tcBorders>
          </w:tcPr>
          <w:p w14:paraId="052FEFEC" w14:textId="77777777" w:rsidR="00DF5C17" w:rsidRPr="00AF054F" w:rsidRDefault="00DF5C17" w:rsidP="00A91193">
            <w:pPr>
              <w:rPr>
                <w:rFonts w:ascii="Verdana" w:hAnsi="Verdana"/>
                <w:sz w:val="18"/>
                <w:szCs w:val="18"/>
              </w:rPr>
            </w:pPr>
            <w:r w:rsidRPr="00AF054F">
              <w:rPr>
                <w:rFonts w:ascii="Verdana" w:hAnsi="Verdana"/>
                <w:sz w:val="18"/>
                <w:szCs w:val="18"/>
              </w:rPr>
              <w:t>8/27/2012</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1B13DB25" w14:textId="77777777" w:rsidR="00DF5C17" w:rsidRPr="00AF054F" w:rsidRDefault="00DF5C17" w:rsidP="00593FD5">
            <w:pPr>
              <w:rPr>
                <w:rFonts w:ascii="Verdana" w:hAnsi="Verdana"/>
                <w:sz w:val="18"/>
                <w:szCs w:val="18"/>
              </w:rPr>
            </w:pPr>
            <w:r w:rsidRPr="00AF054F">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63CAECF0" w14:textId="77777777" w:rsidR="00DF5C17" w:rsidRPr="00AF054F" w:rsidRDefault="00DF5C17"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Appendix D</w:t>
            </w:r>
          </w:p>
          <w:p w14:paraId="7AF08C80" w14:textId="77777777" w:rsidR="00C23B18" w:rsidRPr="00AF054F" w:rsidRDefault="00C23B18" w:rsidP="00C23B18">
            <w:pPr>
              <w:rPr>
                <w:rFonts w:ascii="Verdana" w:hAnsi="Verdana"/>
                <w:sz w:val="18"/>
                <w:szCs w:val="18"/>
              </w:rPr>
            </w:pPr>
          </w:p>
          <w:p w14:paraId="794AF81E" w14:textId="77777777" w:rsidR="00C23B18" w:rsidRPr="00AF054F" w:rsidRDefault="00C23B18" w:rsidP="007E6989">
            <w:pPr>
              <w:pStyle w:val="ListParagraph"/>
              <w:numPr>
                <w:ilvl w:val="0"/>
                <w:numId w:val="36"/>
              </w:numPr>
              <w:ind w:left="210" w:hanging="200"/>
              <w:rPr>
                <w:rFonts w:ascii="Verdana" w:hAnsi="Verdana"/>
                <w:sz w:val="18"/>
                <w:szCs w:val="18"/>
              </w:rPr>
            </w:pPr>
            <w:r w:rsidRPr="00AF054F">
              <w:rPr>
                <w:rFonts w:ascii="Verdana" w:hAnsi="Verdana"/>
                <w:sz w:val="18"/>
                <w:szCs w:val="18"/>
              </w:rPr>
              <w:t>Appendix E</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4C1D8D36" w14:textId="77777777" w:rsidR="00DF5C17" w:rsidRPr="00AF054F" w:rsidRDefault="00DF5C17"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Add PN_ID to MDR DEERS Address extract</w:t>
            </w:r>
          </w:p>
          <w:p w14:paraId="24BF2344" w14:textId="77777777" w:rsidR="00C23B18" w:rsidRPr="00AF054F" w:rsidRDefault="00C23B18"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Changed “Beneficiary ID” to “Person Identifier”</w:t>
            </w:r>
          </w:p>
        </w:tc>
      </w:tr>
      <w:tr w:rsidR="00E46298" w:rsidRPr="00AF054F" w14:paraId="5FB40771" w14:textId="77777777" w:rsidTr="000C3803">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6E288E3B" w14:textId="77777777" w:rsidR="00E46298" w:rsidRPr="00AF054F" w:rsidRDefault="00E46298" w:rsidP="00635D81">
            <w:pPr>
              <w:rPr>
                <w:rFonts w:ascii="Verdana" w:hAnsi="Verdana"/>
                <w:sz w:val="18"/>
                <w:szCs w:val="18"/>
              </w:rPr>
            </w:pPr>
            <w:r w:rsidRPr="00AF054F">
              <w:rPr>
                <w:rFonts w:ascii="Verdana" w:hAnsi="Verdana"/>
                <w:sz w:val="18"/>
                <w:szCs w:val="18"/>
              </w:rPr>
              <w:t>1.04</w:t>
            </w:r>
            <w:r w:rsidR="00303461" w:rsidRPr="00AF054F">
              <w:rPr>
                <w:rFonts w:ascii="Verdana" w:hAnsi="Verdana"/>
                <w:sz w:val="18"/>
                <w:szCs w:val="18"/>
              </w:rPr>
              <w:t>.00</w:t>
            </w:r>
          </w:p>
        </w:tc>
        <w:tc>
          <w:tcPr>
            <w:tcW w:w="1490" w:type="dxa"/>
            <w:tcBorders>
              <w:top w:val="single" w:sz="6" w:space="0" w:color="auto"/>
              <w:left w:val="single" w:sz="6" w:space="0" w:color="auto"/>
              <w:bottom w:val="single" w:sz="6" w:space="0" w:color="auto"/>
              <w:right w:val="single" w:sz="6" w:space="0" w:color="auto"/>
            </w:tcBorders>
          </w:tcPr>
          <w:p w14:paraId="24E5646C" w14:textId="77777777" w:rsidR="00E46298" w:rsidRPr="00AF054F" w:rsidRDefault="00E46298" w:rsidP="00A91193">
            <w:pPr>
              <w:rPr>
                <w:rFonts w:ascii="Verdana" w:hAnsi="Verdana"/>
                <w:sz w:val="18"/>
                <w:szCs w:val="18"/>
              </w:rPr>
            </w:pPr>
            <w:r w:rsidRPr="00AF054F">
              <w:rPr>
                <w:rFonts w:ascii="Verdana" w:hAnsi="Verdana"/>
                <w:sz w:val="18"/>
                <w:szCs w:val="18"/>
              </w:rPr>
              <w:t>8/29/2012</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0F4A47CC" w14:textId="77777777" w:rsidR="00E46298" w:rsidRPr="00AF054F" w:rsidRDefault="00303461" w:rsidP="00593FD5">
            <w:pPr>
              <w:rPr>
                <w:rFonts w:ascii="Verdana" w:hAnsi="Verdana"/>
                <w:sz w:val="18"/>
                <w:szCs w:val="18"/>
              </w:rPr>
            </w:pPr>
            <w:r w:rsidRPr="00AF054F">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2FB1184E" w14:textId="77777777" w:rsidR="00E46298" w:rsidRPr="00AF054F" w:rsidRDefault="00E46298"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Table 2</w:t>
            </w:r>
          </w:p>
          <w:p w14:paraId="37FE2ED8" w14:textId="77777777" w:rsidR="00E46298" w:rsidRPr="00AF054F" w:rsidRDefault="00E46298" w:rsidP="00E46298">
            <w:pPr>
              <w:ind w:left="10"/>
              <w:rPr>
                <w:rFonts w:ascii="Verdana" w:hAnsi="Verdana"/>
                <w:sz w:val="18"/>
                <w:szCs w:val="18"/>
              </w:rPr>
            </w:pPr>
          </w:p>
          <w:p w14:paraId="2D57EB63" w14:textId="77777777" w:rsidR="00E46298" w:rsidRPr="00AF054F" w:rsidRDefault="00E46298" w:rsidP="00E46298">
            <w:pPr>
              <w:ind w:left="10"/>
              <w:rPr>
                <w:rFonts w:ascii="Verdana" w:hAnsi="Verdana"/>
                <w:sz w:val="18"/>
                <w:szCs w:val="18"/>
              </w:rPr>
            </w:pPr>
          </w:p>
          <w:p w14:paraId="20EE036B" w14:textId="77777777" w:rsidR="00E46298" w:rsidRPr="00AF054F" w:rsidRDefault="00E46298"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Table A-5</w:t>
            </w:r>
          </w:p>
          <w:p w14:paraId="6605DA2A" w14:textId="77777777" w:rsidR="00550A5E" w:rsidRPr="00AF054F" w:rsidRDefault="00550A5E" w:rsidP="00550A5E">
            <w:pPr>
              <w:rPr>
                <w:rFonts w:ascii="Verdana" w:hAnsi="Verdana"/>
                <w:sz w:val="18"/>
                <w:szCs w:val="18"/>
              </w:rPr>
            </w:pPr>
          </w:p>
          <w:p w14:paraId="098F633D" w14:textId="77777777" w:rsidR="00550A5E" w:rsidRPr="00AF054F" w:rsidRDefault="00550A5E" w:rsidP="00550A5E">
            <w:pPr>
              <w:rPr>
                <w:rFonts w:ascii="Verdana" w:hAnsi="Verdana"/>
                <w:sz w:val="18"/>
                <w:szCs w:val="18"/>
              </w:rPr>
            </w:pPr>
          </w:p>
          <w:p w14:paraId="5CDED6CD" w14:textId="77777777" w:rsidR="00550A5E" w:rsidRPr="00AF054F" w:rsidRDefault="00550A5E" w:rsidP="007E6989">
            <w:pPr>
              <w:pStyle w:val="ListParagraph"/>
              <w:numPr>
                <w:ilvl w:val="0"/>
                <w:numId w:val="36"/>
              </w:numPr>
              <w:ind w:left="210" w:hanging="200"/>
              <w:rPr>
                <w:rFonts w:ascii="Verdana" w:hAnsi="Verdana"/>
                <w:sz w:val="18"/>
                <w:szCs w:val="18"/>
              </w:rPr>
            </w:pPr>
            <w:r w:rsidRPr="00AF054F">
              <w:rPr>
                <w:rFonts w:ascii="Verdana" w:hAnsi="Verdana"/>
                <w:sz w:val="18"/>
                <w:szCs w:val="18"/>
              </w:rPr>
              <w:t>Table B</w:t>
            </w:r>
          </w:p>
          <w:p w14:paraId="6BE366CA" w14:textId="77777777" w:rsidR="00550A5E" w:rsidRPr="00AF054F" w:rsidRDefault="00550A5E" w:rsidP="00550A5E">
            <w:pPr>
              <w:rPr>
                <w:rFonts w:ascii="Verdana" w:hAnsi="Verdana"/>
                <w:sz w:val="18"/>
                <w:szCs w:val="18"/>
              </w:rPr>
            </w:pPr>
          </w:p>
          <w:p w14:paraId="0DEB37F1" w14:textId="77777777" w:rsidR="00550A5E" w:rsidRPr="00AF054F" w:rsidRDefault="00550A5E" w:rsidP="00550A5E">
            <w:pPr>
              <w:rPr>
                <w:rFonts w:ascii="Verdana" w:hAnsi="Verdana"/>
                <w:sz w:val="18"/>
                <w:szCs w:val="18"/>
              </w:rPr>
            </w:pPr>
          </w:p>
          <w:p w14:paraId="13CDC30A" w14:textId="77777777" w:rsidR="00550A5E" w:rsidRPr="00AF054F" w:rsidRDefault="00550A5E" w:rsidP="007E6989">
            <w:pPr>
              <w:pStyle w:val="ListParagraph"/>
              <w:numPr>
                <w:ilvl w:val="0"/>
                <w:numId w:val="36"/>
              </w:numPr>
              <w:ind w:left="210" w:hanging="200"/>
              <w:rPr>
                <w:rFonts w:ascii="Verdana" w:hAnsi="Verdana"/>
                <w:sz w:val="18"/>
                <w:szCs w:val="18"/>
              </w:rPr>
            </w:pPr>
            <w:r w:rsidRPr="00AF054F">
              <w:rPr>
                <w:rFonts w:ascii="Verdana" w:hAnsi="Verdana"/>
                <w:sz w:val="18"/>
                <w:szCs w:val="18"/>
              </w:rPr>
              <w:t>Table B-1</w:t>
            </w:r>
          </w:p>
          <w:p w14:paraId="57C009BC" w14:textId="77777777" w:rsidR="008F67BB" w:rsidRPr="00AF054F" w:rsidRDefault="008F67BB" w:rsidP="008F67BB">
            <w:pPr>
              <w:rPr>
                <w:rFonts w:ascii="Verdana" w:hAnsi="Verdana"/>
                <w:sz w:val="18"/>
                <w:szCs w:val="18"/>
              </w:rPr>
            </w:pPr>
          </w:p>
          <w:p w14:paraId="7D42467D" w14:textId="77777777" w:rsidR="008F67BB" w:rsidRPr="00AF054F" w:rsidRDefault="008F67BB" w:rsidP="008F67BB">
            <w:pPr>
              <w:rPr>
                <w:rFonts w:ascii="Verdana" w:hAnsi="Verdana"/>
                <w:sz w:val="18"/>
                <w:szCs w:val="18"/>
              </w:rPr>
            </w:pPr>
          </w:p>
          <w:p w14:paraId="72971767" w14:textId="77777777" w:rsidR="00447F82" w:rsidRPr="00AF054F" w:rsidRDefault="008F67BB" w:rsidP="007E6989">
            <w:pPr>
              <w:pStyle w:val="ListParagraph"/>
              <w:numPr>
                <w:ilvl w:val="0"/>
                <w:numId w:val="36"/>
              </w:numPr>
              <w:spacing w:line="960" w:lineRule="auto"/>
              <w:ind w:left="216" w:hanging="202"/>
              <w:rPr>
                <w:rFonts w:ascii="Verdana" w:hAnsi="Verdana"/>
                <w:sz w:val="18"/>
                <w:szCs w:val="18"/>
              </w:rPr>
            </w:pPr>
            <w:r w:rsidRPr="00AF054F">
              <w:rPr>
                <w:rFonts w:ascii="Verdana" w:hAnsi="Verdana"/>
                <w:sz w:val="18"/>
                <w:szCs w:val="18"/>
              </w:rPr>
              <w:t>Section B.1.21</w:t>
            </w:r>
          </w:p>
          <w:p w14:paraId="2969BD23" w14:textId="77777777" w:rsidR="001D1AAA" w:rsidRPr="00AF054F" w:rsidRDefault="001D1AAA" w:rsidP="007E6989">
            <w:pPr>
              <w:pStyle w:val="ListParagraph"/>
              <w:numPr>
                <w:ilvl w:val="0"/>
                <w:numId w:val="36"/>
              </w:numPr>
              <w:ind w:left="210" w:hanging="200"/>
              <w:rPr>
                <w:rFonts w:ascii="Verdana" w:hAnsi="Verdana"/>
                <w:sz w:val="18"/>
                <w:szCs w:val="18"/>
              </w:rPr>
            </w:pPr>
            <w:r w:rsidRPr="00AF054F">
              <w:rPr>
                <w:rFonts w:ascii="Verdana" w:hAnsi="Verdana"/>
                <w:sz w:val="18"/>
                <w:szCs w:val="18"/>
              </w:rPr>
              <w:t>Table G-4</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58899EC9" w14:textId="77777777" w:rsidR="00E46298" w:rsidRPr="00AF054F" w:rsidRDefault="00E46298"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Added D_MEDICAL_RET_FLAG to report enrollees to Medically-Retired enrolled programs</w:t>
            </w:r>
          </w:p>
          <w:p w14:paraId="329D7244" w14:textId="77777777" w:rsidR="00E46298" w:rsidRPr="00AF054F" w:rsidRDefault="00E46298"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Added Medically Retired D_MI_HCDP_PLN_CVG_CDs to medical privilege logic</w:t>
            </w:r>
          </w:p>
          <w:p w14:paraId="5D356E19" w14:textId="77777777" w:rsidR="00550A5E" w:rsidRPr="00AF054F" w:rsidRDefault="00550A5E"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Added D_MEDICAL_RET_FLAG to report enrollees to Medically-Retired enrolled programs</w:t>
            </w:r>
          </w:p>
          <w:p w14:paraId="65CD954A" w14:textId="77777777" w:rsidR="00550A5E" w:rsidRPr="00AF054F" w:rsidRDefault="00550A5E"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Added Medically Retired D_MI_HCDP_PLN_CVG_CDs to ACV logic</w:t>
            </w:r>
          </w:p>
          <w:p w14:paraId="1AE51A6B" w14:textId="6901C8C6" w:rsidR="008F67BB" w:rsidRPr="00AF054F" w:rsidRDefault="008F67BB"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 xml:space="preserve">Specified logic </w:t>
            </w:r>
            <w:proofErr w:type="gramStart"/>
            <w:r w:rsidRPr="00AF054F">
              <w:rPr>
                <w:rFonts w:ascii="Verdana" w:hAnsi="Verdana"/>
                <w:sz w:val="18"/>
                <w:szCs w:val="18"/>
              </w:rPr>
              <w:t>for  D</w:t>
            </w:r>
            <w:proofErr w:type="gramEnd"/>
            <w:r w:rsidRPr="00AF054F">
              <w:rPr>
                <w:rFonts w:ascii="Verdana" w:hAnsi="Verdana"/>
                <w:sz w:val="18"/>
                <w:szCs w:val="18"/>
              </w:rPr>
              <w:t>_MEDICAL_RET_FLAG to report enrollees to Medically-Retired enrolled programs</w:t>
            </w:r>
          </w:p>
          <w:p w14:paraId="623328E0" w14:textId="77777777" w:rsidR="00550A5E" w:rsidRPr="00AF054F" w:rsidRDefault="001D1AAA"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Added Medically Retired D_MI_HCDP_PLN_CVG_CDs to MDR FY Alternate Care Value Derivation Logic</w:t>
            </w:r>
          </w:p>
        </w:tc>
      </w:tr>
      <w:tr w:rsidR="00A20B34" w:rsidRPr="00AF054F" w14:paraId="6843E2F6" w14:textId="77777777" w:rsidTr="000C3803">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188E73BD" w14:textId="77777777" w:rsidR="00A20B34" w:rsidRPr="00AF054F" w:rsidRDefault="00A20B34" w:rsidP="00635D81">
            <w:pPr>
              <w:rPr>
                <w:rFonts w:ascii="Verdana" w:hAnsi="Verdana"/>
                <w:sz w:val="18"/>
                <w:szCs w:val="18"/>
              </w:rPr>
            </w:pPr>
            <w:r w:rsidRPr="00AF054F">
              <w:rPr>
                <w:rFonts w:ascii="Verdana" w:hAnsi="Verdana"/>
                <w:sz w:val="18"/>
                <w:szCs w:val="18"/>
              </w:rPr>
              <w:t>1.05.00</w:t>
            </w:r>
          </w:p>
        </w:tc>
        <w:tc>
          <w:tcPr>
            <w:tcW w:w="1490" w:type="dxa"/>
            <w:tcBorders>
              <w:top w:val="single" w:sz="6" w:space="0" w:color="auto"/>
              <w:left w:val="single" w:sz="6" w:space="0" w:color="auto"/>
              <w:bottom w:val="single" w:sz="6" w:space="0" w:color="auto"/>
              <w:right w:val="single" w:sz="6" w:space="0" w:color="auto"/>
            </w:tcBorders>
          </w:tcPr>
          <w:p w14:paraId="2BFACC8A" w14:textId="77777777" w:rsidR="00A20B34" w:rsidRPr="00AF054F" w:rsidRDefault="002C29BC" w:rsidP="00A91193">
            <w:pPr>
              <w:rPr>
                <w:rFonts w:ascii="Verdana" w:hAnsi="Verdana"/>
                <w:sz w:val="18"/>
                <w:szCs w:val="18"/>
              </w:rPr>
            </w:pPr>
            <w:r w:rsidRPr="00AF054F">
              <w:rPr>
                <w:rFonts w:ascii="Verdana" w:hAnsi="Verdana"/>
                <w:sz w:val="18"/>
                <w:szCs w:val="18"/>
              </w:rPr>
              <w:t>10/17/2012</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4F858A6C" w14:textId="77777777" w:rsidR="00A20B34" w:rsidRPr="00AF054F" w:rsidRDefault="002C29BC" w:rsidP="00593FD5">
            <w:pPr>
              <w:rPr>
                <w:rFonts w:ascii="Verdana" w:hAnsi="Verdana"/>
                <w:sz w:val="18"/>
                <w:szCs w:val="18"/>
              </w:rPr>
            </w:pPr>
            <w:r w:rsidRPr="00AF054F">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511C253A" w14:textId="77777777" w:rsidR="00A20B34" w:rsidRPr="00AF054F" w:rsidRDefault="002C29BC"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Table F-1</w:t>
            </w:r>
          </w:p>
          <w:p w14:paraId="3FCD13A9" w14:textId="77777777" w:rsidR="00AF36A9" w:rsidRPr="00AF054F" w:rsidRDefault="00AF36A9"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Tables G-1, G-6, G-7</w:t>
            </w:r>
          </w:p>
          <w:p w14:paraId="39782252" w14:textId="77777777" w:rsidR="00AF36A9" w:rsidRPr="00AF054F" w:rsidRDefault="00AF36A9" w:rsidP="00C14E45">
            <w:pPr>
              <w:numPr>
                <w:ilvl w:val="0"/>
                <w:numId w:val="31"/>
              </w:numPr>
              <w:tabs>
                <w:tab w:val="clear" w:pos="720"/>
                <w:tab w:val="num" w:pos="190"/>
              </w:tabs>
              <w:ind w:left="190" w:hanging="180"/>
              <w:rPr>
                <w:rFonts w:ascii="Verdana" w:hAnsi="Verdana"/>
                <w:sz w:val="18"/>
                <w:szCs w:val="18"/>
              </w:rPr>
            </w:pPr>
            <w:proofErr w:type="spellStart"/>
            <w:r w:rsidRPr="00AF054F">
              <w:rPr>
                <w:rFonts w:ascii="Verdana" w:hAnsi="Verdana"/>
                <w:sz w:val="18"/>
                <w:szCs w:val="18"/>
              </w:rPr>
              <w:t>Ggg</w:t>
            </w:r>
            <w:proofErr w:type="spellEnd"/>
          </w:p>
          <w:p w14:paraId="50C97B28" w14:textId="77777777" w:rsidR="00AF36A9" w:rsidRPr="00AF054F" w:rsidRDefault="00AF36A9"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Sections G.7.1, G.8.1</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5C867F6D" w14:textId="77777777" w:rsidR="00A20B34" w:rsidRPr="00AF054F" w:rsidRDefault="002C29BC"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Added PN_ID to MPI Extract</w:t>
            </w:r>
          </w:p>
          <w:p w14:paraId="2ED366E5" w14:textId="64CEA0A1" w:rsidR="002C29BC" w:rsidRPr="00AF054F" w:rsidRDefault="00AF36A9"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 xml:space="preserve">Added </w:t>
            </w:r>
            <w:r w:rsidR="001B7D97">
              <w:rPr>
                <w:rFonts w:ascii="Verdana" w:hAnsi="Verdana"/>
                <w:sz w:val="18"/>
                <w:szCs w:val="18"/>
              </w:rPr>
              <w:t>D_TYA_FLAG</w:t>
            </w:r>
            <w:r w:rsidRPr="00AF054F">
              <w:rPr>
                <w:rFonts w:ascii="Verdana" w:hAnsi="Verdana"/>
                <w:sz w:val="18"/>
                <w:szCs w:val="18"/>
              </w:rPr>
              <w:t xml:space="preserve"> to LVM6 Changeable Privilege Code Segment (Segment D)</w:t>
            </w:r>
          </w:p>
          <w:p w14:paraId="7F1F210D" w14:textId="09DCD937" w:rsidR="00AF36A9" w:rsidRPr="00AF054F" w:rsidRDefault="00AF36A9"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 xml:space="preserve">Added </w:t>
            </w:r>
            <w:r w:rsidR="001B7D97">
              <w:rPr>
                <w:rFonts w:ascii="Verdana" w:hAnsi="Verdana"/>
                <w:sz w:val="18"/>
                <w:szCs w:val="18"/>
              </w:rPr>
              <w:t>D_TYA_FLAG</w:t>
            </w:r>
            <w:r w:rsidRPr="00AF054F">
              <w:rPr>
                <w:rFonts w:ascii="Verdana" w:hAnsi="Verdana"/>
                <w:sz w:val="18"/>
                <w:szCs w:val="18"/>
              </w:rPr>
              <w:t xml:space="preserve"> to Changeable Privilege Code Segment (Segment D) Begin and End dates</w:t>
            </w:r>
          </w:p>
        </w:tc>
      </w:tr>
      <w:tr w:rsidR="00EC75DB" w:rsidRPr="00AF054F" w14:paraId="6196FB3E" w14:textId="77777777" w:rsidTr="000C3803">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0F66DF4C" w14:textId="77777777" w:rsidR="00EC75DB" w:rsidRPr="00AF054F" w:rsidRDefault="00EC75DB" w:rsidP="00635D81">
            <w:pPr>
              <w:rPr>
                <w:rFonts w:ascii="Verdana" w:hAnsi="Verdana"/>
                <w:sz w:val="18"/>
                <w:szCs w:val="18"/>
              </w:rPr>
            </w:pPr>
            <w:r w:rsidRPr="00AF054F">
              <w:rPr>
                <w:rFonts w:ascii="Verdana" w:hAnsi="Verdana"/>
                <w:sz w:val="18"/>
                <w:szCs w:val="18"/>
              </w:rPr>
              <w:t>1.06.00</w:t>
            </w:r>
          </w:p>
        </w:tc>
        <w:tc>
          <w:tcPr>
            <w:tcW w:w="1490" w:type="dxa"/>
            <w:tcBorders>
              <w:top w:val="single" w:sz="6" w:space="0" w:color="auto"/>
              <w:left w:val="single" w:sz="6" w:space="0" w:color="auto"/>
              <w:bottom w:val="single" w:sz="6" w:space="0" w:color="auto"/>
              <w:right w:val="single" w:sz="6" w:space="0" w:color="auto"/>
            </w:tcBorders>
          </w:tcPr>
          <w:p w14:paraId="7891179C" w14:textId="77777777" w:rsidR="00EC75DB" w:rsidRPr="00AF054F" w:rsidRDefault="00EC75DB" w:rsidP="00A91193">
            <w:pPr>
              <w:rPr>
                <w:rFonts w:ascii="Verdana" w:hAnsi="Verdana"/>
                <w:sz w:val="18"/>
                <w:szCs w:val="18"/>
              </w:rPr>
            </w:pPr>
            <w:r w:rsidRPr="00AF054F">
              <w:rPr>
                <w:rFonts w:ascii="Verdana" w:hAnsi="Verdana"/>
                <w:sz w:val="18"/>
                <w:szCs w:val="18"/>
              </w:rPr>
              <w:t>10/31/2012</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7143B3EE" w14:textId="77777777" w:rsidR="00EC75DB" w:rsidRPr="00AF054F" w:rsidRDefault="00EC75DB" w:rsidP="00593FD5">
            <w:pPr>
              <w:rPr>
                <w:rFonts w:ascii="Verdana" w:hAnsi="Verdana"/>
                <w:sz w:val="18"/>
                <w:szCs w:val="18"/>
              </w:rPr>
            </w:pPr>
            <w:proofErr w:type="spellStart"/>
            <w:proofErr w:type="gramStart"/>
            <w:r w:rsidRPr="00AF054F">
              <w:rPr>
                <w:rFonts w:ascii="Verdana" w:hAnsi="Verdana"/>
                <w:sz w:val="18"/>
                <w:szCs w:val="18"/>
              </w:rPr>
              <w:t>J.Hufford</w:t>
            </w:r>
            <w:proofErr w:type="spellEnd"/>
            <w:proofErr w:type="gramEnd"/>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4D5A9FD4" w14:textId="77777777" w:rsidR="00EC75DB" w:rsidRPr="00AF054F" w:rsidRDefault="00EC75DB"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Table F-1</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28B27749" w14:textId="77777777" w:rsidR="00EC75DB" w:rsidRPr="00AF054F" w:rsidRDefault="00EC75DB"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Added SPN_ PN_ID_TYP_CD, PN_ID_TYPC_CD to MPI Extract</w:t>
            </w:r>
          </w:p>
        </w:tc>
      </w:tr>
      <w:tr w:rsidR="00022859" w:rsidRPr="00AF054F" w14:paraId="1F6099C9" w14:textId="77777777" w:rsidTr="000C3803">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78315D8D" w14:textId="77777777" w:rsidR="00022859" w:rsidRPr="00AF054F" w:rsidRDefault="00022859" w:rsidP="00635D81">
            <w:pPr>
              <w:rPr>
                <w:rFonts w:ascii="Verdana" w:hAnsi="Verdana"/>
                <w:sz w:val="18"/>
                <w:szCs w:val="18"/>
              </w:rPr>
            </w:pPr>
            <w:r w:rsidRPr="00AF054F">
              <w:rPr>
                <w:rFonts w:ascii="Verdana" w:hAnsi="Verdana"/>
                <w:sz w:val="18"/>
                <w:szCs w:val="18"/>
              </w:rPr>
              <w:t>1.07.00</w:t>
            </w:r>
          </w:p>
        </w:tc>
        <w:tc>
          <w:tcPr>
            <w:tcW w:w="1490" w:type="dxa"/>
            <w:tcBorders>
              <w:top w:val="single" w:sz="6" w:space="0" w:color="auto"/>
              <w:left w:val="single" w:sz="6" w:space="0" w:color="auto"/>
              <w:bottom w:val="single" w:sz="6" w:space="0" w:color="auto"/>
              <w:right w:val="single" w:sz="6" w:space="0" w:color="auto"/>
            </w:tcBorders>
          </w:tcPr>
          <w:p w14:paraId="18DED6DF" w14:textId="77777777" w:rsidR="00022859" w:rsidRPr="00AF054F" w:rsidRDefault="00022859" w:rsidP="00A91193">
            <w:pPr>
              <w:rPr>
                <w:rFonts w:ascii="Verdana" w:hAnsi="Verdana"/>
                <w:sz w:val="18"/>
                <w:szCs w:val="18"/>
              </w:rPr>
            </w:pPr>
            <w:r w:rsidRPr="00AF054F">
              <w:rPr>
                <w:rFonts w:ascii="Verdana" w:hAnsi="Verdana"/>
                <w:sz w:val="18"/>
                <w:szCs w:val="18"/>
              </w:rPr>
              <w:t>11/8/2012</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37E5EB2D" w14:textId="77777777" w:rsidR="00022859" w:rsidRPr="00AF054F" w:rsidRDefault="00022859" w:rsidP="00593FD5">
            <w:pPr>
              <w:rPr>
                <w:rFonts w:ascii="Verdana" w:hAnsi="Verdana"/>
                <w:sz w:val="18"/>
                <w:szCs w:val="18"/>
              </w:rPr>
            </w:pPr>
            <w:proofErr w:type="spellStart"/>
            <w:proofErr w:type="gramStart"/>
            <w:r w:rsidRPr="00AF054F">
              <w:rPr>
                <w:rFonts w:ascii="Verdana" w:hAnsi="Verdana"/>
                <w:sz w:val="18"/>
                <w:szCs w:val="18"/>
              </w:rPr>
              <w:t>J.Hufford</w:t>
            </w:r>
            <w:proofErr w:type="spellEnd"/>
            <w:proofErr w:type="gramEnd"/>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0A7BDFBD" w14:textId="77777777" w:rsidR="00022859" w:rsidRPr="00AF054F" w:rsidRDefault="00022859"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Section G.8.1</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4D430696" w14:textId="3CC842F2" w:rsidR="00022859" w:rsidRPr="00AF054F" w:rsidRDefault="00022859" w:rsidP="00C14E45">
            <w:pPr>
              <w:numPr>
                <w:ilvl w:val="0"/>
                <w:numId w:val="30"/>
              </w:numPr>
              <w:tabs>
                <w:tab w:val="num" w:pos="190"/>
              </w:tabs>
              <w:ind w:left="190" w:hanging="180"/>
              <w:rPr>
                <w:rFonts w:ascii="Verdana" w:hAnsi="Verdana"/>
                <w:sz w:val="18"/>
                <w:szCs w:val="18"/>
              </w:rPr>
            </w:pPr>
            <w:proofErr w:type="spellStart"/>
            <w:r w:rsidRPr="00AF054F">
              <w:rPr>
                <w:rFonts w:ascii="Verdana" w:hAnsi="Verdana"/>
                <w:sz w:val="18"/>
                <w:szCs w:val="18"/>
              </w:rPr>
              <w:t>Modifided</w:t>
            </w:r>
            <w:proofErr w:type="spellEnd"/>
            <w:r w:rsidRPr="00AF054F">
              <w:rPr>
                <w:rFonts w:ascii="Verdana" w:hAnsi="Verdana"/>
                <w:sz w:val="18"/>
                <w:szCs w:val="18"/>
              </w:rPr>
              <w:t xml:space="preserve"> the rules for </w:t>
            </w:r>
            <w:r w:rsidR="001B7D97">
              <w:rPr>
                <w:rFonts w:ascii="Verdana" w:hAnsi="Verdana"/>
                <w:sz w:val="18"/>
                <w:szCs w:val="18"/>
              </w:rPr>
              <w:t>D_TYA_FLAG</w:t>
            </w:r>
            <w:r w:rsidRPr="00AF054F">
              <w:rPr>
                <w:rFonts w:ascii="Verdana" w:hAnsi="Verdana"/>
                <w:sz w:val="18"/>
                <w:szCs w:val="18"/>
              </w:rPr>
              <w:t xml:space="preserve"> to put begin date of new segment equal to first day of month.</w:t>
            </w:r>
          </w:p>
        </w:tc>
      </w:tr>
      <w:tr w:rsidR="006B4828" w:rsidRPr="00395CA7" w14:paraId="027A21D9" w14:textId="77777777" w:rsidTr="000C3803">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57F88012" w14:textId="77777777" w:rsidR="006B4828" w:rsidRPr="00395CA7" w:rsidRDefault="006B4828" w:rsidP="00635D81">
            <w:pPr>
              <w:rPr>
                <w:rFonts w:ascii="Verdana" w:hAnsi="Verdana"/>
                <w:sz w:val="18"/>
                <w:szCs w:val="18"/>
              </w:rPr>
            </w:pPr>
            <w:r w:rsidRPr="00395CA7">
              <w:rPr>
                <w:rFonts w:ascii="Verdana" w:hAnsi="Verdana"/>
                <w:sz w:val="18"/>
                <w:szCs w:val="18"/>
              </w:rPr>
              <w:t>1.08.00</w:t>
            </w:r>
          </w:p>
        </w:tc>
        <w:tc>
          <w:tcPr>
            <w:tcW w:w="1490" w:type="dxa"/>
            <w:tcBorders>
              <w:top w:val="single" w:sz="6" w:space="0" w:color="auto"/>
              <w:left w:val="single" w:sz="6" w:space="0" w:color="auto"/>
              <w:bottom w:val="single" w:sz="6" w:space="0" w:color="auto"/>
              <w:right w:val="single" w:sz="6" w:space="0" w:color="auto"/>
            </w:tcBorders>
          </w:tcPr>
          <w:p w14:paraId="73561A63" w14:textId="77777777" w:rsidR="006B4828" w:rsidRPr="00395CA7" w:rsidRDefault="006B4828" w:rsidP="00D06193">
            <w:pPr>
              <w:rPr>
                <w:rFonts w:ascii="Verdana" w:hAnsi="Verdana"/>
                <w:sz w:val="18"/>
                <w:szCs w:val="18"/>
              </w:rPr>
            </w:pPr>
            <w:r w:rsidRPr="00395CA7">
              <w:rPr>
                <w:rFonts w:ascii="Verdana" w:hAnsi="Verdana"/>
                <w:sz w:val="18"/>
                <w:szCs w:val="18"/>
              </w:rPr>
              <w:t>6/</w:t>
            </w:r>
            <w:r w:rsidR="00D06193" w:rsidRPr="00395CA7">
              <w:rPr>
                <w:rFonts w:ascii="Verdana" w:hAnsi="Verdana"/>
                <w:sz w:val="18"/>
                <w:szCs w:val="18"/>
              </w:rPr>
              <w:t>27</w:t>
            </w:r>
            <w:r w:rsidRPr="00395CA7">
              <w:rPr>
                <w:rFonts w:ascii="Verdana" w:hAnsi="Verdana"/>
                <w:sz w:val="18"/>
                <w:szCs w:val="18"/>
              </w:rPr>
              <w:t>/2013</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493F3EBA" w14:textId="77777777" w:rsidR="006B4828" w:rsidRPr="00395CA7" w:rsidRDefault="006B4828" w:rsidP="00593FD5">
            <w:pPr>
              <w:rPr>
                <w:rFonts w:ascii="Verdana" w:hAnsi="Verdana"/>
                <w:sz w:val="18"/>
                <w:szCs w:val="18"/>
              </w:rPr>
            </w:pPr>
            <w:r w:rsidRPr="00395CA7">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1A563BAA" w14:textId="77777777" w:rsidR="006B4828" w:rsidRPr="00395CA7" w:rsidRDefault="00CE47E4" w:rsidP="00C14E45">
            <w:pPr>
              <w:numPr>
                <w:ilvl w:val="0"/>
                <w:numId w:val="31"/>
              </w:numPr>
              <w:tabs>
                <w:tab w:val="clear" w:pos="720"/>
                <w:tab w:val="num" w:pos="190"/>
              </w:tabs>
              <w:ind w:left="190" w:hanging="180"/>
              <w:rPr>
                <w:rFonts w:ascii="Verdana" w:hAnsi="Verdana"/>
                <w:sz w:val="18"/>
                <w:szCs w:val="18"/>
              </w:rPr>
            </w:pPr>
            <w:r w:rsidRPr="00395CA7">
              <w:rPr>
                <w:rFonts w:ascii="Verdana" w:hAnsi="Verdana"/>
                <w:sz w:val="18"/>
                <w:szCs w:val="18"/>
              </w:rPr>
              <w:t>Tables 1, 2, B</w:t>
            </w:r>
          </w:p>
          <w:p w14:paraId="793BB748" w14:textId="77777777" w:rsidR="00CE47E4" w:rsidRPr="00395CA7" w:rsidRDefault="00CE47E4" w:rsidP="00C14E45">
            <w:pPr>
              <w:numPr>
                <w:ilvl w:val="0"/>
                <w:numId w:val="31"/>
              </w:numPr>
              <w:tabs>
                <w:tab w:val="clear" w:pos="720"/>
                <w:tab w:val="num" w:pos="190"/>
              </w:tabs>
              <w:ind w:left="190" w:hanging="180"/>
              <w:rPr>
                <w:rFonts w:ascii="Verdana" w:hAnsi="Verdana"/>
                <w:sz w:val="18"/>
                <w:szCs w:val="18"/>
              </w:rPr>
            </w:pPr>
            <w:r w:rsidRPr="00395CA7">
              <w:rPr>
                <w:rFonts w:ascii="Verdana" w:hAnsi="Verdana"/>
                <w:sz w:val="18"/>
                <w:szCs w:val="18"/>
              </w:rPr>
              <w:t>Section B.1.22</w:t>
            </w:r>
          </w:p>
          <w:p w14:paraId="02F32CC9" w14:textId="77777777" w:rsidR="00CE47E4" w:rsidRPr="00395CA7" w:rsidRDefault="00C400DE" w:rsidP="00C14E45">
            <w:pPr>
              <w:numPr>
                <w:ilvl w:val="0"/>
                <w:numId w:val="31"/>
              </w:numPr>
              <w:tabs>
                <w:tab w:val="clear" w:pos="720"/>
                <w:tab w:val="num" w:pos="190"/>
              </w:tabs>
              <w:ind w:left="190" w:hanging="180"/>
              <w:rPr>
                <w:rFonts w:ascii="Verdana" w:hAnsi="Verdana"/>
                <w:sz w:val="18"/>
                <w:szCs w:val="18"/>
              </w:rPr>
            </w:pPr>
            <w:proofErr w:type="gramStart"/>
            <w:r w:rsidRPr="00395CA7">
              <w:rPr>
                <w:rFonts w:ascii="Verdana" w:hAnsi="Verdana"/>
                <w:sz w:val="18"/>
                <w:szCs w:val="18"/>
              </w:rPr>
              <w:t>Table  E</w:t>
            </w:r>
            <w:proofErr w:type="gramEnd"/>
            <w:r w:rsidRPr="00395CA7">
              <w:rPr>
                <w:rFonts w:ascii="Verdana" w:hAnsi="Verdana"/>
                <w:sz w:val="18"/>
                <w:szCs w:val="18"/>
              </w:rPr>
              <w:t>-1</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4609D696" w14:textId="77777777" w:rsidR="006B4828" w:rsidRPr="00395CA7" w:rsidRDefault="006B4828" w:rsidP="00C14E45">
            <w:pPr>
              <w:numPr>
                <w:ilvl w:val="0"/>
                <w:numId w:val="30"/>
              </w:numPr>
              <w:tabs>
                <w:tab w:val="num" w:pos="190"/>
              </w:tabs>
              <w:ind w:left="190" w:hanging="180"/>
              <w:rPr>
                <w:rFonts w:ascii="Verdana" w:hAnsi="Verdana"/>
                <w:sz w:val="18"/>
                <w:szCs w:val="18"/>
              </w:rPr>
            </w:pPr>
            <w:r w:rsidRPr="00395CA7">
              <w:rPr>
                <w:rFonts w:ascii="Verdana" w:hAnsi="Verdana"/>
                <w:sz w:val="18"/>
                <w:szCs w:val="18"/>
              </w:rPr>
              <w:t>Added Risk Adjustment fields</w:t>
            </w:r>
          </w:p>
        </w:tc>
      </w:tr>
      <w:tr w:rsidR="00633995" w:rsidRPr="00395CA7" w14:paraId="160116F0" w14:textId="77777777" w:rsidTr="000C3803">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227134C9" w14:textId="77777777" w:rsidR="00633995" w:rsidRPr="00395CA7" w:rsidRDefault="00633995" w:rsidP="00635D81">
            <w:pPr>
              <w:rPr>
                <w:rFonts w:ascii="Verdana" w:hAnsi="Verdana"/>
                <w:sz w:val="18"/>
                <w:szCs w:val="18"/>
              </w:rPr>
            </w:pPr>
            <w:r w:rsidRPr="00395CA7">
              <w:rPr>
                <w:rFonts w:ascii="Verdana" w:hAnsi="Verdana"/>
                <w:sz w:val="18"/>
                <w:szCs w:val="18"/>
              </w:rPr>
              <w:t>1.08.01</w:t>
            </w:r>
          </w:p>
        </w:tc>
        <w:tc>
          <w:tcPr>
            <w:tcW w:w="1490" w:type="dxa"/>
            <w:tcBorders>
              <w:top w:val="single" w:sz="6" w:space="0" w:color="auto"/>
              <w:left w:val="single" w:sz="6" w:space="0" w:color="auto"/>
              <w:bottom w:val="single" w:sz="6" w:space="0" w:color="auto"/>
              <w:right w:val="single" w:sz="6" w:space="0" w:color="auto"/>
            </w:tcBorders>
          </w:tcPr>
          <w:p w14:paraId="6C02CA47" w14:textId="77777777" w:rsidR="00633995" w:rsidRPr="00395CA7" w:rsidRDefault="00633995" w:rsidP="00D06193">
            <w:pPr>
              <w:rPr>
                <w:rFonts w:ascii="Verdana" w:hAnsi="Verdana"/>
                <w:sz w:val="18"/>
                <w:szCs w:val="18"/>
              </w:rPr>
            </w:pPr>
            <w:r w:rsidRPr="00395CA7">
              <w:rPr>
                <w:rFonts w:ascii="Verdana" w:hAnsi="Verdana"/>
                <w:sz w:val="18"/>
                <w:szCs w:val="18"/>
              </w:rPr>
              <w:t>9/12/2013</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4216ECAB" w14:textId="77777777" w:rsidR="00633995" w:rsidRPr="00395CA7" w:rsidRDefault="00633995" w:rsidP="00593FD5">
            <w:pPr>
              <w:rPr>
                <w:rFonts w:ascii="Verdana" w:hAnsi="Verdana"/>
                <w:sz w:val="18"/>
                <w:szCs w:val="18"/>
              </w:rPr>
            </w:pPr>
            <w:r w:rsidRPr="00395CA7">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04824519" w14:textId="77777777" w:rsidR="00633995" w:rsidRPr="00395CA7" w:rsidRDefault="00633995" w:rsidP="00C14E45">
            <w:pPr>
              <w:numPr>
                <w:ilvl w:val="0"/>
                <w:numId w:val="31"/>
              </w:numPr>
              <w:tabs>
                <w:tab w:val="clear" w:pos="720"/>
                <w:tab w:val="num" w:pos="190"/>
              </w:tabs>
              <w:ind w:left="190" w:hanging="180"/>
              <w:rPr>
                <w:rFonts w:ascii="Verdana" w:hAnsi="Verdana"/>
                <w:sz w:val="18"/>
                <w:szCs w:val="18"/>
              </w:rPr>
            </w:pPr>
            <w:r w:rsidRPr="00395CA7">
              <w:rPr>
                <w:rFonts w:ascii="Verdana" w:hAnsi="Verdana"/>
                <w:sz w:val="18"/>
                <w:szCs w:val="18"/>
              </w:rPr>
              <w:t>Table 2</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14A195EB" w14:textId="77777777" w:rsidR="00633995" w:rsidRPr="00395CA7" w:rsidRDefault="00633995" w:rsidP="00C14E45">
            <w:pPr>
              <w:numPr>
                <w:ilvl w:val="0"/>
                <w:numId w:val="30"/>
              </w:numPr>
              <w:tabs>
                <w:tab w:val="num" w:pos="190"/>
              </w:tabs>
              <w:ind w:left="190" w:hanging="180"/>
              <w:rPr>
                <w:rFonts w:ascii="Verdana" w:hAnsi="Verdana"/>
                <w:sz w:val="18"/>
                <w:szCs w:val="18"/>
              </w:rPr>
            </w:pPr>
            <w:r w:rsidRPr="00395CA7">
              <w:rPr>
                <w:rFonts w:ascii="Verdana" w:hAnsi="Verdana"/>
                <w:sz w:val="18"/>
                <w:szCs w:val="18"/>
              </w:rPr>
              <w:t>Corrected field positions for Risk Adjustment fields</w:t>
            </w:r>
          </w:p>
        </w:tc>
      </w:tr>
      <w:tr w:rsidR="004370E7" w:rsidRPr="00AF054F" w14:paraId="39B1B5F6" w14:textId="77777777" w:rsidTr="003F0B25">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42D9C25D" w14:textId="77777777" w:rsidR="004370E7" w:rsidRPr="00395CA7" w:rsidRDefault="004370E7" w:rsidP="00635D81">
            <w:pPr>
              <w:rPr>
                <w:rFonts w:ascii="Verdana" w:hAnsi="Verdana"/>
                <w:sz w:val="18"/>
                <w:szCs w:val="18"/>
              </w:rPr>
            </w:pPr>
            <w:r w:rsidRPr="00395CA7">
              <w:rPr>
                <w:rFonts w:ascii="Verdana" w:hAnsi="Verdana"/>
                <w:sz w:val="18"/>
                <w:szCs w:val="18"/>
              </w:rPr>
              <w:lastRenderedPageBreak/>
              <w:t>1.09.00</w:t>
            </w:r>
          </w:p>
        </w:tc>
        <w:tc>
          <w:tcPr>
            <w:tcW w:w="1490" w:type="dxa"/>
            <w:tcBorders>
              <w:top w:val="single" w:sz="6" w:space="0" w:color="auto"/>
              <w:left w:val="single" w:sz="6" w:space="0" w:color="auto"/>
              <w:bottom w:val="single" w:sz="6" w:space="0" w:color="auto"/>
              <w:right w:val="single" w:sz="6" w:space="0" w:color="auto"/>
            </w:tcBorders>
          </w:tcPr>
          <w:p w14:paraId="37024712" w14:textId="77777777" w:rsidR="004370E7" w:rsidRPr="00395CA7" w:rsidRDefault="004370E7" w:rsidP="00D06193">
            <w:pPr>
              <w:rPr>
                <w:rFonts w:ascii="Verdana" w:hAnsi="Verdana"/>
                <w:sz w:val="18"/>
                <w:szCs w:val="18"/>
              </w:rPr>
            </w:pPr>
            <w:r w:rsidRPr="00395CA7">
              <w:rPr>
                <w:rFonts w:ascii="Verdana" w:hAnsi="Verdana"/>
                <w:sz w:val="18"/>
                <w:szCs w:val="18"/>
              </w:rPr>
              <w:t>12/16/2013</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6D6D5CD8" w14:textId="77777777" w:rsidR="004370E7" w:rsidRPr="00395CA7" w:rsidRDefault="004370E7" w:rsidP="00593FD5">
            <w:pPr>
              <w:rPr>
                <w:rFonts w:ascii="Verdana" w:hAnsi="Verdana"/>
                <w:sz w:val="18"/>
                <w:szCs w:val="18"/>
              </w:rPr>
            </w:pPr>
            <w:proofErr w:type="spellStart"/>
            <w:proofErr w:type="gramStart"/>
            <w:r w:rsidRPr="00395CA7">
              <w:rPr>
                <w:rFonts w:ascii="Verdana" w:hAnsi="Verdana"/>
                <w:sz w:val="18"/>
                <w:szCs w:val="18"/>
              </w:rPr>
              <w:t>J.Hufford</w:t>
            </w:r>
            <w:proofErr w:type="spellEnd"/>
            <w:proofErr w:type="gramEnd"/>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178FCC79" w14:textId="77777777" w:rsidR="004370E7" w:rsidRPr="00395CA7" w:rsidRDefault="00C92113" w:rsidP="00C14E45">
            <w:pPr>
              <w:numPr>
                <w:ilvl w:val="0"/>
                <w:numId w:val="31"/>
              </w:numPr>
              <w:tabs>
                <w:tab w:val="clear" w:pos="720"/>
                <w:tab w:val="num" w:pos="190"/>
              </w:tabs>
              <w:ind w:left="190" w:hanging="180"/>
              <w:rPr>
                <w:rFonts w:ascii="Verdana" w:hAnsi="Verdana"/>
                <w:sz w:val="18"/>
                <w:szCs w:val="18"/>
              </w:rPr>
            </w:pPr>
            <w:r w:rsidRPr="00395CA7">
              <w:rPr>
                <w:rFonts w:ascii="Verdana" w:hAnsi="Verdana"/>
                <w:sz w:val="18"/>
                <w:szCs w:val="18"/>
              </w:rPr>
              <w:t>Appendix G</w:t>
            </w:r>
          </w:p>
          <w:p w14:paraId="02A3F722" w14:textId="77777777" w:rsidR="003E2C4D" w:rsidRPr="00395CA7" w:rsidRDefault="003E2C4D" w:rsidP="00C14E45">
            <w:pPr>
              <w:numPr>
                <w:ilvl w:val="0"/>
                <w:numId w:val="31"/>
              </w:numPr>
              <w:tabs>
                <w:tab w:val="clear" w:pos="720"/>
                <w:tab w:val="num" w:pos="190"/>
              </w:tabs>
              <w:ind w:left="190" w:hanging="180"/>
              <w:rPr>
                <w:rFonts w:ascii="Verdana" w:hAnsi="Verdana"/>
                <w:sz w:val="18"/>
                <w:szCs w:val="18"/>
              </w:rPr>
            </w:pPr>
            <w:r w:rsidRPr="00395CA7">
              <w:rPr>
                <w:rFonts w:ascii="Verdana" w:hAnsi="Verdana"/>
                <w:sz w:val="18"/>
                <w:szCs w:val="18"/>
              </w:rPr>
              <w:t>Table</w:t>
            </w:r>
            <w:r w:rsidR="003C1857" w:rsidRPr="00395CA7">
              <w:rPr>
                <w:rFonts w:ascii="Verdana" w:hAnsi="Verdana"/>
                <w:sz w:val="18"/>
                <w:szCs w:val="18"/>
              </w:rPr>
              <w:t>s</w:t>
            </w:r>
            <w:r w:rsidRPr="00395CA7">
              <w:rPr>
                <w:rFonts w:ascii="Verdana" w:hAnsi="Verdana"/>
                <w:sz w:val="18"/>
                <w:szCs w:val="18"/>
              </w:rPr>
              <w:t xml:space="preserve"> 2, </w:t>
            </w:r>
            <w:r w:rsidR="00F911A6" w:rsidRPr="00395CA7">
              <w:rPr>
                <w:rFonts w:ascii="Verdana" w:hAnsi="Verdana"/>
                <w:sz w:val="18"/>
                <w:szCs w:val="18"/>
              </w:rPr>
              <w:t xml:space="preserve">B; </w:t>
            </w:r>
            <w:r w:rsidR="003C1857" w:rsidRPr="00395CA7">
              <w:rPr>
                <w:rFonts w:ascii="Verdana" w:hAnsi="Verdana"/>
                <w:sz w:val="18"/>
                <w:szCs w:val="18"/>
              </w:rPr>
              <w:t>Section B.1.2</w:t>
            </w:r>
            <w:r w:rsidR="0020767B" w:rsidRPr="00395CA7">
              <w:rPr>
                <w:rFonts w:ascii="Verdana" w:hAnsi="Verdana"/>
                <w:sz w:val="18"/>
                <w:szCs w:val="18"/>
              </w:rPr>
              <w:t>2</w:t>
            </w:r>
          </w:p>
          <w:p w14:paraId="674C772A" w14:textId="77777777" w:rsidR="003C1857" w:rsidRPr="00395CA7" w:rsidRDefault="003C1857" w:rsidP="00C14E45">
            <w:pPr>
              <w:numPr>
                <w:ilvl w:val="0"/>
                <w:numId w:val="31"/>
              </w:numPr>
              <w:tabs>
                <w:tab w:val="clear" w:pos="720"/>
                <w:tab w:val="num" w:pos="190"/>
              </w:tabs>
              <w:ind w:left="190" w:hanging="180"/>
              <w:rPr>
                <w:rFonts w:ascii="Verdana" w:hAnsi="Verdana"/>
                <w:sz w:val="18"/>
                <w:szCs w:val="18"/>
              </w:rPr>
            </w:pPr>
            <w:r w:rsidRPr="00395CA7">
              <w:rPr>
                <w:rFonts w:ascii="Verdana" w:hAnsi="Verdana"/>
                <w:sz w:val="18"/>
                <w:szCs w:val="18"/>
              </w:rPr>
              <w:t>Tables 1, 2</w:t>
            </w:r>
            <w:r w:rsidR="004E402F" w:rsidRPr="00395CA7">
              <w:rPr>
                <w:rFonts w:ascii="Verdana" w:hAnsi="Verdana"/>
                <w:sz w:val="18"/>
                <w:szCs w:val="18"/>
              </w:rPr>
              <w:t>, A-1</w:t>
            </w:r>
            <w:r w:rsidR="00F911A6" w:rsidRPr="00395CA7">
              <w:rPr>
                <w:rFonts w:ascii="Verdana" w:hAnsi="Verdana"/>
                <w:sz w:val="18"/>
                <w:szCs w:val="18"/>
              </w:rPr>
              <w:t>;</w:t>
            </w:r>
            <w:r w:rsidRPr="00395CA7">
              <w:rPr>
                <w:rFonts w:ascii="Verdana" w:hAnsi="Verdana"/>
                <w:sz w:val="18"/>
                <w:szCs w:val="18"/>
              </w:rPr>
              <w:t xml:space="preserve"> Section A</w:t>
            </w:r>
            <w:r w:rsidR="0019781C" w:rsidRPr="00395CA7">
              <w:rPr>
                <w:rFonts w:ascii="Verdana" w:hAnsi="Verdana"/>
                <w:sz w:val="18"/>
                <w:szCs w:val="18"/>
              </w:rPr>
              <w:t>.1.26</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7B847FB7" w14:textId="77777777" w:rsidR="003E2C4D" w:rsidRPr="00395CA7" w:rsidRDefault="004370E7" w:rsidP="00C14E45">
            <w:pPr>
              <w:numPr>
                <w:ilvl w:val="0"/>
                <w:numId w:val="30"/>
              </w:numPr>
              <w:tabs>
                <w:tab w:val="num" w:pos="190"/>
              </w:tabs>
              <w:ind w:left="190" w:hanging="180"/>
              <w:rPr>
                <w:rFonts w:ascii="Verdana" w:hAnsi="Verdana"/>
                <w:sz w:val="18"/>
                <w:szCs w:val="18"/>
              </w:rPr>
            </w:pPr>
            <w:r w:rsidRPr="00395CA7">
              <w:rPr>
                <w:rFonts w:ascii="Verdana" w:hAnsi="Verdana"/>
                <w:sz w:val="18"/>
                <w:szCs w:val="18"/>
              </w:rPr>
              <w:t>Corrected TYA handling in LVM</w:t>
            </w:r>
          </w:p>
          <w:p w14:paraId="2524912F" w14:textId="77777777" w:rsidR="003E2C4D" w:rsidRPr="00395CA7" w:rsidRDefault="003E2C4D" w:rsidP="00C14E45">
            <w:pPr>
              <w:numPr>
                <w:ilvl w:val="0"/>
                <w:numId w:val="30"/>
              </w:numPr>
              <w:tabs>
                <w:tab w:val="num" w:pos="190"/>
              </w:tabs>
              <w:ind w:left="190" w:hanging="180"/>
              <w:rPr>
                <w:rFonts w:ascii="Verdana" w:hAnsi="Verdana"/>
                <w:sz w:val="18"/>
                <w:szCs w:val="18"/>
              </w:rPr>
            </w:pPr>
            <w:r w:rsidRPr="00395CA7">
              <w:rPr>
                <w:rFonts w:ascii="Verdana" w:hAnsi="Verdana"/>
                <w:sz w:val="18"/>
                <w:szCs w:val="18"/>
              </w:rPr>
              <w:t>Added High Cost User flag (from Risk Adjustment File)</w:t>
            </w:r>
          </w:p>
          <w:p w14:paraId="06E27BBD" w14:textId="77777777" w:rsidR="003E2C4D" w:rsidRPr="00395CA7" w:rsidRDefault="003E2C4D" w:rsidP="00C14E45">
            <w:pPr>
              <w:numPr>
                <w:ilvl w:val="0"/>
                <w:numId w:val="30"/>
              </w:numPr>
              <w:tabs>
                <w:tab w:val="num" w:pos="190"/>
              </w:tabs>
              <w:ind w:left="190" w:hanging="180"/>
              <w:rPr>
                <w:rFonts w:ascii="Verdana" w:hAnsi="Verdana"/>
                <w:sz w:val="18"/>
                <w:szCs w:val="18"/>
              </w:rPr>
            </w:pPr>
            <w:r w:rsidRPr="00395CA7">
              <w:rPr>
                <w:rFonts w:ascii="Verdana" w:hAnsi="Verdana"/>
                <w:sz w:val="18"/>
                <w:szCs w:val="18"/>
              </w:rPr>
              <w:t>Added Dental Readiness Classification from Dental Readiness File (DRF)</w:t>
            </w:r>
          </w:p>
        </w:tc>
      </w:tr>
      <w:tr w:rsidR="007B29C1" w:rsidRPr="00AF054F" w14:paraId="6B83E36C" w14:textId="77777777" w:rsidTr="003F0B25">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719E6FF6" w14:textId="77777777" w:rsidR="007B29C1" w:rsidRPr="00096056" w:rsidRDefault="007B29C1" w:rsidP="007B29C1">
            <w:pPr>
              <w:rPr>
                <w:rFonts w:ascii="Verdana" w:hAnsi="Verdana"/>
                <w:sz w:val="18"/>
                <w:szCs w:val="18"/>
              </w:rPr>
            </w:pPr>
            <w:r w:rsidRPr="00096056">
              <w:rPr>
                <w:rFonts w:ascii="Verdana" w:hAnsi="Verdana"/>
                <w:sz w:val="18"/>
                <w:szCs w:val="18"/>
              </w:rPr>
              <w:t>1.</w:t>
            </w:r>
            <w:r>
              <w:rPr>
                <w:rFonts w:ascii="Verdana" w:hAnsi="Verdana"/>
                <w:sz w:val="18"/>
                <w:szCs w:val="18"/>
              </w:rPr>
              <w:t>09</w:t>
            </w:r>
            <w:r w:rsidRPr="00096056">
              <w:rPr>
                <w:rFonts w:ascii="Verdana" w:hAnsi="Verdana"/>
                <w:sz w:val="18"/>
                <w:szCs w:val="18"/>
              </w:rPr>
              <w:t>.0</w:t>
            </w:r>
            <w:r>
              <w:rPr>
                <w:rFonts w:ascii="Verdana" w:hAnsi="Verdana"/>
                <w:sz w:val="18"/>
                <w:szCs w:val="18"/>
              </w:rPr>
              <w:t>1</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663A2926" w14:textId="77777777" w:rsidR="007B29C1" w:rsidRPr="00096056" w:rsidRDefault="007B29C1" w:rsidP="007B29C1">
            <w:pPr>
              <w:rPr>
                <w:rFonts w:ascii="Verdana" w:hAnsi="Verdana"/>
                <w:sz w:val="18"/>
                <w:szCs w:val="18"/>
              </w:rPr>
            </w:pPr>
            <w:r w:rsidRPr="00096056">
              <w:rPr>
                <w:rFonts w:ascii="Verdana" w:hAnsi="Verdana"/>
                <w:sz w:val="18"/>
                <w:szCs w:val="18"/>
              </w:rPr>
              <w:t>3/20/2015</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60498F83" w14:textId="77777777" w:rsidR="007B29C1" w:rsidRPr="00096056" w:rsidRDefault="007B29C1" w:rsidP="007B29C1">
            <w:pPr>
              <w:rPr>
                <w:rFonts w:ascii="Verdana" w:hAnsi="Verdana"/>
                <w:sz w:val="18"/>
                <w:szCs w:val="18"/>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01138656" w14:textId="77777777" w:rsidR="007B29C1" w:rsidRPr="00096056" w:rsidRDefault="007B29C1" w:rsidP="00C14E45">
            <w:pPr>
              <w:numPr>
                <w:ilvl w:val="0"/>
                <w:numId w:val="31"/>
              </w:numPr>
              <w:tabs>
                <w:tab w:val="clear" w:pos="720"/>
              </w:tabs>
              <w:ind w:left="210" w:hanging="180"/>
              <w:rPr>
                <w:rFonts w:ascii="Verdana" w:hAnsi="Verdana"/>
                <w:sz w:val="18"/>
                <w:szCs w:val="18"/>
              </w:rPr>
            </w:pPr>
            <w:r w:rsidRPr="00096056">
              <w:rPr>
                <w:rFonts w:ascii="Verdana" w:hAnsi="Verdana"/>
                <w:sz w:val="18"/>
                <w:szCs w:val="18"/>
              </w:rPr>
              <w:t>Section VII</w:t>
            </w:r>
          </w:p>
          <w:p w14:paraId="65153A60" w14:textId="77777777" w:rsidR="007B29C1" w:rsidRPr="00096056" w:rsidRDefault="007B29C1" w:rsidP="00C14E45">
            <w:pPr>
              <w:numPr>
                <w:ilvl w:val="0"/>
                <w:numId w:val="31"/>
              </w:numPr>
              <w:tabs>
                <w:tab w:val="clear" w:pos="720"/>
              </w:tabs>
              <w:ind w:left="210" w:hanging="180"/>
              <w:rPr>
                <w:rFonts w:ascii="Verdana" w:hAnsi="Verdana"/>
                <w:sz w:val="18"/>
                <w:szCs w:val="18"/>
              </w:rPr>
            </w:pPr>
            <w:r w:rsidRPr="00096056">
              <w:rPr>
                <w:rFonts w:ascii="Verdana" w:hAnsi="Verdana"/>
                <w:sz w:val="18"/>
                <w:szCs w:val="18"/>
              </w:rPr>
              <w:t>A.1.27</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7A6D6A5C" w14:textId="77777777" w:rsidR="007B29C1" w:rsidRPr="00096056" w:rsidRDefault="007B29C1" w:rsidP="00C14E45">
            <w:pPr>
              <w:numPr>
                <w:ilvl w:val="0"/>
                <w:numId w:val="30"/>
              </w:numPr>
              <w:tabs>
                <w:tab w:val="num" w:pos="190"/>
              </w:tabs>
              <w:ind w:left="190" w:hanging="180"/>
              <w:rPr>
                <w:rFonts w:ascii="Verdana" w:hAnsi="Verdana"/>
                <w:sz w:val="18"/>
                <w:szCs w:val="18"/>
              </w:rPr>
            </w:pPr>
            <w:r w:rsidRPr="00096056">
              <w:rPr>
                <w:rFonts w:ascii="Verdana" w:hAnsi="Verdana"/>
                <w:sz w:val="18"/>
                <w:szCs w:val="18"/>
              </w:rPr>
              <w:t xml:space="preserve">Change the format of the VM6Ben file to a SAS data set.  </w:t>
            </w:r>
          </w:p>
          <w:p w14:paraId="52964FE5" w14:textId="77777777" w:rsidR="007B29C1" w:rsidRPr="00096056" w:rsidRDefault="007B29C1" w:rsidP="00C14E45">
            <w:pPr>
              <w:numPr>
                <w:ilvl w:val="0"/>
                <w:numId w:val="30"/>
              </w:numPr>
              <w:tabs>
                <w:tab w:val="num" w:pos="190"/>
              </w:tabs>
              <w:ind w:left="190" w:hanging="180"/>
              <w:rPr>
                <w:rFonts w:ascii="Verdana" w:hAnsi="Verdana"/>
                <w:sz w:val="18"/>
                <w:szCs w:val="18"/>
              </w:rPr>
            </w:pPr>
            <w:r w:rsidRPr="00096056">
              <w:rPr>
                <w:rFonts w:ascii="Verdana" w:hAnsi="Verdana"/>
                <w:sz w:val="18"/>
                <w:szCs w:val="18"/>
              </w:rPr>
              <w:t>Corrected T3 Region Code label</w:t>
            </w:r>
          </w:p>
        </w:tc>
      </w:tr>
      <w:tr w:rsidR="007B29C1" w:rsidRPr="00AF054F" w14:paraId="22DBD426" w14:textId="77777777" w:rsidTr="003F0B25">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3DB8A144" w14:textId="77777777" w:rsidR="007B29C1" w:rsidRPr="007B29C1" w:rsidRDefault="007B29C1" w:rsidP="007B29C1">
            <w:pPr>
              <w:rPr>
                <w:rFonts w:ascii="Verdana" w:hAnsi="Verdana"/>
                <w:sz w:val="18"/>
                <w:szCs w:val="18"/>
              </w:rPr>
            </w:pPr>
            <w:r w:rsidRPr="007B29C1">
              <w:rPr>
                <w:rFonts w:ascii="Verdana" w:hAnsi="Verdana"/>
                <w:sz w:val="18"/>
                <w:szCs w:val="18"/>
              </w:rPr>
              <w:t>1.10.00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6F0F916E" w14:textId="77777777" w:rsidR="007B29C1" w:rsidRPr="007B29C1" w:rsidRDefault="007B29C1" w:rsidP="007B29C1">
            <w:pPr>
              <w:rPr>
                <w:rFonts w:ascii="Verdana" w:hAnsi="Verdana"/>
                <w:sz w:val="18"/>
                <w:szCs w:val="18"/>
              </w:rPr>
            </w:pPr>
            <w:r w:rsidRPr="007B29C1">
              <w:rPr>
                <w:rFonts w:ascii="Verdana" w:hAnsi="Verdana"/>
                <w:sz w:val="18"/>
                <w:szCs w:val="18"/>
              </w:rPr>
              <w:t>2/10/2015</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434B2019" w14:textId="77777777" w:rsidR="007B29C1" w:rsidRPr="007B29C1" w:rsidRDefault="007B29C1" w:rsidP="007B29C1">
            <w:pPr>
              <w:rPr>
                <w:rFonts w:ascii="Verdana" w:hAnsi="Verdana"/>
                <w:sz w:val="18"/>
                <w:szCs w:val="18"/>
              </w:rPr>
            </w:pPr>
            <w:proofErr w:type="spellStart"/>
            <w:proofErr w:type="gramStart"/>
            <w:r w:rsidRPr="007B29C1">
              <w:rPr>
                <w:rFonts w:ascii="Verdana" w:hAnsi="Verdana"/>
                <w:sz w:val="18"/>
                <w:szCs w:val="18"/>
              </w:rPr>
              <w:t>J.Hufford</w:t>
            </w:r>
            <w:proofErr w:type="spellEnd"/>
            <w:proofErr w:type="gramEnd"/>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341B31BB" w14:textId="77777777" w:rsidR="007B29C1" w:rsidRPr="007B29C1" w:rsidRDefault="007B29C1" w:rsidP="00C14E45">
            <w:pPr>
              <w:numPr>
                <w:ilvl w:val="0"/>
                <w:numId w:val="31"/>
              </w:numPr>
              <w:tabs>
                <w:tab w:val="clear" w:pos="720"/>
              </w:tabs>
              <w:ind w:left="210" w:hanging="180"/>
              <w:rPr>
                <w:rFonts w:ascii="Verdana" w:hAnsi="Verdana"/>
                <w:sz w:val="18"/>
                <w:szCs w:val="18"/>
              </w:rPr>
            </w:pPr>
            <w:r w:rsidRPr="007B29C1">
              <w:rPr>
                <w:rFonts w:ascii="Verdana" w:hAnsi="Verdana"/>
                <w:sz w:val="18"/>
                <w:szCs w:val="18"/>
              </w:rPr>
              <w:t>Table 2, Table A-1, A.1.27, Table C-1</w:t>
            </w:r>
          </w:p>
          <w:p w14:paraId="124F93D3" w14:textId="77777777" w:rsidR="007B29C1" w:rsidRPr="007B29C1" w:rsidRDefault="007B29C1" w:rsidP="00C14E45">
            <w:pPr>
              <w:numPr>
                <w:ilvl w:val="0"/>
                <w:numId w:val="31"/>
              </w:numPr>
              <w:tabs>
                <w:tab w:val="clear" w:pos="720"/>
              </w:tabs>
              <w:ind w:left="210" w:hanging="180"/>
              <w:rPr>
                <w:rFonts w:ascii="Verdana" w:hAnsi="Verdana"/>
                <w:sz w:val="18"/>
                <w:szCs w:val="18"/>
              </w:rPr>
            </w:pPr>
            <w:r w:rsidRPr="007B29C1">
              <w:rPr>
                <w:rFonts w:ascii="Verdana" w:hAnsi="Verdana"/>
                <w:sz w:val="18"/>
                <w:szCs w:val="18"/>
              </w:rPr>
              <w:t xml:space="preserve">Table 2, Table B, B.1.23 Table E-1,   </w:t>
            </w:r>
          </w:p>
          <w:p w14:paraId="5D13A4BE" w14:textId="33FD5583" w:rsidR="007B29C1" w:rsidRPr="00B57CC3" w:rsidRDefault="007B29C1" w:rsidP="00C14E45">
            <w:pPr>
              <w:numPr>
                <w:ilvl w:val="0"/>
                <w:numId w:val="31"/>
              </w:numPr>
              <w:tabs>
                <w:tab w:val="clear" w:pos="720"/>
              </w:tabs>
              <w:ind w:left="210" w:hanging="180"/>
              <w:rPr>
                <w:rFonts w:ascii="Verdana" w:hAnsi="Verdana"/>
                <w:sz w:val="18"/>
                <w:szCs w:val="18"/>
              </w:rPr>
            </w:pPr>
            <w:r w:rsidRPr="007B29C1">
              <w:rPr>
                <w:rFonts w:ascii="Verdana" w:hAnsi="Verdana"/>
                <w:sz w:val="18"/>
                <w:szCs w:val="18"/>
              </w:rPr>
              <w:t>Table C-1</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55A3F7F2" w14:textId="77777777" w:rsidR="007B29C1" w:rsidRPr="007B29C1" w:rsidRDefault="007B29C1" w:rsidP="00C14E45">
            <w:pPr>
              <w:numPr>
                <w:ilvl w:val="0"/>
                <w:numId w:val="30"/>
              </w:numPr>
              <w:tabs>
                <w:tab w:val="num" w:pos="190"/>
              </w:tabs>
              <w:ind w:left="190" w:hanging="180"/>
              <w:rPr>
                <w:rFonts w:ascii="Verdana" w:hAnsi="Verdana"/>
                <w:sz w:val="18"/>
                <w:szCs w:val="18"/>
              </w:rPr>
            </w:pPr>
            <w:r w:rsidRPr="007B29C1">
              <w:rPr>
                <w:rFonts w:ascii="Verdana" w:hAnsi="Verdana"/>
                <w:sz w:val="18"/>
                <w:szCs w:val="18"/>
              </w:rPr>
              <w:t>Added T3 Residence Region</w:t>
            </w:r>
          </w:p>
          <w:p w14:paraId="0E6BE079" w14:textId="77777777" w:rsidR="007B29C1" w:rsidRPr="007B29C1" w:rsidRDefault="007B29C1" w:rsidP="00C14E45">
            <w:pPr>
              <w:numPr>
                <w:ilvl w:val="0"/>
                <w:numId w:val="30"/>
              </w:numPr>
              <w:tabs>
                <w:tab w:val="num" w:pos="190"/>
              </w:tabs>
              <w:ind w:left="190" w:hanging="180"/>
              <w:rPr>
                <w:rFonts w:ascii="Verdana" w:hAnsi="Verdana"/>
                <w:sz w:val="18"/>
                <w:szCs w:val="18"/>
              </w:rPr>
            </w:pPr>
            <w:r w:rsidRPr="007B29C1">
              <w:rPr>
                <w:rFonts w:ascii="Verdana" w:hAnsi="Verdana"/>
                <w:sz w:val="18"/>
                <w:szCs w:val="18"/>
              </w:rPr>
              <w:t>Added T3 Enrollment Region fields</w:t>
            </w:r>
          </w:p>
          <w:p w14:paraId="5B8F4877" w14:textId="77777777" w:rsidR="007B29C1" w:rsidRPr="007B29C1" w:rsidRDefault="007B29C1" w:rsidP="00C14E45">
            <w:pPr>
              <w:numPr>
                <w:ilvl w:val="0"/>
                <w:numId w:val="30"/>
              </w:numPr>
              <w:tabs>
                <w:tab w:val="num" w:pos="190"/>
              </w:tabs>
              <w:ind w:left="190" w:hanging="180"/>
              <w:rPr>
                <w:rFonts w:ascii="Verdana" w:hAnsi="Verdana"/>
                <w:sz w:val="18"/>
                <w:szCs w:val="18"/>
              </w:rPr>
            </w:pPr>
            <w:r w:rsidRPr="007B29C1">
              <w:rPr>
                <w:rFonts w:ascii="Verdana" w:hAnsi="Verdana"/>
                <w:sz w:val="18"/>
                <w:szCs w:val="18"/>
              </w:rPr>
              <w:t>Added HSSC Residence Region</w:t>
            </w:r>
          </w:p>
        </w:tc>
      </w:tr>
      <w:tr w:rsidR="007B29C1" w:rsidRPr="00AF054F" w14:paraId="51F2E1EC" w14:textId="77777777" w:rsidTr="003F0B25">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66668441" w14:textId="77777777" w:rsidR="007B29C1" w:rsidRPr="004A1EA7" w:rsidRDefault="007B29C1" w:rsidP="007B29C1">
            <w:pPr>
              <w:rPr>
                <w:rFonts w:ascii="Verdana" w:hAnsi="Verdana"/>
                <w:sz w:val="18"/>
                <w:szCs w:val="18"/>
              </w:rPr>
            </w:pPr>
            <w:r w:rsidRPr="004A1EA7">
              <w:rPr>
                <w:rFonts w:ascii="Verdana" w:hAnsi="Verdana"/>
                <w:sz w:val="18"/>
                <w:szCs w:val="18"/>
              </w:rPr>
              <w:t>1.10.01</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05EC9246" w14:textId="77777777" w:rsidR="007B29C1" w:rsidRPr="004A1EA7" w:rsidRDefault="007B29C1" w:rsidP="00D06193">
            <w:pPr>
              <w:rPr>
                <w:rFonts w:ascii="Verdana" w:hAnsi="Verdana"/>
                <w:sz w:val="18"/>
                <w:szCs w:val="18"/>
              </w:rPr>
            </w:pPr>
            <w:r w:rsidRPr="004A1EA7">
              <w:rPr>
                <w:rFonts w:ascii="Verdana" w:hAnsi="Verdana"/>
                <w:sz w:val="18"/>
                <w:szCs w:val="18"/>
              </w:rPr>
              <w:t>2/10/2015</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5FB4470B" w14:textId="77777777" w:rsidR="007B29C1" w:rsidRPr="004A1EA7" w:rsidRDefault="007B29C1" w:rsidP="00593FD5">
            <w:pPr>
              <w:rPr>
                <w:rFonts w:ascii="Verdana" w:hAnsi="Verdana"/>
                <w:sz w:val="18"/>
                <w:szCs w:val="18"/>
              </w:rPr>
            </w:pPr>
            <w:proofErr w:type="spellStart"/>
            <w:proofErr w:type="gramStart"/>
            <w:r w:rsidRPr="004A1EA7">
              <w:rPr>
                <w:rFonts w:ascii="Verdana" w:hAnsi="Verdana"/>
                <w:sz w:val="18"/>
                <w:szCs w:val="18"/>
              </w:rPr>
              <w:t>J.Hufford</w:t>
            </w:r>
            <w:proofErr w:type="spellEnd"/>
            <w:proofErr w:type="gramEnd"/>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22165301" w14:textId="77777777" w:rsidR="007B29C1" w:rsidRPr="004A1EA7" w:rsidRDefault="007B29C1" w:rsidP="00C14E45">
            <w:pPr>
              <w:numPr>
                <w:ilvl w:val="0"/>
                <w:numId w:val="31"/>
              </w:numPr>
              <w:tabs>
                <w:tab w:val="clear" w:pos="720"/>
              </w:tabs>
              <w:ind w:left="210" w:hanging="180"/>
              <w:rPr>
                <w:rFonts w:ascii="Verdana" w:hAnsi="Verdana"/>
                <w:sz w:val="18"/>
                <w:szCs w:val="18"/>
              </w:rPr>
            </w:pPr>
            <w:r w:rsidRPr="004A1EA7">
              <w:rPr>
                <w:rFonts w:ascii="Verdana" w:hAnsi="Verdana"/>
                <w:sz w:val="18"/>
                <w:szCs w:val="18"/>
              </w:rPr>
              <w:t xml:space="preserve">A.1.26  </w:t>
            </w:r>
          </w:p>
          <w:p w14:paraId="4D7B1751" w14:textId="77777777" w:rsidR="007B29C1" w:rsidRPr="004A1EA7" w:rsidRDefault="007B29C1" w:rsidP="00C14E45">
            <w:pPr>
              <w:numPr>
                <w:ilvl w:val="0"/>
                <w:numId w:val="31"/>
              </w:numPr>
              <w:tabs>
                <w:tab w:val="clear" w:pos="720"/>
              </w:tabs>
              <w:ind w:left="210" w:hanging="180"/>
              <w:rPr>
                <w:rFonts w:ascii="Verdana" w:hAnsi="Verdana"/>
                <w:sz w:val="18"/>
                <w:szCs w:val="18"/>
              </w:rPr>
            </w:pPr>
            <w:r w:rsidRPr="004A1EA7">
              <w:rPr>
                <w:rFonts w:ascii="Verdana" w:hAnsi="Verdana"/>
                <w:sz w:val="18"/>
                <w:szCs w:val="18"/>
              </w:rPr>
              <w:t>B.1.22</w:t>
            </w:r>
          </w:p>
          <w:p w14:paraId="063A62FC" w14:textId="77777777" w:rsidR="007B29C1" w:rsidRPr="004A1EA7" w:rsidRDefault="007B29C1" w:rsidP="007B29C1">
            <w:pPr>
              <w:ind w:left="210"/>
              <w:rPr>
                <w:rFonts w:ascii="Verdana" w:hAnsi="Verdana"/>
                <w:sz w:val="18"/>
                <w:szCs w:val="18"/>
              </w:rPr>
            </w:pP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08F407E3" w14:textId="77777777" w:rsidR="007B29C1" w:rsidRPr="004A1EA7" w:rsidRDefault="007B29C1"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 xml:space="preserve">Changed Dental Classification derivation to look up </w:t>
            </w:r>
            <w:r w:rsidRPr="004A1EA7">
              <w:rPr>
                <w:rFonts w:ascii="Verdana" w:hAnsi="Verdana"/>
                <w:b/>
                <w:i/>
                <w:sz w:val="18"/>
                <w:szCs w:val="18"/>
              </w:rPr>
              <w:t>current</w:t>
            </w:r>
            <w:r w:rsidRPr="004A1EA7">
              <w:rPr>
                <w:rFonts w:ascii="Verdana" w:hAnsi="Verdana"/>
                <w:sz w:val="18"/>
                <w:szCs w:val="18"/>
              </w:rPr>
              <w:t xml:space="preserve"> month’s reference files</w:t>
            </w:r>
          </w:p>
          <w:p w14:paraId="14DF34A2" w14:textId="77777777" w:rsidR="007B29C1" w:rsidRPr="004A1EA7" w:rsidRDefault="007B29C1"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 xml:space="preserve">Changed Risk Adjustment field derivation to look up </w:t>
            </w:r>
            <w:r w:rsidRPr="004A1EA7">
              <w:rPr>
                <w:rFonts w:ascii="Verdana" w:hAnsi="Verdana"/>
                <w:b/>
                <w:i/>
                <w:sz w:val="18"/>
                <w:szCs w:val="18"/>
              </w:rPr>
              <w:t>current</w:t>
            </w:r>
            <w:r w:rsidRPr="004A1EA7">
              <w:rPr>
                <w:rFonts w:ascii="Verdana" w:hAnsi="Verdana"/>
                <w:sz w:val="18"/>
                <w:szCs w:val="18"/>
              </w:rPr>
              <w:t xml:space="preserve"> month’s reference files</w:t>
            </w:r>
          </w:p>
        </w:tc>
      </w:tr>
      <w:tr w:rsidR="00B33078" w:rsidRPr="00AF054F" w14:paraId="3464D075" w14:textId="77777777" w:rsidTr="003F0B25">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6DD207FA" w14:textId="77777777" w:rsidR="00B33078" w:rsidRPr="004A1EA7" w:rsidRDefault="00B33078" w:rsidP="007B29C1">
            <w:pPr>
              <w:rPr>
                <w:rFonts w:ascii="Verdana" w:hAnsi="Verdana"/>
                <w:sz w:val="18"/>
                <w:szCs w:val="18"/>
              </w:rPr>
            </w:pPr>
            <w:r w:rsidRPr="004A1EA7">
              <w:rPr>
                <w:rFonts w:ascii="Verdana" w:hAnsi="Verdana"/>
                <w:sz w:val="18"/>
                <w:szCs w:val="18"/>
              </w:rPr>
              <w:t>1.11.00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2D88FB95" w14:textId="15CD4058" w:rsidR="00B33078" w:rsidRPr="004A1EA7" w:rsidRDefault="006F6E86" w:rsidP="006F6E86">
            <w:pPr>
              <w:rPr>
                <w:rFonts w:ascii="Verdana" w:hAnsi="Verdana"/>
                <w:sz w:val="18"/>
                <w:szCs w:val="18"/>
              </w:rPr>
            </w:pPr>
            <w:r w:rsidRPr="004A1EA7">
              <w:rPr>
                <w:rFonts w:ascii="Verdana" w:hAnsi="Verdana"/>
                <w:sz w:val="18"/>
                <w:szCs w:val="18"/>
              </w:rPr>
              <w:t>6</w:t>
            </w:r>
            <w:r w:rsidR="00B33078" w:rsidRPr="004A1EA7">
              <w:rPr>
                <w:rFonts w:ascii="Verdana" w:hAnsi="Verdana"/>
                <w:sz w:val="18"/>
                <w:szCs w:val="18"/>
              </w:rPr>
              <w:t>/</w:t>
            </w:r>
            <w:r w:rsidRPr="004A1EA7">
              <w:rPr>
                <w:rFonts w:ascii="Verdana" w:hAnsi="Verdana"/>
                <w:sz w:val="18"/>
                <w:szCs w:val="18"/>
              </w:rPr>
              <w:t>01</w:t>
            </w:r>
            <w:r w:rsidR="00B33078" w:rsidRPr="004A1EA7">
              <w:rPr>
                <w:rFonts w:ascii="Verdana" w:hAnsi="Verdana"/>
                <w:sz w:val="18"/>
                <w:szCs w:val="18"/>
              </w:rPr>
              <w:t>/201</w:t>
            </w:r>
            <w:r w:rsidRPr="004A1EA7">
              <w:rPr>
                <w:rFonts w:ascii="Verdana" w:hAnsi="Verdana"/>
                <w:sz w:val="18"/>
                <w:szCs w:val="18"/>
              </w:rPr>
              <w:t>6</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7B283D0C" w14:textId="77777777" w:rsidR="00B33078" w:rsidRPr="004A1EA7" w:rsidRDefault="00B33078" w:rsidP="00593FD5">
            <w:pPr>
              <w:rPr>
                <w:rFonts w:ascii="Verdana" w:hAnsi="Verdana"/>
                <w:sz w:val="18"/>
                <w:szCs w:val="18"/>
              </w:rPr>
            </w:pPr>
            <w:r w:rsidRPr="004A1EA7">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51BADEDC" w14:textId="7E2A2550" w:rsidR="00B33078" w:rsidRPr="004A1EA7" w:rsidRDefault="00D426FD" w:rsidP="00C14E45">
            <w:pPr>
              <w:numPr>
                <w:ilvl w:val="0"/>
                <w:numId w:val="31"/>
              </w:numPr>
              <w:tabs>
                <w:tab w:val="clear" w:pos="720"/>
              </w:tabs>
              <w:ind w:left="210" w:hanging="180"/>
              <w:rPr>
                <w:rFonts w:ascii="Verdana" w:hAnsi="Verdana"/>
                <w:sz w:val="18"/>
                <w:szCs w:val="18"/>
              </w:rPr>
            </w:pPr>
            <w:r w:rsidRPr="004A1EA7">
              <w:rPr>
                <w:rFonts w:ascii="Verdana" w:hAnsi="Verdana"/>
                <w:sz w:val="18"/>
                <w:szCs w:val="18"/>
              </w:rPr>
              <w:t>Appendix G</w:t>
            </w:r>
          </w:p>
          <w:p w14:paraId="09046E2C" w14:textId="07B42973" w:rsidR="00B31AEC" w:rsidRPr="004A1EA7" w:rsidRDefault="00B31AEC" w:rsidP="00C14E45">
            <w:pPr>
              <w:numPr>
                <w:ilvl w:val="0"/>
                <w:numId w:val="31"/>
              </w:numPr>
              <w:tabs>
                <w:tab w:val="clear" w:pos="720"/>
              </w:tabs>
              <w:ind w:left="210" w:hanging="180"/>
              <w:rPr>
                <w:rFonts w:ascii="Verdana" w:hAnsi="Verdana"/>
                <w:sz w:val="18"/>
                <w:szCs w:val="18"/>
              </w:rPr>
            </w:pP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3D0999FA" w14:textId="069AE46D" w:rsidR="00B31AEC" w:rsidRPr="004A1EA7" w:rsidRDefault="00D426FD" w:rsidP="007144B9">
            <w:pPr>
              <w:ind w:left="190"/>
              <w:rPr>
                <w:rFonts w:ascii="Verdana" w:hAnsi="Verdana"/>
                <w:sz w:val="18"/>
                <w:szCs w:val="18"/>
              </w:rPr>
            </w:pPr>
            <w:r w:rsidRPr="004A1EA7">
              <w:rPr>
                <w:rFonts w:ascii="Verdana" w:hAnsi="Verdana"/>
                <w:sz w:val="18"/>
                <w:szCs w:val="18"/>
              </w:rPr>
              <w:t>Revamped presentation, including adding requirements to address issues observed in data</w:t>
            </w:r>
          </w:p>
        </w:tc>
      </w:tr>
      <w:tr w:rsidR="00F20166" w:rsidRPr="00AF054F" w14:paraId="569E15E2" w14:textId="77777777" w:rsidTr="003F0B25">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193CFE8C" w14:textId="09BA5652" w:rsidR="00F20166" w:rsidRPr="004A1EA7" w:rsidRDefault="00F20166" w:rsidP="007B29C1">
            <w:pPr>
              <w:rPr>
                <w:rFonts w:ascii="Verdana" w:hAnsi="Verdana"/>
                <w:sz w:val="18"/>
                <w:szCs w:val="18"/>
              </w:rPr>
            </w:pPr>
            <w:r w:rsidRPr="004A1EA7">
              <w:rPr>
                <w:rFonts w:ascii="Verdana" w:hAnsi="Verdana"/>
                <w:sz w:val="18"/>
                <w:szCs w:val="18"/>
              </w:rPr>
              <w:t>1.13</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53FDF7C8" w14:textId="4C8E4BC0" w:rsidR="00F20166" w:rsidRPr="004A1EA7" w:rsidRDefault="00F20166" w:rsidP="006F6E86">
            <w:pPr>
              <w:rPr>
                <w:rFonts w:ascii="Verdana" w:hAnsi="Verdana"/>
                <w:sz w:val="18"/>
                <w:szCs w:val="18"/>
              </w:rPr>
            </w:pPr>
            <w:r w:rsidRPr="004A1EA7">
              <w:rPr>
                <w:rFonts w:ascii="Verdana" w:hAnsi="Verdana"/>
                <w:sz w:val="18"/>
                <w:szCs w:val="18"/>
              </w:rPr>
              <w:t>6/14/2016</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511792F7" w14:textId="09FCD4ED" w:rsidR="00F20166" w:rsidRPr="004A1EA7" w:rsidRDefault="00F20166" w:rsidP="00593FD5">
            <w:pPr>
              <w:rPr>
                <w:rFonts w:ascii="Verdana" w:hAnsi="Verdana"/>
                <w:sz w:val="18"/>
                <w:szCs w:val="18"/>
              </w:rPr>
            </w:pPr>
            <w:r w:rsidRPr="004A1EA7">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106DE95F" w14:textId="74A8425F" w:rsidR="00F20166" w:rsidRPr="004A1EA7" w:rsidRDefault="00F20166" w:rsidP="007E6989">
            <w:pPr>
              <w:numPr>
                <w:ilvl w:val="0"/>
                <w:numId w:val="70"/>
              </w:numPr>
              <w:ind w:left="209" w:hanging="209"/>
              <w:rPr>
                <w:rFonts w:ascii="Verdana" w:hAnsi="Verdana"/>
                <w:sz w:val="18"/>
                <w:szCs w:val="18"/>
              </w:rPr>
            </w:pPr>
            <w:r w:rsidRPr="004A1EA7">
              <w:rPr>
                <w:rFonts w:ascii="Verdana" w:hAnsi="Verdana"/>
                <w:sz w:val="18"/>
                <w:szCs w:val="18"/>
              </w:rPr>
              <w:t>Sections G.4.2.4 and G.4.2.5</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639E9A9B" w14:textId="0CF13948"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Modified ZIP Code and Service Branch begin date logic</w:t>
            </w:r>
          </w:p>
        </w:tc>
      </w:tr>
      <w:tr w:rsidR="00F20166" w:rsidRPr="00AF054F" w14:paraId="4A41BC32" w14:textId="77777777" w:rsidTr="001513CD">
        <w:trPr>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49BE0213" w14:textId="56DDB071" w:rsidR="00F20166" w:rsidRPr="004A1EA7" w:rsidRDefault="00F20166" w:rsidP="00F20166">
            <w:pPr>
              <w:rPr>
                <w:rFonts w:ascii="Verdana" w:hAnsi="Verdana"/>
                <w:sz w:val="18"/>
                <w:szCs w:val="18"/>
              </w:rPr>
            </w:pPr>
            <w:r w:rsidRPr="004A1EA7">
              <w:rPr>
                <w:rFonts w:ascii="Verdana" w:hAnsi="Verdana"/>
                <w:sz w:val="18"/>
                <w:szCs w:val="18"/>
              </w:rPr>
              <w:t>1.14</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19625D02" w14:textId="11C6B692" w:rsidR="00F20166" w:rsidRPr="004A1EA7" w:rsidRDefault="00F20166" w:rsidP="00F20166">
            <w:pPr>
              <w:rPr>
                <w:rFonts w:ascii="Verdana" w:hAnsi="Verdana"/>
                <w:sz w:val="18"/>
                <w:szCs w:val="18"/>
              </w:rPr>
            </w:pPr>
            <w:r w:rsidRPr="004A1EA7">
              <w:rPr>
                <w:rFonts w:ascii="Verdana" w:hAnsi="Verdana"/>
                <w:sz w:val="18"/>
                <w:szCs w:val="18"/>
              </w:rPr>
              <w:t>6/14/2016</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6D96E1DA" w14:textId="0F56B883" w:rsidR="00F20166" w:rsidRPr="004A1EA7" w:rsidRDefault="00F20166" w:rsidP="00F20166">
            <w:pPr>
              <w:rPr>
                <w:rFonts w:ascii="Verdana" w:hAnsi="Verdana"/>
                <w:sz w:val="18"/>
                <w:szCs w:val="18"/>
              </w:rPr>
            </w:pPr>
            <w:r w:rsidRPr="004A1EA7">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7E900781" w14:textId="77777777" w:rsidR="00F20166" w:rsidRPr="004A1EA7" w:rsidRDefault="00F20166" w:rsidP="007E6989">
            <w:pPr>
              <w:numPr>
                <w:ilvl w:val="0"/>
                <w:numId w:val="70"/>
              </w:numPr>
              <w:ind w:left="209" w:hanging="209"/>
              <w:rPr>
                <w:rFonts w:ascii="Verdana" w:hAnsi="Verdana"/>
                <w:sz w:val="18"/>
                <w:szCs w:val="18"/>
              </w:rPr>
            </w:pPr>
            <w:r w:rsidRPr="004A1EA7">
              <w:rPr>
                <w:rFonts w:ascii="Verdana" w:hAnsi="Verdana"/>
                <w:sz w:val="18"/>
                <w:szCs w:val="18"/>
              </w:rPr>
              <w:t>Table 2,</w:t>
            </w:r>
          </w:p>
          <w:p w14:paraId="767CDDAA" w14:textId="77777777" w:rsidR="00F20166" w:rsidRPr="004A1EA7" w:rsidRDefault="00F20166" w:rsidP="007E6989">
            <w:pPr>
              <w:pStyle w:val="ListParagraph"/>
              <w:numPr>
                <w:ilvl w:val="0"/>
                <w:numId w:val="70"/>
              </w:numPr>
              <w:ind w:left="209" w:hanging="209"/>
              <w:rPr>
                <w:rFonts w:ascii="Verdana" w:hAnsi="Verdana"/>
                <w:sz w:val="18"/>
                <w:szCs w:val="18"/>
              </w:rPr>
            </w:pPr>
          </w:p>
          <w:p w14:paraId="2F50C210" w14:textId="77777777" w:rsidR="00F20166" w:rsidRPr="004A1EA7" w:rsidRDefault="00F20166" w:rsidP="007E6989">
            <w:pPr>
              <w:numPr>
                <w:ilvl w:val="0"/>
                <w:numId w:val="70"/>
              </w:numPr>
              <w:ind w:left="209" w:hanging="209"/>
              <w:rPr>
                <w:rFonts w:ascii="Verdana" w:hAnsi="Verdana"/>
                <w:sz w:val="18"/>
                <w:szCs w:val="18"/>
              </w:rPr>
            </w:pPr>
            <w:r w:rsidRPr="004A1EA7">
              <w:rPr>
                <w:rFonts w:ascii="Verdana" w:hAnsi="Verdana"/>
                <w:sz w:val="18"/>
                <w:szCs w:val="18"/>
              </w:rPr>
              <w:t>Table 1</w:t>
            </w:r>
          </w:p>
          <w:p w14:paraId="4831AAAA" w14:textId="77777777" w:rsidR="00F20166" w:rsidRPr="004A1EA7" w:rsidRDefault="00F20166" w:rsidP="00F20166">
            <w:pPr>
              <w:ind w:left="209" w:hanging="209"/>
              <w:rPr>
                <w:rFonts w:ascii="Verdana" w:hAnsi="Verdana"/>
                <w:sz w:val="18"/>
                <w:szCs w:val="18"/>
              </w:rPr>
            </w:pPr>
          </w:p>
          <w:p w14:paraId="346D2735" w14:textId="77777777" w:rsidR="00F20166" w:rsidRPr="004A1EA7" w:rsidRDefault="00F20166" w:rsidP="00F20166">
            <w:pPr>
              <w:ind w:left="209" w:right="-99" w:hanging="209"/>
              <w:rPr>
                <w:rFonts w:ascii="Verdana" w:hAnsi="Verdana"/>
                <w:sz w:val="18"/>
                <w:szCs w:val="18"/>
              </w:rPr>
            </w:pPr>
          </w:p>
          <w:p w14:paraId="5A85E1DC" w14:textId="77777777" w:rsidR="00F20166" w:rsidRPr="004A1EA7" w:rsidRDefault="00F20166" w:rsidP="007E6989">
            <w:pPr>
              <w:pStyle w:val="ListParagraph"/>
              <w:numPr>
                <w:ilvl w:val="0"/>
                <w:numId w:val="70"/>
              </w:numPr>
              <w:ind w:left="209" w:hanging="209"/>
              <w:rPr>
                <w:rFonts w:ascii="Verdana" w:hAnsi="Verdana"/>
                <w:sz w:val="18"/>
                <w:szCs w:val="18"/>
              </w:rPr>
            </w:pPr>
            <w:r w:rsidRPr="004A1EA7">
              <w:rPr>
                <w:rFonts w:ascii="Verdana" w:hAnsi="Verdana"/>
                <w:sz w:val="18"/>
                <w:szCs w:val="18"/>
              </w:rPr>
              <w:t>Section V, 4</w:t>
            </w:r>
            <w:r w:rsidRPr="004A1EA7">
              <w:rPr>
                <w:rFonts w:ascii="Verdana" w:hAnsi="Verdana"/>
                <w:sz w:val="18"/>
                <w:szCs w:val="18"/>
                <w:vertAlign w:val="superscript"/>
              </w:rPr>
              <w:t>th</w:t>
            </w:r>
            <w:r w:rsidRPr="004A1EA7">
              <w:rPr>
                <w:rFonts w:ascii="Verdana" w:hAnsi="Verdana"/>
                <w:sz w:val="18"/>
                <w:szCs w:val="18"/>
              </w:rPr>
              <w:t xml:space="preserve"> bullet</w:t>
            </w:r>
          </w:p>
          <w:p w14:paraId="5D36AB4F" w14:textId="77777777" w:rsidR="00F20166" w:rsidRPr="004A1EA7" w:rsidRDefault="00F20166" w:rsidP="00F20166">
            <w:pPr>
              <w:ind w:left="209" w:hanging="209"/>
              <w:rPr>
                <w:rFonts w:ascii="Verdana" w:hAnsi="Verdana"/>
                <w:sz w:val="18"/>
                <w:szCs w:val="18"/>
              </w:rPr>
            </w:pPr>
          </w:p>
          <w:p w14:paraId="1556CF3E" w14:textId="77777777" w:rsidR="00F20166" w:rsidRPr="004A1EA7" w:rsidRDefault="00F20166" w:rsidP="00F20166">
            <w:pPr>
              <w:ind w:left="209" w:hanging="209"/>
              <w:rPr>
                <w:rFonts w:ascii="Verdana" w:hAnsi="Verdana"/>
                <w:sz w:val="18"/>
                <w:szCs w:val="18"/>
              </w:rPr>
            </w:pPr>
          </w:p>
          <w:p w14:paraId="3E593353" w14:textId="77777777" w:rsidR="00F20166" w:rsidRPr="004A1EA7" w:rsidRDefault="00F20166" w:rsidP="007E6989">
            <w:pPr>
              <w:pStyle w:val="ListParagraph"/>
              <w:numPr>
                <w:ilvl w:val="0"/>
                <w:numId w:val="70"/>
              </w:numPr>
              <w:ind w:left="209" w:hanging="209"/>
              <w:rPr>
                <w:rFonts w:ascii="Verdana" w:hAnsi="Verdana"/>
                <w:sz w:val="18"/>
                <w:szCs w:val="18"/>
              </w:rPr>
            </w:pPr>
            <w:r w:rsidRPr="004A1EA7">
              <w:rPr>
                <w:rFonts w:ascii="Verdana" w:hAnsi="Verdana"/>
                <w:sz w:val="18"/>
                <w:szCs w:val="18"/>
              </w:rPr>
              <w:t>Req A.1.1</w:t>
            </w:r>
          </w:p>
          <w:p w14:paraId="7F12BAA9" w14:textId="77777777" w:rsidR="00F20166" w:rsidRPr="004A1EA7" w:rsidRDefault="00F20166" w:rsidP="00F20166">
            <w:pPr>
              <w:ind w:left="209" w:hanging="209"/>
              <w:rPr>
                <w:rFonts w:ascii="Verdana" w:hAnsi="Verdana"/>
                <w:sz w:val="18"/>
                <w:szCs w:val="18"/>
              </w:rPr>
            </w:pPr>
          </w:p>
          <w:p w14:paraId="0C8FD87D" w14:textId="77777777" w:rsidR="00F20166" w:rsidRPr="004A1EA7" w:rsidRDefault="00F20166" w:rsidP="00F20166">
            <w:pPr>
              <w:ind w:left="209" w:hanging="209"/>
              <w:rPr>
                <w:rFonts w:ascii="Verdana" w:hAnsi="Verdana"/>
                <w:sz w:val="18"/>
                <w:szCs w:val="18"/>
              </w:rPr>
            </w:pPr>
          </w:p>
          <w:p w14:paraId="0570E6E4" w14:textId="77777777" w:rsidR="00F20166" w:rsidRPr="004A1EA7" w:rsidRDefault="00F20166" w:rsidP="007E6989">
            <w:pPr>
              <w:pStyle w:val="ListParagraph"/>
              <w:numPr>
                <w:ilvl w:val="0"/>
                <w:numId w:val="70"/>
              </w:numPr>
              <w:ind w:left="209" w:hanging="209"/>
              <w:rPr>
                <w:rFonts w:ascii="Verdana" w:hAnsi="Verdana"/>
                <w:sz w:val="18"/>
                <w:szCs w:val="18"/>
              </w:rPr>
            </w:pPr>
            <w:r w:rsidRPr="004A1EA7">
              <w:rPr>
                <w:rFonts w:ascii="Verdana" w:hAnsi="Verdana"/>
                <w:sz w:val="18"/>
                <w:szCs w:val="18"/>
              </w:rPr>
              <w:t>Table A-5, case 2</w:t>
            </w:r>
          </w:p>
          <w:p w14:paraId="57566423" w14:textId="77777777" w:rsidR="00F20166" w:rsidRPr="004A1EA7" w:rsidRDefault="00F20166" w:rsidP="00F20166">
            <w:pPr>
              <w:ind w:left="209" w:hanging="209"/>
              <w:rPr>
                <w:rFonts w:ascii="Verdana" w:hAnsi="Verdana"/>
                <w:sz w:val="18"/>
                <w:szCs w:val="18"/>
              </w:rPr>
            </w:pPr>
          </w:p>
          <w:p w14:paraId="284C6C1B" w14:textId="77777777" w:rsidR="00F20166" w:rsidRPr="004A1EA7" w:rsidRDefault="00F20166" w:rsidP="00F20166">
            <w:pPr>
              <w:ind w:left="209" w:hanging="209"/>
              <w:rPr>
                <w:rFonts w:ascii="Verdana" w:hAnsi="Verdana"/>
                <w:sz w:val="18"/>
                <w:szCs w:val="18"/>
              </w:rPr>
            </w:pPr>
          </w:p>
          <w:p w14:paraId="16DC1609" w14:textId="77777777" w:rsidR="00F20166" w:rsidRPr="004A1EA7" w:rsidRDefault="00F20166" w:rsidP="007E6989">
            <w:pPr>
              <w:pStyle w:val="ListParagraph"/>
              <w:numPr>
                <w:ilvl w:val="0"/>
                <w:numId w:val="70"/>
              </w:numPr>
              <w:ind w:left="209" w:hanging="209"/>
              <w:rPr>
                <w:rFonts w:ascii="Verdana" w:hAnsi="Verdana"/>
                <w:sz w:val="18"/>
                <w:szCs w:val="18"/>
              </w:rPr>
            </w:pPr>
            <w:r w:rsidRPr="004A1EA7">
              <w:rPr>
                <w:rFonts w:ascii="Verdana" w:hAnsi="Verdana"/>
                <w:sz w:val="18"/>
                <w:szCs w:val="18"/>
              </w:rPr>
              <w:t>Section A-2</w:t>
            </w:r>
          </w:p>
          <w:p w14:paraId="14462306" w14:textId="77777777" w:rsidR="00F20166" w:rsidRPr="004A1EA7" w:rsidRDefault="00F20166" w:rsidP="00F20166">
            <w:pPr>
              <w:ind w:left="209" w:hanging="209"/>
              <w:rPr>
                <w:rFonts w:ascii="Verdana" w:hAnsi="Verdana"/>
                <w:sz w:val="18"/>
                <w:szCs w:val="18"/>
              </w:rPr>
            </w:pPr>
          </w:p>
          <w:p w14:paraId="61BA6928" w14:textId="77777777" w:rsidR="00F20166" w:rsidRPr="004A1EA7" w:rsidRDefault="00F20166" w:rsidP="007E6989">
            <w:pPr>
              <w:pStyle w:val="ListParagraph"/>
              <w:numPr>
                <w:ilvl w:val="0"/>
                <w:numId w:val="70"/>
              </w:numPr>
              <w:ind w:left="209" w:hanging="209"/>
              <w:rPr>
                <w:rFonts w:ascii="Verdana" w:hAnsi="Verdana"/>
                <w:sz w:val="18"/>
                <w:szCs w:val="18"/>
              </w:rPr>
            </w:pPr>
            <w:r w:rsidRPr="004A1EA7">
              <w:rPr>
                <w:rFonts w:ascii="Verdana" w:hAnsi="Verdana"/>
                <w:sz w:val="18"/>
                <w:szCs w:val="18"/>
              </w:rPr>
              <w:t>Table B, Sections B.1.13 and B.1.14</w:t>
            </w:r>
          </w:p>
          <w:p w14:paraId="4761046A" w14:textId="77777777" w:rsidR="00F20166" w:rsidRPr="004A1EA7" w:rsidRDefault="00F20166" w:rsidP="007E6989">
            <w:pPr>
              <w:pStyle w:val="ListParagraph"/>
              <w:numPr>
                <w:ilvl w:val="0"/>
                <w:numId w:val="70"/>
              </w:numPr>
              <w:ind w:left="209" w:hanging="209"/>
              <w:rPr>
                <w:rFonts w:ascii="Verdana" w:hAnsi="Verdana"/>
                <w:sz w:val="18"/>
                <w:szCs w:val="18"/>
              </w:rPr>
            </w:pPr>
            <w:r w:rsidRPr="004A1EA7">
              <w:rPr>
                <w:rFonts w:ascii="Verdana" w:hAnsi="Verdana"/>
                <w:sz w:val="18"/>
                <w:szCs w:val="18"/>
              </w:rPr>
              <w:t>Table B-3</w:t>
            </w:r>
          </w:p>
          <w:p w14:paraId="6FF32B06" w14:textId="77777777" w:rsidR="00F20166" w:rsidRPr="004A1EA7" w:rsidRDefault="00F20166" w:rsidP="00F20166">
            <w:pPr>
              <w:ind w:left="209" w:hanging="209"/>
              <w:rPr>
                <w:rFonts w:ascii="Verdana" w:hAnsi="Verdana"/>
                <w:sz w:val="18"/>
                <w:szCs w:val="18"/>
              </w:rPr>
            </w:pPr>
          </w:p>
          <w:p w14:paraId="5EC6812F" w14:textId="77777777" w:rsidR="00F20166" w:rsidRPr="004A1EA7" w:rsidRDefault="00F20166" w:rsidP="00F20166">
            <w:pPr>
              <w:ind w:left="209" w:hanging="209"/>
              <w:rPr>
                <w:rFonts w:ascii="Verdana" w:hAnsi="Verdana"/>
                <w:sz w:val="18"/>
                <w:szCs w:val="18"/>
              </w:rPr>
            </w:pPr>
          </w:p>
          <w:p w14:paraId="0056D998" w14:textId="77777777" w:rsidR="00F20166" w:rsidRPr="004A1EA7" w:rsidRDefault="00F20166" w:rsidP="007E6989">
            <w:pPr>
              <w:pStyle w:val="ListParagraph"/>
              <w:numPr>
                <w:ilvl w:val="0"/>
                <w:numId w:val="70"/>
              </w:numPr>
              <w:ind w:left="209" w:hanging="209"/>
              <w:rPr>
                <w:rFonts w:ascii="Verdana" w:hAnsi="Verdana"/>
                <w:sz w:val="18"/>
                <w:szCs w:val="18"/>
              </w:rPr>
            </w:pPr>
            <w:r w:rsidRPr="004A1EA7">
              <w:rPr>
                <w:rFonts w:ascii="Verdana" w:hAnsi="Verdana"/>
                <w:sz w:val="18"/>
                <w:szCs w:val="18"/>
              </w:rPr>
              <w:t>Table E-1</w:t>
            </w:r>
          </w:p>
          <w:p w14:paraId="1EE656D1" w14:textId="77777777" w:rsidR="00F20166" w:rsidRPr="004A1EA7" w:rsidRDefault="00F20166" w:rsidP="00F20166">
            <w:pPr>
              <w:ind w:left="209" w:hanging="209"/>
              <w:rPr>
                <w:rFonts w:ascii="Verdana" w:hAnsi="Verdana"/>
                <w:sz w:val="18"/>
                <w:szCs w:val="18"/>
              </w:rPr>
            </w:pPr>
          </w:p>
          <w:p w14:paraId="059D450E" w14:textId="77777777" w:rsidR="00F20166" w:rsidRPr="004A1EA7" w:rsidRDefault="00F20166" w:rsidP="007E6989">
            <w:pPr>
              <w:pStyle w:val="ListParagraph"/>
              <w:numPr>
                <w:ilvl w:val="0"/>
                <w:numId w:val="70"/>
              </w:numPr>
              <w:ind w:left="209" w:hanging="209"/>
              <w:rPr>
                <w:rFonts w:ascii="Verdana" w:hAnsi="Verdana"/>
                <w:sz w:val="18"/>
                <w:szCs w:val="18"/>
              </w:rPr>
            </w:pPr>
            <w:r w:rsidRPr="004A1EA7">
              <w:rPr>
                <w:rFonts w:ascii="Verdana" w:hAnsi="Verdana"/>
                <w:sz w:val="18"/>
                <w:szCs w:val="18"/>
              </w:rPr>
              <w:t>Appendix H</w:t>
            </w:r>
          </w:p>
          <w:p w14:paraId="7D6EE3A1" w14:textId="77777777" w:rsidR="00F20166" w:rsidRPr="004A1EA7" w:rsidRDefault="00F20166" w:rsidP="00F20166">
            <w:pPr>
              <w:ind w:left="209" w:hanging="209"/>
              <w:rPr>
                <w:rFonts w:ascii="Verdana" w:hAnsi="Verdana"/>
                <w:sz w:val="18"/>
                <w:szCs w:val="18"/>
              </w:rPr>
            </w:pPr>
          </w:p>
          <w:p w14:paraId="221F8483" w14:textId="77777777" w:rsidR="00F20166" w:rsidRPr="004A1EA7" w:rsidRDefault="00F20166" w:rsidP="007E6989">
            <w:pPr>
              <w:pStyle w:val="ListParagraph"/>
              <w:numPr>
                <w:ilvl w:val="0"/>
                <w:numId w:val="70"/>
              </w:numPr>
              <w:ind w:left="209" w:hanging="209"/>
              <w:rPr>
                <w:rFonts w:ascii="Verdana" w:hAnsi="Verdana"/>
                <w:sz w:val="18"/>
                <w:szCs w:val="18"/>
              </w:rPr>
            </w:pPr>
            <w:r w:rsidRPr="004A1EA7">
              <w:rPr>
                <w:rFonts w:ascii="Verdana" w:hAnsi="Verdana"/>
                <w:sz w:val="18"/>
                <w:szCs w:val="18"/>
              </w:rPr>
              <w:t>I.2.5</w:t>
            </w:r>
          </w:p>
          <w:p w14:paraId="2E2B5428" w14:textId="77777777" w:rsidR="00F20166" w:rsidRPr="004A1EA7" w:rsidRDefault="00F20166" w:rsidP="00F20166">
            <w:pPr>
              <w:ind w:left="209" w:hanging="209"/>
              <w:rPr>
                <w:rFonts w:ascii="Verdana" w:hAnsi="Verdana"/>
                <w:sz w:val="18"/>
                <w:szCs w:val="18"/>
              </w:rPr>
            </w:pPr>
          </w:p>
          <w:p w14:paraId="4F484FB5" w14:textId="77777777" w:rsidR="00F20166" w:rsidRPr="004A1EA7" w:rsidRDefault="00F20166" w:rsidP="00F20166">
            <w:pPr>
              <w:ind w:left="209" w:hanging="209"/>
              <w:rPr>
                <w:rFonts w:ascii="Verdana" w:hAnsi="Verdana"/>
                <w:sz w:val="18"/>
                <w:szCs w:val="18"/>
              </w:rPr>
            </w:pPr>
          </w:p>
          <w:p w14:paraId="2426B00B" w14:textId="77777777" w:rsidR="00F20166" w:rsidRPr="004A1EA7" w:rsidRDefault="00F20166" w:rsidP="00F20166">
            <w:pPr>
              <w:ind w:left="209" w:hanging="209"/>
              <w:rPr>
                <w:rFonts w:ascii="Verdana" w:hAnsi="Verdana"/>
                <w:sz w:val="18"/>
                <w:szCs w:val="18"/>
              </w:rPr>
            </w:pPr>
          </w:p>
          <w:p w14:paraId="7B3C4EF0" w14:textId="77777777" w:rsidR="00F20166" w:rsidRPr="004A1EA7" w:rsidRDefault="00F20166" w:rsidP="007E6989">
            <w:pPr>
              <w:pStyle w:val="ListParagraph"/>
              <w:numPr>
                <w:ilvl w:val="0"/>
                <w:numId w:val="70"/>
              </w:numPr>
              <w:ind w:left="209" w:hanging="209"/>
              <w:rPr>
                <w:rFonts w:ascii="Verdana" w:hAnsi="Verdana"/>
                <w:sz w:val="18"/>
                <w:szCs w:val="18"/>
              </w:rPr>
            </w:pPr>
            <w:r w:rsidRPr="004A1EA7">
              <w:rPr>
                <w:rFonts w:ascii="Verdana" w:hAnsi="Verdana"/>
                <w:sz w:val="18"/>
                <w:szCs w:val="18"/>
              </w:rPr>
              <w:t>Table I-3</w:t>
            </w:r>
          </w:p>
          <w:p w14:paraId="53AD4F30" w14:textId="77777777" w:rsidR="00F20166" w:rsidRPr="004A1EA7" w:rsidRDefault="00F20166" w:rsidP="00F20166">
            <w:pPr>
              <w:ind w:left="209" w:hanging="209"/>
              <w:rPr>
                <w:rFonts w:ascii="Verdana" w:hAnsi="Verdana"/>
                <w:sz w:val="18"/>
                <w:szCs w:val="18"/>
              </w:rPr>
            </w:pPr>
          </w:p>
          <w:p w14:paraId="3AC3C3F9" w14:textId="77777777" w:rsidR="00F20166" w:rsidRPr="004A1EA7" w:rsidRDefault="00F20166" w:rsidP="007E6989">
            <w:pPr>
              <w:pStyle w:val="ListParagraph"/>
              <w:numPr>
                <w:ilvl w:val="0"/>
                <w:numId w:val="70"/>
              </w:numPr>
              <w:ind w:left="209" w:hanging="209"/>
              <w:rPr>
                <w:rFonts w:ascii="Verdana" w:hAnsi="Verdana"/>
                <w:sz w:val="18"/>
                <w:szCs w:val="18"/>
              </w:rPr>
            </w:pPr>
            <w:r w:rsidRPr="004A1EA7">
              <w:rPr>
                <w:rFonts w:ascii="Verdana" w:hAnsi="Verdana"/>
                <w:sz w:val="18"/>
                <w:szCs w:val="18"/>
              </w:rPr>
              <w:t>Table I-7</w:t>
            </w:r>
          </w:p>
          <w:p w14:paraId="0341F1A4" w14:textId="77777777" w:rsidR="00F20166" w:rsidRPr="004A1EA7" w:rsidRDefault="00F20166" w:rsidP="007E6989">
            <w:pPr>
              <w:pStyle w:val="ListParagraph"/>
              <w:numPr>
                <w:ilvl w:val="0"/>
                <w:numId w:val="70"/>
              </w:numPr>
              <w:ind w:left="209" w:hanging="209"/>
              <w:rPr>
                <w:rFonts w:ascii="Verdana" w:hAnsi="Verdana"/>
                <w:sz w:val="18"/>
                <w:szCs w:val="18"/>
              </w:rPr>
            </w:pPr>
            <w:r w:rsidRPr="004A1EA7">
              <w:rPr>
                <w:rFonts w:ascii="Verdana" w:hAnsi="Verdana"/>
                <w:sz w:val="18"/>
                <w:szCs w:val="18"/>
              </w:rPr>
              <w:t>Table I-8</w:t>
            </w:r>
          </w:p>
          <w:p w14:paraId="13DFCD50" w14:textId="77777777" w:rsidR="00F20166" w:rsidRPr="004A1EA7" w:rsidRDefault="00F20166" w:rsidP="007E6989">
            <w:pPr>
              <w:pStyle w:val="ListParagraph"/>
              <w:numPr>
                <w:ilvl w:val="0"/>
                <w:numId w:val="70"/>
              </w:numPr>
              <w:ind w:left="209" w:hanging="209"/>
              <w:rPr>
                <w:rFonts w:ascii="Verdana" w:hAnsi="Verdana"/>
                <w:sz w:val="18"/>
                <w:szCs w:val="18"/>
              </w:rPr>
            </w:pPr>
            <w:r w:rsidRPr="004A1EA7">
              <w:rPr>
                <w:rFonts w:ascii="Verdana" w:hAnsi="Verdana"/>
                <w:sz w:val="18"/>
                <w:szCs w:val="18"/>
              </w:rPr>
              <w:lastRenderedPageBreak/>
              <w:t>Table I-10</w:t>
            </w:r>
          </w:p>
          <w:p w14:paraId="50635703" w14:textId="0BD43A67" w:rsidR="00F20166" w:rsidRPr="004A1EA7" w:rsidRDefault="00F20166" w:rsidP="007E6989">
            <w:pPr>
              <w:numPr>
                <w:ilvl w:val="0"/>
                <w:numId w:val="70"/>
              </w:numPr>
              <w:ind w:left="209" w:hanging="209"/>
              <w:rPr>
                <w:rFonts w:ascii="Verdana" w:hAnsi="Verdana"/>
                <w:sz w:val="18"/>
                <w:szCs w:val="18"/>
              </w:rPr>
            </w:pPr>
            <w:r w:rsidRPr="004A1EA7">
              <w:rPr>
                <w:rFonts w:ascii="Verdana" w:hAnsi="Verdana"/>
                <w:sz w:val="18"/>
                <w:szCs w:val="18"/>
              </w:rPr>
              <w:t>Table I-13</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67D13EB5" w14:textId="77777777"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lastRenderedPageBreak/>
              <w:t xml:space="preserve">Changed DoD Occupation Code from 4 characters to 6 </w:t>
            </w:r>
          </w:p>
          <w:p w14:paraId="615F95EB" w14:textId="77777777"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Removed PPS and PMPM Equivalent Lives Tables as data sources, updated source organization names</w:t>
            </w:r>
          </w:p>
          <w:p w14:paraId="2B07555A" w14:textId="77777777"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 xml:space="preserve">Clarified destination of NED field information on receiving </w:t>
            </w:r>
            <w:proofErr w:type="gramStart"/>
            <w:r w:rsidRPr="004A1EA7">
              <w:rPr>
                <w:rFonts w:ascii="Verdana" w:hAnsi="Verdana"/>
                <w:sz w:val="18"/>
                <w:szCs w:val="18"/>
              </w:rPr>
              <w:t>record, and</w:t>
            </w:r>
            <w:proofErr w:type="gramEnd"/>
            <w:r w:rsidRPr="004A1EA7">
              <w:rPr>
                <w:rFonts w:ascii="Verdana" w:hAnsi="Verdana"/>
                <w:sz w:val="18"/>
                <w:szCs w:val="18"/>
              </w:rPr>
              <w:t xml:space="preserve"> added exception for TYA records.</w:t>
            </w:r>
          </w:p>
          <w:p w14:paraId="536236A2" w14:textId="77777777"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 xml:space="preserve">Inserted explicit sort order to control which record is selected as family sponsor </w:t>
            </w:r>
          </w:p>
          <w:p w14:paraId="79D6D5FD" w14:textId="77777777"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Removed D_ from D_</w:t>
            </w:r>
            <w:r w:rsidRPr="004A1EA7">
              <w:rPr>
                <w:rFonts w:ascii="Verdana" w:hAnsi="Verdana"/>
                <w:snapToGrid w:val="0"/>
                <w:color w:val="000000"/>
                <w:sz w:val="18"/>
                <w:szCs w:val="18"/>
              </w:rPr>
              <w:t>MI_PCM_PROV_TYP_CD to streamline logic</w:t>
            </w:r>
          </w:p>
          <w:p w14:paraId="41DC55C1" w14:textId="77777777"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Revamped Primary Record Flag Derivation</w:t>
            </w:r>
          </w:p>
          <w:p w14:paraId="3CD296EB" w14:textId="77777777"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Removed PPS and PMPM Equivalent Lives</w:t>
            </w:r>
          </w:p>
          <w:p w14:paraId="75F48BFC" w14:textId="77777777"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Added ACVs B &amp; H to Retiree derivation, corrected values assigned for ADAF, RTAF</w:t>
            </w:r>
          </w:p>
          <w:p w14:paraId="41AB41DA" w14:textId="77777777"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 xml:space="preserve">Removed </w:t>
            </w:r>
            <w:proofErr w:type="gramStart"/>
            <w:r w:rsidRPr="004A1EA7">
              <w:rPr>
                <w:rFonts w:ascii="Verdana" w:hAnsi="Verdana"/>
                <w:sz w:val="18"/>
                <w:szCs w:val="18"/>
              </w:rPr>
              <w:t>PPS  and</w:t>
            </w:r>
            <w:proofErr w:type="gramEnd"/>
            <w:r w:rsidRPr="004A1EA7">
              <w:rPr>
                <w:rFonts w:ascii="Verdana" w:hAnsi="Verdana"/>
                <w:sz w:val="18"/>
                <w:szCs w:val="18"/>
              </w:rPr>
              <w:t xml:space="preserve"> PMPM Equivalent Lives from TRICARE Relationship File</w:t>
            </w:r>
          </w:p>
          <w:p w14:paraId="620A130C" w14:textId="77777777"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Removed requirements for Special Insured tables</w:t>
            </w:r>
          </w:p>
          <w:p w14:paraId="37899ECF" w14:textId="77777777"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Removed requirement that record be National Guard or reserve for new record test, when PNL_BGN_DT prior to extract date</w:t>
            </w:r>
          </w:p>
          <w:p w14:paraId="359E30CF" w14:textId="77777777"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Added PNA_BGN_DT requirement to cases 1-3.</w:t>
            </w:r>
          </w:p>
          <w:p w14:paraId="10C3453A" w14:textId="77777777"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Corrected date test logic for case 2</w:t>
            </w:r>
          </w:p>
          <w:p w14:paraId="2E43753F" w14:textId="77777777"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Clarified Cases 7 and 14</w:t>
            </w:r>
          </w:p>
          <w:p w14:paraId="6CF5CE0C" w14:textId="77777777"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lastRenderedPageBreak/>
              <w:t>Corrected date test logic for case 2</w:t>
            </w:r>
          </w:p>
          <w:p w14:paraId="0E0E00CF" w14:textId="2CEE8C3C"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Clarified case 6</w:t>
            </w:r>
          </w:p>
        </w:tc>
      </w:tr>
      <w:tr w:rsidR="003B5132" w:rsidRPr="00AF054F" w14:paraId="5CD8BE90" w14:textId="77777777" w:rsidTr="00307303">
        <w:trPr>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799A7895" w14:textId="021394F9" w:rsidR="003B5132" w:rsidRPr="006E144D" w:rsidRDefault="003B5132" w:rsidP="00F20166">
            <w:pPr>
              <w:rPr>
                <w:rFonts w:ascii="Verdana" w:hAnsi="Verdana"/>
                <w:sz w:val="18"/>
                <w:szCs w:val="18"/>
              </w:rPr>
            </w:pPr>
            <w:r w:rsidRPr="006E144D">
              <w:rPr>
                <w:rFonts w:ascii="Verdana" w:hAnsi="Verdana"/>
                <w:sz w:val="18"/>
                <w:szCs w:val="18"/>
              </w:rPr>
              <w:lastRenderedPageBreak/>
              <w:t>1.15</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3610DF98" w14:textId="2F91AB5B" w:rsidR="003B5132" w:rsidRPr="006E144D" w:rsidRDefault="003B5132" w:rsidP="00F20166">
            <w:pPr>
              <w:rPr>
                <w:rFonts w:ascii="Verdana" w:hAnsi="Verdana"/>
                <w:sz w:val="18"/>
                <w:szCs w:val="18"/>
              </w:rPr>
            </w:pPr>
            <w:r w:rsidRPr="006E144D">
              <w:rPr>
                <w:rFonts w:ascii="Verdana" w:hAnsi="Verdana"/>
                <w:sz w:val="18"/>
                <w:szCs w:val="18"/>
              </w:rPr>
              <w:t>11/17/2017</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405EA09D" w14:textId="78A9272C" w:rsidR="003B5132" w:rsidRPr="006E144D" w:rsidRDefault="004A1EA7" w:rsidP="00F20166">
            <w:pPr>
              <w:rPr>
                <w:rFonts w:ascii="Verdana" w:hAnsi="Verdana"/>
                <w:sz w:val="18"/>
                <w:szCs w:val="18"/>
              </w:rPr>
            </w:pPr>
            <w:r w:rsidRPr="006E144D">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3F0173BA" w14:textId="77777777" w:rsidR="001513CD" w:rsidRPr="006E144D" w:rsidRDefault="001513CD" w:rsidP="00DE5ACC">
            <w:pPr>
              <w:numPr>
                <w:ilvl w:val="0"/>
                <w:numId w:val="70"/>
              </w:numPr>
              <w:spacing w:after="720"/>
              <w:ind w:left="216" w:hanging="216"/>
              <w:rPr>
                <w:rFonts w:ascii="Verdana" w:hAnsi="Verdana"/>
                <w:sz w:val="18"/>
                <w:szCs w:val="18"/>
              </w:rPr>
            </w:pPr>
            <w:r w:rsidRPr="006E144D">
              <w:rPr>
                <w:rFonts w:ascii="Verdana" w:hAnsi="Verdana"/>
                <w:sz w:val="18"/>
                <w:szCs w:val="18"/>
              </w:rPr>
              <w:t>Section V, 5</w:t>
            </w:r>
            <w:r w:rsidRPr="006E144D">
              <w:rPr>
                <w:rFonts w:ascii="Verdana" w:hAnsi="Verdana"/>
                <w:sz w:val="18"/>
                <w:szCs w:val="18"/>
                <w:vertAlign w:val="superscript"/>
              </w:rPr>
              <w:t>th</w:t>
            </w:r>
            <w:r w:rsidRPr="006E144D">
              <w:rPr>
                <w:rFonts w:ascii="Verdana" w:hAnsi="Verdana"/>
                <w:sz w:val="18"/>
                <w:szCs w:val="18"/>
              </w:rPr>
              <w:t xml:space="preserve"> bullet</w:t>
            </w:r>
          </w:p>
          <w:p w14:paraId="773ED808" w14:textId="77777777" w:rsidR="001513CD" w:rsidRPr="006E144D" w:rsidRDefault="00DA1527" w:rsidP="00DE5ACC">
            <w:pPr>
              <w:numPr>
                <w:ilvl w:val="0"/>
                <w:numId w:val="70"/>
              </w:numPr>
              <w:spacing w:after="500"/>
              <w:ind w:left="216" w:hanging="216"/>
              <w:rPr>
                <w:rFonts w:ascii="Verdana" w:hAnsi="Verdana"/>
                <w:sz w:val="18"/>
                <w:szCs w:val="18"/>
              </w:rPr>
            </w:pPr>
            <w:r w:rsidRPr="006E144D">
              <w:rPr>
                <w:rFonts w:ascii="Verdana" w:hAnsi="Verdana"/>
                <w:sz w:val="18"/>
                <w:szCs w:val="18"/>
              </w:rPr>
              <w:t>Section VII</w:t>
            </w:r>
          </w:p>
          <w:p w14:paraId="7A2D1574" w14:textId="77777777" w:rsidR="00DA1527" w:rsidRPr="006E144D" w:rsidRDefault="00DE6740" w:rsidP="00DE5ACC">
            <w:pPr>
              <w:numPr>
                <w:ilvl w:val="0"/>
                <w:numId w:val="70"/>
              </w:numPr>
              <w:spacing w:after="940"/>
              <w:ind w:left="216" w:hanging="216"/>
              <w:rPr>
                <w:rFonts w:ascii="Verdana" w:hAnsi="Verdana"/>
                <w:sz w:val="18"/>
                <w:szCs w:val="18"/>
              </w:rPr>
            </w:pPr>
            <w:r w:rsidRPr="006E144D">
              <w:rPr>
                <w:rFonts w:ascii="Verdana" w:hAnsi="Verdana"/>
                <w:sz w:val="18"/>
                <w:szCs w:val="18"/>
              </w:rPr>
              <w:t>Table 2</w:t>
            </w:r>
          </w:p>
          <w:p w14:paraId="4FCCA13C" w14:textId="77777777" w:rsidR="00D279DD" w:rsidRPr="006E144D" w:rsidRDefault="00A15926" w:rsidP="00DE5ACC">
            <w:pPr>
              <w:numPr>
                <w:ilvl w:val="0"/>
                <w:numId w:val="70"/>
              </w:numPr>
              <w:spacing w:after="280"/>
              <w:ind w:left="216" w:hanging="216"/>
              <w:rPr>
                <w:rFonts w:ascii="Verdana" w:hAnsi="Verdana"/>
                <w:sz w:val="18"/>
                <w:szCs w:val="18"/>
              </w:rPr>
            </w:pPr>
            <w:r w:rsidRPr="006E144D">
              <w:rPr>
                <w:rFonts w:ascii="Verdana" w:hAnsi="Verdana"/>
                <w:sz w:val="18"/>
                <w:szCs w:val="18"/>
              </w:rPr>
              <w:t>Table A-1</w:t>
            </w:r>
          </w:p>
          <w:p w14:paraId="5968B623" w14:textId="77777777" w:rsidR="008A0167" w:rsidRPr="006E144D" w:rsidRDefault="008A0167" w:rsidP="00DE5ACC">
            <w:pPr>
              <w:numPr>
                <w:ilvl w:val="0"/>
                <w:numId w:val="70"/>
              </w:numPr>
              <w:spacing w:after="280"/>
              <w:ind w:left="216" w:hanging="216"/>
              <w:rPr>
                <w:rFonts w:ascii="Verdana" w:hAnsi="Verdana"/>
                <w:sz w:val="18"/>
                <w:szCs w:val="18"/>
              </w:rPr>
            </w:pPr>
            <w:r w:rsidRPr="006E144D">
              <w:rPr>
                <w:rFonts w:ascii="Verdana" w:hAnsi="Verdana"/>
                <w:sz w:val="18"/>
                <w:szCs w:val="18"/>
              </w:rPr>
              <w:t>Table A-2</w:t>
            </w:r>
          </w:p>
          <w:p w14:paraId="3F5BBC7E" w14:textId="77777777" w:rsidR="008A0167" w:rsidRPr="006E144D" w:rsidRDefault="008A0167" w:rsidP="00DE5ACC">
            <w:pPr>
              <w:numPr>
                <w:ilvl w:val="0"/>
                <w:numId w:val="70"/>
              </w:numPr>
              <w:spacing w:after="500"/>
              <w:ind w:left="216" w:hanging="216"/>
              <w:rPr>
                <w:rFonts w:ascii="Verdana" w:hAnsi="Verdana"/>
                <w:sz w:val="18"/>
                <w:szCs w:val="18"/>
              </w:rPr>
            </w:pPr>
            <w:r w:rsidRPr="006E144D">
              <w:rPr>
                <w:rFonts w:ascii="Verdana" w:hAnsi="Verdana"/>
                <w:sz w:val="18"/>
                <w:szCs w:val="18"/>
              </w:rPr>
              <w:t>Section A.1.1</w:t>
            </w:r>
          </w:p>
          <w:p w14:paraId="5A27764C" w14:textId="77777777" w:rsidR="008A0167" w:rsidRPr="006E144D" w:rsidRDefault="008A0167" w:rsidP="00DE5ACC">
            <w:pPr>
              <w:numPr>
                <w:ilvl w:val="0"/>
                <w:numId w:val="70"/>
              </w:numPr>
              <w:spacing w:after="280"/>
              <w:ind w:left="216" w:hanging="216"/>
              <w:rPr>
                <w:rFonts w:ascii="Verdana" w:hAnsi="Verdana"/>
                <w:sz w:val="18"/>
                <w:szCs w:val="18"/>
              </w:rPr>
            </w:pPr>
            <w:r w:rsidRPr="006E144D">
              <w:rPr>
                <w:rFonts w:ascii="Verdana" w:hAnsi="Verdana"/>
                <w:sz w:val="18"/>
                <w:szCs w:val="18"/>
              </w:rPr>
              <w:t>Table A-6</w:t>
            </w:r>
          </w:p>
          <w:p w14:paraId="0933A8D6" w14:textId="77777777" w:rsidR="008A0167" w:rsidRPr="006E144D" w:rsidRDefault="008A0167" w:rsidP="00DE5ACC">
            <w:pPr>
              <w:numPr>
                <w:ilvl w:val="0"/>
                <w:numId w:val="70"/>
              </w:numPr>
              <w:spacing w:after="280"/>
              <w:ind w:left="216" w:hanging="216"/>
              <w:rPr>
                <w:rFonts w:ascii="Verdana" w:hAnsi="Verdana"/>
                <w:sz w:val="18"/>
                <w:szCs w:val="18"/>
              </w:rPr>
            </w:pPr>
            <w:r w:rsidRPr="006E144D">
              <w:rPr>
                <w:rFonts w:ascii="Verdana" w:hAnsi="Verdana"/>
                <w:sz w:val="18"/>
                <w:szCs w:val="18"/>
              </w:rPr>
              <w:t>Table A-8</w:t>
            </w:r>
          </w:p>
          <w:p w14:paraId="4F621564" w14:textId="77777777" w:rsidR="006C7B3C" w:rsidRPr="006E144D" w:rsidRDefault="006C7B3C" w:rsidP="00DE5ACC">
            <w:pPr>
              <w:numPr>
                <w:ilvl w:val="0"/>
                <w:numId w:val="70"/>
              </w:numPr>
              <w:spacing w:after="280"/>
              <w:ind w:left="216" w:hanging="216"/>
              <w:rPr>
                <w:rFonts w:ascii="Verdana" w:hAnsi="Verdana"/>
                <w:sz w:val="18"/>
                <w:szCs w:val="18"/>
              </w:rPr>
            </w:pPr>
            <w:r w:rsidRPr="006E144D">
              <w:rPr>
                <w:rFonts w:ascii="Verdana" w:hAnsi="Verdana"/>
                <w:sz w:val="18"/>
                <w:szCs w:val="18"/>
              </w:rPr>
              <w:t>Table A-12</w:t>
            </w:r>
          </w:p>
          <w:p w14:paraId="0F61BBCF" w14:textId="77777777" w:rsidR="006C7B3C" w:rsidRPr="006E144D" w:rsidRDefault="006C7B3C" w:rsidP="00DE5ACC">
            <w:pPr>
              <w:numPr>
                <w:ilvl w:val="0"/>
                <w:numId w:val="70"/>
              </w:numPr>
              <w:spacing w:after="280"/>
              <w:ind w:left="216" w:hanging="216"/>
              <w:rPr>
                <w:rFonts w:ascii="Verdana" w:hAnsi="Verdana"/>
                <w:sz w:val="18"/>
                <w:szCs w:val="18"/>
              </w:rPr>
            </w:pPr>
            <w:r w:rsidRPr="006E144D">
              <w:rPr>
                <w:rFonts w:ascii="Verdana" w:hAnsi="Verdana"/>
                <w:sz w:val="18"/>
                <w:szCs w:val="18"/>
              </w:rPr>
              <w:t>Table A-13</w:t>
            </w:r>
          </w:p>
          <w:p w14:paraId="027189D8" w14:textId="77777777" w:rsidR="006C7B3C" w:rsidRPr="006E144D" w:rsidRDefault="006C7B3C" w:rsidP="00DE5ACC">
            <w:pPr>
              <w:numPr>
                <w:ilvl w:val="0"/>
                <w:numId w:val="70"/>
              </w:numPr>
              <w:spacing w:after="280"/>
              <w:ind w:left="216" w:hanging="216"/>
              <w:rPr>
                <w:rFonts w:ascii="Verdana" w:hAnsi="Verdana"/>
                <w:sz w:val="18"/>
                <w:szCs w:val="18"/>
              </w:rPr>
            </w:pPr>
            <w:r w:rsidRPr="006E144D">
              <w:rPr>
                <w:rFonts w:ascii="Verdana" w:hAnsi="Verdana"/>
                <w:sz w:val="18"/>
                <w:szCs w:val="18"/>
              </w:rPr>
              <w:t>Table B</w:t>
            </w:r>
          </w:p>
          <w:p w14:paraId="4C2933BD" w14:textId="42DD2973" w:rsidR="006C7B3C" w:rsidRPr="006E144D" w:rsidRDefault="00077D5E" w:rsidP="00DE5ACC">
            <w:pPr>
              <w:numPr>
                <w:ilvl w:val="0"/>
                <w:numId w:val="70"/>
              </w:numPr>
              <w:spacing w:after="60"/>
              <w:ind w:left="216" w:hanging="216"/>
              <w:rPr>
                <w:rFonts w:ascii="Verdana" w:hAnsi="Verdana"/>
                <w:sz w:val="18"/>
                <w:szCs w:val="18"/>
              </w:rPr>
            </w:pPr>
            <w:r w:rsidRPr="006E144D">
              <w:rPr>
                <w:rFonts w:ascii="Verdana" w:hAnsi="Verdana"/>
                <w:sz w:val="18"/>
                <w:szCs w:val="18"/>
              </w:rPr>
              <w:t xml:space="preserve">Sections </w:t>
            </w:r>
            <w:r w:rsidR="006C7B3C" w:rsidRPr="006E144D">
              <w:rPr>
                <w:rFonts w:ascii="Verdana" w:hAnsi="Verdana"/>
                <w:sz w:val="18"/>
                <w:szCs w:val="18"/>
              </w:rPr>
              <w:t>B.1.1</w:t>
            </w:r>
            <w:r w:rsidRPr="006E144D">
              <w:rPr>
                <w:rFonts w:ascii="Verdana" w:hAnsi="Verdana"/>
                <w:sz w:val="18"/>
                <w:szCs w:val="18"/>
              </w:rPr>
              <w:t>, B.1.2, B.1.3, B.1.4, B.1.5, B.1.10</w:t>
            </w:r>
            <w:r w:rsidR="003222B9" w:rsidRPr="006E144D">
              <w:rPr>
                <w:rFonts w:ascii="Verdana" w:hAnsi="Verdana"/>
                <w:sz w:val="18"/>
                <w:szCs w:val="18"/>
              </w:rPr>
              <w:t>, B.1.13</w:t>
            </w:r>
          </w:p>
          <w:p w14:paraId="0A1AEE1F" w14:textId="77777777" w:rsidR="00077D5E" w:rsidRPr="006E144D" w:rsidRDefault="00077D5E" w:rsidP="00DE5ACC">
            <w:pPr>
              <w:numPr>
                <w:ilvl w:val="0"/>
                <w:numId w:val="70"/>
              </w:numPr>
              <w:spacing w:after="280"/>
              <w:ind w:left="216" w:hanging="216"/>
              <w:rPr>
                <w:rFonts w:ascii="Verdana" w:hAnsi="Verdana"/>
                <w:sz w:val="18"/>
                <w:szCs w:val="18"/>
              </w:rPr>
            </w:pPr>
            <w:r w:rsidRPr="006E144D">
              <w:rPr>
                <w:rFonts w:ascii="Verdana" w:hAnsi="Verdana"/>
                <w:sz w:val="18"/>
                <w:szCs w:val="18"/>
              </w:rPr>
              <w:t>Section B.1.15</w:t>
            </w:r>
          </w:p>
          <w:p w14:paraId="0CF19037" w14:textId="77777777" w:rsidR="00077D5E" w:rsidRPr="006E144D" w:rsidRDefault="00077D5E" w:rsidP="00DE5ACC">
            <w:pPr>
              <w:numPr>
                <w:ilvl w:val="0"/>
                <w:numId w:val="70"/>
              </w:numPr>
              <w:spacing w:after="60"/>
              <w:ind w:left="216" w:hanging="216"/>
              <w:rPr>
                <w:rFonts w:ascii="Verdana" w:hAnsi="Verdana"/>
                <w:sz w:val="18"/>
                <w:szCs w:val="18"/>
              </w:rPr>
            </w:pPr>
            <w:r w:rsidRPr="006E144D">
              <w:rPr>
                <w:rFonts w:ascii="Verdana" w:hAnsi="Verdana"/>
                <w:sz w:val="18"/>
                <w:szCs w:val="18"/>
              </w:rPr>
              <w:t>Section B.1.19</w:t>
            </w:r>
          </w:p>
          <w:p w14:paraId="71641339" w14:textId="77777777" w:rsidR="003222B9" w:rsidRPr="006E144D" w:rsidRDefault="003222B9" w:rsidP="00DE5ACC">
            <w:pPr>
              <w:numPr>
                <w:ilvl w:val="0"/>
                <w:numId w:val="70"/>
              </w:numPr>
              <w:spacing w:after="60"/>
              <w:ind w:left="216" w:hanging="216"/>
              <w:rPr>
                <w:rFonts w:ascii="Verdana" w:hAnsi="Verdana"/>
                <w:sz w:val="18"/>
                <w:szCs w:val="18"/>
              </w:rPr>
            </w:pPr>
            <w:r w:rsidRPr="006E144D">
              <w:rPr>
                <w:rFonts w:ascii="Verdana" w:hAnsi="Verdana"/>
                <w:sz w:val="18"/>
                <w:szCs w:val="18"/>
              </w:rPr>
              <w:t>Sections B.1.26 through B.1.35</w:t>
            </w:r>
          </w:p>
          <w:p w14:paraId="4152F5DF" w14:textId="77777777" w:rsidR="003222B9" w:rsidRPr="006E144D" w:rsidRDefault="003222B9" w:rsidP="00DE5ACC">
            <w:pPr>
              <w:numPr>
                <w:ilvl w:val="0"/>
                <w:numId w:val="70"/>
              </w:numPr>
              <w:spacing w:after="60"/>
              <w:ind w:left="216" w:hanging="216"/>
              <w:rPr>
                <w:rFonts w:ascii="Verdana" w:hAnsi="Verdana"/>
                <w:sz w:val="18"/>
                <w:szCs w:val="18"/>
              </w:rPr>
            </w:pPr>
            <w:r w:rsidRPr="006E144D">
              <w:rPr>
                <w:rFonts w:ascii="Verdana" w:hAnsi="Verdana"/>
                <w:sz w:val="18"/>
                <w:szCs w:val="18"/>
              </w:rPr>
              <w:t>Table C-1</w:t>
            </w:r>
          </w:p>
          <w:p w14:paraId="53BFF57B" w14:textId="77777777" w:rsidR="003222B9" w:rsidRPr="006E144D" w:rsidRDefault="003222B9" w:rsidP="00DE5ACC">
            <w:pPr>
              <w:numPr>
                <w:ilvl w:val="0"/>
                <w:numId w:val="70"/>
              </w:numPr>
              <w:spacing w:after="500"/>
              <w:ind w:left="216" w:hanging="216"/>
              <w:rPr>
                <w:rFonts w:ascii="Verdana" w:hAnsi="Verdana"/>
                <w:sz w:val="18"/>
                <w:szCs w:val="18"/>
              </w:rPr>
            </w:pPr>
            <w:r w:rsidRPr="006E144D">
              <w:rPr>
                <w:rFonts w:ascii="Verdana" w:hAnsi="Verdana"/>
                <w:sz w:val="18"/>
                <w:szCs w:val="18"/>
              </w:rPr>
              <w:t>Appendix E</w:t>
            </w:r>
          </w:p>
          <w:p w14:paraId="18F73045" w14:textId="77777777" w:rsidR="003222B9" w:rsidRPr="006E144D" w:rsidRDefault="00CB111A" w:rsidP="00DE5ACC">
            <w:pPr>
              <w:numPr>
                <w:ilvl w:val="0"/>
                <w:numId w:val="70"/>
              </w:numPr>
              <w:spacing w:after="720"/>
              <w:ind w:left="216" w:hanging="216"/>
              <w:rPr>
                <w:rFonts w:ascii="Verdana" w:hAnsi="Verdana"/>
                <w:sz w:val="18"/>
                <w:szCs w:val="18"/>
              </w:rPr>
            </w:pPr>
            <w:r w:rsidRPr="006E144D">
              <w:rPr>
                <w:rFonts w:ascii="Verdana" w:hAnsi="Verdana"/>
                <w:sz w:val="18"/>
                <w:szCs w:val="18"/>
              </w:rPr>
              <w:t>Table G-1</w:t>
            </w:r>
          </w:p>
          <w:p w14:paraId="4E471A5A" w14:textId="77777777" w:rsidR="00CB111A" w:rsidRPr="006E144D" w:rsidRDefault="00CB111A" w:rsidP="00DE5ACC">
            <w:pPr>
              <w:numPr>
                <w:ilvl w:val="0"/>
                <w:numId w:val="70"/>
              </w:numPr>
              <w:spacing w:after="280"/>
              <w:ind w:left="216" w:hanging="216"/>
              <w:rPr>
                <w:rFonts w:ascii="Verdana" w:hAnsi="Verdana"/>
                <w:sz w:val="18"/>
                <w:szCs w:val="18"/>
              </w:rPr>
            </w:pPr>
            <w:r w:rsidRPr="006E144D">
              <w:rPr>
                <w:rFonts w:ascii="Verdana" w:hAnsi="Verdana"/>
                <w:sz w:val="18"/>
                <w:szCs w:val="18"/>
              </w:rPr>
              <w:t>Table G-2</w:t>
            </w:r>
          </w:p>
          <w:p w14:paraId="4ED90473" w14:textId="77777777" w:rsidR="00CB111A" w:rsidRPr="006E144D" w:rsidRDefault="00CB111A" w:rsidP="00DE5ACC">
            <w:pPr>
              <w:numPr>
                <w:ilvl w:val="0"/>
                <w:numId w:val="70"/>
              </w:numPr>
              <w:spacing w:after="60"/>
              <w:ind w:left="216" w:hanging="216"/>
              <w:rPr>
                <w:rFonts w:ascii="Verdana" w:hAnsi="Verdana"/>
                <w:sz w:val="18"/>
                <w:szCs w:val="18"/>
              </w:rPr>
            </w:pPr>
            <w:r w:rsidRPr="006E144D">
              <w:rPr>
                <w:rFonts w:ascii="Verdana" w:hAnsi="Verdana"/>
                <w:sz w:val="18"/>
                <w:szCs w:val="18"/>
              </w:rPr>
              <w:t>Table G-3</w:t>
            </w:r>
          </w:p>
          <w:p w14:paraId="78EC1068" w14:textId="77777777" w:rsidR="00E2577B" w:rsidRPr="006E144D" w:rsidRDefault="00E2577B" w:rsidP="00DE5ACC">
            <w:pPr>
              <w:numPr>
                <w:ilvl w:val="0"/>
                <w:numId w:val="70"/>
              </w:numPr>
              <w:spacing w:after="280"/>
              <w:ind w:left="216" w:hanging="216"/>
              <w:rPr>
                <w:rFonts w:ascii="Verdana" w:hAnsi="Verdana"/>
                <w:sz w:val="18"/>
                <w:szCs w:val="18"/>
              </w:rPr>
            </w:pPr>
            <w:r w:rsidRPr="006E144D">
              <w:rPr>
                <w:rFonts w:ascii="Verdana" w:hAnsi="Verdana"/>
                <w:sz w:val="18"/>
                <w:szCs w:val="18"/>
              </w:rPr>
              <w:lastRenderedPageBreak/>
              <w:t>Table G-5</w:t>
            </w:r>
          </w:p>
          <w:p w14:paraId="3639C3A0" w14:textId="77777777" w:rsidR="00E2577B" w:rsidRPr="006E144D" w:rsidRDefault="00435E44" w:rsidP="00DE5ACC">
            <w:pPr>
              <w:numPr>
                <w:ilvl w:val="0"/>
                <w:numId w:val="70"/>
              </w:numPr>
              <w:spacing w:after="280"/>
              <w:ind w:left="216" w:hanging="216"/>
              <w:rPr>
                <w:rFonts w:ascii="Verdana" w:hAnsi="Verdana"/>
                <w:sz w:val="18"/>
                <w:szCs w:val="18"/>
              </w:rPr>
            </w:pPr>
            <w:r w:rsidRPr="006E144D">
              <w:rPr>
                <w:rFonts w:ascii="Verdana" w:hAnsi="Verdana"/>
                <w:sz w:val="18"/>
                <w:szCs w:val="18"/>
              </w:rPr>
              <w:t>Table G-10</w:t>
            </w:r>
          </w:p>
          <w:p w14:paraId="2DA23820" w14:textId="77777777" w:rsidR="00435E44" w:rsidRPr="006E144D" w:rsidRDefault="00896ABA" w:rsidP="00DE5ACC">
            <w:pPr>
              <w:numPr>
                <w:ilvl w:val="0"/>
                <w:numId w:val="70"/>
              </w:numPr>
              <w:spacing w:after="500"/>
              <w:ind w:left="216" w:hanging="216"/>
              <w:rPr>
                <w:rFonts w:ascii="Verdana" w:hAnsi="Verdana"/>
                <w:sz w:val="18"/>
                <w:szCs w:val="18"/>
              </w:rPr>
            </w:pPr>
            <w:r w:rsidRPr="006E144D">
              <w:rPr>
                <w:rFonts w:ascii="Verdana" w:hAnsi="Verdana"/>
                <w:sz w:val="18"/>
                <w:szCs w:val="18"/>
              </w:rPr>
              <w:t>Section F.7.5</w:t>
            </w:r>
          </w:p>
          <w:p w14:paraId="0656F77A" w14:textId="77777777" w:rsidR="0098474F" w:rsidRPr="006E144D" w:rsidRDefault="00546E9C" w:rsidP="00502EBB">
            <w:pPr>
              <w:numPr>
                <w:ilvl w:val="0"/>
                <w:numId w:val="70"/>
              </w:numPr>
              <w:spacing w:after="1160"/>
              <w:ind w:left="216" w:hanging="216"/>
              <w:rPr>
                <w:rFonts w:ascii="Verdana" w:hAnsi="Verdana"/>
                <w:sz w:val="18"/>
                <w:szCs w:val="18"/>
              </w:rPr>
            </w:pPr>
            <w:r w:rsidRPr="006E144D">
              <w:rPr>
                <w:rFonts w:ascii="Verdana" w:hAnsi="Verdana"/>
                <w:sz w:val="18"/>
                <w:szCs w:val="18"/>
              </w:rPr>
              <w:t>Table I-1</w:t>
            </w:r>
          </w:p>
          <w:p w14:paraId="0B2BD869" w14:textId="151D7F75" w:rsidR="00546E9C" w:rsidRPr="006E144D" w:rsidRDefault="00245D17" w:rsidP="00502EBB">
            <w:pPr>
              <w:numPr>
                <w:ilvl w:val="0"/>
                <w:numId w:val="70"/>
              </w:numPr>
              <w:spacing w:after="2000"/>
              <w:ind w:left="216" w:hanging="216"/>
              <w:rPr>
                <w:rFonts w:ascii="Verdana" w:hAnsi="Verdana"/>
                <w:sz w:val="18"/>
                <w:szCs w:val="18"/>
              </w:rPr>
            </w:pPr>
            <w:r w:rsidRPr="006E144D">
              <w:rPr>
                <w:rFonts w:ascii="Verdana" w:hAnsi="Verdana"/>
                <w:sz w:val="18"/>
                <w:szCs w:val="18"/>
              </w:rPr>
              <w:t>Section I.2, item 2</w:t>
            </w:r>
          </w:p>
          <w:p w14:paraId="03EE9A78" w14:textId="77777777" w:rsidR="00245D17" w:rsidRPr="006E144D" w:rsidRDefault="003910FC" w:rsidP="00502EBB">
            <w:pPr>
              <w:numPr>
                <w:ilvl w:val="0"/>
                <w:numId w:val="70"/>
              </w:numPr>
              <w:spacing w:after="320"/>
              <w:ind w:left="216" w:hanging="216"/>
              <w:rPr>
                <w:rFonts w:ascii="Verdana" w:hAnsi="Verdana"/>
                <w:sz w:val="18"/>
                <w:szCs w:val="18"/>
              </w:rPr>
            </w:pPr>
            <w:r w:rsidRPr="006E144D">
              <w:rPr>
                <w:rFonts w:ascii="Verdana" w:hAnsi="Verdana"/>
                <w:sz w:val="18"/>
                <w:szCs w:val="18"/>
              </w:rPr>
              <w:t>Section I.2, item 3</w:t>
            </w:r>
          </w:p>
          <w:p w14:paraId="41597485" w14:textId="77777777" w:rsidR="003910FC" w:rsidRPr="006E144D" w:rsidRDefault="003910FC" w:rsidP="00502EBB">
            <w:pPr>
              <w:numPr>
                <w:ilvl w:val="0"/>
                <w:numId w:val="70"/>
              </w:numPr>
              <w:spacing w:after="60"/>
              <w:ind w:left="216" w:hanging="216"/>
              <w:rPr>
                <w:rFonts w:ascii="Verdana" w:hAnsi="Verdana"/>
                <w:sz w:val="18"/>
                <w:szCs w:val="18"/>
              </w:rPr>
            </w:pPr>
            <w:r w:rsidRPr="006E144D">
              <w:rPr>
                <w:rFonts w:ascii="Verdana" w:hAnsi="Verdana"/>
                <w:sz w:val="18"/>
                <w:szCs w:val="18"/>
              </w:rPr>
              <w:t>Section I.2, item 11</w:t>
            </w:r>
          </w:p>
          <w:p w14:paraId="291F3702" w14:textId="77777777" w:rsidR="003910FC" w:rsidRPr="006E144D" w:rsidRDefault="003910FC" w:rsidP="00502EBB">
            <w:pPr>
              <w:numPr>
                <w:ilvl w:val="0"/>
                <w:numId w:val="70"/>
              </w:numPr>
              <w:spacing w:after="280"/>
              <w:ind w:left="216" w:hanging="216"/>
              <w:rPr>
                <w:rFonts w:ascii="Verdana" w:hAnsi="Verdana"/>
                <w:sz w:val="18"/>
                <w:szCs w:val="18"/>
              </w:rPr>
            </w:pPr>
            <w:r w:rsidRPr="006E144D">
              <w:rPr>
                <w:rFonts w:ascii="Verdana" w:hAnsi="Verdana"/>
                <w:sz w:val="18"/>
                <w:szCs w:val="18"/>
              </w:rPr>
              <w:t>Table I-9</w:t>
            </w:r>
          </w:p>
          <w:p w14:paraId="56AF1BB7" w14:textId="77777777" w:rsidR="003910FC" w:rsidRPr="006E144D" w:rsidRDefault="003910FC" w:rsidP="00A604E1">
            <w:pPr>
              <w:numPr>
                <w:ilvl w:val="0"/>
                <w:numId w:val="70"/>
              </w:numPr>
              <w:spacing w:after="60"/>
              <w:ind w:left="216" w:hanging="216"/>
              <w:rPr>
                <w:rFonts w:ascii="Verdana" w:hAnsi="Verdana"/>
                <w:sz w:val="18"/>
                <w:szCs w:val="18"/>
              </w:rPr>
            </w:pPr>
            <w:r w:rsidRPr="006E144D">
              <w:rPr>
                <w:rFonts w:ascii="Verdana" w:hAnsi="Verdana"/>
                <w:sz w:val="18"/>
                <w:szCs w:val="18"/>
              </w:rPr>
              <w:t>Section I.2, items 17-19</w:t>
            </w:r>
          </w:p>
          <w:p w14:paraId="6A09C5F7" w14:textId="77777777" w:rsidR="00A604E1" w:rsidRPr="006E144D" w:rsidRDefault="00A604E1" w:rsidP="00A604E1">
            <w:pPr>
              <w:numPr>
                <w:ilvl w:val="0"/>
                <w:numId w:val="70"/>
              </w:numPr>
              <w:spacing w:after="60"/>
              <w:ind w:left="216" w:hanging="216"/>
              <w:rPr>
                <w:rFonts w:ascii="Verdana" w:hAnsi="Verdana"/>
                <w:sz w:val="18"/>
                <w:szCs w:val="18"/>
              </w:rPr>
            </w:pPr>
            <w:r w:rsidRPr="006E144D">
              <w:rPr>
                <w:rFonts w:ascii="Verdana" w:hAnsi="Verdana"/>
                <w:sz w:val="18"/>
                <w:szCs w:val="18"/>
              </w:rPr>
              <w:t>Table I-10</w:t>
            </w:r>
          </w:p>
          <w:p w14:paraId="19AE691C" w14:textId="77777777" w:rsidR="00A604E1" w:rsidRPr="006E144D" w:rsidRDefault="00A604E1" w:rsidP="00A604E1">
            <w:pPr>
              <w:numPr>
                <w:ilvl w:val="0"/>
                <w:numId w:val="70"/>
              </w:numPr>
              <w:spacing w:after="60"/>
              <w:ind w:left="216" w:hanging="216"/>
              <w:rPr>
                <w:rFonts w:ascii="Verdana" w:hAnsi="Verdana"/>
                <w:sz w:val="18"/>
                <w:szCs w:val="18"/>
              </w:rPr>
            </w:pPr>
            <w:r w:rsidRPr="006E144D">
              <w:rPr>
                <w:rFonts w:ascii="Verdana" w:hAnsi="Verdana"/>
                <w:sz w:val="18"/>
                <w:szCs w:val="18"/>
              </w:rPr>
              <w:t>Table I-12</w:t>
            </w:r>
          </w:p>
          <w:p w14:paraId="09446B13" w14:textId="53032266" w:rsidR="00A604E1" w:rsidRPr="006E144D" w:rsidRDefault="00A604E1" w:rsidP="00380298">
            <w:pPr>
              <w:numPr>
                <w:ilvl w:val="0"/>
                <w:numId w:val="70"/>
              </w:numPr>
              <w:ind w:left="216" w:hanging="216"/>
              <w:rPr>
                <w:rFonts w:ascii="Verdana" w:hAnsi="Verdana"/>
                <w:sz w:val="18"/>
                <w:szCs w:val="18"/>
              </w:rPr>
            </w:pPr>
            <w:r w:rsidRPr="006E144D">
              <w:rPr>
                <w:rFonts w:ascii="Verdana" w:hAnsi="Verdana"/>
                <w:sz w:val="18"/>
                <w:szCs w:val="18"/>
              </w:rPr>
              <w:t>Table I-13</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6E3BDAA5" w14:textId="77777777" w:rsidR="003B5132" w:rsidRPr="006E144D" w:rsidRDefault="001513CD" w:rsidP="00C14E45">
            <w:pPr>
              <w:numPr>
                <w:ilvl w:val="0"/>
                <w:numId w:val="30"/>
              </w:numPr>
              <w:tabs>
                <w:tab w:val="num" w:pos="190"/>
              </w:tabs>
              <w:ind w:left="190" w:hanging="180"/>
              <w:rPr>
                <w:rFonts w:ascii="Verdana" w:hAnsi="Verdana"/>
                <w:sz w:val="18"/>
                <w:szCs w:val="18"/>
              </w:rPr>
            </w:pPr>
            <w:r w:rsidRPr="006E144D">
              <w:rPr>
                <w:rFonts w:ascii="Verdana" w:hAnsi="Verdana"/>
                <w:sz w:val="18"/>
                <w:szCs w:val="18"/>
              </w:rPr>
              <w:lastRenderedPageBreak/>
              <w:t>Restricted obsolete records from being the source of the MDR_NED_DRV information</w:t>
            </w:r>
          </w:p>
          <w:p w14:paraId="4688F90D" w14:textId="77777777" w:rsidR="001513CD" w:rsidRPr="006E144D" w:rsidRDefault="001513CD" w:rsidP="00DE5ACC">
            <w:pPr>
              <w:numPr>
                <w:ilvl w:val="0"/>
                <w:numId w:val="30"/>
              </w:numPr>
              <w:tabs>
                <w:tab w:val="num" w:pos="190"/>
              </w:tabs>
              <w:spacing w:after="60"/>
              <w:ind w:left="201" w:hanging="187"/>
              <w:rPr>
                <w:rFonts w:ascii="Verdana" w:hAnsi="Verdana"/>
                <w:sz w:val="18"/>
                <w:szCs w:val="18"/>
              </w:rPr>
            </w:pPr>
            <w:r w:rsidRPr="006E144D">
              <w:rPr>
                <w:rFonts w:ascii="Verdana" w:hAnsi="Verdana"/>
                <w:sz w:val="18"/>
                <w:szCs w:val="18"/>
              </w:rPr>
              <w:t>Restricted TYA information from being copied onto sponsor records</w:t>
            </w:r>
          </w:p>
          <w:p w14:paraId="77AB072A" w14:textId="77777777" w:rsidR="00DA1527" w:rsidRPr="006E144D" w:rsidRDefault="00DA1527" w:rsidP="00DE5ACC">
            <w:pPr>
              <w:numPr>
                <w:ilvl w:val="0"/>
                <w:numId w:val="30"/>
              </w:numPr>
              <w:tabs>
                <w:tab w:val="num" w:pos="190"/>
              </w:tabs>
              <w:spacing w:after="60"/>
              <w:ind w:left="201" w:hanging="187"/>
              <w:rPr>
                <w:rFonts w:ascii="Verdana" w:hAnsi="Verdana"/>
                <w:sz w:val="18"/>
                <w:szCs w:val="18"/>
              </w:rPr>
            </w:pPr>
            <w:r w:rsidRPr="006E144D">
              <w:rPr>
                <w:rFonts w:ascii="Verdana" w:hAnsi="Verdana"/>
                <w:sz w:val="18"/>
                <w:szCs w:val="18"/>
              </w:rPr>
              <w:t>Deleted requirement to create SAS dataset with records where D_OBSOLETE=0</w:t>
            </w:r>
          </w:p>
          <w:p w14:paraId="62123542" w14:textId="77777777" w:rsidR="00DA1527" w:rsidRPr="006E144D" w:rsidRDefault="00DE6740" w:rsidP="001513CD">
            <w:pPr>
              <w:numPr>
                <w:ilvl w:val="0"/>
                <w:numId w:val="30"/>
              </w:numPr>
              <w:tabs>
                <w:tab w:val="num" w:pos="190"/>
              </w:tabs>
              <w:ind w:left="190" w:hanging="180"/>
              <w:rPr>
                <w:rFonts w:ascii="Verdana" w:hAnsi="Verdana"/>
                <w:sz w:val="18"/>
                <w:szCs w:val="18"/>
              </w:rPr>
            </w:pPr>
            <w:r w:rsidRPr="006E144D">
              <w:rPr>
                <w:rFonts w:ascii="Verdana" w:hAnsi="Verdana"/>
                <w:sz w:val="18"/>
                <w:szCs w:val="18"/>
              </w:rPr>
              <w:t xml:space="preserve">Added requirement that Medicare </w:t>
            </w:r>
            <w:proofErr w:type="gramStart"/>
            <w:r w:rsidRPr="006E144D">
              <w:rPr>
                <w:rFonts w:ascii="Verdana" w:hAnsi="Verdana"/>
                <w:sz w:val="18"/>
                <w:szCs w:val="18"/>
              </w:rPr>
              <w:t>A</w:t>
            </w:r>
            <w:proofErr w:type="gramEnd"/>
            <w:r w:rsidRPr="006E144D">
              <w:rPr>
                <w:rFonts w:ascii="Verdana" w:hAnsi="Verdana"/>
                <w:sz w:val="18"/>
                <w:szCs w:val="18"/>
              </w:rPr>
              <w:t xml:space="preserve"> Effective and Expiration dates be converted to SAS Dates</w:t>
            </w:r>
          </w:p>
          <w:p w14:paraId="2E9CF435" w14:textId="77777777" w:rsidR="00DE6740" w:rsidRPr="006E144D" w:rsidRDefault="00D279DD" w:rsidP="00DE5ACC">
            <w:pPr>
              <w:numPr>
                <w:ilvl w:val="0"/>
                <w:numId w:val="30"/>
              </w:numPr>
              <w:tabs>
                <w:tab w:val="num" w:pos="190"/>
              </w:tabs>
              <w:spacing w:after="60"/>
              <w:ind w:left="201" w:hanging="187"/>
              <w:rPr>
                <w:rFonts w:ascii="Verdana" w:hAnsi="Verdana"/>
                <w:sz w:val="18"/>
                <w:szCs w:val="18"/>
              </w:rPr>
            </w:pPr>
            <w:r w:rsidRPr="006E144D">
              <w:rPr>
                <w:rFonts w:ascii="Verdana" w:hAnsi="Verdana"/>
                <w:sz w:val="18"/>
                <w:szCs w:val="18"/>
              </w:rPr>
              <w:t>Added fields to support 2017 NDAA implementation and monitoring</w:t>
            </w:r>
          </w:p>
          <w:p w14:paraId="6DD4CE2C" w14:textId="77777777" w:rsidR="00D279DD" w:rsidRPr="006E144D" w:rsidRDefault="00A15926" w:rsidP="00DE5ACC">
            <w:pPr>
              <w:numPr>
                <w:ilvl w:val="0"/>
                <w:numId w:val="30"/>
              </w:numPr>
              <w:tabs>
                <w:tab w:val="num" w:pos="190"/>
              </w:tabs>
              <w:spacing w:after="60"/>
              <w:ind w:left="201" w:hanging="187"/>
              <w:rPr>
                <w:rFonts w:ascii="Verdana" w:hAnsi="Verdana"/>
                <w:sz w:val="18"/>
                <w:szCs w:val="18"/>
              </w:rPr>
            </w:pPr>
            <w:r w:rsidRPr="006E144D">
              <w:rPr>
                <w:rFonts w:ascii="Verdana" w:hAnsi="Verdana"/>
                <w:sz w:val="18"/>
                <w:szCs w:val="18"/>
              </w:rPr>
              <w:t xml:space="preserve">Added </w:t>
            </w:r>
            <w:r w:rsidR="008A0167" w:rsidRPr="006E144D">
              <w:rPr>
                <w:rFonts w:ascii="Verdana" w:hAnsi="Verdana"/>
                <w:sz w:val="18"/>
                <w:szCs w:val="18"/>
              </w:rPr>
              <w:t>T3 and T17 Residence Region Codes</w:t>
            </w:r>
          </w:p>
          <w:p w14:paraId="2CFBF813" w14:textId="77777777" w:rsidR="008A0167" w:rsidRPr="006E144D" w:rsidRDefault="008A0167" w:rsidP="00DE5ACC">
            <w:pPr>
              <w:numPr>
                <w:ilvl w:val="0"/>
                <w:numId w:val="30"/>
              </w:numPr>
              <w:tabs>
                <w:tab w:val="num" w:pos="190"/>
              </w:tabs>
              <w:spacing w:after="60"/>
              <w:ind w:left="201" w:hanging="187"/>
              <w:rPr>
                <w:rFonts w:ascii="Verdana" w:hAnsi="Verdana"/>
                <w:sz w:val="18"/>
                <w:szCs w:val="18"/>
              </w:rPr>
            </w:pPr>
            <w:r w:rsidRPr="006E144D">
              <w:rPr>
                <w:rFonts w:ascii="Verdana" w:hAnsi="Verdana"/>
                <w:sz w:val="18"/>
                <w:szCs w:val="18"/>
              </w:rPr>
              <w:t>Added range of PNLEC_TYP_CD values to assign to GRD, IGR</w:t>
            </w:r>
          </w:p>
          <w:p w14:paraId="666528C7" w14:textId="77777777" w:rsidR="008A0167" w:rsidRPr="006E144D" w:rsidRDefault="008A0167" w:rsidP="00DE5ACC">
            <w:pPr>
              <w:numPr>
                <w:ilvl w:val="0"/>
                <w:numId w:val="30"/>
              </w:numPr>
              <w:tabs>
                <w:tab w:val="num" w:pos="190"/>
              </w:tabs>
              <w:spacing w:after="60"/>
              <w:ind w:left="201" w:hanging="187"/>
              <w:rPr>
                <w:rFonts w:ascii="Verdana" w:hAnsi="Verdana"/>
                <w:sz w:val="18"/>
                <w:szCs w:val="18"/>
              </w:rPr>
            </w:pPr>
            <w:r w:rsidRPr="006E144D">
              <w:rPr>
                <w:rFonts w:ascii="Verdana" w:hAnsi="Verdana"/>
                <w:sz w:val="18"/>
                <w:szCs w:val="18"/>
              </w:rPr>
              <w:t>Changed sponsor record selection algorithm for dependent beneficiary category</w:t>
            </w:r>
          </w:p>
          <w:p w14:paraId="122CCE2C" w14:textId="4AE4EB04" w:rsidR="008A0167" w:rsidRPr="006E144D" w:rsidRDefault="00617228" w:rsidP="00DE5ACC">
            <w:pPr>
              <w:numPr>
                <w:ilvl w:val="0"/>
                <w:numId w:val="30"/>
              </w:numPr>
              <w:tabs>
                <w:tab w:val="num" w:pos="190"/>
              </w:tabs>
              <w:spacing w:after="60"/>
              <w:ind w:left="201" w:hanging="187"/>
              <w:rPr>
                <w:rFonts w:ascii="Verdana" w:hAnsi="Verdana"/>
                <w:sz w:val="18"/>
                <w:szCs w:val="18"/>
              </w:rPr>
            </w:pPr>
            <w:r w:rsidRPr="006E144D">
              <w:rPr>
                <w:rFonts w:ascii="Verdana" w:hAnsi="Verdana"/>
                <w:sz w:val="18"/>
                <w:szCs w:val="18"/>
              </w:rPr>
              <w:t xml:space="preserve">Inserted </w:t>
            </w:r>
            <w:r w:rsidR="008A0167" w:rsidRPr="006E144D">
              <w:rPr>
                <w:rFonts w:ascii="Verdana" w:hAnsi="Verdana"/>
                <w:sz w:val="18"/>
                <w:szCs w:val="18"/>
              </w:rPr>
              <w:t>table A-6</w:t>
            </w:r>
            <w:r w:rsidRPr="006E144D">
              <w:rPr>
                <w:rFonts w:ascii="Verdana" w:hAnsi="Verdana"/>
                <w:sz w:val="18"/>
                <w:szCs w:val="18"/>
              </w:rPr>
              <w:t xml:space="preserve"> for use with post-01 January 2018 extracts</w:t>
            </w:r>
          </w:p>
          <w:p w14:paraId="1DE0CB0C" w14:textId="788C17FE" w:rsidR="008A0167" w:rsidRPr="006E144D" w:rsidRDefault="006C7B3C" w:rsidP="00DE5ACC">
            <w:pPr>
              <w:numPr>
                <w:ilvl w:val="0"/>
                <w:numId w:val="30"/>
              </w:numPr>
              <w:tabs>
                <w:tab w:val="num" w:pos="190"/>
              </w:tabs>
              <w:spacing w:after="60"/>
              <w:ind w:left="201" w:hanging="187"/>
              <w:rPr>
                <w:rFonts w:ascii="Verdana" w:hAnsi="Verdana"/>
                <w:sz w:val="18"/>
                <w:szCs w:val="18"/>
              </w:rPr>
            </w:pPr>
            <w:r w:rsidRPr="006E144D">
              <w:rPr>
                <w:rFonts w:ascii="Verdana" w:hAnsi="Verdana"/>
                <w:sz w:val="18"/>
                <w:szCs w:val="18"/>
              </w:rPr>
              <w:t>Inserted</w:t>
            </w:r>
            <w:r w:rsidR="008A0167" w:rsidRPr="006E144D">
              <w:rPr>
                <w:rFonts w:ascii="Verdana" w:hAnsi="Verdana"/>
                <w:sz w:val="18"/>
                <w:szCs w:val="18"/>
              </w:rPr>
              <w:t xml:space="preserve"> column for </w:t>
            </w:r>
            <w:r w:rsidR="00617228" w:rsidRPr="006E144D">
              <w:rPr>
                <w:rFonts w:ascii="Verdana" w:hAnsi="Verdana"/>
                <w:sz w:val="18"/>
                <w:szCs w:val="18"/>
              </w:rPr>
              <w:t>use with post-01 January 2018 extracts</w:t>
            </w:r>
          </w:p>
          <w:p w14:paraId="22D3F695" w14:textId="77777777" w:rsidR="006C7B3C" w:rsidRPr="006E144D" w:rsidRDefault="006C7B3C" w:rsidP="00DE5ACC">
            <w:pPr>
              <w:numPr>
                <w:ilvl w:val="0"/>
                <w:numId w:val="30"/>
              </w:numPr>
              <w:tabs>
                <w:tab w:val="num" w:pos="190"/>
              </w:tabs>
              <w:spacing w:after="60"/>
              <w:ind w:left="201" w:hanging="187"/>
              <w:rPr>
                <w:rFonts w:ascii="Verdana" w:hAnsi="Verdana"/>
                <w:sz w:val="18"/>
                <w:szCs w:val="18"/>
              </w:rPr>
            </w:pPr>
            <w:r w:rsidRPr="006E144D">
              <w:rPr>
                <w:rFonts w:ascii="Verdana" w:hAnsi="Verdana"/>
                <w:sz w:val="18"/>
                <w:szCs w:val="18"/>
              </w:rPr>
              <w:t>Inserted column for use with post-01 January 2018 extracts</w:t>
            </w:r>
          </w:p>
          <w:p w14:paraId="725CB50B" w14:textId="77777777" w:rsidR="006C7B3C" w:rsidRPr="006E144D" w:rsidRDefault="006C7B3C" w:rsidP="00DE5ACC">
            <w:pPr>
              <w:numPr>
                <w:ilvl w:val="0"/>
                <w:numId w:val="30"/>
              </w:numPr>
              <w:tabs>
                <w:tab w:val="num" w:pos="190"/>
              </w:tabs>
              <w:spacing w:after="60"/>
              <w:ind w:left="201" w:hanging="187"/>
              <w:rPr>
                <w:rFonts w:ascii="Verdana" w:hAnsi="Verdana"/>
                <w:sz w:val="18"/>
                <w:szCs w:val="18"/>
              </w:rPr>
            </w:pPr>
            <w:r w:rsidRPr="006E144D">
              <w:rPr>
                <w:rFonts w:ascii="Verdana" w:hAnsi="Verdana"/>
                <w:sz w:val="18"/>
                <w:szCs w:val="18"/>
              </w:rPr>
              <w:t>Inserted column for use with post-01 January 2018 extracts</w:t>
            </w:r>
          </w:p>
          <w:p w14:paraId="58C1D67E" w14:textId="77777777" w:rsidR="006C7B3C" w:rsidRPr="006E144D" w:rsidRDefault="006C7B3C" w:rsidP="00DE5ACC">
            <w:pPr>
              <w:numPr>
                <w:ilvl w:val="0"/>
                <w:numId w:val="30"/>
              </w:numPr>
              <w:tabs>
                <w:tab w:val="num" w:pos="190"/>
              </w:tabs>
              <w:spacing w:after="60"/>
              <w:ind w:left="201" w:hanging="187"/>
              <w:rPr>
                <w:rFonts w:ascii="Verdana" w:hAnsi="Verdana"/>
                <w:sz w:val="18"/>
                <w:szCs w:val="18"/>
              </w:rPr>
            </w:pPr>
            <w:r w:rsidRPr="006E144D">
              <w:rPr>
                <w:rFonts w:ascii="Verdana" w:hAnsi="Verdana"/>
                <w:sz w:val="18"/>
                <w:szCs w:val="18"/>
              </w:rPr>
              <w:t>Added fields to support 2017 NDAA implementation and monitoring</w:t>
            </w:r>
          </w:p>
          <w:p w14:paraId="674C360C" w14:textId="77777777" w:rsidR="006C7B3C" w:rsidRPr="006E144D" w:rsidRDefault="006C7B3C" w:rsidP="00DE5ACC">
            <w:pPr>
              <w:numPr>
                <w:ilvl w:val="0"/>
                <w:numId w:val="30"/>
              </w:numPr>
              <w:tabs>
                <w:tab w:val="num" w:pos="190"/>
              </w:tabs>
              <w:spacing w:after="280"/>
              <w:ind w:left="201" w:hanging="187"/>
              <w:rPr>
                <w:rFonts w:ascii="Verdana" w:hAnsi="Verdana"/>
                <w:sz w:val="18"/>
                <w:szCs w:val="18"/>
              </w:rPr>
            </w:pPr>
            <w:r w:rsidRPr="006E144D">
              <w:rPr>
                <w:rFonts w:ascii="Verdana" w:hAnsi="Verdana"/>
                <w:sz w:val="18"/>
                <w:szCs w:val="18"/>
              </w:rPr>
              <w:t>Noted that these requirements removed for post-01 January 2018 extracts</w:t>
            </w:r>
            <w:r w:rsidR="00077D5E" w:rsidRPr="006E144D">
              <w:rPr>
                <w:rFonts w:ascii="Verdana" w:hAnsi="Verdana"/>
                <w:sz w:val="18"/>
                <w:szCs w:val="18"/>
              </w:rPr>
              <w:t>, and fields to be blank</w:t>
            </w:r>
          </w:p>
          <w:p w14:paraId="23798C0A" w14:textId="77777777" w:rsidR="00077D5E" w:rsidRPr="006E144D" w:rsidRDefault="00077D5E"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Inserted logic for use with post-01 January 2018 extracts</w:t>
            </w:r>
          </w:p>
          <w:p w14:paraId="2A36383E" w14:textId="77777777" w:rsidR="00077D5E" w:rsidRPr="006E144D" w:rsidRDefault="003222B9"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Revised logic</w:t>
            </w:r>
          </w:p>
          <w:p w14:paraId="2742659F" w14:textId="77777777" w:rsidR="003222B9" w:rsidRPr="006E144D" w:rsidRDefault="003222B9" w:rsidP="00DE5ACC">
            <w:pPr>
              <w:numPr>
                <w:ilvl w:val="0"/>
                <w:numId w:val="30"/>
              </w:numPr>
              <w:tabs>
                <w:tab w:val="num" w:pos="190"/>
              </w:tabs>
              <w:spacing w:after="280"/>
              <w:ind w:left="201" w:hanging="187"/>
              <w:rPr>
                <w:rFonts w:ascii="Verdana" w:hAnsi="Verdana"/>
                <w:sz w:val="18"/>
                <w:szCs w:val="18"/>
              </w:rPr>
            </w:pPr>
            <w:r w:rsidRPr="006E144D">
              <w:rPr>
                <w:rFonts w:ascii="Verdana" w:hAnsi="Verdana"/>
                <w:sz w:val="18"/>
                <w:szCs w:val="18"/>
              </w:rPr>
              <w:t>Inserted new sections</w:t>
            </w:r>
          </w:p>
          <w:p w14:paraId="49E43DA3" w14:textId="77777777" w:rsidR="003222B9" w:rsidRPr="006E144D" w:rsidRDefault="003222B9"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Inserted new fields to include</w:t>
            </w:r>
          </w:p>
          <w:p w14:paraId="0CB84792" w14:textId="77777777" w:rsidR="003222B9" w:rsidRPr="006E144D" w:rsidRDefault="003222B9"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Noted that TRF is no longer to be produced for post-01 January 2018 extracts</w:t>
            </w:r>
          </w:p>
          <w:p w14:paraId="73363FE4" w14:textId="5E03816F" w:rsidR="003222B9" w:rsidRPr="006E144D" w:rsidRDefault="00CB111A"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Reworked to reflect 2107 NDAA DEERS data changes, support and monitoring requirements, including the addition of G and H segments</w:t>
            </w:r>
          </w:p>
          <w:p w14:paraId="18CAC70A" w14:textId="77777777" w:rsidR="00CB111A" w:rsidRPr="006E144D" w:rsidRDefault="00CB111A"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 xml:space="preserve">Added modified Assigned HCDP End Date field </w:t>
            </w:r>
          </w:p>
          <w:p w14:paraId="08571A32" w14:textId="77777777" w:rsidR="00CB111A" w:rsidRPr="006E144D" w:rsidRDefault="00CB111A" w:rsidP="00CB111A">
            <w:pPr>
              <w:numPr>
                <w:ilvl w:val="0"/>
                <w:numId w:val="30"/>
              </w:numPr>
              <w:tabs>
                <w:tab w:val="num" w:pos="190"/>
              </w:tabs>
              <w:ind w:left="201" w:hanging="187"/>
              <w:rPr>
                <w:rFonts w:ascii="Verdana" w:hAnsi="Verdana"/>
                <w:sz w:val="18"/>
                <w:szCs w:val="18"/>
              </w:rPr>
            </w:pPr>
            <w:r w:rsidRPr="006E144D">
              <w:rPr>
                <w:rFonts w:ascii="Verdana" w:hAnsi="Verdana"/>
                <w:sz w:val="18"/>
                <w:szCs w:val="18"/>
              </w:rPr>
              <w:t>Inserted table G-3</w:t>
            </w:r>
          </w:p>
          <w:p w14:paraId="1516695D" w14:textId="77777777" w:rsidR="00E2577B" w:rsidRPr="006E144D" w:rsidRDefault="00E2577B"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lastRenderedPageBreak/>
              <w:t>Inserted table G-5 for use with post-01 January 2018 extracts</w:t>
            </w:r>
          </w:p>
          <w:p w14:paraId="465E08E9" w14:textId="77777777" w:rsidR="00E2577B" w:rsidRPr="006E144D" w:rsidRDefault="00435E44"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Inserted Case 2 and modified all cases to include D_TAMP_FLG</w:t>
            </w:r>
          </w:p>
          <w:p w14:paraId="66F4DA8D" w14:textId="77777777" w:rsidR="006771AA" w:rsidRPr="006E144D" w:rsidRDefault="00896ABA" w:rsidP="00502EBB">
            <w:pPr>
              <w:numPr>
                <w:ilvl w:val="0"/>
                <w:numId w:val="30"/>
              </w:numPr>
              <w:tabs>
                <w:tab w:val="num" w:pos="190"/>
              </w:tabs>
              <w:ind w:left="216" w:hanging="216"/>
              <w:rPr>
                <w:rFonts w:ascii="Verdana" w:hAnsi="Verdana"/>
                <w:sz w:val="18"/>
                <w:szCs w:val="18"/>
              </w:rPr>
            </w:pPr>
            <w:r w:rsidRPr="006E144D">
              <w:rPr>
                <w:rFonts w:ascii="Verdana" w:hAnsi="Verdana"/>
                <w:sz w:val="18"/>
                <w:szCs w:val="18"/>
              </w:rPr>
              <w:t>Inserted fields to streamline discussion and presentation</w:t>
            </w:r>
          </w:p>
          <w:p w14:paraId="434FF931" w14:textId="5A372A81" w:rsidR="00435E44" w:rsidRPr="006E144D" w:rsidRDefault="006771AA"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 xml:space="preserve">Inserted </w:t>
            </w:r>
            <w:r w:rsidR="00E47776" w:rsidRPr="006E144D">
              <w:rPr>
                <w:rFonts w:ascii="Verdana" w:hAnsi="Verdana"/>
                <w:sz w:val="18"/>
                <w:szCs w:val="18"/>
              </w:rPr>
              <w:t>of G and H segment creation</w:t>
            </w:r>
          </w:p>
          <w:p w14:paraId="403A602E" w14:textId="77777777" w:rsidR="0098474F" w:rsidRPr="006E144D" w:rsidRDefault="00546E9C" w:rsidP="00502EBB">
            <w:pPr>
              <w:numPr>
                <w:ilvl w:val="0"/>
                <w:numId w:val="30"/>
              </w:numPr>
              <w:tabs>
                <w:tab w:val="num" w:pos="190"/>
              </w:tabs>
              <w:ind w:left="216" w:hanging="216"/>
              <w:rPr>
                <w:rFonts w:ascii="Verdana" w:hAnsi="Verdana"/>
                <w:sz w:val="18"/>
                <w:szCs w:val="18"/>
              </w:rPr>
            </w:pPr>
            <w:r w:rsidRPr="006E144D">
              <w:rPr>
                <w:rFonts w:ascii="Verdana" w:hAnsi="Verdana"/>
                <w:sz w:val="18"/>
                <w:szCs w:val="18"/>
              </w:rPr>
              <w:t>Edited requirement 14 to incorporate changes to MI_EMC_ENRL dates</w:t>
            </w:r>
          </w:p>
          <w:p w14:paraId="0E279997" w14:textId="77777777" w:rsidR="00245D17" w:rsidRPr="006E144D" w:rsidRDefault="00546E9C" w:rsidP="00502EBB">
            <w:pPr>
              <w:numPr>
                <w:ilvl w:val="0"/>
                <w:numId w:val="30"/>
              </w:numPr>
              <w:tabs>
                <w:tab w:val="num" w:pos="190"/>
              </w:tabs>
              <w:ind w:left="216" w:hanging="216"/>
              <w:rPr>
                <w:rFonts w:ascii="Verdana" w:hAnsi="Verdana"/>
                <w:sz w:val="18"/>
                <w:szCs w:val="18"/>
              </w:rPr>
            </w:pPr>
            <w:r w:rsidRPr="006E144D">
              <w:rPr>
                <w:rFonts w:ascii="Verdana" w:hAnsi="Verdana"/>
                <w:sz w:val="18"/>
                <w:szCs w:val="18"/>
              </w:rPr>
              <w:t xml:space="preserve">Edited requirement </w:t>
            </w:r>
            <w:r w:rsidR="00245D17" w:rsidRPr="006E144D">
              <w:rPr>
                <w:rFonts w:ascii="Verdana" w:hAnsi="Verdana"/>
                <w:sz w:val="18"/>
                <w:szCs w:val="18"/>
              </w:rPr>
              <w:t>25</w:t>
            </w:r>
            <w:r w:rsidRPr="006E144D">
              <w:rPr>
                <w:rFonts w:ascii="Verdana" w:hAnsi="Verdana"/>
                <w:sz w:val="18"/>
                <w:szCs w:val="18"/>
              </w:rPr>
              <w:t xml:space="preserve"> to clarify</w:t>
            </w:r>
            <w:r w:rsidR="00245D17" w:rsidRPr="006E144D">
              <w:rPr>
                <w:rFonts w:ascii="Verdana" w:hAnsi="Verdana"/>
                <w:sz w:val="18"/>
                <w:szCs w:val="18"/>
              </w:rPr>
              <w:t xml:space="preserve"> data element should identify source extract of</w:t>
            </w:r>
            <w:r w:rsidRPr="006E144D">
              <w:rPr>
                <w:rFonts w:ascii="Verdana" w:hAnsi="Verdana"/>
                <w:sz w:val="18"/>
                <w:szCs w:val="18"/>
              </w:rPr>
              <w:t xml:space="preserve"> DI_HCDP begin and end date source</w:t>
            </w:r>
          </w:p>
          <w:p w14:paraId="7D7087C0" w14:textId="77777777" w:rsidR="00546E9C" w:rsidRPr="006E144D" w:rsidRDefault="00546E9C"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 xml:space="preserve"> </w:t>
            </w:r>
            <w:r w:rsidR="00245D17" w:rsidRPr="006E144D">
              <w:rPr>
                <w:rFonts w:ascii="Verdana" w:hAnsi="Verdana"/>
                <w:sz w:val="18"/>
                <w:szCs w:val="18"/>
              </w:rPr>
              <w:t>Added requirements 28-35</w:t>
            </w:r>
          </w:p>
          <w:p w14:paraId="48102476" w14:textId="77777777" w:rsidR="00245D17" w:rsidRPr="006E144D" w:rsidRDefault="00245D17" w:rsidP="00502EBB">
            <w:pPr>
              <w:numPr>
                <w:ilvl w:val="0"/>
                <w:numId w:val="30"/>
              </w:numPr>
              <w:tabs>
                <w:tab w:val="num" w:pos="190"/>
              </w:tabs>
              <w:ind w:left="216" w:hanging="216"/>
              <w:rPr>
                <w:rFonts w:ascii="Verdana" w:hAnsi="Verdana"/>
                <w:sz w:val="18"/>
                <w:szCs w:val="18"/>
              </w:rPr>
            </w:pPr>
            <w:r w:rsidRPr="006E144D">
              <w:rPr>
                <w:rFonts w:ascii="Verdana" w:hAnsi="Verdana"/>
                <w:sz w:val="18"/>
                <w:szCs w:val="18"/>
              </w:rPr>
              <w:t>Inserted first bullet to clarify that unadjusted raw records from month</w:t>
            </w:r>
            <w:r w:rsidRPr="006E144D">
              <w:rPr>
                <w:rFonts w:ascii="Verdana" w:hAnsi="Verdana"/>
                <w:sz w:val="18"/>
                <w:szCs w:val="18"/>
                <w:vertAlign w:val="subscript"/>
              </w:rPr>
              <w:t>t-1</w:t>
            </w:r>
            <w:r w:rsidRPr="006E144D">
              <w:rPr>
                <w:rFonts w:ascii="Verdana" w:hAnsi="Verdana"/>
                <w:sz w:val="18"/>
                <w:szCs w:val="18"/>
              </w:rPr>
              <w:t xml:space="preserve"> should be included in adjusted month</w:t>
            </w:r>
            <w:r w:rsidRPr="006E144D">
              <w:rPr>
                <w:rFonts w:ascii="Verdana" w:hAnsi="Verdana"/>
                <w:sz w:val="18"/>
                <w:szCs w:val="18"/>
                <w:vertAlign w:val="subscript"/>
              </w:rPr>
              <w:t>t-1</w:t>
            </w:r>
            <w:r w:rsidRPr="006E144D">
              <w:rPr>
                <w:rFonts w:ascii="Verdana" w:hAnsi="Verdana"/>
                <w:sz w:val="18"/>
                <w:szCs w:val="18"/>
              </w:rPr>
              <w:t xml:space="preserve"> data.</w:t>
            </w:r>
          </w:p>
          <w:p w14:paraId="11F1E5C9" w14:textId="77777777" w:rsidR="00245D17" w:rsidRPr="006E144D" w:rsidRDefault="00245D17" w:rsidP="00502EBB">
            <w:pPr>
              <w:numPr>
                <w:ilvl w:val="0"/>
                <w:numId w:val="30"/>
              </w:numPr>
              <w:tabs>
                <w:tab w:val="num" w:pos="190"/>
              </w:tabs>
              <w:ind w:left="216" w:hanging="216"/>
              <w:rPr>
                <w:rFonts w:ascii="Verdana" w:hAnsi="Verdana"/>
                <w:sz w:val="18"/>
                <w:szCs w:val="18"/>
              </w:rPr>
            </w:pPr>
            <w:r w:rsidRPr="006E144D">
              <w:rPr>
                <w:rFonts w:ascii="Verdana" w:hAnsi="Verdana"/>
                <w:sz w:val="18"/>
                <w:szCs w:val="18"/>
              </w:rPr>
              <w:t>Added assigned HCDP test, cost share HCDP payment test, and premium override test bullets</w:t>
            </w:r>
          </w:p>
          <w:p w14:paraId="6BDECF2F" w14:textId="77777777" w:rsidR="00245D17" w:rsidRPr="006E144D" w:rsidRDefault="00245D17"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Added clarification that adjusted month</w:t>
            </w:r>
            <w:r w:rsidRPr="006E144D">
              <w:rPr>
                <w:rFonts w:ascii="Verdana" w:hAnsi="Verdana"/>
                <w:sz w:val="18"/>
                <w:szCs w:val="18"/>
                <w:vertAlign w:val="subscript"/>
              </w:rPr>
              <w:t>t-1</w:t>
            </w:r>
            <w:r w:rsidRPr="006E144D">
              <w:rPr>
                <w:rFonts w:ascii="Verdana" w:hAnsi="Verdana"/>
                <w:sz w:val="18"/>
                <w:szCs w:val="18"/>
              </w:rPr>
              <w:t xml:space="preserve"> obsolete records are not included in </w:t>
            </w:r>
            <w:r w:rsidR="003910FC" w:rsidRPr="006E144D">
              <w:rPr>
                <w:rFonts w:ascii="Verdana" w:hAnsi="Verdana"/>
                <w:sz w:val="18"/>
                <w:szCs w:val="18"/>
              </w:rPr>
              <w:t>the adjusted data.</w:t>
            </w:r>
          </w:p>
          <w:p w14:paraId="73A89381" w14:textId="77777777" w:rsidR="003910FC" w:rsidRPr="006E144D" w:rsidRDefault="003910FC"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Added new fields to reflect results of new tests.</w:t>
            </w:r>
          </w:p>
          <w:p w14:paraId="76D2CD67" w14:textId="77777777" w:rsidR="003910FC" w:rsidRPr="006E144D" w:rsidRDefault="003910FC"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 xml:space="preserve">Added new enrollment test for use with post-01 January 2018 extracts </w:t>
            </w:r>
          </w:p>
          <w:p w14:paraId="18A98D39" w14:textId="77777777" w:rsidR="003910FC" w:rsidRPr="006E144D" w:rsidRDefault="003910FC"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Added table I-9 for use with post-01 January 2018 extracts</w:t>
            </w:r>
          </w:p>
          <w:p w14:paraId="6F391492" w14:textId="77777777" w:rsidR="003910FC" w:rsidRPr="006E144D" w:rsidRDefault="003910FC"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Added tests for use with post-01 January 2018 extracts</w:t>
            </w:r>
          </w:p>
          <w:p w14:paraId="7BD70F95" w14:textId="37D03683" w:rsidR="00A604E1" w:rsidRPr="006E144D" w:rsidRDefault="00A604E1"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 xml:space="preserve">Added DRVD_LOC_DT </w:t>
            </w:r>
            <w:proofErr w:type="spellStart"/>
            <w:r w:rsidRPr="006E144D">
              <w:rPr>
                <w:rFonts w:ascii="Verdana" w:hAnsi="Verdana"/>
                <w:sz w:val="18"/>
                <w:szCs w:val="18"/>
              </w:rPr>
              <w:t>walkback</w:t>
            </w:r>
            <w:proofErr w:type="spellEnd"/>
          </w:p>
          <w:p w14:paraId="49C812E9" w14:textId="77777777" w:rsidR="00A604E1" w:rsidRPr="006E144D" w:rsidRDefault="00A604E1"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 xml:space="preserve">Added MA_DT </w:t>
            </w:r>
            <w:proofErr w:type="spellStart"/>
            <w:r w:rsidRPr="006E144D">
              <w:rPr>
                <w:rFonts w:ascii="Verdana" w:hAnsi="Verdana"/>
                <w:sz w:val="18"/>
                <w:szCs w:val="18"/>
              </w:rPr>
              <w:t>walkback</w:t>
            </w:r>
            <w:proofErr w:type="spellEnd"/>
          </w:p>
          <w:p w14:paraId="20CC68AF" w14:textId="23DABDC1" w:rsidR="00A604E1" w:rsidRPr="006E144D" w:rsidRDefault="00A604E1"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 xml:space="preserve">Added ULOC_DT </w:t>
            </w:r>
            <w:proofErr w:type="spellStart"/>
            <w:r w:rsidRPr="006E144D">
              <w:rPr>
                <w:rFonts w:ascii="Verdana" w:hAnsi="Verdana"/>
                <w:sz w:val="18"/>
                <w:szCs w:val="18"/>
              </w:rPr>
              <w:t>walkback</w:t>
            </w:r>
            <w:proofErr w:type="spellEnd"/>
          </w:p>
        </w:tc>
      </w:tr>
      <w:tr w:rsidR="004A1EA7" w:rsidRPr="00AF054F" w14:paraId="188B66FA" w14:textId="77777777" w:rsidTr="00307303">
        <w:trPr>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11C6A0C3" w14:textId="5DC0D942" w:rsidR="004A1EA7" w:rsidRPr="006E144D" w:rsidRDefault="004A1EA7" w:rsidP="00F20166">
            <w:pPr>
              <w:rPr>
                <w:rFonts w:ascii="Verdana" w:hAnsi="Verdana"/>
                <w:sz w:val="18"/>
                <w:szCs w:val="18"/>
              </w:rPr>
            </w:pPr>
            <w:r w:rsidRPr="006E144D">
              <w:rPr>
                <w:rFonts w:ascii="Verdana" w:hAnsi="Verdana"/>
                <w:sz w:val="18"/>
                <w:szCs w:val="18"/>
              </w:rPr>
              <w:lastRenderedPageBreak/>
              <w:t>1.15.01</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0C12268B" w14:textId="2932B5FF" w:rsidR="004A1EA7" w:rsidRPr="006E144D" w:rsidRDefault="00AF78F5" w:rsidP="00F20166">
            <w:pPr>
              <w:rPr>
                <w:rFonts w:ascii="Verdana" w:hAnsi="Verdana"/>
                <w:sz w:val="18"/>
                <w:szCs w:val="18"/>
              </w:rPr>
            </w:pPr>
            <w:r w:rsidRPr="006E144D">
              <w:rPr>
                <w:rFonts w:ascii="Verdana" w:hAnsi="Verdana"/>
                <w:sz w:val="18"/>
                <w:szCs w:val="18"/>
              </w:rPr>
              <w:t>3/</w:t>
            </w:r>
            <w:r w:rsidR="00CA28FD" w:rsidRPr="006E144D">
              <w:rPr>
                <w:rFonts w:ascii="Verdana" w:hAnsi="Verdana"/>
                <w:sz w:val="18"/>
                <w:szCs w:val="18"/>
              </w:rPr>
              <w:t>2</w:t>
            </w:r>
            <w:r w:rsidR="004A1EA7" w:rsidRPr="006E144D">
              <w:rPr>
                <w:rFonts w:ascii="Verdana" w:hAnsi="Verdana"/>
                <w:sz w:val="18"/>
                <w:szCs w:val="18"/>
              </w:rPr>
              <w:t>/18</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2F5D63D6" w14:textId="296CE7FC" w:rsidR="004A1EA7" w:rsidRPr="006E144D" w:rsidRDefault="004A1EA7" w:rsidP="00F20166">
            <w:pPr>
              <w:rPr>
                <w:rFonts w:ascii="Verdana" w:hAnsi="Verdana"/>
                <w:sz w:val="18"/>
                <w:szCs w:val="18"/>
              </w:rPr>
            </w:pPr>
            <w:r w:rsidRPr="006E144D">
              <w:rPr>
                <w:rFonts w:ascii="Verdana" w:hAnsi="Verdana"/>
                <w:sz w:val="18"/>
                <w:szCs w:val="18"/>
              </w:rPr>
              <w:t>K. Hofmann</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22CC7649" w14:textId="286DD27B" w:rsidR="00E81555" w:rsidRPr="006E144D" w:rsidRDefault="00E81555" w:rsidP="00E81555">
            <w:pPr>
              <w:numPr>
                <w:ilvl w:val="0"/>
                <w:numId w:val="70"/>
              </w:numPr>
              <w:ind w:left="216" w:hanging="216"/>
              <w:rPr>
                <w:rFonts w:ascii="Verdana" w:hAnsi="Verdana"/>
                <w:sz w:val="18"/>
                <w:szCs w:val="18"/>
              </w:rPr>
            </w:pPr>
            <w:r w:rsidRPr="006E144D">
              <w:rPr>
                <w:rFonts w:ascii="Verdana" w:hAnsi="Verdana"/>
                <w:sz w:val="18"/>
                <w:szCs w:val="18"/>
              </w:rPr>
              <w:t>Section VII, Table 2</w:t>
            </w:r>
          </w:p>
          <w:p w14:paraId="183086C3" w14:textId="26BDA069" w:rsidR="00E81555" w:rsidRPr="006E144D" w:rsidRDefault="00E81555" w:rsidP="00E81555">
            <w:pPr>
              <w:numPr>
                <w:ilvl w:val="0"/>
                <w:numId w:val="70"/>
              </w:numPr>
              <w:ind w:left="216" w:hanging="216"/>
              <w:rPr>
                <w:rFonts w:ascii="Verdana" w:hAnsi="Verdana"/>
                <w:sz w:val="18"/>
                <w:szCs w:val="18"/>
              </w:rPr>
            </w:pPr>
            <w:r w:rsidRPr="006E144D">
              <w:rPr>
                <w:rFonts w:ascii="Verdana" w:hAnsi="Verdana"/>
                <w:sz w:val="18"/>
                <w:szCs w:val="18"/>
              </w:rPr>
              <w:t>Section A.1.3, Table A-6</w:t>
            </w:r>
          </w:p>
          <w:p w14:paraId="53BF9371" w14:textId="7892D17E" w:rsidR="00E81555" w:rsidRPr="006E144D" w:rsidRDefault="00E81555" w:rsidP="00E81555">
            <w:pPr>
              <w:numPr>
                <w:ilvl w:val="0"/>
                <w:numId w:val="70"/>
              </w:numPr>
              <w:spacing w:after="240"/>
              <w:ind w:left="216" w:hanging="216"/>
              <w:rPr>
                <w:rFonts w:ascii="Verdana" w:hAnsi="Verdana"/>
                <w:sz w:val="18"/>
                <w:szCs w:val="18"/>
              </w:rPr>
            </w:pPr>
            <w:r w:rsidRPr="006E144D">
              <w:rPr>
                <w:rFonts w:ascii="Verdana" w:hAnsi="Verdana"/>
                <w:sz w:val="18"/>
                <w:szCs w:val="18"/>
              </w:rPr>
              <w:t xml:space="preserve">Sections B.1.26 through B.1.29, </w:t>
            </w:r>
            <w:r w:rsidR="00522D06" w:rsidRPr="006E144D">
              <w:rPr>
                <w:rFonts w:ascii="Verdana" w:hAnsi="Verdana"/>
                <w:sz w:val="18"/>
                <w:szCs w:val="18"/>
              </w:rPr>
              <w:t xml:space="preserve">B.1.30, B.1.32, </w:t>
            </w:r>
            <w:r w:rsidRPr="006E144D">
              <w:rPr>
                <w:rFonts w:ascii="Verdana" w:hAnsi="Verdana"/>
                <w:sz w:val="18"/>
                <w:szCs w:val="18"/>
              </w:rPr>
              <w:t>B.1.33, and B.1.35</w:t>
            </w:r>
          </w:p>
          <w:p w14:paraId="0CD7CAE3" w14:textId="7C4975F1" w:rsidR="00AF78F5" w:rsidRPr="006E144D" w:rsidRDefault="00AF78F5" w:rsidP="00E852F1">
            <w:pPr>
              <w:numPr>
                <w:ilvl w:val="0"/>
                <w:numId w:val="70"/>
              </w:numPr>
              <w:spacing w:after="240"/>
              <w:ind w:left="216" w:hanging="216"/>
              <w:rPr>
                <w:rFonts w:ascii="Verdana" w:hAnsi="Verdana"/>
                <w:sz w:val="18"/>
                <w:szCs w:val="18"/>
              </w:rPr>
            </w:pPr>
            <w:r w:rsidRPr="006E144D">
              <w:rPr>
                <w:rFonts w:ascii="Verdana" w:hAnsi="Verdana"/>
                <w:sz w:val="18"/>
                <w:szCs w:val="18"/>
              </w:rPr>
              <w:t>Section G.3</w:t>
            </w:r>
          </w:p>
          <w:p w14:paraId="5A1A4CBF" w14:textId="6B4D3ADB" w:rsidR="00CA28FD" w:rsidRPr="006E144D" w:rsidRDefault="00CA28FD" w:rsidP="00E852F1">
            <w:pPr>
              <w:numPr>
                <w:ilvl w:val="0"/>
                <w:numId w:val="70"/>
              </w:numPr>
              <w:spacing w:after="240"/>
              <w:ind w:left="216" w:hanging="216"/>
              <w:rPr>
                <w:rFonts w:ascii="Verdana" w:hAnsi="Verdana"/>
                <w:sz w:val="18"/>
                <w:szCs w:val="18"/>
              </w:rPr>
            </w:pPr>
            <w:r w:rsidRPr="006E144D">
              <w:rPr>
                <w:rFonts w:ascii="Verdana" w:hAnsi="Verdana"/>
                <w:sz w:val="18"/>
                <w:szCs w:val="18"/>
              </w:rPr>
              <w:t>Exhibit G-19</w:t>
            </w:r>
          </w:p>
          <w:p w14:paraId="2D3925EF" w14:textId="5418E51C" w:rsidR="004A1EA7" w:rsidRPr="006E144D" w:rsidRDefault="00E81555" w:rsidP="00E852F1">
            <w:pPr>
              <w:numPr>
                <w:ilvl w:val="0"/>
                <w:numId w:val="70"/>
              </w:numPr>
              <w:spacing w:after="240"/>
              <w:ind w:left="216" w:hanging="216"/>
              <w:rPr>
                <w:rFonts w:ascii="Verdana" w:hAnsi="Verdana"/>
                <w:sz w:val="18"/>
                <w:szCs w:val="18"/>
              </w:rPr>
            </w:pPr>
            <w:r w:rsidRPr="006E144D">
              <w:rPr>
                <w:rFonts w:ascii="Verdana" w:hAnsi="Verdana"/>
                <w:sz w:val="18"/>
                <w:szCs w:val="18"/>
              </w:rPr>
              <w:t xml:space="preserve">Section </w:t>
            </w:r>
            <w:r w:rsidR="00562EA4" w:rsidRPr="006E144D">
              <w:rPr>
                <w:rFonts w:ascii="Verdana" w:hAnsi="Verdana"/>
                <w:sz w:val="18"/>
                <w:szCs w:val="18"/>
              </w:rPr>
              <w:t>H.3.1</w:t>
            </w:r>
          </w:p>
          <w:p w14:paraId="1097DEEC" w14:textId="77777777" w:rsidR="00E852F1" w:rsidRPr="006E144D" w:rsidRDefault="00E852F1" w:rsidP="00E852F1">
            <w:pPr>
              <w:numPr>
                <w:ilvl w:val="0"/>
                <w:numId w:val="70"/>
              </w:numPr>
              <w:spacing w:after="360"/>
              <w:ind w:left="216" w:hanging="216"/>
              <w:rPr>
                <w:rFonts w:ascii="Verdana" w:hAnsi="Verdana"/>
                <w:sz w:val="18"/>
                <w:szCs w:val="18"/>
              </w:rPr>
            </w:pPr>
            <w:r w:rsidRPr="006E144D">
              <w:rPr>
                <w:rFonts w:ascii="Verdana" w:hAnsi="Verdana"/>
                <w:sz w:val="18"/>
                <w:szCs w:val="18"/>
              </w:rPr>
              <w:t>Appendix J</w:t>
            </w:r>
          </w:p>
          <w:p w14:paraId="2CCBCB35" w14:textId="5042BC81" w:rsidR="00E852F1" w:rsidRPr="006E144D" w:rsidRDefault="00E852F1" w:rsidP="00E852F1">
            <w:pPr>
              <w:numPr>
                <w:ilvl w:val="0"/>
                <w:numId w:val="70"/>
              </w:numPr>
              <w:ind w:left="216" w:hanging="216"/>
              <w:rPr>
                <w:rFonts w:ascii="Verdana" w:hAnsi="Verdana"/>
                <w:sz w:val="18"/>
                <w:szCs w:val="18"/>
              </w:rPr>
            </w:pPr>
            <w:r w:rsidRPr="006E144D">
              <w:rPr>
                <w:rFonts w:ascii="Verdana" w:hAnsi="Verdana"/>
                <w:sz w:val="18"/>
                <w:szCs w:val="18"/>
              </w:rPr>
              <w:t>Appendix K</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7BAA19CF" w14:textId="683BA24B" w:rsidR="00E81555" w:rsidRPr="006E144D" w:rsidRDefault="00E81555" w:rsidP="00E81555">
            <w:pPr>
              <w:numPr>
                <w:ilvl w:val="0"/>
                <w:numId w:val="30"/>
              </w:numPr>
              <w:tabs>
                <w:tab w:val="num" w:pos="190"/>
              </w:tabs>
              <w:spacing w:after="240"/>
              <w:ind w:left="190" w:hanging="180"/>
              <w:rPr>
                <w:rFonts w:ascii="Verdana" w:hAnsi="Verdana"/>
                <w:sz w:val="18"/>
                <w:szCs w:val="18"/>
              </w:rPr>
            </w:pPr>
            <w:r w:rsidRPr="006E144D">
              <w:rPr>
                <w:rFonts w:ascii="Verdana" w:hAnsi="Verdana"/>
                <w:sz w:val="18"/>
                <w:szCs w:val="18"/>
              </w:rPr>
              <w:t>Changed length of D_TRS_TRR_CD to 1</w:t>
            </w:r>
          </w:p>
          <w:p w14:paraId="37F7111C" w14:textId="5AEAB7E4" w:rsidR="00E81555" w:rsidRPr="006E144D" w:rsidRDefault="00E81555" w:rsidP="00C14E45">
            <w:pPr>
              <w:numPr>
                <w:ilvl w:val="0"/>
                <w:numId w:val="30"/>
              </w:numPr>
              <w:tabs>
                <w:tab w:val="num" w:pos="190"/>
              </w:tabs>
              <w:ind w:left="190" w:hanging="180"/>
              <w:rPr>
                <w:rFonts w:ascii="Verdana" w:hAnsi="Verdana"/>
                <w:sz w:val="18"/>
                <w:szCs w:val="18"/>
              </w:rPr>
            </w:pPr>
            <w:r w:rsidRPr="006E144D">
              <w:rPr>
                <w:rFonts w:ascii="Verdana" w:hAnsi="Verdana"/>
                <w:sz w:val="18"/>
                <w:szCs w:val="18"/>
              </w:rPr>
              <w:t>Revised derivation of D_ELG_CD for post-</w:t>
            </w:r>
            <w:r w:rsidR="00522D06" w:rsidRPr="006E144D">
              <w:rPr>
                <w:rFonts w:ascii="Verdana" w:hAnsi="Verdana"/>
                <w:sz w:val="18"/>
                <w:szCs w:val="18"/>
              </w:rPr>
              <w:t xml:space="preserve">01 </w:t>
            </w:r>
            <w:r w:rsidRPr="006E144D">
              <w:rPr>
                <w:rFonts w:ascii="Verdana" w:hAnsi="Verdana"/>
                <w:sz w:val="18"/>
                <w:szCs w:val="18"/>
              </w:rPr>
              <w:t>January 2018 extracts</w:t>
            </w:r>
          </w:p>
          <w:p w14:paraId="16850C89" w14:textId="6550B1A4" w:rsidR="00E81555" w:rsidRPr="006E144D" w:rsidRDefault="00E81555" w:rsidP="00C14E45">
            <w:pPr>
              <w:numPr>
                <w:ilvl w:val="0"/>
                <w:numId w:val="30"/>
              </w:numPr>
              <w:tabs>
                <w:tab w:val="num" w:pos="190"/>
              </w:tabs>
              <w:ind w:left="190" w:hanging="180"/>
              <w:rPr>
                <w:rFonts w:ascii="Verdana" w:hAnsi="Verdana"/>
                <w:sz w:val="18"/>
                <w:szCs w:val="18"/>
              </w:rPr>
            </w:pPr>
            <w:r w:rsidRPr="006E144D">
              <w:rPr>
                <w:rFonts w:ascii="Verdana" w:hAnsi="Verdana"/>
                <w:sz w:val="18"/>
                <w:szCs w:val="18"/>
              </w:rPr>
              <w:t xml:space="preserve">Revised derivations of D_ELG_GRP_CD, D_ENR_GRP_CD, D_ELG_ENR_CD, D_PCM_TYP_CD, </w:t>
            </w:r>
            <w:r w:rsidR="00522D06" w:rsidRPr="006E144D">
              <w:rPr>
                <w:rFonts w:ascii="Verdana" w:hAnsi="Verdana"/>
                <w:sz w:val="18"/>
                <w:szCs w:val="18"/>
              </w:rPr>
              <w:t xml:space="preserve">D_SUM_ELG_ENR_CD, D_TFL_FLAG, </w:t>
            </w:r>
            <w:r w:rsidRPr="006E144D">
              <w:rPr>
                <w:rFonts w:ascii="Verdana" w:hAnsi="Verdana"/>
                <w:sz w:val="18"/>
                <w:szCs w:val="18"/>
              </w:rPr>
              <w:t>D_TRS_TRR_CD, D_ACV_GROUP</w:t>
            </w:r>
          </w:p>
          <w:p w14:paraId="3BEA6B42" w14:textId="35663128" w:rsidR="00AF78F5" w:rsidRPr="006E144D" w:rsidRDefault="00AF78F5" w:rsidP="00C14E45">
            <w:pPr>
              <w:numPr>
                <w:ilvl w:val="0"/>
                <w:numId w:val="30"/>
              </w:numPr>
              <w:tabs>
                <w:tab w:val="num" w:pos="190"/>
              </w:tabs>
              <w:ind w:left="190" w:hanging="180"/>
              <w:rPr>
                <w:rFonts w:ascii="Verdana" w:hAnsi="Verdana"/>
                <w:sz w:val="18"/>
                <w:szCs w:val="18"/>
              </w:rPr>
            </w:pPr>
            <w:r w:rsidRPr="006E144D">
              <w:rPr>
                <w:rFonts w:ascii="Verdana" w:hAnsi="Verdana"/>
                <w:sz w:val="18"/>
                <w:szCs w:val="18"/>
              </w:rPr>
              <w:t xml:space="preserve">Described how </w:t>
            </w:r>
            <w:proofErr w:type="spellStart"/>
            <w:r w:rsidRPr="006E144D">
              <w:rPr>
                <w:rFonts w:ascii="Verdana" w:hAnsi="Verdana"/>
                <w:sz w:val="18"/>
                <w:szCs w:val="18"/>
              </w:rPr>
              <w:t>comben</w:t>
            </w:r>
            <w:proofErr w:type="spellEnd"/>
            <w:r w:rsidRPr="006E144D">
              <w:rPr>
                <w:rFonts w:ascii="Verdana" w:hAnsi="Verdana"/>
                <w:sz w:val="18"/>
                <w:szCs w:val="18"/>
              </w:rPr>
              <w:t xml:space="preserve"> and ACV Group can be derived using the LVM</w:t>
            </w:r>
          </w:p>
          <w:p w14:paraId="74F39D93" w14:textId="134E3F98" w:rsidR="00CA28FD" w:rsidRPr="006E144D" w:rsidRDefault="00CA28FD" w:rsidP="00C14E45">
            <w:pPr>
              <w:numPr>
                <w:ilvl w:val="0"/>
                <w:numId w:val="30"/>
              </w:numPr>
              <w:tabs>
                <w:tab w:val="num" w:pos="190"/>
              </w:tabs>
              <w:ind w:left="190" w:hanging="180"/>
              <w:rPr>
                <w:rFonts w:ascii="Verdana" w:hAnsi="Verdana"/>
                <w:sz w:val="18"/>
                <w:szCs w:val="18"/>
              </w:rPr>
            </w:pPr>
            <w:r w:rsidRPr="006E144D">
              <w:rPr>
                <w:rFonts w:ascii="Verdana" w:hAnsi="Verdana"/>
                <w:sz w:val="18"/>
                <w:szCs w:val="18"/>
              </w:rPr>
              <w:t>Added D_TAMP_FLAG and D_TYA_FLAG in the appropriate positions</w:t>
            </w:r>
          </w:p>
          <w:p w14:paraId="480F83ED" w14:textId="3CB132B8" w:rsidR="004A1EA7" w:rsidRPr="006E144D" w:rsidRDefault="00562EA4" w:rsidP="00C14E45">
            <w:pPr>
              <w:numPr>
                <w:ilvl w:val="0"/>
                <w:numId w:val="30"/>
              </w:numPr>
              <w:tabs>
                <w:tab w:val="num" w:pos="190"/>
              </w:tabs>
              <w:ind w:left="190" w:hanging="180"/>
              <w:rPr>
                <w:rFonts w:ascii="Verdana" w:hAnsi="Verdana"/>
                <w:sz w:val="18"/>
                <w:szCs w:val="18"/>
              </w:rPr>
            </w:pPr>
            <w:r w:rsidRPr="006E144D">
              <w:rPr>
                <w:rFonts w:ascii="Verdana" w:hAnsi="Verdana"/>
                <w:sz w:val="18"/>
                <w:szCs w:val="18"/>
              </w:rPr>
              <w:t>Removed reference to special HCDP files</w:t>
            </w:r>
          </w:p>
          <w:p w14:paraId="6A26C52A" w14:textId="05539BD5" w:rsidR="00E852F1" w:rsidRPr="006E144D" w:rsidRDefault="00E852F1" w:rsidP="00E852F1">
            <w:pPr>
              <w:numPr>
                <w:ilvl w:val="0"/>
                <w:numId w:val="30"/>
              </w:numPr>
              <w:tabs>
                <w:tab w:val="num" w:pos="190"/>
              </w:tabs>
              <w:ind w:left="190" w:hanging="180"/>
              <w:rPr>
                <w:rFonts w:ascii="Verdana" w:hAnsi="Verdana"/>
                <w:sz w:val="18"/>
                <w:szCs w:val="18"/>
              </w:rPr>
            </w:pPr>
            <w:r w:rsidRPr="006E144D">
              <w:rPr>
                <w:rFonts w:ascii="Verdana" w:hAnsi="Verdana"/>
                <w:sz w:val="18"/>
                <w:szCs w:val="18"/>
              </w:rPr>
              <w:t xml:space="preserve">Added derivation of D_ELG_CD and D_ACV_GROUP for </w:t>
            </w:r>
            <w:r w:rsidR="00522D06" w:rsidRPr="006E144D">
              <w:rPr>
                <w:rFonts w:ascii="Verdana" w:hAnsi="Verdana"/>
                <w:sz w:val="18"/>
                <w:szCs w:val="18"/>
              </w:rPr>
              <w:t xml:space="preserve">01 </w:t>
            </w:r>
            <w:r w:rsidRPr="006E144D">
              <w:rPr>
                <w:rFonts w:ascii="Verdana" w:hAnsi="Verdana"/>
                <w:sz w:val="18"/>
                <w:szCs w:val="18"/>
              </w:rPr>
              <w:t>January 2018 snapshot</w:t>
            </w:r>
          </w:p>
          <w:p w14:paraId="213F6827" w14:textId="42DB1330" w:rsidR="00E852F1" w:rsidRPr="006E144D" w:rsidRDefault="00E852F1" w:rsidP="00C14E45">
            <w:pPr>
              <w:numPr>
                <w:ilvl w:val="0"/>
                <w:numId w:val="30"/>
              </w:numPr>
              <w:tabs>
                <w:tab w:val="num" w:pos="190"/>
              </w:tabs>
              <w:ind w:left="190" w:hanging="180"/>
              <w:rPr>
                <w:rFonts w:ascii="Verdana" w:hAnsi="Verdana"/>
                <w:sz w:val="18"/>
                <w:szCs w:val="18"/>
              </w:rPr>
            </w:pPr>
            <w:r w:rsidRPr="006E144D">
              <w:rPr>
                <w:rFonts w:ascii="Verdana" w:hAnsi="Verdana"/>
                <w:sz w:val="18"/>
                <w:szCs w:val="18"/>
              </w:rPr>
              <w:t>Added DEERS Email extract</w:t>
            </w:r>
            <w:r w:rsidR="00C74C94" w:rsidRPr="006E144D">
              <w:rPr>
                <w:rFonts w:ascii="Verdana" w:hAnsi="Verdana"/>
                <w:sz w:val="18"/>
                <w:szCs w:val="18"/>
              </w:rPr>
              <w:t xml:space="preserve"> placeholder</w:t>
            </w:r>
          </w:p>
        </w:tc>
      </w:tr>
      <w:tr w:rsidR="006E144D" w:rsidRPr="00AF054F" w14:paraId="2E4AE5DB" w14:textId="77777777" w:rsidTr="00307303">
        <w:trPr>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307E70ED" w14:textId="633BBC80" w:rsidR="006E144D" w:rsidRPr="00720AFD" w:rsidRDefault="006E144D" w:rsidP="00F20166">
            <w:pPr>
              <w:rPr>
                <w:rFonts w:ascii="Verdana" w:hAnsi="Verdana"/>
                <w:sz w:val="18"/>
                <w:szCs w:val="18"/>
              </w:rPr>
            </w:pPr>
            <w:r w:rsidRPr="00720AFD">
              <w:rPr>
                <w:rFonts w:ascii="Verdana" w:hAnsi="Verdana"/>
                <w:sz w:val="18"/>
                <w:szCs w:val="18"/>
              </w:rPr>
              <w:lastRenderedPageBreak/>
              <w:t>1.15.02</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7DBF0205" w14:textId="69A04C5E" w:rsidR="006E144D" w:rsidRPr="00720AFD" w:rsidRDefault="00CF39E5" w:rsidP="00F20166">
            <w:pPr>
              <w:rPr>
                <w:rFonts w:ascii="Verdana" w:hAnsi="Verdana"/>
                <w:sz w:val="18"/>
                <w:szCs w:val="18"/>
              </w:rPr>
            </w:pPr>
            <w:r w:rsidRPr="00720AFD">
              <w:rPr>
                <w:rFonts w:ascii="Verdana" w:hAnsi="Verdana"/>
                <w:sz w:val="18"/>
                <w:szCs w:val="18"/>
              </w:rPr>
              <w:t>6/1</w:t>
            </w:r>
            <w:r w:rsidR="006E144D" w:rsidRPr="00720AFD">
              <w:rPr>
                <w:rFonts w:ascii="Verdana" w:hAnsi="Verdana"/>
                <w:sz w:val="18"/>
                <w:szCs w:val="18"/>
              </w:rPr>
              <w:t>/18</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23BD766D" w14:textId="112BFB70" w:rsidR="006E144D" w:rsidRPr="00720AFD" w:rsidRDefault="006E144D" w:rsidP="00F20166">
            <w:pPr>
              <w:rPr>
                <w:rFonts w:ascii="Verdana" w:hAnsi="Verdana"/>
                <w:sz w:val="18"/>
                <w:szCs w:val="18"/>
              </w:rPr>
            </w:pPr>
            <w:r w:rsidRPr="00720AFD">
              <w:rPr>
                <w:rFonts w:ascii="Verdana" w:hAnsi="Verdana"/>
                <w:sz w:val="18"/>
                <w:szCs w:val="18"/>
              </w:rPr>
              <w:t>K. Hofmann</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5A482607" w14:textId="77777777" w:rsidR="0074209A" w:rsidRPr="00720AFD" w:rsidRDefault="0074209A" w:rsidP="005C42A7">
            <w:pPr>
              <w:numPr>
                <w:ilvl w:val="0"/>
                <w:numId w:val="70"/>
              </w:numPr>
              <w:spacing w:after="900"/>
              <w:ind w:left="216" w:hanging="216"/>
              <w:rPr>
                <w:rFonts w:ascii="Verdana" w:hAnsi="Verdana"/>
                <w:sz w:val="18"/>
                <w:szCs w:val="18"/>
              </w:rPr>
            </w:pPr>
            <w:r w:rsidRPr="00720AFD">
              <w:rPr>
                <w:rFonts w:ascii="Verdana" w:hAnsi="Verdana"/>
                <w:sz w:val="18"/>
                <w:szCs w:val="18"/>
              </w:rPr>
              <w:t>Table A-6</w:t>
            </w:r>
          </w:p>
          <w:p w14:paraId="31DFF32F" w14:textId="6A12475A" w:rsidR="006E144D" w:rsidRPr="00720AFD" w:rsidRDefault="0074209A" w:rsidP="0074209A">
            <w:pPr>
              <w:numPr>
                <w:ilvl w:val="0"/>
                <w:numId w:val="70"/>
              </w:numPr>
              <w:spacing w:after="240"/>
              <w:ind w:left="216" w:hanging="216"/>
              <w:rPr>
                <w:rFonts w:ascii="Verdana" w:hAnsi="Verdana"/>
                <w:sz w:val="18"/>
                <w:szCs w:val="18"/>
              </w:rPr>
            </w:pPr>
            <w:r w:rsidRPr="00720AFD">
              <w:rPr>
                <w:rFonts w:ascii="Verdana" w:hAnsi="Verdana"/>
                <w:sz w:val="18"/>
                <w:szCs w:val="18"/>
              </w:rPr>
              <w:t>Exhibit B-15</w:t>
            </w:r>
          </w:p>
          <w:p w14:paraId="696BB878" w14:textId="2A6B3766" w:rsidR="00F15A68" w:rsidRPr="00720AFD" w:rsidRDefault="00F15A68" w:rsidP="00C364EB">
            <w:pPr>
              <w:numPr>
                <w:ilvl w:val="0"/>
                <w:numId w:val="70"/>
              </w:numPr>
              <w:spacing w:after="180"/>
              <w:ind w:left="216" w:hanging="216"/>
              <w:rPr>
                <w:rFonts w:ascii="Verdana" w:hAnsi="Verdana"/>
                <w:sz w:val="18"/>
                <w:szCs w:val="18"/>
              </w:rPr>
            </w:pPr>
            <w:r w:rsidRPr="00720AFD">
              <w:rPr>
                <w:rFonts w:ascii="Verdana" w:hAnsi="Verdana"/>
                <w:sz w:val="18"/>
                <w:szCs w:val="18"/>
              </w:rPr>
              <w:t>Section B.1.31</w:t>
            </w:r>
          </w:p>
          <w:p w14:paraId="6E390637" w14:textId="2B1E0DCD" w:rsidR="00F15A68" w:rsidRPr="00720AFD" w:rsidRDefault="00F15A68" w:rsidP="00C364EB">
            <w:pPr>
              <w:numPr>
                <w:ilvl w:val="0"/>
                <w:numId w:val="70"/>
              </w:numPr>
              <w:spacing w:after="240"/>
              <w:ind w:left="216" w:hanging="216"/>
              <w:rPr>
                <w:rFonts w:ascii="Verdana" w:hAnsi="Verdana"/>
                <w:sz w:val="18"/>
                <w:szCs w:val="18"/>
              </w:rPr>
            </w:pPr>
            <w:r w:rsidRPr="00720AFD">
              <w:rPr>
                <w:rFonts w:ascii="Verdana" w:hAnsi="Verdana"/>
                <w:sz w:val="18"/>
                <w:szCs w:val="18"/>
              </w:rPr>
              <w:t>Section B.1.34</w:t>
            </w:r>
          </w:p>
          <w:p w14:paraId="6B5DA3E3" w14:textId="3CB79213" w:rsidR="0074209A" w:rsidRPr="00720AFD" w:rsidRDefault="0074209A" w:rsidP="00E81555">
            <w:pPr>
              <w:numPr>
                <w:ilvl w:val="0"/>
                <w:numId w:val="70"/>
              </w:numPr>
              <w:ind w:left="216" w:hanging="216"/>
              <w:rPr>
                <w:rFonts w:ascii="Verdana" w:hAnsi="Verdana"/>
                <w:sz w:val="18"/>
                <w:szCs w:val="18"/>
              </w:rPr>
            </w:pPr>
            <w:r w:rsidRPr="00720AFD">
              <w:rPr>
                <w:rFonts w:ascii="Verdana" w:hAnsi="Verdana"/>
                <w:sz w:val="18"/>
                <w:szCs w:val="18"/>
              </w:rPr>
              <w:t>Table G-1</w:t>
            </w:r>
          </w:p>
          <w:p w14:paraId="4A0588A5" w14:textId="77777777" w:rsidR="0074209A" w:rsidRPr="00720AFD" w:rsidRDefault="0074209A" w:rsidP="0053158C">
            <w:pPr>
              <w:numPr>
                <w:ilvl w:val="0"/>
                <w:numId w:val="70"/>
              </w:numPr>
              <w:spacing w:after="640"/>
              <w:ind w:left="216" w:hanging="216"/>
              <w:rPr>
                <w:rFonts w:ascii="Verdana" w:hAnsi="Verdana"/>
                <w:sz w:val="18"/>
                <w:szCs w:val="18"/>
              </w:rPr>
            </w:pPr>
            <w:r w:rsidRPr="00720AFD">
              <w:rPr>
                <w:rFonts w:ascii="Verdana" w:hAnsi="Verdana"/>
                <w:sz w:val="18"/>
                <w:szCs w:val="18"/>
              </w:rPr>
              <w:t>Table G-10</w:t>
            </w:r>
          </w:p>
          <w:p w14:paraId="76F3CF59" w14:textId="77777777" w:rsidR="0053158C" w:rsidRPr="00720AFD" w:rsidRDefault="0053158C" w:rsidP="00093221">
            <w:pPr>
              <w:numPr>
                <w:ilvl w:val="0"/>
                <w:numId w:val="70"/>
              </w:numPr>
              <w:spacing w:after="1300"/>
              <w:ind w:left="216" w:hanging="216"/>
              <w:rPr>
                <w:rFonts w:ascii="Verdana" w:hAnsi="Verdana"/>
                <w:sz w:val="18"/>
                <w:szCs w:val="18"/>
              </w:rPr>
            </w:pPr>
            <w:r w:rsidRPr="00720AFD">
              <w:rPr>
                <w:rFonts w:ascii="Verdana" w:hAnsi="Verdana"/>
                <w:sz w:val="18"/>
                <w:szCs w:val="18"/>
              </w:rPr>
              <w:t>Section G.7.5</w:t>
            </w:r>
          </w:p>
          <w:p w14:paraId="3674E9C6" w14:textId="218ADB53" w:rsidR="002B6E40" w:rsidRPr="00720AFD" w:rsidRDefault="002B6E40" w:rsidP="00E81555">
            <w:pPr>
              <w:numPr>
                <w:ilvl w:val="0"/>
                <w:numId w:val="70"/>
              </w:numPr>
              <w:ind w:left="216" w:hanging="216"/>
              <w:rPr>
                <w:rFonts w:ascii="Verdana" w:hAnsi="Verdana"/>
                <w:sz w:val="18"/>
                <w:szCs w:val="18"/>
              </w:rPr>
            </w:pPr>
            <w:r w:rsidRPr="00720AFD">
              <w:rPr>
                <w:rFonts w:ascii="Verdana" w:hAnsi="Verdana"/>
                <w:sz w:val="18"/>
                <w:szCs w:val="18"/>
              </w:rPr>
              <w:t>Exhibits G-16 and G-17</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3A2DA335" w14:textId="0DAA04B8" w:rsidR="0074209A" w:rsidRPr="00720AFD" w:rsidRDefault="0074209A" w:rsidP="0074209A">
            <w:pPr>
              <w:numPr>
                <w:ilvl w:val="0"/>
                <w:numId w:val="30"/>
              </w:numPr>
              <w:tabs>
                <w:tab w:val="num" w:pos="190"/>
              </w:tabs>
              <w:ind w:left="190" w:hanging="180"/>
              <w:rPr>
                <w:rFonts w:ascii="Verdana" w:hAnsi="Verdana"/>
                <w:sz w:val="18"/>
                <w:szCs w:val="18"/>
              </w:rPr>
            </w:pPr>
            <w:r w:rsidRPr="00720AFD">
              <w:rPr>
                <w:rFonts w:ascii="Verdana" w:hAnsi="Verdana"/>
                <w:sz w:val="18"/>
                <w:szCs w:val="18"/>
              </w:rPr>
              <w:t>Removed DC_CD = R from D_ELG_CD = 8</w:t>
            </w:r>
            <w:r w:rsidR="005C42A7" w:rsidRPr="00720AFD">
              <w:rPr>
                <w:rFonts w:ascii="Verdana" w:hAnsi="Verdana"/>
                <w:sz w:val="18"/>
                <w:szCs w:val="18"/>
              </w:rPr>
              <w:t xml:space="preserve"> and removed Assigned HCDP Code = 013 from D_ELG_CD = 1. Added clause to check for dependents when D_ELG_CD = 0 and PN_DTH_CD </w:t>
            </w:r>
            <w:r w:rsidR="005C42A7" w:rsidRPr="00720AFD">
              <w:rPr>
                <w:rFonts w:ascii="Calibri" w:hAnsi="Calibri" w:cs="Calibri"/>
                <w:sz w:val="18"/>
                <w:szCs w:val="18"/>
              </w:rPr>
              <w:t>≠</w:t>
            </w:r>
            <w:r w:rsidR="005C42A7" w:rsidRPr="00720AFD">
              <w:rPr>
                <w:rFonts w:ascii="Verdana" w:hAnsi="Verdana"/>
                <w:sz w:val="18"/>
                <w:szCs w:val="18"/>
              </w:rPr>
              <w:t xml:space="preserve"> Y.</w:t>
            </w:r>
          </w:p>
          <w:p w14:paraId="26A0BF90" w14:textId="639DDCD4" w:rsidR="006E144D" w:rsidRPr="00720AFD" w:rsidRDefault="0074209A" w:rsidP="0074209A">
            <w:pPr>
              <w:numPr>
                <w:ilvl w:val="0"/>
                <w:numId w:val="30"/>
              </w:numPr>
              <w:tabs>
                <w:tab w:val="num" w:pos="190"/>
              </w:tabs>
              <w:ind w:left="190" w:hanging="180"/>
              <w:rPr>
                <w:rFonts w:ascii="Verdana" w:hAnsi="Verdana"/>
                <w:sz w:val="18"/>
                <w:szCs w:val="18"/>
              </w:rPr>
            </w:pPr>
            <w:r w:rsidRPr="00720AFD">
              <w:rPr>
                <w:rFonts w:ascii="Verdana" w:hAnsi="Verdana"/>
                <w:sz w:val="18"/>
                <w:szCs w:val="18"/>
              </w:rPr>
              <w:t>Clarified rule for D_ELG_ENR_CD when Enrollment HCDP Code = 330-331</w:t>
            </w:r>
          </w:p>
          <w:p w14:paraId="68813FE3" w14:textId="471EAAC0" w:rsidR="00F15A68" w:rsidRPr="00720AFD" w:rsidRDefault="00F15A68" w:rsidP="00F15A68">
            <w:pPr>
              <w:numPr>
                <w:ilvl w:val="0"/>
                <w:numId w:val="30"/>
              </w:numPr>
              <w:tabs>
                <w:tab w:val="num" w:pos="190"/>
              </w:tabs>
              <w:ind w:left="190" w:hanging="180"/>
              <w:rPr>
                <w:rFonts w:ascii="Verdana" w:hAnsi="Verdana"/>
                <w:sz w:val="18"/>
                <w:szCs w:val="18"/>
              </w:rPr>
            </w:pPr>
            <w:r w:rsidRPr="00720AFD">
              <w:rPr>
                <w:rFonts w:ascii="Verdana" w:hAnsi="Verdana"/>
                <w:sz w:val="18"/>
                <w:szCs w:val="18"/>
              </w:rPr>
              <w:t>Clarified that TAMP Flag is based on D_ELG_CD</w:t>
            </w:r>
          </w:p>
          <w:p w14:paraId="7E8969D4" w14:textId="50EF51F2" w:rsidR="00F15A68" w:rsidRPr="00720AFD" w:rsidRDefault="00F15A68" w:rsidP="00F15A68">
            <w:pPr>
              <w:numPr>
                <w:ilvl w:val="0"/>
                <w:numId w:val="30"/>
              </w:numPr>
              <w:tabs>
                <w:tab w:val="num" w:pos="190"/>
              </w:tabs>
              <w:ind w:left="190" w:hanging="180"/>
              <w:rPr>
                <w:rFonts w:ascii="Verdana" w:hAnsi="Verdana"/>
                <w:sz w:val="18"/>
                <w:szCs w:val="18"/>
              </w:rPr>
            </w:pPr>
            <w:r w:rsidRPr="00720AFD">
              <w:rPr>
                <w:rFonts w:ascii="Verdana" w:hAnsi="Verdana"/>
                <w:sz w:val="18"/>
                <w:szCs w:val="18"/>
              </w:rPr>
              <w:t>Added derivation to get T17 Enrollment Region for TRICARE Select</w:t>
            </w:r>
          </w:p>
          <w:p w14:paraId="6E1D97E7" w14:textId="77777777" w:rsidR="0074209A" w:rsidRPr="00720AFD" w:rsidRDefault="0074209A" w:rsidP="0053158C">
            <w:pPr>
              <w:numPr>
                <w:ilvl w:val="0"/>
                <w:numId w:val="30"/>
              </w:numPr>
              <w:tabs>
                <w:tab w:val="num" w:pos="190"/>
              </w:tabs>
              <w:ind w:left="190" w:hanging="180"/>
              <w:rPr>
                <w:rFonts w:ascii="Verdana" w:hAnsi="Verdana"/>
                <w:sz w:val="18"/>
                <w:szCs w:val="18"/>
              </w:rPr>
            </w:pPr>
            <w:r w:rsidRPr="00720AFD">
              <w:rPr>
                <w:rFonts w:ascii="Verdana" w:hAnsi="Verdana"/>
                <w:sz w:val="18"/>
                <w:szCs w:val="18"/>
              </w:rPr>
              <w:t>Clarified that a blank appears between Medicare Flag and TAMP Flag in D segments after 1/1/18 and that 3 blanks appear before PCM ID in F segments after 1/1/18</w:t>
            </w:r>
          </w:p>
          <w:p w14:paraId="6B8B0D40" w14:textId="63268558" w:rsidR="0053158C" w:rsidRPr="00720AFD" w:rsidRDefault="0053158C" w:rsidP="002B6E40">
            <w:pPr>
              <w:numPr>
                <w:ilvl w:val="0"/>
                <w:numId w:val="30"/>
              </w:numPr>
              <w:tabs>
                <w:tab w:val="num" w:pos="190"/>
              </w:tabs>
              <w:ind w:left="190" w:hanging="180"/>
              <w:rPr>
                <w:rFonts w:ascii="Verdana" w:hAnsi="Verdana"/>
                <w:sz w:val="18"/>
                <w:szCs w:val="18"/>
              </w:rPr>
            </w:pPr>
            <w:r w:rsidRPr="00720AFD">
              <w:rPr>
                <w:rFonts w:ascii="Verdana" w:hAnsi="Verdana"/>
                <w:sz w:val="18"/>
                <w:szCs w:val="18"/>
              </w:rPr>
              <w:t>Added definition of LPCM_TYP and clarified which dates are used for E, F, G, and H LVM segments after 1/1/18.</w:t>
            </w:r>
          </w:p>
          <w:p w14:paraId="57D65C88" w14:textId="55D67124" w:rsidR="00784A6B" w:rsidRPr="00720AFD" w:rsidRDefault="00784A6B" w:rsidP="002B6E40">
            <w:pPr>
              <w:numPr>
                <w:ilvl w:val="0"/>
                <w:numId w:val="30"/>
              </w:numPr>
              <w:tabs>
                <w:tab w:val="num" w:pos="190"/>
              </w:tabs>
              <w:ind w:left="190" w:hanging="180"/>
              <w:rPr>
                <w:rFonts w:ascii="Verdana" w:hAnsi="Verdana"/>
                <w:sz w:val="18"/>
                <w:szCs w:val="18"/>
              </w:rPr>
            </w:pPr>
            <w:r w:rsidRPr="00720AFD">
              <w:rPr>
                <w:rFonts w:ascii="Verdana" w:hAnsi="Verdana"/>
                <w:sz w:val="18"/>
                <w:szCs w:val="18"/>
              </w:rPr>
              <w:t>Clarified how Enrollment HCDP dates can be used for G segments and Assigned HCDP dates can be used for H segments</w:t>
            </w:r>
          </w:p>
          <w:p w14:paraId="3E3910EB" w14:textId="0E74279A" w:rsidR="002B6E40" w:rsidRPr="00720AFD" w:rsidRDefault="002B6E40" w:rsidP="00E81555">
            <w:pPr>
              <w:numPr>
                <w:ilvl w:val="0"/>
                <w:numId w:val="30"/>
              </w:numPr>
              <w:tabs>
                <w:tab w:val="num" w:pos="190"/>
              </w:tabs>
              <w:spacing w:after="240"/>
              <w:ind w:left="190" w:hanging="180"/>
              <w:rPr>
                <w:rFonts w:ascii="Verdana" w:hAnsi="Verdana"/>
                <w:sz w:val="18"/>
                <w:szCs w:val="18"/>
              </w:rPr>
            </w:pPr>
            <w:r w:rsidRPr="00720AFD">
              <w:rPr>
                <w:rFonts w:ascii="Verdana" w:hAnsi="Verdana"/>
                <w:sz w:val="18"/>
                <w:szCs w:val="18"/>
              </w:rPr>
              <w:t>Updated exhibits G-16 and G-17 to reflect current rules for deriving D_ELG_GRP_CD and D_ENR_GRP_CD, and new rules for deriving LVM segments</w:t>
            </w:r>
          </w:p>
        </w:tc>
      </w:tr>
      <w:tr w:rsidR="00720AFD" w:rsidRPr="00AF054F" w14:paraId="54F7E3D0" w14:textId="77777777" w:rsidTr="00307303">
        <w:trPr>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5D7160E0" w14:textId="59ACBF34" w:rsidR="00720AFD" w:rsidRPr="00CB3055" w:rsidRDefault="00720AFD" w:rsidP="00F20166">
            <w:pPr>
              <w:rPr>
                <w:rFonts w:ascii="Verdana" w:hAnsi="Verdana"/>
                <w:sz w:val="18"/>
                <w:szCs w:val="18"/>
              </w:rPr>
            </w:pPr>
            <w:r w:rsidRPr="00CB3055">
              <w:rPr>
                <w:rFonts w:ascii="Verdana" w:hAnsi="Verdana"/>
                <w:sz w:val="18"/>
                <w:szCs w:val="18"/>
              </w:rPr>
              <w:t>1.15.03</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619E4BA9" w14:textId="452B727A" w:rsidR="00720AFD" w:rsidRPr="00CB3055" w:rsidRDefault="00CA02BF" w:rsidP="00F20166">
            <w:pPr>
              <w:rPr>
                <w:rFonts w:ascii="Verdana" w:hAnsi="Verdana"/>
                <w:sz w:val="18"/>
                <w:szCs w:val="18"/>
              </w:rPr>
            </w:pPr>
            <w:r w:rsidRPr="00CB3055">
              <w:rPr>
                <w:rFonts w:ascii="Verdana" w:hAnsi="Verdana"/>
                <w:sz w:val="18"/>
                <w:szCs w:val="18"/>
              </w:rPr>
              <w:t>10/8</w:t>
            </w:r>
            <w:r w:rsidR="00720AFD" w:rsidRPr="00CB3055">
              <w:rPr>
                <w:rFonts w:ascii="Verdana" w:hAnsi="Verdana"/>
                <w:sz w:val="18"/>
                <w:szCs w:val="18"/>
              </w:rPr>
              <w:t>/18</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10C98DE1" w14:textId="13B73C4C" w:rsidR="00720AFD" w:rsidRPr="00CB3055" w:rsidRDefault="00720AFD" w:rsidP="00F20166">
            <w:pPr>
              <w:rPr>
                <w:rFonts w:ascii="Verdana" w:hAnsi="Verdana"/>
                <w:sz w:val="18"/>
                <w:szCs w:val="18"/>
              </w:rPr>
            </w:pPr>
            <w:r w:rsidRPr="00CB3055">
              <w:rPr>
                <w:rFonts w:ascii="Verdana" w:hAnsi="Verdana"/>
                <w:sz w:val="18"/>
                <w:szCs w:val="18"/>
              </w:rPr>
              <w:t>K. Hofmann</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7AED8625" w14:textId="180CC71B" w:rsidR="00604E6F" w:rsidRPr="00CB3055" w:rsidRDefault="00604E6F" w:rsidP="00632457">
            <w:pPr>
              <w:numPr>
                <w:ilvl w:val="0"/>
                <w:numId w:val="70"/>
              </w:numPr>
              <w:ind w:left="216" w:hanging="216"/>
              <w:rPr>
                <w:rFonts w:ascii="Verdana" w:hAnsi="Verdana"/>
                <w:sz w:val="18"/>
                <w:szCs w:val="18"/>
              </w:rPr>
            </w:pPr>
            <w:r w:rsidRPr="00CB3055">
              <w:rPr>
                <w:rFonts w:ascii="Verdana" w:hAnsi="Verdana"/>
                <w:sz w:val="18"/>
                <w:szCs w:val="18"/>
              </w:rPr>
              <w:t>Table A-6</w:t>
            </w:r>
          </w:p>
          <w:p w14:paraId="1CD83A1C" w14:textId="77777777" w:rsidR="00604E6F" w:rsidRPr="00CB3055" w:rsidRDefault="00604E6F" w:rsidP="00604E6F">
            <w:pPr>
              <w:numPr>
                <w:ilvl w:val="0"/>
                <w:numId w:val="70"/>
              </w:numPr>
              <w:ind w:left="216" w:hanging="216"/>
              <w:rPr>
                <w:rFonts w:ascii="Verdana" w:hAnsi="Verdana"/>
                <w:sz w:val="18"/>
                <w:szCs w:val="18"/>
              </w:rPr>
            </w:pPr>
            <w:r w:rsidRPr="00CB3055">
              <w:rPr>
                <w:rFonts w:ascii="Verdana" w:hAnsi="Verdana"/>
                <w:sz w:val="18"/>
                <w:szCs w:val="18"/>
              </w:rPr>
              <w:t>Exhibit B-12</w:t>
            </w:r>
          </w:p>
          <w:p w14:paraId="3D3F1BE5" w14:textId="1424F18F" w:rsidR="00604E6F" w:rsidRPr="00CB3055" w:rsidRDefault="00604E6F" w:rsidP="00632457">
            <w:pPr>
              <w:numPr>
                <w:ilvl w:val="0"/>
                <w:numId w:val="70"/>
              </w:numPr>
              <w:ind w:left="216" w:hanging="216"/>
              <w:rPr>
                <w:rFonts w:ascii="Verdana" w:hAnsi="Verdana"/>
                <w:sz w:val="18"/>
                <w:szCs w:val="18"/>
              </w:rPr>
            </w:pPr>
            <w:r w:rsidRPr="00CB3055">
              <w:rPr>
                <w:rFonts w:ascii="Verdana" w:hAnsi="Verdana"/>
                <w:sz w:val="18"/>
                <w:szCs w:val="18"/>
              </w:rPr>
              <w:t>Exhibit B-13</w:t>
            </w:r>
          </w:p>
          <w:p w14:paraId="04788610" w14:textId="2588D404" w:rsidR="00604E6F" w:rsidRPr="00CB3055" w:rsidRDefault="00604E6F" w:rsidP="00604E6F">
            <w:pPr>
              <w:numPr>
                <w:ilvl w:val="0"/>
                <w:numId w:val="70"/>
              </w:numPr>
              <w:spacing w:after="560"/>
              <w:ind w:left="216" w:hanging="216"/>
              <w:rPr>
                <w:rFonts w:ascii="Verdana" w:hAnsi="Verdana"/>
                <w:sz w:val="18"/>
                <w:szCs w:val="18"/>
              </w:rPr>
            </w:pPr>
            <w:r w:rsidRPr="00CB3055">
              <w:rPr>
                <w:rFonts w:ascii="Verdana" w:hAnsi="Verdana"/>
                <w:sz w:val="18"/>
                <w:szCs w:val="18"/>
              </w:rPr>
              <w:t>Exhibit B-15</w:t>
            </w:r>
          </w:p>
          <w:p w14:paraId="0ECAA14D" w14:textId="3052FE2B" w:rsidR="00720AFD" w:rsidRPr="00CB3055" w:rsidRDefault="00632457" w:rsidP="00632457">
            <w:pPr>
              <w:numPr>
                <w:ilvl w:val="0"/>
                <w:numId w:val="70"/>
              </w:numPr>
              <w:ind w:left="216" w:hanging="216"/>
              <w:rPr>
                <w:rFonts w:ascii="Verdana" w:hAnsi="Verdana"/>
                <w:sz w:val="18"/>
                <w:szCs w:val="18"/>
              </w:rPr>
            </w:pPr>
            <w:r w:rsidRPr="00CB3055">
              <w:rPr>
                <w:rFonts w:ascii="Verdana" w:hAnsi="Verdana"/>
                <w:sz w:val="18"/>
                <w:szCs w:val="18"/>
              </w:rPr>
              <w:t>Table G-1</w:t>
            </w:r>
          </w:p>
          <w:p w14:paraId="4BC726D7" w14:textId="77777777" w:rsidR="00632457" w:rsidRPr="00CB3055" w:rsidRDefault="00632457" w:rsidP="00345C77">
            <w:pPr>
              <w:numPr>
                <w:ilvl w:val="0"/>
                <w:numId w:val="70"/>
              </w:numPr>
              <w:spacing w:after="120"/>
              <w:ind w:left="216" w:hanging="216"/>
              <w:rPr>
                <w:rFonts w:ascii="Verdana" w:hAnsi="Verdana"/>
                <w:sz w:val="18"/>
                <w:szCs w:val="18"/>
              </w:rPr>
            </w:pPr>
            <w:r w:rsidRPr="00CB3055">
              <w:rPr>
                <w:rFonts w:ascii="Verdana" w:hAnsi="Verdana"/>
                <w:sz w:val="18"/>
                <w:szCs w:val="18"/>
              </w:rPr>
              <w:t>Exhibit G-19</w:t>
            </w:r>
          </w:p>
          <w:p w14:paraId="537A4B1A" w14:textId="77777777" w:rsidR="00345C77" w:rsidRPr="00CB3055" w:rsidRDefault="00345C77" w:rsidP="00345C77">
            <w:pPr>
              <w:numPr>
                <w:ilvl w:val="0"/>
                <w:numId w:val="70"/>
              </w:numPr>
              <w:ind w:left="216" w:hanging="216"/>
              <w:rPr>
                <w:rFonts w:ascii="Verdana" w:hAnsi="Verdana"/>
                <w:sz w:val="18"/>
                <w:szCs w:val="18"/>
              </w:rPr>
            </w:pPr>
            <w:r w:rsidRPr="00CB3055">
              <w:rPr>
                <w:rFonts w:ascii="Verdana" w:hAnsi="Verdana"/>
                <w:sz w:val="18"/>
                <w:szCs w:val="18"/>
              </w:rPr>
              <w:t>Section G.7.5</w:t>
            </w:r>
          </w:p>
          <w:p w14:paraId="696CC8FC" w14:textId="77777777" w:rsidR="00763784" w:rsidRPr="00CB3055" w:rsidRDefault="00763784" w:rsidP="00345C77">
            <w:pPr>
              <w:numPr>
                <w:ilvl w:val="1"/>
                <w:numId w:val="70"/>
              </w:numPr>
              <w:ind w:left="390"/>
              <w:rPr>
                <w:rFonts w:ascii="Verdana" w:hAnsi="Verdana"/>
                <w:sz w:val="18"/>
                <w:szCs w:val="18"/>
              </w:rPr>
            </w:pPr>
            <w:r w:rsidRPr="00CB3055">
              <w:rPr>
                <w:rFonts w:ascii="Verdana" w:hAnsi="Verdana"/>
                <w:sz w:val="18"/>
                <w:szCs w:val="18"/>
              </w:rPr>
              <w:t>Table G-12</w:t>
            </w:r>
          </w:p>
          <w:p w14:paraId="1CB51646" w14:textId="5BA1CE1B" w:rsidR="00345C77" w:rsidRPr="00CB3055" w:rsidRDefault="00345C77" w:rsidP="00345C77">
            <w:pPr>
              <w:numPr>
                <w:ilvl w:val="1"/>
                <w:numId w:val="70"/>
              </w:numPr>
              <w:ind w:left="390"/>
              <w:rPr>
                <w:rFonts w:ascii="Verdana" w:hAnsi="Verdana"/>
                <w:sz w:val="18"/>
                <w:szCs w:val="18"/>
              </w:rPr>
            </w:pPr>
            <w:r w:rsidRPr="00CB3055">
              <w:rPr>
                <w:rFonts w:ascii="Verdana" w:hAnsi="Verdana"/>
                <w:sz w:val="18"/>
                <w:szCs w:val="18"/>
              </w:rPr>
              <w:t>Table G-13</w:t>
            </w:r>
          </w:p>
          <w:p w14:paraId="41B0B50A" w14:textId="4F9E0E5A" w:rsidR="00345C77" w:rsidRPr="00CB3055" w:rsidRDefault="00345C77" w:rsidP="00345C77">
            <w:pPr>
              <w:numPr>
                <w:ilvl w:val="1"/>
                <w:numId w:val="70"/>
              </w:numPr>
              <w:ind w:left="390"/>
              <w:rPr>
                <w:rFonts w:ascii="Verdana" w:hAnsi="Verdana"/>
                <w:sz w:val="18"/>
                <w:szCs w:val="18"/>
              </w:rPr>
            </w:pPr>
            <w:r w:rsidRPr="00CB3055">
              <w:rPr>
                <w:rFonts w:ascii="Verdana" w:hAnsi="Verdana"/>
                <w:sz w:val="18"/>
                <w:szCs w:val="18"/>
              </w:rPr>
              <w:t>Exhibit G-15</w:t>
            </w:r>
          </w:p>
          <w:p w14:paraId="1412F572" w14:textId="77777777" w:rsidR="00345C77" w:rsidRPr="00CB3055" w:rsidRDefault="00345C77" w:rsidP="00345C77">
            <w:pPr>
              <w:numPr>
                <w:ilvl w:val="1"/>
                <w:numId w:val="70"/>
              </w:numPr>
              <w:ind w:left="390"/>
              <w:rPr>
                <w:rFonts w:ascii="Verdana" w:hAnsi="Verdana"/>
                <w:sz w:val="18"/>
                <w:szCs w:val="18"/>
              </w:rPr>
            </w:pPr>
            <w:r w:rsidRPr="00CB3055">
              <w:rPr>
                <w:rFonts w:ascii="Verdana" w:hAnsi="Verdana"/>
                <w:sz w:val="18"/>
                <w:szCs w:val="18"/>
              </w:rPr>
              <w:t>Exhibit G-16</w:t>
            </w:r>
          </w:p>
          <w:p w14:paraId="1F54B167" w14:textId="558A1A8E" w:rsidR="00345C77" w:rsidRPr="00CB3055" w:rsidRDefault="00345C77" w:rsidP="00345C77">
            <w:pPr>
              <w:numPr>
                <w:ilvl w:val="1"/>
                <w:numId w:val="70"/>
              </w:numPr>
              <w:ind w:left="390"/>
              <w:rPr>
                <w:rFonts w:ascii="Verdana" w:hAnsi="Verdana"/>
                <w:sz w:val="18"/>
                <w:szCs w:val="18"/>
              </w:rPr>
            </w:pPr>
            <w:r w:rsidRPr="00CB3055">
              <w:rPr>
                <w:rFonts w:ascii="Verdana" w:hAnsi="Verdana"/>
                <w:sz w:val="18"/>
                <w:szCs w:val="18"/>
              </w:rPr>
              <w:t>Exhibit G-17</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11BC50FA" w14:textId="0A310D74" w:rsidR="00604E6F" w:rsidRPr="00CB3055" w:rsidRDefault="00604E6F" w:rsidP="00604E6F">
            <w:pPr>
              <w:numPr>
                <w:ilvl w:val="0"/>
                <w:numId w:val="30"/>
              </w:numPr>
              <w:rPr>
                <w:rFonts w:ascii="Verdana" w:hAnsi="Verdana"/>
                <w:sz w:val="18"/>
                <w:szCs w:val="18"/>
              </w:rPr>
            </w:pPr>
            <w:r w:rsidRPr="00CB3055">
              <w:rPr>
                <w:rFonts w:ascii="Verdana" w:hAnsi="Verdana"/>
                <w:sz w:val="18"/>
                <w:szCs w:val="18"/>
              </w:rPr>
              <w:t>Added new values of Enrollment HCDP Code to derivation of D_ELG_CD, D_ELG_GRP_CD, D_ENR_GRP_CD, D_ELG_ENR_CD</w:t>
            </w:r>
          </w:p>
          <w:p w14:paraId="4EA4FFCB" w14:textId="66C90B97" w:rsidR="00604E6F" w:rsidRPr="00CB3055" w:rsidRDefault="00604E6F" w:rsidP="00604E6F">
            <w:pPr>
              <w:numPr>
                <w:ilvl w:val="0"/>
                <w:numId w:val="30"/>
              </w:numPr>
              <w:spacing w:after="120"/>
              <w:rPr>
                <w:rFonts w:ascii="Verdana" w:hAnsi="Verdana"/>
                <w:sz w:val="18"/>
                <w:szCs w:val="18"/>
              </w:rPr>
            </w:pPr>
            <w:r w:rsidRPr="00CB3055">
              <w:rPr>
                <w:rFonts w:ascii="Verdana" w:hAnsi="Verdana"/>
                <w:sz w:val="18"/>
                <w:szCs w:val="18"/>
              </w:rPr>
              <w:t>Clarified that D_ELG_ENR_CD = TPL maps to D_SUM_ELG_ENR_CD = TE</w:t>
            </w:r>
          </w:p>
          <w:p w14:paraId="55638054" w14:textId="7A4A5C1A" w:rsidR="00720AFD" w:rsidRPr="00CB3055" w:rsidRDefault="00345C77" w:rsidP="00345C77">
            <w:pPr>
              <w:numPr>
                <w:ilvl w:val="0"/>
                <w:numId w:val="30"/>
              </w:numPr>
              <w:spacing w:after="120"/>
              <w:rPr>
                <w:rFonts w:ascii="Verdana" w:hAnsi="Verdana"/>
                <w:sz w:val="18"/>
                <w:szCs w:val="18"/>
              </w:rPr>
            </w:pPr>
            <w:r w:rsidRPr="00CB3055">
              <w:rPr>
                <w:rFonts w:ascii="Verdana" w:hAnsi="Verdana"/>
                <w:sz w:val="18"/>
                <w:szCs w:val="18"/>
              </w:rPr>
              <w:t>Added CHC_CD to G segments after 1/1/18</w:t>
            </w:r>
          </w:p>
          <w:p w14:paraId="3E89FFF8" w14:textId="699514C5" w:rsidR="00345C77" w:rsidRPr="00CB3055" w:rsidRDefault="00345C77" w:rsidP="00345C77">
            <w:pPr>
              <w:numPr>
                <w:ilvl w:val="0"/>
                <w:numId w:val="30"/>
              </w:numPr>
              <w:rPr>
                <w:rFonts w:ascii="Verdana" w:hAnsi="Verdana"/>
                <w:sz w:val="18"/>
                <w:szCs w:val="18"/>
              </w:rPr>
            </w:pPr>
            <w:r w:rsidRPr="00CB3055">
              <w:rPr>
                <w:rFonts w:ascii="Verdana" w:hAnsi="Verdana"/>
                <w:sz w:val="18"/>
                <w:szCs w:val="18"/>
              </w:rPr>
              <w:t>Added definition of LCHCCD</w:t>
            </w:r>
            <w:r w:rsidR="00763784" w:rsidRPr="00CB3055">
              <w:rPr>
                <w:rFonts w:ascii="Verdana" w:hAnsi="Verdana"/>
                <w:sz w:val="18"/>
                <w:szCs w:val="18"/>
              </w:rPr>
              <w:t xml:space="preserve"> and LPCMPROVTYP</w:t>
            </w:r>
          </w:p>
          <w:p w14:paraId="5C424BDA" w14:textId="06FFE59D" w:rsidR="00345C77" w:rsidRPr="00CB3055" w:rsidRDefault="00345C77" w:rsidP="00345C77">
            <w:pPr>
              <w:numPr>
                <w:ilvl w:val="0"/>
                <w:numId w:val="30"/>
              </w:numPr>
              <w:rPr>
                <w:rFonts w:ascii="Verdana" w:hAnsi="Verdana"/>
                <w:sz w:val="18"/>
                <w:szCs w:val="18"/>
              </w:rPr>
            </w:pPr>
            <w:r w:rsidRPr="00CB3055">
              <w:rPr>
                <w:rFonts w:ascii="Verdana" w:hAnsi="Verdana"/>
                <w:sz w:val="18"/>
                <w:szCs w:val="18"/>
              </w:rPr>
              <w:t>Added that the logic for Adjusted HCDP segments is also applied to CHC_CD</w:t>
            </w:r>
            <w:r w:rsidR="00763784" w:rsidRPr="00CB3055">
              <w:rPr>
                <w:rFonts w:ascii="Verdana" w:hAnsi="Verdana"/>
                <w:sz w:val="18"/>
                <w:szCs w:val="18"/>
              </w:rPr>
              <w:t xml:space="preserve"> (ensured these are consistently referred to as “Adjusted”, and not “Consolidated”)</w:t>
            </w:r>
          </w:p>
          <w:p w14:paraId="6A0DDF87" w14:textId="65CA34C5" w:rsidR="00345C77" w:rsidRPr="00CB3055" w:rsidRDefault="00345C77" w:rsidP="00345C77">
            <w:pPr>
              <w:numPr>
                <w:ilvl w:val="0"/>
                <w:numId w:val="30"/>
              </w:numPr>
              <w:rPr>
                <w:rFonts w:ascii="Verdana" w:hAnsi="Verdana"/>
                <w:sz w:val="18"/>
                <w:szCs w:val="18"/>
              </w:rPr>
            </w:pPr>
            <w:r w:rsidRPr="00CB3055">
              <w:rPr>
                <w:rFonts w:ascii="Verdana" w:hAnsi="Verdana"/>
                <w:sz w:val="18"/>
                <w:szCs w:val="18"/>
              </w:rPr>
              <w:t xml:space="preserve">Added </w:t>
            </w:r>
            <w:r w:rsidR="00763784" w:rsidRPr="00CB3055">
              <w:rPr>
                <w:rFonts w:ascii="Verdana" w:hAnsi="Verdana"/>
                <w:sz w:val="18"/>
                <w:szCs w:val="18"/>
              </w:rPr>
              <w:t xml:space="preserve">PCM information and </w:t>
            </w:r>
            <w:r w:rsidRPr="00CB3055">
              <w:rPr>
                <w:rFonts w:ascii="Verdana" w:hAnsi="Verdana"/>
                <w:sz w:val="18"/>
                <w:szCs w:val="18"/>
              </w:rPr>
              <w:t xml:space="preserve">LCHCCD to creation of Combined </w:t>
            </w:r>
            <w:r w:rsidR="00763784" w:rsidRPr="00CB3055">
              <w:rPr>
                <w:rFonts w:ascii="Verdana" w:hAnsi="Verdana"/>
                <w:sz w:val="18"/>
                <w:szCs w:val="18"/>
              </w:rPr>
              <w:t>Enrollment</w:t>
            </w:r>
            <w:r w:rsidRPr="00CB3055">
              <w:rPr>
                <w:rFonts w:ascii="Verdana" w:hAnsi="Verdana"/>
                <w:sz w:val="18"/>
                <w:szCs w:val="18"/>
              </w:rPr>
              <w:t xml:space="preserve"> segments and provided an example of how this can be accomplished technically</w:t>
            </w:r>
          </w:p>
          <w:p w14:paraId="621156A8" w14:textId="3C04CB68" w:rsidR="00345C77" w:rsidRPr="00CB3055" w:rsidRDefault="00345C77" w:rsidP="00345C77">
            <w:pPr>
              <w:numPr>
                <w:ilvl w:val="0"/>
                <w:numId w:val="30"/>
              </w:numPr>
              <w:rPr>
                <w:rFonts w:ascii="Verdana" w:hAnsi="Verdana"/>
                <w:sz w:val="18"/>
                <w:szCs w:val="18"/>
              </w:rPr>
            </w:pPr>
            <w:r w:rsidRPr="00CB3055">
              <w:rPr>
                <w:rFonts w:ascii="Verdana" w:hAnsi="Verdana"/>
                <w:sz w:val="18"/>
                <w:szCs w:val="18"/>
              </w:rPr>
              <w:t xml:space="preserve">Added LCHCCD to derivation for LELGGRP and LENRGRP and clarified that this </w:t>
            </w:r>
            <w:r w:rsidR="00763784" w:rsidRPr="00CB3055">
              <w:rPr>
                <w:rFonts w:ascii="Verdana" w:hAnsi="Verdana"/>
                <w:sz w:val="18"/>
                <w:szCs w:val="18"/>
              </w:rPr>
              <w:t>and the derivation of LPCM_TYP</w:t>
            </w:r>
            <w:r w:rsidR="002466C9" w:rsidRPr="00CB3055">
              <w:rPr>
                <w:rFonts w:ascii="Verdana" w:hAnsi="Verdana"/>
                <w:sz w:val="18"/>
                <w:szCs w:val="18"/>
              </w:rPr>
              <w:t xml:space="preserve"> and LTYA</w:t>
            </w:r>
            <w:r w:rsidR="00763784" w:rsidRPr="00CB3055">
              <w:rPr>
                <w:rFonts w:ascii="Verdana" w:hAnsi="Verdana"/>
                <w:sz w:val="18"/>
                <w:szCs w:val="18"/>
              </w:rPr>
              <w:t xml:space="preserve"> </w:t>
            </w:r>
            <w:r w:rsidRPr="00CB3055">
              <w:rPr>
                <w:rFonts w:ascii="Verdana" w:hAnsi="Verdana"/>
                <w:sz w:val="18"/>
                <w:szCs w:val="18"/>
              </w:rPr>
              <w:t>is done on the fly</w:t>
            </w:r>
          </w:p>
          <w:p w14:paraId="0F268CE5" w14:textId="58C757C7" w:rsidR="00345C77" w:rsidRPr="00CB3055" w:rsidRDefault="00345C77" w:rsidP="00345C77">
            <w:pPr>
              <w:numPr>
                <w:ilvl w:val="0"/>
                <w:numId w:val="30"/>
              </w:numPr>
              <w:rPr>
                <w:rFonts w:ascii="Verdana" w:hAnsi="Verdana"/>
                <w:sz w:val="18"/>
                <w:szCs w:val="18"/>
              </w:rPr>
            </w:pPr>
            <w:r w:rsidRPr="00CB3055">
              <w:rPr>
                <w:rFonts w:ascii="Verdana" w:hAnsi="Verdana"/>
                <w:sz w:val="18"/>
                <w:szCs w:val="18"/>
              </w:rPr>
              <w:t xml:space="preserve">Added LCHCCD to the check for consolidating contiguous G segments </w:t>
            </w:r>
            <w:r w:rsidRPr="00CB3055">
              <w:rPr>
                <w:rFonts w:ascii="Verdana" w:hAnsi="Verdana"/>
                <w:sz w:val="18"/>
                <w:szCs w:val="18"/>
              </w:rPr>
              <w:lastRenderedPageBreak/>
              <w:t>with identical values</w:t>
            </w:r>
            <w:r w:rsidR="002466C9" w:rsidRPr="00CB3055">
              <w:rPr>
                <w:rFonts w:ascii="Verdana" w:hAnsi="Verdana"/>
                <w:sz w:val="18"/>
                <w:szCs w:val="18"/>
              </w:rPr>
              <w:t>, and added consolidation of contiguous E and F segments</w:t>
            </w:r>
          </w:p>
        </w:tc>
      </w:tr>
      <w:tr w:rsidR="00CF06A1" w:rsidRPr="00AF054F" w14:paraId="0B18F45D" w14:textId="77777777" w:rsidTr="00307303">
        <w:trPr>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7BCD12AC" w14:textId="35698E89" w:rsidR="00CF06A1" w:rsidRPr="00231B8D" w:rsidRDefault="00CF06A1" w:rsidP="00F20166">
            <w:pPr>
              <w:rPr>
                <w:rFonts w:ascii="Verdana" w:hAnsi="Verdana"/>
                <w:sz w:val="18"/>
                <w:szCs w:val="18"/>
              </w:rPr>
            </w:pPr>
            <w:r w:rsidRPr="00231B8D">
              <w:rPr>
                <w:rFonts w:ascii="Verdana" w:hAnsi="Verdana"/>
                <w:sz w:val="18"/>
                <w:szCs w:val="18"/>
              </w:rPr>
              <w:lastRenderedPageBreak/>
              <w:t>1.15.04</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055240CE" w14:textId="25573675" w:rsidR="00CF06A1" w:rsidRPr="00231B8D" w:rsidRDefault="00E613E8" w:rsidP="00F20166">
            <w:pPr>
              <w:rPr>
                <w:rFonts w:ascii="Verdana" w:hAnsi="Verdana"/>
                <w:sz w:val="18"/>
                <w:szCs w:val="18"/>
              </w:rPr>
            </w:pPr>
            <w:r w:rsidRPr="00231B8D">
              <w:rPr>
                <w:rFonts w:ascii="Verdana" w:hAnsi="Verdana"/>
                <w:sz w:val="18"/>
                <w:szCs w:val="18"/>
              </w:rPr>
              <w:t>11/29</w:t>
            </w:r>
            <w:r w:rsidR="00CF06A1" w:rsidRPr="00231B8D">
              <w:rPr>
                <w:rFonts w:ascii="Verdana" w:hAnsi="Verdana"/>
                <w:sz w:val="18"/>
                <w:szCs w:val="18"/>
              </w:rPr>
              <w:t>/18</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3F8CDD1A" w14:textId="143058A5" w:rsidR="00CF06A1" w:rsidRPr="00231B8D" w:rsidRDefault="00CF06A1" w:rsidP="00F20166">
            <w:pPr>
              <w:rPr>
                <w:rFonts w:ascii="Verdana" w:hAnsi="Verdana"/>
                <w:sz w:val="18"/>
                <w:szCs w:val="18"/>
              </w:rPr>
            </w:pPr>
            <w:r w:rsidRPr="00231B8D">
              <w:rPr>
                <w:rFonts w:ascii="Verdana" w:hAnsi="Verdana"/>
                <w:sz w:val="18"/>
                <w:szCs w:val="18"/>
              </w:rPr>
              <w:t>K. Hofmann</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189F22B1" w14:textId="77777777" w:rsidR="00CF06A1" w:rsidRPr="00231B8D" w:rsidRDefault="00CF06A1" w:rsidP="009F756F">
            <w:pPr>
              <w:numPr>
                <w:ilvl w:val="0"/>
                <w:numId w:val="70"/>
              </w:numPr>
              <w:spacing w:after="1000"/>
              <w:ind w:left="216" w:hanging="216"/>
              <w:rPr>
                <w:rFonts w:ascii="Verdana" w:hAnsi="Verdana"/>
                <w:sz w:val="18"/>
                <w:szCs w:val="18"/>
              </w:rPr>
            </w:pPr>
            <w:r w:rsidRPr="00231B8D">
              <w:rPr>
                <w:rFonts w:ascii="Verdana" w:hAnsi="Verdana"/>
                <w:sz w:val="18"/>
                <w:szCs w:val="18"/>
              </w:rPr>
              <w:t>Section IV</w:t>
            </w:r>
          </w:p>
          <w:p w14:paraId="311C0902" w14:textId="77777777" w:rsidR="00D75C01" w:rsidRPr="00231B8D" w:rsidRDefault="00D75C01" w:rsidP="009F756F">
            <w:pPr>
              <w:numPr>
                <w:ilvl w:val="0"/>
                <w:numId w:val="70"/>
              </w:numPr>
              <w:spacing w:after="760"/>
              <w:ind w:left="216" w:hanging="216"/>
              <w:rPr>
                <w:rFonts w:ascii="Verdana" w:hAnsi="Verdana"/>
                <w:sz w:val="18"/>
                <w:szCs w:val="18"/>
              </w:rPr>
            </w:pPr>
            <w:r w:rsidRPr="00231B8D">
              <w:rPr>
                <w:rFonts w:ascii="Verdana" w:hAnsi="Verdana"/>
                <w:sz w:val="18"/>
                <w:szCs w:val="18"/>
              </w:rPr>
              <w:t>Exhibit B-13</w:t>
            </w:r>
          </w:p>
          <w:p w14:paraId="0877778C" w14:textId="77777777" w:rsidR="00E613E8" w:rsidRPr="00231B8D" w:rsidRDefault="00E613E8" w:rsidP="00632457">
            <w:pPr>
              <w:numPr>
                <w:ilvl w:val="0"/>
                <w:numId w:val="70"/>
              </w:numPr>
              <w:ind w:left="216" w:hanging="216"/>
              <w:rPr>
                <w:rFonts w:ascii="Verdana" w:hAnsi="Verdana"/>
                <w:sz w:val="18"/>
                <w:szCs w:val="18"/>
              </w:rPr>
            </w:pPr>
            <w:r w:rsidRPr="00231B8D">
              <w:rPr>
                <w:rFonts w:ascii="Verdana" w:hAnsi="Verdana"/>
                <w:sz w:val="18"/>
                <w:szCs w:val="18"/>
              </w:rPr>
              <w:t>Section B.1.35</w:t>
            </w:r>
          </w:p>
          <w:p w14:paraId="1A0B061D" w14:textId="3AF10CDD" w:rsidR="00E613E8" w:rsidRPr="00231B8D" w:rsidRDefault="00E613E8" w:rsidP="00632457">
            <w:pPr>
              <w:numPr>
                <w:ilvl w:val="0"/>
                <w:numId w:val="70"/>
              </w:numPr>
              <w:ind w:left="216" w:hanging="216"/>
              <w:rPr>
                <w:rFonts w:ascii="Verdana" w:hAnsi="Verdana"/>
                <w:sz w:val="18"/>
                <w:szCs w:val="18"/>
              </w:rPr>
            </w:pPr>
            <w:r w:rsidRPr="00231B8D">
              <w:rPr>
                <w:rFonts w:ascii="Verdana" w:hAnsi="Verdana"/>
                <w:sz w:val="18"/>
                <w:szCs w:val="18"/>
              </w:rPr>
              <w:t>Section G.3</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354922FA" w14:textId="5D2FF173" w:rsidR="00CF06A1" w:rsidRPr="00231B8D" w:rsidRDefault="00CF06A1" w:rsidP="009F756F">
            <w:pPr>
              <w:numPr>
                <w:ilvl w:val="0"/>
                <w:numId w:val="30"/>
              </w:numPr>
              <w:spacing w:after="120"/>
              <w:rPr>
                <w:rFonts w:ascii="Verdana" w:hAnsi="Verdana"/>
                <w:sz w:val="18"/>
                <w:szCs w:val="18"/>
              </w:rPr>
            </w:pPr>
            <w:r w:rsidRPr="00231B8D">
              <w:rPr>
                <w:rFonts w:ascii="Verdana" w:hAnsi="Verdana"/>
                <w:sz w:val="18"/>
                <w:szCs w:val="18"/>
              </w:rPr>
              <w:t>Expanded receiving filter to include PNL_CAT_CD = Q and any Enrollment HCDP code populated with an NDAA17 value (starting with 3) active on the extract date</w:t>
            </w:r>
          </w:p>
          <w:p w14:paraId="134EA877" w14:textId="5C1E82ED" w:rsidR="00D75C01" w:rsidRPr="00231B8D" w:rsidRDefault="00D75C01" w:rsidP="009F756F">
            <w:pPr>
              <w:numPr>
                <w:ilvl w:val="0"/>
                <w:numId w:val="30"/>
              </w:numPr>
              <w:spacing w:after="120"/>
              <w:rPr>
                <w:rFonts w:ascii="Verdana" w:hAnsi="Verdana"/>
                <w:sz w:val="18"/>
                <w:szCs w:val="18"/>
              </w:rPr>
            </w:pPr>
            <w:r w:rsidRPr="00231B8D">
              <w:rPr>
                <w:rFonts w:ascii="Verdana" w:hAnsi="Verdana"/>
                <w:sz w:val="18"/>
                <w:szCs w:val="18"/>
              </w:rPr>
              <w:t xml:space="preserve">Allowed for derivation of D_ENR_GRP_CD = L </w:t>
            </w:r>
            <w:r w:rsidR="00E613E8" w:rsidRPr="00231B8D">
              <w:rPr>
                <w:rFonts w:ascii="Verdana" w:hAnsi="Verdana"/>
                <w:sz w:val="18"/>
                <w:szCs w:val="18"/>
              </w:rPr>
              <w:t>when Enrollment HCDP Code = 345</w:t>
            </w:r>
            <w:r w:rsidRPr="00231B8D">
              <w:rPr>
                <w:rFonts w:ascii="Verdana" w:hAnsi="Verdana"/>
                <w:sz w:val="18"/>
                <w:szCs w:val="18"/>
              </w:rPr>
              <w:t xml:space="preserve"> </w:t>
            </w:r>
            <w:r w:rsidR="00E613E8" w:rsidRPr="00231B8D">
              <w:rPr>
                <w:rFonts w:ascii="Verdana" w:hAnsi="Verdana"/>
                <w:sz w:val="18"/>
                <w:szCs w:val="18"/>
              </w:rPr>
              <w:t xml:space="preserve">and </w:t>
            </w:r>
            <w:r w:rsidRPr="00231B8D">
              <w:rPr>
                <w:rFonts w:ascii="Verdana" w:hAnsi="Verdana"/>
                <w:sz w:val="18"/>
                <w:szCs w:val="18"/>
              </w:rPr>
              <w:t>D_ELG_GRP_CD</w:t>
            </w:r>
            <w:r w:rsidR="00E613E8" w:rsidRPr="00231B8D">
              <w:rPr>
                <w:rFonts w:ascii="Verdana" w:hAnsi="Verdana"/>
                <w:sz w:val="18"/>
                <w:szCs w:val="18"/>
              </w:rPr>
              <w:t xml:space="preserve"> = D</w:t>
            </w:r>
          </w:p>
          <w:p w14:paraId="33F64DF1" w14:textId="3DCF8280" w:rsidR="00401AAA" w:rsidRPr="00231B8D" w:rsidRDefault="00401AAA" w:rsidP="00604E6F">
            <w:pPr>
              <w:numPr>
                <w:ilvl w:val="0"/>
                <w:numId w:val="30"/>
              </w:numPr>
              <w:rPr>
                <w:rFonts w:ascii="Verdana" w:hAnsi="Verdana"/>
                <w:sz w:val="18"/>
                <w:szCs w:val="18"/>
              </w:rPr>
            </w:pPr>
            <w:r w:rsidRPr="00231B8D">
              <w:rPr>
                <w:rFonts w:ascii="Verdana" w:hAnsi="Verdana"/>
                <w:sz w:val="18"/>
                <w:szCs w:val="18"/>
              </w:rPr>
              <w:t>Indicated that ACV Group will no longer be populated starting in January 2019</w:t>
            </w:r>
          </w:p>
        </w:tc>
      </w:tr>
      <w:tr w:rsidR="00CB3055" w:rsidRPr="00AF054F" w14:paraId="1EC709F5" w14:textId="77777777" w:rsidTr="00307303">
        <w:trPr>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47B9E4E7" w14:textId="1169ACDE" w:rsidR="00CB3055" w:rsidRPr="00EB054E" w:rsidRDefault="00CB3055" w:rsidP="00F20166">
            <w:pPr>
              <w:rPr>
                <w:rFonts w:ascii="Verdana" w:hAnsi="Verdana"/>
                <w:sz w:val="18"/>
                <w:szCs w:val="18"/>
              </w:rPr>
            </w:pPr>
            <w:r w:rsidRPr="00EB054E">
              <w:rPr>
                <w:rFonts w:ascii="Verdana" w:hAnsi="Verdana"/>
                <w:sz w:val="18"/>
                <w:szCs w:val="18"/>
              </w:rPr>
              <w:t>1.15.05</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418F56B2" w14:textId="2EE3856F" w:rsidR="00CB3055" w:rsidRPr="00EB054E" w:rsidRDefault="00CB3055" w:rsidP="00F20166">
            <w:pPr>
              <w:rPr>
                <w:rFonts w:ascii="Verdana" w:hAnsi="Verdana"/>
                <w:sz w:val="18"/>
                <w:szCs w:val="18"/>
              </w:rPr>
            </w:pPr>
            <w:r w:rsidRPr="00EB054E">
              <w:rPr>
                <w:rFonts w:ascii="Verdana" w:hAnsi="Verdana"/>
                <w:sz w:val="18"/>
                <w:szCs w:val="18"/>
              </w:rPr>
              <w:t>3/2</w:t>
            </w:r>
            <w:r w:rsidR="00B81A4A" w:rsidRPr="00EB054E">
              <w:rPr>
                <w:rFonts w:ascii="Verdana" w:hAnsi="Verdana"/>
                <w:sz w:val="18"/>
                <w:szCs w:val="18"/>
              </w:rPr>
              <w:t>8</w:t>
            </w:r>
            <w:r w:rsidRPr="00EB054E">
              <w:rPr>
                <w:rFonts w:ascii="Verdana" w:hAnsi="Verdana"/>
                <w:sz w:val="18"/>
                <w:szCs w:val="18"/>
              </w:rPr>
              <w:t>/19</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32FDD045" w14:textId="50E0F758" w:rsidR="00CB3055" w:rsidRPr="00EB054E" w:rsidRDefault="00CB3055" w:rsidP="00F20166">
            <w:pPr>
              <w:rPr>
                <w:rFonts w:ascii="Verdana" w:hAnsi="Verdana"/>
                <w:sz w:val="18"/>
                <w:szCs w:val="18"/>
              </w:rPr>
            </w:pPr>
            <w:r w:rsidRPr="00EB054E">
              <w:rPr>
                <w:rFonts w:ascii="Verdana" w:hAnsi="Verdana"/>
                <w:sz w:val="18"/>
                <w:szCs w:val="18"/>
              </w:rPr>
              <w:t>K. Hofmann</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14198FD7" w14:textId="37DBEDA7" w:rsidR="0060111B" w:rsidRPr="00EB054E" w:rsidRDefault="0060111B" w:rsidP="00E50109">
            <w:pPr>
              <w:numPr>
                <w:ilvl w:val="0"/>
                <w:numId w:val="70"/>
              </w:numPr>
              <w:spacing w:after="1440"/>
              <w:ind w:left="216" w:hanging="216"/>
              <w:rPr>
                <w:rFonts w:ascii="Verdana" w:hAnsi="Verdana"/>
                <w:sz w:val="18"/>
                <w:szCs w:val="18"/>
              </w:rPr>
            </w:pPr>
            <w:r w:rsidRPr="00EB054E">
              <w:rPr>
                <w:rFonts w:ascii="Verdana" w:hAnsi="Verdana"/>
                <w:sz w:val="18"/>
                <w:szCs w:val="18"/>
              </w:rPr>
              <w:t>Section V</w:t>
            </w:r>
          </w:p>
          <w:p w14:paraId="13132D49" w14:textId="6AEA9FA7" w:rsidR="00CB3055" w:rsidRPr="00EB054E" w:rsidRDefault="0060111B" w:rsidP="00E50109">
            <w:pPr>
              <w:numPr>
                <w:ilvl w:val="0"/>
                <w:numId w:val="70"/>
              </w:numPr>
              <w:spacing w:after="1200"/>
              <w:ind w:left="216" w:hanging="216"/>
              <w:rPr>
                <w:rFonts w:ascii="Verdana" w:hAnsi="Verdana"/>
                <w:sz w:val="18"/>
                <w:szCs w:val="18"/>
              </w:rPr>
            </w:pPr>
            <w:r w:rsidRPr="00EB054E">
              <w:rPr>
                <w:rFonts w:ascii="Verdana" w:hAnsi="Verdana"/>
                <w:sz w:val="18"/>
                <w:szCs w:val="18"/>
              </w:rPr>
              <w:t>Table 2</w:t>
            </w:r>
          </w:p>
          <w:p w14:paraId="45FBBF15" w14:textId="2EF118AB" w:rsidR="00E66382" w:rsidRPr="00EB054E" w:rsidRDefault="008348AB" w:rsidP="00E5505E">
            <w:pPr>
              <w:numPr>
                <w:ilvl w:val="0"/>
                <w:numId w:val="70"/>
              </w:numPr>
              <w:spacing w:after="560"/>
              <w:ind w:left="216" w:hanging="216"/>
              <w:rPr>
                <w:rFonts w:ascii="Verdana" w:hAnsi="Verdana"/>
                <w:sz w:val="18"/>
                <w:szCs w:val="18"/>
              </w:rPr>
            </w:pPr>
            <w:r w:rsidRPr="00EB054E">
              <w:rPr>
                <w:rFonts w:ascii="Verdana" w:hAnsi="Verdana"/>
                <w:sz w:val="18"/>
                <w:szCs w:val="18"/>
              </w:rPr>
              <w:t xml:space="preserve">Exhibits B-13 and B-16 and </w:t>
            </w:r>
            <w:r w:rsidR="00E66382" w:rsidRPr="00EB054E">
              <w:rPr>
                <w:rFonts w:ascii="Verdana" w:hAnsi="Verdana"/>
                <w:sz w:val="18"/>
                <w:szCs w:val="18"/>
              </w:rPr>
              <w:t>Sections B.1.27 and B.1.29</w:t>
            </w:r>
          </w:p>
          <w:p w14:paraId="724C22BF" w14:textId="7BFC7B95" w:rsidR="00E5505E" w:rsidRPr="00EB054E" w:rsidRDefault="00E5505E" w:rsidP="00E5505E">
            <w:pPr>
              <w:numPr>
                <w:ilvl w:val="0"/>
                <w:numId w:val="70"/>
              </w:numPr>
              <w:spacing w:after="800"/>
              <w:ind w:left="216" w:hanging="216"/>
              <w:rPr>
                <w:rFonts w:ascii="Verdana" w:hAnsi="Verdana"/>
                <w:sz w:val="18"/>
                <w:szCs w:val="18"/>
              </w:rPr>
            </w:pPr>
            <w:r w:rsidRPr="00EB054E">
              <w:rPr>
                <w:rFonts w:ascii="Verdana" w:hAnsi="Verdana"/>
                <w:sz w:val="18"/>
                <w:szCs w:val="18"/>
              </w:rPr>
              <w:t>Section G.3</w:t>
            </w:r>
          </w:p>
          <w:p w14:paraId="4E2BA63B" w14:textId="76535DA9" w:rsidR="00BA2FE7" w:rsidRPr="00EB054E" w:rsidRDefault="00BA2FE7" w:rsidP="00BA2FE7">
            <w:pPr>
              <w:numPr>
                <w:ilvl w:val="0"/>
                <w:numId w:val="70"/>
              </w:numPr>
              <w:spacing w:after="1000"/>
              <w:ind w:left="216" w:hanging="216"/>
              <w:rPr>
                <w:rFonts w:ascii="Verdana" w:hAnsi="Verdana"/>
                <w:sz w:val="18"/>
                <w:szCs w:val="18"/>
              </w:rPr>
            </w:pPr>
            <w:r w:rsidRPr="00EB054E">
              <w:rPr>
                <w:rFonts w:ascii="Verdana" w:hAnsi="Verdana"/>
                <w:sz w:val="18"/>
                <w:szCs w:val="18"/>
              </w:rPr>
              <w:t>Appendix L</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21D49867" w14:textId="4060AED2" w:rsidR="0060111B" w:rsidRPr="00EB054E" w:rsidRDefault="0060111B" w:rsidP="009F756F">
            <w:pPr>
              <w:numPr>
                <w:ilvl w:val="0"/>
                <w:numId w:val="30"/>
              </w:numPr>
              <w:spacing w:after="120"/>
              <w:rPr>
                <w:rFonts w:ascii="Verdana" w:hAnsi="Verdana"/>
                <w:sz w:val="18"/>
                <w:szCs w:val="18"/>
              </w:rPr>
            </w:pPr>
            <w:r w:rsidRPr="00EB054E">
              <w:rPr>
                <w:rFonts w:ascii="Verdana" w:hAnsi="Verdana"/>
                <w:sz w:val="18"/>
                <w:szCs w:val="18"/>
              </w:rPr>
              <w:t>Added prefix</w:t>
            </w:r>
            <w:r w:rsidR="00E50109" w:rsidRPr="00EB054E">
              <w:rPr>
                <w:rFonts w:ascii="Verdana" w:hAnsi="Verdana"/>
                <w:sz w:val="18"/>
                <w:szCs w:val="18"/>
              </w:rPr>
              <w:t>es</w:t>
            </w:r>
            <w:r w:rsidRPr="00EB054E">
              <w:rPr>
                <w:rFonts w:ascii="Verdana" w:hAnsi="Verdana"/>
                <w:sz w:val="18"/>
                <w:szCs w:val="18"/>
              </w:rPr>
              <w:t xml:space="preserve"> MI_PLOC_*</w:t>
            </w:r>
            <w:r w:rsidR="00E50109" w:rsidRPr="00EB054E">
              <w:rPr>
                <w:rFonts w:ascii="Verdana" w:hAnsi="Verdana"/>
                <w:sz w:val="18"/>
                <w:szCs w:val="18"/>
              </w:rPr>
              <w:t xml:space="preserve"> and PCM_NP_*</w:t>
            </w:r>
            <w:r w:rsidRPr="00EB054E">
              <w:rPr>
                <w:rFonts w:ascii="Verdana" w:hAnsi="Verdana"/>
                <w:sz w:val="18"/>
                <w:szCs w:val="18"/>
              </w:rPr>
              <w:t xml:space="preserve"> to logic for NED processing. </w:t>
            </w:r>
            <w:r w:rsidR="00E50109" w:rsidRPr="00EB054E">
              <w:rPr>
                <w:rFonts w:ascii="Verdana" w:hAnsi="Verdana"/>
                <w:sz w:val="18"/>
                <w:szCs w:val="18"/>
              </w:rPr>
              <w:t>Five</w:t>
            </w:r>
            <w:r w:rsidRPr="00EB054E">
              <w:rPr>
                <w:rFonts w:ascii="Verdana" w:hAnsi="Verdana"/>
                <w:sz w:val="18"/>
                <w:szCs w:val="18"/>
              </w:rPr>
              <w:t xml:space="preserve"> new PCM fields (MI_PCM_NM, MI_PCM_GRP_ID, MI_PLOC_ID</w:t>
            </w:r>
            <w:r w:rsidR="00E50109" w:rsidRPr="00EB054E">
              <w:rPr>
                <w:rFonts w:ascii="Verdana" w:hAnsi="Verdana"/>
                <w:sz w:val="18"/>
                <w:szCs w:val="18"/>
              </w:rPr>
              <w:t>, PCM_NP_ID, PCM_NP_ID_TYP_CD</w:t>
            </w:r>
            <w:r w:rsidRPr="00EB054E">
              <w:rPr>
                <w:rFonts w:ascii="Verdana" w:hAnsi="Verdana"/>
                <w:sz w:val="18"/>
                <w:szCs w:val="18"/>
              </w:rPr>
              <w:t>) are being added to the VM6BEN</w:t>
            </w:r>
            <w:r w:rsidR="00FA37F1" w:rsidRPr="00EB054E">
              <w:rPr>
                <w:rFonts w:ascii="Verdana" w:hAnsi="Verdana"/>
                <w:sz w:val="18"/>
                <w:szCs w:val="18"/>
              </w:rPr>
              <w:t>.</w:t>
            </w:r>
          </w:p>
          <w:p w14:paraId="79DE0B58" w14:textId="78044DF6" w:rsidR="00CB3055" w:rsidRPr="00EB054E" w:rsidRDefault="0060111B" w:rsidP="009F756F">
            <w:pPr>
              <w:numPr>
                <w:ilvl w:val="0"/>
                <w:numId w:val="30"/>
              </w:numPr>
              <w:spacing w:after="120"/>
              <w:rPr>
                <w:rFonts w:ascii="Verdana" w:hAnsi="Verdana"/>
                <w:sz w:val="18"/>
                <w:szCs w:val="18"/>
              </w:rPr>
            </w:pPr>
            <w:r w:rsidRPr="00EB054E">
              <w:rPr>
                <w:rFonts w:ascii="Verdana" w:hAnsi="Verdana"/>
                <w:sz w:val="18"/>
                <w:szCs w:val="18"/>
              </w:rPr>
              <w:t xml:space="preserve">Added </w:t>
            </w:r>
            <w:r w:rsidR="00E50109" w:rsidRPr="00EB054E">
              <w:rPr>
                <w:rFonts w:ascii="Verdana" w:hAnsi="Verdana"/>
                <w:sz w:val="18"/>
                <w:szCs w:val="18"/>
              </w:rPr>
              <w:t xml:space="preserve">PN_MID_NM, </w:t>
            </w:r>
            <w:r w:rsidRPr="00EB054E">
              <w:rPr>
                <w:rFonts w:ascii="Verdana" w:hAnsi="Verdana"/>
                <w:sz w:val="18"/>
                <w:szCs w:val="18"/>
              </w:rPr>
              <w:t>D_MEPRS_CODE</w:t>
            </w:r>
            <w:r w:rsidR="00FA37F1" w:rsidRPr="00EB054E">
              <w:rPr>
                <w:rFonts w:ascii="Verdana" w:hAnsi="Verdana"/>
                <w:sz w:val="18"/>
                <w:szCs w:val="18"/>
              </w:rPr>
              <w:t>, D_MI_PCM_NM, D_MI_PCM_GRP_ID, D_MI_PLOC_ID</w:t>
            </w:r>
            <w:r w:rsidR="00E50109" w:rsidRPr="00EB054E">
              <w:rPr>
                <w:rFonts w:ascii="Verdana" w:hAnsi="Verdana"/>
                <w:sz w:val="18"/>
                <w:szCs w:val="18"/>
              </w:rPr>
              <w:t>, PCM_NP_ID, and PCM_NP_ID_TYP_CD</w:t>
            </w:r>
            <w:r w:rsidRPr="00EB054E">
              <w:rPr>
                <w:rFonts w:ascii="Verdana" w:hAnsi="Verdana"/>
                <w:sz w:val="18"/>
                <w:szCs w:val="18"/>
              </w:rPr>
              <w:t xml:space="preserve"> to the VM6BEN layout</w:t>
            </w:r>
          </w:p>
          <w:p w14:paraId="58471340" w14:textId="5C50B0C7" w:rsidR="00E66382" w:rsidRPr="00EB054E" w:rsidRDefault="00E66382" w:rsidP="009F756F">
            <w:pPr>
              <w:numPr>
                <w:ilvl w:val="0"/>
                <w:numId w:val="30"/>
              </w:numPr>
              <w:spacing w:after="120"/>
              <w:rPr>
                <w:rFonts w:ascii="Verdana" w:hAnsi="Verdana"/>
                <w:sz w:val="18"/>
                <w:szCs w:val="18"/>
              </w:rPr>
            </w:pPr>
            <w:r w:rsidRPr="00EB054E">
              <w:rPr>
                <w:rFonts w:ascii="Verdana" w:hAnsi="Verdana"/>
                <w:sz w:val="18"/>
                <w:szCs w:val="18"/>
              </w:rPr>
              <w:t>Added a note that there is an alternative derivation for D_ENR_GRP_CD and D_PCM_TYP_CD for data from October-December 2017</w:t>
            </w:r>
          </w:p>
          <w:p w14:paraId="55C9115C" w14:textId="634DC7A1" w:rsidR="00E5505E" w:rsidRPr="00EB054E" w:rsidRDefault="00E5505E" w:rsidP="00E5505E">
            <w:pPr>
              <w:numPr>
                <w:ilvl w:val="0"/>
                <w:numId w:val="30"/>
              </w:numPr>
              <w:spacing w:after="120"/>
              <w:rPr>
                <w:rFonts w:ascii="Verdana" w:hAnsi="Verdana"/>
                <w:sz w:val="18"/>
                <w:szCs w:val="18"/>
              </w:rPr>
            </w:pPr>
            <w:r w:rsidRPr="00EB054E">
              <w:rPr>
                <w:rFonts w:ascii="Verdana" w:hAnsi="Verdana"/>
                <w:sz w:val="18"/>
                <w:szCs w:val="18"/>
              </w:rPr>
              <w:t>Described how to derive Enrollment Group and Enrollment PCM Type using variables from the LVM for data from October-December 2017</w:t>
            </w:r>
          </w:p>
          <w:p w14:paraId="7B9503FD" w14:textId="59E6315D" w:rsidR="00BA2FE7" w:rsidRPr="00EB054E" w:rsidRDefault="00BA2FE7" w:rsidP="009F756F">
            <w:pPr>
              <w:numPr>
                <w:ilvl w:val="0"/>
                <w:numId w:val="30"/>
              </w:numPr>
              <w:spacing w:after="120"/>
              <w:rPr>
                <w:rFonts w:ascii="Verdana" w:hAnsi="Verdana"/>
                <w:sz w:val="18"/>
                <w:szCs w:val="18"/>
              </w:rPr>
            </w:pPr>
            <w:r w:rsidRPr="00EB054E">
              <w:rPr>
                <w:rFonts w:ascii="Verdana" w:hAnsi="Verdana"/>
                <w:sz w:val="18"/>
                <w:szCs w:val="18"/>
              </w:rPr>
              <w:t>Added derivations of D_ENR_GRP_CD and D_PCM_TYP_CD for extracts from October</w:t>
            </w:r>
            <w:r w:rsidR="00E66382" w:rsidRPr="00EB054E">
              <w:rPr>
                <w:rFonts w:ascii="Verdana" w:hAnsi="Verdana"/>
                <w:sz w:val="18"/>
                <w:szCs w:val="18"/>
              </w:rPr>
              <w:t>-</w:t>
            </w:r>
            <w:r w:rsidRPr="00EB054E">
              <w:rPr>
                <w:rFonts w:ascii="Verdana" w:hAnsi="Verdana"/>
                <w:sz w:val="18"/>
                <w:szCs w:val="18"/>
              </w:rPr>
              <w:t xml:space="preserve">December 2017 to make these fields available for </w:t>
            </w:r>
            <w:proofErr w:type="gramStart"/>
            <w:r w:rsidRPr="00EB054E">
              <w:rPr>
                <w:rFonts w:ascii="Verdana" w:hAnsi="Verdana"/>
                <w:sz w:val="18"/>
                <w:szCs w:val="18"/>
              </w:rPr>
              <w:t>all of</w:t>
            </w:r>
            <w:proofErr w:type="gramEnd"/>
            <w:r w:rsidRPr="00EB054E">
              <w:rPr>
                <w:rFonts w:ascii="Verdana" w:hAnsi="Verdana"/>
                <w:sz w:val="18"/>
                <w:szCs w:val="18"/>
              </w:rPr>
              <w:t xml:space="preserve"> FY18</w:t>
            </w:r>
          </w:p>
        </w:tc>
      </w:tr>
      <w:tr w:rsidR="00904688" w:rsidRPr="00AF054F" w14:paraId="39F8D410" w14:textId="77777777" w:rsidTr="00307303">
        <w:trPr>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2A5F9716" w14:textId="785032CE" w:rsidR="00904688" w:rsidRPr="00EB054E" w:rsidRDefault="00904688" w:rsidP="00F20166">
            <w:pPr>
              <w:rPr>
                <w:rFonts w:ascii="Verdana" w:hAnsi="Verdana"/>
                <w:sz w:val="18"/>
                <w:szCs w:val="18"/>
              </w:rPr>
            </w:pPr>
            <w:r w:rsidRPr="00EB054E">
              <w:rPr>
                <w:rFonts w:ascii="Verdana" w:hAnsi="Verdana"/>
                <w:sz w:val="18"/>
                <w:szCs w:val="18"/>
              </w:rPr>
              <w:t>1.15.06</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3033FD76" w14:textId="3FE8ACB1" w:rsidR="00904688" w:rsidRPr="00EB054E" w:rsidRDefault="00904688" w:rsidP="00F20166">
            <w:pPr>
              <w:rPr>
                <w:rFonts w:ascii="Verdana" w:hAnsi="Verdana"/>
                <w:sz w:val="18"/>
                <w:szCs w:val="18"/>
              </w:rPr>
            </w:pPr>
            <w:r w:rsidRPr="00EB054E">
              <w:rPr>
                <w:rFonts w:ascii="Verdana" w:hAnsi="Verdana"/>
                <w:sz w:val="18"/>
                <w:szCs w:val="18"/>
              </w:rPr>
              <w:t>4/24/19</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558F62DF" w14:textId="14C63B00" w:rsidR="00904688" w:rsidRPr="00EB054E" w:rsidRDefault="00904688" w:rsidP="00F20166">
            <w:pPr>
              <w:rPr>
                <w:rFonts w:ascii="Verdana" w:hAnsi="Verdana"/>
                <w:sz w:val="18"/>
                <w:szCs w:val="18"/>
              </w:rPr>
            </w:pPr>
            <w:r w:rsidRPr="00EB054E">
              <w:rPr>
                <w:rFonts w:ascii="Verdana" w:hAnsi="Verdana"/>
                <w:sz w:val="18"/>
                <w:szCs w:val="18"/>
              </w:rPr>
              <w:t>K. Hofmann</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78D0D807" w14:textId="23A0351F" w:rsidR="00904688" w:rsidRPr="00EB054E" w:rsidRDefault="00904688" w:rsidP="00904688">
            <w:pPr>
              <w:numPr>
                <w:ilvl w:val="0"/>
                <w:numId w:val="70"/>
              </w:numPr>
              <w:ind w:left="216" w:hanging="216"/>
              <w:rPr>
                <w:rFonts w:ascii="Verdana" w:hAnsi="Verdana"/>
                <w:sz w:val="18"/>
                <w:szCs w:val="18"/>
              </w:rPr>
            </w:pPr>
            <w:r w:rsidRPr="00EB054E">
              <w:rPr>
                <w:rFonts w:ascii="Verdana" w:hAnsi="Verdana"/>
                <w:sz w:val="18"/>
                <w:szCs w:val="18"/>
              </w:rPr>
              <w:t>Exhibit B-13</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7EFC8EA2" w14:textId="3E371A00" w:rsidR="00904688" w:rsidRPr="00EB054E" w:rsidRDefault="00904688" w:rsidP="00904688">
            <w:pPr>
              <w:numPr>
                <w:ilvl w:val="0"/>
                <w:numId w:val="30"/>
              </w:numPr>
              <w:spacing w:after="120"/>
              <w:rPr>
                <w:rFonts w:ascii="Verdana" w:hAnsi="Verdana"/>
                <w:sz w:val="18"/>
                <w:szCs w:val="18"/>
              </w:rPr>
            </w:pPr>
            <w:r w:rsidRPr="00EB054E">
              <w:rPr>
                <w:rFonts w:ascii="Verdana" w:hAnsi="Verdana"/>
                <w:sz w:val="18"/>
                <w:szCs w:val="18"/>
              </w:rPr>
              <w:t>Forced derivation of D_ENR_GRP_CD = L when Enrollment HCDP Code = 345 regardless of D_ELG_GRP_CD</w:t>
            </w:r>
          </w:p>
        </w:tc>
      </w:tr>
      <w:tr w:rsidR="00EB054E" w:rsidRPr="00AF054F" w14:paraId="38DFA114" w14:textId="77777777" w:rsidTr="00307303">
        <w:trPr>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1C05D1FB" w14:textId="1C760C89" w:rsidR="00EB054E" w:rsidRPr="00EB054E" w:rsidRDefault="00EB054E" w:rsidP="00F20166">
            <w:pPr>
              <w:rPr>
                <w:rFonts w:ascii="Verdana" w:hAnsi="Verdana"/>
                <w:sz w:val="18"/>
                <w:szCs w:val="18"/>
                <w:highlight w:val="green"/>
              </w:rPr>
            </w:pPr>
            <w:r w:rsidRPr="00EB054E">
              <w:rPr>
                <w:rFonts w:ascii="Verdana" w:hAnsi="Verdana"/>
                <w:sz w:val="18"/>
                <w:szCs w:val="18"/>
                <w:highlight w:val="green"/>
              </w:rPr>
              <w:t>1.15.07</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265543CE" w14:textId="042BCDCB" w:rsidR="00EB054E" w:rsidRPr="00EB054E" w:rsidRDefault="00EB054E" w:rsidP="00F20166">
            <w:pPr>
              <w:rPr>
                <w:rFonts w:ascii="Verdana" w:hAnsi="Verdana"/>
                <w:sz w:val="18"/>
                <w:szCs w:val="18"/>
                <w:highlight w:val="green"/>
              </w:rPr>
            </w:pPr>
            <w:r w:rsidRPr="00EB054E">
              <w:rPr>
                <w:rFonts w:ascii="Verdana" w:hAnsi="Verdana"/>
                <w:sz w:val="18"/>
                <w:szCs w:val="18"/>
                <w:highlight w:val="green"/>
              </w:rPr>
              <w:t>11/25/19</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30170377" w14:textId="4B88D7DF" w:rsidR="00EB054E" w:rsidRPr="00EB054E" w:rsidRDefault="00EB054E" w:rsidP="00F20166">
            <w:pPr>
              <w:rPr>
                <w:rFonts w:ascii="Verdana" w:hAnsi="Verdana"/>
                <w:sz w:val="18"/>
                <w:szCs w:val="18"/>
                <w:highlight w:val="green"/>
              </w:rPr>
            </w:pPr>
            <w:r w:rsidRPr="00EB054E">
              <w:rPr>
                <w:rFonts w:ascii="Verdana" w:hAnsi="Verdana"/>
                <w:sz w:val="18"/>
                <w:szCs w:val="18"/>
                <w:highlight w:val="green"/>
              </w:rPr>
              <w:t>K. Hofmann</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7DECA699" w14:textId="0D19A11C" w:rsidR="00EB054E" w:rsidRPr="00EB054E" w:rsidRDefault="00976772" w:rsidP="00904688">
            <w:pPr>
              <w:numPr>
                <w:ilvl w:val="0"/>
                <w:numId w:val="70"/>
              </w:numPr>
              <w:ind w:left="216" w:hanging="216"/>
              <w:rPr>
                <w:rFonts w:ascii="Verdana" w:hAnsi="Verdana"/>
                <w:sz w:val="18"/>
                <w:szCs w:val="18"/>
                <w:highlight w:val="green"/>
              </w:rPr>
            </w:pPr>
            <w:r>
              <w:rPr>
                <w:rFonts w:ascii="Verdana" w:hAnsi="Verdana"/>
                <w:sz w:val="18"/>
                <w:szCs w:val="18"/>
                <w:highlight w:val="green"/>
              </w:rPr>
              <w:t>Table 2, Section A.1.29</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7AC02886" w14:textId="2F3785B3" w:rsidR="00EB054E" w:rsidRPr="00EB054E" w:rsidRDefault="00EB054E" w:rsidP="00904688">
            <w:pPr>
              <w:numPr>
                <w:ilvl w:val="0"/>
                <w:numId w:val="30"/>
              </w:numPr>
              <w:spacing w:after="120"/>
              <w:rPr>
                <w:rFonts w:ascii="Verdana" w:hAnsi="Verdana"/>
                <w:sz w:val="18"/>
                <w:szCs w:val="18"/>
                <w:highlight w:val="green"/>
              </w:rPr>
            </w:pPr>
            <w:r>
              <w:rPr>
                <w:rFonts w:ascii="Verdana" w:hAnsi="Verdana"/>
                <w:sz w:val="18"/>
                <w:szCs w:val="18"/>
                <w:highlight w:val="green"/>
              </w:rPr>
              <w:t>Added fields for FY, FM, CY, CM, and Extract Date</w:t>
            </w:r>
          </w:p>
        </w:tc>
      </w:tr>
    </w:tbl>
    <w:p w14:paraId="34DA9482" w14:textId="1B8A4DE3" w:rsidR="005069FD" w:rsidRDefault="005069FD">
      <w:pPr>
        <w:rPr>
          <w:rFonts w:ascii="Verdana" w:hAnsi="Verdana"/>
        </w:rPr>
      </w:pPr>
    </w:p>
    <w:p w14:paraId="40801685" w14:textId="77777777" w:rsidR="0065436F" w:rsidRPr="00AF054F" w:rsidRDefault="0065436F" w:rsidP="0065436F">
      <w:pPr>
        <w:rPr>
          <w:rFonts w:ascii="Verdana" w:hAnsi="Verdana"/>
        </w:rPr>
      </w:pPr>
    </w:p>
    <w:bookmarkEnd w:id="0"/>
    <w:p w14:paraId="1712FBC5" w14:textId="77777777" w:rsidR="008953B4" w:rsidRDefault="008953B4" w:rsidP="004370E7">
      <w:pPr>
        <w:pStyle w:val="Heading1"/>
        <w:jc w:val="center"/>
        <w:rPr>
          <w:rFonts w:ascii="Verdana" w:hAnsi="Verdana"/>
          <w:sz w:val="24"/>
          <w:szCs w:val="24"/>
        </w:rPr>
      </w:pPr>
      <w:r>
        <w:rPr>
          <w:rFonts w:ascii="Verdana" w:hAnsi="Verdana"/>
          <w:sz w:val="24"/>
          <w:szCs w:val="24"/>
        </w:rPr>
        <w:br w:type="page"/>
      </w:r>
    </w:p>
    <w:p w14:paraId="0CECB740" w14:textId="552F6A6F" w:rsidR="00204F72" w:rsidRPr="00AF054F" w:rsidRDefault="00204F72" w:rsidP="004370E7">
      <w:pPr>
        <w:pStyle w:val="Heading1"/>
        <w:jc w:val="center"/>
        <w:rPr>
          <w:rFonts w:ascii="Verdana" w:hAnsi="Verdana"/>
          <w:sz w:val="24"/>
          <w:szCs w:val="24"/>
        </w:rPr>
      </w:pPr>
      <w:r w:rsidRPr="00AF054F">
        <w:rPr>
          <w:rFonts w:ascii="Verdana" w:hAnsi="Verdana"/>
          <w:sz w:val="24"/>
          <w:szCs w:val="24"/>
        </w:rPr>
        <w:lastRenderedPageBreak/>
        <w:t>DEERS VSAM MDR 200</w:t>
      </w:r>
      <w:r w:rsidR="00B7282C" w:rsidRPr="00AF054F">
        <w:rPr>
          <w:rFonts w:ascii="Verdana" w:hAnsi="Verdana"/>
          <w:sz w:val="24"/>
          <w:szCs w:val="24"/>
        </w:rPr>
        <w:t>6</w:t>
      </w:r>
      <w:r w:rsidRPr="00AF054F">
        <w:rPr>
          <w:rFonts w:ascii="Verdana" w:hAnsi="Verdana"/>
          <w:sz w:val="24"/>
          <w:szCs w:val="24"/>
        </w:rPr>
        <w:t xml:space="preserve"> (VM</w:t>
      </w:r>
      <w:r w:rsidR="00B7282C" w:rsidRPr="00AF054F">
        <w:rPr>
          <w:rFonts w:ascii="Verdana" w:hAnsi="Verdana"/>
          <w:sz w:val="24"/>
          <w:szCs w:val="24"/>
        </w:rPr>
        <w:t>6</w:t>
      </w:r>
      <w:r w:rsidRPr="00AF054F">
        <w:rPr>
          <w:rFonts w:ascii="Verdana" w:hAnsi="Verdana"/>
          <w:sz w:val="24"/>
          <w:szCs w:val="24"/>
        </w:rPr>
        <w:t>) Extract</w:t>
      </w:r>
    </w:p>
    <w:p w14:paraId="703EB7F0" w14:textId="77777777" w:rsidR="00204F72" w:rsidRPr="00AF054F" w:rsidRDefault="00204F72">
      <w:pPr>
        <w:rPr>
          <w:rFonts w:ascii="Verdana" w:hAnsi="Verdana"/>
          <w:sz w:val="20"/>
          <w:szCs w:val="20"/>
        </w:rPr>
      </w:pPr>
    </w:p>
    <w:p w14:paraId="31235A0A" w14:textId="77777777" w:rsidR="00204F72" w:rsidRPr="00AF054F" w:rsidRDefault="00204F72">
      <w:pPr>
        <w:pStyle w:val="Sub-Header"/>
        <w:numPr>
          <w:ilvl w:val="0"/>
          <w:numId w:val="2"/>
        </w:numPr>
        <w:rPr>
          <w:rFonts w:ascii="Verdana" w:hAnsi="Verdana"/>
          <w:smallCaps w:val="0"/>
          <w:sz w:val="20"/>
          <w:lang w:val="fr-FR"/>
        </w:rPr>
      </w:pPr>
      <w:r w:rsidRPr="00AF054F">
        <w:rPr>
          <w:rFonts w:ascii="Verdana" w:hAnsi="Verdana"/>
          <w:smallCaps w:val="0"/>
          <w:sz w:val="20"/>
          <w:lang w:val="fr-FR"/>
        </w:rPr>
        <w:t>Source</w:t>
      </w:r>
    </w:p>
    <w:p w14:paraId="3442022F" w14:textId="77777777" w:rsidR="00204F72" w:rsidRPr="00AF054F" w:rsidRDefault="00204F72">
      <w:pPr>
        <w:rPr>
          <w:rFonts w:ascii="Verdana" w:hAnsi="Verdana"/>
          <w:sz w:val="20"/>
          <w:szCs w:val="20"/>
          <w:lang w:val="fr-FR"/>
        </w:rPr>
      </w:pPr>
      <w:r w:rsidRPr="00AF054F">
        <w:rPr>
          <w:rFonts w:ascii="Verdana" w:hAnsi="Verdana"/>
          <w:sz w:val="20"/>
          <w:szCs w:val="20"/>
          <w:lang w:val="fr-FR"/>
        </w:rPr>
        <w:tab/>
      </w:r>
    </w:p>
    <w:p w14:paraId="635A82AA" w14:textId="77777777" w:rsidR="0065436F" w:rsidRPr="00AF054F" w:rsidRDefault="0065436F" w:rsidP="0065436F">
      <w:pPr>
        <w:jc w:val="center"/>
        <w:rPr>
          <w:rFonts w:ascii="Verdana" w:hAnsi="Verdana"/>
          <w:b/>
          <w:sz w:val="20"/>
          <w:szCs w:val="20"/>
          <w:lang w:val="fr-FR"/>
        </w:rPr>
      </w:pPr>
      <w:r w:rsidRPr="00AF054F">
        <w:rPr>
          <w:rFonts w:ascii="Verdana" w:hAnsi="Verdana"/>
          <w:b/>
          <w:sz w:val="20"/>
          <w:szCs w:val="20"/>
          <w:lang w:val="fr-FR"/>
        </w:rPr>
        <w:t>Table 1. Listing of Source Files</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4860"/>
      </w:tblGrid>
      <w:tr w:rsidR="00204F72" w:rsidRPr="00AF054F" w14:paraId="2A9509BB" w14:textId="77777777" w:rsidTr="0065436F">
        <w:trPr>
          <w:jc w:val="center"/>
        </w:trPr>
        <w:tc>
          <w:tcPr>
            <w:tcW w:w="3780" w:type="dxa"/>
            <w:tcBorders>
              <w:right w:val="single" w:sz="4" w:space="0" w:color="FFFFFF"/>
            </w:tcBorders>
            <w:shd w:val="clear" w:color="auto" w:fill="000000"/>
          </w:tcPr>
          <w:p w14:paraId="22539970" w14:textId="77777777" w:rsidR="00204F72" w:rsidRPr="00AF054F" w:rsidRDefault="00204F72">
            <w:pPr>
              <w:pStyle w:val="TableHeading"/>
              <w:rPr>
                <w:rFonts w:ascii="Verdana" w:hAnsi="Verdana"/>
                <w:sz w:val="18"/>
                <w:szCs w:val="18"/>
                <w:lang w:val="fr-FR"/>
              </w:rPr>
            </w:pPr>
            <w:r w:rsidRPr="00AF054F">
              <w:rPr>
                <w:rFonts w:ascii="Verdana" w:hAnsi="Verdana"/>
                <w:sz w:val="18"/>
                <w:szCs w:val="18"/>
                <w:lang w:val="fr-FR"/>
              </w:rPr>
              <w:t>Source File</w:t>
            </w:r>
          </w:p>
        </w:tc>
        <w:tc>
          <w:tcPr>
            <w:tcW w:w="4860" w:type="dxa"/>
            <w:tcBorders>
              <w:left w:val="single" w:sz="4" w:space="0" w:color="FFFFFF"/>
            </w:tcBorders>
            <w:shd w:val="clear" w:color="auto" w:fill="000000"/>
          </w:tcPr>
          <w:p w14:paraId="7C3223D1" w14:textId="77777777" w:rsidR="00204F72" w:rsidRPr="00AF054F" w:rsidRDefault="00204F72">
            <w:pPr>
              <w:pStyle w:val="TableHeading"/>
              <w:rPr>
                <w:rFonts w:ascii="Verdana" w:hAnsi="Verdana"/>
                <w:sz w:val="18"/>
                <w:szCs w:val="18"/>
              </w:rPr>
            </w:pPr>
            <w:r w:rsidRPr="00AF054F">
              <w:rPr>
                <w:rFonts w:ascii="Verdana" w:hAnsi="Verdana"/>
                <w:sz w:val="18"/>
                <w:szCs w:val="18"/>
              </w:rPr>
              <w:t>Source</w:t>
            </w:r>
          </w:p>
        </w:tc>
      </w:tr>
      <w:tr w:rsidR="00204F72" w:rsidRPr="00AF054F" w14:paraId="35141CC2" w14:textId="77777777" w:rsidTr="00DC28DF">
        <w:trPr>
          <w:jc w:val="center"/>
        </w:trPr>
        <w:tc>
          <w:tcPr>
            <w:tcW w:w="3780" w:type="dxa"/>
            <w:vAlign w:val="center"/>
          </w:tcPr>
          <w:p w14:paraId="32A307B4" w14:textId="77777777" w:rsidR="00204F72" w:rsidRPr="00AF054F" w:rsidRDefault="00204F72" w:rsidP="00DC28DF">
            <w:pPr>
              <w:rPr>
                <w:rFonts w:ascii="Verdana" w:hAnsi="Verdana"/>
                <w:sz w:val="18"/>
                <w:szCs w:val="18"/>
              </w:rPr>
            </w:pPr>
            <w:r w:rsidRPr="00AF054F">
              <w:rPr>
                <w:rFonts w:ascii="Verdana" w:hAnsi="Verdana"/>
                <w:sz w:val="18"/>
                <w:szCs w:val="18"/>
              </w:rPr>
              <w:t xml:space="preserve">Raw </w:t>
            </w:r>
            <w:r w:rsidR="00B7282C" w:rsidRPr="00AF054F">
              <w:rPr>
                <w:rFonts w:ascii="Verdana" w:hAnsi="Verdana"/>
                <w:sz w:val="18"/>
                <w:szCs w:val="18"/>
              </w:rPr>
              <w:t>VM6</w:t>
            </w:r>
            <w:r w:rsidRPr="00AF054F">
              <w:rPr>
                <w:rFonts w:ascii="Verdana" w:hAnsi="Verdana"/>
                <w:sz w:val="18"/>
                <w:szCs w:val="18"/>
              </w:rPr>
              <w:t xml:space="preserve"> Data</w:t>
            </w:r>
          </w:p>
        </w:tc>
        <w:tc>
          <w:tcPr>
            <w:tcW w:w="4860" w:type="dxa"/>
            <w:vAlign w:val="center"/>
          </w:tcPr>
          <w:p w14:paraId="336B43C8" w14:textId="77777777" w:rsidR="00204F72" w:rsidRPr="00AF054F" w:rsidRDefault="00204F72" w:rsidP="00DC28DF">
            <w:pPr>
              <w:rPr>
                <w:rFonts w:ascii="Verdana" w:hAnsi="Verdana"/>
                <w:sz w:val="18"/>
                <w:szCs w:val="18"/>
              </w:rPr>
            </w:pPr>
            <w:r w:rsidRPr="00AF054F">
              <w:rPr>
                <w:rFonts w:ascii="Verdana" w:hAnsi="Verdana"/>
                <w:sz w:val="18"/>
                <w:szCs w:val="18"/>
              </w:rPr>
              <w:t>Defense Manpower Data Center (DMDC) New DEERS VSAM Database</w:t>
            </w:r>
          </w:p>
        </w:tc>
      </w:tr>
      <w:tr w:rsidR="00204F72" w:rsidRPr="00AF054F" w14:paraId="16FD009D" w14:textId="77777777" w:rsidTr="00DC28DF">
        <w:trPr>
          <w:jc w:val="center"/>
        </w:trPr>
        <w:tc>
          <w:tcPr>
            <w:tcW w:w="3780" w:type="dxa"/>
            <w:vAlign w:val="center"/>
          </w:tcPr>
          <w:p w14:paraId="5FA014CB" w14:textId="77777777" w:rsidR="00204F72" w:rsidRPr="00AF054F" w:rsidRDefault="00204F72" w:rsidP="00DC28DF">
            <w:pPr>
              <w:rPr>
                <w:rFonts w:ascii="Verdana" w:hAnsi="Verdana"/>
                <w:sz w:val="18"/>
                <w:szCs w:val="18"/>
              </w:rPr>
            </w:pPr>
            <w:r w:rsidRPr="00AF054F">
              <w:rPr>
                <w:rFonts w:ascii="Verdana" w:hAnsi="Verdana"/>
                <w:sz w:val="18"/>
                <w:szCs w:val="18"/>
              </w:rPr>
              <w:t>DMIS ID Index Table</w:t>
            </w:r>
          </w:p>
        </w:tc>
        <w:tc>
          <w:tcPr>
            <w:tcW w:w="4860" w:type="dxa"/>
            <w:vAlign w:val="center"/>
          </w:tcPr>
          <w:p w14:paraId="1B4A932E" w14:textId="79A690FA" w:rsidR="00204F72" w:rsidRPr="00AF054F" w:rsidRDefault="0069366B" w:rsidP="00DC28DF">
            <w:pPr>
              <w:rPr>
                <w:rFonts w:ascii="Verdana" w:hAnsi="Verdana"/>
                <w:sz w:val="18"/>
                <w:szCs w:val="18"/>
                <w:lang w:val="fr-FR"/>
              </w:rPr>
            </w:pPr>
            <w:r>
              <w:rPr>
                <w:rFonts w:ascii="Verdana" w:hAnsi="Verdana"/>
                <w:sz w:val="18"/>
                <w:szCs w:val="18"/>
                <w:lang w:val="fr-FR"/>
              </w:rPr>
              <w:t>Solution Delivery Division (SDD)</w:t>
            </w:r>
          </w:p>
        </w:tc>
      </w:tr>
      <w:tr w:rsidR="00204F72" w:rsidRPr="00AF054F" w14:paraId="2ECA334D" w14:textId="77777777" w:rsidTr="00DC28DF">
        <w:trPr>
          <w:jc w:val="center"/>
        </w:trPr>
        <w:tc>
          <w:tcPr>
            <w:tcW w:w="3780" w:type="dxa"/>
            <w:vAlign w:val="center"/>
          </w:tcPr>
          <w:p w14:paraId="2B7D07E7" w14:textId="77777777" w:rsidR="00204F72" w:rsidRPr="00AF054F" w:rsidRDefault="00204F72" w:rsidP="00DC28DF">
            <w:pPr>
              <w:rPr>
                <w:rFonts w:ascii="Verdana" w:hAnsi="Verdana"/>
                <w:sz w:val="18"/>
                <w:szCs w:val="18"/>
                <w:lang w:val="fr-FR"/>
              </w:rPr>
            </w:pPr>
            <w:proofErr w:type="spellStart"/>
            <w:r w:rsidRPr="00AF054F">
              <w:rPr>
                <w:rFonts w:ascii="Verdana" w:hAnsi="Verdana"/>
                <w:sz w:val="18"/>
                <w:szCs w:val="18"/>
                <w:lang w:val="fr-FR"/>
              </w:rPr>
              <w:t>OmniCAD</w:t>
            </w:r>
            <w:proofErr w:type="spellEnd"/>
          </w:p>
        </w:tc>
        <w:tc>
          <w:tcPr>
            <w:tcW w:w="4860" w:type="dxa"/>
            <w:vAlign w:val="center"/>
          </w:tcPr>
          <w:p w14:paraId="76A4E3F5" w14:textId="280561EE" w:rsidR="00204F72" w:rsidRPr="00AF054F" w:rsidRDefault="0069366B" w:rsidP="00DC28DF">
            <w:pPr>
              <w:rPr>
                <w:rFonts w:ascii="Verdana" w:hAnsi="Verdana"/>
                <w:sz w:val="18"/>
                <w:szCs w:val="18"/>
                <w:lang w:val="fr-FR"/>
              </w:rPr>
            </w:pPr>
            <w:r>
              <w:rPr>
                <w:rFonts w:ascii="Verdana" w:hAnsi="Verdana"/>
                <w:sz w:val="18"/>
                <w:szCs w:val="18"/>
                <w:lang w:val="fr-FR"/>
              </w:rPr>
              <w:t>SDD</w:t>
            </w:r>
          </w:p>
        </w:tc>
      </w:tr>
      <w:tr w:rsidR="00204F72" w:rsidRPr="00AF054F" w14:paraId="14744251" w14:textId="77777777" w:rsidTr="00DC28DF">
        <w:trPr>
          <w:jc w:val="center"/>
        </w:trPr>
        <w:tc>
          <w:tcPr>
            <w:tcW w:w="3780" w:type="dxa"/>
            <w:vAlign w:val="center"/>
          </w:tcPr>
          <w:p w14:paraId="1E1EF035" w14:textId="77777777" w:rsidR="00204F72" w:rsidRPr="00AF054F" w:rsidRDefault="00204F72" w:rsidP="00DC28DF">
            <w:pPr>
              <w:rPr>
                <w:rFonts w:ascii="Verdana" w:hAnsi="Verdana"/>
                <w:sz w:val="18"/>
                <w:szCs w:val="18"/>
              </w:rPr>
            </w:pPr>
            <w:r w:rsidRPr="00AF054F">
              <w:rPr>
                <w:rFonts w:ascii="Verdana" w:hAnsi="Verdana"/>
                <w:sz w:val="18"/>
                <w:szCs w:val="18"/>
              </w:rPr>
              <w:t>Navy UIC file</w:t>
            </w:r>
          </w:p>
        </w:tc>
        <w:tc>
          <w:tcPr>
            <w:tcW w:w="4860" w:type="dxa"/>
            <w:tcBorders>
              <w:bottom w:val="single" w:sz="4" w:space="0" w:color="auto"/>
            </w:tcBorders>
            <w:vAlign w:val="center"/>
          </w:tcPr>
          <w:p w14:paraId="23F1F5ED" w14:textId="77777777" w:rsidR="00204F72" w:rsidRPr="00AF054F" w:rsidRDefault="00204F72" w:rsidP="00DC28DF">
            <w:pPr>
              <w:rPr>
                <w:rFonts w:ascii="Verdana" w:hAnsi="Verdana"/>
                <w:sz w:val="18"/>
                <w:szCs w:val="18"/>
              </w:rPr>
            </w:pPr>
            <w:r w:rsidRPr="00AF054F">
              <w:rPr>
                <w:rFonts w:ascii="Verdana" w:hAnsi="Verdana"/>
                <w:sz w:val="18"/>
                <w:szCs w:val="18"/>
              </w:rPr>
              <w:t xml:space="preserve">Navy BUPERS </w:t>
            </w:r>
          </w:p>
        </w:tc>
      </w:tr>
      <w:tr w:rsidR="00204F72" w:rsidRPr="00AF054F" w14:paraId="3A8EE8D5" w14:textId="77777777" w:rsidTr="00DC28DF">
        <w:trPr>
          <w:jc w:val="center"/>
        </w:trPr>
        <w:tc>
          <w:tcPr>
            <w:tcW w:w="3780" w:type="dxa"/>
            <w:vAlign w:val="center"/>
          </w:tcPr>
          <w:p w14:paraId="4B20E043" w14:textId="77777777" w:rsidR="00204F72" w:rsidRPr="00AF054F" w:rsidRDefault="00204F72" w:rsidP="00DC28DF">
            <w:pPr>
              <w:rPr>
                <w:rFonts w:ascii="Verdana" w:hAnsi="Verdana"/>
                <w:sz w:val="18"/>
                <w:szCs w:val="18"/>
              </w:rPr>
            </w:pPr>
            <w:r w:rsidRPr="00AF054F">
              <w:rPr>
                <w:rFonts w:ascii="Verdana" w:hAnsi="Verdana"/>
                <w:sz w:val="18"/>
                <w:szCs w:val="18"/>
              </w:rPr>
              <w:t>Master Death File</w:t>
            </w:r>
          </w:p>
        </w:tc>
        <w:tc>
          <w:tcPr>
            <w:tcW w:w="4860" w:type="dxa"/>
            <w:shd w:val="clear" w:color="auto" w:fill="auto"/>
            <w:vAlign w:val="center"/>
          </w:tcPr>
          <w:p w14:paraId="47484514" w14:textId="718AA86C" w:rsidR="00204F72" w:rsidRPr="00AF054F" w:rsidRDefault="0069366B" w:rsidP="00DC28DF">
            <w:pPr>
              <w:rPr>
                <w:rFonts w:ascii="Verdana" w:hAnsi="Verdana"/>
                <w:sz w:val="18"/>
                <w:szCs w:val="18"/>
              </w:rPr>
            </w:pPr>
            <w:r>
              <w:rPr>
                <w:rFonts w:ascii="Verdana" w:hAnsi="Verdana"/>
                <w:color w:val="000000"/>
                <w:sz w:val="18"/>
                <w:szCs w:val="18"/>
              </w:rPr>
              <w:t>DHA Decision Support</w:t>
            </w:r>
          </w:p>
        </w:tc>
      </w:tr>
      <w:tr w:rsidR="00204F72" w:rsidRPr="00AF054F" w14:paraId="220C92AF" w14:textId="77777777" w:rsidTr="00DC28DF">
        <w:trPr>
          <w:jc w:val="center"/>
        </w:trPr>
        <w:tc>
          <w:tcPr>
            <w:tcW w:w="3780" w:type="dxa"/>
            <w:tcBorders>
              <w:bottom w:val="single" w:sz="4" w:space="0" w:color="auto"/>
            </w:tcBorders>
            <w:vAlign w:val="center"/>
          </w:tcPr>
          <w:p w14:paraId="178701AF" w14:textId="77777777" w:rsidR="00204F72" w:rsidRPr="00AF054F" w:rsidRDefault="00204F72" w:rsidP="00DC28DF">
            <w:pPr>
              <w:rPr>
                <w:rFonts w:ascii="Verdana" w:hAnsi="Verdana"/>
                <w:sz w:val="18"/>
                <w:szCs w:val="18"/>
              </w:rPr>
            </w:pPr>
            <w:r w:rsidRPr="00AF054F">
              <w:rPr>
                <w:rFonts w:ascii="Verdana" w:hAnsi="Verdana"/>
                <w:sz w:val="18"/>
                <w:szCs w:val="18"/>
              </w:rPr>
              <w:t>MHS Enrollment Norms Table</w:t>
            </w:r>
          </w:p>
        </w:tc>
        <w:tc>
          <w:tcPr>
            <w:tcW w:w="4860" w:type="dxa"/>
            <w:tcBorders>
              <w:bottom w:val="single" w:sz="4" w:space="0" w:color="auto"/>
            </w:tcBorders>
            <w:shd w:val="clear" w:color="auto" w:fill="auto"/>
            <w:vAlign w:val="center"/>
          </w:tcPr>
          <w:p w14:paraId="315842EF" w14:textId="6F6C2394" w:rsidR="00204F72" w:rsidRPr="00AF054F" w:rsidRDefault="0069366B" w:rsidP="00DC28DF">
            <w:pPr>
              <w:rPr>
                <w:rFonts w:ascii="Verdana" w:hAnsi="Verdana"/>
                <w:sz w:val="18"/>
                <w:szCs w:val="18"/>
              </w:rPr>
            </w:pPr>
            <w:r>
              <w:rPr>
                <w:rFonts w:ascii="Verdana" w:hAnsi="Verdana"/>
                <w:sz w:val="18"/>
                <w:szCs w:val="18"/>
              </w:rPr>
              <w:t>DHA Decision Support</w:t>
            </w:r>
          </w:p>
        </w:tc>
      </w:tr>
      <w:tr w:rsidR="006C00C7" w:rsidRPr="00AF054F" w14:paraId="65B9F7A5" w14:textId="77777777" w:rsidTr="00DC28DF">
        <w:trPr>
          <w:jc w:val="center"/>
        </w:trPr>
        <w:tc>
          <w:tcPr>
            <w:tcW w:w="3780" w:type="dxa"/>
            <w:tcBorders>
              <w:bottom w:val="single" w:sz="4" w:space="0" w:color="auto"/>
            </w:tcBorders>
            <w:shd w:val="clear" w:color="auto" w:fill="auto"/>
            <w:vAlign w:val="center"/>
          </w:tcPr>
          <w:p w14:paraId="265D3AEE" w14:textId="77777777" w:rsidR="006C00C7" w:rsidRPr="00AF054F" w:rsidRDefault="006C00C7" w:rsidP="00DC28DF">
            <w:pPr>
              <w:rPr>
                <w:rFonts w:ascii="Verdana" w:hAnsi="Verdana"/>
                <w:sz w:val="18"/>
                <w:szCs w:val="18"/>
              </w:rPr>
            </w:pPr>
            <w:r w:rsidRPr="00AF054F">
              <w:rPr>
                <w:rFonts w:ascii="Verdana" w:hAnsi="Verdana"/>
                <w:sz w:val="18"/>
                <w:szCs w:val="18"/>
              </w:rPr>
              <w:t>Enrollment MEPRS Code</w:t>
            </w:r>
          </w:p>
        </w:tc>
        <w:tc>
          <w:tcPr>
            <w:tcW w:w="4860" w:type="dxa"/>
            <w:tcBorders>
              <w:bottom w:val="single" w:sz="4" w:space="0" w:color="auto"/>
            </w:tcBorders>
            <w:shd w:val="clear" w:color="auto" w:fill="auto"/>
            <w:vAlign w:val="center"/>
          </w:tcPr>
          <w:p w14:paraId="61AA84EA" w14:textId="229DD7C8" w:rsidR="006C00C7" w:rsidRPr="00AF054F" w:rsidRDefault="0069366B" w:rsidP="00DC28DF">
            <w:pPr>
              <w:rPr>
                <w:rFonts w:ascii="Verdana" w:hAnsi="Verdana"/>
                <w:sz w:val="18"/>
                <w:szCs w:val="18"/>
              </w:rPr>
            </w:pPr>
            <w:r>
              <w:rPr>
                <w:rFonts w:ascii="Verdana" w:hAnsi="Verdana"/>
                <w:sz w:val="18"/>
                <w:szCs w:val="18"/>
              </w:rPr>
              <w:t>SDD</w:t>
            </w:r>
          </w:p>
        </w:tc>
      </w:tr>
      <w:tr w:rsidR="006B4828" w:rsidRPr="00395CA7" w14:paraId="256ED0F5" w14:textId="77777777" w:rsidTr="00DC28DF">
        <w:trPr>
          <w:jc w:val="center"/>
        </w:trPr>
        <w:tc>
          <w:tcPr>
            <w:tcW w:w="3780" w:type="dxa"/>
            <w:tcBorders>
              <w:bottom w:val="single" w:sz="4" w:space="0" w:color="auto"/>
            </w:tcBorders>
            <w:shd w:val="clear" w:color="auto" w:fill="auto"/>
            <w:vAlign w:val="center"/>
          </w:tcPr>
          <w:p w14:paraId="2A5E71B3" w14:textId="77777777" w:rsidR="006B4828" w:rsidRPr="00395CA7" w:rsidRDefault="006B4828" w:rsidP="00DC28DF">
            <w:pPr>
              <w:rPr>
                <w:rFonts w:ascii="Verdana" w:hAnsi="Verdana"/>
                <w:sz w:val="18"/>
                <w:szCs w:val="18"/>
              </w:rPr>
            </w:pPr>
            <w:r w:rsidRPr="00395CA7">
              <w:rPr>
                <w:rFonts w:ascii="Verdana" w:hAnsi="Verdana"/>
                <w:sz w:val="18"/>
                <w:szCs w:val="18"/>
              </w:rPr>
              <w:t>MDR Risk Adjustment Key File</w:t>
            </w:r>
          </w:p>
        </w:tc>
        <w:tc>
          <w:tcPr>
            <w:tcW w:w="4860" w:type="dxa"/>
            <w:tcBorders>
              <w:bottom w:val="single" w:sz="4" w:space="0" w:color="auto"/>
            </w:tcBorders>
            <w:shd w:val="clear" w:color="auto" w:fill="auto"/>
            <w:vAlign w:val="center"/>
          </w:tcPr>
          <w:p w14:paraId="043CA411" w14:textId="1C6BE69B" w:rsidR="006B4828" w:rsidRPr="00395CA7" w:rsidRDefault="0069366B" w:rsidP="00DC28DF">
            <w:pPr>
              <w:rPr>
                <w:rFonts w:ascii="Verdana" w:hAnsi="Verdana"/>
                <w:sz w:val="18"/>
                <w:szCs w:val="18"/>
              </w:rPr>
            </w:pPr>
            <w:r>
              <w:rPr>
                <w:rFonts w:ascii="Verdana" w:hAnsi="Verdana"/>
                <w:sz w:val="18"/>
                <w:szCs w:val="18"/>
              </w:rPr>
              <w:t>SDD</w:t>
            </w:r>
          </w:p>
        </w:tc>
      </w:tr>
      <w:tr w:rsidR="003C1857" w:rsidRPr="00AF054F" w14:paraId="769B8E8F" w14:textId="77777777" w:rsidTr="00DC28DF">
        <w:trPr>
          <w:jc w:val="center"/>
        </w:trPr>
        <w:tc>
          <w:tcPr>
            <w:tcW w:w="3780" w:type="dxa"/>
            <w:shd w:val="clear" w:color="auto" w:fill="auto"/>
            <w:vAlign w:val="center"/>
          </w:tcPr>
          <w:p w14:paraId="275303FF" w14:textId="77777777" w:rsidR="003C1857" w:rsidRPr="00395CA7" w:rsidRDefault="003C1857" w:rsidP="00DC28DF">
            <w:pPr>
              <w:rPr>
                <w:rFonts w:ascii="Verdana" w:hAnsi="Verdana"/>
                <w:sz w:val="18"/>
                <w:szCs w:val="18"/>
              </w:rPr>
            </w:pPr>
            <w:r w:rsidRPr="00395CA7">
              <w:rPr>
                <w:rFonts w:ascii="Verdana" w:hAnsi="Verdana"/>
                <w:sz w:val="18"/>
                <w:szCs w:val="18"/>
              </w:rPr>
              <w:t>Dental Readiness File</w:t>
            </w:r>
          </w:p>
        </w:tc>
        <w:tc>
          <w:tcPr>
            <w:tcW w:w="4860" w:type="dxa"/>
            <w:shd w:val="clear" w:color="auto" w:fill="auto"/>
            <w:vAlign w:val="center"/>
          </w:tcPr>
          <w:p w14:paraId="36CD21EF" w14:textId="727A7EB4" w:rsidR="003C1857" w:rsidRDefault="0069366B" w:rsidP="00DC28DF">
            <w:pPr>
              <w:rPr>
                <w:rFonts w:ascii="Verdana" w:hAnsi="Verdana"/>
                <w:sz w:val="18"/>
                <w:szCs w:val="18"/>
              </w:rPr>
            </w:pPr>
            <w:r>
              <w:rPr>
                <w:rFonts w:ascii="Verdana" w:hAnsi="Verdana"/>
                <w:sz w:val="18"/>
                <w:szCs w:val="18"/>
              </w:rPr>
              <w:t>SDD</w:t>
            </w:r>
          </w:p>
        </w:tc>
      </w:tr>
    </w:tbl>
    <w:p w14:paraId="7C85220D" w14:textId="77777777" w:rsidR="00204F72" w:rsidRPr="00AF054F" w:rsidRDefault="00204F72" w:rsidP="00343613">
      <w:pPr>
        <w:pStyle w:val="Sub-Header"/>
        <w:spacing w:before="120" w:after="120"/>
        <w:rPr>
          <w:rFonts w:ascii="Verdana" w:hAnsi="Verdana"/>
          <w:smallCaps w:val="0"/>
          <w:sz w:val="20"/>
        </w:rPr>
      </w:pPr>
      <w:r w:rsidRPr="00AF054F">
        <w:rPr>
          <w:rFonts w:ascii="Verdana" w:hAnsi="Verdana"/>
          <w:smallCaps w:val="0"/>
          <w:sz w:val="20"/>
        </w:rPr>
        <w:t>Transmission (Format and Frequency)</w:t>
      </w:r>
    </w:p>
    <w:p w14:paraId="5FA387AC" w14:textId="2D0C5648" w:rsidR="00204F72" w:rsidRPr="00AF054F" w:rsidRDefault="00204F72" w:rsidP="00343613">
      <w:pPr>
        <w:pStyle w:val="BodyTextIndent2"/>
        <w:spacing w:after="120"/>
        <w:jc w:val="both"/>
        <w:rPr>
          <w:rFonts w:ascii="Verdana" w:hAnsi="Verdana"/>
          <w:sz w:val="20"/>
          <w:szCs w:val="20"/>
        </w:rPr>
      </w:pPr>
      <w:r w:rsidRPr="00AF054F">
        <w:rPr>
          <w:rFonts w:ascii="Verdana" w:hAnsi="Verdana"/>
          <w:sz w:val="20"/>
          <w:szCs w:val="20"/>
        </w:rPr>
        <w:t>VM</w:t>
      </w:r>
      <w:r w:rsidR="00B7282C" w:rsidRPr="00AF054F">
        <w:rPr>
          <w:rFonts w:ascii="Verdana" w:hAnsi="Verdana"/>
          <w:sz w:val="20"/>
          <w:szCs w:val="20"/>
        </w:rPr>
        <w:t>6</w:t>
      </w:r>
      <w:r w:rsidRPr="00AF054F">
        <w:rPr>
          <w:rFonts w:ascii="Verdana" w:hAnsi="Verdana"/>
          <w:sz w:val="20"/>
          <w:szCs w:val="20"/>
        </w:rPr>
        <w:t xml:space="preserve"> files are provided monthly as flat files, generally within the first few days of the month, as described in the PITE Interface Control Document (PITE ICD Mod 022.doc, ICD 1300-7003-02). The </w:t>
      </w:r>
      <w:r w:rsidR="00B7282C" w:rsidRPr="00AF054F">
        <w:rPr>
          <w:rFonts w:ascii="Verdana" w:hAnsi="Verdana"/>
          <w:sz w:val="20"/>
          <w:szCs w:val="20"/>
        </w:rPr>
        <w:t>VM6</w:t>
      </w:r>
      <w:r w:rsidRPr="00AF054F">
        <w:rPr>
          <w:rFonts w:ascii="Verdana" w:hAnsi="Verdana"/>
          <w:sz w:val="20"/>
          <w:szCs w:val="20"/>
        </w:rPr>
        <w:t xml:space="preserve"> is generally transmitted via Direct Connect. Each </w:t>
      </w:r>
      <w:r w:rsidR="00B7282C" w:rsidRPr="00AF054F">
        <w:rPr>
          <w:rFonts w:ascii="Verdana" w:hAnsi="Verdana"/>
          <w:sz w:val="20"/>
          <w:szCs w:val="20"/>
        </w:rPr>
        <w:t>VM6</w:t>
      </w:r>
      <w:r w:rsidRPr="00AF054F">
        <w:rPr>
          <w:rFonts w:ascii="Verdana" w:hAnsi="Verdana"/>
          <w:sz w:val="20"/>
          <w:szCs w:val="20"/>
        </w:rPr>
        <w:t xml:space="preserve"> represents a snapshot of the DEERS VSAM database at the time the extract was cut. Each record in the </w:t>
      </w:r>
      <w:r w:rsidR="00B7282C" w:rsidRPr="00AF054F">
        <w:rPr>
          <w:rFonts w:ascii="Verdana" w:hAnsi="Verdana"/>
          <w:sz w:val="20"/>
          <w:szCs w:val="20"/>
        </w:rPr>
        <w:t>VM6</w:t>
      </w:r>
      <w:r w:rsidRPr="00AF054F">
        <w:rPr>
          <w:rFonts w:ascii="Verdana" w:hAnsi="Verdana"/>
          <w:sz w:val="20"/>
          <w:szCs w:val="20"/>
        </w:rPr>
        <w:t xml:space="preserve"> represents a beneficiary relationship in DEERS. There can be more than one record per person, in that many people have more than one beneficiary relationship with the DoD.</w:t>
      </w:r>
    </w:p>
    <w:p w14:paraId="1F98BF42" w14:textId="77777777" w:rsidR="00204F72" w:rsidRPr="00AF054F" w:rsidRDefault="00204F72" w:rsidP="00343613">
      <w:pPr>
        <w:pStyle w:val="Sub-Header"/>
        <w:spacing w:before="120"/>
        <w:rPr>
          <w:rFonts w:ascii="Verdana" w:hAnsi="Verdana"/>
          <w:smallCaps w:val="0"/>
          <w:sz w:val="20"/>
        </w:rPr>
      </w:pPr>
      <w:r w:rsidRPr="00AF054F">
        <w:rPr>
          <w:rFonts w:ascii="Verdana" w:hAnsi="Verdana"/>
          <w:smallCaps w:val="0"/>
          <w:sz w:val="20"/>
        </w:rPr>
        <w:t>Organization and batching</w:t>
      </w:r>
    </w:p>
    <w:p w14:paraId="62465EF5" w14:textId="77777777" w:rsidR="0065436F" w:rsidRPr="00AF054F" w:rsidRDefault="00B7282C" w:rsidP="0065436F">
      <w:pPr>
        <w:pStyle w:val="Bullet"/>
        <w:tabs>
          <w:tab w:val="clear" w:pos="720"/>
          <w:tab w:val="num" w:pos="1080"/>
        </w:tabs>
        <w:ind w:left="1080" w:hanging="360"/>
        <w:jc w:val="both"/>
        <w:rPr>
          <w:rFonts w:ascii="Verdana" w:hAnsi="Verdana"/>
          <w:sz w:val="20"/>
          <w:szCs w:val="20"/>
        </w:rPr>
      </w:pPr>
      <w:r w:rsidRPr="00AF054F">
        <w:rPr>
          <w:rFonts w:ascii="Verdana" w:hAnsi="Verdana"/>
          <w:sz w:val="20"/>
          <w:szCs w:val="20"/>
        </w:rPr>
        <w:t>VM6</w:t>
      </w:r>
      <w:r w:rsidR="00204F72" w:rsidRPr="00AF054F">
        <w:rPr>
          <w:rFonts w:ascii="Verdana" w:hAnsi="Verdana"/>
          <w:sz w:val="20"/>
          <w:szCs w:val="20"/>
        </w:rPr>
        <w:t>s are received and processed monthly.</w:t>
      </w:r>
    </w:p>
    <w:p w14:paraId="40B5C228" w14:textId="77777777" w:rsidR="0065436F" w:rsidRPr="00AF054F" w:rsidRDefault="00204F72" w:rsidP="0065436F">
      <w:pPr>
        <w:pStyle w:val="Bullet"/>
        <w:tabs>
          <w:tab w:val="clear" w:pos="720"/>
          <w:tab w:val="num" w:pos="1080"/>
        </w:tabs>
        <w:ind w:left="1080" w:hanging="360"/>
        <w:jc w:val="both"/>
        <w:rPr>
          <w:rFonts w:ascii="Verdana" w:hAnsi="Verdana"/>
          <w:sz w:val="20"/>
          <w:szCs w:val="20"/>
        </w:rPr>
      </w:pPr>
      <w:r w:rsidRPr="00AF054F">
        <w:rPr>
          <w:rFonts w:ascii="Verdana" w:hAnsi="Verdana"/>
          <w:sz w:val="20"/>
          <w:szCs w:val="20"/>
        </w:rPr>
        <w:t xml:space="preserve">MDR </w:t>
      </w:r>
      <w:r w:rsidR="00B7282C" w:rsidRPr="00AF054F">
        <w:rPr>
          <w:rFonts w:ascii="Verdana" w:hAnsi="Verdana"/>
          <w:sz w:val="20"/>
          <w:szCs w:val="20"/>
        </w:rPr>
        <w:t>VM6</w:t>
      </w:r>
      <w:r w:rsidRPr="00AF054F">
        <w:rPr>
          <w:rFonts w:ascii="Verdana" w:hAnsi="Verdana"/>
          <w:sz w:val="20"/>
          <w:szCs w:val="20"/>
        </w:rPr>
        <w:t>s are</w:t>
      </w:r>
      <w:r w:rsidR="0065436F" w:rsidRPr="00AF054F">
        <w:rPr>
          <w:rFonts w:ascii="Verdana" w:hAnsi="Verdana"/>
          <w:sz w:val="20"/>
          <w:szCs w:val="20"/>
        </w:rPr>
        <w:t xml:space="preserve"> organized into monthly files.</w:t>
      </w:r>
    </w:p>
    <w:p w14:paraId="17E65A9D" w14:textId="77777777" w:rsidR="0065436F" w:rsidRPr="00AF054F" w:rsidRDefault="000B5B57" w:rsidP="0065436F">
      <w:pPr>
        <w:pStyle w:val="Bullet"/>
        <w:tabs>
          <w:tab w:val="clear" w:pos="720"/>
          <w:tab w:val="num" w:pos="1080"/>
        </w:tabs>
        <w:ind w:left="1080" w:hanging="360"/>
        <w:jc w:val="both"/>
        <w:rPr>
          <w:rFonts w:ascii="Verdana" w:hAnsi="Verdana"/>
          <w:sz w:val="20"/>
          <w:szCs w:val="20"/>
        </w:rPr>
      </w:pPr>
      <w:r w:rsidRPr="00AF054F">
        <w:rPr>
          <w:rFonts w:ascii="Verdana" w:hAnsi="Verdana"/>
          <w:sz w:val="20"/>
          <w:szCs w:val="20"/>
        </w:rPr>
        <w:t xml:space="preserve">The information from each new raw VM6 file is used to update information in each of the previous six months’ raw VM6 files, </w:t>
      </w:r>
      <w:r w:rsidR="00B1316E" w:rsidRPr="00AF054F">
        <w:rPr>
          <w:rFonts w:ascii="Verdana" w:hAnsi="Verdana"/>
          <w:sz w:val="20"/>
          <w:szCs w:val="20"/>
        </w:rPr>
        <w:t xml:space="preserve">creating adjusted raw files, </w:t>
      </w:r>
      <w:r w:rsidRPr="00AF054F">
        <w:rPr>
          <w:rFonts w:ascii="Verdana" w:hAnsi="Verdana"/>
          <w:sz w:val="20"/>
          <w:szCs w:val="20"/>
        </w:rPr>
        <w:t>using the walk-back methodology documented in appendix I.</w:t>
      </w:r>
    </w:p>
    <w:p w14:paraId="569DDC70" w14:textId="5708573B" w:rsidR="00204F72" w:rsidRPr="00343613" w:rsidRDefault="000B5B57" w:rsidP="00343613">
      <w:pPr>
        <w:pStyle w:val="Bullet"/>
        <w:tabs>
          <w:tab w:val="clear" w:pos="720"/>
          <w:tab w:val="num" w:pos="1080"/>
        </w:tabs>
        <w:spacing w:before="0" w:after="120"/>
        <w:ind w:left="1080" w:hanging="360"/>
        <w:jc w:val="both"/>
        <w:rPr>
          <w:rFonts w:ascii="Verdana" w:hAnsi="Verdana"/>
          <w:sz w:val="20"/>
          <w:szCs w:val="20"/>
        </w:rPr>
      </w:pPr>
      <w:r w:rsidRPr="00AF054F">
        <w:rPr>
          <w:rFonts w:ascii="Verdana" w:hAnsi="Verdana"/>
          <w:sz w:val="20"/>
          <w:szCs w:val="20"/>
        </w:rPr>
        <w:t xml:space="preserve">Periodic retrofits will also be conducted, usually extending farther back than six months, using the walk-back methodology documented in appendix I. Typically, retrofits are conducted to apply recent updates or corrections in logic or field derivation </w:t>
      </w:r>
      <w:r w:rsidR="00B90174" w:rsidRPr="00AF054F">
        <w:rPr>
          <w:rFonts w:ascii="Verdana" w:hAnsi="Verdana"/>
          <w:sz w:val="20"/>
          <w:szCs w:val="20"/>
        </w:rPr>
        <w:t>to a defined period of history (for example, certain fiscal years).</w:t>
      </w:r>
    </w:p>
    <w:p w14:paraId="011E85D7" w14:textId="77777777" w:rsidR="00204F72" w:rsidRPr="00AF054F" w:rsidRDefault="00204F72" w:rsidP="00343613">
      <w:pPr>
        <w:pStyle w:val="Sub-Header"/>
        <w:spacing w:after="120"/>
        <w:rPr>
          <w:rFonts w:ascii="Verdana" w:hAnsi="Verdana"/>
          <w:smallCaps w:val="0"/>
          <w:sz w:val="20"/>
        </w:rPr>
      </w:pPr>
      <w:r w:rsidRPr="00AF054F">
        <w:rPr>
          <w:rFonts w:ascii="Verdana" w:hAnsi="Verdana"/>
          <w:smallCaps w:val="0"/>
          <w:sz w:val="20"/>
        </w:rPr>
        <w:t>Receiving Filters</w:t>
      </w:r>
    </w:p>
    <w:p w14:paraId="47DD248E" w14:textId="77777777" w:rsidR="00204F72" w:rsidRPr="00AF054F" w:rsidRDefault="00204F72" w:rsidP="0065436F">
      <w:pPr>
        <w:ind w:left="720"/>
        <w:jc w:val="both"/>
        <w:rPr>
          <w:rFonts w:ascii="Verdana" w:hAnsi="Verdana"/>
          <w:sz w:val="20"/>
          <w:szCs w:val="20"/>
        </w:rPr>
      </w:pPr>
      <w:r w:rsidRPr="00AF054F">
        <w:rPr>
          <w:rFonts w:ascii="Verdana" w:hAnsi="Verdana"/>
          <w:sz w:val="20"/>
          <w:szCs w:val="20"/>
        </w:rPr>
        <w:t>The following records shall be transmitted to the MDR:</w:t>
      </w:r>
    </w:p>
    <w:p w14:paraId="09D03039" w14:textId="77777777" w:rsidR="0065436F" w:rsidRPr="00AF054F" w:rsidRDefault="00204F72" w:rsidP="001B7D97">
      <w:pPr>
        <w:pStyle w:val="Bullet"/>
        <w:tabs>
          <w:tab w:val="clear" w:pos="720"/>
          <w:tab w:val="num" w:pos="1080"/>
        </w:tabs>
        <w:ind w:left="1080" w:hanging="360"/>
        <w:rPr>
          <w:rFonts w:ascii="Verdana" w:hAnsi="Verdana"/>
          <w:sz w:val="20"/>
          <w:szCs w:val="20"/>
        </w:rPr>
      </w:pPr>
      <w:r w:rsidRPr="00AF054F">
        <w:rPr>
          <w:rFonts w:ascii="Verdana" w:hAnsi="Verdana"/>
          <w:sz w:val="20"/>
          <w:szCs w:val="20"/>
        </w:rPr>
        <w:t xml:space="preserve">All records with </w:t>
      </w:r>
      <w:r w:rsidRPr="00AF054F">
        <w:rPr>
          <w:rFonts w:ascii="Verdana" w:hAnsi="Verdana"/>
          <w:snapToGrid w:val="0"/>
          <w:color w:val="000000"/>
          <w:sz w:val="20"/>
          <w:szCs w:val="20"/>
        </w:rPr>
        <w:t>Medical Family Benefit Extract Indicator Code</w:t>
      </w:r>
      <w:r w:rsidRPr="00AF054F">
        <w:rPr>
          <w:rFonts w:ascii="Verdana" w:hAnsi="Verdana"/>
          <w:sz w:val="20"/>
          <w:szCs w:val="20"/>
        </w:rPr>
        <w:t xml:space="preserve"> (</w:t>
      </w:r>
      <w:r w:rsidRPr="00AF054F">
        <w:rPr>
          <w:rFonts w:ascii="Verdana" w:hAnsi="Verdana"/>
          <w:snapToGrid w:val="0"/>
          <w:color w:val="000000"/>
          <w:sz w:val="20"/>
          <w:szCs w:val="20"/>
        </w:rPr>
        <w:t>MED_FAM_BNF_EXT_</w:t>
      </w:r>
      <w:proofErr w:type="gramStart"/>
      <w:r w:rsidRPr="00AF054F">
        <w:rPr>
          <w:rFonts w:ascii="Verdana" w:hAnsi="Verdana"/>
          <w:snapToGrid w:val="0"/>
          <w:color w:val="000000"/>
          <w:sz w:val="20"/>
          <w:szCs w:val="20"/>
        </w:rPr>
        <w:t>CD</w:t>
      </w:r>
      <w:r w:rsidRPr="00AF054F">
        <w:rPr>
          <w:rFonts w:ascii="Verdana" w:hAnsi="Verdana"/>
          <w:sz w:val="20"/>
          <w:szCs w:val="20"/>
        </w:rPr>
        <w:t>)=</w:t>
      </w:r>
      <w:proofErr w:type="gramEnd"/>
      <w:r w:rsidRPr="00AF054F">
        <w:rPr>
          <w:rFonts w:ascii="Verdana" w:hAnsi="Verdana"/>
          <w:sz w:val="20"/>
          <w:szCs w:val="20"/>
        </w:rPr>
        <w:t>’Y’;</w:t>
      </w:r>
    </w:p>
    <w:p w14:paraId="12D6A139" w14:textId="77777777" w:rsidR="0065436F" w:rsidRPr="00AF054F" w:rsidRDefault="00204F72" w:rsidP="001B7D97">
      <w:pPr>
        <w:pStyle w:val="Bullet"/>
        <w:tabs>
          <w:tab w:val="clear" w:pos="720"/>
          <w:tab w:val="num" w:pos="1080"/>
        </w:tabs>
        <w:ind w:left="1080" w:hanging="360"/>
        <w:rPr>
          <w:rFonts w:ascii="Verdana" w:hAnsi="Verdana"/>
          <w:sz w:val="20"/>
          <w:szCs w:val="20"/>
        </w:rPr>
      </w:pPr>
      <w:r w:rsidRPr="00AF054F">
        <w:rPr>
          <w:rFonts w:ascii="Verdana" w:hAnsi="Verdana"/>
          <w:sz w:val="20"/>
          <w:szCs w:val="20"/>
        </w:rPr>
        <w:t xml:space="preserve">All records with </w:t>
      </w:r>
      <w:r w:rsidR="00BF6966" w:rsidRPr="00AF054F">
        <w:rPr>
          <w:rFonts w:ascii="Verdana" w:hAnsi="Verdana"/>
          <w:sz w:val="20"/>
          <w:szCs w:val="20"/>
        </w:rPr>
        <w:t>Personnel Category Code</w:t>
      </w:r>
      <w:r w:rsidRPr="00AF054F">
        <w:rPr>
          <w:rFonts w:ascii="Verdana" w:hAnsi="Verdana"/>
          <w:sz w:val="20"/>
          <w:szCs w:val="20"/>
        </w:rPr>
        <w:t>=’W’; and</w:t>
      </w:r>
    </w:p>
    <w:p w14:paraId="4EF3C91E" w14:textId="270B6E19" w:rsidR="00591133" w:rsidRPr="00231B8D" w:rsidRDefault="00204F72" w:rsidP="001B7D97">
      <w:pPr>
        <w:pStyle w:val="Bullet"/>
        <w:tabs>
          <w:tab w:val="clear" w:pos="720"/>
          <w:tab w:val="num" w:pos="1080"/>
        </w:tabs>
        <w:ind w:left="1080" w:hanging="360"/>
        <w:rPr>
          <w:rFonts w:ascii="Verdana" w:hAnsi="Verdana"/>
          <w:sz w:val="20"/>
          <w:szCs w:val="20"/>
        </w:rPr>
      </w:pPr>
      <w:r w:rsidRPr="00AF054F">
        <w:rPr>
          <w:rFonts w:ascii="Verdana" w:hAnsi="Verdana"/>
          <w:sz w:val="20"/>
          <w:szCs w:val="20"/>
        </w:rPr>
        <w:t xml:space="preserve">All records having Personnel Category </w:t>
      </w:r>
      <w:r w:rsidRPr="00231B8D">
        <w:rPr>
          <w:rFonts w:ascii="Verdana" w:hAnsi="Verdana"/>
          <w:sz w:val="20"/>
          <w:szCs w:val="20"/>
        </w:rPr>
        <w:t>Code in (</w:t>
      </w:r>
      <w:proofErr w:type="gramStart"/>
      <w:r w:rsidRPr="00231B8D">
        <w:rPr>
          <w:rFonts w:ascii="Verdana" w:hAnsi="Verdana"/>
          <w:sz w:val="20"/>
          <w:szCs w:val="20"/>
        </w:rPr>
        <w:t>N,V</w:t>
      </w:r>
      <w:proofErr w:type="gramEnd"/>
      <w:r w:rsidR="00CF06A1" w:rsidRPr="00231B8D">
        <w:rPr>
          <w:rFonts w:ascii="Verdana" w:hAnsi="Verdana"/>
          <w:sz w:val="20"/>
          <w:szCs w:val="20"/>
        </w:rPr>
        <w:t>,Q</w:t>
      </w:r>
      <w:r w:rsidRPr="00231B8D">
        <w:rPr>
          <w:rFonts w:ascii="Verdana" w:hAnsi="Verdana"/>
          <w:sz w:val="20"/>
          <w:szCs w:val="20"/>
        </w:rPr>
        <w:t>), if PNL_BGN_DT is valid and prior or equal to first day of extract month AND PNL_END_DT is either blank or greater than or equal to the first day of the extract month.</w:t>
      </w:r>
    </w:p>
    <w:p w14:paraId="7C8B6E66" w14:textId="74C25FAA" w:rsidR="00CF06A1" w:rsidRPr="00231B8D" w:rsidRDefault="00CF06A1" w:rsidP="001B7D97">
      <w:pPr>
        <w:pStyle w:val="Bullet"/>
        <w:tabs>
          <w:tab w:val="clear" w:pos="720"/>
          <w:tab w:val="num" w:pos="1080"/>
        </w:tabs>
        <w:ind w:left="1080" w:hanging="360"/>
        <w:rPr>
          <w:rFonts w:ascii="Verdana" w:hAnsi="Verdana"/>
          <w:sz w:val="20"/>
          <w:szCs w:val="20"/>
        </w:rPr>
      </w:pPr>
      <w:r w:rsidRPr="00231B8D">
        <w:rPr>
          <w:rFonts w:ascii="Verdana" w:hAnsi="Verdana"/>
          <w:sz w:val="20"/>
          <w:szCs w:val="20"/>
        </w:rPr>
        <w:t>All records having Enrollment HCDP Code starting with 3, if MI_EMC_ENRL_BGN_DT is valid and prior or equal to first day of extract month AND MI_EMC_ENRL_END_DT is either blank or greater than or equal to the first day of the extract month.</w:t>
      </w:r>
    </w:p>
    <w:p w14:paraId="769E2770" w14:textId="1C063CAE" w:rsidR="00511E22" w:rsidRPr="00AF054F" w:rsidRDefault="00511E22" w:rsidP="00343613">
      <w:pPr>
        <w:spacing w:after="120"/>
        <w:ind w:left="720"/>
        <w:rPr>
          <w:rFonts w:ascii="Verdana" w:hAnsi="Verdana"/>
          <w:sz w:val="20"/>
          <w:szCs w:val="20"/>
        </w:rPr>
      </w:pPr>
      <w:r w:rsidRPr="00231B8D">
        <w:rPr>
          <w:rFonts w:ascii="Verdana" w:hAnsi="Verdana"/>
          <w:sz w:val="20"/>
          <w:szCs w:val="20"/>
        </w:rPr>
        <w:t>Note that an ‘or’ separates these conditions (so, if the MED_FAM_BNF_EXT_CD=’N’ but the Member Category Code=’W’, that record shall be transmitted</w:t>
      </w:r>
      <w:r w:rsidRPr="00AF054F">
        <w:rPr>
          <w:rFonts w:ascii="Verdana" w:hAnsi="Verdana"/>
          <w:sz w:val="20"/>
          <w:szCs w:val="20"/>
        </w:rPr>
        <w:t xml:space="preserve"> to the MDR</w:t>
      </w:r>
      <w:r w:rsidR="0065436F" w:rsidRPr="00AF054F">
        <w:rPr>
          <w:rFonts w:ascii="Verdana" w:hAnsi="Verdana"/>
          <w:sz w:val="20"/>
          <w:szCs w:val="20"/>
        </w:rPr>
        <w:t>)</w:t>
      </w:r>
      <w:r w:rsidRPr="00AF054F">
        <w:rPr>
          <w:rFonts w:ascii="Verdana" w:hAnsi="Verdana"/>
          <w:sz w:val="20"/>
          <w:szCs w:val="20"/>
        </w:rPr>
        <w:t>.</w:t>
      </w:r>
    </w:p>
    <w:p w14:paraId="5BDF63A5" w14:textId="28A2F2AC" w:rsidR="00204F72" w:rsidRPr="00343613" w:rsidRDefault="00204F72" w:rsidP="00343613">
      <w:pPr>
        <w:pStyle w:val="Sub-Header"/>
        <w:spacing w:after="120"/>
        <w:rPr>
          <w:rFonts w:ascii="Verdana" w:hAnsi="Verdana"/>
          <w:smallCaps w:val="0"/>
          <w:sz w:val="20"/>
        </w:rPr>
      </w:pPr>
      <w:r w:rsidRPr="00AF054F">
        <w:rPr>
          <w:rFonts w:ascii="Verdana" w:hAnsi="Verdana"/>
          <w:smallCaps w:val="0"/>
          <w:sz w:val="20"/>
        </w:rPr>
        <w:t>Field Transformations and Deletions for MDR Database</w:t>
      </w:r>
    </w:p>
    <w:p w14:paraId="23FEA9E1" w14:textId="77777777" w:rsidR="00556ACE" w:rsidRPr="00AF054F" w:rsidRDefault="00556ACE" w:rsidP="001B7D97">
      <w:pPr>
        <w:pStyle w:val="Bullet"/>
        <w:tabs>
          <w:tab w:val="clear" w:pos="720"/>
          <w:tab w:val="num" w:pos="1080"/>
        </w:tabs>
        <w:ind w:left="1080" w:hanging="360"/>
        <w:rPr>
          <w:rFonts w:ascii="Verdana" w:hAnsi="Verdana"/>
          <w:sz w:val="20"/>
          <w:szCs w:val="20"/>
        </w:rPr>
      </w:pPr>
      <w:r w:rsidRPr="00AF054F">
        <w:rPr>
          <w:rFonts w:ascii="Verdana" w:hAnsi="Verdana"/>
          <w:sz w:val="20"/>
          <w:szCs w:val="20"/>
        </w:rPr>
        <w:lastRenderedPageBreak/>
        <w:t xml:space="preserve">August 2010 notes: the changes in this specification should be applied </w:t>
      </w:r>
      <w:r w:rsidRPr="00AF054F">
        <w:rPr>
          <w:rFonts w:ascii="Verdana" w:hAnsi="Verdana"/>
          <w:i/>
          <w:sz w:val="20"/>
          <w:szCs w:val="20"/>
        </w:rPr>
        <w:t>*at least*</w:t>
      </w:r>
      <w:r w:rsidRPr="00AF054F">
        <w:rPr>
          <w:rFonts w:ascii="Verdana" w:hAnsi="Verdana"/>
          <w:sz w:val="20"/>
          <w:szCs w:val="20"/>
        </w:rPr>
        <w:t xml:space="preserve"> as far back as FY 2005 (all months</w:t>
      </w:r>
      <w:r w:rsidR="00846EB4" w:rsidRPr="00AF054F">
        <w:rPr>
          <w:rFonts w:ascii="Verdana" w:hAnsi="Verdana"/>
          <w:sz w:val="20"/>
          <w:szCs w:val="20"/>
        </w:rPr>
        <w:t xml:space="preserve">) through the application of the Longitudinal VM6 (appendix G) and </w:t>
      </w:r>
      <w:proofErr w:type="spellStart"/>
      <w:r w:rsidR="00846EB4" w:rsidRPr="00AF054F">
        <w:rPr>
          <w:rFonts w:ascii="Verdana" w:hAnsi="Verdana"/>
          <w:sz w:val="20"/>
          <w:szCs w:val="20"/>
        </w:rPr>
        <w:t>Walkback</w:t>
      </w:r>
      <w:proofErr w:type="spellEnd"/>
      <w:r w:rsidR="00846EB4" w:rsidRPr="00AF054F">
        <w:rPr>
          <w:rFonts w:ascii="Verdana" w:hAnsi="Verdana"/>
          <w:sz w:val="20"/>
          <w:szCs w:val="20"/>
        </w:rPr>
        <w:t xml:space="preserve"> (appendix I) proce</w:t>
      </w:r>
      <w:r w:rsidR="005E362A" w:rsidRPr="00AF054F">
        <w:rPr>
          <w:rFonts w:ascii="Verdana" w:hAnsi="Verdana"/>
          <w:sz w:val="20"/>
          <w:szCs w:val="20"/>
        </w:rPr>
        <w:t>s</w:t>
      </w:r>
      <w:r w:rsidR="00846EB4" w:rsidRPr="00AF054F">
        <w:rPr>
          <w:rFonts w:ascii="Verdana" w:hAnsi="Verdana"/>
          <w:sz w:val="20"/>
          <w:szCs w:val="20"/>
        </w:rPr>
        <w:t>sors.</w:t>
      </w:r>
    </w:p>
    <w:p w14:paraId="7BC7D6A8" w14:textId="77777777" w:rsidR="004D65C4" w:rsidRPr="00AF054F" w:rsidRDefault="004D65C4" w:rsidP="001B7D97">
      <w:pPr>
        <w:pStyle w:val="Bullet"/>
        <w:tabs>
          <w:tab w:val="clear" w:pos="720"/>
          <w:tab w:val="num" w:pos="1080"/>
        </w:tabs>
        <w:ind w:left="1080" w:hanging="360"/>
        <w:rPr>
          <w:rFonts w:ascii="Verdana" w:hAnsi="Verdana"/>
          <w:sz w:val="20"/>
          <w:szCs w:val="20"/>
        </w:rPr>
      </w:pPr>
      <w:r w:rsidRPr="00AF054F">
        <w:rPr>
          <w:rFonts w:ascii="Verdana" w:hAnsi="Verdana"/>
          <w:sz w:val="20"/>
          <w:szCs w:val="20"/>
        </w:rPr>
        <w:t>March 2011 notes: the additional changes spe</w:t>
      </w:r>
      <w:r w:rsidR="005E362A" w:rsidRPr="00AF054F">
        <w:rPr>
          <w:rFonts w:ascii="Verdana" w:hAnsi="Verdana"/>
          <w:sz w:val="20"/>
          <w:szCs w:val="20"/>
        </w:rPr>
        <w:t>c</w:t>
      </w:r>
      <w:r w:rsidRPr="00AF054F">
        <w:rPr>
          <w:rFonts w:ascii="Verdana" w:hAnsi="Verdana"/>
          <w:sz w:val="20"/>
          <w:szCs w:val="20"/>
        </w:rPr>
        <w:t xml:space="preserve">ified in the March 2011 version </w:t>
      </w:r>
      <w:r w:rsidR="005E362A" w:rsidRPr="00AF054F">
        <w:rPr>
          <w:rFonts w:ascii="Verdana" w:hAnsi="Verdana"/>
          <w:sz w:val="20"/>
          <w:szCs w:val="20"/>
        </w:rPr>
        <w:t>of</w:t>
      </w:r>
      <w:r w:rsidRPr="00AF054F">
        <w:rPr>
          <w:rFonts w:ascii="Verdana" w:hAnsi="Verdana"/>
          <w:sz w:val="20"/>
          <w:szCs w:val="20"/>
        </w:rPr>
        <w:t xml:space="preserve"> this specification, if implemented after those specified in the August 2010 business rules, should be applied *at least* as far back as </w:t>
      </w:r>
      <w:r w:rsidR="00610711" w:rsidRPr="00AF054F">
        <w:rPr>
          <w:rFonts w:ascii="Verdana" w:hAnsi="Verdana"/>
          <w:sz w:val="20"/>
          <w:szCs w:val="20"/>
        </w:rPr>
        <w:t xml:space="preserve">January 2011 through the application of the </w:t>
      </w:r>
      <w:r w:rsidR="005E362A" w:rsidRPr="00AF054F">
        <w:rPr>
          <w:rFonts w:ascii="Verdana" w:hAnsi="Verdana"/>
          <w:sz w:val="20"/>
          <w:szCs w:val="20"/>
        </w:rPr>
        <w:t>of t</w:t>
      </w:r>
      <w:r w:rsidR="00610711" w:rsidRPr="00AF054F">
        <w:rPr>
          <w:rFonts w:ascii="Verdana" w:hAnsi="Verdana"/>
          <w:sz w:val="20"/>
          <w:szCs w:val="20"/>
        </w:rPr>
        <w:t xml:space="preserve">he VM6 (appendix G) and </w:t>
      </w:r>
      <w:proofErr w:type="spellStart"/>
      <w:r w:rsidR="00610711" w:rsidRPr="00AF054F">
        <w:rPr>
          <w:rFonts w:ascii="Verdana" w:hAnsi="Verdana"/>
          <w:sz w:val="20"/>
          <w:szCs w:val="20"/>
        </w:rPr>
        <w:t>Walkback</w:t>
      </w:r>
      <w:proofErr w:type="spellEnd"/>
      <w:r w:rsidR="00610711" w:rsidRPr="00AF054F">
        <w:rPr>
          <w:rFonts w:ascii="Verdana" w:hAnsi="Verdana"/>
          <w:sz w:val="20"/>
          <w:szCs w:val="20"/>
        </w:rPr>
        <w:t xml:space="preserve"> (appendix I) processors</w:t>
      </w:r>
      <w:r w:rsidR="005E362A" w:rsidRPr="00AF054F">
        <w:rPr>
          <w:rFonts w:ascii="Verdana" w:hAnsi="Verdana"/>
          <w:sz w:val="20"/>
          <w:szCs w:val="20"/>
        </w:rPr>
        <w:t>.</w:t>
      </w:r>
    </w:p>
    <w:p w14:paraId="3C82D488" w14:textId="77777777" w:rsidR="0065436F" w:rsidRPr="00AF054F" w:rsidRDefault="00204F72" w:rsidP="001B7D97">
      <w:pPr>
        <w:pStyle w:val="Bullet"/>
        <w:tabs>
          <w:tab w:val="clear" w:pos="720"/>
          <w:tab w:val="num" w:pos="1080"/>
        </w:tabs>
        <w:ind w:left="1080" w:hanging="360"/>
        <w:rPr>
          <w:rFonts w:ascii="Verdana" w:hAnsi="Verdana"/>
          <w:sz w:val="20"/>
          <w:szCs w:val="20"/>
        </w:rPr>
      </w:pPr>
      <w:r w:rsidRPr="00AF054F">
        <w:rPr>
          <w:rFonts w:ascii="Verdana" w:hAnsi="Verdana"/>
          <w:sz w:val="20"/>
          <w:szCs w:val="20"/>
        </w:rPr>
        <w:t xml:space="preserve">A series of MHS Derived fields associated with legacy processing of DEERS data are added to the </w:t>
      </w:r>
      <w:r w:rsidR="00B7282C" w:rsidRPr="00AF054F">
        <w:rPr>
          <w:rFonts w:ascii="Verdana" w:hAnsi="Verdana"/>
          <w:sz w:val="20"/>
          <w:szCs w:val="20"/>
        </w:rPr>
        <w:t>VM6</w:t>
      </w:r>
      <w:r w:rsidRPr="00AF054F">
        <w:rPr>
          <w:rFonts w:ascii="Verdana" w:hAnsi="Verdana"/>
          <w:sz w:val="20"/>
          <w:szCs w:val="20"/>
        </w:rPr>
        <w:t>. Refer to Appendix A1 for a field listing and business rules.</w:t>
      </w:r>
    </w:p>
    <w:p w14:paraId="022035A9" w14:textId="77777777" w:rsidR="0065436F" w:rsidRPr="00AF054F" w:rsidRDefault="00204F72" w:rsidP="001B7D97">
      <w:pPr>
        <w:pStyle w:val="Bullet"/>
        <w:tabs>
          <w:tab w:val="clear" w:pos="720"/>
          <w:tab w:val="num" w:pos="1080"/>
        </w:tabs>
        <w:ind w:left="1080" w:hanging="360"/>
        <w:rPr>
          <w:rFonts w:ascii="Verdana" w:hAnsi="Verdana"/>
          <w:sz w:val="20"/>
          <w:szCs w:val="20"/>
        </w:rPr>
      </w:pPr>
      <w:r w:rsidRPr="00AF054F">
        <w:rPr>
          <w:rFonts w:ascii="Verdana" w:hAnsi="Verdana"/>
          <w:sz w:val="20"/>
          <w:szCs w:val="20"/>
        </w:rPr>
        <w:t>A primary record flag (0 or 1) is added to each record. The primary record flag allows for the selection of the record with the richest MHS benefit, among all records for a given person. See Appendix A2 for further detail.</w:t>
      </w:r>
    </w:p>
    <w:p w14:paraId="17A3C657" w14:textId="238C68CD" w:rsidR="00204F72" w:rsidRPr="006E144D" w:rsidRDefault="00685E55" w:rsidP="00343613">
      <w:pPr>
        <w:pStyle w:val="Bullet"/>
        <w:tabs>
          <w:tab w:val="clear" w:pos="720"/>
          <w:tab w:val="num" w:pos="1080"/>
        </w:tabs>
        <w:spacing w:before="0" w:after="120"/>
        <w:ind w:left="1080" w:hanging="360"/>
        <w:rPr>
          <w:rFonts w:ascii="Verdana" w:hAnsi="Verdana"/>
          <w:sz w:val="20"/>
          <w:szCs w:val="20"/>
        </w:rPr>
      </w:pPr>
      <w:r w:rsidRPr="004A1EA7">
        <w:rPr>
          <w:rFonts w:ascii="Verdana" w:hAnsi="Verdana"/>
          <w:sz w:val="20"/>
          <w:szCs w:val="20"/>
        </w:rPr>
        <w:t>With the exception noted at the end of this bullet, t</w:t>
      </w:r>
      <w:r w:rsidR="00204F72" w:rsidRPr="004A1EA7">
        <w:rPr>
          <w:rFonts w:ascii="Verdana" w:hAnsi="Verdana"/>
          <w:sz w:val="20"/>
          <w:szCs w:val="20"/>
        </w:rPr>
        <w:t xml:space="preserve">he content of Medical Insured (MI) NED enrollment </w:t>
      </w:r>
      <w:r w:rsidR="00204F72" w:rsidRPr="00EB054E">
        <w:rPr>
          <w:rFonts w:ascii="Verdana" w:hAnsi="Verdana"/>
          <w:sz w:val="20"/>
          <w:szCs w:val="20"/>
        </w:rPr>
        <w:t>fields (all field</w:t>
      </w:r>
      <w:r w:rsidR="00584DA8" w:rsidRPr="00EB054E">
        <w:rPr>
          <w:rFonts w:ascii="Verdana" w:hAnsi="Verdana"/>
          <w:sz w:val="20"/>
          <w:szCs w:val="20"/>
        </w:rPr>
        <w:t xml:space="preserve"> name</w:t>
      </w:r>
      <w:r w:rsidR="00204F72" w:rsidRPr="00EB054E">
        <w:rPr>
          <w:rFonts w:ascii="Verdana" w:hAnsi="Verdana"/>
          <w:sz w:val="20"/>
          <w:szCs w:val="20"/>
        </w:rPr>
        <w:t xml:space="preserve">s beginning with </w:t>
      </w:r>
      <w:r w:rsidR="002A6125" w:rsidRPr="00EB054E">
        <w:rPr>
          <w:rFonts w:ascii="Verdana" w:hAnsi="Verdana"/>
          <w:sz w:val="20"/>
          <w:szCs w:val="20"/>
        </w:rPr>
        <w:t>“</w:t>
      </w:r>
      <w:r w:rsidR="00204F72" w:rsidRPr="00EB054E">
        <w:rPr>
          <w:rFonts w:ascii="Verdana" w:hAnsi="Verdana"/>
          <w:sz w:val="20"/>
          <w:szCs w:val="20"/>
        </w:rPr>
        <w:t>MI</w:t>
      </w:r>
      <w:r w:rsidR="002A6125" w:rsidRPr="00EB054E">
        <w:rPr>
          <w:rFonts w:ascii="Verdana" w:hAnsi="Verdana"/>
          <w:sz w:val="20"/>
          <w:szCs w:val="20"/>
        </w:rPr>
        <w:t>_</w:t>
      </w:r>
      <w:r w:rsidR="00584DA8" w:rsidRPr="00EB054E">
        <w:rPr>
          <w:rFonts w:ascii="Verdana" w:hAnsi="Verdana"/>
          <w:sz w:val="20"/>
          <w:szCs w:val="20"/>
        </w:rPr>
        <w:t>HCDP_</w:t>
      </w:r>
      <w:r w:rsidR="002A6125" w:rsidRPr="00EB054E">
        <w:rPr>
          <w:rFonts w:ascii="Verdana" w:hAnsi="Verdana"/>
          <w:sz w:val="20"/>
          <w:szCs w:val="20"/>
        </w:rPr>
        <w:t>”</w:t>
      </w:r>
      <w:r w:rsidR="00584DA8" w:rsidRPr="00EB054E">
        <w:rPr>
          <w:rFonts w:ascii="Verdana" w:hAnsi="Verdana"/>
          <w:sz w:val="20"/>
          <w:szCs w:val="20"/>
        </w:rPr>
        <w:t>, “MI_PCM_”, “MI_EMC_”, “MI_PLCY_”</w:t>
      </w:r>
      <w:r w:rsidR="006F0356" w:rsidRPr="00EB054E">
        <w:rPr>
          <w:rFonts w:ascii="Verdana" w:hAnsi="Verdana"/>
          <w:sz w:val="20"/>
          <w:szCs w:val="20"/>
        </w:rPr>
        <w:t>,</w:t>
      </w:r>
      <w:r w:rsidR="0060111B" w:rsidRPr="00EB054E">
        <w:rPr>
          <w:rFonts w:ascii="Verdana" w:hAnsi="Verdana"/>
          <w:sz w:val="20"/>
          <w:szCs w:val="20"/>
        </w:rPr>
        <w:t xml:space="preserve"> “MI_PLOC_”</w:t>
      </w:r>
      <w:r w:rsidR="00E50109" w:rsidRPr="00EB054E">
        <w:rPr>
          <w:rFonts w:ascii="Verdana" w:hAnsi="Verdana"/>
          <w:sz w:val="20"/>
          <w:szCs w:val="20"/>
        </w:rPr>
        <w:t>, “PCM_NP_”</w:t>
      </w:r>
      <w:r w:rsidR="00584DA8" w:rsidRPr="00EB054E">
        <w:rPr>
          <w:rFonts w:ascii="Verdana" w:hAnsi="Verdana"/>
          <w:sz w:val="20"/>
          <w:szCs w:val="20"/>
        </w:rPr>
        <w:t>)</w:t>
      </w:r>
      <w:r w:rsidR="00204F72" w:rsidRPr="00EB054E">
        <w:rPr>
          <w:rFonts w:ascii="Verdana" w:hAnsi="Verdana"/>
          <w:sz w:val="20"/>
          <w:szCs w:val="20"/>
        </w:rPr>
        <w:t>) is replicated from the record having the “best” NED data among all records for an individual (i.e., all records having the same DOD_EDI_PN) onto the record selected as the primary record for the individual</w:t>
      </w:r>
      <w:r w:rsidR="002A6125" w:rsidRPr="00EB054E">
        <w:rPr>
          <w:rFonts w:ascii="Verdana" w:hAnsi="Verdana"/>
          <w:sz w:val="20"/>
          <w:szCs w:val="20"/>
        </w:rPr>
        <w:t>, into the corresponding “D_MI_” fields on the receiving record</w:t>
      </w:r>
      <w:r w:rsidR="00204F72" w:rsidRPr="00EB054E">
        <w:rPr>
          <w:rFonts w:ascii="Verdana" w:hAnsi="Verdana"/>
          <w:sz w:val="20"/>
          <w:szCs w:val="20"/>
        </w:rPr>
        <w:t>. An appended field (MDR_NED_DRV) indicates when Medical Insured NED data have been copied from a different record with the same DOD_EDI_PN: 1 indicates tha</w:t>
      </w:r>
      <w:r w:rsidR="00204F72" w:rsidRPr="004A1EA7">
        <w:rPr>
          <w:rFonts w:ascii="Verdana" w:hAnsi="Verdana"/>
          <w:sz w:val="20"/>
          <w:szCs w:val="20"/>
        </w:rPr>
        <w:t>t the MI information has been obtained from a different record, 0 indicates that the enrollment data are unchanged</w:t>
      </w:r>
      <w:r w:rsidR="00204F72" w:rsidRPr="00AF054F">
        <w:rPr>
          <w:rFonts w:ascii="Verdana" w:hAnsi="Verdana"/>
          <w:sz w:val="20"/>
          <w:szCs w:val="20"/>
        </w:rPr>
        <w:t xml:space="preserve"> from the input record. The algorithm for identifying the record with “best” NED information among all records with </w:t>
      </w:r>
      <w:r w:rsidR="00204F72" w:rsidRPr="006E144D">
        <w:rPr>
          <w:rFonts w:ascii="Verdana" w:hAnsi="Verdana"/>
          <w:sz w:val="20"/>
          <w:szCs w:val="20"/>
        </w:rPr>
        <w:t>the same DOD_EDI_PN is as follows:</w:t>
      </w:r>
    </w:p>
    <w:p w14:paraId="353060C0" w14:textId="1BFC710E" w:rsidR="00EB7D28" w:rsidRPr="006E144D" w:rsidRDefault="00EB7D28" w:rsidP="001B7D97">
      <w:pPr>
        <w:pStyle w:val="BodyText"/>
        <w:numPr>
          <w:ilvl w:val="0"/>
          <w:numId w:val="9"/>
        </w:numPr>
        <w:tabs>
          <w:tab w:val="clear" w:pos="720"/>
          <w:tab w:val="num" w:pos="1080"/>
          <w:tab w:val="num" w:pos="1440"/>
        </w:tabs>
        <w:ind w:left="1440"/>
        <w:rPr>
          <w:rFonts w:ascii="Verdana" w:hAnsi="Verdana"/>
          <w:sz w:val="20"/>
          <w:szCs w:val="20"/>
        </w:rPr>
      </w:pPr>
      <w:r w:rsidRPr="006E144D">
        <w:rPr>
          <w:rFonts w:ascii="Verdana" w:hAnsi="Verdana"/>
          <w:sz w:val="20"/>
          <w:szCs w:val="20"/>
        </w:rPr>
        <w:t>Remove records where D_OBSOLETE=1</w:t>
      </w:r>
    </w:p>
    <w:p w14:paraId="00FCACE2" w14:textId="77777777" w:rsidR="00204F72" w:rsidRPr="006E144D" w:rsidRDefault="00204F72" w:rsidP="001B7D97">
      <w:pPr>
        <w:pStyle w:val="BodyText"/>
        <w:numPr>
          <w:ilvl w:val="0"/>
          <w:numId w:val="9"/>
        </w:numPr>
        <w:tabs>
          <w:tab w:val="clear" w:pos="720"/>
          <w:tab w:val="num" w:pos="1080"/>
          <w:tab w:val="num" w:pos="1440"/>
        </w:tabs>
        <w:ind w:left="1440"/>
        <w:rPr>
          <w:rFonts w:ascii="Verdana" w:hAnsi="Verdana"/>
          <w:sz w:val="20"/>
          <w:szCs w:val="20"/>
        </w:rPr>
      </w:pPr>
      <w:r w:rsidRPr="006E144D">
        <w:rPr>
          <w:rFonts w:ascii="Verdana" w:hAnsi="Verdana"/>
          <w:sz w:val="20"/>
          <w:szCs w:val="20"/>
        </w:rPr>
        <w:t>If there is just one record for a given DOD_EDI_PN, use that record.</w:t>
      </w:r>
    </w:p>
    <w:p w14:paraId="78811332" w14:textId="77777777" w:rsidR="00204F72" w:rsidRPr="00AF054F" w:rsidRDefault="00204F72" w:rsidP="001B7D97">
      <w:pPr>
        <w:pStyle w:val="BodyText"/>
        <w:numPr>
          <w:ilvl w:val="0"/>
          <w:numId w:val="9"/>
        </w:numPr>
        <w:tabs>
          <w:tab w:val="clear" w:pos="720"/>
          <w:tab w:val="num" w:pos="1080"/>
          <w:tab w:val="num" w:pos="1440"/>
        </w:tabs>
        <w:ind w:left="1440"/>
        <w:rPr>
          <w:rFonts w:ascii="Verdana" w:hAnsi="Verdana"/>
          <w:sz w:val="20"/>
          <w:szCs w:val="20"/>
        </w:rPr>
      </w:pPr>
      <w:r w:rsidRPr="006E144D">
        <w:rPr>
          <w:rFonts w:ascii="Verdana" w:hAnsi="Verdana"/>
          <w:sz w:val="20"/>
          <w:szCs w:val="20"/>
        </w:rPr>
        <w:t>If</w:t>
      </w:r>
      <w:r w:rsidRPr="00AF054F">
        <w:rPr>
          <w:rFonts w:ascii="Verdana" w:hAnsi="Verdana"/>
          <w:sz w:val="20"/>
          <w:szCs w:val="20"/>
        </w:rPr>
        <w:t xml:space="preserve"> there are multiple records for a given DOD_EDI_PN, and just one record has non-blank fields in any of the MI fields, use that record.</w:t>
      </w:r>
    </w:p>
    <w:p w14:paraId="0ACA4EBE" w14:textId="77777777" w:rsidR="00204F72" w:rsidRPr="00AF054F" w:rsidRDefault="00204F72" w:rsidP="001B7D97">
      <w:pPr>
        <w:pStyle w:val="BodyText"/>
        <w:numPr>
          <w:ilvl w:val="0"/>
          <w:numId w:val="9"/>
        </w:numPr>
        <w:tabs>
          <w:tab w:val="clear" w:pos="720"/>
          <w:tab w:val="num" w:pos="1080"/>
          <w:tab w:val="num" w:pos="1440"/>
        </w:tabs>
        <w:ind w:left="1440"/>
        <w:rPr>
          <w:rFonts w:ascii="Verdana" w:hAnsi="Verdana"/>
          <w:sz w:val="20"/>
          <w:szCs w:val="20"/>
        </w:rPr>
      </w:pPr>
      <w:r w:rsidRPr="00AF054F">
        <w:rPr>
          <w:rFonts w:ascii="Verdana" w:hAnsi="Verdana"/>
          <w:sz w:val="20"/>
          <w:szCs w:val="20"/>
        </w:rPr>
        <w:t>If there are multiple records for a given DOD_EDI_PN having non-blank MI fields, use the following priority scheme to rank the records. Lower priorities are only used to break ties of all higher priorities.</w:t>
      </w:r>
    </w:p>
    <w:p w14:paraId="0E3B8B7E" w14:textId="77777777" w:rsidR="00204F72" w:rsidRPr="00AF054F" w:rsidRDefault="00204F72" w:rsidP="001B7D97">
      <w:pPr>
        <w:pStyle w:val="BodyTextIndent"/>
        <w:numPr>
          <w:ilvl w:val="0"/>
          <w:numId w:val="4"/>
        </w:numPr>
        <w:tabs>
          <w:tab w:val="num" w:pos="1080"/>
        </w:tabs>
        <w:rPr>
          <w:rFonts w:ascii="Verdana" w:hAnsi="Verdana"/>
          <w:sz w:val="20"/>
        </w:rPr>
      </w:pPr>
      <w:r w:rsidRPr="00AF054F">
        <w:rPr>
          <w:rFonts w:ascii="Verdana" w:hAnsi="Verdana"/>
          <w:sz w:val="20"/>
        </w:rPr>
        <w:t xml:space="preserve">If just one record indicates a current enrollment relationship (defined as </w:t>
      </w:r>
      <w:r w:rsidR="001F77D5" w:rsidRPr="00AF054F">
        <w:rPr>
          <w:rFonts w:ascii="Verdana" w:hAnsi="Verdana"/>
          <w:sz w:val="20"/>
        </w:rPr>
        <w:t>(</w:t>
      </w:r>
      <w:r w:rsidRPr="00AF054F">
        <w:rPr>
          <w:rFonts w:ascii="Verdana" w:hAnsi="Verdana"/>
          <w:sz w:val="20"/>
        </w:rPr>
        <w:t>MI_PCM_SLCT_BGN_DT equal to or prior to the snapshot date (assumed to be the 1</w:t>
      </w:r>
      <w:r w:rsidRPr="00AF054F">
        <w:rPr>
          <w:rFonts w:ascii="Verdana" w:hAnsi="Verdana"/>
          <w:sz w:val="20"/>
          <w:vertAlign w:val="superscript"/>
        </w:rPr>
        <w:t>st</w:t>
      </w:r>
      <w:r w:rsidRPr="00AF054F">
        <w:rPr>
          <w:rFonts w:ascii="Verdana" w:hAnsi="Verdana"/>
          <w:sz w:val="20"/>
        </w:rPr>
        <w:t xml:space="preserve"> of the month), and MI_PCM_SLCT_END_DT either blank or equal to or later than the snapshot date)</w:t>
      </w:r>
      <w:r w:rsidR="001F77D5" w:rsidRPr="00AF054F">
        <w:rPr>
          <w:rFonts w:ascii="Verdana" w:hAnsi="Verdana"/>
          <w:sz w:val="20"/>
        </w:rPr>
        <w:t xml:space="preserve"> OR (MI_EMC_ENRL_BGN_DT equal to or prior to the snapshot date (assumed to be the 1</w:t>
      </w:r>
      <w:r w:rsidR="001F77D5" w:rsidRPr="00AF054F">
        <w:rPr>
          <w:rFonts w:ascii="Verdana" w:hAnsi="Verdana"/>
          <w:sz w:val="20"/>
          <w:vertAlign w:val="superscript"/>
        </w:rPr>
        <w:t>st</w:t>
      </w:r>
      <w:r w:rsidR="001F77D5" w:rsidRPr="00AF054F">
        <w:rPr>
          <w:rFonts w:ascii="Verdana" w:hAnsi="Verdana"/>
          <w:sz w:val="20"/>
        </w:rPr>
        <w:t xml:space="preserve"> of the month), and MI_EMC_ENRL _END_DT either blank or equal to or later than the snapshot date))</w:t>
      </w:r>
      <w:r w:rsidRPr="00AF054F">
        <w:rPr>
          <w:rFonts w:ascii="Verdana" w:hAnsi="Verdana"/>
          <w:sz w:val="20"/>
        </w:rPr>
        <w:t xml:space="preserve">, use that record. </w:t>
      </w:r>
    </w:p>
    <w:p w14:paraId="1D632AA8" w14:textId="0409A8EE" w:rsidR="00204F72" w:rsidRPr="00AF054F" w:rsidRDefault="00204F72" w:rsidP="001B7D97">
      <w:pPr>
        <w:pStyle w:val="BodyTextIndent"/>
        <w:numPr>
          <w:ilvl w:val="0"/>
          <w:numId w:val="4"/>
        </w:numPr>
        <w:tabs>
          <w:tab w:val="num" w:pos="1080"/>
        </w:tabs>
        <w:rPr>
          <w:rFonts w:ascii="Verdana" w:hAnsi="Verdana"/>
          <w:sz w:val="20"/>
        </w:rPr>
      </w:pPr>
      <w:r w:rsidRPr="00AF054F">
        <w:rPr>
          <w:rFonts w:ascii="Verdana" w:hAnsi="Verdana"/>
          <w:sz w:val="20"/>
        </w:rPr>
        <w:t xml:space="preserve">If more than one record indicates a current enrollment relationship, use the record among those indicating a current enrollment relationship that has the most recent </w:t>
      </w:r>
      <w:r w:rsidR="001A50C3">
        <w:rPr>
          <w:rFonts w:ascii="Verdana" w:hAnsi="Verdana"/>
          <w:sz w:val="20"/>
        </w:rPr>
        <w:t>LST_EXT_DT</w:t>
      </w:r>
      <w:r w:rsidRPr="00AF054F">
        <w:rPr>
          <w:rFonts w:ascii="Verdana" w:hAnsi="Verdana"/>
          <w:sz w:val="20"/>
        </w:rPr>
        <w:t xml:space="preserve">. If multiple records tie for the most recent </w:t>
      </w:r>
      <w:r w:rsidR="001A50C3">
        <w:rPr>
          <w:rFonts w:ascii="Verdana" w:hAnsi="Verdana"/>
          <w:sz w:val="20"/>
        </w:rPr>
        <w:t>LST_EXT_DT</w:t>
      </w:r>
      <w:r w:rsidRPr="00AF054F">
        <w:rPr>
          <w:rFonts w:ascii="Verdana" w:hAnsi="Verdana"/>
          <w:sz w:val="20"/>
        </w:rPr>
        <w:t>, choos</w:t>
      </w:r>
      <w:r w:rsidR="0065436F" w:rsidRPr="00AF054F">
        <w:rPr>
          <w:rFonts w:ascii="Verdana" w:hAnsi="Verdana"/>
          <w:sz w:val="20"/>
        </w:rPr>
        <w:t>e the last record encountered.</w:t>
      </w:r>
    </w:p>
    <w:p w14:paraId="00682642" w14:textId="77777777" w:rsidR="00204F72" w:rsidRPr="00AF054F" w:rsidRDefault="00204F72" w:rsidP="001B7D97">
      <w:pPr>
        <w:pStyle w:val="BodyTextIndent"/>
        <w:numPr>
          <w:ilvl w:val="0"/>
          <w:numId w:val="4"/>
        </w:numPr>
        <w:tabs>
          <w:tab w:val="num" w:pos="1080"/>
        </w:tabs>
        <w:rPr>
          <w:rFonts w:ascii="Verdana" w:hAnsi="Verdana"/>
          <w:sz w:val="20"/>
        </w:rPr>
      </w:pPr>
      <w:r w:rsidRPr="00AF054F">
        <w:rPr>
          <w:rFonts w:ascii="Verdana" w:hAnsi="Verdana"/>
          <w:sz w:val="20"/>
        </w:rPr>
        <w:t xml:space="preserve">If no records indicate a current enrollment relationship, and just one record indicates a previous enrollment relationship (defined as </w:t>
      </w:r>
      <w:r w:rsidR="001F77D5" w:rsidRPr="00AF054F">
        <w:rPr>
          <w:rFonts w:ascii="Verdana" w:hAnsi="Verdana"/>
          <w:sz w:val="20"/>
        </w:rPr>
        <w:t>(</w:t>
      </w:r>
      <w:r w:rsidRPr="00AF054F">
        <w:rPr>
          <w:rFonts w:ascii="Verdana" w:hAnsi="Verdana"/>
          <w:sz w:val="20"/>
        </w:rPr>
        <w:t>having both MI_PCM_SLCT_BGN_DT and MI_PCM_SLCT_END_DT prior to the snapshot date)</w:t>
      </w:r>
      <w:r w:rsidR="001F77D5" w:rsidRPr="00AF054F">
        <w:rPr>
          <w:rFonts w:ascii="Verdana" w:hAnsi="Verdana"/>
          <w:sz w:val="20"/>
        </w:rPr>
        <w:t xml:space="preserve"> or (having both MI_</w:t>
      </w:r>
      <w:r w:rsidR="00A5281E" w:rsidRPr="00AF054F">
        <w:rPr>
          <w:rFonts w:ascii="Verdana" w:hAnsi="Verdana"/>
          <w:sz w:val="20"/>
        </w:rPr>
        <w:t>EM</w:t>
      </w:r>
      <w:r w:rsidR="001F2FE3" w:rsidRPr="00AF054F">
        <w:rPr>
          <w:rFonts w:ascii="Verdana" w:hAnsi="Verdana"/>
          <w:sz w:val="20"/>
        </w:rPr>
        <w:t>C</w:t>
      </w:r>
      <w:r w:rsidR="00A5281E" w:rsidRPr="00AF054F">
        <w:rPr>
          <w:rFonts w:ascii="Verdana" w:hAnsi="Verdana"/>
          <w:sz w:val="20"/>
        </w:rPr>
        <w:t>_ENRL</w:t>
      </w:r>
      <w:r w:rsidR="001F77D5" w:rsidRPr="00AF054F">
        <w:rPr>
          <w:rFonts w:ascii="Verdana" w:hAnsi="Verdana"/>
          <w:sz w:val="20"/>
        </w:rPr>
        <w:t>_BGN_DT and MI_</w:t>
      </w:r>
      <w:r w:rsidR="00A5281E" w:rsidRPr="00AF054F">
        <w:rPr>
          <w:rFonts w:ascii="Verdana" w:hAnsi="Verdana"/>
          <w:sz w:val="20"/>
        </w:rPr>
        <w:t>EMC_ENRL</w:t>
      </w:r>
      <w:r w:rsidR="001F77D5" w:rsidRPr="00AF054F">
        <w:rPr>
          <w:rFonts w:ascii="Verdana" w:hAnsi="Verdana"/>
          <w:sz w:val="20"/>
        </w:rPr>
        <w:t>_END_DT prior to the snapshot date))</w:t>
      </w:r>
      <w:r w:rsidRPr="00AF054F">
        <w:rPr>
          <w:rFonts w:ascii="Verdana" w:hAnsi="Verdana"/>
          <w:sz w:val="20"/>
        </w:rPr>
        <w:t xml:space="preserve">, use that record. </w:t>
      </w:r>
    </w:p>
    <w:p w14:paraId="3690606F" w14:textId="4CDA491F" w:rsidR="00204F72" w:rsidRPr="00AF054F" w:rsidRDefault="00204F72" w:rsidP="001B7D97">
      <w:pPr>
        <w:pStyle w:val="BodyTextIndent"/>
        <w:numPr>
          <w:ilvl w:val="0"/>
          <w:numId w:val="4"/>
        </w:numPr>
        <w:tabs>
          <w:tab w:val="num" w:pos="1080"/>
        </w:tabs>
        <w:rPr>
          <w:rFonts w:ascii="Verdana" w:hAnsi="Verdana"/>
          <w:sz w:val="20"/>
        </w:rPr>
      </w:pPr>
      <w:r w:rsidRPr="00AF054F">
        <w:rPr>
          <w:rFonts w:ascii="Verdana" w:hAnsi="Verdana"/>
          <w:sz w:val="20"/>
        </w:rPr>
        <w:t xml:space="preserve">If more than one record indicates a past enrollment relationship, use the record among those indicating a past enrollment relationship that has the most recent </w:t>
      </w:r>
      <w:r w:rsidR="001A50C3">
        <w:rPr>
          <w:rFonts w:ascii="Verdana" w:hAnsi="Verdana"/>
          <w:sz w:val="20"/>
        </w:rPr>
        <w:t>LST_EXT_DT</w:t>
      </w:r>
      <w:r w:rsidRPr="00AF054F">
        <w:rPr>
          <w:rFonts w:ascii="Verdana" w:hAnsi="Verdana"/>
          <w:sz w:val="20"/>
        </w:rPr>
        <w:t xml:space="preserve">. If multiple records tie for the most recent </w:t>
      </w:r>
      <w:r w:rsidR="001A50C3">
        <w:rPr>
          <w:rFonts w:ascii="Verdana" w:hAnsi="Verdana"/>
          <w:sz w:val="20"/>
        </w:rPr>
        <w:t>LST_EXT_DT</w:t>
      </w:r>
      <w:r w:rsidRPr="00AF054F">
        <w:rPr>
          <w:rFonts w:ascii="Verdana" w:hAnsi="Verdana"/>
          <w:sz w:val="20"/>
        </w:rPr>
        <w:t>, choose the last record encountered.</w:t>
      </w:r>
    </w:p>
    <w:p w14:paraId="5BD04D7A" w14:textId="77777777" w:rsidR="00204F72" w:rsidRPr="00AF054F" w:rsidRDefault="00204F72" w:rsidP="001B7D97">
      <w:pPr>
        <w:pStyle w:val="BodyTextIndent"/>
        <w:numPr>
          <w:ilvl w:val="0"/>
          <w:numId w:val="4"/>
        </w:numPr>
        <w:tabs>
          <w:tab w:val="num" w:pos="1080"/>
        </w:tabs>
        <w:rPr>
          <w:rFonts w:ascii="Verdana" w:hAnsi="Verdana"/>
          <w:sz w:val="20"/>
        </w:rPr>
      </w:pPr>
      <w:r w:rsidRPr="00AF054F">
        <w:rPr>
          <w:rFonts w:ascii="Verdana" w:hAnsi="Verdana"/>
          <w:sz w:val="20"/>
        </w:rPr>
        <w:lastRenderedPageBreak/>
        <w:t xml:space="preserve">If no records indicate either a current or past enrollment relationship, and just one record indicates a future enrollment relationship (defined as </w:t>
      </w:r>
      <w:r w:rsidR="009F3AC3" w:rsidRPr="00AF054F">
        <w:rPr>
          <w:rFonts w:ascii="Verdana" w:hAnsi="Verdana"/>
          <w:sz w:val="20"/>
        </w:rPr>
        <w:t>(</w:t>
      </w:r>
      <w:r w:rsidRPr="00AF054F">
        <w:rPr>
          <w:rFonts w:ascii="Verdana" w:hAnsi="Verdana"/>
          <w:sz w:val="20"/>
        </w:rPr>
        <w:t>MI_PCM_SLCT_BGN_DT after the snapshot date and MI_PCM_SLCT_END_DT either later than the snapshot date or blank</w:t>
      </w:r>
      <w:r w:rsidR="009F3AC3" w:rsidRPr="00AF054F">
        <w:rPr>
          <w:rFonts w:ascii="Verdana" w:hAnsi="Verdana"/>
          <w:sz w:val="20"/>
        </w:rPr>
        <w:t>) or (MI_EMC_ENRL_BGN_DT after the snapshot date and MI_EMC_ENRL _END_DT either later than the snapshot date or blank)</w:t>
      </w:r>
      <w:r w:rsidRPr="00AF054F">
        <w:rPr>
          <w:rFonts w:ascii="Verdana" w:hAnsi="Verdana"/>
          <w:sz w:val="20"/>
        </w:rPr>
        <w:t>), then use that record.</w:t>
      </w:r>
    </w:p>
    <w:p w14:paraId="613930A9" w14:textId="7D9FCCD2" w:rsidR="00204F72" w:rsidRPr="00AF054F" w:rsidRDefault="00204F72" w:rsidP="001B7D97">
      <w:pPr>
        <w:pStyle w:val="BodyTextIndent"/>
        <w:numPr>
          <w:ilvl w:val="0"/>
          <w:numId w:val="4"/>
        </w:numPr>
        <w:tabs>
          <w:tab w:val="num" w:pos="1080"/>
        </w:tabs>
        <w:rPr>
          <w:rFonts w:ascii="Verdana" w:hAnsi="Verdana"/>
          <w:sz w:val="20"/>
        </w:rPr>
      </w:pPr>
      <w:r w:rsidRPr="00AF054F">
        <w:rPr>
          <w:rFonts w:ascii="Verdana" w:hAnsi="Verdana"/>
          <w:sz w:val="20"/>
        </w:rPr>
        <w:t xml:space="preserve">If more than one record indicates a future enrollment relationship, use the record among those indicating future relationship that has the most recent </w:t>
      </w:r>
      <w:r w:rsidR="001A50C3">
        <w:rPr>
          <w:rFonts w:ascii="Verdana" w:hAnsi="Verdana"/>
          <w:sz w:val="20"/>
        </w:rPr>
        <w:t>LST_EXT_DT</w:t>
      </w:r>
      <w:r w:rsidRPr="00AF054F">
        <w:rPr>
          <w:rFonts w:ascii="Verdana" w:hAnsi="Verdana"/>
          <w:sz w:val="20"/>
        </w:rPr>
        <w:t xml:space="preserve">. If multiple records tie for the most recent </w:t>
      </w:r>
      <w:r w:rsidR="001A50C3">
        <w:rPr>
          <w:rFonts w:ascii="Verdana" w:hAnsi="Verdana"/>
          <w:sz w:val="20"/>
        </w:rPr>
        <w:t>LST_EXT_DT</w:t>
      </w:r>
      <w:r w:rsidRPr="00AF054F">
        <w:rPr>
          <w:rFonts w:ascii="Verdana" w:hAnsi="Verdana"/>
          <w:sz w:val="20"/>
        </w:rPr>
        <w:t>, choose the last record encountered.</w:t>
      </w:r>
    </w:p>
    <w:p w14:paraId="6A0CC073" w14:textId="77777777" w:rsidR="00204F72" w:rsidRDefault="00204F72" w:rsidP="001B7D97">
      <w:pPr>
        <w:pStyle w:val="BodyTextIndent"/>
        <w:numPr>
          <w:ilvl w:val="0"/>
          <w:numId w:val="4"/>
        </w:numPr>
        <w:tabs>
          <w:tab w:val="num" w:pos="1080"/>
        </w:tabs>
        <w:rPr>
          <w:rFonts w:ascii="Verdana" w:hAnsi="Verdana"/>
          <w:sz w:val="20"/>
        </w:rPr>
      </w:pPr>
      <w:r w:rsidRPr="00AF054F">
        <w:rPr>
          <w:rFonts w:ascii="Verdana" w:hAnsi="Verdana"/>
          <w:sz w:val="20"/>
        </w:rPr>
        <w:t>If MI_PCM_SLCT_BGN_DT and MI_PCM_SLCT_END_DT are both blank, then choose the last record encountered.</w:t>
      </w:r>
    </w:p>
    <w:p w14:paraId="48B28833" w14:textId="77777777" w:rsidR="00DF297E" w:rsidRPr="006E144D" w:rsidRDefault="00685E55" w:rsidP="001B7D97">
      <w:pPr>
        <w:pStyle w:val="Bullet"/>
        <w:numPr>
          <w:ilvl w:val="0"/>
          <w:numId w:val="0"/>
        </w:numPr>
        <w:tabs>
          <w:tab w:val="num" w:pos="1080"/>
        </w:tabs>
        <w:ind w:left="1440"/>
        <w:rPr>
          <w:rFonts w:ascii="Verdana" w:hAnsi="Verdana"/>
          <w:sz w:val="20"/>
          <w:szCs w:val="20"/>
        </w:rPr>
      </w:pPr>
      <w:r w:rsidRPr="006E144D">
        <w:rPr>
          <w:rFonts w:ascii="Verdana" w:hAnsi="Verdana"/>
          <w:b/>
          <w:sz w:val="20"/>
          <w:szCs w:val="20"/>
        </w:rPr>
        <w:t>Exception:</w:t>
      </w:r>
      <w:r w:rsidRPr="006E144D">
        <w:rPr>
          <w:rFonts w:ascii="Verdana" w:hAnsi="Verdana"/>
          <w:sz w:val="20"/>
          <w:szCs w:val="20"/>
        </w:rPr>
        <w:t xml:space="preserve">  TYA enrollment information shall not be copied onto sponsor records (PN_TYP_CD=S).  TYA is inherently a dependent program and therefore should not be copied onto sponsor records (for instance for a retiree family member who enlists).</w:t>
      </w:r>
    </w:p>
    <w:p w14:paraId="0B644D56" w14:textId="42BAA923" w:rsidR="00DF297E" w:rsidRPr="006E144D" w:rsidRDefault="00DF297E" w:rsidP="007E6989">
      <w:pPr>
        <w:pStyle w:val="Bullet"/>
        <w:numPr>
          <w:ilvl w:val="0"/>
          <w:numId w:val="86"/>
        </w:numPr>
        <w:tabs>
          <w:tab w:val="num" w:pos="1080"/>
        </w:tabs>
        <w:rPr>
          <w:rFonts w:ascii="Verdana" w:hAnsi="Verdana"/>
          <w:sz w:val="20"/>
          <w:szCs w:val="20"/>
        </w:rPr>
      </w:pPr>
      <w:r w:rsidRPr="006E144D">
        <w:rPr>
          <w:rFonts w:ascii="Verdana" w:hAnsi="Verdana"/>
          <w:sz w:val="20"/>
          <w:szCs w:val="20"/>
        </w:rPr>
        <w:t>For extracts prior to 01 January 2018, TYA enrollment information is for MI_HCDP_PLN_CVG_CD values in (422, 423, 424, 425, 426, 427, 428, 429, 430, 431, 432).</w:t>
      </w:r>
    </w:p>
    <w:p w14:paraId="0211AB19" w14:textId="51532F90" w:rsidR="00DF297E" w:rsidRPr="006E144D" w:rsidRDefault="00DF297E" w:rsidP="007E6989">
      <w:pPr>
        <w:pStyle w:val="Bullet"/>
        <w:numPr>
          <w:ilvl w:val="0"/>
          <w:numId w:val="86"/>
        </w:numPr>
        <w:tabs>
          <w:tab w:val="num" w:pos="1080"/>
        </w:tabs>
        <w:rPr>
          <w:rFonts w:ascii="Verdana" w:hAnsi="Verdana"/>
          <w:sz w:val="20"/>
          <w:szCs w:val="20"/>
        </w:rPr>
      </w:pPr>
      <w:r w:rsidRPr="006E144D">
        <w:rPr>
          <w:rFonts w:ascii="Verdana" w:hAnsi="Verdana"/>
          <w:sz w:val="20"/>
          <w:szCs w:val="20"/>
        </w:rPr>
        <w:t xml:space="preserve">For extracts dated 01 January 2018 and later, TYA enrollment information </w:t>
      </w:r>
      <w:r w:rsidR="00221525" w:rsidRPr="006E144D">
        <w:rPr>
          <w:rFonts w:ascii="Verdana" w:hAnsi="Verdana"/>
          <w:sz w:val="20"/>
          <w:szCs w:val="20"/>
        </w:rPr>
        <w:t>is for</w:t>
      </w:r>
      <w:r w:rsidRPr="006E144D">
        <w:rPr>
          <w:rFonts w:ascii="Verdana" w:hAnsi="Verdana"/>
          <w:sz w:val="20"/>
          <w:szCs w:val="20"/>
        </w:rPr>
        <w:t xml:space="preserve"> MI_HCDP_PLN_CVG_CD values in (308, 330, 331, 332).</w:t>
      </w:r>
    </w:p>
    <w:p w14:paraId="5ADBB598" w14:textId="77777777" w:rsidR="0065436F" w:rsidRPr="00AF054F" w:rsidRDefault="00204F72" w:rsidP="001B7D97">
      <w:pPr>
        <w:pStyle w:val="Bullet"/>
        <w:tabs>
          <w:tab w:val="clear" w:pos="720"/>
          <w:tab w:val="num" w:pos="1080"/>
        </w:tabs>
        <w:ind w:left="1080" w:hanging="360"/>
        <w:rPr>
          <w:rFonts w:ascii="Verdana" w:hAnsi="Verdana"/>
          <w:sz w:val="20"/>
          <w:szCs w:val="20"/>
        </w:rPr>
      </w:pPr>
      <w:r w:rsidRPr="006E144D">
        <w:rPr>
          <w:rFonts w:ascii="Verdana" w:hAnsi="Verdana"/>
          <w:sz w:val="20"/>
          <w:szCs w:val="20"/>
        </w:rPr>
        <w:t>A series of fields are added to describe a beneficiary’s enrollment status in DEERS. These fields are populated for enrollees in TRICARE Prime, TRICARE Plus, the Uniformed Services Family Health Plan (USFHP)</w:t>
      </w:r>
      <w:r w:rsidR="00320CC4" w:rsidRPr="006E144D">
        <w:rPr>
          <w:rFonts w:ascii="Verdana" w:hAnsi="Verdana"/>
          <w:sz w:val="20"/>
          <w:szCs w:val="20"/>
        </w:rPr>
        <w:t>, and various other programs</w:t>
      </w:r>
      <w:r w:rsidRPr="006E144D">
        <w:rPr>
          <w:rFonts w:ascii="Verdana" w:hAnsi="Verdana"/>
          <w:sz w:val="20"/>
          <w:szCs w:val="20"/>
        </w:rPr>
        <w:t>. Several fields needed to support development of M2 data feeds are also referenced in this section. Refer to Appendix B for</w:t>
      </w:r>
      <w:r w:rsidRPr="00AF054F">
        <w:rPr>
          <w:rFonts w:ascii="Verdana" w:hAnsi="Verdana"/>
          <w:sz w:val="20"/>
          <w:szCs w:val="20"/>
        </w:rPr>
        <w:t xml:space="preserve"> a field listing and business rules.</w:t>
      </w:r>
    </w:p>
    <w:p w14:paraId="39D26D13" w14:textId="52352B66" w:rsidR="00805C42" w:rsidRPr="00AF054F" w:rsidRDefault="00CD29E8" w:rsidP="001B7D97">
      <w:pPr>
        <w:pStyle w:val="Bullet"/>
        <w:tabs>
          <w:tab w:val="clear" w:pos="720"/>
          <w:tab w:val="num" w:pos="1080"/>
        </w:tabs>
        <w:ind w:left="1080" w:hanging="360"/>
        <w:rPr>
          <w:rFonts w:ascii="Verdana" w:hAnsi="Verdana"/>
          <w:sz w:val="20"/>
          <w:szCs w:val="20"/>
        </w:rPr>
      </w:pPr>
      <w:r w:rsidRPr="00AF054F">
        <w:rPr>
          <w:rFonts w:ascii="Verdana" w:hAnsi="Verdana"/>
          <w:sz w:val="20"/>
          <w:szCs w:val="20"/>
        </w:rPr>
        <w:t xml:space="preserve">Beginning with the VM6 feed received from DMDC in </w:t>
      </w:r>
      <w:r w:rsidR="001C776D" w:rsidRPr="00AF054F">
        <w:rPr>
          <w:rFonts w:ascii="Verdana" w:hAnsi="Verdana"/>
          <w:sz w:val="20"/>
          <w:szCs w:val="20"/>
        </w:rPr>
        <w:t>April</w:t>
      </w:r>
      <w:r w:rsidRPr="00AF054F">
        <w:rPr>
          <w:rFonts w:ascii="Verdana" w:hAnsi="Verdana"/>
          <w:sz w:val="20"/>
          <w:szCs w:val="20"/>
        </w:rPr>
        <w:t xml:space="preserve"> 2007, Legacy DDS is not populated on the raw record. </w:t>
      </w:r>
      <w:r w:rsidR="00135E3B">
        <w:rPr>
          <w:rFonts w:ascii="Verdana" w:hAnsi="Verdana"/>
          <w:sz w:val="20"/>
          <w:szCs w:val="20"/>
        </w:rPr>
        <w:t>DHA Decision Support</w:t>
      </w:r>
      <w:r w:rsidR="00135E3B" w:rsidRPr="00AF054F">
        <w:rPr>
          <w:rFonts w:ascii="Verdana" w:hAnsi="Verdana"/>
          <w:sz w:val="20"/>
          <w:szCs w:val="20"/>
        </w:rPr>
        <w:t xml:space="preserve"> </w:t>
      </w:r>
      <w:r w:rsidR="00805C42" w:rsidRPr="00AF054F">
        <w:rPr>
          <w:rFonts w:ascii="Verdana" w:hAnsi="Verdana"/>
          <w:sz w:val="20"/>
          <w:szCs w:val="20"/>
        </w:rPr>
        <w:t>has d</w:t>
      </w:r>
      <w:r w:rsidR="00880DEA">
        <w:rPr>
          <w:rFonts w:ascii="Verdana" w:hAnsi="Verdana"/>
          <w:sz w:val="20"/>
          <w:szCs w:val="20"/>
        </w:rPr>
        <w:t xml:space="preserve">irected that all MDR </w:t>
      </w:r>
      <w:proofErr w:type="gramStart"/>
      <w:r w:rsidR="00880DEA">
        <w:rPr>
          <w:rFonts w:ascii="Verdana" w:hAnsi="Verdana"/>
          <w:sz w:val="20"/>
          <w:szCs w:val="20"/>
        </w:rPr>
        <w:t>processor</w:t>
      </w:r>
      <w:r w:rsidR="00805C42" w:rsidRPr="00AF054F">
        <w:rPr>
          <w:rFonts w:ascii="Verdana" w:hAnsi="Verdana"/>
          <w:sz w:val="20"/>
          <w:szCs w:val="20"/>
        </w:rPr>
        <w:t>(</w:t>
      </w:r>
      <w:proofErr w:type="gramEnd"/>
      <w:r w:rsidR="00805C42" w:rsidRPr="00AF054F">
        <w:rPr>
          <w:rFonts w:ascii="Verdana" w:hAnsi="Verdana"/>
          <w:sz w:val="20"/>
          <w:szCs w:val="20"/>
        </w:rPr>
        <w:t xml:space="preserve">including </w:t>
      </w:r>
      <w:r w:rsidR="00131943" w:rsidRPr="00AF054F">
        <w:rPr>
          <w:rFonts w:ascii="Verdana" w:hAnsi="Verdana"/>
          <w:sz w:val="20"/>
          <w:szCs w:val="20"/>
        </w:rPr>
        <w:t xml:space="preserve">snapshot and </w:t>
      </w:r>
      <w:proofErr w:type="spellStart"/>
      <w:r w:rsidR="00131943" w:rsidRPr="00AF054F">
        <w:rPr>
          <w:rFonts w:ascii="Verdana" w:hAnsi="Verdana"/>
          <w:sz w:val="20"/>
          <w:szCs w:val="20"/>
        </w:rPr>
        <w:t>walkback</w:t>
      </w:r>
      <w:proofErr w:type="spellEnd"/>
      <w:r w:rsidR="00131943" w:rsidRPr="00AF054F">
        <w:rPr>
          <w:rFonts w:ascii="Verdana" w:hAnsi="Verdana"/>
          <w:sz w:val="20"/>
          <w:szCs w:val="20"/>
        </w:rPr>
        <w:t xml:space="preserve">/retrofit processors </w:t>
      </w:r>
      <w:r w:rsidR="00805C42" w:rsidRPr="00AF054F">
        <w:rPr>
          <w:rFonts w:ascii="Verdana" w:hAnsi="Verdana"/>
          <w:sz w:val="20"/>
          <w:szCs w:val="20"/>
        </w:rPr>
        <w:t xml:space="preserve">for person, eligibility, enrollment or encounter data types) shall </w:t>
      </w:r>
      <w:r w:rsidR="00131943" w:rsidRPr="00AF054F">
        <w:rPr>
          <w:rFonts w:ascii="Verdana" w:hAnsi="Verdana"/>
          <w:sz w:val="20"/>
          <w:szCs w:val="20"/>
        </w:rPr>
        <w:t xml:space="preserve">prevent </w:t>
      </w:r>
      <w:r w:rsidR="008A4AB9" w:rsidRPr="00AF054F">
        <w:rPr>
          <w:rFonts w:ascii="Verdana" w:hAnsi="Verdana"/>
          <w:sz w:val="20"/>
          <w:szCs w:val="20"/>
        </w:rPr>
        <w:t xml:space="preserve">this deletion of the Legacy DDS information from affecting </w:t>
      </w:r>
      <w:r w:rsidR="00805C42" w:rsidRPr="00AF054F">
        <w:rPr>
          <w:rFonts w:ascii="Verdana" w:hAnsi="Verdana"/>
          <w:sz w:val="20"/>
          <w:szCs w:val="20"/>
        </w:rPr>
        <w:t xml:space="preserve">fields reporting Legacy DDS or based on Legacy DDS for extracts reporting </w:t>
      </w:r>
      <w:r w:rsidR="008A4AB9" w:rsidRPr="00AF054F">
        <w:rPr>
          <w:rFonts w:ascii="Verdana" w:hAnsi="Verdana"/>
          <w:sz w:val="20"/>
          <w:szCs w:val="20"/>
        </w:rPr>
        <w:t xml:space="preserve">March </w:t>
      </w:r>
      <w:r w:rsidR="00805C42" w:rsidRPr="00AF054F">
        <w:rPr>
          <w:rFonts w:ascii="Verdana" w:hAnsi="Verdana"/>
          <w:sz w:val="20"/>
          <w:szCs w:val="20"/>
        </w:rPr>
        <w:t xml:space="preserve">FY2007 and earlier data. </w:t>
      </w:r>
      <w:r w:rsidR="008A4AB9" w:rsidRPr="00AF054F">
        <w:rPr>
          <w:rFonts w:ascii="Verdana" w:hAnsi="Verdana"/>
          <w:sz w:val="20"/>
          <w:szCs w:val="20"/>
        </w:rPr>
        <w:t xml:space="preserve">Stated another way, any record in any extract, of any data type, that was populated with a non-blank Legacy DDS prior to April 2007 should continue to receive the same Legacy DDS assignment by MDR processors, even if other fields </w:t>
      </w:r>
      <w:r w:rsidR="00AD1FBE" w:rsidRPr="00AF054F">
        <w:rPr>
          <w:rFonts w:ascii="Verdana" w:hAnsi="Verdana"/>
          <w:sz w:val="20"/>
          <w:szCs w:val="20"/>
        </w:rPr>
        <w:t xml:space="preserve">are </w:t>
      </w:r>
      <w:r w:rsidR="008A4AB9" w:rsidRPr="00AF054F">
        <w:rPr>
          <w:rFonts w:ascii="Verdana" w:hAnsi="Verdana"/>
          <w:sz w:val="20"/>
          <w:szCs w:val="20"/>
        </w:rPr>
        <w:t>retrofitted with subsequen</w:t>
      </w:r>
      <w:r w:rsidR="00AD1FBE" w:rsidRPr="00AF054F">
        <w:rPr>
          <w:rFonts w:ascii="Verdana" w:hAnsi="Verdana"/>
          <w:sz w:val="20"/>
          <w:szCs w:val="20"/>
        </w:rPr>
        <w:t>t information.</w:t>
      </w:r>
    </w:p>
    <w:p w14:paraId="58AF381C" w14:textId="77777777" w:rsidR="0065436F" w:rsidRPr="00AF054F" w:rsidRDefault="00AD1FBE" w:rsidP="001B7D97">
      <w:pPr>
        <w:pStyle w:val="Bullet"/>
        <w:numPr>
          <w:ilvl w:val="0"/>
          <w:numId w:val="0"/>
        </w:numPr>
        <w:tabs>
          <w:tab w:val="num" w:pos="1080"/>
        </w:tabs>
        <w:ind w:left="1080"/>
        <w:rPr>
          <w:rFonts w:ascii="Verdana" w:hAnsi="Verdana"/>
          <w:sz w:val="20"/>
          <w:szCs w:val="20"/>
        </w:rPr>
      </w:pPr>
      <w:r w:rsidRPr="00AF054F">
        <w:rPr>
          <w:rFonts w:ascii="Verdana" w:hAnsi="Verdana"/>
          <w:sz w:val="20"/>
          <w:szCs w:val="20"/>
        </w:rPr>
        <w:t xml:space="preserve">Furthermore, </w:t>
      </w:r>
      <w:r w:rsidR="007C4888" w:rsidRPr="00AF054F">
        <w:rPr>
          <w:rFonts w:ascii="Verdana" w:hAnsi="Verdana"/>
          <w:sz w:val="20"/>
          <w:szCs w:val="20"/>
        </w:rPr>
        <w:t xml:space="preserve">fields that report Legacy DDS or are based upon Legacy DDS on </w:t>
      </w:r>
      <w:r w:rsidRPr="00AF054F">
        <w:rPr>
          <w:rFonts w:ascii="Verdana" w:hAnsi="Verdana"/>
          <w:sz w:val="20"/>
          <w:szCs w:val="20"/>
        </w:rPr>
        <w:t xml:space="preserve">records reporting FY 2007 data later than March 2007 </w:t>
      </w:r>
      <w:r w:rsidR="007C4888" w:rsidRPr="00AF054F">
        <w:rPr>
          <w:rFonts w:ascii="Verdana" w:hAnsi="Verdana"/>
          <w:sz w:val="20"/>
          <w:szCs w:val="20"/>
        </w:rPr>
        <w:t>should be</w:t>
      </w:r>
      <w:r w:rsidRPr="00AF054F">
        <w:rPr>
          <w:rFonts w:ascii="Verdana" w:hAnsi="Verdana"/>
          <w:sz w:val="20"/>
          <w:szCs w:val="20"/>
        </w:rPr>
        <w:t xml:space="preserve"> based on Legacy DDS as reported for the individual for March 2007.</w:t>
      </w:r>
    </w:p>
    <w:p w14:paraId="55086B94" w14:textId="77777777" w:rsidR="00AD1FBE" w:rsidRPr="00AF054F" w:rsidRDefault="00AD1FBE" w:rsidP="001B7D97">
      <w:pPr>
        <w:pStyle w:val="Bullet"/>
        <w:numPr>
          <w:ilvl w:val="0"/>
          <w:numId w:val="0"/>
        </w:numPr>
        <w:tabs>
          <w:tab w:val="num" w:pos="1080"/>
        </w:tabs>
        <w:ind w:left="1080"/>
        <w:rPr>
          <w:rFonts w:ascii="Verdana" w:hAnsi="Verdana"/>
          <w:sz w:val="20"/>
          <w:szCs w:val="20"/>
        </w:rPr>
      </w:pPr>
      <w:r w:rsidRPr="00AF054F">
        <w:rPr>
          <w:rFonts w:ascii="Verdana" w:hAnsi="Verdana"/>
          <w:sz w:val="20"/>
          <w:szCs w:val="20"/>
        </w:rPr>
        <w:t>For person and enrollment data types based on VM6 data, the following approach</w:t>
      </w:r>
      <w:r w:rsidR="007C4888" w:rsidRPr="00AF054F">
        <w:rPr>
          <w:rFonts w:ascii="Verdana" w:hAnsi="Verdana"/>
          <w:sz w:val="20"/>
          <w:szCs w:val="20"/>
        </w:rPr>
        <w:t xml:space="preserve"> is recommended:</w:t>
      </w:r>
      <w:r w:rsidRPr="00AF054F">
        <w:rPr>
          <w:rFonts w:ascii="Verdana" w:hAnsi="Verdana"/>
          <w:sz w:val="20"/>
          <w:szCs w:val="20"/>
        </w:rPr>
        <w:t xml:space="preserve"> </w:t>
      </w:r>
    </w:p>
    <w:p w14:paraId="3F13EBB3" w14:textId="77777777" w:rsidR="0065436F" w:rsidRPr="00AF054F" w:rsidRDefault="00CD29E8" w:rsidP="001B7D97">
      <w:pPr>
        <w:pStyle w:val="Bullet"/>
        <w:tabs>
          <w:tab w:val="clear" w:pos="720"/>
          <w:tab w:val="num" w:pos="1080"/>
          <w:tab w:val="num" w:pos="1440"/>
        </w:tabs>
        <w:ind w:left="1440" w:hanging="360"/>
        <w:rPr>
          <w:rFonts w:ascii="Verdana" w:hAnsi="Verdana"/>
          <w:sz w:val="20"/>
          <w:szCs w:val="20"/>
        </w:rPr>
      </w:pPr>
      <w:r w:rsidRPr="00AF054F">
        <w:rPr>
          <w:rFonts w:ascii="Verdana" w:hAnsi="Verdana"/>
          <w:sz w:val="20"/>
          <w:szCs w:val="20"/>
        </w:rPr>
        <w:t xml:space="preserve">For </w:t>
      </w:r>
      <w:r w:rsidR="001C776D" w:rsidRPr="00AF054F">
        <w:rPr>
          <w:rFonts w:ascii="Verdana" w:hAnsi="Verdana"/>
          <w:sz w:val="20"/>
          <w:szCs w:val="20"/>
        </w:rPr>
        <w:t>April</w:t>
      </w:r>
      <w:r w:rsidRPr="00AF054F">
        <w:rPr>
          <w:rFonts w:ascii="Verdana" w:hAnsi="Verdana"/>
          <w:sz w:val="20"/>
          <w:szCs w:val="20"/>
        </w:rPr>
        <w:t xml:space="preserve"> 2007 through September 2007, the MDR processor shall populate this field </w:t>
      </w:r>
      <w:r w:rsidR="00BB7AB6" w:rsidRPr="00AF054F">
        <w:rPr>
          <w:rFonts w:ascii="Verdana" w:hAnsi="Verdana"/>
          <w:b/>
          <w:sz w:val="20"/>
          <w:szCs w:val="20"/>
        </w:rPr>
        <w:t xml:space="preserve">prior to any other processing steps (including MPI extraction or </w:t>
      </w:r>
      <w:proofErr w:type="spellStart"/>
      <w:r w:rsidR="00BB7AB6" w:rsidRPr="00AF054F">
        <w:rPr>
          <w:rFonts w:ascii="Verdana" w:hAnsi="Verdana"/>
          <w:b/>
          <w:sz w:val="20"/>
          <w:szCs w:val="20"/>
        </w:rPr>
        <w:t>walkback</w:t>
      </w:r>
      <w:proofErr w:type="spellEnd"/>
      <w:r w:rsidR="00BB7AB6" w:rsidRPr="00AF054F">
        <w:rPr>
          <w:rFonts w:ascii="Verdana" w:hAnsi="Verdana"/>
          <w:b/>
          <w:sz w:val="20"/>
          <w:szCs w:val="20"/>
        </w:rPr>
        <w:t>/retrofitting)</w:t>
      </w:r>
      <w:r w:rsidR="00BB7AB6" w:rsidRPr="00AF054F">
        <w:rPr>
          <w:rFonts w:ascii="Verdana" w:hAnsi="Verdana"/>
          <w:sz w:val="20"/>
          <w:szCs w:val="20"/>
        </w:rPr>
        <w:t xml:space="preserve"> </w:t>
      </w:r>
      <w:r w:rsidRPr="00AF054F">
        <w:rPr>
          <w:rFonts w:ascii="Verdana" w:hAnsi="Verdana"/>
          <w:sz w:val="20"/>
          <w:szCs w:val="20"/>
        </w:rPr>
        <w:t xml:space="preserve">by merging the raw VM6 files for these months with the </w:t>
      </w:r>
      <w:r w:rsidR="007C4888" w:rsidRPr="00AF054F">
        <w:rPr>
          <w:rFonts w:ascii="Verdana" w:hAnsi="Verdana"/>
          <w:sz w:val="20"/>
          <w:szCs w:val="20"/>
        </w:rPr>
        <w:t>March</w:t>
      </w:r>
      <w:r w:rsidRPr="00AF054F">
        <w:rPr>
          <w:rFonts w:ascii="Verdana" w:hAnsi="Verdana"/>
          <w:sz w:val="20"/>
          <w:szCs w:val="20"/>
        </w:rPr>
        <w:t xml:space="preserve"> 2007 MPI file (see appendix F).  This merge will be done based on the combination of Sponsor Person ID and DOD_EDI_PN_ID.  For those VM6 records matching records with the MPI file, the Legacy DDS shall be read from the February MPI file and placed in the Legacy DDS position of the raw VM6 file.  For those VM6 records not matching records with the MPI file, the Legacy DDS field shall remain blank.</w:t>
      </w:r>
    </w:p>
    <w:p w14:paraId="7A46112F" w14:textId="77777777" w:rsidR="001C776D" w:rsidRPr="00AF054F" w:rsidRDefault="00D13B04" w:rsidP="001B7D97">
      <w:pPr>
        <w:pStyle w:val="Bullet"/>
        <w:tabs>
          <w:tab w:val="clear" w:pos="720"/>
          <w:tab w:val="num" w:pos="1080"/>
          <w:tab w:val="num" w:pos="1440"/>
        </w:tabs>
        <w:ind w:left="1440" w:hanging="360"/>
        <w:rPr>
          <w:rFonts w:ascii="Verdana" w:hAnsi="Verdana"/>
          <w:sz w:val="20"/>
          <w:szCs w:val="20"/>
        </w:rPr>
      </w:pPr>
      <w:r w:rsidRPr="00AF054F">
        <w:rPr>
          <w:rFonts w:ascii="Verdana" w:hAnsi="Verdana"/>
          <w:sz w:val="20"/>
          <w:szCs w:val="20"/>
        </w:rPr>
        <w:t>After September 2007, the Legacy DDS field shall remain unpopulated for all records</w:t>
      </w:r>
    </w:p>
    <w:p w14:paraId="6D0E2C23" w14:textId="77777777" w:rsidR="0094682F" w:rsidRPr="00AF054F" w:rsidRDefault="007C4888" w:rsidP="00343613">
      <w:pPr>
        <w:pStyle w:val="Sub-Header"/>
        <w:numPr>
          <w:ilvl w:val="0"/>
          <w:numId w:val="0"/>
        </w:numPr>
        <w:tabs>
          <w:tab w:val="num" w:pos="1080"/>
        </w:tabs>
        <w:spacing w:after="120"/>
        <w:ind w:left="1080"/>
        <w:rPr>
          <w:rFonts w:ascii="Verdana" w:hAnsi="Verdana"/>
          <w:smallCaps w:val="0"/>
          <w:sz w:val="20"/>
        </w:rPr>
      </w:pPr>
      <w:r w:rsidRPr="00AF054F">
        <w:rPr>
          <w:rFonts w:ascii="Verdana" w:hAnsi="Verdana"/>
          <w:sz w:val="20"/>
        </w:rPr>
        <w:lastRenderedPageBreak/>
        <w:t>It is recognized that d</w:t>
      </w:r>
      <w:r w:rsidR="00AD1FBE" w:rsidRPr="00AF054F">
        <w:rPr>
          <w:rFonts w:ascii="Verdana" w:hAnsi="Verdana"/>
          <w:sz w:val="20"/>
        </w:rPr>
        <w:t>espite implementing this step to populate the Legacy DDS field, the quality of the data in this field and fields derived based on this field will decrease after March 2007 due to the addition of people to the raw file who were not in the MPI as of March 2007.</w:t>
      </w:r>
    </w:p>
    <w:p w14:paraId="0CF80548" w14:textId="77777777" w:rsidR="00204F72" w:rsidRPr="00AF054F" w:rsidRDefault="00204F72" w:rsidP="00343613">
      <w:pPr>
        <w:pStyle w:val="Sub-Header"/>
        <w:spacing w:after="120"/>
        <w:rPr>
          <w:rFonts w:ascii="Verdana" w:hAnsi="Verdana"/>
          <w:smallCaps w:val="0"/>
          <w:sz w:val="20"/>
        </w:rPr>
      </w:pPr>
      <w:r w:rsidRPr="00AF054F">
        <w:rPr>
          <w:rFonts w:ascii="Verdana" w:hAnsi="Verdana"/>
          <w:smallCaps w:val="0"/>
          <w:sz w:val="20"/>
        </w:rPr>
        <w:t>Updating the Master Tables</w:t>
      </w:r>
    </w:p>
    <w:p w14:paraId="45530377" w14:textId="20597B39" w:rsidR="00204F72" w:rsidRPr="00AF054F" w:rsidRDefault="00204F72" w:rsidP="00343613">
      <w:pPr>
        <w:pStyle w:val="Sub-Header"/>
        <w:numPr>
          <w:ilvl w:val="0"/>
          <w:numId w:val="0"/>
        </w:numPr>
        <w:spacing w:after="120"/>
        <w:ind w:left="1440" w:hanging="720"/>
        <w:rPr>
          <w:rFonts w:ascii="Verdana" w:hAnsi="Verdana"/>
          <w:smallCaps w:val="0"/>
          <w:sz w:val="20"/>
        </w:rPr>
      </w:pPr>
      <w:r w:rsidRPr="00AF054F">
        <w:rPr>
          <w:rFonts w:ascii="Verdana" w:hAnsi="Verdana"/>
          <w:b w:val="0"/>
          <w:smallCaps w:val="0"/>
          <w:sz w:val="20"/>
        </w:rPr>
        <w:t>N/A</w:t>
      </w:r>
    </w:p>
    <w:p w14:paraId="1CB8B896" w14:textId="77777777" w:rsidR="00204F72" w:rsidRPr="00AF054F" w:rsidRDefault="00204F72" w:rsidP="00343613">
      <w:pPr>
        <w:pStyle w:val="Sub-Header"/>
        <w:spacing w:after="120"/>
        <w:rPr>
          <w:rFonts w:ascii="Verdana" w:hAnsi="Verdana"/>
          <w:smallCaps w:val="0"/>
          <w:sz w:val="20"/>
        </w:rPr>
      </w:pPr>
      <w:r w:rsidRPr="00AF054F">
        <w:rPr>
          <w:rFonts w:ascii="Verdana" w:hAnsi="Verdana"/>
          <w:smallCaps w:val="0"/>
          <w:sz w:val="20"/>
        </w:rPr>
        <w:t xml:space="preserve">File Layout and Content </w:t>
      </w:r>
    </w:p>
    <w:p w14:paraId="07B4C588" w14:textId="01CB3144" w:rsidR="00D44EB8" w:rsidRPr="00AF054F" w:rsidRDefault="00D44EB8" w:rsidP="00C75FE7">
      <w:pPr>
        <w:pStyle w:val="BodyTextIndent2"/>
        <w:spacing w:after="120"/>
        <w:rPr>
          <w:rFonts w:ascii="Verdana" w:hAnsi="Verdana"/>
          <w:sz w:val="20"/>
          <w:szCs w:val="20"/>
        </w:rPr>
      </w:pPr>
      <w:r w:rsidRPr="00AF054F">
        <w:rPr>
          <w:rFonts w:ascii="Verdana" w:hAnsi="Verdana"/>
          <w:sz w:val="20"/>
          <w:szCs w:val="20"/>
        </w:rPr>
        <w:t>The table below reflects the fields as they exist in the monthly MDR PITE files following processing. The original names from DEERS are used for fields that come from native DEERS (e.g. No appendix referenced). The “</w:t>
      </w:r>
      <w:r>
        <w:rPr>
          <w:rFonts w:ascii="Verdana" w:hAnsi="Verdana"/>
          <w:sz w:val="20"/>
          <w:szCs w:val="20"/>
        </w:rPr>
        <w:t>Transformation</w:t>
      </w:r>
      <w:r w:rsidRPr="00AF054F">
        <w:rPr>
          <w:rFonts w:ascii="Verdana" w:hAnsi="Verdana"/>
          <w:sz w:val="20"/>
          <w:szCs w:val="20"/>
        </w:rPr>
        <w:t>” column lists the appendices that contain the business rules used to derive all other fields.</w:t>
      </w:r>
    </w:p>
    <w:p w14:paraId="64D33C17" w14:textId="2A8029EC" w:rsidR="00D44EB8" w:rsidRPr="000C5582" w:rsidRDefault="00D44EB8" w:rsidP="006E144D">
      <w:pPr>
        <w:pStyle w:val="BodyTextIndent2"/>
        <w:spacing w:after="120"/>
        <w:rPr>
          <w:rFonts w:ascii="Verdana" w:hAnsi="Verdana"/>
          <w:sz w:val="20"/>
          <w:szCs w:val="20"/>
          <w:highlight w:val="cyan"/>
        </w:rPr>
      </w:pPr>
      <w:r w:rsidRPr="00AF054F">
        <w:rPr>
          <w:rFonts w:ascii="Verdana" w:hAnsi="Verdana"/>
          <w:sz w:val="20"/>
          <w:szCs w:val="20"/>
        </w:rPr>
        <w:t xml:space="preserve">The </w:t>
      </w:r>
      <w:proofErr w:type="spellStart"/>
      <w:r w:rsidRPr="00AF054F">
        <w:rPr>
          <w:rFonts w:ascii="Verdana" w:hAnsi="Verdana"/>
          <w:sz w:val="20"/>
          <w:szCs w:val="20"/>
        </w:rPr>
        <w:t>walkback</w:t>
      </w:r>
      <w:proofErr w:type="spellEnd"/>
      <w:r w:rsidRPr="00AF054F">
        <w:rPr>
          <w:rFonts w:ascii="Verdana" w:hAnsi="Verdana"/>
          <w:sz w:val="20"/>
          <w:szCs w:val="20"/>
        </w:rPr>
        <w:t xml:space="preserve"> processor generates a field, called D_OBSOLETE, indicating whether a given record contains outdated information. After records have been processed according to the business rules in this specification (including application of the receiving ingest filters specified in section IV), </w:t>
      </w:r>
      <w:r w:rsidR="00C75FE7">
        <w:rPr>
          <w:rFonts w:ascii="Verdana" w:hAnsi="Verdana"/>
          <w:sz w:val="20"/>
          <w:szCs w:val="20"/>
        </w:rPr>
        <w:t xml:space="preserve">only records with </w:t>
      </w:r>
      <w:r w:rsidRPr="00AF054F">
        <w:rPr>
          <w:rFonts w:ascii="Verdana" w:hAnsi="Verdana"/>
          <w:sz w:val="20"/>
          <w:szCs w:val="20"/>
        </w:rPr>
        <w:t>the D_OBSOLETE</w:t>
      </w:r>
      <w:r w:rsidR="00C75FE7">
        <w:rPr>
          <w:rFonts w:ascii="Verdana" w:hAnsi="Verdana"/>
          <w:sz w:val="20"/>
          <w:szCs w:val="20"/>
        </w:rPr>
        <w:t>=0 shall be placed into the MDR VM6BEN.</w:t>
      </w:r>
      <w:r w:rsidRPr="00AF054F">
        <w:rPr>
          <w:rFonts w:ascii="Verdana" w:hAnsi="Verdana"/>
          <w:sz w:val="20"/>
          <w:szCs w:val="20"/>
        </w:rPr>
        <w:t xml:space="preserve"> </w:t>
      </w:r>
    </w:p>
    <w:p w14:paraId="40C0B60C" w14:textId="015D7A9B" w:rsidR="00D44EB8" w:rsidRPr="003F0B25" w:rsidRDefault="00D44EB8" w:rsidP="00D44EB8">
      <w:pPr>
        <w:pStyle w:val="ExhibitTitle"/>
        <w:ind w:left="0"/>
        <w:jc w:val="center"/>
        <w:rPr>
          <w:rFonts w:ascii="Verdana" w:hAnsi="Verdana"/>
          <w:sz w:val="20"/>
        </w:rPr>
      </w:pPr>
      <w:r w:rsidRPr="003F0B25">
        <w:rPr>
          <w:rFonts w:ascii="Verdana" w:hAnsi="Verdana"/>
          <w:sz w:val="20"/>
        </w:rPr>
        <w:t>Table 2. MDR VM6</w:t>
      </w:r>
      <w:r w:rsidR="003465A0">
        <w:rPr>
          <w:rFonts w:ascii="Verdana" w:hAnsi="Verdana"/>
          <w:sz w:val="20"/>
        </w:rPr>
        <w:t>BEN</w:t>
      </w:r>
      <w:r w:rsidRPr="003F0B25">
        <w:rPr>
          <w:rFonts w:ascii="Verdana" w:hAnsi="Verdana"/>
          <w:sz w:val="20"/>
        </w:rPr>
        <w:t xml:space="preserve"> Format and Fields</w:t>
      </w:r>
    </w:p>
    <w:tbl>
      <w:tblPr>
        <w:tblW w:w="9895" w:type="dxa"/>
        <w:jc w:val="center"/>
        <w:tblLayout w:type="fixed"/>
        <w:tblCellMar>
          <w:left w:w="0" w:type="dxa"/>
          <w:right w:w="0" w:type="dxa"/>
        </w:tblCellMar>
        <w:tblLook w:val="0000" w:firstRow="0" w:lastRow="0" w:firstColumn="0" w:lastColumn="0" w:noHBand="0" w:noVBand="0"/>
      </w:tblPr>
      <w:tblGrid>
        <w:gridCol w:w="3595"/>
        <w:gridCol w:w="900"/>
        <w:gridCol w:w="3060"/>
        <w:gridCol w:w="2340"/>
      </w:tblGrid>
      <w:tr w:rsidR="00D44EB8" w:rsidRPr="00314CC4" w14:paraId="0B5A0C10" w14:textId="77777777" w:rsidTr="0098474F">
        <w:trPr>
          <w:cantSplit/>
          <w:trHeight w:val="380"/>
          <w:tblHeader/>
          <w:jc w:val="center"/>
        </w:trPr>
        <w:tc>
          <w:tcPr>
            <w:tcW w:w="3595" w:type="dxa"/>
            <w:tcBorders>
              <w:top w:val="single" w:sz="4" w:space="0" w:color="auto"/>
              <w:left w:val="single" w:sz="4" w:space="0" w:color="auto"/>
              <w:bottom w:val="single" w:sz="4" w:space="0" w:color="auto"/>
              <w:right w:val="single" w:sz="4" w:space="0" w:color="FFFFFF"/>
            </w:tcBorders>
            <w:shd w:val="clear" w:color="auto" w:fill="BFBFBF" w:themeFill="background1" w:themeFillShade="BF"/>
            <w:vAlign w:val="center"/>
          </w:tcPr>
          <w:p w14:paraId="3C14B60A" w14:textId="77777777" w:rsidR="00D44EB8" w:rsidRPr="00314CC4" w:rsidRDefault="00D44EB8" w:rsidP="00D44EB8">
            <w:pPr>
              <w:jc w:val="center"/>
              <w:rPr>
                <w:rFonts w:ascii="Arial Narrow" w:hAnsi="Arial Narrow"/>
                <w:b/>
                <w:snapToGrid w:val="0"/>
                <w:sz w:val="20"/>
                <w:szCs w:val="20"/>
              </w:rPr>
            </w:pPr>
            <w:r w:rsidRPr="00314CC4">
              <w:rPr>
                <w:rFonts w:ascii="Arial Narrow" w:hAnsi="Arial Narrow"/>
                <w:b/>
                <w:snapToGrid w:val="0"/>
                <w:sz w:val="20"/>
                <w:szCs w:val="20"/>
              </w:rPr>
              <w:t>Field</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9862A5" w14:textId="77777777" w:rsidR="00D44EB8" w:rsidRPr="00314CC4" w:rsidRDefault="00D44EB8" w:rsidP="00C415B4">
            <w:pPr>
              <w:jc w:val="center"/>
              <w:rPr>
                <w:rFonts w:ascii="Arial Narrow" w:hAnsi="Arial Narrow"/>
                <w:b/>
                <w:snapToGrid w:val="0"/>
                <w:sz w:val="20"/>
                <w:szCs w:val="20"/>
              </w:rPr>
            </w:pPr>
            <w:r w:rsidRPr="00314CC4">
              <w:rPr>
                <w:rFonts w:ascii="Arial Narrow" w:hAnsi="Arial Narrow"/>
                <w:b/>
                <w:snapToGrid w:val="0"/>
                <w:sz w:val="20"/>
                <w:szCs w:val="20"/>
              </w:rPr>
              <w:t>Format</w:t>
            </w:r>
          </w:p>
        </w:tc>
        <w:tc>
          <w:tcPr>
            <w:tcW w:w="3060" w:type="dxa"/>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tcMar>
              <w:top w:w="15" w:type="dxa"/>
              <w:left w:w="15" w:type="dxa"/>
              <w:bottom w:w="0" w:type="dxa"/>
              <w:right w:w="15" w:type="dxa"/>
            </w:tcMar>
            <w:vAlign w:val="center"/>
          </w:tcPr>
          <w:p w14:paraId="4E0D1295" w14:textId="77777777" w:rsidR="00D44EB8" w:rsidRPr="00314CC4" w:rsidRDefault="00D44EB8" w:rsidP="00C415B4">
            <w:pPr>
              <w:jc w:val="center"/>
              <w:rPr>
                <w:rFonts w:ascii="Arial Narrow" w:hAnsi="Arial Narrow"/>
                <w:b/>
                <w:snapToGrid w:val="0"/>
                <w:sz w:val="20"/>
                <w:szCs w:val="20"/>
              </w:rPr>
            </w:pPr>
            <w:r w:rsidRPr="00314CC4">
              <w:rPr>
                <w:rFonts w:ascii="Arial Narrow" w:hAnsi="Arial Narrow"/>
                <w:b/>
                <w:snapToGrid w:val="0"/>
                <w:sz w:val="20"/>
                <w:szCs w:val="20"/>
              </w:rPr>
              <w:t>SAS Name</w:t>
            </w:r>
          </w:p>
        </w:tc>
        <w:tc>
          <w:tcPr>
            <w:tcW w:w="2340" w:type="dxa"/>
            <w:tcBorders>
              <w:top w:val="single" w:sz="4" w:space="0" w:color="auto"/>
              <w:left w:val="single" w:sz="4" w:space="0" w:color="000000" w:themeColor="text1"/>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668EB246" w14:textId="77777777" w:rsidR="00D44EB8" w:rsidRPr="00314CC4" w:rsidRDefault="00D44EB8" w:rsidP="00C415B4">
            <w:pPr>
              <w:spacing w:before="40" w:after="40"/>
              <w:jc w:val="center"/>
              <w:rPr>
                <w:rFonts w:ascii="Arial Narrow" w:eastAsia="Arial Unicode MS" w:hAnsi="Arial Narrow" w:cs="Arial"/>
                <w:b/>
                <w:bCs/>
                <w:sz w:val="20"/>
                <w:szCs w:val="20"/>
              </w:rPr>
            </w:pPr>
            <w:r w:rsidRPr="00314CC4">
              <w:rPr>
                <w:rFonts w:ascii="Arial Narrow" w:hAnsi="Arial Narrow" w:cs="Arial"/>
                <w:b/>
                <w:bCs/>
                <w:sz w:val="20"/>
                <w:szCs w:val="20"/>
              </w:rPr>
              <w:t>Transformation</w:t>
            </w:r>
          </w:p>
        </w:tc>
      </w:tr>
      <w:tr w:rsidR="009536F3" w:rsidRPr="00314CC4" w14:paraId="1409706B"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188D731E"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Last Extract Date</w:t>
            </w:r>
          </w:p>
        </w:tc>
        <w:tc>
          <w:tcPr>
            <w:tcW w:w="900" w:type="dxa"/>
            <w:tcBorders>
              <w:top w:val="nil"/>
              <w:left w:val="single" w:sz="4" w:space="0" w:color="auto"/>
              <w:bottom w:val="single" w:sz="4" w:space="0" w:color="auto"/>
              <w:right w:val="single" w:sz="4" w:space="0" w:color="auto"/>
            </w:tcBorders>
            <w:vAlign w:val="center"/>
          </w:tcPr>
          <w:p w14:paraId="05860D4F"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2B94726"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LST_EXT_DT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8EB402B" w14:textId="082C7705"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0784660C"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92A653A"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Sponsor Person Identifier</w:t>
            </w:r>
          </w:p>
        </w:tc>
        <w:tc>
          <w:tcPr>
            <w:tcW w:w="900" w:type="dxa"/>
            <w:tcBorders>
              <w:top w:val="nil"/>
              <w:left w:val="single" w:sz="4" w:space="0" w:color="auto"/>
              <w:bottom w:val="single" w:sz="4" w:space="0" w:color="auto"/>
              <w:right w:val="single" w:sz="4" w:space="0" w:color="auto"/>
            </w:tcBorders>
            <w:vAlign w:val="center"/>
          </w:tcPr>
          <w:p w14:paraId="7A7A5049"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9)</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1670824"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SPN_PN_ID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8B01E3A"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7B55B346"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7D4B9F1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Sponsor Person Identifier Type Code</w:t>
            </w:r>
          </w:p>
        </w:tc>
        <w:tc>
          <w:tcPr>
            <w:tcW w:w="900" w:type="dxa"/>
            <w:tcBorders>
              <w:top w:val="nil"/>
              <w:left w:val="single" w:sz="4" w:space="0" w:color="auto"/>
              <w:bottom w:val="single" w:sz="4" w:space="0" w:color="auto"/>
              <w:right w:val="single" w:sz="4" w:space="0" w:color="auto"/>
            </w:tcBorders>
            <w:vAlign w:val="center"/>
          </w:tcPr>
          <w:p w14:paraId="59223EAB" w14:textId="77777777" w:rsidR="009536F3" w:rsidRPr="00314CC4" w:rsidRDefault="009536F3" w:rsidP="00C415B4">
            <w:pPr>
              <w:pStyle w:val="TableText"/>
              <w:jc w:val="center"/>
              <w:rPr>
                <w:rFonts w:ascii="Arial Narrow" w:hAnsi="Arial Narrow"/>
                <w:lang w:val="sv-SE"/>
              </w:rPr>
            </w:pPr>
            <w:r w:rsidRPr="00314CC4">
              <w:rPr>
                <w:rFonts w:ascii="Arial Narrow" w:hAnsi="Arial Narrow"/>
                <w:lang w:val="sv-SE"/>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1CB0AC1" w14:textId="77777777" w:rsidR="009536F3" w:rsidRPr="00314CC4" w:rsidRDefault="009536F3" w:rsidP="00C415B4">
            <w:pPr>
              <w:pStyle w:val="TableText"/>
              <w:jc w:val="center"/>
              <w:rPr>
                <w:rFonts w:ascii="Arial Narrow" w:eastAsia="Arial Unicode MS" w:hAnsi="Arial Narrow"/>
                <w:lang w:val="sv-SE"/>
              </w:rPr>
            </w:pPr>
            <w:r w:rsidRPr="00314CC4">
              <w:rPr>
                <w:rFonts w:ascii="Arial Narrow" w:hAnsi="Arial Narrow"/>
                <w:lang w:val="sv-SE"/>
              </w:rPr>
              <w:t>SPN_PN_ID_TYP_CD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5683F6B"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0E655B84"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21CB889B"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Sponsor Duplicate Identifier</w:t>
            </w:r>
          </w:p>
        </w:tc>
        <w:tc>
          <w:tcPr>
            <w:tcW w:w="900" w:type="dxa"/>
            <w:tcBorders>
              <w:top w:val="nil"/>
              <w:left w:val="single" w:sz="4" w:space="0" w:color="auto"/>
              <w:bottom w:val="single" w:sz="4" w:space="0" w:color="auto"/>
              <w:right w:val="single" w:sz="4" w:space="0" w:color="auto"/>
            </w:tcBorders>
            <w:vAlign w:val="center"/>
          </w:tcPr>
          <w:p w14:paraId="184465AC"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2FD3647"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SPN_DUP_ID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717FD83"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30359CFA"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61749105"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Multiple Membership Identifier</w:t>
            </w:r>
          </w:p>
        </w:tc>
        <w:tc>
          <w:tcPr>
            <w:tcW w:w="900" w:type="dxa"/>
            <w:tcBorders>
              <w:top w:val="nil"/>
              <w:left w:val="single" w:sz="4" w:space="0" w:color="auto"/>
              <w:bottom w:val="single" w:sz="4" w:space="0" w:color="auto"/>
              <w:right w:val="single" w:sz="4" w:space="0" w:color="auto"/>
            </w:tcBorders>
            <w:vAlign w:val="center"/>
          </w:tcPr>
          <w:p w14:paraId="4FEC6440"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ACED99F"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MLT_MBR_ID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C7F7198"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0CFF864D"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13D3E49C"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DMDC Dependent Suffix Code</w:t>
            </w:r>
          </w:p>
        </w:tc>
        <w:tc>
          <w:tcPr>
            <w:tcW w:w="900" w:type="dxa"/>
            <w:tcBorders>
              <w:top w:val="nil"/>
              <w:left w:val="single" w:sz="4" w:space="0" w:color="auto"/>
              <w:bottom w:val="single" w:sz="4" w:space="0" w:color="auto"/>
              <w:right w:val="single" w:sz="4" w:space="0" w:color="auto"/>
            </w:tcBorders>
            <w:vAlign w:val="center"/>
          </w:tcPr>
          <w:p w14:paraId="42F5FA95"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Char(2)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19AEBA9"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DDS_CD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F4FA1D0"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0772E980"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1CFF45D"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 Type Code</w:t>
            </w:r>
          </w:p>
        </w:tc>
        <w:tc>
          <w:tcPr>
            <w:tcW w:w="900" w:type="dxa"/>
            <w:tcBorders>
              <w:top w:val="nil"/>
              <w:left w:val="single" w:sz="4" w:space="0" w:color="auto"/>
              <w:bottom w:val="single" w:sz="4" w:space="0" w:color="auto"/>
              <w:right w:val="single" w:sz="4" w:space="0" w:color="auto"/>
            </w:tcBorders>
            <w:vAlign w:val="center"/>
          </w:tcPr>
          <w:p w14:paraId="61DE7D0F"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F708A28"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PN_TYP_CD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B70F4FB"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3ECDA08D" w14:textId="77777777" w:rsidTr="0098474F">
        <w:trPr>
          <w:cantSplit/>
          <w:trHeight w:val="120"/>
          <w:jc w:val="center"/>
        </w:trPr>
        <w:tc>
          <w:tcPr>
            <w:tcW w:w="3595" w:type="dxa"/>
            <w:tcBorders>
              <w:top w:val="nil"/>
              <w:left w:val="single" w:sz="4" w:space="0" w:color="auto"/>
              <w:bottom w:val="single" w:sz="4" w:space="0" w:color="auto"/>
              <w:right w:val="single" w:sz="4" w:space="0" w:color="auto"/>
            </w:tcBorders>
            <w:vAlign w:val="center"/>
          </w:tcPr>
          <w:p w14:paraId="5E747C56"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 Identifier</w:t>
            </w:r>
          </w:p>
        </w:tc>
        <w:tc>
          <w:tcPr>
            <w:tcW w:w="900" w:type="dxa"/>
            <w:tcBorders>
              <w:top w:val="nil"/>
              <w:left w:val="single" w:sz="4" w:space="0" w:color="auto"/>
              <w:bottom w:val="single" w:sz="4" w:space="0" w:color="auto"/>
              <w:right w:val="single" w:sz="4" w:space="0" w:color="auto"/>
            </w:tcBorders>
            <w:vAlign w:val="center"/>
          </w:tcPr>
          <w:p w14:paraId="35D2C8DB" w14:textId="77777777" w:rsidR="009536F3" w:rsidRPr="00314CC4" w:rsidRDefault="009536F3" w:rsidP="00C415B4">
            <w:pPr>
              <w:pStyle w:val="TableText"/>
              <w:jc w:val="center"/>
              <w:rPr>
                <w:rFonts w:ascii="Arial Narrow" w:hAnsi="Arial Narrow"/>
                <w:lang w:val="fr-FR"/>
              </w:rPr>
            </w:pPr>
            <w:proofErr w:type="gramStart"/>
            <w:r w:rsidRPr="00314CC4">
              <w:rPr>
                <w:rFonts w:ascii="Arial Narrow" w:hAnsi="Arial Narrow"/>
                <w:lang w:val="fr-FR"/>
              </w:rPr>
              <w:t>Char(</w:t>
            </w:r>
            <w:proofErr w:type="gramEnd"/>
            <w:r w:rsidRPr="00314CC4">
              <w:rPr>
                <w:rFonts w:ascii="Arial Narrow" w:hAnsi="Arial Narrow"/>
                <w:lang w:val="fr-FR"/>
              </w:rPr>
              <w:t>9)</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2705CB0" w14:textId="77777777"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PN_ID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BA0B1B0"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4A8E4805" w14:textId="77777777" w:rsidTr="0098474F">
        <w:trPr>
          <w:cantSplit/>
          <w:trHeight w:val="210"/>
          <w:jc w:val="center"/>
        </w:trPr>
        <w:tc>
          <w:tcPr>
            <w:tcW w:w="3595" w:type="dxa"/>
            <w:tcBorders>
              <w:top w:val="nil"/>
              <w:left w:val="single" w:sz="4" w:space="0" w:color="auto"/>
              <w:bottom w:val="single" w:sz="4" w:space="0" w:color="auto"/>
              <w:right w:val="single" w:sz="4" w:space="0" w:color="auto"/>
            </w:tcBorders>
            <w:vAlign w:val="center"/>
          </w:tcPr>
          <w:p w14:paraId="71952579"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 Identifier Type Code</w:t>
            </w:r>
          </w:p>
        </w:tc>
        <w:tc>
          <w:tcPr>
            <w:tcW w:w="900" w:type="dxa"/>
            <w:tcBorders>
              <w:top w:val="nil"/>
              <w:left w:val="single" w:sz="4" w:space="0" w:color="auto"/>
              <w:bottom w:val="single" w:sz="4" w:space="0" w:color="auto"/>
              <w:right w:val="single" w:sz="4" w:space="0" w:color="auto"/>
            </w:tcBorders>
            <w:vAlign w:val="center"/>
          </w:tcPr>
          <w:p w14:paraId="01CB9483" w14:textId="77777777" w:rsidR="009536F3" w:rsidRPr="00314CC4" w:rsidRDefault="009536F3" w:rsidP="00C415B4">
            <w:pPr>
              <w:pStyle w:val="TableText"/>
              <w:jc w:val="center"/>
              <w:rPr>
                <w:rFonts w:ascii="Arial Narrow" w:hAnsi="Arial Narrow"/>
                <w:lang w:val="fr-FR"/>
              </w:rPr>
            </w:pPr>
            <w:r w:rsidRPr="00314CC4">
              <w:rPr>
                <w:rFonts w:ascii="Arial Narrow" w:hAnsi="Arial Narrow"/>
                <w:lang w:val="sv-SE"/>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A0D1B4F" w14:textId="77777777"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PN_ID_TYP_CD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3DDAEF8"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101E3DAE"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F6DBF2F"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 Birth Date</w:t>
            </w:r>
          </w:p>
        </w:tc>
        <w:tc>
          <w:tcPr>
            <w:tcW w:w="900" w:type="dxa"/>
            <w:tcBorders>
              <w:top w:val="nil"/>
              <w:left w:val="single" w:sz="4" w:space="0" w:color="auto"/>
              <w:bottom w:val="single" w:sz="4" w:space="0" w:color="auto"/>
              <w:right w:val="single" w:sz="4" w:space="0" w:color="auto"/>
            </w:tcBorders>
            <w:vAlign w:val="center"/>
          </w:tcPr>
          <w:p w14:paraId="404C3FF9"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83EFB63"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PN_BRTH_DT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33EED31" w14:textId="78D961FF"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7A944804"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7330FD9F"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Marital Status Code</w:t>
            </w:r>
          </w:p>
        </w:tc>
        <w:tc>
          <w:tcPr>
            <w:tcW w:w="900" w:type="dxa"/>
            <w:tcBorders>
              <w:top w:val="nil"/>
              <w:left w:val="single" w:sz="4" w:space="0" w:color="auto"/>
              <w:bottom w:val="single" w:sz="4" w:space="0" w:color="auto"/>
              <w:right w:val="single" w:sz="4" w:space="0" w:color="auto"/>
            </w:tcBorders>
            <w:vAlign w:val="center"/>
          </w:tcPr>
          <w:p w14:paraId="397EAC8E"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BAE9DB9"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MRTL_STAT_CD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4E5AFC2"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49966E1D"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259BB78B"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 Sex Code</w:t>
            </w:r>
          </w:p>
        </w:tc>
        <w:tc>
          <w:tcPr>
            <w:tcW w:w="900" w:type="dxa"/>
            <w:tcBorders>
              <w:top w:val="nil"/>
              <w:left w:val="single" w:sz="4" w:space="0" w:color="auto"/>
              <w:bottom w:val="single" w:sz="4" w:space="0" w:color="auto"/>
              <w:right w:val="single" w:sz="4" w:space="0" w:color="auto"/>
            </w:tcBorders>
            <w:vAlign w:val="center"/>
          </w:tcPr>
          <w:p w14:paraId="61DD0D29"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84ECA8A"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PN_SEX_CD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1BCF883"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526140AE"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2B0B350A"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Race Code</w:t>
            </w:r>
          </w:p>
        </w:tc>
        <w:tc>
          <w:tcPr>
            <w:tcW w:w="900" w:type="dxa"/>
            <w:tcBorders>
              <w:top w:val="nil"/>
              <w:left w:val="single" w:sz="4" w:space="0" w:color="auto"/>
              <w:bottom w:val="single" w:sz="4" w:space="0" w:color="auto"/>
              <w:right w:val="single" w:sz="4" w:space="0" w:color="auto"/>
            </w:tcBorders>
            <w:vAlign w:val="center"/>
          </w:tcPr>
          <w:p w14:paraId="67FE9DB1"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DF48012"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RACE_CD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7E1F42E"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0874E598"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77FB4759"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Ethnicity National Origin Code</w:t>
            </w:r>
          </w:p>
        </w:tc>
        <w:tc>
          <w:tcPr>
            <w:tcW w:w="900" w:type="dxa"/>
            <w:tcBorders>
              <w:top w:val="nil"/>
              <w:left w:val="single" w:sz="4" w:space="0" w:color="auto"/>
              <w:bottom w:val="single" w:sz="4" w:space="0" w:color="auto"/>
              <w:right w:val="single" w:sz="4" w:space="0" w:color="auto"/>
            </w:tcBorders>
            <w:vAlign w:val="center"/>
          </w:tcPr>
          <w:p w14:paraId="7DED0FFF"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A8BB4C8"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ETHNC_NAT_ORIG_CD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CA31BF9"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7553D3F8"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798AC4C"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 Death Date</w:t>
            </w:r>
          </w:p>
        </w:tc>
        <w:tc>
          <w:tcPr>
            <w:tcW w:w="900" w:type="dxa"/>
            <w:tcBorders>
              <w:top w:val="nil"/>
              <w:left w:val="single" w:sz="4" w:space="0" w:color="auto"/>
              <w:bottom w:val="single" w:sz="4" w:space="0" w:color="auto"/>
              <w:right w:val="single" w:sz="4" w:space="0" w:color="auto"/>
            </w:tcBorders>
            <w:vAlign w:val="center"/>
          </w:tcPr>
          <w:p w14:paraId="07169C4E"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97714C3"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PN_DTH_DT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86427B3" w14:textId="54FED1E3"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7738DECC"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2BF7B80C"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 Death Code</w:t>
            </w:r>
          </w:p>
        </w:tc>
        <w:tc>
          <w:tcPr>
            <w:tcW w:w="900" w:type="dxa"/>
            <w:tcBorders>
              <w:top w:val="nil"/>
              <w:left w:val="single" w:sz="4" w:space="0" w:color="auto"/>
              <w:bottom w:val="single" w:sz="4" w:space="0" w:color="auto"/>
              <w:right w:val="single" w:sz="4" w:space="0" w:color="auto"/>
            </w:tcBorders>
            <w:vAlign w:val="center"/>
          </w:tcPr>
          <w:p w14:paraId="595C6E03"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9F55822"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PN_DTH_CD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442F188"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2D56965F"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5BC823A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Medical Test Diagnostic Procedure Date</w:t>
            </w:r>
          </w:p>
        </w:tc>
        <w:tc>
          <w:tcPr>
            <w:tcW w:w="900" w:type="dxa"/>
            <w:tcBorders>
              <w:top w:val="nil"/>
              <w:left w:val="single" w:sz="4" w:space="0" w:color="auto"/>
              <w:bottom w:val="single" w:sz="4" w:space="0" w:color="auto"/>
              <w:right w:val="single" w:sz="4" w:space="0" w:color="auto"/>
            </w:tcBorders>
            <w:vAlign w:val="center"/>
          </w:tcPr>
          <w:p w14:paraId="280BCA81"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76489BB"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MD_TST_DGP_DT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704C718" w14:textId="3B9D5F12"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23B29A1B"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6DD38C42"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Medicare A Begin Reason Code</w:t>
            </w:r>
          </w:p>
        </w:tc>
        <w:tc>
          <w:tcPr>
            <w:tcW w:w="900" w:type="dxa"/>
            <w:tcBorders>
              <w:top w:val="nil"/>
              <w:left w:val="single" w:sz="4" w:space="0" w:color="auto"/>
              <w:bottom w:val="single" w:sz="4" w:space="0" w:color="auto"/>
              <w:right w:val="single" w:sz="4" w:space="0" w:color="auto"/>
            </w:tcBorders>
            <w:vAlign w:val="center"/>
          </w:tcPr>
          <w:p w14:paraId="67B8A055"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0EBCD7F"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MDC_A_BRSN_CD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1375B33" w14:textId="77777777" w:rsidR="009536F3" w:rsidRPr="006E144D" w:rsidRDefault="009536F3" w:rsidP="00C415B4">
            <w:pPr>
              <w:spacing w:before="40" w:after="40"/>
              <w:rPr>
                <w:rFonts w:ascii="Arial Narrow" w:hAnsi="Arial Narrow"/>
                <w:sz w:val="20"/>
                <w:szCs w:val="20"/>
              </w:rPr>
            </w:pPr>
            <w:r w:rsidRPr="006E144D">
              <w:rPr>
                <w:rFonts w:ascii="Arial Narrow" w:hAnsi="Arial Narrow"/>
                <w:snapToGrid w:val="0"/>
                <w:sz w:val="20"/>
                <w:szCs w:val="20"/>
              </w:rPr>
              <w:t>No transformation</w:t>
            </w:r>
          </w:p>
        </w:tc>
      </w:tr>
      <w:tr w:rsidR="009536F3" w:rsidRPr="00314CC4" w14:paraId="11464B20"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15CECAD6"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Medicare A Effective Date</w:t>
            </w:r>
          </w:p>
        </w:tc>
        <w:tc>
          <w:tcPr>
            <w:tcW w:w="900" w:type="dxa"/>
            <w:tcBorders>
              <w:top w:val="nil"/>
              <w:left w:val="single" w:sz="4" w:space="0" w:color="auto"/>
              <w:bottom w:val="single" w:sz="4" w:space="0" w:color="auto"/>
              <w:right w:val="single" w:sz="4" w:space="0" w:color="auto"/>
            </w:tcBorders>
            <w:vAlign w:val="center"/>
          </w:tcPr>
          <w:p w14:paraId="39484318"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442B0E9"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MDC_A_EFF_DT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D898F2C" w14:textId="4DED7512" w:rsidR="009536F3" w:rsidRPr="006E144D" w:rsidRDefault="00343613" w:rsidP="00C415B4">
            <w:pPr>
              <w:spacing w:before="40" w:after="40"/>
              <w:rPr>
                <w:rFonts w:ascii="Arial Narrow" w:hAnsi="Arial Narrow"/>
                <w:sz w:val="20"/>
                <w:szCs w:val="20"/>
              </w:rPr>
            </w:pPr>
            <w:r w:rsidRPr="006E144D">
              <w:rPr>
                <w:rFonts w:ascii="Arial Narrow" w:hAnsi="Arial Narrow"/>
                <w:sz w:val="20"/>
                <w:szCs w:val="20"/>
              </w:rPr>
              <w:t>Convert to SAS Date</w:t>
            </w:r>
          </w:p>
        </w:tc>
      </w:tr>
      <w:tr w:rsidR="009536F3" w:rsidRPr="00314CC4" w14:paraId="26FB7B4F"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50BCD0AF"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Medicare A Expiration Date</w:t>
            </w:r>
          </w:p>
        </w:tc>
        <w:tc>
          <w:tcPr>
            <w:tcW w:w="900" w:type="dxa"/>
            <w:tcBorders>
              <w:top w:val="nil"/>
              <w:left w:val="single" w:sz="4" w:space="0" w:color="auto"/>
              <w:bottom w:val="single" w:sz="4" w:space="0" w:color="auto"/>
              <w:right w:val="single" w:sz="4" w:space="0" w:color="auto"/>
            </w:tcBorders>
            <w:vAlign w:val="center"/>
          </w:tcPr>
          <w:p w14:paraId="769E9D0B"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DFB962C"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MDC_A_EXP_DT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7BCF477" w14:textId="07192266" w:rsidR="009536F3" w:rsidRPr="006E144D" w:rsidRDefault="00343613" w:rsidP="00C415B4">
            <w:pPr>
              <w:spacing w:before="40" w:after="40"/>
              <w:rPr>
                <w:rFonts w:ascii="Arial Narrow" w:hAnsi="Arial Narrow"/>
                <w:sz w:val="20"/>
                <w:szCs w:val="20"/>
              </w:rPr>
            </w:pPr>
            <w:r w:rsidRPr="006E144D">
              <w:rPr>
                <w:rFonts w:ascii="Arial Narrow" w:hAnsi="Arial Narrow"/>
                <w:sz w:val="20"/>
                <w:szCs w:val="20"/>
              </w:rPr>
              <w:t>Convert to SAS Date</w:t>
            </w:r>
          </w:p>
        </w:tc>
      </w:tr>
      <w:tr w:rsidR="009536F3" w:rsidRPr="00314CC4" w14:paraId="6BC76D6D"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18B645C4" w14:textId="77777777" w:rsidR="009536F3" w:rsidRPr="00314CC4" w:rsidRDefault="009536F3" w:rsidP="00C415B4">
            <w:pPr>
              <w:rPr>
                <w:rFonts w:ascii="Arial Narrow" w:hAnsi="Arial Narrow"/>
                <w:sz w:val="20"/>
                <w:szCs w:val="20"/>
              </w:rPr>
            </w:pPr>
            <w:r w:rsidRPr="00314CC4">
              <w:rPr>
                <w:rFonts w:ascii="Arial Narrow" w:hAnsi="Arial Narrow"/>
                <w:sz w:val="20"/>
                <w:szCs w:val="20"/>
              </w:rPr>
              <w:lastRenderedPageBreak/>
              <w:t>Medicare B Begin Reason Code</w:t>
            </w:r>
          </w:p>
        </w:tc>
        <w:tc>
          <w:tcPr>
            <w:tcW w:w="900" w:type="dxa"/>
            <w:tcBorders>
              <w:top w:val="nil"/>
              <w:left w:val="single" w:sz="4" w:space="0" w:color="auto"/>
              <w:bottom w:val="single" w:sz="4" w:space="0" w:color="auto"/>
              <w:right w:val="single" w:sz="4" w:space="0" w:color="auto"/>
            </w:tcBorders>
            <w:vAlign w:val="center"/>
          </w:tcPr>
          <w:p w14:paraId="239F2F4B"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CE627D7"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MDC_B_BRSN_CD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493238C" w14:textId="77777777" w:rsidR="009536F3" w:rsidRPr="006E144D" w:rsidRDefault="009536F3" w:rsidP="00C415B4">
            <w:pPr>
              <w:spacing w:before="40" w:after="40"/>
              <w:rPr>
                <w:rFonts w:ascii="Arial Narrow" w:hAnsi="Arial Narrow"/>
                <w:sz w:val="20"/>
                <w:szCs w:val="20"/>
              </w:rPr>
            </w:pPr>
            <w:r w:rsidRPr="006E144D">
              <w:rPr>
                <w:rFonts w:ascii="Arial Narrow" w:hAnsi="Arial Narrow"/>
                <w:snapToGrid w:val="0"/>
                <w:sz w:val="20"/>
                <w:szCs w:val="20"/>
              </w:rPr>
              <w:t>No transformation</w:t>
            </w:r>
          </w:p>
        </w:tc>
      </w:tr>
      <w:tr w:rsidR="009536F3" w:rsidRPr="00314CC4" w14:paraId="5B9687AA"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5CBDD7F2"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Medicare B Effective Date</w:t>
            </w:r>
          </w:p>
        </w:tc>
        <w:tc>
          <w:tcPr>
            <w:tcW w:w="900" w:type="dxa"/>
            <w:tcBorders>
              <w:top w:val="nil"/>
              <w:left w:val="single" w:sz="4" w:space="0" w:color="auto"/>
              <w:bottom w:val="single" w:sz="4" w:space="0" w:color="auto"/>
              <w:right w:val="single" w:sz="4" w:space="0" w:color="auto"/>
            </w:tcBorders>
            <w:vAlign w:val="center"/>
          </w:tcPr>
          <w:p w14:paraId="7A1247BC"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A56FBEC"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MDC_B_EFF_DT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60B53B1" w14:textId="19A6D72B" w:rsidR="009536F3" w:rsidRPr="006E144D" w:rsidRDefault="009536F3" w:rsidP="00C415B4">
            <w:pPr>
              <w:spacing w:before="40" w:after="40"/>
              <w:rPr>
                <w:rFonts w:ascii="Arial Narrow" w:hAnsi="Arial Narrow"/>
                <w:sz w:val="20"/>
                <w:szCs w:val="20"/>
              </w:rPr>
            </w:pPr>
            <w:r w:rsidRPr="006E144D">
              <w:rPr>
                <w:rFonts w:ascii="Arial Narrow" w:hAnsi="Arial Narrow"/>
                <w:sz w:val="20"/>
                <w:szCs w:val="20"/>
              </w:rPr>
              <w:t xml:space="preserve">Convert to </w:t>
            </w:r>
            <w:r w:rsidR="00DB3233" w:rsidRPr="006E144D">
              <w:rPr>
                <w:rFonts w:ascii="Arial Narrow" w:hAnsi="Arial Narrow"/>
                <w:sz w:val="20"/>
                <w:szCs w:val="20"/>
              </w:rPr>
              <w:t>SAS Date</w:t>
            </w:r>
          </w:p>
        </w:tc>
      </w:tr>
      <w:tr w:rsidR="009536F3" w:rsidRPr="00314CC4" w14:paraId="2C3C358D"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38DF60D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Medicare B Expiration Date</w:t>
            </w:r>
          </w:p>
        </w:tc>
        <w:tc>
          <w:tcPr>
            <w:tcW w:w="900" w:type="dxa"/>
            <w:tcBorders>
              <w:top w:val="nil"/>
              <w:left w:val="single" w:sz="4" w:space="0" w:color="auto"/>
              <w:bottom w:val="single" w:sz="4" w:space="0" w:color="auto"/>
              <w:right w:val="single" w:sz="4" w:space="0" w:color="auto"/>
            </w:tcBorders>
            <w:vAlign w:val="center"/>
          </w:tcPr>
          <w:p w14:paraId="6C93215F"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37430B9"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MDC_B_EXP_DT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B7E02BE" w14:textId="03B55FD1"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63C5C289"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1CDF25E3"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Pharmacy Coverage Code</w:t>
            </w:r>
          </w:p>
        </w:tc>
        <w:tc>
          <w:tcPr>
            <w:tcW w:w="900" w:type="dxa"/>
            <w:tcBorders>
              <w:top w:val="nil"/>
              <w:left w:val="single" w:sz="4" w:space="0" w:color="auto"/>
              <w:bottom w:val="single" w:sz="4" w:space="0" w:color="auto"/>
              <w:right w:val="single" w:sz="4" w:space="0" w:color="auto"/>
            </w:tcBorders>
            <w:vAlign w:val="center"/>
          </w:tcPr>
          <w:p w14:paraId="37BD29C4"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Char(3)</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EF815CC"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PHM_CVG_CD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E692BE5"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0D53D2C6"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34C4F383"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Legacy DEERS Dependent Suffix (DDS) Code</w:t>
            </w:r>
          </w:p>
        </w:tc>
        <w:tc>
          <w:tcPr>
            <w:tcW w:w="900" w:type="dxa"/>
            <w:tcBorders>
              <w:top w:val="single" w:sz="4" w:space="0" w:color="auto"/>
              <w:left w:val="single" w:sz="4" w:space="0" w:color="auto"/>
              <w:bottom w:val="single" w:sz="4" w:space="0" w:color="auto"/>
              <w:right w:val="single" w:sz="4" w:space="0" w:color="auto"/>
            </w:tcBorders>
            <w:vAlign w:val="center"/>
          </w:tcPr>
          <w:p w14:paraId="02BEB818"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2)</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9A9197A"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LEG_DDS_CD)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7435656"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36DC37C8"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63C9ABE0"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Personnel Category Code</w:t>
            </w:r>
          </w:p>
        </w:tc>
        <w:tc>
          <w:tcPr>
            <w:tcW w:w="900" w:type="dxa"/>
            <w:tcBorders>
              <w:top w:val="nil"/>
              <w:left w:val="single" w:sz="4" w:space="0" w:color="auto"/>
              <w:bottom w:val="single" w:sz="4" w:space="0" w:color="auto"/>
              <w:right w:val="single" w:sz="4" w:space="0" w:color="auto"/>
            </w:tcBorders>
            <w:vAlign w:val="center"/>
          </w:tcPr>
          <w:p w14:paraId="4AD3A82F"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4E7FDEC"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PNL_CAT_CD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3052153"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40F92825"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3954CA33"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Service Branch Classification</w:t>
            </w:r>
          </w:p>
        </w:tc>
        <w:tc>
          <w:tcPr>
            <w:tcW w:w="900" w:type="dxa"/>
            <w:tcBorders>
              <w:top w:val="nil"/>
              <w:left w:val="single" w:sz="4" w:space="0" w:color="auto"/>
              <w:bottom w:val="single" w:sz="4" w:space="0" w:color="auto"/>
              <w:right w:val="single" w:sz="4" w:space="0" w:color="auto"/>
            </w:tcBorders>
            <w:vAlign w:val="center"/>
          </w:tcPr>
          <w:p w14:paraId="04DDD881"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DC77566"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SVC_CD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7EFAE28"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1E1BA603"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3185F7C6"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Retirement Type Code</w:t>
            </w:r>
          </w:p>
        </w:tc>
        <w:tc>
          <w:tcPr>
            <w:tcW w:w="900" w:type="dxa"/>
            <w:tcBorders>
              <w:top w:val="nil"/>
              <w:left w:val="single" w:sz="4" w:space="0" w:color="auto"/>
              <w:bottom w:val="single" w:sz="4" w:space="0" w:color="auto"/>
              <w:right w:val="single" w:sz="4" w:space="0" w:color="auto"/>
            </w:tcBorders>
            <w:vAlign w:val="center"/>
          </w:tcPr>
          <w:p w14:paraId="7B7F22B8" w14:textId="77777777" w:rsidR="009536F3" w:rsidRPr="00314CC4" w:rsidRDefault="009536F3" w:rsidP="00C415B4">
            <w:pPr>
              <w:pStyle w:val="TableText"/>
              <w:jc w:val="center"/>
              <w:rPr>
                <w:rFonts w:ascii="Arial Narrow" w:hAnsi="Arial Narrow"/>
                <w:lang w:val="fr-FR"/>
              </w:rPr>
            </w:pPr>
            <w:proofErr w:type="gramStart"/>
            <w:r w:rsidRPr="00314CC4">
              <w:rPr>
                <w:rFonts w:ascii="Arial Narrow" w:hAnsi="Arial Narrow"/>
                <w:lang w:val="fr-FR"/>
              </w:rPr>
              <w:t>Char(</w:t>
            </w:r>
            <w:proofErr w:type="gramEnd"/>
            <w:r w:rsidRPr="00314CC4">
              <w:rPr>
                <w:rFonts w:ascii="Arial Narrow" w:hAnsi="Arial Narrow"/>
                <w:lang w:val="fr-FR"/>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763EB19" w14:textId="77777777"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RET_TYP_CD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F3EFA78"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28C6838C"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25BC8175"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Pay Plan Code</w:t>
            </w:r>
          </w:p>
        </w:tc>
        <w:tc>
          <w:tcPr>
            <w:tcW w:w="900" w:type="dxa"/>
            <w:tcBorders>
              <w:top w:val="nil"/>
              <w:left w:val="single" w:sz="4" w:space="0" w:color="auto"/>
              <w:bottom w:val="single" w:sz="4" w:space="0" w:color="auto"/>
              <w:right w:val="single" w:sz="4" w:space="0" w:color="auto"/>
            </w:tcBorders>
            <w:vAlign w:val="center"/>
          </w:tcPr>
          <w:p w14:paraId="4BBF1A1A"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5)</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D5944EA"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PAY_PLN_CD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4B5AD4E"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5001B93F"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62B14F26"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Pay Grade Code</w:t>
            </w:r>
          </w:p>
        </w:tc>
        <w:tc>
          <w:tcPr>
            <w:tcW w:w="900" w:type="dxa"/>
            <w:tcBorders>
              <w:top w:val="nil"/>
              <w:left w:val="single" w:sz="4" w:space="0" w:color="auto"/>
              <w:bottom w:val="single" w:sz="4" w:space="0" w:color="auto"/>
              <w:right w:val="single" w:sz="4" w:space="0" w:color="auto"/>
            </w:tcBorders>
            <w:vAlign w:val="center"/>
          </w:tcPr>
          <w:p w14:paraId="473654F9"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A66AB14"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PG_CD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FBDD0D8"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1A83E1F3"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6D2C8A5D"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DoD Occupation Code</w:t>
            </w:r>
          </w:p>
        </w:tc>
        <w:tc>
          <w:tcPr>
            <w:tcW w:w="900" w:type="dxa"/>
            <w:tcBorders>
              <w:top w:val="nil"/>
              <w:left w:val="single" w:sz="4" w:space="0" w:color="auto"/>
              <w:bottom w:val="single" w:sz="4" w:space="0" w:color="auto"/>
              <w:right w:val="single" w:sz="4" w:space="0" w:color="auto"/>
            </w:tcBorders>
            <w:vAlign w:val="center"/>
          </w:tcPr>
          <w:p w14:paraId="60C501E0" w14:textId="7C3E277F" w:rsidR="009536F3" w:rsidRPr="00314CC4" w:rsidRDefault="009536F3" w:rsidP="00C415B4">
            <w:pPr>
              <w:pStyle w:val="TableText"/>
              <w:jc w:val="center"/>
              <w:rPr>
                <w:rFonts w:ascii="Arial Narrow" w:hAnsi="Arial Narrow"/>
              </w:rPr>
            </w:pPr>
            <w:proofErr w:type="gramStart"/>
            <w:r w:rsidRPr="004A1EA7">
              <w:rPr>
                <w:rFonts w:ascii="Arial Narrow" w:hAnsi="Arial Narrow"/>
              </w:rPr>
              <w:t>Char(</w:t>
            </w:r>
            <w:proofErr w:type="gramEnd"/>
            <w:r w:rsidR="00300AAD" w:rsidRPr="004A1EA7">
              <w:rPr>
                <w:rFonts w:ascii="Arial Narrow" w:hAnsi="Arial Narrow"/>
              </w:rPr>
              <w:t>6</w:t>
            </w:r>
            <w:r w:rsidRPr="004A1EA7">
              <w:rPr>
                <w:rFonts w:ascii="Arial Narrow" w:hAnsi="Arial Narrow"/>
              </w:rPr>
              <w:t>)</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0E5E464"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DOD_OCC_CD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E778707"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2FACE62B"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507FF46A"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Attached Unit Identification Code</w:t>
            </w:r>
          </w:p>
        </w:tc>
        <w:tc>
          <w:tcPr>
            <w:tcW w:w="900" w:type="dxa"/>
            <w:tcBorders>
              <w:top w:val="nil"/>
              <w:left w:val="single" w:sz="4" w:space="0" w:color="auto"/>
              <w:bottom w:val="single" w:sz="4" w:space="0" w:color="auto"/>
              <w:right w:val="single" w:sz="4" w:space="0" w:color="auto"/>
            </w:tcBorders>
            <w:vAlign w:val="center"/>
          </w:tcPr>
          <w:p w14:paraId="57D0737D"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2EB76FF"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ATTCH_UIC</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E4106C1"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3DF8E71C"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1706C11C"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Assigned Unit Identification Code</w:t>
            </w:r>
          </w:p>
        </w:tc>
        <w:tc>
          <w:tcPr>
            <w:tcW w:w="900" w:type="dxa"/>
            <w:tcBorders>
              <w:top w:val="nil"/>
              <w:left w:val="single" w:sz="4" w:space="0" w:color="auto"/>
              <w:bottom w:val="single" w:sz="4" w:space="0" w:color="auto"/>
              <w:right w:val="single" w:sz="4" w:space="0" w:color="auto"/>
            </w:tcBorders>
            <w:vAlign w:val="center"/>
          </w:tcPr>
          <w:p w14:paraId="792B1F91"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666FA10"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ASSGN_UIC</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793D902"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2E1BFCC9"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10C6FEA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Personnel Entitlement Condition Type Code</w:t>
            </w:r>
          </w:p>
        </w:tc>
        <w:tc>
          <w:tcPr>
            <w:tcW w:w="900" w:type="dxa"/>
            <w:tcBorders>
              <w:top w:val="nil"/>
              <w:left w:val="single" w:sz="4" w:space="0" w:color="auto"/>
              <w:bottom w:val="single" w:sz="4" w:space="0" w:color="auto"/>
              <w:right w:val="single" w:sz="4" w:space="0" w:color="auto"/>
            </w:tcBorders>
            <w:vAlign w:val="center"/>
          </w:tcPr>
          <w:p w14:paraId="3D243292"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0B4E614"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PNLEC_TYP_CD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6EB5B58"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5955A9EE"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2BD7F3E"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Personnel Entitlement Condition Begin Date</w:t>
            </w:r>
          </w:p>
        </w:tc>
        <w:tc>
          <w:tcPr>
            <w:tcW w:w="900" w:type="dxa"/>
            <w:tcBorders>
              <w:top w:val="nil"/>
              <w:left w:val="single" w:sz="4" w:space="0" w:color="auto"/>
              <w:bottom w:val="single" w:sz="4" w:space="0" w:color="auto"/>
              <w:right w:val="single" w:sz="4" w:space="0" w:color="auto"/>
            </w:tcBorders>
            <w:vAlign w:val="center"/>
          </w:tcPr>
          <w:p w14:paraId="3AC7274B"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53B43D1"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PNLEC_BGN_DT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DA54BB1" w14:textId="33E70EA7"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7A7C5BDB"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664E72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Personnel Entitlement Condition End Date</w:t>
            </w:r>
          </w:p>
        </w:tc>
        <w:tc>
          <w:tcPr>
            <w:tcW w:w="900" w:type="dxa"/>
            <w:tcBorders>
              <w:top w:val="nil"/>
              <w:left w:val="single" w:sz="4" w:space="0" w:color="auto"/>
              <w:bottom w:val="single" w:sz="4" w:space="0" w:color="auto"/>
              <w:right w:val="single" w:sz="4" w:space="0" w:color="auto"/>
            </w:tcBorders>
            <w:vAlign w:val="center"/>
          </w:tcPr>
          <w:p w14:paraId="2803A466"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EC69481"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PNLEC_END_DT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33BDC3A" w14:textId="5CA0E4E4"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105F1DB1"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FDCE902"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Member Category Code</w:t>
            </w:r>
          </w:p>
        </w:tc>
        <w:tc>
          <w:tcPr>
            <w:tcW w:w="900" w:type="dxa"/>
            <w:tcBorders>
              <w:top w:val="nil"/>
              <w:left w:val="single" w:sz="4" w:space="0" w:color="auto"/>
              <w:bottom w:val="single" w:sz="4" w:space="0" w:color="auto"/>
              <w:right w:val="single" w:sz="4" w:space="0" w:color="auto"/>
            </w:tcBorders>
            <w:vAlign w:val="center"/>
          </w:tcPr>
          <w:p w14:paraId="28E39C5D"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EF25CD3"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MBR_CAT_CD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2DFD79A"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461D4CB9"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2C02D4C3"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Member Disposition Code</w:t>
            </w:r>
          </w:p>
        </w:tc>
        <w:tc>
          <w:tcPr>
            <w:tcW w:w="900" w:type="dxa"/>
            <w:tcBorders>
              <w:top w:val="nil"/>
              <w:left w:val="single" w:sz="4" w:space="0" w:color="auto"/>
              <w:bottom w:val="single" w:sz="4" w:space="0" w:color="auto"/>
              <w:right w:val="single" w:sz="4" w:space="0" w:color="auto"/>
            </w:tcBorders>
            <w:vAlign w:val="center"/>
          </w:tcPr>
          <w:p w14:paraId="03A8FEEE" w14:textId="77777777" w:rsidR="009536F3" w:rsidRPr="00314CC4" w:rsidRDefault="009536F3" w:rsidP="00C415B4">
            <w:pPr>
              <w:pStyle w:val="TableText"/>
              <w:jc w:val="center"/>
              <w:rPr>
                <w:rFonts w:ascii="Arial Narrow" w:hAnsi="Arial Narrow"/>
                <w:lang w:val="fr-FR"/>
              </w:rPr>
            </w:pPr>
            <w:proofErr w:type="gramStart"/>
            <w:r w:rsidRPr="00314CC4">
              <w:rPr>
                <w:rFonts w:ascii="Arial Narrow" w:hAnsi="Arial Narrow"/>
                <w:lang w:val="fr-FR"/>
              </w:rPr>
              <w:t>Char(</w:t>
            </w:r>
            <w:proofErr w:type="gramEnd"/>
            <w:r w:rsidRPr="00314CC4">
              <w:rPr>
                <w:rFonts w:ascii="Arial Narrow" w:hAnsi="Arial Narrow"/>
                <w:lang w:val="fr-FR"/>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548ABE2" w14:textId="77777777"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MBR_DSPN_CD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FF6B226"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1E40B3D6" w14:textId="77777777" w:rsidTr="0098474F">
        <w:trPr>
          <w:cantSplit/>
          <w:trHeight w:val="237"/>
          <w:jc w:val="center"/>
        </w:trPr>
        <w:tc>
          <w:tcPr>
            <w:tcW w:w="3595" w:type="dxa"/>
            <w:tcBorders>
              <w:top w:val="nil"/>
              <w:left w:val="single" w:sz="4" w:space="0" w:color="auto"/>
              <w:bottom w:val="single" w:sz="4" w:space="0" w:color="auto"/>
              <w:right w:val="single" w:sz="4" w:space="0" w:color="auto"/>
            </w:tcBorders>
            <w:vAlign w:val="center"/>
          </w:tcPr>
          <w:p w14:paraId="6D1524C7"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Direct Care Benefit Type Code</w:t>
            </w:r>
          </w:p>
        </w:tc>
        <w:tc>
          <w:tcPr>
            <w:tcW w:w="900" w:type="dxa"/>
            <w:tcBorders>
              <w:top w:val="nil"/>
              <w:left w:val="single" w:sz="4" w:space="0" w:color="auto"/>
              <w:bottom w:val="single" w:sz="4" w:space="0" w:color="auto"/>
              <w:right w:val="single" w:sz="4" w:space="0" w:color="auto"/>
            </w:tcBorders>
            <w:vAlign w:val="center"/>
          </w:tcPr>
          <w:p w14:paraId="5F30E2BF"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177AE59"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DC_CD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7687AEE"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1A58AD54" w14:textId="77777777" w:rsidTr="0098474F">
        <w:trPr>
          <w:cantSplit/>
          <w:trHeight w:val="237"/>
          <w:jc w:val="center"/>
        </w:trPr>
        <w:tc>
          <w:tcPr>
            <w:tcW w:w="3595" w:type="dxa"/>
            <w:tcBorders>
              <w:top w:val="nil"/>
              <w:left w:val="single" w:sz="4" w:space="0" w:color="auto"/>
              <w:bottom w:val="single" w:sz="4" w:space="0" w:color="auto"/>
              <w:right w:val="single" w:sz="4" w:space="0" w:color="auto"/>
            </w:tcBorders>
            <w:vAlign w:val="center"/>
          </w:tcPr>
          <w:p w14:paraId="333FD523"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Direct Care Benefit Type Begin Eligibility Calendar Date</w:t>
            </w:r>
          </w:p>
        </w:tc>
        <w:tc>
          <w:tcPr>
            <w:tcW w:w="900" w:type="dxa"/>
            <w:tcBorders>
              <w:top w:val="nil"/>
              <w:left w:val="single" w:sz="4" w:space="0" w:color="auto"/>
              <w:bottom w:val="single" w:sz="4" w:space="0" w:color="auto"/>
              <w:right w:val="single" w:sz="4" w:space="0" w:color="auto"/>
            </w:tcBorders>
            <w:vAlign w:val="center"/>
          </w:tcPr>
          <w:p w14:paraId="32E062A0"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53475D4"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DC_BELIG_DT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89940D3" w14:textId="17CFA363"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291D3877"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56FE3EB7"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Direct Care Benefit Type End Eligibility Calendar Date</w:t>
            </w:r>
          </w:p>
        </w:tc>
        <w:tc>
          <w:tcPr>
            <w:tcW w:w="900" w:type="dxa"/>
            <w:tcBorders>
              <w:top w:val="nil"/>
              <w:left w:val="single" w:sz="4" w:space="0" w:color="auto"/>
              <w:bottom w:val="single" w:sz="4" w:space="0" w:color="auto"/>
              <w:right w:val="single" w:sz="4" w:space="0" w:color="auto"/>
            </w:tcBorders>
            <w:vAlign w:val="center"/>
          </w:tcPr>
          <w:p w14:paraId="72B8CC18"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67A97DA"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DC_EELIG_DT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82045AA" w14:textId="254E1B2A"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292882C2"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610BFF6D"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Civilian Health Care Entitlement Type Code</w:t>
            </w:r>
          </w:p>
        </w:tc>
        <w:tc>
          <w:tcPr>
            <w:tcW w:w="900" w:type="dxa"/>
            <w:tcBorders>
              <w:top w:val="nil"/>
              <w:left w:val="single" w:sz="4" w:space="0" w:color="auto"/>
              <w:bottom w:val="single" w:sz="4" w:space="0" w:color="auto"/>
              <w:right w:val="single" w:sz="4" w:space="0" w:color="auto"/>
            </w:tcBorders>
            <w:vAlign w:val="center"/>
          </w:tcPr>
          <w:p w14:paraId="2452DC67"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9DE3329"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CHC_CD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C5D7A44"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0F83D77F"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122D104A"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Civilian Health Care Entitlement Type Begin Eligibility Calendar Date</w:t>
            </w:r>
          </w:p>
        </w:tc>
        <w:tc>
          <w:tcPr>
            <w:tcW w:w="900" w:type="dxa"/>
            <w:tcBorders>
              <w:top w:val="nil"/>
              <w:left w:val="single" w:sz="4" w:space="0" w:color="auto"/>
              <w:bottom w:val="single" w:sz="4" w:space="0" w:color="auto"/>
              <w:right w:val="single" w:sz="4" w:space="0" w:color="auto"/>
            </w:tcBorders>
            <w:vAlign w:val="center"/>
          </w:tcPr>
          <w:p w14:paraId="65D6A91E"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722D39D"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CHC_BELIG_DT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E1D2792" w14:textId="5E24BE86"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2A84D445"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4FEED33D"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Civilian Health Care Entitlement Type End Eligibility Calendar Date</w:t>
            </w:r>
          </w:p>
        </w:tc>
        <w:tc>
          <w:tcPr>
            <w:tcW w:w="900" w:type="dxa"/>
            <w:tcBorders>
              <w:top w:val="nil"/>
              <w:left w:val="single" w:sz="4" w:space="0" w:color="auto"/>
              <w:bottom w:val="single" w:sz="4" w:space="0" w:color="auto"/>
              <w:right w:val="single" w:sz="4" w:space="0" w:color="auto"/>
            </w:tcBorders>
            <w:vAlign w:val="center"/>
          </w:tcPr>
          <w:p w14:paraId="182ABC88"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A8F5A10"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CHC_EELIG_DT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87EFB8B" w14:textId="2A7B5699"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5B067168"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4D02D90"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Mailing Address US Postal Region State Code</w:t>
            </w:r>
          </w:p>
        </w:tc>
        <w:tc>
          <w:tcPr>
            <w:tcW w:w="900" w:type="dxa"/>
            <w:tcBorders>
              <w:top w:val="nil"/>
              <w:left w:val="single" w:sz="4" w:space="0" w:color="auto"/>
              <w:bottom w:val="single" w:sz="4" w:space="0" w:color="auto"/>
              <w:right w:val="single" w:sz="4" w:space="0" w:color="auto"/>
            </w:tcBorders>
            <w:vAlign w:val="center"/>
          </w:tcPr>
          <w:p w14:paraId="0170C6A2"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E80D5BE"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MA_ST_CD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F94D044"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0E23A00E"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21397F2C"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Mailing Address Country Code</w:t>
            </w:r>
          </w:p>
        </w:tc>
        <w:tc>
          <w:tcPr>
            <w:tcW w:w="900" w:type="dxa"/>
            <w:tcBorders>
              <w:top w:val="nil"/>
              <w:left w:val="single" w:sz="4" w:space="0" w:color="auto"/>
              <w:bottom w:val="single" w:sz="4" w:space="0" w:color="auto"/>
              <w:right w:val="single" w:sz="4" w:space="0" w:color="auto"/>
            </w:tcBorders>
            <w:vAlign w:val="center"/>
          </w:tcPr>
          <w:p w14:paraId="35D06D0A" w14:textId="77777777" w:rsidR="009536F3" w:rsidRPr="00314CC4" w:rsidRDefault="009536F3" w:rsidP="00C415B4">
            <w:pPr>
              <w:pStyle w:val="TableText"/>
              <w:jc w:val="center"/>
              <w:rPr>
                <w:rFonts w:ascii="Arial Narrow" w:hAnsi="Arial Narrow"/>
                <w:lang w:val="fr-FR"/>
              </w:rPr>
            </w:pPr>
            <w:proofErr w:type="gramStart"/>
            <w:r w:rsidRPr="00314CC4">
              <w:rPr>
                <w:rFonts w:ascii="Arial Narrow" w:hAnsi="Arial Narrow"/>
                <w:lang w:val="fr-FR"/>
              </w:rPr>
              <w:t>Char(</w:t>
            </w:r>
            <w:proofErr w:type="gramEnd"/>
            <w:r w:rsidRPr="00314CC4">
              <w:rPr>
                <w:rFonts w:ascii="Arial Narrow" w:hAnsi="Arial Narrow"/>
                <w:lang w:val="fr-FR"/>
              </w:rPr>
              <w:t>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7F3D900" w14:textId="77777777"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MA_CTRY_CD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0D8899B"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3FB84589"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7BFFB07"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Mailing Address US Postal Region ZIP Code</w:t>
            </w:r>
          </w:p>
        </w:tc>
        <w:tc>
          <w:tcPr>
            <w:tcW w:w="900" w:type="dxa"/>
            <w:tcBorders>
              <w:top w:val="nil"/>
              <w:left w:val="single" w:sz="4" w:space="0" w:color="auto"/>
              <w:bottom w:val="single" w:sz="4" w:space="0" w:color="auto"/>
              <w:right w:val="single" w:sz="4" w:space="0" w:color="auto"/>
            </w:tcBorders>
            <w:vAlign w:val="center"/>
          </w:tcPr>
          <w:p w14:paraId="6B0DF486" w14:textId="77777777" w:rsidR="009536F3" w:rsidRPr="00314CC4" w:rsidRDefault="009536F3" w:rsidP="00C415B4">
            <w:pPr>
              <w:pStyle w:val="TableText"/>
              <w:jc w:val="center"/>
              <w:rPr>
                <w:rFonts w:ascii="Arial Narrow" w:hAnsi="Arial Narrow"/>
                <w:lang w:val="fr-FR"/>
              </w:rPr>
            </w:pPr>
            <w:proofErr w:type="gramStart"/>
            <w:r w:rsidRPr="00314CC4">
              <w:rPr>
                <w:rFonts w:ascii="Arial Narrow" w:hAnsi="Arial Narrow"/>
                <w:lang w:val="fr-FR"/>
              </w:rPr>
              <w:t>Char(</w:t>
            </w:r>
            <w:proofErr w:type="gramEnd"/>
            <w:r w:rsidRPr="00314CC4">
              <w:rPr>
                <w:rFonts w:ascii="Arial Narrow" w:hAnsi="Arial Narrow"/>
                <w:lang w:val="fr-FR"/>
              </w:rPr>
              <w:t>5)</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16AAAFC" w14:textId="77777777"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MA_PR_ZIP_CD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42E4FCD"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737088BB"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1B507F59"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General Location Code</w:t>
            </w:r>
          </w:p>
        </w:tc>
        <w:tc>
          <w:tcPr>
            <w:tcW w:w="900" w:type="dxa"/>
            <w:tcBorders>
              <w:top w:val="nil"/>
              <w:left w:val="single" w:sz="4" w:space="0" w:color="auto"/>
              <w:bottom w:val="single" w:sz="4" w:space="0" w:color="auto"/>
              <w:right w:val="single" w:sz="4" w:space="0" w:color="auto"/>
            </w:tcBorders>
            <w:vAlign w:val="center"/>
          </w:tcPr>
          <w:p w14:paraId="7A32465B"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5C206C5"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GEN_LOC_CD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F8A9B32"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00305723"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3F3A574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Unit Location US Postal Region Zip Code</w:t>
            </w:r>
          </w:p>
        </w:tc>
        <w:tc>
          <w:tcPr>
            <w:tcW w:w="900" w:type="dxa"/>
            <w:tcBorders>
              <w:top w:val="nil"/>
              <w:left w:val="single" w:sz="4" w:space="0" w:color="auto"/>
              <w:bottom w:val="single" w:sz="4" w:space="0" w:color="auto"/>
              <w:right w:val="single" w:sz="4" w:space="0" w:color="auto"/>
            </w:tcBorders>
            <w:vAlign w:val="center"/>
          </w:tcPr>
          <w:p w14:paraId="3C334DFB" w14:textId="77777777" w:rsidR="009536F3" w:rsidRPr="00314CC4" w:rsidRDefault="009536F3" w:rsidP="00C415B4">
            <w:pPr>
              <w:pStyle w:val="TableText"/>
              <w:jc w:val="center"/>
              <w:rPr>
                <w:rFonts w:ascii="Arial Narrow" w:hAnsi="Arial Narrow"/>
                <w:lang w:val="fr-FR"/>
              </w:rPr>
            </w:pPr>
            <w:proofErr w:type="gramStart"/>
            <w:r w:rsidRPr="00314CC4">
              <w:rPr>
                <w:rFonts w:ascii="Arial Narrow" w:hAnsi="Arial Narrow"/>
                <w:lang w:val="fr-FR"/>
              </w:rPr>
              <w:t>Char(</w:t>
            </w:r>
            <w:proofErr w:type="gramEnd"/>
            <w:r w:rsidRPr="00314CC4">
              <w:rPr>
                <w:rFonts w:ascii="Arial Narrow" w:hAnsi="Arial Narrow"/>
                <w:lang w:val="fr-FR"/>
              </w:rPr>
              <w:t>5)</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7437472" w14:textId="77777777"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ULOC_PR_ZIP_CD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1D70039"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0C767D5F"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598B97AE"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 Last Name</w:t>
            </w:r>
          </w:p>
        </w:tc>
        <w:tc>
          <w:tcPr>
            <w:tcW w:w="900" w:type="dxa"/>
            <w:tcBorders>
              <w:top w:val="nil"/>
              <w:left w:val="single" w:sz="4" w:space="0" w:color="auto"/>
              <w:bottom w:val="single" w:sz="4" w:space="0" w:color="auto"/>
              <w:right w:val="single" w:sz="4" w:space="0" w:color="auto"/>
            </w:tcBorders>
            <w:vAlign w:val="center"/>
          </w:tcPr>
          <w:p w14:paraId="5B46D05E"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26)</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6B48C6D"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PN_LST_NM</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77C091E"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09E7E166"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38B46534"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 First Name</w:t>
            </w:r>
          </w:p>
        </w:tc>
        <w:tc>
          <w:tcPr>
            <w:tcW w:w="900" w:type="dxa"/>
            <w:tcBorders>
              <w:top w:val="nil"/>
              <w:left w:val="single" w:sz="4" w:space="0" w:color="auto"/>
              <w:bottom w:val="single" w:sz="4" w:space="0" w:color="auto"/>
              <w:right w:val="single" w:sz="4" w:space="0" w:color="auto"/>
            </w:tcBorders>
            <w:vAlign w:val="center"/>
          </w:tcPr>
          <w:p w14:paraId="7B9B3E80"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20)</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DB9A0B3"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PN_1ST_NM</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556B198"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2D9911A6"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1FBEBCFB"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 Cadency Name</w:t>
            </w:r>
          </w:p>
        </w:tc>
        <w:tc>
          <w:tcPr>
            <w:tcW w:w="900" w:type="dxa"/>
            <w:tcBorders>
              <w:top w:val="nil"/>
              <w:left w:val="single" w:sz="4" w:space="0" w:color="auto"/>
              <w:bottom w:val="single" w:sz="4" w:space="0" w:color="auto"/>
              <w:right w:val="single" w:sz="4" w:space="0" w:color="auto"/>
            </w:tcBorders>
            <w:vAlign w:val="center"/>
          </w:tcPr>
          <w:p w14:paraId="7364A220" w14:textId="77777777" w:rsidR="009536F3" w:rsidRPr="00314CC4" w:rsidRDefault="009536F3" w:rsidP="00C415B4">
            <w:pPr>
              <w:pStyle w:val="TableText"/>
              <w:jc w:val="center"/>
              <w:rPr>
                <w:rFonts w:ascii="Arial Narrow" w:hAnsi="Arial Narrow"/>
              </w:rPr>
            </w:pPr>
            <w:r w:rsidRPr="00314CC4">
              <w:rPr>
                <w:rFonts w:ascii="Arial Narrow" w:hAnsi="Arial Narrow"/>
              </w:rPr>
              <w:t>Char(4)</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6ACA79F"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PN_CDNCY_NM</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8A784A8"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08396D04"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6446E75E" w14:textId="77777777" w:rsidR="009536F3" w:rsidRPr="00314CC4" w:rsidRDefault="009536F3" w:rsidP="00C415B4">
            <w:pPr>
              <w:rPr>
                <w:rFonts w:ascii="Arial Narrow" w:hAnsi="Arial Narrow"/>
                <w:sz w:val="20"/>
                <w:szCs w:val="20"/>
              </w:rPr>
            </w:pPr>
            <w:r w:rsidRPr="00314CC4">
              <w:rPr>
                <w:rFonts w:ascii="Arial Narrow" w:hAnsi="Arial Narrow"/>
                <w:sz w:val="20"/>
                <w:szCs w:val="20"/>
              </w:rPr>
              <w:lastRenderedPageBreak/>
              <w:t>Blood Type Code</w:t>
            </w:r>
          </w:p>
        </w:tc>
        <w:tc>
          <w:tcPr>
            <w:tcW w:w="900" w:type="dxa"/>
            <w:tcBorders>
              <w:top w:val="nil"/>
              <w:left w:val="single" w:sz="4" w:space="0" w:color="auto"/>
              <w:bottom w:val="single" w:sz="4" w:space="0" w:color="auto"/>
              <w:right w:val="single" w:sz="4" w:space="0" w:color="auto"/>
            </w:tcBorders>
            <w:vAlign w:val="center"/>
          </w:tcPr>
          <w:p w14:paraId="0F26E7BB"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2949798"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BLD_TYP_CD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98897EE"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3E273DE8"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1E17E72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Rank Code</w:t>
            </w:r>
          </w:p>
        </w:tc>
        <w:tc>
          <w:tcPr>
            <w:tcW w:w="900" w:type="dxa"/>
            <w:tcBorders>
              <w:top w:val="nil"/>
              <w:left w:val="single" w:sz="4" w:space="0" w:color="auto"/>
              <w:bottom w:val="single" w:sz="4" w:space="0" w:color="auto"/>
              <w:right w:val="single" w:sz="4" w:space="0" w:color="auto"/>
            </w:tcBorders>
            <w:vAlign w:val="center"/>
          </w:tcPr>
          <w:p w14:paraId="160AAB11" w14:textId="77777777" w:rsidR="009536F3" w:rsidRPr="00314CC4" w:rsidRDefault="009536F3" w:rsidP="00C415B4">
            <w:pPr>
              <w:pStyle w:val="TableText"/>
              <w:jc w:val="center"/>
              <w:rPr>
                <w:rFonts w:ascii="Arial Narrow" w:hAnsi="Arial Narrow"/>
              </w:rPr>
            </w:pPr>
            <w:r w:rsidRPr="00314CC4">
              <w:rPr>
                <w:rFonts w:ascii="Arial Narrow" w:hAnsi="Arial Narrow"/>
              </w:rPr>
              <w:t>Char(6)</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25168FE"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RANK_CD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835AC7D"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29D90129"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27EC8EC"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Medical Family Benefit Extract Indicator Code</w:t>
            </w:r>
          </w:p>
        </w:tc>
        <w:tc>
          <w:tcPr>
            <w:tcW w:w="900" w:type="dxa"/>
            <w:tcBorders>
              <w:top w:val="nil"/>
              <w:left w:val="single" w:sz="4" w:space="0" w:color="auto"/>
              <w:bottom w:val="single" w:sz="4" w:space="0" w:color="auto"/>
              <w:right w:val="single" w:sz="4" w:space="0" w:color="auto"/>
            </w:tcBorders>
            <w:vAlign w:val="center"/>
          </w:tcPr>
          <w:p w14:paraId="54EEBED4" w14:textId="77777777" w:rsidR="009536F3" w:rsidRPr="00314CC4" w:rsidRDefault="009536F3" w:rsidP="00C415B4">
            <w:pPr>
              <w:pStyle w:val="TableText"/>
              <w:jc w:val="center"/>
              <w:rPr>
                <w:rFonts w:ascii="Arial Narrow" w:hAnsi="Arial Narrow"/>
                <w:lang w:val="sv-SE"/>
              </w:rPr>
            </w:pPr>
            <w:r w:rsidRPr="00314CC4">
              <w:rPr>
                <w:rFonts w:ascii="Arial Narrow" w:hAnsi="Arial Narrow"/>
                <w:lang w:val="sv-SE"/>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61BB497" w14:textId="77777777" w:rsidR="009536F3" w:rsidRPr="00314CC4" w:rsidRDefault="009536F3" w:rsidP="00C415B4">
            <w:pPr>
              <w:pStyle w:val="TableText"/>
              <w:jc w:val="center"/>
              <w:rPr>
                <w:rFonts w:ascii="Arial Narrow" w:eastAsia="Arial Unicode MS" w:hAnsi="Arial Narrow"/>
                <w:lang w:val="sv-SE"/>
              </w:rPr>
            </w:pPr>
            <w:r w:rsidRPr="00314CC4">
              <w:rPr>
                <w:rFonts w:ascii="Arial Narrow" w:hAnsi="Arial Narrow"/>
                <w:lang w:val="sv-SE"/>
              </w:rPr>
              <w:t>MED_FAM_BNF_EXT_CD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FEBF313"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6F5291A3"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50E52E5"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Location Date</w:t>
            </w:r>
          </w:p>
        </w:tc>
        <w:tc>
          <w:tcPr>
            <w:tcW w:w="900" w:type="dxa"/>
            <w:tcBorders>
              <w:top w:val="nil"/>
              <w:left w:val="single" w:sz="4" w:space="0" w:color="auto"/>
              <w:bottom w:val="single" w:sz="4" w:space="0" w:color="auto"/>
              <w:right w:val="single" w:sz="4" w:space="0" w:color="auto"/>
            </w:tcBorders>
            <w:vAlign w:val="center"/>
          </w:tcPr>
          <w:p w14:paraId="118EDC3B" w14:textId="77777777" w:rsidR="009536F3" w:rsidRPr="00314CC4" w:rsidRDefault="009536F3" w:rsidP="00C415B4">
            <w:pPr>
              <w:pStyle w:val="TableText"/>
              <w:jc w:val="center"/>
              <w:rPr>
                <w:rFonts w:ascii="Arial Narrow" w:hAnsi="Arial Narrow"/>
              </w:rPr>
            </w:pPr>
            <w:r w:rsidRPr="00314CC4">
              <w:rPr>
                <w:rFonts w:ascii="Arial Narrow" w:hAnsi="Arial Narrow"/>
              </w:rPr>
              <w:t>N(8)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0A39063"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DRVD_LOC_DT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DE6EE59" w14:textId="55DBE15E"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3F5C7F60"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DAA1B17"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Location State Alpha Code</w:t>
            </w:r>
          </w:p>
        </w:tc>
        <w:tc>
          <w:tcPr>
            <w:tcW w:w="900" w:type="dxa"/>
            <w:tcBorders>
              <w:top w:val="nil"/>
              <w:left w:val="single" w:sz="4" w:space="0" w:color="auto"/>
              <w:bottom w:val="single" w:sz="4" w:space="0" w:color="auto"/>
              <w:right w:val="single" w:sz="4" w:space="0" w:color="auto"/>
            </w:tcBorders>
            <w:vAlign w:val="center"/>
          </w:tcPr>
          <w:p w14:paraId="11DE2B62" w14:textId="77777777" w:rsidR="009536F3" w:rsidRPr="00314CC4" w:rsidRDefault="009536F3" w:rsidP="00C415B4">
            <w:pPr>
              <w:pStyle w:val="TableText"/>
              <w:jc w:val="center"/>
              <w:rPr>
                <w:rFonts w:ascii="Arial Narrow" w:hAnsi="Arial Narrow"/>
              </w:rPr>
            </w:pPr>
            <w:r w:rsidRPr="00314CC4">
              <w:rPr>
                <w:rFonts w:ascii="Arial Narrow" w:hAnsi="Arial Narrow"/>
              </w:rPr>
              <w:t>Char(2)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33302E8"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DRVD_LOC_ST_CD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7032984"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226FF334"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5A8F583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Location Country Code</w:t>
            </w:r>
          </w:p>
        </w:tc>
        <w:tc>
          <w:tcPr>
            <w:tcW w:w="900" w:type="dxa"/>
            <w:tcBorders>
              <w:top w:val="nil"/>
              <w:left w:val="single" w:sz="4" w:space="0" w:color="auto"/>
              <w:bottom w:val="single" w:sz="4" w:space="0" w:color="auto"/>
              <w:right w:val="single" w:sz="4" w:space="0" w:color="auto"/>
            </w:tcBorders>
            <w:vAlign w:val="center"/>
          </w:tcPr>
          <w:p w14:paraId="48384E16" w14:textId="77777777" w:rsidR="009536F3" w:rsidRPr="00314CC4" w:rsidRDefault="009536F3" w:rsidP="00C415B4">
            <w:pPr>
              <w:pStyle w:val="TableText"/>
              <w:jc w:val="center"/>
              <w:rPr>
                <w:rFonts w:ascii="Arial Narrow" w:hAnsi="Arial Narrow"/>
              </w:rPr>
            </w:pPr>
            <w:r w:rsidRPr="00314CC4">
              <w:rPr>
                <w:rFonts w:ascii="Arial Narrow" w:hAnsi="Arial Narrow"/>
              </w:rPr>
              <w:t>Char(2)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318717E"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DRVD_LOC_CTRY_CD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BC6BDE6"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2A35D97E"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3BD1D2C7"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Location US Postal Region ZIP Code</w:t>
            </w:r>
          </w:p>
        </w:tc>
        <w:tc>
          <w:tcPr>
            <w:tcW w:w="900" w:type="dxa"/>
            <w:tcBorders>
              <w:top w:val="nil"/>
              <w:left w:val="single" w:sz="4" w:space="0" w:color="auto"/>
              <w:bottom w:val="single" w:sz="4" w:space="0" w:color="auto"/>
              <w:right w:val="single" w:sz="4" w:space="0" w:color="auto"/>
            </w:tcBorders>
            <w:vAlign w:val="center"/>
          </w:tcPr>
          <w:p w14:paraId="7B9001AB" w14:textId="77777777" w:rsidR="009536F3" w:rsidRPr="00314CC4" w:rsidRDefault="009536F3" w:rsidP="00C415B4">
            <w:pPr>
              <w:pStyle w:val="TableText"/>
              <w:jc w:val="center"/>
              <w:rPr>
                <w:rFonts w:ascii="Arial Narrow" w:hAnsi="Arial Narrow"/>
                <w:lang w:val="fr-FR"/>
              </w:rPr>
            </w:pPr>
            <w:r w:rsidRPr="00314CC4">
              <w:rPr>
                <w:rFonts w:ascii="Arial Narrow" w:hAnsi="Arial Narrow"/>
                <w:lang w:val="fr-FR"/>
              </w:rPr>
              <w:t>Char(5)</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E9CF41B" w14:textId="77777777"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DRVD_LOC_PR_ZIP_CD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64D9ABB"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72F85C8A"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6EE57D47"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Location Military Health Service Region Code</w:t>
            </w:r>
          </w:p>
        </w:tc>
        <w:tc>
          <w:tcPr>
            <w:tcW w:w="900" w:type="dxa"/>
            <w:tcBorders>
              <w:top w:val="nil"/>
              <w:left w:val="single" w:sz="4" w:space="0" w:color="auto"/>
              <w:bottom w:val="single" w:sz="4" w:space="0" w:color="auto"/>
              <w:right w:val="single" w:sz="4" w:space="0" w:color="auto"/>
            </w:tcBorders>
            <w:vAlign w:val="center"/>
          </w:tcPr>
          <w:p w14:paraId="75040A12" w14:textId="77777777" w:rsidR="009536F3" w:rsidRPr="00314CC4" w:rsidRDefault="009536F3" w:rsidP="00C415B4">
            <w:pPr>
              <w:pStyle w:val="TableText"/>
              <w:jc w:val="center"/>
              <w:rPr>
                <w:rFonts w:ascii="Arial Narrow" w:hAnsi="Arial Narrow"/>
              </w:rPr>
            </w:pPr>
            <w:r w:rsidRPr="00314CC4">
              <w:rPr>
                <w:rFonts w:ascii="Arial Narrow" w:hAnsi="Arial Narrow"/>
              </w:rPr>
              <w:t>Char(2)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703495A"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DRVD_LOC_MHS_RGN_CD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421E26E"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1E6F270A"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3D031E62"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Race Ethnic Code</w:t>
            </w:r>
          </w:p>
        </w:tc>
        <w:tc>
          <w:tcPr>
            <w:tcW w:w="900" w:type="dxa"/>
            <w:tcBorders>
              <w:top w:val="nil"/>
              <w:left w:val="single" w:sz="4" w:space="0" w:color="auto"/>
              <w:bottom w:val="single" w:sz="4" w:space="0" w:color="auto"/>
              <w:right w:val="single" w:sz="4" w:space="0" w:color="auto"/>
            </w:tcBorders>
            <w:vAlign w:val="center"/>
          </w:tcPr>
          <w:p w14:paraId="3BB16002"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EBCEE5E"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RACE_ETHNC_CD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111441F"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01314824"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293972F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Catchment Area ID</w:t>
            </w:r>
          </w:p>
        </w:tc>
        <w:tc>
          <w:tcPr>
            <w:tcW w:w="900" w:type="dxa"/>
            <w:tcBorders>
              <w:top w:val="nil"/>
              <w:left w:val="single" w:sz="4" w:space="0" w:color="auto"/>
              <w:bottom w:val="single" w:sz="4" w:space="0" w:color="auto"/>
              <w:right w:val="single" w:sz="4" w:space="0" w:color="auto"/>
            </w:tcBorders>
            <w:vAlign w:val="center"/>
          </w:tcPr>
          <w:p w14:paraId="1BFB45E5" w14:textId="77777777" w:rsidR="009536F3" w:rsidRPr="00314CC4" w:rsidRDefault="009536F3" w:rsidP="00C415B4">
            <w:pPr>
              <w:pStyle w:val="TableText"/>
              <w:jc w:val="center"/>
              <w:rPr>
                <w:rFonts w:ascii="Arial Narrow" w:hAnsi="Arial Narrow"/>
              </w:rPr>
            </w:pPr>
            <w:r w:rsidRPr="00314CC4">
              <w:rPr>
                <w:rFonts w:ascii="Arial Narrow" w:hAnsi="Arial Narrow"/>
              </w:rPr>
              <w:t>Char(4)</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1B51A77"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D_CATCH_AREA_CD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BC50A84" w14:textId="40CD1B67" w:rsidR="009536F3" w:rsidRPr="00314CC4" w:rsidRDefault="009536F3" w:rsidP="00314CC4">
            <w:pPr>
              <w:pStyle w:val="TableText"/>
              <w:spacing w:before="40" w:after="40"/>
              <w:rPr>
                <w:rFonts w:ascii="Arial Narrow" w:eastAsia="Arial Unicode MS" w:hAnsi="Arial Narrow"/>
              </w:rPr>
            </w:pPr>
            <w:r w:rsidRPr="00314CC4">
              <w:rPr>
                <w:rFonts w:ascii="Arial Narrow" w:hAnsi="Arial Narrow"/>
              </w:rPr>
              <w:t>See Section A.1.6 for rules</w:t>
            </w:r>
          </w:p>
        </w:tc>
      </w:tr>
      <w:tr w:rsidR="009536F3" w:rsidRPr="00314CC4" w14:paraId="1A9C153B"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5AA94CFE"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Medical Privilege Code</w:t>
            </w:r>
          </w:p>
        </w:tc>
        <w:tc>
          <w:tcPr>
            <w:tcW w:w="900" w:type="dxa"/>
            <w:tcBorders>
              <w:top w:val="nil"/>
              <w:left w:val="single" w:sz="4" w:space="0" w:color="auto"/>
              <w:bottom w:val="single" w:sz="4" w:space="0" w:color="auto"/>
              <w:right w:val="single" w:sz="4" w:space="0" w:color="auto"/>
            </w:tcBorders>
            <w:vAlign w:val="center"/>
          </w:tcPr>
          <w:p w14:paraId="2BFB83CB"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AFBC7AE"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D_ELG_CD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8283C3F" w14:textId="33A44A8F" w:rsidR="009536F3" w:rsidRPr="00314CC4" w:rsidRDefault="009536F3" w:rsidP="00314CC4">
            <w:pPr>
              <w:pStyle w:val="TableText"/>
              <w:spacing w:before="40" w:after="40"/>
              <w:rPr>
                <w:rFonts w:ascii="Arial Narrow" w:eastAsia="Arial Unicode MS" w:hAnsi="Arial Narrow"/>
              </w:rPr>
            </w:pPr>
            <w:r w:rsidRPr="00314CC4">
              <w:rPr>
                <w:rFonts w:ascii="Arial Narrow" w:hAnsi="Arial Narrow"/>
              </w:rPr>
              <w:t xml:space="preserve">See Section A.1.3 for </w:t>
            </w:r>
            <w:r w:rsidR="00314CC4">
              <w:rPr>
                <w:rFonts w:ascii="Arial Narrow" w:hAnsi="Arial Narrow"/>
              </w:rPr>
              <w:t>rules</w:t>
            </w:r>
          </w:p>
        </w:tc>
      </w:tr>
      <w:tr w:rsidR="009536F3" w:rsidRPr="00314CC4" w14:paraId="1345A6E9"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70E731D3"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Dependent Quantity</w:t>
            </w:r>
          </w:p>
        </w:tc>
        <w:tc>
          <w:tcPr>
            <w:tcW w:w="900" w:type="dxa"/>
            <w:tcBorders>
              <w:top w:val="nil"/>
              <w:left w:val="single" w:sz="4" w:space="0" w:color="auto"/>
              <w:bottom w:val="single" w:sz="4" w:space="0" w:color="auto"/>
              <w:right w:val="single" w:sz="4" w:space="0" w:color="auto"/>
            </w:tcBorders>
            <w:vAlign w:val="center"/>
          </w:tcPr>
          <w:p w14:paraId="706F7119" w14:textId="77777777" w:rsidR="009536F3" w:rsidRPr="00314CC4" w:rsidRDefault="009536F3" w:rsidP="00C415B4">
            <w:pPr>
              <w:pStyle w:val="TableText"/>
              <w:jc w:val="center"/>
              <w:rPr>
                <w:rFonts w:ascii="Arial Narrow" w:hAnsi="Arial Narrow"/>
              </w:rPr>
            </w:pPr>
            <w:r w:rsidRPr="00314CC4">
              <w:rPr>
                <w:rFonts w:ascii="Arial Narrow" w:hAnsi="Arial Narrow"/>
              </w:rPr>
              <w:t>N(8)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E52B940"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D_DEP_QY</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699BF1D" w14:textId="185C9A9D" w:rsidR="009536F3" w:rsidRPr="00314CC4" w:rsidRDefault="009536F3" w:rsidP="00314CC4">
            <w:pPr>
              <w:pStyle w:val="TableText"/>
              <w:spacing w:before="40" w:after="40"/>
              <w:rPr>
                <w:rFonts w:ascii="Arial Narrow" w:eastAsia="Arial Unicode MS" w:hAnsi="Arial Narrow"/>
                <w:lang w:val="fr-FR"/>
              </w:rPr>
            </w:pPr>
            <w:r w:rsidRPr="00314CC4">
              <w:rPr>
                <w:rFonts w:ascii="Arial Narrow" w:hAnsi="Arial Narrow"/>
              </w:rPr>
              <w:t>See Section A.1.14 for rules</w:t>
            </w:r>
          </w:p>
        </w:tc>
      </w:tr>
      <w:tr w:rsidR="009536F3" w:rsidRPr="00314CC4" w14:paraId="517C30BF"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7220F74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Age Group Code</w:t>
            </w:r>
          </w:p>
        </w:tc>
        <w:tc>
          <w:tcPr>
            <w:tcW w:w="900" w:type="dxa"/>
            <w:tcBorders>
              <w:top w:val="nil"/>
              <w:left w:val="single" w:sz="4" w:space="0" w:color="auto"/>
              <w:bottom w:val="single" w:sz="4" w:space="0" w:color="auto"/>
              <w:right w:val="single" w:sz="4" w:space="0" w:color="auto"/>
            </w:tcBorders>
            <w:vAlign w:val="center"/>
          </w:tcPr>
          <w:p w14:paraId="75BB7FA9"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51D7600"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D_AGE_GROUP_CD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6449E5D" w14:textId="3EC45CC2" w:rsidR="009536F3" w:rsidRPr="00314CC4" w:rsidRDefault="009536F3" w:rsidP="00314CC4">
            <w:pPr>
              <w:pStyle w:val="TableText"/>
              <w:spacing w:before="40" w:after="40"/>
              <w:rPr>
                <w:rFonts w:ascii="Arial Narrow" w:eastAsia="Arial Unicode MS" w:hAnsi="Arial Narrow"/>
              </w:rPr>
            </w:pPr>
            <w:r w:rsidRPr="00314CC4">
              <w:rPr>
                <w:rFonts w:ascii="Arial Narrow" w:hAnsi="Arial Narrow"/>
              </w:rPr>
              <w:t xml:space="preserve">See Section A.1.10 </w:t>
            </w:r>
            <w:r w:rsidR="00314CC4">
              <w:rPr>
                <w:rFonts w:ascii="Arial Narrow" w:hAnsi="Arial Narrow"/>
              </w:rPr>
              <w:t xml:space="preserve">for </w:t>
            </w:r>
            <w:r w:rsidRPr="00314CC4">
              <w:rPr>
                <w:rFonts w:ascii="Arial Narrow" w:hAnsi="Arial Narrow"/>
              </w:rPr>
              <w:t>rules</w:t>
            </w:r>
          </w:p>
        </w:tc>
      </w:tr>
      <w:tr w:rsidR="009536F3" w:rsidRPr="00314CC4" w14:paraId="3D0B77BA"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2466FCDC"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Age Quantity</w:t>
            </w:r>
          </w:p>
        </w:tc>
        <w:tc>
          <w:tcPr>
            <w:tcW w:w="900" w:type="dxa"/>
            <w:tcBorders>
              <w:top w:val="nil"/>
              <w:left w:val="single" w:sz="4" w:space="0" w:color="auto"/>
              <w:bottom w:val="single" w:sz="4" w:space="0" w:color="auto"/>
              <w:right w:val="single" w:sz="4" w:space="0" w:color="auto"/>
            </w:tcBorders>
            <w:vAlign w:val="center"/>
          </w:tcPr>
          <w:p w14:paraId="1DFF45DC" w14:textId="77777777" w:rsidR="009536F3" w:rsidRPr="00314CC4" w:rsidRDefault="009536F3" w:rsidP="00C415B4">
            <w:pPr>
              <w:pStyle w:val="TableText"/>
              <w:jc w:val="center"/>
              <w:rPr>
                <w:rFonts w:ascii="Arial Narrow" w:hAnsi="Arial Narrow"/>
              </w:rPr>
            </w:pPr>
            <w:r w:rsidRPr="00314CC4">
              <w:rPr>
                <w:rFonts w:ascii="Arial Narrow" w:hAnsi="Arial Narrow"/>
              </w:rPr>
              <w:t>N(8)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527DCC4"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D_AGE_QY</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54D2EDC" w14:textId="502D80D9" w:rsidR="009536F3" w:rsidRPr="00314CC4" w:rsidRDefault="009536F3" w:rsidP="00314CC4">
            <w:pPr>
              <w:pStyle w:val="TableText"/>
              <w:spacing w:before="40" w:after="40"/>
              <w:rPr>
                <w:rFonts w:ascii="Arial Narrow" w:eastAsia="Arial Unicode MS" w:hAnsi="Arial Narrow"/>
              </w:rPr>
            </w:pPr>
            <w:r w:rsidRPr="00314CC4">
              <w:rPr>
                <w:rFonts w:ascii="Arial Narrow" w:hAnsi="Arial Narrow"/>
              </w:rPr>
              <w:t xml:space="preserve">See Section A.1.9 </w:t>
            </w:r>
            <w:r w:rsidR="00314CC4">
              <w:rPr>
                <w:rFonts w:ascii="Arial Narrow" w:hAnsi="Arial Narrow"/>
              </w:rPr>
              <w:t>fo</w:t>
            </w:r>
            <w:r w:rsidRPr="00314CC4">
              <w:rPr>
                <w:rFonts w:ascii="Arial Narrow" w:hAnsi="Arial Narrow"/>
              </w:rPr>
              <w:t>r rules</w:t>
            </w:r>
          </w:p>
        </w:tc>
      </w:tr>
      <w:tr w:rsidR="009536F3" w:rsidRPr="00314CC4" w14:paraId="0B105473"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7BFCF12F"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Beneficiary Category</w:t>
            </w:r>
          </w:p>
        </w:tc>
        <w:tc>
          <w:tcPr>
            <w:tcW w:w="900" w:type="dxa"/>
            <w:tcBorders>
              <w:top w:val="nil"/>
              <w:left w:val="single" w:sz="4" w:space="0" w:color="auto"/>
              <w:bottom w:val="single" w:sz="4" w:space="0" w:color="auto"/>
              <w:right w:val="single" w:sz="4" w:space="0" w:color="auto"/>
            </w:tcBorders>
            <w:vAlign w:val="center"/>
          </w:tcPr>
          <w:p w14:paraId="31BD9761" w14:textId="77777777" w:rsidR="009536F3" w:rsidRPr="00314CC4" w:rsidRDefault="009536F3" w:rsidP="00C415B4">
            <w:pPr>
              <w:pStyle w:val="TableText"/>
              <w:jc w:val="center"/>
              <w:rPr>
                <w:rFonts w:ascii="Arial Narrow" w:hAnsi="Arial Narrow"/>
              </w:rPr>
            </w:pPr>
            <w:r w:rsidRPr="00314CC4">
              <w:rPr>
                <w:rFonts w:ascii="Arial Narrow" w:hAnsi="Arial Narrow"/>
              </w:rPr>
              <w:t>Char(3)</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1652F17"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R_BEN_CAT_CD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1CC70CE" w14:textId="7693A6A4" w:rsidR="009536F3" w:rsidRPr="00314CC4" w:rsidRDefault="009536F3" w:rsidP="00314CC4">
            <w:pPr>
              <w:pStyle w:val="TableText"/>
              <w:spacing w:before="40" w:after="40"/>
              <w:rPr>
                <w:rFonts w:ascii="Arial Narrow" w:eastAsia="Arial Unicode MS" w:hAnsi="Arial Narrow"/>
              </w:rPr>
            </w:pPr>
            <w:r w:rsidRPr="00314CC4">
              <w:rPr>
                <w:rFonts w:ascii="Arial Narrow" w:hAnsi="Arial Narrow"/>
              </w:rPr>
              <w:t>See Section A.1.1  for rules</w:t>
            </w:r>
          </w:p>
        </w:tc>
      </w:tr>
      <w:tr w:rsidR="009536F3" w:rsidRPr="00314CC4" w14:paraId="5F27586D"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C84697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PRISM Area ID</w:t>
            </w:r>
          </w:p>
        </w:tc>
        <w:tc>
          <w:tcPr>
            <w:tcW w:w="900" w:type="dxa"/>
            <w:tcBorders>
              <w:top w:val="nil"/>
              <w:left w:val="single" w:sz="4" w:space="0" w:color="auto"/>
              <w:bottom w:val="single" w:sz="4" w:space="0" w:color="auto"/>
              <w:right w:val="single" w:sz="4" w:space="0" w:color="auto"/>
            </w:tcBorders>
            <w:vAlign w:val="center"/>
          </w:tcPr>
          <w:p w14:paraId="4ECDC73A" w14:textId="77777777" w:rsidR="009536F3" w:rsidRPr="00314CC4" w:rsidRDefault="009536F3" w:rsidP="00C415B4">
            <w:pPr>
              <w:pStyle w:val="TableText"/>
              <w:jc w:val="center"/>
              <w:rPr>
                <w:rFonts w:ascii="Arial Narrow" w:hAnsi="Arial Narrow"/>
                <w:lang w:val="fr-FR"/>
              </w:rPr>
            </w:pPr>
            <w:r w:rsidRPr="00314CC4">
              <w:rPr>
                <w:rFonts w:ascii="Arial Narrow" w:hAnsi="Arial Narrow"/>
                <w:lang w:val="fr-FR"/>
              </w:rPr>
              <w:t>Char(4)</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760D83B" w14:textId="77777777"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D_PRISM_CD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954394E" w14:textId="6C1760A0"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See Section A.1.7</w:t>
            </w:r>
            <w:r w:rsidR="00DB3233">
              <w:rPr>
                <w:rFonts w:ascii="Arial Narrow" w:hAnsi="Arial Narrow"/>
              </w:rPr>
              <w:t xml:space="preserve"> for rules</w:t>
            </w:r>
            <w:r w:rsidRPr="00314CC4">
              <w:rPr>
                <w:rFonts w:ascii="Arial Narrow" w:hAnsi="Arial Narrow"/>
              </w:rPr>
              <w:t>.</w:t>
            </w:r>
          </w:p>
        </w:tc>
      </w:tr>
      <w:tr w:rsidR="009536F3" w:rsidRPr="00314CC4" w14:paraId="734A9122"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378277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MHS Eligibility Indicator</w:t>
            </w:r>
          </w:p>
        </w:tc>
        <w:tc>
          <w:tcPr>
            <w:tcW w:w="900" w:type="dxa"/>
            <w:tcBorders>
              <w:top w:val="nil"/>
              <w:left w:val="single" w:sz="4" w:space="0" w:color="auto"/>
              <w:bottom w:val="single" w:sz="4" w:space="0" w:color="auto"/>
              <w:right w:val="single" w:sz="4" w:space="0" w:color="auto"/>
            </w:tcBorders>
            <w:vAlign w:val="center"/>
          </w:tcPr>
          <w:p w14:paraId="338DC55C"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0D933CF"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D_MHS_ELIG_INDIC</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7A580CB" w14:textId="302190D7"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See Section A.1.4</w:t>
            </w:r>
            <w:r w:rsidR="00DB3233">
              <w:rPr>
                <w:rFonts w:ascii="Arial Narrow" w:hAnsi="Arial Narrow"/>
              </w:rPr>
              <w:t xml:space="preserve"> for rules</w:t>
            </w:r>
            <w:r w:rsidRPr="00314CC4">
              <w:rPr>
                <w:rFonts w:ascii="Arial Narrow" w:hAnsi="Arial Narrow"/>
              </w:rPr>
              <w:t>.</w:t>
            </w:r>
          </w:p>
        </w:tc>
      </w:tr>
      <w:tr w:rsidR="009536F3" w:rsidRPr="00314CC4" w14:paraId="739CB6C4"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EAEB7B2"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Population Sector</w:t>
            </w:r>
          </w:p>
        </w:tc>
        <w:tc>
          <w:tcPr>
            <w:tcW w:w="900" w:type="dxa"/>
            <w:tcBorders>
              <w:top w:val="nil"/>
              <w:left w:val="single" w:sz="4" w:space="0" w:color="auto"/>
              <w:bottom w:val="single" w:sz="4" w:space="0" w:color="auto"/>
              <w:right w:val="single" w:sz="4" w:space="0" w:color="auto"/>
            </w:tcBorders>
            <w:vAlign w:val="center"/>
          </w:tcPr>
          <w:p w14:paraId="5FC9E255"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EFCB955"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D_MHS_POP_SECTOR_CD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05EE5A5" w14:textId="29E35391"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See Section A.1.11</w:t>
            </w:r>
            <w:r w:rsidR="00DB3233">
              <w:rPr>
                <w:rFonts w:ascii="Arial Narrow" w:hAnsi="Arial Narrow"/>
              </w:rPr>
              <w:t xml:space="preserve"> for rules</w:t>
            </w:r>
            <w:r w:rsidRPr="00314CC4">
              <w:rPr>
                <w:rFonts w:ascii="Arial Narrow" w:hAnsi="Arial Narrow"/>
              </w:rPr>
              <w:t>.</w:t>
            </w:r>
          </w:p>
        </w:tc>
      </w:tr>
      <w:tr w:rsidR="009536F3" w:rsidRPr="00314CC4" w14:paraId="2E8A72DC"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5E1C7683"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MHS-Derived Region</w:t>
            </w:r>
          </w:p>
        </w:tc>
        <w:tc>
          <w:tcPr>
            <w:tcW w:w="900" w:type="dxa"/>
            <w:tcBorders>
              <w:top w:val="nil"/>
              <w:left w:val="single" w:sz="4" w:space="0" w:color="auto"/>
              <w:bottom w:val="single" w:sz="4" w:space="0" w:color="auto"/>
              <w:right w:val="single" w:sz="4" w:space="0" w:color="auto"/>
            </w:tcBorders>
            <w:vAlign w:val="center"/>
          </w:tcPr>
          <w:p w14:paraId="04FB5C6E" w14:textId="77777777" w:rsidR="009536F3" w:rsidRPr="00314CC4" w:rsidRDefault="009536F3" w:rsidP="00C415B4">
            <w:pPr>
              <w:pStyle w:val="TableText"/>
              <w:jc w:val="center"/>
              <w:rPr>
                <w:rFonts w:ascii="Arial Narrow" w:hAnsi="Arial Narrow"/>
              </w:rPr>
            </w:pPr>
            <w:r w:rsidRPr="00314CC4">
              <w:rPr>
                <w:rFonts w:ascii="Arial Narrow" w:hAnsi="Arial Narrow"/>
              </w:rPr>
              <w:t>Char(2)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A159D76"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D_REGION_CD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A4685DE" w14:textId="39DC519F"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See Section A.1.8</w:t>
            </w:r>
            <w:r w:rsidR="00DB3233">
              <w:rPr>
                <w:rFonts w:ascii="Arial Narrow" w:hAnsi="Arial Narrow"/>
              </w:rPr>
              <w:t xml:space="preserve"> for rules</w:t>
            </w:r>
            <w:r w:rsidRPr="00314CC4">
              <w:rPr>
                <w:rFonts w:ascii="Arial Narrow" w:hAnsi="Arial Narrow"/>
              </w:rPr>
              <w:t>.</w:t>
            </w:r>
          </w:p>
        </w:tc>
      </w:tr>
      <w:tr w:rsidR="009536F3" w:rsidRPr="00314CC4" w14:paraId="5B54BA84"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10653A44"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MHS-Derived ZIP Code</w:t>
            </w:r>
          </w:p>
        </w:tc>
        <w:tc>
          <w:tcPr>
            <w:tcW w:w="900" w:type="dxa"/>
            <w:tcBorders>
              <w:top w:val="nil"/>
              <w:left w:val="single" w:sz="4" w:space="0" w:color="auto"/>
              <w:bottom w:val="single" w:sz="4" w:space="0" w:color="auto"/>
              <w:right w:val="single" w:sz="4" w:space="0" w:color="auto"/>
            </w:tcBorders>
            <w:vAlign w:val="center"/>
          </w:tcPr>
          <w:p w14:paraId="1678FC1A" w14:textId="77777777" w:rsidR="009536F3" w:rsidRPr="00314CC4" w:rsidRDefault="009536F3" w:rsidP="00C415B4">
            <w:pPr>
              <w:pStyle w:val="TableText"/>
              <w:jc w:val="center"/>
              <w:rPr>
                <w:rFonts w:ascii="Arial Narrow" w:hAnsi="Arial Narrow"/>
              </w:rPr>
            </w:pPr>
            <w:r w:rsidRPr="00314CC4">
              <w:rPr>
                <w:rFonts w:ascii="Arial Narrow" w:hAnsi="Arial Narrow"/>
              </w:rPr>
              <w:t>Char(5)</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A6C2A2B"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D_ZIP_CD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29A7A5A" w14:textId="6E29B4E6"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See Section A.1.5</w:t>
            </w:r>
            <w:r w:rsidR="00DB3233">
              <w:rPr>
                <w:rFonts w:ascii="Arial Narrow" w:hAnsi="Arial Narrow"/>
              </w:rPr>
              <w:t xml:space="preserve"> for rules</w:t>
            </w:r>
            <w:r w:rsidRPr="00314CC4">
              <w:rPr>
                <w:rFonts w:ascii="Arial Narrow" w:hAnsi="Arial Narrow"/>
              </w:rPr>
              <w:t>.</w:t>
            </w:r>
          </w:p>
        </w:tc>
      </w:tr>
      <w:tr w:rsidR="009536F3" w:rsidRPr="00314CC4" w14:paraId="4C7D5162"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5C844267"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Sponsor Service Aggregated</w:t>
            </w:r>
          </w:p>
        </w:tc>
        <w:tc>
          <w:tcPr>
            <w:tcW w:w="900" w:type="dxa"/>
            <w:tcBorders>
              <w:top w:val="nil"/>
              <w:left w:val="single" w:sz="4" w:space="0" w:color="auto"/>
              <w:bottom w:val="single" w:sz="4" w:space="0" w:color="auto"/>
              <w:right w:val="single" w:sz="4" w:space="0" w:color="auto"/>
            </w:tcBorders>
            <w:vAlign w:val="center"/>
          </w:tcPr>
          <w:p w14:paraId="58F44B33" w14:textId="77777777" w:rsidR="009536F3" w:rsidRPr="00314CC4" w:rsidRDefault="009536F3" w:rsidP="00C415B4">
            <w:pPr>
              <w:pStyle w:val="TableText"/>
              <w:jc w:val="center"/>
              <w:rPr>
                <w:rFonts w:ascii="Arial Narrow" w:hAnsi="Arial Narrow" w:cs="Arial"/>
                <w:color w:val="000000"/>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EF5BEF1" w14:textId="77777777" w:rsidR="009536F3" w:rsidRPr="00314CC4" w:rsidRDefault="009536F3" w:rsidP="00C415B4">
            <w:pPr>
              <w:pStyle w:val="TableText"/>
              <w:jc w:val="center"/>
              <w:rPr>
                <w:rFonts w:ascii="Arial Narrow" w:eastAsia="Arial Unicode MS" w:hAnsi="Arial Narrow" w:cs="Arial"/>
                <w:color w:val="000000"/>
              </w:rPr>
            </w:pPr>
            <w:r w:rsidRPr="00314CC4">
              <w:rPr>
                <w:rFonts w:ascii="Arial Narrow" w:hAnsi="Arial Narrow" w:cs="Arial"/>
                <w:color w:val="000000"/>
              </w:rPr>
              <w:t>D_SPON_BR_SVC_CD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4AAEE1B" w14:textId="1A2AA505"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See Section A.1.2</w:t>
            </w:r>
            <w:r w:rsidR="00DB3233">
              <w:rPr>
                <w:rFonts w:ascii="Arial Narrow" w:hAnsi="Arial Narrow"/>
              </w:rPr>
              <w:t xml:space="preserve"> for rules</w:t>
            </w:r>
            <w:r w:rsidRPr="00314CC4">
              <w:rPr>
                <w:rFonts w:ascii="Arial Narrow" w:hAnsi="Arial Narrow"/>
              </w:rPr>
              <w:t>.</w:t>
            </w:r>
          </w:p>
        </w:tc>
      </w:tr>
      <w:tr w:rsidR="009536F3" w:rsidRPr="00314CC4" w14:paraId="6ED1E780"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7EA7F2B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Primary Record Flag</w:t>
            </w:r>
          </w:p>
        </w:tc>
        <w:tc>
          <w:tcPr>
            <w:tcW w:w="900" w:type="dxa"/>
            <w:tcBorders>
              <w:top w:val="nil"/>
              <w:left w:val="single" w:sz="4" w:space="0" w:color="auto"/>
              <w:bottom w:val="single" w:sz="4" w:space="0" w:color="auto"/>
              <w:right w:val="single" w:sz="4" w:space="0" w:color="auto"/>
            </w:tcBorders>
            <w:vAlign w:val="center"/>
          </w:tcPr>
          <w:p w14:paraId="0C166531"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234CA10"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D_PRIMARY_RECORD_FLAG</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E38A9AB" w14:textId="2B295B3F" w:rsidR="009536F3" w:rsidRPr="00314CC4" w:rsidRDefault="009536F3" w:rsidP="00DB3233">
            <w:pPr>
              <w:pStyle w:val="TableText"/>
              <w:spacing w:before="40" w:after="40"/>
              <w:rPr>
                <w:rFonts w:ascii="Arial Narrow" w:eastAsia="Arial Unicode MS" w:hAnsi="Arial Narrow"/>
              </w:rPr>
            </w:pPr>
            <w:r w:rsidRPr="00314CC4">
              <w:rPr>
                <w:rFonts w:ascii="Arial Narrow" w:hAnsi="Arial Narrow"/>
              </w:rPr>
              <w:t>See Section A.2</w:t>
            </w:r>
            <w:r w:rsidR="00DB3233">
              <w:rPr>
                <w:rFonts w:ascii="Arial Narrow" w:hAnsi="Arial Narrow"/>
              </w:rPr>
              <w:t xml:space="preserve"> for rules</w:t>
            </w:r>
            <w:r w:rsidRPr="00314CC4">
              <w:rPr>
                <w:rFonts w:ascii="Arial Narrow" w:hAnsi="Arial Narrow"/>
              </w:rPr>
              <w:t>.</w:t>
            </w:r>
          </w:p>
        </w:tc>
      </w:tr>
      <w:tr w:rsidR="009536F3" w:rsidRPr="00314CC4" w14:paraId="5421D215"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5AB064D"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Member Relationship Code</w:t>
            </w:r>
          </w:p>
        </w:tc>
        <w:tc>
          <w:tcPr>
            <w:tcW w:w="900" w:type="dxa"/>
            <w:tcBorders>
              <w:top w:val="nil"/>
              <w:left w:val="single" w:sz="4" w:space="0" w:color="auto"/>
              <w:bottom w:val="single" w:sz="4" w:space="0" w:color="auto"/>
              <w:right w:val="single" w:sz="4" w:space="0" w:color="auto"/>
            </w:tcBorders>
            <w:vAlign w:val="center"/>
          </w:tcPr>
          <w:p w14:paraId="0D1D6190"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B347D85"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MBR_REL_CD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7C03799" w14:textId="77777777"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snapToGrid w:val="0"/>
              </w:rPr>
              <w:t>No transformation</w:t>
            </w:r>
          </w:p>
        </w:tc>
      </w:tr>
      <w:tr w:rsidR="009536F3" w:rsidRPr="00314CC4" w14:paraId="3848F970"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30853FE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Common Beneficiary Category</w:t>
            </w:r>
          </w:p>
        </w:tc>
        <w:tc>
          <w:tcPr>
            <w:tcW w:w="900" w:type="dxa"/>
            <w:tcBorders>
              <w:top w:val="nil"/>
              <w:left w:val="single" w:sz="4" w:space="0" w:color="auto"/>
              <w:bottom w:val="single" w:sz="4" w:space="0" w:color="auto"/>
              <w:right w:val="single" w:sz="4" w:space="0" w:color="auto"/>
            </w:tcBorders>
            <w:vAlign w:val="center"/>
          </w:tcPr>
          <w:p w14:paraId="02F062D3" w14:textId="77777777" w:rsidR="009536F3" w:rsidRPr="00314CC4" w:rsidRDefault="009536F3" w:rsidP="00C415B4">
            <w:pPr>
              <w:pStyle w:val="TableText"/>
              <w:jc w:val="center"/>
              <w:rPr>
                <w:rFonts w:ascii="Arial Narrow" w:hAnsi="Arial Narrow"/>
                <w:lang w:val="sv-SE"/>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B0BE216" w14:textId="77777777" w:rsidR="009536F3" w:rsidRPr="00314CC4" w:rsidRDefault="009536F3" w:rsidP="00C415B4">
            <w:pPr>
              <w:pStyle w:val="TableText"/>
              <w:jc w:val="center"/>
              <w:rPr>
                <w:rFonts w:ascii="Arial Narrow" w:eastAsia="Arial Unicode MS" w:hAnsi="Arial Narrow"/>
                <w:lang w:val="sv-SE"/>
              </w:rPr>
            </w:pPr>
            <w:r w:rsidRPr="00314CC4">
              <w:rPr>
                <w:rFonts w:ascii="Arial Narrow" w:hAnsi="Arial Narrow"/>
                <w:lang w:val="sv-SE"/>
              </w:rPr>
              <w:t>D_COM_BEN_CAT_CD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1ED50FD" w14:textId="02F9A009"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See Section A.1.12</w:t>
            </w:r>
            <w:r w:rsidR="00DB3233">
              <w:rPr>
                <w:rFonts w:ascii="Arial Narrow" w:hAnsi="Arial Narrow"/>
              </w:rPr>
              <w:t xml:space="preserve"> for rules</w:t>
            </w:r>
            <w:r w:rsidRPr="00314CC4">
              <w:rPr>
                <w:rFonts w:ascii="Arial Narrow" w:hAnsi="Arial Narrow"/>
              </w:rPr>
              <w:t>.</w:t>
            </w:r>
          </w:p>
        </w:tc>
      </w:tr>
      <w:tr w:rsidR="009536F3" w:rsidRPr="00314CC4" w14:paraId="6EF8226E"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62961D85"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Medicare Eligibility Code</w:t>
            </w:r>
          </w:p>
        </w:tc>
        <w:tc>
          <w:tcPr>
            <w:tcW w:w="900" w:type="dxa"/>
            <w:tcBorders>
              <w:top w:val="nil"/>
              <w:left w:val="single" w:sz="4" w:space="0" w:color="auto"/>
              <w:bottom w:val="single" w:sz="4" w:space="0" w:color="auto"/>
              <w:right w:val="single" w:sz="4" w:space="0" w:color="auto"/>
            </w:tcBorders>
            <w:vAlign w:val="center"/>
          </w:tcPr>
          <w:p w14:paraId="33F75D5F"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3C5C820"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D_MDC_ELIG_CD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59B3975" w14:textId="07F6585F" w:rsidR="009536F3" w:rsidRPr="00314CC4" w:rsidRDefault="009536F3" w:rsidP="00C415B4">
            <w:pPr>
              <w:pStyle w:val="TableText"/>
              <w:spacing w:before="40" w:after="40"/>
              <w:rPr>
                <w:rFonts w:ascii="Arial Narrow" w:eastAsia="Arial Unicode MS" w:hAnsi="Arial Narrow"/>
                <w:lang w:val="fr-FR"/>
              </w:rPr>
            </w:pPr>
            <w:r w:rsidRPr="00314CC4">
              <w:rPr>
                <w:rFonts w:ascii="Arial Narrow" w:hAnsi="Arial Narrow"/>
              </w:rPr>
              <w:t>See Section A.1.13</w:t>
            </w:r>
            <w:r w:rsidR="00DB3233">
              <w:rPr>
                <w:rFonts w:ascii="Arial Narrow" w:hAnsi="Arial Narrow"/>
              </w:rPr>
              <w:t xml:space="preserve"> for rules</w:t>
            </w:r>
            <w:r w:rsidRPr="00314CC4">
              <w:rPr>
                <w:rFonts w:ascii="Arial Narrow" w:hAnsi="Arial Narrow"/>
              </w:rPr>
              <w:t>.</w:t>
            </w:r>
          </w:p>
        </w:tc>
      </w:tr>
      <w:tr w:rsidR="009536F3" w:rsidRPr="00314CC4" w14:paraId="61B59709"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04DC980"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Personnel Verification Status Code</w:t>
            </w:r>
          </w:p>
        </w:tc>
        <w:tc>
          <w:tcPr>
            <w:tcW w:w="900" w:type="dxa"/>
            <w:tcBorders>
              <w:top w:val="nil"/>
              <w:left w:val="single" w:sz="4" w:space="0" w:color="auto"/>
              <w:bottom w:val="single" w:sz="4" w:space="0" w:color="auto"/>
              <w:right w:val="single" w:sz="4" w:space="0" w:color="auto"/>
            </w:tcBorders>
            <w:vAlign w:val="center"/>
          </w:tcPr>
          <w:p w14:paraId="033810F1" w14:textId="77777777" w:rsidR="009536F3" w:rsidRPr="00314CC4" w:rsidRDefault="009536F3" w:rsidP="00C415B4">
            <w:pPr>
              <w:pStyle w:val="TableText"/>
              <w:jc w:val="center"/>
              <w:rPr>
                <w:rFonts w:ascii="Arial Narrow" w:hAnsi="Arial Narrow"/>
                <w:lang w:val="fr-FR"/>
              </w:rPr>
            </w:pPr>
            <w:r w:rsidRPr="00314CC4">
              <w:rPr>
                <w:rFonts w:ascii="Arial Narrow" w:hAnsi="Arial Narrow"/>
                <w:lang w:val="fr-FR"/>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8EE8E13" w14:textId="77777777"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PNL_VER_STAT_CD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2CD1BF1"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4FD8E2B6" w14:textId="77777777" w:rsidTr="0098474F">
        <w:trPr>
          <w:cantSplit/>
          <w:trHeight w:val="192"/>
          <w:jc w:val="center"/>
        </w:trPr>
        <w:tc>
          <w:tcPr>
            <w:tcW w:w="3595" w:type="dxa"/>
            <w:tcBorders>
              <w:top w:val="nil"/>
              <w:left w:val="single" w:sz="4" w:space="0" w:color="auto"/>
              <w:bottom w:val="single" w:sz="4" w:space="0" w:color="auto"/>
              <w:right w:val="single" w:sz="4" w:space="0" w:color="auto"/>
            </w:tcBorders>
            <w:vAlign w:val="center"/>
          </w:tcPr>
          <w:p w14:paraId="0E700DBD"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Personnel Entitlement Condition Verification Status Code</w:t>
            </w:r>
          </w:p>
        </w:tc>
        <w:tc>
          <w:tcPr>
            <w:tcW w:w="900" w:type="dxa"/>
            <w:tcBorders>
              <w:top w:val="nil"/>
              <w:left w:val="single" w:sz="4" w:space="0" w:color="auto"/>
              <w:bottom w:val="single" w:sz="4" w:space="0" w:color="auto"/>
              <w:right w:val="single" w:sz="4" w:space="0" w:color="auto"/>
            </w:tcBorders>
            <w:vAlign w:val="center"/>
          </w:tcPr>
          <w:p w14:paraId="7BCBBA7D" w14:textId="77777777" w:rsidR="009536F3" w:rsidRPr="00314CC4" w:rsidRDefault="009536F3" w:rsidP="00C415B4">
            <w:pPr>
              <w:pStyle w:val="TableText"/>
              <w:jc w:val="center"/>
              <w:rPr>
                <w:rFonts w:ascii="Arial Narrow" w:hAnsi="Arial Narrow"/>
              </w:rPr>
            </w:pPr>
            <w:r w:rsidRPr="00314CC4">
              <w:rPr>
                <w:rFonts w:ascii="Arial Narrow" w:hAnsi="Arial Narrow"/>
                <w:lang w:val="fr-FR"/>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1BE3B67"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PNLEC_VER_STAT_CD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9F9D123"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7C1ED9F8"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4E7E4665"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Dental Insured Health Care Delivery Program Plan Coverage Code</w:t>
            </w:r>
          </w:p>
        </w:tc>
        <w:tc>
          <w:tcPr>
            <w:tcW w:w="900" w:type="dxa"/>
            <w:tcBorders>
              <w:top w:val="nil"/>
              <w:left w:val="single" w:sz="4" w:space="0" w:color="auto"/>
              <w:bottom w:val="single" w:sz="4" w:space="0" w:color="auto"/>
              <w:right w:val="single" w:sz="4" w:space="0" w:color="auto"/>
            </w:tcBorders>
            <w:vAlign w:val="center"/>
          </w:tcPr>
          <w:p w14:paraId="5D5F6835" w14:textId="77777777" w:rsidR="009536F3" w:rsidRPr="00314CC4" w:rsidRDefault="009536F3" w:rsidP="00C415B4">
            <w:pPr>
              <w:pStyle w:val="TableText"/>
              <w:jc w:val="center"/>
              <w:rPr>
                <w:rFonts w:ascii="Arial Narrow" w:hAnsi="Arial Narrow"/>
              </w:rPr>
            </w:pPr>
            <w:r w:rsidRPr="00314CC4">
              <w:rPr>
                <w:rFonts w:ascii="Arial Narrow" w:hAnsi="Arial Narrow"/>
                <w:lang w:val="fr-FR"/>
              </w:rPr>
              <w:t>Char(3)</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02D9917"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DI_HCDP_PLN_CVG_CD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056C70B"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36F7B039"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69CEB4A"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Dental Insured Health Care Delivery Program Code</w:t>
            </w:r>
          </w:p>
        </w:tc>
        <w:tc>
          <w:tcPr>
            <w:tcW w:w="900" w:type="dxa"/>
            <w:tcBorders>
              <w:top w:val="nil"/>
              <w:left w:val="single" w:sz="4" w:space="0" w:color="auto"/>
              <w:bottom w:val="single" w:sz="4" w:space="0" w:color="auto"/>
              <w:right w:val="single" w:sz="4" w:space="0" w:color="auto"/>
            </w:tcBorders>
            <w:vAlign w:val="center"/>
          </w:tcPr>
          <w:p w14:paraId="0CFB5AD1" w14:textId="77777777" w:rsidR="009536F3" w:rsidRPr="00314CC4" w:rsidRDefault="009536F3" w:rsidP="00C415B4">
            <w:pPr>
              <w:pStyle w:val="TableText"/>
              <w:jc w:val="center"/>
              <w:rPr>
                <w:rFonts w:ascii="Arial Narrow" w:hAnsi="Arial Narrow"/>
              </w:rPr>
            </w:pPr>
            <w:r w:rsidRPr="00314CC4">
              <w:rPr>
                <w:rFonts w:ascii="Arial Narrow" w:hAnsi="Arial Narrow"/>
                <w:lang w:val="fr-FR"/>
              </w:rPr>
              <w:t>Char(3)</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1D7AABE"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DI_HCDP_CD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9BDF1F2"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5764B9B8" w14:textId="77777777" w:rsidTr="0098474F">
        <w:trPr>
          <w:cantSplit/>
          <w:trHeight w:val="192"/>
          <w:jc w:val="center"/>
        </w:trPr>
        <w:tc>
          <w:tcPr>
            <w:tcW w:w="3595" w:type="dxa"/>
            <w:tcBorders>
              <w:top w:val="nil"/>
              <w:left w:val="single" w:sz="4" w:space="0" w:color="auto"/>
              <w:bottom w:val="single" w:sz="4" w:space="0" w:color="auto"/>
              <w:right w:val="single" w:sz="4" w:space="0" w:color="auto"/>
            </w:tcBorders>
            <w:vAlign w:val="center"/>
          </w:tcPr>
          <w:p w14:paraId="5730565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Dental Insured Health Care Delivery Program Begin Date</w:t>
            </w:r>
          </w:p>
        </w:tc>
        <w:tc>
          <w:tcPr>
            <w:tcW w:w="900" w:type="dxa"/>
            <w:tcBorders>
              <w:top w:val="nil"/>
              <w:left w:val="single" w:sz="4" w:space="0" w:color="auto"/>
              <w:bottom w:val="single" w:sz="4" w:space="0" w:color="auto"/>
              <w:right w:val="single" w:sz="4" w:space="0" w:color="auto"/>
            </w:tcBorders>
            <w:vAlign w:val="center"/>
          </w:tcPr>
          <w:p w14:paraId="746D4D6D" w14:textId="77777777" w:rsidR="009536F3" w:rsidRPr="00314CC4" w:rsidRDefault="009536F3" w:rsidP="00C415B4">
            <w:pPr>
              <w:pStyle w:val="TableText"/>
              <w:jc w:val="center"/>
              <w:rPr>
                <w:rFonts w:ascii="Arial Narrow" w:hAnsi="Arial Narrow"/>
              </w:rPr>
            </w:pPr>
            <w:r w:rsidRPr="00314CC4">
              <w:rPr>
                <w:rFonts w:ascii="Arial Narrow" w:hAnsi="Arial Narrow"/>
              </w:rPr>
              <w:t>N(8)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040382D"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DI_HCDP_BGN_DT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AB7C746" w14:textId="1394BC4C"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01A18879"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4E35BA42"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Dental Insured Enrollment Management Contractor Enrollment Begin Date</w:t>
            </w:r>
          </w:p>
        </w:tc>
        <w:tc>
          <w:tcPr>
            <w:tcW w:w="900" w:type="dxa"/>
            <w:tcBorders>
              <w:top w:val="nil"/>
              <w:left w:val="single" w:sz="4" w:space="0" w:color="auto"/>
              <w:bottom w:val="single" w:sz="4" w:space="0" w:color="auto"/>
              <w:right w:val="single" w:sz="4" w:space="0" w:color="auto"/>
            </w:tcBorders>
            <w:vAlign w:val="center"/>
          </w:tcPr>
          <w:p w14:paraId="7E375DD3" w14:textId="77777777" w:rsidR="009536F3" w:rsidRPr="00314CC4" w:rsidRDefault="009536F3" w:rsidP="00C415B4">
            <w:pPr>
              <w:pStyle w:val="TableText"/>
              <w:jc w:val="center"/>
              <w:rPr>
                <w:rFonts w:ascii="Arial Narrow" w:hAnsi="Arial Narrow"/>
              </w:rPr>
            </w:pPr>
            <w:r w:rsidRPr="00314CC4">
              <w:rPr>
                <w:rFonts w:ascii="Arial Narrow" w:hAnsi="Arial Narrow"/>
              </w:rPr>
              <w:t>N(8)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D175E6A"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DI_HCDP_PEP_BGN_DT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48DDE99" w14:textId="7AAB3F31"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6EFE6964"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2CFD4B39" w14:textId="77777777" w:rsidR="009536F3" w:rsidRPr="00314CC4" w:rsidRDefault="009536F3" w:rsidP="00C415B4">
            <w:pPr>
              <w:rPr>
                <w:rFonts w:ascii="Arial Narrow" w:hAnsi="Arial Narrow"/>
                <w:sz w:val="20"/>
                <w:szCs w:val="20"/>
              </w:rPr>
            </w:pPr>
            <w:r w:rsidRPr="00314CC4">
              <w:rPr>
                <w:rFonts w:ascii="Arial Narrow" w:hAnsi="Arial Narrow"/>
                <w:sz w:val="20"/>
                <w:szCs w:val="20"/>
              </w:rPr>
              <w:lastRenderedPageBreak/>
              <w:t>Dental Insured Health Care Delivery Program Policy Enrollment Period End Date</w:t>
            </w:r>
          </w:p>
        </w:tc>
        <w:tc>
          <w:tcPr>
            <w:tcW w:w="900" w:type="dxa"/>
            <w:tcBorders>
              <w:top w:val="nil"/>
              <w:left w:val="single" w:sz="4" w:space="0" w:color="auto"/>
              <w:bottom w:val="single" w:sz="4" w:space="0" w:color="auto"/>
              <w:right w:val="single" w:sz="4" w:space="0" w:color="auto"/>
            </w:tcBorders>
            <w:vAlign w:val="center"/>
          </w:tcPr>
          <w:p w14:paraId="0C3B8534" w14:textId="77777777" w:rsidR="009536F3" w:rsidRPr="00314CC4" w:rsidRDefault="009536F3" w:rsidP="00C415B4">
            <w:pPr>
              <w:pStyle w:val="TableText"/>
              <w:jc w:val="center"/>
              <w:rPr>
                <w:rFonts w:ascii="Arial Narrow" w:hAnsi="Arial Narrow"/>
              </w:rPr>
            </w:pPr>
            <w:r w:rsidRPr="00314CC4">
              <w:rPr>
                <w:rFonts w:ascii="Arial Narrow" w:hAnsi="Arial Narrow"/>
              </w:rPr>
              <w:t>N(8)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271E368"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DI_HCDP_PEP_END_DT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62E083A" w14:textId="365E5CC4"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573E91CC"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311E16BE"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Dental Insured Health Care Delivery Program Policy Enrollment Period End Reason Code</w:t>
            </w:r>
          </w:p>
        </w:tc>
        <w:tc>
          <w:tcPr>
            <w:tcW w:w="900" w:type="dxa"/>
            <w:tcBorders>
              <w:top w:val="nil"/>
              <w:left w:val="single" w:sz="4" w:space="0" w:color="auto"/>
              <w:bottom w:val="single" w:sz="4" w:space="0" w:color="auto"/>
              <w:right w:val="single" w:sz="4" w:space="0" w:color="auto"/>
            </w:tcBorders>
            <w:vAlign w:val="center"/>
          </w:tcPr>
          <w:p w14:paraId="6A5B42C6" w14:textId="77777777" w:rsidR="009536F3" w:rsidRPr="00314CC4" w:rsidRDefault="009536F3" w:rsidP="00C415B4">
            <w:pPr>
              <w:pStyle w:val="TableText"/>
              <w:jc w:val="center"/>
              <w:rPr>
                <w:rFonts w:ascii="Arial Narrow" w:hAnsi="Arial Narrow"/>
                <w:lang w:val="sv-SE"/>
              </w:rPr>
            </w:pPr>
            <w:r w:rsidRPr="00314CC4">
              <w:rPr>
                <w:rFonts w:ascii="Arial Narrow" w:hAnsi="Arial Narrow"/>
                <w:lang w:val="fr-FR"/>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A1D9845" w14:textId="77777777" w:rsidR="009536F3" w:rsidRPr="00314CC4" w:rsidRDefault="009536F3" w:rsidP="00C415B4">
            <w:pPr>
              <w:pStyle w:val="TableText"/>
              <w:jc w:val="center"/>
              <w:rPr>
                <w:rFonts w:ascii="Arial Narrow" w:eastAsia="Arial Unicode MS" w:hAnsi="Arial Narrow"/>
                <w:lang w:val="sv-SE"/>
              </w:rPr>
            </w:pPr>
            <w:r w:rsidRPr="00314CC4">
              <w:rPr>
                <w:rFonts w:ascii="Arial Narrow" w:hAnsi="Arial Narrow"/>
                <w:lang w:val="sv-SE"/>
              </w:rPr>
              <w:t>DI_HCDP_PEP_ERSN_CD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C676FF2"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594F556B"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166C14C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Dental Insured Enrollment Management Contractor Enrollment Begin Date</w:t>
            </w:r>
          </w:p>
        </w:tc>
        <w:tc>
          <w:tcPr>
            <w:tcW w:w="900" w:type="dxa"/>
            <w:tcBorders>
              <w:top w:val="nil"/>
              <w:left w:val="single" w:sz="4" w:space="0" w:color="auto"/>
              <w:bottom w:val="single" w:sz="4" w:space="0" w:color="auto"/>
              <w:right w:val="single" w:sz="4" w:space="0" w:color="auto"/>
            </w:tcBorders>
            <w:vAlign w:val="center"/>
          </w:tcPr>
          <w:p w14:paraId="4B64FB31" w14:textId="77777777" w:rsidR="009536F3" w:rsidRPr="00314CC4" w:rsidRDefault="009536F3" w:rsidP="00C415B4">
            <w:pPr>
              <w:pStyle w:val="TableText"/>
              <w:jc w:val="center"/>
              <w:rPr>
                <w:rFonts w:ascii="Arial Narrow" w:hAnsi="Arial Narrow"/>
              </w:rPr>
            </w:pPr>
            <w:r w:rsidRPr="00314CC4">
              <w:rPr>
                <w:rFonts w:ascii="Arial Narrow" w:hAnsi="Arial Narrow"/>
              </w:rPr>
              <w:t>N(8)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C0560C9" w14:textId="68556EE5" w:rsidR="009536F3" w:rsidRPr="00314CC4" w:rsidRDefault="009536F3" w:rsidP="00C415B4">
            <w:pPr>
              <w:pStyle w:val="TableText"/>
              <w:jc w:val="center"/>
              <w:rPr>
                <w:rFonts w:ascii="Arial Narrow" w:eastAsia="Arial Unicode MS" w:hAnsi="Arial Narrow"/>
              </w:rPr>
            </w:pPr>
            <w:r w:rsidRPr="00314CC4">
              <w:rPr>
                <w:rFonts w:ascii="Arial Narrow" w:hAnsi="Arial Narrow"/>
              </w:rPr>
              <w:t>DI_EMC_ENRL_BGN_DT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55F04FD" w14:textId="396DA4BB"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61F3E813"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538CDF4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Dental Insured Enrollment Management Contractor Enrollment End Date</w:t>
            </w:r>
          </w:p>
        </w:tc>
        <w:tc>
          <w:tcPr>
            <w:tcW w:w="900" w:type="dxa"/>
            <w:tcBorders>
              <w:top w:val="nil"/>
              <w:left w:val="single" w:sz="4" w:space="0" w:color="auto"/>
              <w:bottom w:val="single" w:sz="4" w:space="0" w:color="auto"/>
              <w:right w:val="single" w:sz="4" w:space="0" w:color="auto"/>
            </w:tcBorders>
            <w:vAlign w:val="center"/>
          </w:tcPr>
          <w:p w14:paraId="5E5EBF32" w14:textId="77777777" w:rsidR="009536F3" w:rsidRPr="00314CC4" w:rsidRDefault="009536F3" w:rsidP="00C415B4">
            <w:pPr>
              <w:pStyle w:val="TableText"/>
              <w:jc w:val="center"/>
              <w:rPr>
                <w:rFonts w:ascii="Arial Narrow" w:hAnsi="Arial Narrow"/>
              </w:rPr>
            </w:pPr>
            <w:r w:rsidRPr="00314CC4">
              <w:rPr>
                <w:rFonts w:ascii="Arial Narrow" w:hAnsi="Arial Narrow"/>
              </w:rPr>
              <w:t>N(8)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3D9CC89" w14:textId="308C26E0" w:rsidR="009536F3" w:rsidRPr="00314CC4" w:rsidRDefault="009536F3" w:rsidP="00C415B4">
            <w:pPr>
              <w:pStyle w:val="TableText"/>
              <w:jc w:val="center"/>
              <w:rPr>
                <w:rFonts w:ascii="Arial Narrow" w:eastAsia="Arial Unicode MS" w:hAnsi="Arial Narrow"/>
              </w:rPr>
            </w:pPr>
            <w:r w:rsidRPr="00314CC4">
              <w:rPr>
                <w:rFonts w:ascii="Arial Narrow" w:hAnsi="Arial Narrow"/>
              </w:rPr>
              <w:t>DI_EMC_ENRL_END_DT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58888C7" w14:textId="70FF10D0"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5155E37E"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651AFA1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Dental Insured Enrollment Management Contractor Enrollment End Reason Code</w:t>
            </w:r>
          </w:p>
        </w:tc>
        <w:tc>
          <w:tcPr>
            <w:tcW w:w="900" w:type="dxa"/>
            <w:tcBorders>
              <w:top w:val="nil"/>
              <w:left w:val="single" w:sz="4" w:space="0" w:color="auto"/>
              <w:bottom w:val="single" w:sz="4" w:space="0" w:color="auto"/>
              <w:right w:val="single" w:sz="4" w:space="0" w:color="auto"/>
            </w:tcBorders>
            <w:vAlign w:val="center"/>
          </w:tcPr>
          <w:p w14:paraId="56F83DDC" w14:textId="77777777" w:rsidR="009536F3" w:rsidRPr="00314CC4" w:rsidRDefault="009536F3" w:rsidP="00C415B4">
            <w:pPr>
              <w:pStyle w:val="TableText"/>
              <w:jc w:val="center"/>
              <w:rPr>
                <w:rFonts w:ascii="Arial Narrow" w:hAnsi="Arial Narrow"/>
                <w:lang w:val="sv-SE"/>
              </w:rPr>
            </w:pPr>
            <w:r w:rsidRPr="00314CC4">
              <w:rPr>
                <w:rFonts w:ascii="Arial Narrow" w:hAnsi="Arial Narrow"/>
                <w:lang w:val="fr-FR"/>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C69F90B" w14:textId="0BBC377F" w:rsidR="009536F3" w:rsidRPr="00314CC4" w:rsidRDefault="009536F3" w:rsidP="00C415B4">
            <w:pPr>
              <w:pStyle w:val="TableText"/>
              <w:jc w:val="center"/>
              <w:rPr>
                <w:rFonts w:ascii="Arial Narrow" w:eastAsia="Arial Unicode MS" w:hAnsi="Arial Narrow"/>
                <w:lang w:val="sv-SE"/>
              </w:rPr>
            </w:pPr>
            <w:r w:rsidRPr="00314CC4">
              <w:rPr>
                <w:rFonts w:ascii="Arial Narrow" w:hAnsi="Arial Narrow"/>
                <w:lang w:val="sv-SE"/>
              </w:rPr>
              <w:t>DI_EMC_ENRL_ERSN_CD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883BF7C" w14:textId="77777777" w:rsidR="009536F3" w:rsidRPr="00314CC4" w:rsidRDefault="009536F3" w:rsidP="00C415B4">
            <w:pPr>
              <w:pStyle w:val="TableText"/>
              <w:spacing w:before="40" w:after="40"/>
              <w:rPr>
                <w:rFonts w:ascii="Arial Narrow" w:hAnsi="Arial Narrow"/>
              </w:rPr>
            </w:pPr>
            <w:r w:rsidRPr="00314CC4">
              <w:rPr>
                <w:rFonts w:ascii="Arial Narrow" w:hAnsi="Arial Narrow"/>
              </w:rPr>
              <w:t>No transformation</w:t>
            </w:r>
          </w:p>
        </w:tc>
      </w:tr>
      <w:tr w:rsidR="009536F3" w:rsidRPr="00314CC4" w14:paraId="711B632B"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670544BE"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 xml:space="preserve">Derived Medical Insured Health Care Delivery Program Plan Coverage Code </w:t>
            </w:r>
          </w:p>
        </w:tc>
        <w:tc>
          <w:tcPr>
            <w:tcW w:w="900" w:type="dxa"/>
            <w:tcBorders>
              <w:top w:val="nil"/>
              <w:left w:val="single" w:sz="4" w:space="0" w:color="auto"/>
              <w:bottom w:val="single" w:sz="4" w:space="0" w:color="auto"/>
              <w:right w:val="single" w:sz="4" w:space="0" w:color="auto"/>
            </w:tcBorders>
            <w:vAlign w:val="center"/>
          </w:tcPr>
          <w:p w14:paraId="502B2369" w14:textId="77777777" w:rsidR="009536F3" w:rsidRPr="00314CC4" w:rsidRDefault="009536F3" w:rsidP="00C415B4">
            <w:pPr>
              <w:pStyle w:val="TableText"/>
              <w:jc w:val="center"/>
              <w:rPr>
                <w:rFonts w:ascii="Arial Narrow" w:hAnsi="Arial Narrow"/>
              </w:rPr>
            </w:pPr>
            <w:r w:rsidRPr="00314CC4">
              <w:rPr>
                <w:rFonts w:ascii="Arial Narrow" w:hAnsi="Arial Narrow"/>
              </w:rPr>
              <w:t>Char(3)</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1FA4CB0"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D_MI_HCDP_PLN_CVG_CD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A5CB1BD" w14:textId="6BCB52DD" w:rsidR="009536F3" w:rsidRPr="00314CC4" w:rsidRDefault="009536F3" w:rsidP="00C415B4">
            <w:pPr>
              <w:pStyle w:val="TableText"/>
              <w:spacing w:before="40" w:after="40"/>
              <w:rPr>
                <w:rFonts w:ascii="Arial Narrow" w:hAnsi="Arial Narrow"/>
              </w:rPr>
            </w:pPr>
            <w:r w:rsidRPr="00314CC4">
              <w:rPr>
                <w:rFonts w:ascii="Arial Narrow" w:hAnsi="Arial Narrow"/>
              </w:rPr>
              <w:t xml:space="preserve">See Section </w:t>
            </w:r>
            <w:r w:rsidR="00723C61" w:rsidRPr="00314CC4">
              <w:rPr>
                <w:rFonts w:ascii="Arial Narrow" w:hAnsi="Arial Narrow"/>
              </w:rPr>
              <w:t xml:space="preserve">V </w:t>
            </w:r>
            <w:r w:rsidR="00DB3233">
              <w:rPr>
                <w:rFonts w:ascii="Arial Narrow" w:hAnsi="Arial Narrow"/>
              </w:rPr>
              <w:t>for rules</w:t>
            </w:r>
            <w:r w:rsidRPr="00314CC4">
              <w:rPr>
                <w:rFonts w:ascii="Arial Narrow" w:hAnsi="Arial Narrow"/>
              </w:rPr>
              <w:t>.</w:t>
            </w:r>
          </w:p>
        </w:tc>
      </w:tr>
      <w:tr w:rsidR="009536F3" w:rsidRPr="00314CC4" w14:paraId="0EFB8E63" w14:textId="77777777" w:rsidTr="0098474F">
        <w:trPr>
          <w:cantSplit/>
          <w:trHeight w:val="120"/>
          <w:jc w:val="center"/>
        </w:trPr>
        <w:tc>
          <w:tcPr>
            <w:tcW w:w="3595" w:type="dxa"/>
            <w:tcBorders>
              <w:top w:val="nil"/>
              <w:left w:val="single" w:sz="4" w:space="0" w:color="auto"/>
              <w:bottom w:val="single" w:sz="4" w:space="0" w:color="auto"/>
              <w:right w:val="single" w:sz="4" w:space="0" w:color="auto"/>
            </w:tcBorders>
            <w:vAlign w:val="center"/>
          </w:tcPr>
          <w:p w14:paraId="42B85BB6"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 xml:space="preserve">Derived Medical Insured Health Care Delivery Program Code  </w:t>
            </w:r>
          </w:p>
        </w:tc>
        <w:tc>
          <w:tcPr>
            <w:tcW w:w="900" w:type="dxa"/>
            <w:tcBorders>
              <w:top w:val="nil"/>
              <w:left w:val="single" w:sz="4" w:space="0" w:color="auto"/>
              <w:bottom w:val="single" w:sz="4" w:space="0" w:color="auto"/>
              <w:right w:val="single" w:sz="4" w:space="0" w:color="auto"/>
            </w:tcBorders>
            <w:vAlign w:val="center"/>
          </w:tcPr>
          <w:p w14:paraId="35A32EF5" w14:textId="77777777" w:rsidR="009536F3" w:rsidRPr="00314CC4" w:rsidRDefault="009536F3" w:rsidP="00C415B4">
            <w:pPr>
              <w:pStyle w:val="TableText"/>
              <w:jc w:val="center"/>
              <w:rPr>
                <w:rFonts w:ascii="Arial Narrow" w:hAnsi="Arial Narrow"/>
              </w:rPr>
            </w:pPr>
            <w:r w:rsidRPr="00314CC4">
              <w:rPr>
                <w:rFonts w:ascii="Arial Narrow" w:hAnsi="Arial Narrow"/>
              </w:rPr>
              <w:t>Char(3)</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04D3EAD"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D_MI_HCDP_CD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E6A4C3D" w14:textId="3D7F4C3B" w:rsidR="009536F3" w:rsidRPr="00314CC4" w:rsidRDefault="009536F3" w:rsidP="00C415B4">
            <w:pPr>
              <w:pStyle w:val="TableText"/>
              <w:spacing w:before="40" w:after="40"/>
              <w:rPr>
                <w:rFonts w:ascii="Arial Narrow" w:hAnsi="Arial Narrow"/>
              </w:rPr>
            </w:pPr>
            <w:r w:rsidRPr="00314CC4">
              <w:rPr>
                <w:rFonts w:ascii="Arial Narrow" w:hAnsi="Arial Narrow"/>
              </w:rPr>
              <w:t xml:space="preserve">See Section </w:t>
            </w:r>
            <w:r w:rsidR="00723C61" w:rsidRPr="00314CC4">
              <w:rPr>
                <w:rFonts w:ascii="Arial Narrow" w:hAnsi="Arial Narrow"/>
              </w:rPr>
              <w:t xml:space="preserve">V </w:t>
            </w:r>
            <w:r w:rsidR="00DB3233">
              <w:rPr>
                <w:rFonts w:ascii="Arial Narrow" w:hAnsi="Arial Narrow"/>
              </w:rPr>
              <w:t>for rules</w:t>
            </w:r>
            <w:r w:rsidRPr="00314CC4">
              <w:rPr>
                <w:rFonts w:ascii="Arial Narrow" w:hAnsi="Arial Narrow"/>
              </w:rPr>
              <w:t>.</w:t>
            </w:r>
          </w:p>
        </w:tc>
      </w:tr>
      <w:tr w:rsidR="009536F3" w:rsidRPr="00314CC4" w14:paraId="5779E460"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639237B7"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Medical Insured Health Care Delivery Program Begin Date</w:t>
            </w:r>
          </w:p>
        </w:tc>
        <w:tc>
          <w:tcPr>
            <w:tcW w:w="900" w:type="dxa"/>
            <w:tcBorders>
              <w:top w:val="nil"/>
              <w:left w:val="single" w:sz="4" w:space="0" w:color="auto"/>
              <w:bottom w:val="single" w:sz="4" w:space="0" w:color="auto"/>
              <w:right w:val="single" w:sz="4" w:space="0" w:color="auto"/>
            </w:tcBorders>
            <w:vAlign w:val="center"/>
          </w:tcPr>
          <w:p w14:paraId="7B7059D1" w14:textId="77777777" w:rsidR="009536F3" w:rsidRPr="00314CC4" w:rsidRDefault="009536F3" w:rsidP="00C415B4">
            <w:pPr>
              <w:pStyle w:val="TableText"/>
              <w:jc w:val="center"/>
              <w:rPr>
                <w:rFonts w:ascii="Arial Narrow" w:hAnsi="Arial Narrow"/>
                <w:lang w:val="sv-SE"/>
              </w:rPr>
            </w:pPr>
            <w:r w:rsidRPr="00314CC4">
              <w:rPr>
                <w:rFonts w:ascii="Arial Narrow" w:hAnsi="Arial Narrow"/>
                <w:lang w:val="sv-SE"/>
              </w:rPr>
              <w:t>N(8)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032AE2C" w14:textId="77777777" w:rsidR="009536F3" w:rsidRPr="00314CC4" w:rsidRDefault="009536F3" w:rsidP="00C415B4">
            <w:pPr>
              <w:pStyle w:val="TableText"/>
              <w:jc w:val="center"/>
              <w:rPr>
                <w:rFonts w:ascii="Arial Narrow" w:eastAsia="Arial Unicode MS" w:hAnsi="Arial Narrow"/>
                <w:lang w:val="sv-SE"/>
              </w:rPr>
            </w:pPr>
            <w:r w:rsidRPr="00314CC4">
              <w:rPr>
                <w:rFonts w:ascii="Arial Narrow" w:hAnsi="Arial Narrow"/>
                <w:lang w:val="sv-SE"/>
              </w:rPr>
              <w:t>D_MI_HCDP_BGN_DT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350A294" w14:textId="238F399E" w:rsidR="009536F3" w:rsidRPr="00314CC4" w:rsidRDefault="009536F3" w:rsidP="00C415B4">
            <w:pPr>
              <w:pStyle w:val="TableText"/>
              <w:spacing w:before="40" w:after="40"/>
              <w:rPr>
                <w:rFonts w:ascii="Arial Narrow" w:hAnsi="Arial Narrow"/>
              </w:rPr>
            </w:pPr>
            <w:r w:rsidRPr="00314CC4">
              <w:rPr>
                <w:rFonts w:ascii="Arial Narrow" w:hAnsi="Arial Narrow"/>
              </w:rPr>
              <w:t xml:space="preserve">See Section </w:t>
            </w:r>
            <w:r w:rsidR="00723C61" w:rsidRPr="00314CC4">
              <w:rPr>
                <w:rFonts w:ascii="Arial Narrow" w:hAnsi="Arial Narrow"/>
              </w:rPr>
              <w:t xml:space="preserve">V </w:t>
            </w:r>
            <w:r w:rsidR="00DB3233">
              <w:rPr>
                <w:rFonts w:ascii="Arial Narrow" w:hAnsi="Arial Narrow"/>
              </w:rPr>
              <w:t>for rules</w:t>
            </w:r>
            <w:r w:rsidRPr="00314CC4">
              <w:rPr>
                <w:rFonts w:ascii="Arial Narrow" w:hAnsi="Arial Narrow"/>
              </w:rPr>
              <w:t>.</w:t>
            </w:r>
          </w:p>
        </w:tc>
      </w:tr>
      <w:tr w:rsidR="009536F3" w:rsidRPr="00314CC4" w14:paraId="608E24F8"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7A3B243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Medical Insured Health Care Delivery Program Policy Enrollment Period Begin Date</w:t>
            </w:r>
          </w:p>
        </w:tc>
        <w:tc>
          <w:tcPr>
            <w:tcW w:w="900" w:type="dxa"/>
            <w:tcBorders>
              <w:top w:val="nil"/>
              <w:left w:val="single" w:sz="4" w:space="0" w:color="auto"/>
              <w:bottom w:val="single" w:sz="4" w:space="0" w:color="auto"/>
              <w:right w:val="single" w:sz="4" w:space="0" w:color="auto"/>
            </w:tcBorders>
            <w:vAlign w:val="center"/>
          </w:tcPr>
          <w:p w14:paraId="49E86C87"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N(8)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4985347"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D_MI_HCDP_PEP_BGN_DT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2BFBBA3" w14:textId="12AE84AE" w:rsidR="009536F3" w:rsidRPr="00314CC4" w:rsidRDefault="009536F3" w:rsidP="00C415B4">
            <w:pPr>
              <w:pStyle w:val="TableText"/>
              <w:spacing w:before="40" w:after="40"/>
              <w:rPr>
                <w:rFonts w:ascii="Arial Narrow" w:hAnsi="Arial Narrow"/>
              </w:rPr>
            </w:pPr>
            <w:r w:rsidRPr="00314CC4">
              <w:rPr>
                <w:rFonts w:ascii="Arial Narrow" w:hAnsi="Arial Narrow"/>
              </w:rPr>
              <w:t xml:space="preserve">See Section </w:t>
            </w:r>
            <w:r w:rsidR="00723C61" w:rsidRPr="00314CC4">
              <w:rPr>
                <w:rFonts w:ascii="Arial Narrow" w:hAnsi="Arial Narrow"/>
              </w:rPr>
              <w:t xml:space="preserve">V </w:t>
            </w:r>
            <w:r w:rsidR="00DB3233">
              <w:rPr>
                <w:rFonts w:ascii="Arial Narrow" w:hAnsi="Arial Narrow"/>
              </w:rPr>
              <w:t>for rules</w:t>
            </w:r>
            <w:r w:rsidRPr="00314CC4">
              <w:rPr>
                <w:rFonts w:ascii="Arial Narrow" w:hAnsi="Arial Narrow"/>
              </w:rPr>
              <w:t>.</w:t>
            </w:r>
          </w:p>
        </w:tc>
      </w:tr>
      <w:tr w:rsidR="009536F3" w:rsidRPr="00314CC4" w14:paraId="0126B14D"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482D263E"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Medical Insured Health Care Delivery Program Policy Enrollment Period End Date</w:t>
            </w:r>
          </w:p>
        </w:tc>
        <w:tc>
          <w:tcPr>
            <w:tcW w:w="900" w:type="dxa"/>
            <w:tcBorders>
              <w:top w:val="nil"/>
              <w:left w:val="single" w:sz="4" w:space="0" w:color="auto"/>
              <w:bottom w:val="single" w:sz="4" w:space="0" w:color="auto"/>
              <w:right w:val="single" w:sz="4" w:space="0" w:color="auto"/>
            </w:tcBorders>
            <w:vAlign w:val="center"/>
          </w:tcPr>
          <w:p w14:paraId="072104CC"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N(8)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8C1CBA5"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D_MI_HCDP_PEP_END_DT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DAE41FF" w14:textId="3A202C55" w:rsidR="009536F3" w:rsidRPr="00314CC4" w:rsidRDefault="009536F3" w:rsidP="00C415B4">
            <w:pPr>
              <w:pStyle w:val="TableText"/>
              <w:spacing w:before="40" w:after="40"/>
              <w:rPr>
                <w:rFonts w:ascii="Arial Narrow" w:hAnsi="Arial Narrow"/>
              </w:rPr>
            </w:pPr>
            <w:r w:rsidRPr="00314CC4">
              <w:rPr>
                <w:rFonts w:ascii="Arial Narrow" w:hAnsi="Arial Narrow"/>
              </w:rPr>
              <w:t xml:space="preserve">See Section </w:t>
            </w:r>
            <w:r w:rsidR="00723C61" w:rsidRPr="00314CC4">
              <w:rPr>
                <w:rFonts w:ascii="Arial Narrow" w:hAnsi="Arial Narrow"/>
              </w:rPr>
              <w:t xml:space="preserve">V </w:t>
            </w:r>
            <w:r w:rsidR="00DB3233">
              <w:rPr>
                <w:rFonts w:ascii="Arial Narrow" w:hAnsi="Arial Narrow"/>
              </w:rPr>
              <w:t>for rules</w:t>
            </w:r>
            <w:r w:rsidRPr="00314CC4">
              <w:rPr>
                <w:rFonts w:ascii="Arial Narrow" w:hAnsi="Arial Narrow"/>
              </w:rPr>
              <w:t>.</w:t>
            </w:r>
          </w:p>
        </w:tc>
      </w:tr>
      <w:tr w:rsidR="009536F3" w:rsidRPr="00314CC4" w14:paraId="0CF0C487"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446C8C66"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Medical Insured Health Care Delivery Program Policy Enrollment Period End Reason Code</w:t>
            </w:r>
          </w:p>
        </w:tc>
        <w:tc>
          <w:tcPr>
            <w:tcW w:w="900" w:type="dxa"/>
            <w:tcBorders>
              <w:top w:val="nil"/>
              <w:left w:val="single" w:sz="4" w:space="0" w:color="auto"/>
              <w:bottom w:val="single" w:sz="4" w:space="0" w:color="auto"/>
              <w:right w:val="single" w:sz="4" w:space="0" w:color="auto"/>
            </w:tcBorders>
            <w:vAlign w:val="center"/>
          </w:tcPr>
          <w:p w14:paraId="1352EC17" w14:textId="77777777" w:rsidR="009536F3" w:rsidRPr="00314CC4" w:rsidRDefault="009536F3" w:rsidP="00C415B4">
            <w:pPr>
              <w:pStyle w:val="TableText"/>
              <w:jc w:val="center"/>
              <w:rPr>
                <w:rFonts w:ascii="Arial Narrow" w:hAnsi="Arial Narrow"/>
                <w:lang w:val="sv-SE"/>
              </w:rPr>
            </w:pPr>
            <w:r w:rsidRPr="00314CC4">
              <w:rPr>
                <w:rFonts w:ascii="Arial Narrow" w:hAnsi="Arial Narrow"/>
                <w:lang w:val="fr-FR"/>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F37F4C9" w14:textId="77777777" w:rsidR="009536F3" w:rsidRPr="00314CC4" w:rsidRDefault="009536F3" w:rsidP="00C415B4">
            <w:pPr>
              <w:pStyle w:val="TableText"/>
              <w:jc w:val="center"/>
              <w:rPr>
                <w:rFonts w:ascii="Arial Narrow" w:eastAsia="Arial Unicode MS" w:hAnsi="Arial Narrow"/>
                <w:lang w:val="sv-SE"/>
              </w:rPr>
            </w:pPr>
            <w:r w:rsidRPr="00314CC4">
              <w:rPr>
                <w:rFonts w:ascii="Arial Narrow" w:hAnsi="Arial Narrow"/>
                <w:lang w:val="sv-SE"/>
              </w:rPr>
              <w:t>D_MI_HCDP_PEP_ERSN_CD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0B6B955" w14:textId="7576C588" w:rsidR="009536F3" w:rsidRPr="00314CC4" w:rsidRDefault="009536F3" w:rsidP="00C415B4">
            <w:pPr>
              <w:pStyle w:val="TableText"/>
              <w:spacing w:before="40" w:after="40"/>
              <w:rPr>
                <w:rFonts w:ascii="Arial Narrow" w:hAnsi="Arial Narrow"/>
              </w:rPr>
            </w:pPr>
            <w:r w:rsidRPr="00314CC4">
              <w:rPr>
                <w:rFonts w:ascii="Arial Narrow" w:hAnsi="Arial Narrow"/>
              </w:rPr>
              <w:t xml:space="preserve">See Section </w:t>
            </w:r>
            <w:r w:rsidR="00723C61" w:rsidRPr="00314CC4">
              <w:rPr>
                <w:rFonts w:ascii="Arial Narrow" w:hAnsi="Arial Narrow"/>
              </w:rPr>
              <w:t xml:space="preserve">V </w:t>
            </w:r>
            <w:r w:rsidR="00DB3233">
              <w:rPr>
                <w:rFonts w:ascii="Arial Narrow" w:hAnsi="Arial Narrow"/>
              </w:rPr>
              <w:t>for rules</w:t>
            </w:r>
            <w:r w:rsidRPr="00314CC4">
              <w:rPr>
                <w:rFonts w:ascii="Arial Narrow" w:hAnsi="Arial Narrow"/>
              </w:rPr>
              <w:t>.</w:t>
            </w:r>
          </w:p>
        </w:tc>
      </w:tr>
      <w:tr w:rsidR="009536F3" w:rsidRPr="00314CC4" w14:paraId="369AA2D5"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0BB02FEF"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Medical Insured Policy Health Care Delivery Program Contractor Code</w:t>
            </w:r>
          </w:p>
        </w:tc>
        <w:tc>
          <w:tcPr>
            <w:tcW w:w="900" w:type="dxa"/>
            <w:tcBorders>
              <w:top w:val="nil"/>
              <w:left w:val="single" w:sz="4" w:space="0" w:color="auto"/>
              <w:bottom w:val="single" w:sz="4" w:space="0" w:color="auto"/>
              <w:right w:val="single" w:sz="4" w:space="0" w:color="auto"/>
            </w:tcBorders>
            <w:vAlign w:val="center"/>
          </w:tcPr>
          <w:p w14:paraId="012BA2D8" w14:textId="77777777" w:rsidR="009536F3" w:rsidRPr="00314CC4" w:rsidRDefault="009536F3" w:rsidP="00C415B4">
            <w:pPr>
              <w:pStyle w:val="TableText"/>
              <w:jc w:val="center"/>
              <w:rPr>
                <w:rFonts w:ascii="Arial Narrow" w:hAnsi="Arial Narrow"/>
              </w:rPr>
            </w:pPr>
            <w:r w:rsidRPr="00314CC4">
              <w:rPr>
                <w:rFonts w:ascii="Arial Narrow" w:hAnsi="Arial Narrow"/>
                <w:lang w:val="fr-FR"/>
              </w:rPr>
              <w:t>Char(2)</w:t>
            </w:r>
          </w:p>
        </w:tc>
        <w:tc>
          <w:tcPr>
            <w:tcW w:w="30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12E2BB" w14:textId="4EA9A7A0" w:rsidR="009536F3" w:rsidRPr="00314CC4" w:rsidRDefault="009536F3" w:rsidP="00C415B4">
            <w:pPr>
              <w:pStyle w:val="TableText"/>
              <w:jc w:val="center"/>
              <w:rPr>
                <w:rFonts w:ascii="Arial Narrow" w:eastAsia="Arial Unicode MS" w:hAnsi="Arial Narrow"/>
              </w:rPr>
            </w:pPr>
            <w:r w:rsidRPr="00314CC4">
              <w:rPr>
                <w:rFonts w:ascii="Arial Narrow" w:hAnsi="Arial Narrow"/>
              </w:rPr>
              <w:t>D_MI_PLCY_HCDP_CNTC_CD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990E47F" w14:textId="4FFD152D" w:rsidR="009536F3" w:rsidRPr="00314CC4" w:rsidRDefault="009536F3" w:rsidP="00C415B4">
            <w:pPr>
              <w:pStyle w:val="TableText"/>
              <w:spacing w:before="40" w:after="40"/>
              <w:rPr>
                <w:rFonts w:ascii="Arial Narrow" w:hAnsi="Arial Narrow"/>
              </w:rPr>
            </w:pPr>
            <w:r w:rsidRPr="00314CC4">
              <w:rPr>
                <w:rFonts w:ascii="Arial Narrow" w:hAnsi="Arial Narrow"/>
              </w:rPr>
              <w:t xml:space="preserve">See Section </w:t>
            </w:r>
            <w:r w:rsidR="00723C61" w:rsidRPr="00314CC4">
              <w:rPr>
                <w:rFonts w:ascii="Arial Narrow" w:hAnsi="Arial Narrow"/>
              </w:rPr>
              <w:t xml:space="preserve">V </w:t>
            </w:r>
            <w:r w:rsidR="00DB3233">
              <w:rPr>
                <w:rFonts w:ascii="Arial Narrow" w:hAnsi="Arial Narrow"/>
              </w:rPr>
              <w:t>for rules</w:t>
            </w:r>
            <w:r w:rsidRPr="00314CC4">
              <w:rPr>
                <w:rFonts w:ascii="Arial Narrow" w:hAnsi="Arial Narrow"/>
              </w:rPr>
              <w:t>.</w:t>
            </w:r>
          </w:p>
        </w:tc>
      </w:tr>
      <w:tr w:rsidR="009536F3" w:rsidRPr="00314CC4" w14:paraId="3B8DE77A"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6565838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Medical Insured Enrollment Management Contractor Enrollment Begin Date</w:t>
            </w:r>
          </w:p>
        </w:tc>
        <w:tc>
          <w:tcPr>
            <w:tcW w:w="900" w:type="dxa"/>
            <w:tcBorders>
              <w:top w:val="nil"/>
              <w:left w:val="single" w:sz="4" w:space="0" w:color="auto"/>
              <w:bottom w:val="single" w:sz="4" w:space="0" w:color="auto"/>
              <w:right w:val="single" w:sz="4" w:space="0" w:color="auto"/>
            </w:tcBorders>
            <w:vAlign w:val="center"/>
          </w:tcPr>
          <w:p w14:paraId="0273D8C5" w14:textId="77777777" w:rsidR="009536F3" w:rsidRPr="00314CC4" w:rsidRDefault="009536F3" w:rsidP="00C415B4">
            <w:pPr>
              <w:pStyle w:val="TableText"/>
              <w:jc w:val="center"/>
              <w:rPr>
                <w:rFonts w:ascii="Arial Narrow" w:hAnsi="Arial Narrow"/>
                <w:lang w:val="sv-SE"/>
              </w:rPr>
            </w:pPr>
            <w:r w:rsidRPr="00314CC4">
              <w:rPr>
                <w:rFonts w:ascii="Arial Narrow" w:hAnsi="Arial Narrow"/>
                <w:lang w:val="sv-SE"/>
              </w:rPr>
              <w:t>N(8)</w:t>
            </w:r>
          </w:p>
        </w:tc>
        <w:tc>
          <w:tcPr>
            <w:tcW w:w="30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4FA14F" w14:textId="5D909092" w:rsidR="009536F3" w:rsidRPr="00314CC4" w:rsidRDefault="009536F3" w:rsidP="00C415B4">
            <w:pPr>
              <w:pStyle w:val="TableText"/>
              <w:jc w:val="center"/>
              <w:rPr>
                <w:rFonts w:ascii="Arial Narrow" w:eastAsia="Arial Unicode MS" w:hAnsi="Arial Narrow"/>
                <w:lang w:val="sv-SE"/>
              </w:rPr>
            </w:pPr>
            <w:r w:rsidRPr="00314CC4">
              <w:rPr>
                <w:rFonts w:ascii="Arial Narrow" w:hAnsi="Arial Narrow"/>
                <w:lang w:val="sv-SE"/>
              </w:rPr>
              <w:t>D_MI_EMC_ENRL_BGN_DT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6EC1FD4" w14:textId="2BDBCDE5"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See Section </w:t>
            </w:r>
            <w:r w:rsidR="00723C61" w:rsidRPr="00314CC4">
              <w:rPr>
                <w:rFonts w:ascii="Arial Narrow" w:hAnsi="Arial Narrow"/>
                <w:sz w:val="20"/>
                <w:szCs w:val="20"/>
              </w:rPr>
              <w:t xml:space="preserve">V </w:t>
            </w:r>
            <w:r w:rsidR="00DB3233">
              <w:rPr>
                <w:rFonts w:ascii="Arial Narrow" w:hAnsi="Arial Narrow"/>
                <w:sz w:val="20"/>
                <w:szCs w:val="20"/>
              </w:rPr>
              <w:t>for rules</w:t>
            </w:r>
            <w:r w:rsidRPr="00314CC4">
              <w:rPr>
                <w:rFonts w:ascii="Arial Narrow" w:hAnsi="Arial Narrow"/>
                <w:sz w:val="20"/>
                <w:szCs w:val="20"/>
              </w:rPr>
              <w:t>.</w:t>
            </w:r>
          </w:p>
        </w:tc>
      </w:tr>
      <w:tr w:rsidR="009536F3" w:rsidRPr="00314CC4" w14:paraId="05655A9C"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4DF5F68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Medical Insured Enrollment Management Contractor Enrollment End Date</w:t>
            </w:r>
          </w:p>
        </w:tc>
        <w:tc>
          <w:tcPr>
            <w:tcW w:w="900" w:type="dxa"/>
            <w:tcBorders>
              <w:top w:val="nil"/>
              <w:left w:val="single" w:sz="4" w:space="0" w:color="auto"/>
              <w:bottom w:val="single" w:sz="4" w:space="0" w:color="auto"/>
              <w:right w:val="single" w:sz="4" w:space="0" w:color="auto"/>
            </w:tcBorders>
            <w:vAlign w:val="center"/>
          </w:tcPr>
          <w:p w14:paraId="6FFF969F"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N(8)</w:t>
            </w:r>
          </w:p>
        </w:tc>
        <w:tc>
          <w:tcPr>
            <w:tcW w:w="30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B423C16" w14:textId="0E071D04" w:rsidR="009536F3" w:rsidRPr="00314CC4" w:rsidRDefault="009536F3" w:rsidP="00C415B4">
            <w:pPr>
              <w:pStyle w:val="TableText"/>
              <w:jc w:val="center"/>
              <w:rPr>
                <w:rFonts w:ascii="Arial Narrow" w:eastAsia="Arial Unicode MS" w:hAnsi="Arial Narrow"/>
              </w:rPr>
            </w:pPr>
            <w:r w:rsidRPr="00314CC4">
              <w:rPr>
                <w:rFonts w:ascii="Arial Narrow" w:hAnsi="Arial Narrow"/>
              </w:rPr>
              <w:t>D_MI_EMC_ENRL_END_DT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707E83D" w14:textId="21A2998F"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See Section </w:t>
            </w:r>
            <w:r w:rsidR="00723C61" w:rsidRPr="00314CC4">
              <w:rPr>
                <w:rFonts w:ascii="Arial Narrow" w:hAnsi="Arial Narrow"/>
                <w:sz w:val="20"/>
                <w:szCs w:val="20"/>
              </w:rPr>
              <w:t xml:space="preserve">V </w:t>
            </w:r>
            <w:r w:rsidR="00DB3233">
              <w:rPr>
                <w:rFonts w:ascii="Arial Narrow" w:hAnsi="Arial Narrow"/>
                <w:sz w:val="20"/>
                <w:szCs w:val="20"/>
              </w:rPr>
              <w:t>for rules</w:t>
            </w:r>
            <w:r w:rsidRPr="00314CC4">
              <w:rPr>
                <w:rFonts w:ascii="Arial Narrow" w:hAnsi="Arial Narrow"/>
                <w:sz w:val="20"/>
                <w:szCs w:val="20"/>
              </w:rPr>
              <w:t>.</w:t>
            </w:r>
          </w:p>
        </w:tc>
      </w:tr>
      <w:tr w:rsidR="009536F3" w:rsidRPr="00314CC4" w14:paraId="22A15104"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1C51BC42"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Medical Insured Enrollment Management Contractor Enrollment End Reason Code</w:t>
            </w:r>
          </w:p>
        </w:tc>
        <w:tc>
          <w:tcPr>
            <w:tcW w:w="900" w:type="dxa"/>
            <w:tcBorders>
              <w:top w:val="nil"/>
              <w:left w:val="single" w:sz="4" w:space="0" w:color="auto"/>
              <w:bottom w:val="single" w:sz="4" w:space="0" w:color="auto"/>
              <w:right w:val="single" w:sz="4" w:space="0" w:color="auto"/>
            </w:tcBorders>
            <w:vAlign w:val="center"/>
          </w:tcPr>
          <w:p w14:paraId="06B0028D" w14:textId="77777777" w:rsidR="009536F3" w:rsidRPr="00314CC4" w:rsidRDefault="009536F3" w:rsidP="00C415B4">
            <w:pPr>
              <w:pStyle w:val="TableText"/>
              <w:jc w:val="center"/>
              <w:rPr>
                <w:rFonts w:ascii="Arial Narrow" w:hAnsi="Arial Narrow"/>
                <w:lang w:val="sv-SE"/>
              </w:rPr>
            </w:pPr>
            <w:r w:rsidRPr="00314CC4">
              <w:rPr>
                <w:rFonts w:ascii="Arial Narrow" w:hAnsi="Arial Narrow"/>
                <w:lang w:val="fr-FR"/>
              </w:rPr>
              <w:t>Char(1)</w:t>
            </w:r>
          </w:p>
        </w:tc>
        <w:tc>
          <w:tcPr>
            <w:tcW w:w="30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5E9525" w14:textId="77777777" w:rsidR="009536F3" w:rsidRPr="00314CC4" w:rsidRDefault="009536F3" w:rsidP="00C415B4">
            <w:pPr>
              <w:pStyle w:val="TableText"/>
              <w:jc w:val="center"/>
              <w:rPr>
                <w:rFonts w:ascii="Arial Narrow" w:eastAsia="Arial Unicode MS" w:hAnsi="Arial Narrow"/>
                <w:lang w:val="sv-SE"/>
              </w:rPr>
            </w:pPr>
            <w:r w:rsidRPr="00314CC4">
              <w:rPr>
                <w:rFonts w:ascii="Arial Narrow" w:hAnsi="Arial Narrow"/>
                <w:lang w:val="sv-SE"/>
              </w:rPr>
              <w:t>D_MI_EMC_ENRL_ERSN_CD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C8C6F94" w14:textId="2438CC0E"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See Section </w:t>
            </w:r>
            <w:r w:rsidR="00723C61" w:rsidRPr="00314CC4">
              <w:rPr>
                <w:rFonts w:ascii="Arial Narrow" w:hAnsi="Arial Narrow"/>
                <w:sz w:val="20"/>
                <w:szCs w:val="20"/>
              </w:rPr>
              <w:t xml:space="preserve">V </w:t>
            </w:r>
            <w:r w:rsidR="00DB3233">
              <w:rPr>
                <w:rFonts w:ascii="Arial Narrow" w:hAnsi="Arial Narrow"/>
                <w:sz w:val="20"/>
                <w:szCs w:val="20"/>
              </w:rPr>
              <w:t>for rules</w:t>
            </w:r>
            <w:r w:rsidRPr="00314CC4">
              <w:rPr>
                <w:rFonts w:ascii="Arial Narrow" w:hAnsi="Arial Narrow"/>
                <w:sz w:val="20"/>
                <w:szCs w:val="20"/>
              </w:rPr>
              <w:t>.</w:t>
            </w:r>
          </w:p>
        </w:tc>
      </w:tr>
      <w:tr w:rsidR="009536F3" w:rsidRPr="00314CC4" w14:paraId="287F367A"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21ADCE89"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Medical Insured Enrollment Health Care Delivery Program Contractor Code</w:t>
            </w:r>
          </w:p>
        </w:tc>
        <w:tc>
          <w:tcPr>
            <w:tcW w:w="900" w:type="dxa"/>
            <w:tcBorders>
              <w:top w:val="nil"/>
              <w:left w:val="single" w:sz="4" w:space="0" w:color="auto"/>
              <w:bottom w:val="single" w:sz="4" w:space="0" w:color="auto"/>
              <w:right w:val="single" w:sz="4" w:space="0" w:color="auto"/>
            </w:tcBorders>
            <w:vAlign w:val="center"/>
          </w:tcPr>
          <w:p w14:paraId="23D92D92" w14:textId="77777777" w:rsidR="009536F3" w:rsidRPr="00314CC4" w:rsidRDefault="009536F3" w:rsidP="00C415B4">
            <w:pPr>
              <w:pStyle w:val="TableText"/>
              <w:jc w:val="center"/>
              <w:rPr>
                <w:rFonts w:ascii="Arial Narrow" w:hAnsi="Arial Narrow"/>
                <w:color w:val="000000"/>
              </w:rPr>
            </w:pPr>
            <w:r w:rsidRPr="00314CC4">
              <w:rPr>
                <w:rFonts w:ascii="Arial Narrow" w:hAnsi="Arial Narrow"/>
                <w:lang w:val="fr-FR"/>
              </w:rPr>
              <w:t>Char(2)</w:t>
            </w:r>
          </w:p>
        </w:tc>
        <w:tc>
          <w:tcPr>
            <w:tcW w:w="30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DB5FEAC"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color w:val="000000"/>
              </w:rPr>
              <w:t>D_MI_HCDP_EMC_CD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9F7F503" w14:textId="353DEB24"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See Section </w:t>
            </w:r>
            <w:r w:rsidR="00723C61" w:rsidRPr="00314CC4">
              <w:rPr>
                <w:rFonts w:ascii="Arial Narrow" w:hAnsi="Arial Narrow"/>
                <w:sz w:val="20"/>
                <w:szCs w:val="20"/>
              </w:rPr>
              <w:t xml:space="preserve">V </w:t>
            </w:r>
            <w:r w:rsidR="00DB3233">
              <w:rPr>
                <w:rFonts w:ascii="Arial Narrow" w:hAnsi="Arial Narrow"/>
                <w:sz w:val="20"/>
                <w:szCs w:val="20"/>
              </w:rPr>
              <w:t>for rules</w:t>
            </w:r>
            <w:r w:rsidRPr="00314CC4">
              <w:rPr>
                <w:rFonts w:ascii="Arial Narrow" w:hAnsi="Arial Narrow"/>
                <w:sz w:val="20"/>
                <w:szCs w:val="20"/>
              </w:rPr>
              <w:t>.</w:t>
            </w:r>
          </w:p>
        </w:tc>
      </w:tr>
      <w:tr w:rsidR="009536F3" w:rsidRPr="00314CC4" w14:paraId="392E14C6"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3359BD9D"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 xml:space="preserve">Derived Medically Insured Primary Care Manager Network Provider Type Code </w:t>
            </w:r>
          </w:p>
        </w:tc>
        <w:tc>
          <w:tcPr>
            <w:tcW w:w="900" w:type="dxa"/>
            <w:tcBorders>
              <w:top w:val="nil"/>
              <w:left w:val="single" w:sz="4" w:space="0" w:color="auto"/>
              <w:bottom w:val="single" w:sz="4" w:space="0" w:color="auto"/>
              <w:right w:val="single" w:sz="4" w:space="0" w:color="auto"/>
            </w:tcBorders>
            <w:vAlign w:val="center"/>
          </w:tcPr>
          <w:p w14:paraId="14CBFAF7" w14:textId="77777777" w:rsidR="009536F3" w:rsidRPr="00314CC4" w:rsidRDefault="009536F3" w:rsidP="00C415B4">
            <w:pPr>
              <w:pStyle w:val="TableText"/>
              <w:jc w:val="center"/>
              <w:rPr>
                <w:rFonts w:ascii="Arial Narrow" w:hAnsi="Arial Narrow"/>
                <w:lang w:val="sv-SE"/>
              </w:rPr>
            </w:pPr>
            <w:r w:rsidRPr="00314CC4">
              <w:rPr>
                <w:rFonts w:ascii="Arial Narrow" w:hAnsi="Arial Narrow"/>
                <w:lang w:val="fr-FR"/>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067A1C8" w14:textId="77777777" w:rsidR="009536F3" w:rsidRPr="00314CC4" w:rsidRDefault="009536F3" w:rsidP="00C415B4">
            <w:pPr>
              <w:pStyle w:val="TableText"/>
              <w:jc w:val="center"/>
              <w:rPr>
                <w:rFonts w:ascii="Arial Narrow" w:eastAsia="Arial Unicode MS" w:hAnsi="Arial Narrow"/>
                <w:lang w:val="sv-SE"/>
              </w:rPr>
            </w:pPr>
            <w:r w:rsidRPr="00314CC4">
              <w:rPr>
                <w:rFonts w:ascii="Arial Narrow" w:hAnsi="Arial Narrow"/>
                <w:lang w:val="sv-SE"/>
              </w:rPr>
              <w:t>D_MI_PCM_PROV_TYP_CD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2B65D82" w14:textId="7CF92ADF"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See Section </w:t>
            </w:r>
            <w:r w:rsidR="00723C61" w:rsidRPr="00314CC4">
              <w:rPr>
                <w:rFonts w:ascii="Arial Narrow" w:hAnsi="Arial Narrow"/>
                <w:sz w:val="20"/>
                <w:szCs w:val="20"/>
              </w:rPr>
              <w:t xml:space="preserve">V </w:t>
            </w:r>
            <w:r w:rsidR="00DB3233">
              <w:rPr>
                <w:rFonts w:ascii="Arial Narrow" w:hAnsi="Arial Narrow"/>
                <w:sz w:val="20"/>
                <w:szCs w:val="20"/>
              </w:rPr>
              <w:t>for rules</w:t>
            </w:r>
            <w:r w:rsidRPr="00314CC4">
              <w:rPr>
                <w:rFonts w:ascii="Arial Narrow" w:hAnsi="Arial Narrow"/>
                <w:sz w:val="20"/>
                <w:szCs w:val="20"/>
              </w:rPr>
              <w:t>.</w:t>
            </w:r>
          </w:p>
        </w:tc>
      </w:tr>
      <w:tr w:rsidR="009536F3" w:rsidRPr="00314CC4" w14:paraId="5A27DE6B" w14:textId="77777777" w:rsidTr="0098474F">
        <w:trPr>
          <w:cantSplit/>
          <w:trHeight w:val="120"/>
          <w:jc w:val="center"/>
        </w:trPr>
        <w:tc>
          <w:tcPr>
            <w:tcW w:w="3595" w:type="dxa"/>
            <w:tcBorders>
              <w:top w:val="nil"/>
              <w:left w:val="single" w:sz="4" w:space="0" w:color="auto"/>
              <w:bottom w:val="single" w:sz="4" w:space="0" w:color="auto"/>
              <w:right w:val="single" w:sz="4" w:space="0" w:color="auto"/>
            </w:tcBorders>
            <w:vAlign w:val="center"/>
          </w:tcPr>
          <w:p w14:paraId="37DFD3E3"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Medically Insured Primary Care Manager Identifier</w:t>
            </w:r>
          </w:p>
        </w:tc>
        <w:tc>
          <w:tcPr>
            <w:tcW w:w="900" w:type="dxa"/>
            <w:tcBorders>
              <w:top w:val="nil"/>
              <w:left w:val="single" w:sz="4" w:space="0" w:color="auto"/>
              <w:bottom w:val="single" w:sz="4" w:space="0" w:color="auto"/>
              <w:right w:val="single" w:sz="4" w:space="0" w:color="auto"/>
            </w:tcBorders>
            <w:vAlign w:val="center"/>
          </w:tcPr>
          <w:p w14:paraId="20D06AC8" w14:textId="77777777" w:rsidR="009536F3" w:rsidRPr="00314CC4" w:rsidRDefault="009536F3" w:rsidP="00C415B4">
            <w:pPr>
              <w:pStyle w:val="TableText"/>
              <w:jc w:val="center"/>
              <w:rPr>
                <w:rFonts w:ascii="Arial Narrow" w:hAnsi="Arial Narrow"/>
              </w:rPr>
            </w:pPr>
            <w:r w:rsidRPr="00314CC4">
              <w:rPr>
                <w:rFonts w:ascii="Arial Narrow" w:hAnsi="Arial Narrow"/>
              </w:rPr>
              <w:t>Char(32)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69D40C9"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D_MI_PCM_ID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9CB5FD3" w14:textId="463EC255"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See Section </w:t>
            </w:r>
            <w:r w:rsidR="00723C61" w:rsidRPr="00314CC4">
              <w:rPr>
                <w:rFonts w:ascii="Arial Narrow" w:hAnsi="Arial Narrow"/>
                <w:sz w:val="20"/>
                <w:szCs w:val="20"/>
              </w:rPr>
              <w:t xml:space="preserve">V </w:t>
            </w:r>
            <w:r w:rsidR="00DB3233">
              <w:rPr>
                <w:rFonts w:ascii="Arial Narrow" w:hAnsi="Arial Narrow"/>
                <w:sz w:val="20"/>
                <w:szCs w:val="20"/>
              </w:rPr>
              <w:t>for rules</w:t>
            </w:r>
            <w:r w:rsidRPr="00314CC4">
              <w:rPr>
                <w:rFonts w:ascii="Arial Narrow" w:hAnsi="Arial Narrow"/>
                <w:sz w:val="20"/>
                <w:szCs w:val="20"/>
              </w:rPr>
              <w:t>.</w:t>
            </w:r>
          </w:p>
        </w:tc>
      </w:tr>
      <w:tr w:rsidR="009536F3" w:rsidRPr="00314CC4" w14:paraId="63B6E8F4"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468C94A0"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Medically Insured Primary Care Manager Identifier Type Code</w:t>
            </w:r>
          </w:p>
        </w:tc>
        <w:tc>
          <w:tcPr>
            <w:tcW w:w="900" w:type="dxa"/>
            <w:tcBorders>
              <w:top w:val="nil"/>
              <w:left w:val="single" w:sz="4" w:space="0" w:color="auto"/>
              <w:bottom w:val="single" w:sz="4" w:space="0" w:color="auto"/>
              <w:right w:val="single" w:sz="4" w:space="0" w:color="auto"/>
            </w:tcBorders>
            <w:vAlign w:val="center"/>
          </w:tcPr>
          <w:p w14:paraId="1A2E8B3B" w14:textId="77777777" w:rsidR="009536F3" w:rsidRPr="00314CC4" w:rsidRDefault="009536F3" w:rsidP="00C415B4">
            <w:pPr>
              <w:pStyle w:val="TableText"/>
              <w:jc w:val="center"/>
              <w:rPr>
                <w:rFonts w:ascii="Arial Narrow" w:hAnsi="Arial Narrow"/>
                <w:lang w:val="sv-SE"/>
              </w:rPr>
            </w:pPr>
            <w:r w:rsidRPr="00314CC4">
              <w:rPr>
                <w:rFonts w:ascii="Arial Narrow" w:hAnsi="Arial Narrow"/>
                <w:lang w:val="sv-SE"/>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6A00664" w14:textId="77777777" w:rsidR="009536F3" w:rsidRPr="00314CC4" w:rsidRDefault="009536F3" w:rsidP="00C415B4">
            <w:pPr>
              <w:pStyle w:val="TableText"/>
              <w:jc w:val="center"/>
              <w:rPr>
                <w:rFonts w:ascii="Arial Narrow" w:eastAsia="Arial Unicode MS" w:hAnsi="Arial Narrow"/>
                <w:lang w:val="sv-SE"/>
              </w:rPr>
            </w:pPr>
            <w:r w:rsidRPr="00314CC4">
              <w:rPr>
                <w:rFonts w:ascii="Arial Narrow" w:hAnsi="Arial Narrow"/>
                <w:lang w:val="sv-SE"/>
              </w:rPr>
              <w:t>D_MI_PCM_ID_TYP_CD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421E765" w14:textId="7CC1D749"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See Section </w:t>
            </w:r>
            <w:r w:rsidR="00723C61" w:rsidRPr="00314CC4">
              <w:rPr>
                <w:rFonts w:ascii="Arial Narrow" w:hAnsi="Arial Narrow"/>
                <w:sz w:val="20"/>
                <w:szCs w:val="20"/>
              </w:rPr>
              <w:t xml:space="preserve">V </w:t>
            </w:r>
            <w:r w:rsidR="00DB3233">
              <w:rPr>
                <w:rFonts w:ascii="Arial Narrow" w:hAnsi="Arial Narrow"/>
                <w:sz w:val="20"/>
                <w:szCs w:val="20"/>
              </w:rPr>
              <w:t>for rules</w:t>
            </w:r>
            <w:r w:rsidRPr="00314CC4">
              <w:rPr>
                <w:rFonts w:ascii="Arial Narrow" w:hAnsi="Arial Narrow"/>
                <w:sz w:val="20"/>
                <w:szCs w:val="20"/>
              </w:rPr>
              <w:t>.</w:t>
            </w:r>
          </w:p>
        </w:tc>
      </w:tr>
      <w:tr w:rsidR="009536F3" w:rsidRPr="00314CC4" w14:paraId="45BF2522"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7B13BB9E"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Medically Insured Primary Care Manager Enrolling Division DMIS Code</w:t>
            </w:r>
          </w:p>
        </w:tc>
        <w:tc>
          <w:tcPr>
            <w:tcW w:w="900" w:type="dxa"/>
            <w:tcBorders>
              <w:top w:val="nil"/>
              <w:left w:val="single" w:sz="4" w:space="0" w:color="auto"/>
              <w:bottom w:val="single" w:sz="4" w:space="0" w:color="auto"/>
              <w:right w:val="single" w:sz="4" w:space="0" w:color="auto"/>
            </w:tcBorders>
            <w:vAlign w:val="center"/>
          </w:tcPr>
          <w:p w14:paraId="3F119A94" w14:textId="77777777" w:rsidR="009536F3" w:rsidRPr="00314CC4" w:rsidRDefault="009536F3" w:rsidP="00C415B4">
            <w:pPr>
              <w:pStyle w:val="TableText"/>
              <w:jc w:val="center"/>
              <w:rPr>
                <w:rFonts w:ascii="Arial Narrow" w:hAnsi="Arial Narrow"/>
              </w:rPr>
            </w:pPr>
            <w:r w:rsidRPr="00314CC4">
              <w:rPr>
                <w:rFonts w:ascii="Arial Narrow" w:hAnsi="Arial Narrow"/>
              </w:rPr>
              <w:t>Char(4)</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163F51C"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D_MI_PCM_EDVSN_DMIS_ID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2BF08BE" w14:textId="77BE1D17"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See Section </w:t>
            </w:r>
            <w:r w:rsidR="00723C61" w:rsidRPr="00314CC4">
              <w:rPr>
                <w:rFonts w:ascii="Arial Narrow" w:hAnsi="Arial Narrow"/>
                <w:sz w:val="20"/>
                <w:szCs w:val="20"/>
              </w:rPr>
              <w:t xml:space="preserve">V </w:t>
            </w:r>
            <w:r w:rsidR="00DB3233">
              <w:rPr>
                <w:rFonts w:ascii="Arial Narrow" w:hAnsi="Arial Narrow"/>
                <w:sz w:val="20"/>
                <w:szCs w:val="20"/>
              </w:rPr>
              <w:t>for rules</w:t>
            </w:r>
            <w:r w:rsidRPr="00314CC4">
              <w:rPr>
                <w:rFonts w:ascii="Arial Narrow" w:hAnsi="Arial Narrow"/>
                <w:sz w:val="20"/>
                <w:szCs w:val="20"/>
              </w:rPr>
              <w:t>.</w:t>
            </w:r>
          </w:p>
        </w:tc>
      </w:tr>
      <w:tr w:rsidR="009536F3" w:rsidRPr="00314CC4" w14:paraId="79FDF4BB"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51006776"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Medically Insured Primary Care Manager Region Code</w:t>
            </w:r>
          </w:p>
        </w:tc>
        <w:tc>
          <w:tcPr>
            <w:tcW w:w="900" w:type="dxa"/>
            <w:tcBorders>
              <w:top w:val="nil"/>
              <w:left w:val="single" w:sz="4" w:space="0" w:color="auto"/>
              <w:bottom w:val="single" w:sz="4" w:space="0" w:color="auto"/>
              <w:right w:val="single" w:sz="4" w:space="0" w:color="auto"/>
            </w:tcBorders>
            <w:vAlign w:val="center"/>
          </w:tcPr>
          <w:p w14:paraId="178DF91B" w14:textId="77777777" w:rsidR="009536F3" w:rsidRPr="00314CC4" w:rsidRDefault="009536F3" w:rsidP="00C415B4">
            <w:pPr>
              <w:pStyle w:val="TableText"/>
              <w:jc w:val="center"/>
              <w:rPr>
                <w:rFonts w:ascii="Arial Narrow" w:hAnsi="Arial Narrow"/>
              </w:rPr>
            </w:pPr>
            <w:r w:rsidRPr="00314CC4">
              <w:rPr>
                <w:rFonts w:ascii="Arial Narrow" w:hAnsi="Arial Narrow"/>
              </w:rPr>
              <w:t>Char(2)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C9A2F1D"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D_MI_PCM_RGN_CD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20E4F1E" w14:textId="641A0A3E"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See Section </w:t>
            </w:r>
            <w:r w:rsidR="00723C61" w:rsidRPr="00314CC4">
              <w:rPr>
                <w:rFonts w:ascii="Arial Narrow" w:hAnsi="Arial Narrow"/>
                <w:sz w:val="20"/>
                <w:szCs w:val="20"/>
              </w:rPr>
              <w:t xml:space="preserve">V </w:t>
            </w:r>
            <w:r w:rsidR="00DB3233">
              <w:rPr>
                <w:rFonts w:ascii="Arial Narrow" w:hAnsi="Arial Narrow"/>
                <w:sz w:val="20"/>
                <w:szCs w:val="20"/>
              </w:rPr>
              <w:t>for rules</w:t>
            </w:r>
            <w:r w:rsidRPr="00314CC4">
              <w:rPr>
                <w:rFonts w:ascii="Arial Narrow" w:hAnsi="Arial Narrow"/>
                <w:sz w:val="20"/>
                <w:szCs w:val="20"/>
              </w:rPr>
              <w:t>.</w:t>
            </w:r>
          </w:p>
        </w:tc>
      </w:tr>
      <w:tr w:rsidR="009536F3" w:rsidRPr="00314CC4" w14:paraId="778390F2"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1EA2AB0A"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Medically Insured Primary Care Manager Selection Begin Calendar Date</w:t>
            </w:r>
          </w:p>
        </w:tc>
        <w:tc>
          <w:tcPr>
            <w:tcW w:w="900" w:type="dxa"/>
            <w:tcBorders>
              <w:top w:val="nil"/>
              <w:left w:val="single" w:sz="4" w:space="0" w:color="auto"/>
              <w:bottom w:val="single" w:sz="4" w:space="0" w:color="auto"/>
              <w:right w:val="single" w:sz="4" w:space="0" w:color="auto"/>
            </w:tcBorders>
            <w:vAlign w:val="center"/>
          </w:tcPr>
          <w:p w14:paraId="618867D6"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N(8)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9046857"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D_MI_PCM_SLCT_BGN_DT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923A526" w14:textId="06B8A846"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See Section </w:t>
            </w:r>
            <w:r w:rsidR="00723C61" w:rsidRPr="00314CC4">
              <w:rPr>
                <w:rFonts w:ascii="Arial Narrow" w:hAnsi="Arial Narrow"/>
                <w:sz w:val="20"/>
                <w:szCs w:val="20"/>
              </w:rPr>
              <w:t xml:space="preserve">V </w:t>
            </w:r>
            <w:r w:rsidR="00DB3233">
              <w:rPr>
                <w:rFonts w:ascii="Arial Narrow" w:hAnsi="Arial Narrow"/>
                <w:sz w:val="20"/>
                <w:szCs w:val="20"/>
              </w:rPr>
              <w:t>for rules</w:t>
            </w:r>
            <w:r w:rsidRPr="00314CC4">
              <w:rPr>
                <w:rFonts w:ascii="Arial Narrow" w:hAnsi="Arial Narrow"/>
                <w:sz w:val="20"/>
                <w:szCs w:val="20"/>
              </w:rPr>
              <w:t>.</w:t>
            </w:r>
          </w:p>
        </w:tc>
      </w:tr>
      <w:tr w:rsidR="009536F3" w:rsidRPr="00314CC4" w14:paraId="5652A99B"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0D5C9492"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Medically Insured Primary Care Manager Selection End Calendar Date</w:t>
            </w:r>
          </w:p>
        </w:tc>
        <w:tc>
          <w:tcPr>
            <w:tcW w:w="900" w:type="dxa"/>
            <w:tcBorders>
              <w:top w:val="nil"/>
              <w:left w:val="single" w:sz="4" w:space="0" w:color="auto"/>
              <w:bottom w:val="single" w:sz="4" w:space="0" w:color="auto"/>
              <w:right w:val="single" w:sz="4" w:space="0" w:color="auto"/>
            </w:tcBorders>
            <w:vAlign w:val="center"/>
          </w:tcPr>
          <w:p w14:paraId="33BC53DF"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N(8)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AEA59A4"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D_MI_PCM_SLCT_END_DT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B7DDB4A" w14:textId="5946B0DB"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See Section </w:t>
            </w:r>
            <w:r w:rsidR="00723C61" w:rsidRPr="00314CC4">
              <w:rPr>
                <w:rFonts w:ascii="Arial Narrow" w:hAnsi="Arial Narrow"/>
                <w:sz w:val="20"/>
                <w:szCs w:val="20"/>
              </w:rPr>
              <w:t xml:space="preserve">V </w:t>
            </w:r>
            <w:r w:rsidR="00DB3233">
              <w:rPr>
                <w:rFonts w:ascii="Arial Narrow" w:hAnsi="Arial Narrow"/>
                <w:sz w:val="20"/>
                <w:szCs w:val="20"/>
              </w:rPr>
              <w:t>for rules</w:t>
            </w:r>
            <w:r w:rsidRPr="00314CC4">
              <w:rPr>
                <w:rFonts w:ascii="Arial Narrow" w:hAnsi="Arial Narrow"/>
                <w:sz w:val="20"/>
                <w:szCs w:val="20"/>
              </w:rPr>
              <w:t>.</w:t>
            </w:r>
          </w:p>
        </w:tc>
      </w:tr>
      <w:tr w:rsidR="009536F3" w:rsidRPr="00314CC4" w14:paraId="4AD3D6B6"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3C4185BC" w14:textId="77777777" w:rsidR="009536F3" w:rsidRPr="00314CC4" w:rsidRDefault="009536F3" w:rsidP="00C415B4">
            <w:pPr>
              <w:rPr>
                <w:rFonts w:ascii="Arial Narrow" w:hAnsi="Arial Narrow"/>
                <w:sz w:val="20"/>
                <w:szCs w:val="20"/>
              </w:rPr>
            </w:pPr>
            <w:r w:rsidRPr="00314CC4">
              <w:rPr>
                <w:rFonts w:ascii="Arial Narrow" w:hAnsi="Arial Narrow"/>
                <w:sz w:val="20"/>
                <w:szCs w:val="20"/>
              </w:rPr>
              <w:lastRenderedPageBreak/>
              <w:t>Derived Medically Insured Primary Care Manager Selection End Reason Code</w:t>
            </w:r>
          </w:p>
        </w:tc>
        <w:tc>
          <w:tcPr>
            <w:tcW w:w="900" w:type="dxa"/>
            <w:tcBorders>
              <w:top w:val="nil"/>
              <w:left w:val="single" w:sz="4" w:space="0" w:color="auto"/>
              <w:bottom w:val="single" w:sz="4" w:space="0" w:color="auto"/>
              <w:right w:val="single" w:sz="4" w:space="0" w:color="auto"/>
            </w:tcBorders>
            <w:vAlign w:val="center"/>
          </w:tcPr>
          <w:p w14:paraId="38B462C0" w14:textId="77777777" w:rsidR="009536F3" w:rsidRPr="00314CC4" w:rsidRDefault="009536F3" w:rsidP="00C415B4">
            <w:pPr>
              <w:pStyle w:val="TableText"/>
              <w:jc w:val="center"/>
              <w:rPr>
                <w:rFonts w:ascii="Arial Narrow" w:hAnsi="Arial Narrow"/>
                <w:lang w:val="sv-SE"/>
              </w:rPr>
            </w:pPr>
            <w:r w:rsidRPr="00314CC4">
              <w:rPr>
                <w:rFonts w:ascii="Arial Narrow" w:hAnsi="Arial Narrow"/>
                <w:noProof/>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B3D3756" w14:textId="77777777" w:rsidR="009536F3" w:rsidRPr="00314CC4" w:rsidRDefault="009536F3" w:rsidP="00C415B4">
            <w:pPr>
              <w:pStyle w:val="TableText"/>
              <w:jc w:val="center"/>
              <w:rPr>
                <w:rFonts w:ascii="Arial Narrow" w:eastAsia="Arial Unicode MS" w:hAnsi="Arial Narrow"/>
                <w:lang w:val="sv-SE"/>
              </w:rPr>
            </w:pPr>
            <w:r w:rsidRPr="00314CC4">
              <w:rPr>
                <w:rFonts w:ascii="Arial Narrow" w:hAnsi="Arial Narrow"/>
                <w:lang w:val="sv-SE"/>
              </w:rPr>
              <w:t>D_MI_PCM_SLCT_ERSN_CD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680EB67" w14:textId="597CF5A0"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See Section </w:t>
            </w:r>
            <w:r w:rsidR="00723C61" w:rsidRPr="00314CC4">
              <w:rPr>
                <w:rFonts w:ascii="Arial Narrow" w:hAnsi="Arial Narrow"/>
                <w:sz w:val="20"/>
                <w:szCs w:val="20"/>
              </w:rPr>
              <w:t xml:space="preserve">V </w:t>
            </w:r>
            <w:r w:rsidR="00DB3233">
              <w:rPr>
                <w:rFonts w:ascii="Arial Narrow" w:hAnsi="Arial Narrow"/>
                <w:sz w:val="20"/>
                <w:szCs w:val="20"/>
              </w:rPr>
              <w:t>for rules</w:t>
            </w:r>
            <w:r w:rsidRPr="00314CC4">
              <w:rPr>
                <w:rFonts w:ascii="Arial Narrow" w:hAnsi="Arial Narrow"/>
                <w:sz w:val="20"/>
                <w:szCs w:val="20"/>
              </w:rPr>
              <w:t>.</w:t>
            </w:r>
          </w:p>
        </w:tc>
      </w:tr>
      <w:tr w:rsidR="009536F3" w:rsidRPr="00314CC4" w14:paraId="10061379" w14:textId="77777777" w:rsidTr="0098474F">
        <w:trPr>
          <w:cantSplit/>
          <w:trHeight w:val="510"/>
          <w:jc w:val="center"/>
        </w:trPr>
        <w:tc>
          <w:tcPr>
            <w:tcW w:w="3595" w:type="dxa"/>
            <w:tcBorders>
              <w:top w:val="single" w:sz="4" w:space="0" w:color="auto"/>
              <w:left w:val="single" w:sz="4" w:space="0" w:color="auto"/>
              <w:bottom w:val="single" w:sz="4" w:space="0" w:color="auto"/>
              <w:right w:val="single" w:sz="4" w:space="0" w:color="auto"/>
            </w:tcBorders>
            <w:vAlign w:val="center"/>
          </w:tcPr>
          <w:p w14:paraId="3BE0ED8B"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Special Program Insured Health Care Delivery Program Plan Coverage Code</w:t>
            </w:r>
          </w:p>
        </w:tc>
        <w:tc>
          <w:tcPr>
            <w:tcW w:w="900" w:type="dxa"/>
            <w:tcBorders>
              <w:top w:val="single" w:sz="4" w:space="0" w:color="auto"/>
              <w:left w:val="single" w:sz="4" w:space="0" w:color="auto"/>
              <w:bottom w:val="single" w:sz="4" w:space="0" w:color="auto"/>
              <w:right w:val="single" w:sz="4" w:space="0" w:color="auto"/>
            </w:tcBorders>
            <w:vAlign w:val="center"/>
          </w:tcPr>
          <w:p w14:paraId="3F05B6C7" w14:textId="77777777" w:rsidR="009536F3" w:rsidRPr="00314CC4" w:rsidRDefault="009536F3" w:rsidP="00C415B4">
            <w:pPr>
              <w:pStyle w:val="TableText"/>
              <w:jc w:val="center"/>
              <w:rPr>
                <w:rFonts w:ascii="Arial Narrow" w:hAnsi="Arial Narrow"/>
                <w:lang w:val="fr-FR"/>
              </w:rPr>
            </w:pPr>
            <w:r w:rsidRPr="00314CC4">
              <w:rPr>
                <w:rFonts w:ascii="Arial Narrow" w:hAnsi="Arial Narrow"/>
                <w:noProof/>
              </w:rPr>
              <w:t>Char(3)</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41BC7E" w14:textId="77777777"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D_SI_HCDP_PLN_CVG_CD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E9238F" w14:textId="3D25EC12" w:rsidR="009536F3" w:rsidRPr="00314CC4" w:rsidRDefault="009536F3" w:rsidP="00C415B4">
            <w:pPr>
              <w:pStyle w:val="TableText"/>
              <w:spacing w:before="40" w:after="40"/>
              <w:rPr>
                <w:rFonts w:ascii="Arial Narrow" w:eastAsia="Arial Unicode MS" w:hAnsi="Arial Narrow"/>
                <w:lang w:val="fr-FR"/>
              </w:rPr>
            </w:pPr>
            <w:r w:rsidRPr="00314CC4">
              <w:rPr>
                <w:rFonts w:ascii="Arial Narrow" w:hAnsi="Arial Narrow"/>
              </w:rPr>
              <w:t>See Section A.1.20</w:t>
            </w:r>
            <w:r w:rsidR="00DB3233">
              <w:rPr>
                <w:rFonts w:ascii="Arial Narrow" w:hAnsi="Arial Narrow"/>
              </w:rPr>
              <w:t xml:space="preserve"> for rules</w:t>
            </w:r>
            <w:r w:rsidRPr="00314CC4">
              <w:rPr>
                <w:rFonts w:ascii="Arial Narrow" w:hAnsi="Arial Narrow"/>
              </w:rPr>
              <w:t>.</w:t>
            </w:r>
          </w:p>
        </w:tc>
      </w:tr>
      <w:tr w:rsidR="009536F3" w:rsidRPr="00314CC4" w14:paraId="1F915031" w14:textId="77777777" w:rsidTr="0098474F">
        <w:trPr>
          <w:cantSplit/>
          <w:trHeight w:val="510"/>
          <w:jc w:val="center"/>
        </w:trPr>
        <w:tc>
          <w:tcPr>
            <w:tcW w:w="3595" w:type="dxa"/>
            <w:tcBorders>
              <w:top w:val="single" w:sz="4" w:space="0" w:color="auto"/>
              <w:left w:val="single" w:sz="4" w:space="0" w:color="auto"/>
              <w:bottom w:val="single" w:sz="4" w:space="0" w:color="auto"/>
              <w:right w:val="single" w:sz="4" w:space="0" w:color="auto"/>
            </w:tcBorders>
            <w:vAlign w:val="center"/>
          </w:tcPr>
          <w:p w14:paraId="5425B95C"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 xml:space="preserve">Derived Special Program Insured Health Care Delivery Program Code  </w:t>
            </w:r>
          </w:p>
        </w:tc>
        <w:tc>
          <w:tcPr>
            <w:tcW w:w="900" w:type="dxa"/>
            <w:tcBorders>
              <w:top w:val="single" w:sz="4" w:space="0" w:color="auto"/>
              <w:left w:val="single" w:sz="4" w:space="0" w:color="auto"/>
              <w:bottom w:val="single" w:sz="4" w:space="0" w:color="auto"/>
              <w:right w:val="single" w:sz="4" w:space="0" w:color="auto"/>
            </w:tcBorders>
            <w:vAlign w:val="center"/>
          </w:tcPr>
          <w:p w14:paraId="4644E54C" w14:textId="77777777" w:rsidR="009536F3" w:rsidRPr="00314CC4" w:rsidRDefault="009536F3" w:rsidP="00C415B4">
            <w:pPr>
              <w:pStyle w:val="TableText"/>
              <w:jc w:val="center"/>
              <w:rPr>
                <w:rFonts w:ascii="Arial Narrow" w:hAnsi="Arial Narrow"/>
                <w:lang w:val="fr-FR"/>
              </w:rPr>
            </w:pPr>
            <w:r w:rsidRPr="00314CC4">
              <w:rPr>
                <w:rFonts w:ascii="Arial Narrow" w:hAnsi="Arial Narrow"/>
                <w:noProof/>
              </w:rPr>
              <w:t>Char(3)</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C1D7D82" w14:textId="77777777"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D_SI_HCDP_CD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264C974" w14:textId="545AA51C" w:rsidR="009536F3" w:rsidRPr="00314CC4" w:rsidRDefault="009536F3" w:rsidP="00C415B4">
            <w:pPr>
              <w:pStyle w:val="TableText"/>
              <w:spacing w:before="40" w:after="40"/>
              <w:rPr>
                <w:rFonts w:ascii="Arial Narrow" w:eastAsia="Arial Unicode MS" w:hAnsi="Arial Narrow"/>
                <w:lang w:val="fr-FR"/>
              </w:rPr>
            </w:pPr>
            <w:r w:rsidRPr="00314CC4">
              <w:rPr>
                <w:rFonts w:ascii="Arial Narrow" w:hAnsi="Arial Narrow"/>
              </w:rPr>
              <w:t>See Section A.1.20</w:t>
            </w:r>
            <w:r w:rsidR="00DB3233">
              <w:rPr>
                <w:rFonts w:ascii="Arial Narrow" w:hAnsi="Arial Narrow"/>
              </w:rPr>
              <w:t xml:space="preserve"> for rules</w:t>
            </w:r>
            <w:r w:rsidRPr="00314CC4">
              <w:rPr>
                <w:rFonts w:ascii="Arial Narrow" w:hAnsi="Arial Narrow"/>
              </w:rPr>
              <w:t>.</w:t>
            </w:r>
          </w:p>
        </w:tc>
      </w:tr>
      <w:tr w:rsidR="009536F3" w:rsidRPr="00314CC4" w14:paraId="1E802E20" w14:textId="77777777" w:rsidTr="0098474F">
        <w:trPr>
          <w:cantSplit/>
          <w:trHeight w:val="510"/>
          <w:jc w:val="center"/>
        </w:trPr>
        <w:tc>
          <w:tcPr>
            <w:tcW w:w="3595" w:type="dxa"/>
            <w:tcBorders>
              <w:top w:val="single" w:sz="4" w:space="0" w:color="auto"/>
              <w:left w:val="single" w:sz="4" w:space="0" w:color="auto"/>
              <w:bottom w:val="single" w:sz="4" w:space="0" w:color="auto"/>
              <w:right w:val="single" w:sz="4" w:space="0" w:color="auto"/>
            </w:tcBorders>
            <w:vAlign w:val="center"/>
          </w:tcPr>
          <w:p w14:paraId="24BE34C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Special Program Insured Enrollment Management Contractor Enrollment Begin Calendar Date</w:t>
            </w:r>
          </w:p>
        </w:tc>
        <w:tc>
          <w:tcPr>
            <w:tcW w:w="900" w:type="dxa"/>
            <w:tcBorders>
              <w:top w:val="single" w:sz="4" w:space="0" w:color="auto"/>
              <w:left w:val="single" w:sz="4" w:space="0" w:color="auto"/>
              <w:bottom w:val="single" w:sz="4" w:space="0" w:color="auto"/>
              <w:right w:val="single" w:sz="4" w:space="0" w:color="auto"/>
            </w:tcBorders>
            <w:vAlign w:val="center"/>
          </w:tcPr>
          <w:p w14:paraId="2FFA987F" w14:textId="77777777" w:rsidR="009536F3" w:rsidRPr="00314CC4" w:rsidRDefault="009536F3" w:rsidP="00C415B4">
            <w:pPr>
              <w:pStyle w:val="TableText"/>
              <w:jc w:val="center"/>
              <w:rPr>
                <w:rFonts w:ascii="Arial Narrow" w:hAnsi="Arial Narrow"/>
                <w:lang w:val="fr-FR"/>
              </w:rPr>
            </w:pPr>
            <w:r w:rsidRPr="00314CC4">
              <w:rPr>
                <w:rFonts w:ascii="Arial Narrow" w:hAnsi="Arial Narrow"/>
                <w:lang w:val="sv-SE"/>
              </w:rPr>
              <w:t>N(8)</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BB90572" w14:textId="41F0CC1D"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D_SI_EMC_ENRL_BGN_DT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12C0ED" w14:textId="38F4F9EB" w:rsidR="009536F3" w:rsidRPr="00314CC4" w:rsidRDefault="009536F3" w:rsidP="00C415B4">
            <w:pPr>
              <w:pStyle w:val="TableText"/>
              <w:spacing w:before="40" w:after="40"/>
              <w:rPr>
                <w:rFonts w:ascii="Arial Narrow" w:eastAsia="Arial Unicode MS" w:hAnsi="Arial Narrow"/>
                <w:lang w:val="fr-FR"/>
              </w:rPr>
            </w:pPr>
            <w:r w:rsidRPr="00314CC4">
              <w:rPr>
                <w:rFonts w:ascii="Arial Narrow" w:hAnsi="Arial Narrow"/>
              </w:rPr>
              <w:t>See Section A.1.20</w:t>
            </w:r>
            <w:r w:rsidR="00DB3233">
              <w:rPr>
                <w:rFonts w:ascii="Arial Narrow" w:hAnsi="Arial Narrow"/>
              </w:rPr>
              <w:t xml:space="preserve"> for rules</w:t>
            </w:r>
            <w:r w:rsidRPr="00314CC4">
              <w:rPr>
                <w:rFonts w:ascii="Arial Narrow" w:hAnsi="Arial Narrow"/>
              </w:rPr>
              <w:t>.</w:t>
            </w:r>
          </w:p>
        </w:tc>
      </w:tr>
      <w:tr w:rsidR="009536F3" w:rsidRPr="00314CC4" w14:paraId="0F5C5FFD" w14:textId="77777777" w:rsidTr="0098474F">
        <w:trPr>
          <w:cantSplit/>
          <w:trHeight w:val="510"/>
          <w:jc w:val="center"/>
        </w:trPr>
        <w:tc>
          <w:tcPr>
            <w:tcW w:w="3595" w:type="dxa"/>
            <w:tcBorders>
              <w:top w:val="single" w:sz="4" w:space="0" w:color="auto"/>
              <w:left w:val="single" w:sz="4" w:space="0" w:color="auto"/>
              <w:bottom w:val="single" w:sz="4" w:space="0" w:color="auto"/>
              <w:right w:val="single" w:sz="4" w:space="0" w:color="auto"/>
            </w:tcBorders>
            <w:vAlign w:val="center"/>
          </w:tcPr>
          <w:p w14:paraId="367635ED"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Special Program Insured Enrollment Management Contractor Enrollment End Calendar Date</w:t>
            </w:r>
          </w:p>
        </w:tc>
        <w:tc>
          <w:tcPr>
            <w:tcW w:w="900" w:type="dxa"/>
            <w:tcBorders>
              <w:top w:val="single" w:sz="4" w:space="0" w:color="auto"/>
              <w:left w:val="single" w:sz="4" w:space="0" w:color="auto"/>
              <w:bottom w:val="single" w:sz="4" w:space="0" w:color="auto"/>
              <w:right w:val="single" w:sz="4" w:space="0" w:color="auto"/>
            </w:tcBorders>
            <w:vAlign w:val="center"/>
          </w:tcPr>
          <w:p w14:paraId="6FFF96B1" w14:textId="77777777" w:rsidR="009536F3" w:rsidRPr="00314CC4" w:rsidRDefault="009536F3" w:rsidP="00C415B4">
            <w:pPr>
              <w:pStyle w:val="TableText"/>
              <w:jc w:val="center"/>
              <w:rPr>
                <w:rFonts w:ascii="Arial Narrow" w:hAnsi="Arial Narrow"/>
                <w:lang w:val="fr-FR"/>
              </w:rPr>
            </w:pPr>
            <w:r w:rsidRPr="00314CC4">
              <w:rPr>
                <w:rFonts w:ascii="Arial Narrow" w:hAnsi="Arial Narrow"/>
                <w:lang w:val="sv-SE"/>
              </w:rPr>
              <w:t>N(8)</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B44FD16" w14:textId="4DD34E13"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D_SI_EMC_ENRL_END_DT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0AE0756" w14:textId="79BC1198" w:rsidR="009536F3" w:rsidRPr="00314CC4" w:rsidRDefault="009536F3" w:rsidP="00C415B4">
            <w:pPr>
              <w:pStyle w:val="TableText"/>
              <w:spacing w:before="40" w:after="40"/>
              <w:rPr>
                <w:rFonts w:ascii="Arial Narrow" w:eastAsia="Arial Unicode MS" w:hAnsi="Arial Narrow"/>
                <w:lang w:val="fr-FR"/>
              </w:rPr>
            </w:pPr>
            <w:r w:rsidRPr="00314CC4">
              <w:rPr>
                <w:rFonts w:ascii="Arial Narrow" w:hAnsi="Arial Narrow"/>
              </w:rPr>
              <w:t>See Section A.1.20</w:t>
            </w:r>
            <w:r w:rsidR="00DB3233">
              <w:rPr>
                <w:rFonts w:ascii="Arial Narrow" w:hAnsi="Arial Narrow"/>
              </w:rPr>
              <w:t xml:space="preserve"> for rules</w:t>
            </w:r>
            <w:r w:rsidRPr="00314CC4">
              <w:rPr>
                <w:rFonts w:ascii="Arial Narrow" w:hAnsi="Arial Narrow"/>
              </w:rPr>
              <w:t>.</w:t>
            </w:r>
          </w:p>
        </w:tc>
      </w:tr>
      <w:tr w:rsidR="009536F3" w:rsidRPr="00314CC4" w14:paraId="656D7B99" w14:textId="77777777" w:rsidTr="0098474F">
        <w:trPr>
          <w:cantSplit/>
          <w:trHeight w:val="510"/>
          <w:jc w:val="center"/>
        </w:trPr>
        <w:tc>
          <w:tcPr>
            <w:tcW w:w="3595" w:type="dxa"/>
            <w:tcBorders>
              <w:top w:val="single" w:sz="4" w:space="0" w:color="auto"/>
              <w:left w:val="single" w:sz="4" w:space="0" w:color="auto"/>
              <w:bottom w:val="single" w:sz="4" w:space="0" w:color="auto"/>
              <w:right w:val="single" w:sz="4" w:space="0" w:color="auto"/>
            </w:tcBorders>
            <w:vAlign w:val="center"/>
          </w:tcPr>
          <w:p w14:paraId="65DB160B"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Special Program Insured Enrollment Management Contractor Enrollment End Reason Code</w:t>
            </w:r>
          </w:p>
        </w:tc>
        <w:tc>
          <w:tcPr>
            <w:tcW w:w="900" w:type="dxa"/>
            <w:tcBorders>
              <w:top w:val="single" w:sz="4" w:space="0" w:color="auto"/>
              <w:left w:val="single" w:sz="4" w:space="0" w:color="auto"/>
              <w:bottom w:val="single" w:sz="4" w:space="0" w:color="auto"/>
              <w:right w:val="single" w:sz="4" w:space="0" w:color="auto"/>
            </w:tcBorders>
            <w:vAlign w:val="center"/>
          </w:tcPr>
          <w:p w14:paraId="20E9997C" w14:textId="77777777" w:rsidR="009536F3" w:rsidRPr="00314CC4" w:rsidRDefault="009536F3" w:rsidP="00C415B4">
            <w:pPr>
              <w:pStyle w:val="TableText"/>
              <w:jc w:val="center"/>
              <w:rPr>
                <w:rFonts w:ascii="Arial Narrow" w:hAnsi="Arial Narrow"/>
                <w:lang w:val="fr-FR"/>
              </w:rPr>
            </w:pPr>
            <w:r w:rsidRPr="00314CC4">
              <w:rPr>
                <w:rFonts w:ascii="Arial Narrow" w:hAnsi="Arial Narrow"/>
                <w:noProof/>
              </w:rPr>
              <w:t>Char(1)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CB1FCB1" w14:textId="3E670B11"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D_SI_EMC_ENRL_ERSN_CD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337F98E" w14:textId="645DD3A6" w:rsidR="009536F3" w:rsidRPr="00314CC4" w:rsidRDefault="009536F3" w:rsidP="00C415B4">
            <w:pPr>
              <w:pStyle w:val="TableText"/>
              <w:spacing w:before="40" w:after="40"/>
              <w:rPr>
                <w:rFonts w:ascii="Arial Narrow" w:eastAsia="Arial Unicode MS" w:hAnsi="Arial Narrow"/>
                <w:lang w:val="fr-FR"/>
              </w:rPr>
            </w:pPr>
            <w:r w:rsidRPr="00314CC4">
              <w:rPr>
                <w:rFonts w:ascii="Arial Narrow" w:hAnsi="Arial Narrow"/>
              </w:rPr>
              <w:t>See Section A.1.20</w:t>
            </w:r>
            <w:r w:rsidR="00DB3233">
              <w:rPr>
                <w:rFonts w:ascii="Arial Narrow" w:hAnsi="Arial Narrow"/>
              </w:rPr>
              <w:t xml:space="preserve"> for rules</w:t>
            </w:r>
            <w:r w:rsidRPr="00314CC4">
              <w:rPr>
                <w:rFonts w:ascii="Arial Narrow" w:hAnsi="Arial Narrow"/>
              </w:rPr>
              <w:t>.</w:t>
            </w:r>
          </w:p>
        </w:tc>
      </w:tr>
      <w:tr w:rsidR="009536F3" w:rsidRPr="00314CC4" w14:paraId="6A5CB368" w14:textId="77777777" w:rsidTr="0098474F">
        <w:trPr>
          <w:cantSplit/>
          <w:trHeight w:val="510"/>
          <w:jc w:val="center"/>
        </w:trPr>
        <w:tc>
          <w:tcPr>
            <w:tcW w:w="3595" w:type="dxa"/>
            <w:tcBorders>
              <w:top w:val="single" w:sz="4" w:space="0" w:color="auto"/>
              <w:left w:val="single" w:sz="4" w:space="0" w:color="auto"/>
              <w:bottom w:val="single" w:sz="4" w:space="0" w:color="auto"/>
              <w:right w:val="single" w:sz="4" w:space="0" w:color="auto"/>
            </w:tcBorders>
            <w:vAlign w:val="center"/>
          </w:tcPr>
          <w:p w14:paraId="342B9392"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Special Program Insured Health Care Delivery Program Contractor Code</w:t>
            </w:r>
          </w:p>
        </w:tc>
        <w:tc>
          <w:tcPr>
            <w:tcW w:w="900" w:type="dxa"/>
            <w:tcBorders>
              <w:top w:val="single" w:sz="4" w:space="0" w:color="auto"/>
              <w:left w:val="single" w:sz="4" w:space="0" w:color="auto"/>
              <w:bottom w:val="single" w:sz="4" w:space="0" w:color="auto"/>
              <w:right w:val="single" w:sz="4" w:space="0" w:color="auto"/>
            </w:tcBorders>
            <w:vAlign w:val="center"/>
          </w:tcPr>
          <w:p w14:paraId="06C90C9A" w14:textId="77777777" w:rsidR="009536F3" w:rsidRPr="00314CC4" w:rsidRDefault="009536F3" w:rsidP="00C415B4">
            <w:pPr>
              <w:pStyle w:val="TableText"/>
              <w:jc w:val="center"/>
              <w:rPr>
                <w:rFonts w:ascii="Arial Narrow" w:hAnsi="Arial Narrow"/>
                <w:lang w:val="fr-FR"/>
              </w:rPr>
            </w:pPr>
            <w:r w:rsidRPr="00314CC4">
              <w:rPr>
                <w:rFonts w:ascii="Arial Narrow" w:hAnsi="Arial Narrow"/>
                <w:noProof/>
              </w:rPr>
              <w:t>Char(2)</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9F52B23" w14:textId="12204EB0"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D_SI_HCDP_CNTC_CD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D84CA95" w14:textId="1549C6C6" w:rsidR="009536F3" w:rsidRPr="00314CC4" w:rsidRDefault="009536F3" w:rsidP="00C415B4">
            <w:pPr>
              <w:pStyle w:val="TableText"/>
              <w:spacing w:before="40" w:after="40"/>
              <w:rPr>
                <w:rFonts w:ascii="Arial Narrow" w:eastAsia="Arial Unicode MS" w:hAnsi="Arial Narrow"/>
                <w:lang w:val="fr-FR"/>
              </w:rPr>
            </w:pPr>
            <w:r w:rsidRPr="00314CC4">
              <w:rPr>
                <w:rFonts w:ascii="Arial Narrow" w:hAnsi="Arial Narrow"/>
              </w:rPr>
              <w:t>See Section A.1.20</w:t>
            </w:r>
            <w:r w:rsidR="00DB3233">
              <w:rPr>
                <w:rFonts w:ascii="Arial Narrow" w:hAnsi="Arial Narrow"/>
              </w:rPr>
              <w:t xml:space="preserve"> for rules</w:t>
            </w:r>
            <w:r w:rsidRPr="00314CC4">
              <w:rPr>
                <w:rFonts w:ascii="Arial Narrow" w:hAnsi="Arial Narrow"/>
              </w:rPr>
              <w:t>.</w:t>
            </w:r>
          </w:p>
        </w:tc>
      </w:tr>
      <w:tr w:rsidR="009536F3" w:rsidRPr="00314CC4" w14:paraId="6802387E"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15B9199"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DoD Electronic Data Interchange Person Identifier</w:t>
            </w:r>
          </w:p>
        </w:tc>
        <w:tc>
          <w:tcPr>
            <w:tcW w:w="900" w:type="dxa"/>
            <w:tcBorders>
              <w:top w:val="nil"/>
              <w:left w:val="single" w:sz="4" w:space="0" w:color="auto"/>
              <w:bottom w:val="single" w:sz="4" w:space="0" w:color="auto"/>
              <w:right w:val="single" w:sz="4" w:space="0" w:color="auto"/>
            </w:tcBorders>
            <w:vAlign w:val="center"/>
          </w:tcPr>
          <w:p w14:paraId="30ED54E1" w14:textId="77777777" w:rsidR="009536F3" w:rsidRPr="00314CC4" w:rsidRDefault="009536F3" w:rsidP="00C415B4">
            <w:pPr>
              <w:pStyle w:val="TableText"/>
              <w:jc w:val="center"/>
              <w:rPr>
                <w:rFonts w:ascii="Arial Narrow" w:hAnsi="Arial Narrow"/>
              </w:rPr>
            </w:pPr>
            <w:r w:rsidRPr="00314CC4">
              <w:rPr>
                <w:rFonts w:ascii="Arial Narrow" w:hAnsi="Arial Narrow"/>
              </w:rPr>
              <w:t>Char(10)</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BDDFB5B"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DOD_EDI_PN_ID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E009934"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15AD4339"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383E1EBD"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Medicare A Verification Status Code</w:t>
            </w:r>
          </w:p>
        </w:tc>
        <w:tc>
          <w:tcPr>
            <w:tcW w:w="900" w:type="dxa"/>
            <w:tcBorders>
              <w:top w:val="nil"/>
              <w:left w:val="single" w:sz="4" w:space="0" w:color="auto"/>
              <w:bottom w:val="single" w:sz="4" w:space="0" w:color="auto"/>
              <w:right w:val="single" w:sz="4" w:space="0" w:color="auto"/>
            </w:tcBorders>
            <w:vAlign w:val="center"/>
          </w:tcPr>
          <w:p w14:paraId="422E1C77"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E06D8F8"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MDC_A_VER_STAT_CD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7BE96D4"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14304FDA"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32F88D04"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Medicare B Verification Status Code</w:t>
            </w:r>
          </w:p>
        </w:tc>
        <w:tc>
          <w:tcPr>
            <w:tcW w:w="900" w:type="dxa"/>
            <w:tcBorders>
              <w:top w:val="nil"/>
              <w:left w:val="single" w:sz="4" w:space="0" w:color="auto"/>
              <w:bottom w:val="single" w:sz="4" w:space="0" w:color="auto"/>
              <w:right w:val="single" w:sz="4" w:space="0" w:color="auto"/>
            </w:tcBorders>
            <w:vAlign w:val="center"/>
          </w:tcPr>
          <w:p w14:paraId="0446ABD9" w14:textId="77777777" w:rsidR="009536F3" w:rsidRPr="00314CC4" w:rsidRDefault="009536F3" w:rsidP="00C415B4">
            <w:pPr>
              <w:pStyle w:val="TableText"/>
              <w:jc w:val="center"/>
              <w:rPr>
                <w:rFonts w:ascii="Arial Narrow" w:hAnsi="Arial Narrow"/>
                <w:lang w:val="sv-SE"/>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63B4BB2" w14:textId="77777777" w:rsidR="009536F3" w:rsidRPr="00314CC4" w:rsidRDefault="009536F3" w:rsidP="00C415B4">
            <w:pPr>
              <w:pStyle w:val="TableText"/>
              <w:jc w:val="center"/>
              <w:rPr>
                <w:rFonts w:ascii="Arial Narrow" w:eastAsia="Arial Unicode MS" w:hAnsi="Arial Narrow"/>
                <w:lang w:val="sv-SE"/>
              </w:rPr>
            </w:pPr>
            <w:r w:rsidRPr="00314CC4">
              <w:rPr>
                <w:rFonts w:ascii="Arial Narrow" w:hAnsi="Arial Narrow"/>
                <w:lang w:val="sv-SE"/>
              </w:rPr>
              <w:t>MDC_B_VER_STAT_CD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BD3B76B"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28C204CF"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1C7418B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Medicare Health Insurance Claim Identifier</w:t>
            </w:r>
          </w:p>
        </w:tc>
        <w:tc>
          <w:tcPr>
            <w:tcW w:w="900" w:type="dxa"/>
            <w:tcBorders>
              <w:top w:val="nil"/>
              <w:left w:val="single" w:sz="4" w:space="0" w:color="auto"/>
              <w:bottom w:val="single" w:sz="4" w:space="0" w:color="auto"/>
              <w:right w:val="single" w:sz="4" w:space="0" w:color="auto"/>
            </w:tcBorders>
            <w:vAlign w:val="center"/>
          </w:tcPr>
          <w:p w14:paraId="2CE4F900" w14:textId="77777777" w:rsidR="009536F3" w:rsidRPr="00314CC4" w:rsidRDefault="009536F3" w:rsidP="00C415B4">
            <w:pPr>
              <w:pStyle w:val="TableText"/>
              <w:jc w:val="center"/>
              <w:rPr>
                <w:rFonts w:ascii="Arial Narrow" w:hAnsi="Arial Narrow"/>
              </w:rPr>
            </w:pPr>
            <w:r w:rsidRPr="00314CC4">
              <w:rPr>
                <w:rFonts w:ascii="Arial Narrow" w:hAnsi="Arial Narrow"/>
              </w:rPr>
              <w:t>Char(12)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7314AA4"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MDC_HI_CLM_ID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9096704"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77622A6C"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363F3272"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Reserve Component Category Code</w:t>
            </w:r>
          </w:p>
        </w:tc>
        <w:tc>
          <w:tcPr>
            <w:tcW w:w="900" w:type="dxa"/>
            <w:tcBorders>
              <w:top w:val="nil"/>
              <w:left w:val="single" w:sz="4" w:space="0" w:color="auto"/>
              <w:bottom w:val="single" w:sz="4" w:space="0" w:color="auto"/>
              <w:right w:val="single" w:sz="4" w:space="0" w:color="auto"/>
            </w:tcBorders>
            <w:vAlign w:val="center"/>
          </w:tcPr>
          <w:p w14:paraId="317F1090" w14:textId="77777777" w:rsidR="009536F3" w:rsidRPr="00314CC4" w:rsidRDefault="009536F3" w:rsidP="00C415B4">
            <w:pPr>
              <w:pStyle w:val="TableText"/>
              <w:jc w:val="center"/>
              <w:rPr>
                <w:rFonts w:ascii="Arial Narrow" w:hAnsi="Arial Narrow"/>
              </w:rPr>
            </w:pPr>
            <w:r w:rsidRPr="00314CC4">
              <w:rPr>
                <w:rFonts w:ascii="Arial Narrow" w:hAnsi="Arial Narrow"/>
              </w:rPr>
              <w:t>Char(2)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2AB3349"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RSVCC_CD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CDB6298"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312FA0BD"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C025CD6"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ID Card End Date</w:t>
            </w:r>
          </w:p>
        </w:tc>
        <w:tc>
          <w:tcPr>
            <w:tcW w:w="900" w:type="dxa"/>
            <w:tcBorders>
              <w:top w:val="nil"/>
              <w:left w:val="single" w:sz="4" w:space="0" w:color="auto"/>
              <w:bottom w:val="single" w:sz="4" w:space="0" w:color="auto"/>
              <w:right w:val="single" w:sz="4" w:space="0" w:color="auto"/>
            </w:tcBorders>
            <w:vAlign w:val="center"/>
          </w:tcPr>
          <w:p w14:paraId="51B02AEC"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N(8)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E6B8DE0"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CRD_END_DT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F2ECB07" w14:textId="7D191DA3"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25C3D489"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B363A4C"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ID Card End Reason Code</w:t>
            </w:r>
          </w:p>
        </w:tc>
        <w:tc>
          <w:tcPr>
            <w:tcW w:w="900" w:type="dxa"/>
            <w:tcBorders>
              <w:top w:val="nil"/>
              <w:left w:val="single" w:sz="4" w:space="0" w:color="auto"/>
              <w:bottom w:val="single" w:sz="4" w:space="0" w:color="auto"/>
              <w:right w:val="single" w:sz="4" w:space="0" w:color="auto"/>
            </w:tcBorders>
            <w:vAlign w:val="center"/>
          </w:tcPr>
          <w:p w14:paraId="3A671B99"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09A99F2"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CRD_ERSN_CD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61098D3"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04EA97A8"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64BD453D"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 Association Next Verification Date</w:t>
            </w:r>
          </w:p>
        </w:tc>
        <w:tc>
          <w:tcPr>
            <w:tcW w:w="900" w:type="dxa"/>
            <w:tcBorders>
              <w:top w:val="nil"/>
              <w:left w:val="single" w:sz="4" w:space="0" w:color="auto"/>
              <w:bottom w:val="single" w:sz="4" w:space="0" w:color="auto"/>
              <w:right w:val="single" w:sz="4" w:space="0" w:color="auto"/>
            </w:tcBorders>
            <w:vAlign w:val="center"/>
          </w:tcPr>
          <w:p w14:paraId="4C161B36"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N(8)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71ECF98"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PNA_NXT_VER_DT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40EC00D" w14:textId="6BBC5BEC"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1EB88479"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36C8AED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Expanded Age Group Code</w:t>
            </w:r>
          </w:p>
        </w:tc>
        <w:tc>
          <w:tcPr>
            <w:tcW w:w="900" w:type="dxa"/>
            <w:tcBorders>
              <w:top w:val="nil"/>
              <w:left w:val="single" w:sz="4" w:space="0" w:color="auto"/>
              <w:bottom w:val="single" w:sz="4" w:space="0" w:color="auto"/>
              <w:right w:val="single" w:sz="4" w:space="0" w:color="auto"/>
            </w:tcBorders>
            <w:vAlign w:val="center"/>
          </w:tcPr>
          <w:p w14:paraId="4BE871C1"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F60D86C"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MDR_AGEGRP_CD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15B82DF" w14:textId="3D2421F0"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 xml:space="preserve">See Section B.1.6 </w:t>
            </w:r>
            <w:r w:rsidR="00DB3233">
              <w:rPr>
                <w:rFonts w:ascii="Arial Narrow" w:hAnsi="Arial Narrow"/>
              </w:rPr>
              <w:t>for rules</w:t>
            </w:r>
          </w:p>
        </w:tc>
      </w:tr>
      <w:tr w:rsidR="009536F3" w:rsidRPr="00314CC4" w14:paraId="137316D0"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27BED92B"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Alternative Care Value (ACV)</w:t>
            </w:r>
          </w:p>
        </w:tc>
        <w:tc>
          <w:tcPr>
            <w:tcW w:w="900" w:type="dxa"/>
            <w:tcBorders>
              <w:top w:val="nil"/>
              <w:left w:val="single" w:sz="4" w:space="0" w:color="auto"/>
              <w:bottom w:val="single" w:sz="4" w:space="0" w:color="auto"/>
              <w:right w:val="single" w:sz="4" w:space="0" w:color="auto"/>
            </w:tcBorders>
            <w:vAlign w:val="center"/>
          </w:tcPr>
          <w:p w14:paraId="5F9E1DD6"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FEB8511"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MDR_ACV</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95CAD5A" w14:textId="07FDAF0C"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 xml:space="preserve">See Section B.1.1 </w:t>
            </w:r>
            <w:r w:rsidR="00DB3233">
              <w:rPr>
                <w:rFonts w:ascii="Arial Narrow" w:hAnsi="Arial Narrow"/>
              </w:rPr>
              <w:t>for rules</w:t>
            </w:r>
          </w:p>
        </w:tc>
      </w:tr>
      <w:tr w:rsidR="009536F3" w:rsidRPr="00314CC4" w14:paraId="3A3353B6"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13ED71F"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Equivalent Lives Age Category</w:t>
            </w:r>
          </w:p>
        </w:tc>
        <w:tc>
          <w:tcPr>
            <w:tcW w:w="900" w:type="dxa"/>
            <w:tcBorders>
              <w:top w:val="nil"/>
              <w:left w:val="single" w:sz="4" w:space="0" w:color="auto"/>
              <w:bottom w:val="single" w:sz="4" w:space="0" w:color="auto"/>
              <w:right w:val="single" w:sz="4" w:space="0" w:color="auto"/>
            </w:tcBorders>
            <w:vAlign w:val="center"/>
          </w:tcPr>
          <w:p w14:paraId="22CF8486"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E1BCE5E"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MDR_EL_AGECAT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BC89CC7" w14:textId="35E641D9"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 xml:space="preserve">See Section B.1.2 </w:t>
            </w:r>
            <w:r w:rsidR="00DB3233">
              <w:rPr>
                <w:rFonts w:ascii="Arial Narrow" w:hAnsi="Arial Narrow"/>
              </w:rPr>
              <w:t>for rules</w:t>
            </w:r>
          </w:p>
        </w:tc>
      </w:tr>
      <w:tr w:rsidR="009536F3" w:rsidRPr="00314CC4" w14:paraId="4D2AF8DF"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5E1F49A7"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Equivalent Lives Beneficiary Group</w:t>
            </w:r>
          </w:p>
        </w:tc>
        <w:tc>
          <w:tcPr>
            <w:tcW w:w="900" w:type="dxa"/>
            <w:tcBorders>
              <w:top w:val="nil"/>
              <w:left w:val="single" w:sz="4" w:space="0" w:color="auto"/>
              <w:bottom w:val="single" w:sz="4" w:space="0" w:color="auto"/>
              <w:right w:val="single" w:sz="4" w:space="0" w:color="auto"/>
            </w:tcBorders>
            <w:vAlign w:val="center"/>
          </w:tcPr>
          <w:p w14:paraId="71597204" w14:textId="77777777" w:rsidR="009536F3" w:rsidRPr="00314CC4" w:rsidRDefault="009536F3" w:rsidP="00C415B4">
            <w:pPr>
              <w:pStyle w:val="TableText"/>
              <w:jc w:val="center"/>
              <w:rPr>
                <w:rFonts w:ascii="Arial Narrow" w:hAnsi="Arial Narrow"/>
              </w:rPr>
            </w:pPr>
            <w:r w:rsidRPr="00314CC4">
              <w:rPr>
                <w:rFonts w:ascii="Arial Narrow" w:hAnsi="Arial Narrow"/>
              </w:rPr>
              <w:t>Char(6)</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F78084E"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MDR_EL_BENGRP</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AE34DC3" w14:textId="052249BF"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 xml:space="preserve">See Section B.1.3 </w:t>
            </w:r>
            <w:r w:rsidR="00DB3233">
              <w:rPr>
                <w:rFonts w:ascii="Arial Narrow" w:hAnsi="Arial Narrow"/>
              </w:rPr>
              <w:t>for rules</w:t>
            </w:r>
          </w:p>
        </w:tc>
      </w:tr>
      <w:tr w:rsidR="009536F3" w:rsidRPr="00314CC4" w14:paraId="0CC9F394"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49A6459"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Enrollment Indicator</w:t>
            </w:r>
          </w:p>
        </w:tc>
        <w:tc>
          <w:tcPr>
            <w:tcW w:w="900" w:type="dxa"/>
            <w:tcBorders>
              <w:top w:val="nil"/>
              <w:left w:val="single" w:sz="4" w:space="0" w:color="auto"/>
              <w:bottom w:val="single" w:sz="4" w:space="0" w:color="auto"/>
              <w:right w:val="single" w:sz="4" w:space="0" w:color="auto"/>
            </w:tcBorders>
            <w:vAlign w:val="center"/>
          </w:tcPr>
          <w:p w14:paraId="32085BF0"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5BBC31C"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MDR_ENROLL</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F38B023" w14:textId="6AF641E7"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 xml:space="preserve">See Section B.1.4 </w:t>
            </w:r>
            <w:r w:rsidR="00DB3233">
              <w:rPr>
                <w:rFonts w:ascii="Arial Narrow" w:hAnsi="Arial Narrow"/>
              </w:rPr>
              <w:t>for rules</w:t>
            </w:r>
          </w:p>
        </w:tc>
      </w:tr>
      <w:tr w:rsidR="009536F3" w:rsidRPr="00314CC4" w14:paraId="4158FAAA"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3A92257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TFL Indicator</w:t>
            </w:r>
          </w:p>
        </w:tc>
        <w:tc>
          <w:tcPr>
            <w:tcW w:w="900" w:type="dxa"/>
            <w:tcBorders>
              <w:top w:val="nil"/>
              <w:left w:val="single" w:sz="4" w:space="0" w:color="auto"/>
              <w:bottom w:val="single" w:sz="4" w:space="0" w:color="auto"/>
              <w:right w:val="single" w:sz="4" w:space="0" w:color="auto"/>
            </w:tcBorders>
            <w:vAlign w:val="center"/>
          </w:tcPr>
          <w:p w14:paraId="13B448FC"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6609D9A"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MDR_TFL</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38ADD4F" w14:textId="521A092F"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 xml:space="preserve">See Section B.1.5 </w:t>
            </w:r>
            <w:r w:rsidR="00DB3233">
              <w:rPr>
                <w:rFonts w:ascii="Arial Narrow" w:hAnsi="Arial Narrow"/>
              </w:rPr>
              <w:t>for rules</w:t>
            </w:r>
          </w:p>
        </w:tc>
      </w:tr>
      <w:tr w:rsidR="009536F3" w:rsidRPr="00314CC4" w14:paraId="17C63D83"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D9512DE"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Aggregate Marital Status</w:t>
            </w:r>
          </w:p>
        </w:tc>
        <w:tc>
          <w:tcPr>
            <w:tcW w:w="900" w:type="dxa"/>
            <w:tcBorders>
              <w:top w:val="nil"/>
              <w:left w:val="single" w:sz="4" w:space="0" w:color="auto"/>
              <w:bottom w:val="single" w:sz="4" w:space="0" w:color="auto"/>
              <w:right w:val="single" w:sz="4" w:space="0" w:color="auto"/>
            </w:tcBorders>
            <w:vAlign w:val="center"/>
          </w:tcPr>
          <w:p w14:paraId="2B019096"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6149E55"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MDR_MARITAL_AGG</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00B2CE6" w14:textId="4D93CDF1" w:rsidR="009536F3" w:rsidRPr="00314CC4" w:rsidRDefault="009536F3" w:rsidP="00C415B4">
            <w:pPr>
              <w:pStyle w:val="TableText"/>
              <w:spacing w:before="40" w:after="40"/>
              <w:rPr>
                <w:rFonts w:ascii="Arial Narrow" w:hAnsi="Arial Narrow"/>
              </w:rPr>
            </w:pPr>
            <w:r w:rsidRPr="00314CC4">
              <w:rPr>
                <w:rFonts w:ascii="Arial Narrow" w:hAnsi="Arial Narrow"/>
              </w:rPr>
              <w:t xml:space="preserve">See Section B.1.7 </w:t>
            </w:r>
            <w:r w:rsidR="00DB3233">
              <w:rPr>
                <w:rFonts w:ascii="Arial Narrow" w:hAnsi="Arial Narrow"/>
              </w:rPr>
              <w:t>for rules</w:t>
            </w:r>
          </w:p>
        </w:tc>
      </w:tr>
      <w:tr w:rsidR="009536F3" w:rsidRPr="00314CC4" w14:paraId="4BBE5F58"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2B3288C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Market Area ID</w:t>
            </w:r>
          </w:p>
        </w:tc>
        <w:tc>
          <w:tcPr>
            <w:tcW w:w="900" w:type="dxa"/>
            <w:tcBorders>
              <w:top w:val="nil"/>
              <w:left w:val="single" w:sz="4" w:space="0" w:color="auto"/>
              <w:bottom w:val="single" w:sz="4" w:space="0" w:color="auto"/>
              <w:right w:val="single" w:sz="4" w:space="0" w:color="auto"/>
            </w:tcBorders>
            <w:vAlign w:val="center"/>
          </w:tcPr>
          <w:p w14:paraId="4CB6315B" w14:textId="77777777" w:rsidR="009536F3" w:rsidRPr="00314CC4" w:rsidRDefault="009536F3" w:rsidP="00C415B4">
            <w:pPr>
              <w:pStyle w:val="TableText"/>
              <w:jc w:val="center"/>
              <w:rPr>
                <w:rFonts w:ascii="Arial Narrow" w:hAnsi="Arial Narrow"/>
              </w:rPr>
            </w:pPr>
            <w:r w:rsidRPr="00314CC4">
              <w:rPr>
                <w:rFonts w:ascii="Arial Narrow" w:hAnsi="Arial Narrow"/>
              </w:rPr>
              <w:t>Char(3)</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4903B97"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MDR_MARKET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C4AC6EE" w14:textId="3E783585"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 xml:space="preserve">See Section B.1.8 </w:t>
            </w:r>
            <w:r w:rsidR="00DB3233">
              <w:rPr>
                <w:rFonts w:ascii="Arial Narrow" w:hAnsi="Arial Narrow"/>
              </w:rPr>
              <w:t>for rules</w:t>
            </w:r>
          </w:p>
        </w:tc>
      </w:tr>
      <w:tr w:rsidR="009536F3" w:rsidRPr="00314CC4" w14:paraId="08E232F7"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615C865D"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M2 Dependent Quantity</w:t>
            </w:r>
          </w:p>
        </w:tc>
        <w:tc>
          <w:tcPr>
            <w:tcW w:w="900" w:type="dxa"/>
            <w:tcBorders>
              <w:top w:val="nil"/>
              <w:left w:val="single" w:sz="4" w:space="0" w:color="auto"/>
              <w:bottom w:val="single" w:sz="4" w:space="0" w:color="auto"/>
              <w:right w:val="single" w:sz="4" w:space="0" w:color="auto"/>
            </w:tcBorders>
            <w:vAlign w:val="center"/>
          </w:tcPr>
          <w:p w14:paraId="359B7DFE" w14:textId="77777777" w:rsidR="009536F3" w:rsidRPr="00314CC4" w:rsidRDefault="009536F3" w:rsidP="00C415B4">
            <w:pPr>
              <w:pStyle w:val="TableText"/>
              <w:jc w:val="center"/>
              <w:rPr>
                <w:rFonts w:ascii="Arial Narrow" w:hAnsi="Arial Narrow"/>
              </w:rPr>
            </w:pPr>
            <w:r w:rsidRPr="00314CC4">
              <w:rPr>
                <w:rFonts w:ascii="Arial Narrow" w:hAnsi="Arial Narrow"/>
              </w:rPr>
              <w:t>N(8)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93D5BCE"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MDR_M2_DEP_QY</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1F7C235" w14:textId="2C479D05"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 xml:space="preserve">See Section B.1.9 </w:t>
            </w:r>
            <w:r w:rsidR="00DB3233">
              <w:rPr>
                <w:rFonts w:ascii="Arial Narrow" w:hAnsi="Arial Narrow"/>
              </w:rPr>
              <w:t>for rules</w:t>
            </w:r>
          </w:p>
        </w:tc>
      </w:tr>
      <w:tr w:rsidR="009536F3" w:rsidRPr="00314CC4" w14:paraId="5F384CDD"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68C9DAAF"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M2 Summary Privilege Code</w:t>
            </w:r>
          </w:p>
        </w:tc>
        <w:tc>
          <w:tcPr>
            <w:tcW w:w="900" w:type="dxa"/>
            <w:tcBorders>
              <w:top w:val="nil"/>
              <w:left w:val="single" w:sz="4" w:space="0" w:color="auto"/>
              <w:bottom w:val="single" w:sz="4" w:space="0" w:color="auto"/>
              <w:right w:val="single" w:sz="4" w:space="0" w:color="auto"/>
            </w:tcBorders>
            <w:vAlign w:val="center"/>
          </w:tcPr>
          <w:p w14:paraId="22D76B2E"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D378400"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MDR_M2_SUM_PRIVCD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5CFC7FF" w14:textId="395D3F4D"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 xml:space="preserve">See Section B.1.10 </w:t>
            </w:r>
            <w:r w:rsidR="00DB3233">
              <w:rPr>
                <w:rFonts w:ascii="Arial Narrow" w:hAnsi="Arial Narrow"/>
              </w:rPr>
              <w:t>for rules</w:t>
            </w:r>
          </w:p>
        </w:tc>
      </w:tr>
      <w:tr w:rsidR="009536F3" w:rsidRPr="00314CC4" w14:paraId="68BD4631"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DE9A237"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NED Field Derivation Indicator</w:t>
            </w:r>
          </w:p>
        </w:tc>
        <w:tc>
          <w:tcPr>
            <w:tcW w:w="900" w:type="dxa"/>
            <w:tcBorders>
              <w:top w:val="nil"/>
              <w:left w:val="single" w:sz="4" w:space="0" w:color="auto"/>
              <w:bottom w:val="single" w:sz="4" w:space="0" w:color="auto"/>
              <w:right w:val="single" w:sz="4" w:space="0" w:color="auto"/>
            </w:tcBorders>
            <w:vAlign w:val="center"/>
          </w:tcPr>
          <w:p w14:paraId="5700C8FC"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42B3D71"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MDR_NED_DRV</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9E10659" w14:textId="7162AE8A"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 xml:space="preserve">See Section </w:t>
            </w:r>
            <w:r w:rsidR="00723C61" w:rsidRPr="00314CC4">
              <w:rPr>
                <w:rFonts w:ascii="Arial Narrow" w:hAnsi="Arial Narrow"/>
              </w:rPr>
              <w:t xml:space="preserve">V </w:t>
            </w:r>
            <w:r w:rsidR="00DB3233">
              <w:rPr>
                <w:rFonts w:ascii="Arial Narrow" w:hAnsi="Arial Narrow"/>
              </w:rPr>
              <w:t>for rules</w:t>
            </w:r>
            <w:r w:rsidRPr="00314CC4">
              <w:rPr>
                <w:rFonts w:ascii="Arial Narrow" w:hAnsi="Arial Narrow"/>
              </w:rPr>
              <w:t>.</w:t>
            </w:r>
          </w:p>
        </w:tc>
      </w:tr>
      <w:tr w:rsidR="009536F3" w:rsidRPr="00314CC4" w14:paraId="13E8D1AE"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03AB90A"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Special Operations Code</w:t>
            </w:r>
          </w:p>
        </w:tc>
        <w:tc>
          <w:tcPr>
            <w:tcW w:w="900" w:type="dxa"/>
            <w:tcBorders>
              <w:top w:val="nil"/>
              <w:left w:val="single" w:sz="4" w:space="0" w:color="auto"/>
              <w:bottom w:val="single" w:sz="4" w:space="0" w:color="auto"/>
              <w:right w:val="single" w:sz="4" w:space="0" w:color="auto"/>
            </w:tcBorders>
            <w:vAlign w:val="center"/>
          </w:tcPr>
          <w:p w14:paraId="27D99C69" w14:textId="77777777" w:rsidR="009536F3" w:rsidRPr="00314CC4" w:rsidRDefault="009536F3" w:rsidP="00C415B4">
            <w:pPr>
              <w:pStyle w:val="TableText"/>
              <w:jc w:val="center"/>
              <w:rPr>
                <w:rFonts w:ascii="Arial Narrow" w:hAnsi="Arial Narrow"/>
              </w:rPr>
            </w:pPr>
            <w:r w:rsidRPr="00314CC4">
              <w:rPr>
                <w:rFonts w:ascii="Arial Narrow" w:hAnsi="Arial Narrow"/>
              </w:rPr>
              <w:t>Char(2)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2523193"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SPCL_OPER_CD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644AE8C" w14:textId="77777777"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snapToGrid w:val="0"/>
              </w:rPr>
              <w:t>No transformation</w:t>
            </w:r>
          </w:p>
        </w:tc>
      </w:tr>
      <w:tr w:rsidR="009536F3" w:rsidRPr="00314CC4" w14:paraId="70A36CEA"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65C0C91D"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Enrollment Region</w:t>
            </w:r>
          </w:p>
        </w:tc>
        <w:tc>
          <w:tcPr>
            <w:tcW w:w="900" w:type="dxa"/>
            <w:tcBorders>
              <w:top w:val="nil"/>
              <w:left w:val="single" w:sz="4" w:space="0" w:color="auto"/>
              <w:bottom w:val="single" w:sz="4" w:space="0" w:color="auto"/>
              <w:right w:val="single" w:sz="4" w:space="0" w:color="auto"/>
            </w:tcBorders>
            <w:vAlign w:val="center"/>
          </w:tcPr>
          <w:p w14:paraId="2FF053A0" w14:textId="77777777" w:rsidR="009536F3" w:rsidRPr="00314CC4" w:rsidRDefault="009536F3" w:rsidP="00C415B4">
            <w:pPr>
              <w:pStyle w:val="TableText"/>
              <w:jc w:val="center"/>
              <w:rPr>
                <w:rFonts w:ascii="Arial Narrow" w:hAnsi="Arial Narrow"/>
              </w:rPr>
            </w:pPr>
            <w:r w:rsidRPr="00314CC4">
              <w:rPr>
                <w:rFonts w:ascii="Arial Narrow" w:hAnsi="Arial Narrow"/>
              </w:rPr>
              <w:t>Char(2)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1C4DECB"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D_ENR_RGN_CD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8A3D807" w14:textId="2529964F"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 xml:space="preserve">See Section B.1.11 </w:t>
            </w:r>
            <w:r w:rsidR="00DB3233">
              <w:rPr>
                <w:rFonts w:ascii="Arial Narrow" w:hAnsi="Arial Narrow"/>
              </w:rPr>
              <w:t>for rules</w:t>
            </w:r>
          </w:p>
        </w:tc>
      </w:tr>
      <w:tr w:rsidR="009536F3" w:rsidRPr="00314CC4" w14:paraId="04050196"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8964E2F"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HSSC Residence Region</w:t>
            </w:r>
          </w:p>
        </w:tc>
        <w:tc>
          <w:tcPr>
            <w:tcW w:w="900" w:type="dxa"/>
            <w:tcBorders>
              <w:top w:val="nil"/>
              <w:left w:val="single" w:sz="4" w:space="0" w:color="auto"/>
              <w:bottom w:val="single" w:sz="4" w:space="0" w:color="auto"/>
              <w:right w:val="single" w:sz="4" w:space="0" w:color="auto"/>
            </w:tcBorders>
            <w:vAlign w:val="center"/>
          </w:tcPr>
          <w:p w14:paraId="4942409C"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DB56ADB"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D_HSSC_RES_RGN_CD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3D1004B" w14:textId="2DAF49B1"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See Section A.1.15</w:t>
            </w:r>
            <w:r w:rsidR="00DB3233">
              <w:rPr>
                <w:rFonts w:ascii="Arial Narrow" w:hAnsi="Arial Narrow"/>
              </w:rPr>
              <w:t xml:space="preserve"> for rules</w:t>
            </w:r>
            <w:r w:rsidRPr="00314CC4">
              <w:rPr>
                <w:rFonts w:ascii="Arial Narrow" w:hAnsi="Arial Narrow"/>
              </w:rPr>
              <w:t>.</w:t>
            </w:r>
          </w:p>
        </w:tc>
      </w:tr>
      <w:tr w:rsidR="009536F3" w:rsidRPr="00314CC4" w14:paraId="6F557A39"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F1A7DC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lastRenderedPageBreak/>
              <w:t>HSSC Enrollment Region</w:t>
            </w:r>
          </w:p>
        </w:tc>
        <w:tc>
          <w:tcPr>
            <w:tcW w:w="900" w:type="dxa"/>
            <w:tcBorders>
              <w:top w:val="nil"/>
              <w:left w:val="single" w:sz="4" w:space="0" w:color="auto"/>
              <w:bottom w:val="single" w:sz="4" w:space="0" w:color="auto"/>
              <w:right w:val="single" w:sz="4" w:space="0" w:color="auto"/>
            </w:tcBorders>
            <w:vAlign w:val="center"/>
          </w:tcPr>
          <w:p w14:paraId="46583487"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0E3F4D6"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D_HSSC_ENR_RGN_CD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4348EC3" w14:textId="66DDC9FA"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 xml:space="preserve">See Section B.1.12 </w:t>
            </w:r>
            <w:r w:rsidR="00DB3233">
              <w:rPr>
                <w:rFonts w:ascii="Arial Narrow" w:hAnsi="Arial Narrow"/>
              </w:rPr>
              <w:t>for rules</w:t>
            </w:r>
          </w:p>
        </w:tc>
      </w:tr>
      <w:tr w:rsidR="009536F3" w:rsidRPr="00314CC4" w14:paraId="5ABB7C80"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3D3EBD1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Medical Insured Primary Care Manager Specialty Code</w:t>
            </w:r>
          </w:p>
        </w:tc>
        <w:tc>
          <w:tcPr>
            <w:tcW w:w="900" w:type="dxa"/>
            <w:tcBorders>
              <w:top w:val="nil"/>
              <w:left w:val="single" w:sz="4" w:space="0" w:color="auto"/>
              <w:bottom w:val="single" w:sz="4" w:space="0" w:color="auto"/>
              <w:right w:val="single" w:sz="4" w:space="0" w:color="auto"/>
            </w:tcBorders>
            <w:vAlign w:val="center"/>
          </w:tcPr>
          <w:p w14:paraId="2AE7FF6E" w14:textId="77777777" w:rsidR="009536F3" w:rsidRPr="00314CC4" w:rsidRDefault="009536F3" w:rsidP="00C415B4">
            <w:pPr>
              <w:pStyle w:val="TableText"/>
              <w:jc w:val="center"/>
              <w:rPr>
                <w:rFonts w:ascii="Arial Narrow" w:hAnsi="Arial Narrow"/>
              </w:rPr>
            </w:pPr>
            <w:r w:rsidRPr="00314CC4">
              <w:rPr>
                <w:rFonts w:ascii="Arial Narrow" w:hAnsi="Arial Narrow"/>
              </w:rPr>
              <w:t>Char(3)</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13EF907"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D_MI_PCM_SPCL_CD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7E441C3" w14:textId="711F14A9" w:rsidR="009536F3" w:rsidRPr="00314CC4" w:rsidRDefault="009536F3" w:rsidP="00C415B4">
            <w:pPr>
              <w:pStyle w:val="TableText"/>
              <w:spacing w:before="40" w:after="40"/>
              <w:rPr>
                <w:rFonts w:ascii="Arial Narrow" w:eastAsia="Arial Unicode MS" w:hAnsi="Arial Narrow"/>
                <w:lang w:val="fr-FR"/>
              </w:rPr>
            </w:pPr>
            <w:r w:rsidRPr="00314CC4">
              <w:rPr>
                <w:rFonts w:ascii="Arial Narrow" w:hAnsi="Arial Narrow"/>
              </w:rPr>
              <w:t xml:space="preserve">See Section </w:t>
            </w:r>
            <w:r w:rsidR="00723C61" w:rsidRPr="00314CC4">
              <w:rPr>
                <w:rFonts w:ascii="Arial Narrow" w:hAnsi="Arial Narrow"/>
              </w:rPr>
              <w:t xml:space="preserve">V </w:t>
            </w:r>
            <w:r w:rsidR="00DB3233">
              <w:rPr>
                <w:rFonts w:ascii="Arial Narrow" w:hAnsi="Arial Narrow"/>
              </w:rPr>
              <w:t>for rules</w:t>
            </w:r>
            <w:r w:rsidRPr="00314CC4">
              <w:rPr>
                <w:rFonts w:ascii="Arial Narrow" w:hAnsi="Arial Narrow"/>
              </w:rPr>
              <w:t>.</w:t>
            </w:r>
          </w:p>
        </w:tc>
      </w:tr>
      <w:tr w:rsidR="009536F3" w:rsidRPr="00314CC4" w14:paraId="1F90DFFE"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65A43036"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Medical Insured Primary Care Manager Mailing Address ZIP Code</w:t>
            </w:r>
          </w:p>
        </w:tc>
        <w:tc>
          <w:tcPr>
            <w:tcW w:w="900" w:type="dxa"/>
            <w:tcBorders>
              <w:top w:val="nil"/>
              <w:left w:val="single" w:sz="4" w:space="0" w:color="auto"/>
              <w:bottom w:val="single" w:sz="4" w:space="0" w:color="auto"/>
              <w:right w:val="single" w:sz="4" w:space="0" w:color="auto"/>
            </w:tcBorders>
            <w:vAlign w:val="center"/>
          </w:tcPr>
          <w:p w14:paraId="66DA6F2B" w14:textId="77777777" w:rsidR="009536F3" w:rsidRPr="00314CC4" w:rsidRDefault="009536F3" w:rsidP="00C415B4">
            <w:pPr>
              <w:pStyle w:val="TableText"/>
              <w:jc w:val="center"/>
              <w:rPr>
                <w:rFonts w:ascii="Arial Narrow" w:hAnsi="Arial Narrow"/>
                <w:lang w:val="fr-FR"/>
              </w:rPr>
            </w:pPr>
            <w:r w:rsidRPr="00314CC4">
              <w:rPr>
                <w:rFonts w:ascii="Arial Narrow" w:hAnsi="Arial Narrow"/>
                <w:lang w:val="fr-FR"/>
              </w:rPr>
              <w:t>Char(5)</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4E79F82" w14:textId="77777777"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D_MI_PCM_MA_ZIP_CD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4DF24BB" w14:textId="57479D6E"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 xml:space="preserve">See Section </w:t>
            </w:r>
            <w:r w:rsidR="00723C61" w:rsidRPr="00314CC4">
              <w:rPr>
                <w:rFonts w:ascii="Arial Narrow" w:hAnsi="Arial Narrow"/>
              </w:rPr>
              <w:t xml:space="preserve">V </w:t>
            </w:r>
            <w:r w:rsidR="00DB3233">
              <w:rPr>
                <w:rFonts w:ascii="Arial Narrow" w:hAnsi="Arial Narrow"/>
              </w:rPr>
              <w:t>for rules</w:t>
            </w:r>
            <w:r w:rsidRPr="00314CC4">
              <w:rPr>
                <w:rFonts w:ascii="Arial Narrow" w:hAnsi="Arial Narrow"/>
              </w:rPr>
              <w:t>.</w:t>
            </w:r>
          </w:p>
        </w:tc>
      </w:tr>
      <w:tr w:rsidR="009536F3" w:rsidRPr="00314CC4" w14:paraId="56B20C15"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13EDE6BF"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VM6 Extract Month</w:t>
            </w:r>
          </w:p>
        </w:tc>
        <w:tc>
          <w:tcPr>
            <w:tcW w:w="900" w:type="dxa"/>
            <w:tcBorders>
              <w:top w:val="nil"/>
              <w:left w:val="single" w:sz="4" w:space="0" w:color="auto"/>
              <w:bottom w:val="single" w:sz="4" w:space="0" w:color="auto"/>
              <w:right w:val="single" w:sz="4" w:space="0" w:color="auto"/>
            </w:tcBorders>
            <w:vAlign w:val="center"/>
          </w:tcPr>
          <w:p w14:paraId="28B9EE34" w14:textId="77777777" w:rsidR="009536F3" w:rsidRPr="00314CC4" w:rsidRDefault="009536F3" w:rsidP="00C415B4">
            <w:pPr>
              <w:pStyle w:val="TableText"/>
              <w:jc w:val="center"/>
              <w:rPr>
                <w:rFonts w:ascii="Arial Narrow" w:hAnsi="Arial Narrow"/>
              </w:rPr>
            </w:pPr>
            <w:r w:rsidRPr="00314CC4">
              <w:rPr>
                <w:rFonts w:ascii="Arial Narrow" w:hAnsi="Arial Narrow"/>
              </w:rPr>
              <w:t>Char(4)</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FF3F8EF"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D_FDE_EXT_MONTH</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DA1E3EE" w14:textId="0F9E2252"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See Section A.1.18</w:t>
            </w:r>
            <w:r w:rsidR="00DB3233">
              <w:rPr>
                <w:rFonts w:ascii="Arial Narrow" w:hAnsi="Arial Narrow"/>
              </w:rPr>
              <w:t xml:space="preserve"> for rules</w:t>
            </w:r>
            <w:r w:rsidRPr="00314CC4">
              <w:rPr>
                <w:rFonts w:ascii="Arial Narrow" w:hAnsi="Arial Narrow"/>
              </w:rPr>
              <w:t>.</w:t>
            </w:r>
          </w:p>
        </w:tc>
      </w:tr>
      <w:tr w:rsidR="009536F3" w:rsidRPr="00314CC4" w14:paraId="097EB256"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7866DAE"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Active Duty Strength Accounting Code</w:t>
            </w:r>
          </w:p>
        </w:tc>
        <w:tc>
          <w:tcPr>
            <w:tcW w:w="900" w:type="dxa"/>
            <w:tcBorders>
              <w:top w:val="nil"/>
              <w:left w:val="single" w:sz="4" w:space="0" w:color="auto"/>
              <w:bottom w:val="single" w:sz="4" w:space="0" w:color="auto"/>
              <w:right w:val="single" w:sz="4" w:space="0" w:color="auto"/>
            </w:tcBorders>
            <w:vAlign w:val="center"/>
          </w:tcPr>
          <w:p w14:paraId="4B2A5CD7" w14:textId="77777777" w:rsidR="009536F3" w:rsidRPr="00314CC4" w:rsidRDefault="009536F3" w:rsidP="00C415B4">
            <w:pPr>
              <w:pStyle w:val="TableText"/>
              <w:jc w:val="center"/>
              <w:rPr>
                <w:rFonts w:ascii="Arial Narrow" w:hAnsi="Arial Narrow"/>
              </w:rPr>
            </w:pPr>
            <w:r w:rsidRPr="00314CC4">
              <w:rPr>
                <w:rFonts w:ascii="Arial Narrow" w:hAnsi="Arial Narrow"/>
              </w:rPr>
              <w:t>Char(3)</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3387986"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AD_STR_ACCT_CD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89AE638"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6AD355CB"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5C8C455D"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DEERS Family ID</w:t>
            </w:r>
          </w:p>
        </w:tc>
        <w:tc>
          <w:tcPr>
            <w:tcW w:w="900" w:type="dxa"/>
            <w:tcBorders>
              <w:top w:val="nil"/>
              <w:left w:val="single" w:sz="4" w:space="0" w:color="auto"/>
              <w:bottom w:val="single" w:sz="4" w:space="0" w:color="auto"/>
              <w:right w:val="single" w:sz="4" w:space="0" w:color="auto"/>
            </w:tcBorders>
            <w:vAlign w:val="center"/>
          </w:tcPr>
          <w:p w14:paraId="0C4DDC80" w14:textId="77777777" w:rsidR="009536F3" w:rsidRPr="00314CC4" w:rsidRDefault="009536F3" w:rsidP="00C415B4">
            <w:pPr>
              <w:pStyle w:val="TableText"/>
              <w:jc w:val="center"/>
              <w:rPr>
                <w:rFonts w:ascii="Arial Narrow" w:hAnsi="Arial Narrow"/>
              </w:rPr>
            </w:pPr>
            <w:r w:rsidRPr="00314CC4">
              <w:rPr>
                <w:rFonts w:ascii="Arial Narrow" w:hAnsi="Arial Narrow"/>
              </w:rPr>
              <w:t>Char(9)</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210DA91"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DEERS_FAM_ID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B9DABC3"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2817DB92"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88F339F"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DEERS Beneficiary ID</w:t>
            </w:r>
          </w:p>
        </w:tc>
        <w:tc>
          <w:tcPr>
            <w:tcW w:w="900" w:type="dxa"/>
            <w:tcBorders>
              <w:top w:val="nil"/>
              <w:left w:val="single" w:sz="4" w:space="0" w:color="auto"/>
              <w:bottom w:val="single" w:sz="4" w:space="0" w:color="auto"/>
              <w:right w:val="single" w:sz="4" w:space="0" w:color="auto"/>
            </w:tcBorders>
            <w:vAlign w:val="center"/>
          </w:tcPr>
          <w:p w14:paraId="38BC43BD" w14:textId="77777777" w:rsidR="009536F3" w:rsidRPr="00314CC4" w:rsidRDefault="009536F3" w:rsidP="00C415B4">
            <w:pPr>
              <w:pStyle w:val="TableText"/>
              <w:jc w:val="center"/>
              <w:rPr>
                <w:rFonts w:ascii="Arial Narrow" w:hAnsi="Arial Narrow"/>
              </w:rPr>
            </w:pPr>
            <w:r w:rsidRPr="00314CC4">
              <w:rPr>
                <w:rFonts w:ascii="Arial Narrow" w:hAnsi="Arial Narrow"/>
              </w:rPr>
              <w:t>Char(2)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97F6F7F"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DEERS_BNFRY_ID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8E519B4"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11A11C71"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364F26F6"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DoD Race Code</w:t>
            </w:r>
          </w:p>
        </w:tc>
        <w:tc>
          <w:tcPr>
            <w:tcW w:w="900" w:type="dxa"/>
            <w:tcBorders>
              <w:top w:val="nil"/>
              <w:left w:val="single" w:sz="4" w:space="0" w:color="auto"/>
              <w:bottom w:val="single" w:sz="4" w:space="0" w:color="auto"/>
              <w:right w:val="single" w:sz="4" w:space="0" w:color="auto"/>
            </w:tcBorders>
            <w:vAlign w:val="center"/>
          </w:tcPr>
          <w:p w14:paraId="15968AAE" w14:textId="77777777" w:rsidR="009536F3" w:rsidRPr="00314CC4" w:rsidRDefault="009536F3" w:rsidP="00C415B4">
            <w:pPr>
              <w:pStyle w:val="TableText"/>
              <w:jc w:val="center"/>
              <w:rPr>
                <w:rFonts w:ascii="Arial Narrow" w:hAnsi="Arial Narrow"/>
              </w:rPr>
            </w:pPr>
            <w:r w:rsidRPr="00314CC4">
              <w:rPr>
                <w:rFonts w:ascii="Arial Narrow" w:hAnsi="Arial Narrow"/>
              </w:rPr>
              <w:t>Char(3)</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B52EA7C"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DOD_RACE_CD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6FA7681"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1D4A33E4"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6CCCCBE7"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Personnel Begin Calendar Date</w:t>
            </w:r>
          </w:p>
        </w:tc>
        <w:tc>
          <w:tcPr>
            <w:tcW w:w="900" w:type="dxa"/>
            <w:tcBorders>
              <w:top w:val="nil"/>
              <w:left w:val="single" w:sz="4" w:space="0" w:color="auto"/>
              <w:bottom w:val="single" w:sz="4" w:space="0" w:color="auto"/>
              <w:right w:val="single" w:sz="4" w:space="0" w:color="auto"/>
            </w:tcBorders>
            <w:vAlign w:val="center"/>
          </w:tcPr>
          <w:p w14:paraId="07B7473F"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N(8)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D34E5C6"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PNL_BGN_DT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15FA504" w14:textId="34D9A28E"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 xml:space="preserve">Convert to </w:t>
            </w:r>
            <w:r w:rsidR="00DB3233">
              <w:rPr>
                <w:rFonts w:ascii="Arial Narrow" w:hAnsi="Arial Narrow"/>
                <w:snapToGrid w:val="0"/>
                <w:sz w:val="20"/>
                <w:szCs w:val="20"/>
              </w:rPr>
              <w:t>SAS Date</w:t>
            </w:r>
          </w:p>
        </w:tc>
      </w:tr>
      <w:tr w:rsidR="009536F3" w:rsidRPr="00314CC4" w14:paraId="20CF0CE1"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2B57676"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Personnel End Date</w:t>
            </w:r>
          </w:p>
        </w:tc>
        <w:tc>
          <w:tcPr>
            <w:tcW w:w="900" w:type="dxa"/>
            <w:tcBorders>
              <w:top w:val="nil"/>
              <w:left w:val="single" w:sz="4" w:space="0" w:color="auto"/>
              <w:bottom w:val="single" w:sz="4" w:space="0" w:color="auto"/>
              <w:right w:val="single" w:sz="4" w:space="0" w:color="auto"/>
            </w:tcBorders>
            <w:vAlign w:val="center"/>
          </w:tcPr>
          <w:p w14:paraId="468E7564" w14:textId="77777777" w:rsidR="009536F3" w:rsidRPr="00314CC4" w:rsidRDefault="009536F3" w:rsidP="00C415B4">
            <w:pPr>
              <w:pStyle w:val="TableText"/>
              <w:jc w:val="center"/>
              <w:rPr>
                <w:rFonts w:ascii="Arial Narrow" w:hAnsi="Arial Narrow"/>
              </w:rPr>
            </w:pPr>
            <w:r w:rsidRPr="00314CC4">
              <w:rPr>
                <w:rFonts w:ascii="Arial Narrow" w:hAnsi="Arial Narrow"/>
              </w:rPr>
              <w:t>N(8)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23A6613"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PNL_END_DT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56AE48E" w14:textId="0CECA3ED"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 xml:space="preserve">Convert to </w:t>
            </w:r>
            <w:r w:rsidR="00DB3233">
              <w:rPr>
                <w:rFonts w:ascii="Arial Narrow" w:hAnsi="Arial Narrow"/>
                <w:snapToGrid w:val="0"/>
                <w:sz w:val="20"/>
                <w:szCs w:val="20"/>
              </w:rPr>
              <w:t>SAS Date</w:t>
            </w:r>
          </w:p>
        </w:tc>
      </w:tr>
      <w:tr w:rsidR="009536F3" w:rsidRPr="00314CC4" w14:paraId="3B51E481"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22DDFCA"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Personnel End Reason Code</w:t>
            </w:r>
          </w:p>
        </w:tc>
        <w:tc>
          <w:tcPr>
            <w:tcW w:w="900" w:type="dxa"/>
            <w:tcBorders>
              <w:top w:val="nil"/>
              <w:left w:val="single" w:sz="4" w:space="0" w:color="auto"/>
              <w:bottom w:val="single" w:sz="4" w:space="0" w:color="auto"/>
              <w:right w:val="single" w:sz="4" w:space="0" w:color="auto"/>
            </w:tcBorders>
            <w:vAlign w:val="center"/>
          </w:tcPr>
          <w:p w14:paraId="74EF303B"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71A3E33"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PNL_ERSN_CD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4D0DA41"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5110FE9F"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FB7EA20"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AGR Service Legal Authority Code</w:t>
            </w:r>
          </w:p>
        </w:tc>
        <w:tc>
          <w:tcPr>
            <w:tcW w:w="900" w:type="dxa"/>
            <w:tcBorders>
              <w:top w:val="nil"/>
              <w:left w:val="single" w:sz="4" w:space="0" w:color="auto"/>
              <w:bottom w:val="single" w:sz="4" w:space="0" w:color="auto"/>
              <w:right w:val="single" w:sz="4" w:space="0" w:color="auto"/>
            </w:tcBorders>
            <w:vAlign w:val="center"/>
          </w:tcPr>
          <w:p w14:paraId="5D9DAF7B"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561E411"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AGR_SVC_LGL_AUTH_CD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777269C"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23B08AA2"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1404EC56"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Personnel Entitlement Condition End Reason Code</w:t>
            </w:r>
          </w:p>
        </w:tc>
        <w:tc>
          <w:tcPr>
            <w:tcW w:w="900" w:type="dxa"/>
            <w:tcBorders>
              <w:top w:val="nil"/>
              <w:left w:val="single" w:sz="4" w:space="0" w:color="auto"/>
              <w:bottom w:val="single" w:sz="4" w:space="0" w:color="auto"/>
              <w:right w:val="single" w:sz="4" w:space="0" w:color="auto"/>
            </w:tcBorders>
            <w:vAlign w:val="center"/>
          </w:tcPr>
          <w:p w14:paraId="1BEB592A"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EC86365"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PNLEC_ERSN_CD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899E9F0"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44023CC2"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6C338A6"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DoD Beneficiary Type Code</w:t>
            </w:r>
          </w:p>
        </w:tc>
        <w:tc>
          <w:tcPr>
            <w:tcW w:w="900" w:type="dxa"/>
            <w:tcBorders>
              <w:top w:val="nil"/>
              <w:left w:val="single" w:sz="4" w:space="0" w:color="auto"/>
              <w:bottom w:val="single" w:sz="4" w:space="0" w:color="auto"/>
              <w:right w:val="single" w:sz="4" w:space="0" w:color="auto"/>
            </w:tcBorders>
            <w:vAlign w:val="center"/>
          </w:tcPr>
          <w:p w14:paraId="4A61234D" w14:textId="77777777" w:rsidR="009536F3" w:rsidRPr="00314CC4" w:rsidRDefault="009536F3" w:rsidP="00C415B4">
            <w:pPr>
              <w:pStyle w:val="TableText"/>
              <w:jc w:val="center"/>
              <w:rPr>
                <w:rFonts w:ascii="Arial Narrow" w:hAnsi="Arial Narrow"/>
              </w:rPr>
            </w:pPr>
            <w:r w:rsidRPr="00314CC4">
              <w:rPr>
                <w:rFonts w:ascii="Arial Narrow" w:hAnsi="Arial Narrow"/>
              </w:rPr>
              <w:t>Char(2)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B942980"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DOD_BNFRY_TYP_CD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E08D5E3"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315D03C9"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24E1A96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Other Health Insurance (OHI) Medical Coverage Indicator Code</w:t>
            </w:r>
          </w:p>
        </w:tc>
        <w:tc>
          <w:tcPr>
            <w:tcW w:w="900" w:type="dxa"/>
            <w:tcBorders>
              <w:top w:val="nil"/>
              <w:left w:val="single" w:sz="4" w:space="0" w:color="auto"/>
              <w:bottom w:val="single" w:sz="4" w:space="0" w:color="auto"/>
              <w:right w:val="single" w:sz="4" w:space="0" w:color="auto"/>
            </w:tcBorders>
            <w:vAlign w:val="center"/>
          </w:tcPr>
          <w:p w14:paraId="002CC6D6"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0D4C13B"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OHI_MED_IND_CD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D05C4D6"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53D6B31F"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5866F8C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OHI Dental Coverage Indicator Code</w:t>
            </w:r>
          </w:p>
        </w:tc>
        <w:tc>
          <w:tcPr>
            <w:tcW w:w="900" w:type="dxa"/>
            <w:tcBorders>
              <w:top w:val="nil"/>
              <w:left w:val="single" w:sz="4" w:space="0" w:color="auto"/>
              <w:bottom w:val="single" w:sz="4" w:space="0" w:color="auto"/>
              <w:right w:val="single" w:sz="4" w:space="0" w:color="auto"/>
            </w:tcBorders>
            <w:vAlign w:val="center"/>
          </w:tcPr>
          <w:p w14:paraId="0162E46E"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9E20649"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OHI_DNT_IND_CD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F17EC71"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168B6103"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6EA280B4"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OHI Inpatient Coverage Indicator Code</w:t>
            </w:r>
          </w:p>
        </w:tc>
        <w:tc>
          <w:tcPr>
            <w:tcW w:w="900" w:type="dxa"/>
            <w:tcBorders>
              <w:top w:val="nil"/>
              <w:left w:val="single" w:sz="4" w:space="0" w:color="auto"/>
              <w:bottom w:val="single" w:sz="4" w:space="0" w:color="auto"/>
              <w:right w:val="single" w:sz="4" w:space="0" w:color="auto"/>
            </w:tcBorders>
            <w:vAlign w:val="center"/>
          </w:tcPr>
          <w:p w14:paraId="6B306E6D"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C094150"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OHI_INP_IND_CD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A1B5B53"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4F19D724"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7C156C1B"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OHI Outpatient Coverage Indicator Code</w:t>
            </w:r>
          </w:p>
        </w:tc>
        <w:tc>
          <w:tcPr>
            <w:tcW w:w="900" w:type="dxa"/>
            <w:tcBorders>
              <w:top w:val="nil"/>
              <w:left w:val="single" w:sz="4" w:space="0" w:color="auto"/>
              <w:bottom w:val="single" w:sz="4" w:space="0" w:color="auto"/>
              <w:right w:val="single" w:sz="4" w:space="0" w:color="auto"/>
            </w:tcBorders>
            <w:vAlign w:val="center"/>
          </w:tcPr>
          <w:p w14:paraId="5CE1349A"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6ABEE42"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OHI_OUTP_IND_CD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CE02C8C"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2C8A18AD"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2D5F6994"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OHI Long Term Care Coverage Indicator Code</w:t>
            </w:r>
          </w:p>
        </w:tc>
        <w:tc>
          <w:tcPr>
            <w:tcW w:w="900" w:type="dxa"/>
            <w:tcBorders>
              <w:top w:val="nil"/>
              <w:left w:val="single" w:sz="4" w:space="0" w:color="auto"/>
              <w:bottom w:val="single" w:sz="4" w:space="0" w:color="auto"/>
              <w:right w:val="single" w:sz="4" w:space="0" w:color="auto"/>
            </w:tcBorders>
            <w:vAlign w:val="center"/>
          </w:tcPr>
          <w:p w14:paraId="40622304"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FE6188A"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OHI_LTC_IND_CD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9480F92"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59DBB3C8"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8E16702"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OHI Pharmacy Coverage Indicator Code</w:t>
            </w:r>
          </w:p>
        </w:tc>
        <w:tc>
          <w:tcPr>
            <w:tcW w:w="900" w:type="dxa"/>
            <w:tcBorders>
              <w:top w:val="nil"/>
              <w:left w:val="single" w:sz="4" w:space="0" w:color="auto"/>
              <w:bottom w:val="single" w:sz="4" w:space="0" w:color="auto"/>
              <w:right w:val="single" w:sz="4" w:space="0" w:color="auto"/>
            </w:tcBorders>
            <w:vAlign w:val="center"/>
          </w:tcPr>
          <w:p w14:paraId="0A39A07B"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FCE3F9C"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OHI_PHM_IND_CD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66B34F8"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09B14A63"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5C8CE78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OHI Mental Health Coverage Indicator Code</w:t>
            </w:r>
          </w:p>
        </w:tc>
        <w:tc>
          <w:tcPr>
            <w:tcW w:w="900" w:type="dxa"/>
            <w:tcBorders>
              <w:top w:val="nil"/>
              <w:left w:val="single" w:sz="4" w:space="0" w:color="auto"/>
              <w:bottom w:val="single" w:sz="4" w:space="0" w:color="auto"/>
              <w:right w:val="single" w:sz="4" w:space="0" w:color="auto"/>
            </w:tcBorders>
            <w:vAlign w:val="center"/>
          </w:tcPr>
          <w:p w14:paraId="249A36A0"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B2E6E24"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OHI_MH_IND_CD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F4448FF"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704B4C96"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717F7315"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OHI Vision Coverage Indicator Code</w:t>
            </w:r>
          </w:p>
        </w:tc>
        <w:tc>
          <w:tcPr>
            <w:tcW w:w="900" w:type="dxa"/>
            <w:tcBorders>
              <w:top w:val="nil"/>
              <w:left w:val="single" w:sz="4" w:space="0" w:color="auto"/>
              <w:bottom w:val="single" w:sz="4" w:space="0" w:color="auto"/>
              <w:right w:val="single" w:sz="4" w:space="0" w:color="auto"/>
            </w:tcBorders>
            <w:vAlign w:val="center"/>
          </w:tcPr>
          <w:p w14:paraId="416ED288"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38F8671"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OHI_VSN_IND_CD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425917D"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664F5B57"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13C61114"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OHI Partial Hospitalization Coverage Indicator Code</w:t>
            </w:r>
          </w:p>
        </w:tc>
        <w:tc>
          <w:tcPr>
            <w:tcW w:w="900" w:type="dxa"/>
            <w:tcBorders>
              <w:top w:val="nil"/>
              <w:left w:val="single" w:sz="4" w:space="0" w:color="auto"/>
              <w:bottom w:val="single" w:sz="4" w:space="0" w:color="auto"/>
              <w:right w:val="single" w:sz="4" w:space="0" w:color="auto"/>
            </w:tcBorders>
            <w:vAlign w:val="center"/>
          </w:tcPr>
          <w:p w14:paraId="3089E609"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54AC2D5"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OHI_PART_HOSP_IND_CD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0213DDF"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131231F0"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D7015D0"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OHI Skilled Nursing Care Coverage Indicator Code</w:t>
            </w:r>
          </w:p>
        </w:tc>
        <w:tc>
          <w:tcPr>
            <w:tcW w:w="900" w:type="dxa"/>
            <w:tcBorders>
              <w:top w:val="nil"/>
              <w:left w:val="single" w:sz="4" w:space="0" w:color="auto"/>
              <w:bottom w:val="single" w:sz="4" w:space="0" w:color="auto"/>
              <w:right w:val="single" w:sz="4" w:space="0" w:color="auto"/>
            </w:tcBorders>
            <w:vAlign w:val="center"/>
          </w:tcPr>
          <w:p w14:paraId="2001940C"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7994EC6"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OHI_SNC_IND_CD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F6FE788"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756266BB"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3C127C62"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 Association Reason Code</w:t>
            </w:r>
          </w:p>
        </w:tc>
        <w:tc>
          <w:tcPr>
            <w:tcW w:w="900" w:type="dxa"/>
            <w:tcBorders>
              <w:top w:val="single" w:sz="4" w:space="0" w:color="auto"/>
              <w:left w:val="single" w:sz="4" w:space="0" w:color="auto"/>
              <w:bottom w:val="single" w:sz="4" w:space="0" w:color="auto"/>
              <w:right w:val="single" w:sz="4" w:space="0" w:color="auto"/>
            </w:tcBorders>
            <w:vAlign w:val="center"/>
          </w:tcPr>
          <w:p w14:paraId="2C3A9E49" w14:textId="77777777" w:rsidR="009536F3" w:rsidRPr="00314CC4" w:rsidRDefault="009536F3" w:rsidP="00C415B4">
            <w:pPr>
              <w:pStyle w:val="TableText"/>
              <w:jc w:val="center"/>
              <w:rPr>
                <w:rFonts w:ascii="Arial Narrow" w:hAnsi="Arial Narrow"/>
              </w:rPr>
            </w:pPr>
            <w:r w:rsidRPr="00314CC4">
              <w:rPr>
                <w:rFonts w:ascii="Arial Narrow" w:hAnsi="Arial Narrow"/>
              </w:rPr>
              <w:t>Char(2)</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FD71276" w14:textId="77777777" w:rsidR="009536F3" w:rsidRPr="00314CC4" w:rsidRDefault="009536F3" w:rsidP="00C415B4">
            <w:pPr>
              <w:pStyle w:val="TableText"/>
              <w:jc w:val="center"/>
              <w:rPr>
                <w:rFonts w:ascii="Arial Narrow" w:hAnsi="Arial Narrow"/>
              </w:rPr>
            </w:pPr>
            <w:r w:rsidRPr="00314CC4">
              <w:rPr>
                <w:rFonts w:ascii="Arial Narrow" w:hAnsi="Arial Narrow"/>
              </w:rPr>
              <w:t>PNA_RSN_CD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EC1EB2"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0E6154D8"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5B0C0C7E"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 Association Begin Date</w:t>
            </w:r>
          </w:p>
        </w:tc>
        <w:tc>
          <w:tcPr>
            <w:tcW w:w="900" w:type="dxa"/>
            <w:tcBorders>
              <w:top w:val="single" w:sz="4" w:space="0" w:color="auto"/>
              <w:left w:val="single" w:sz="4" w:space="0" w:color="auto"/>
              <w:bottom w:val="single" w:sz="4" w:space="0" w:color="auto"/>
              <w:right w:val="single" w:sz="4" w:space="0" w:color="auto"/>
            </w:tcBorders>
            <w:vAlign w:val="center"/>
          </w:tcPr>
          <w:p w14:paraId="784821A6"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N(8)</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23FE262" w14:textId="77777777" w:rsidR="009536F3" w:rsidRPr="00314CC4" w:rsidRDefault="009536F3" w:rsidP="00C415B4">
            <w:pPr>
              <w:pStyle w:val="TableText"/>
              <w:jc w:val="center"/>
              <w:rPr>
                <w:rFonts w:ascii="Arial Narrow" w:hAnsi="Arial Narrow"/>
              </w:rPr>
            </w:pPr>
            <w:r w:rsidRPr="00314CC4">
              <w:rPr>
                <w:rFonts w:ascii="Arial Narrow" w:hAnsi="Arial Narrow"/>
              </w:rPr>
              <w:t>PNA_BGN_DT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7DC6D7D" w14:textId="1A6CB528"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 xml:space="preserve">Convert to </w:t>
            </w:r>
            <w:r w:rsidR="00DB3233">
              <w:rPr>
                <w:rFonts w:ascii="Arial Narrow" w:hAnsi="Arial Narrow"/>
                <w:snapToGrid w:val="0"/>
                <w:sz w:val="20"/>
                <w:szCs w:val="20"/>
              </w:rPr>
              <w:t>SAS Date</w:t>
            </w:r>
          </w:p>
        </w:tc>
      </w:tr>
      <w:tr w:rsidR="009536F3" w:rsidRPr="00314CC4" w14:paraId="536B6518"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47009352"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 Association End Date</w:t>
            </w:r>
          </w:p>
        </w:tc>
        <w:tc>
          <w:tcPr>
            <w:tcW w:w="900" w:type="dxa"/>
            <w:tcBorders>
              <w:top w:val="single" w:sz="4" w:space="0" w:color="auto"/>
              <w:left w:val="single" w:sz="4" w:space="0" w:color="auto"/>
              <w:bottom w:val="single" w:sz="4" w:space="0" w:color="auto"/>
              <w:right w:val="single" w:sz="4" w:space="0" w:color="auto"/>
            </w:tcBorders>
            <w:vAlign w:val="center"/>
          </w:tcPr>
          <w:p w14:paraId="7C209B1C"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N(8)</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EB77B6" w14:textId="77777777" w:rsidR="009536F3" w:rsidRPr="00314CC4" w:rsidRDefault="009536F3" w:rsidP="00C415B4">
            <w:pPr>
              <w:pStyle w:val="TableText"/>
              <w:jc w:val="center"/>
              <w:rPr>
                <w:rFonts w:ascii="Arial Narrow" w:hAnsi="Arial Narrow"/>
              </w:rPr>
            </w:pPr>
            <w:r w:rsidRPr="00314CC4">
              <w:rPr>
                <w:rFonts w:ascii="Arial Narrow" w:hAnsi="Arial Narrow"/>
              </w:rPr>
              <w:t>PNA_END_DT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95C4262" w14:textId="437862D0"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 xml:space="preserve">Convert to </w:t>
            </w:r>
            <w:r w:rsidR="00DB3233">
              <w:rPr>
                <w:rFonts w:ascii="Arial Narrow" w:hAnsi="Arial Narrow"/>
                <w:snapToGrid w:val="0"/>
                <w:sz w:val="20"/>
                <w:szCs w:val="20"/>
              </w:rPr>
              <w:t>SAS Date</w:t>
            </w:r>
          </w:p>
        </w:tc>
      </w:tr>
      <w:tr w:rsidR="009536F3" w:rsidRPr="00314CC4" w14:paraId="0A71C783"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5A122C19"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 Association End Reason Code</w:t>
            </w:r>
          </w:p>
        </w:tc>
        <w:tc>
          <w:tcPr>
            <w:tcW w:w="900" w:type="dxa"/>
            <w:tcBorders>
              <w:top w:val="single" w:sz="4" w:space="0" w:color="auto"/>
              <w:left w:val="single" w:sz="4" w:space="0" w:color="auto"/>
              <w:bottom w:val="single" w:sz="4" w:space="0" w:color="auto"/>
              <w:right w:val="single" w:sz="4" w:space="0" w:color="auto"/>
            </w:tcBorders>
            <w:vAlign w:val="center"/>
          </w:tcPr>
          <w:p w14:paraId="0632A7E2"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05F32AF" w14:textId="77777777" w:rsidR="009536F3" w:rsidRPr="00314CC4" w:rsidRDefault="009536F3" w:rsidP="00C415B4">
            <w:pPr>
              <w:pStyle w:val="TableText"/>
              <w:jc w:val="center"/>
              <w:rPr>
                <w:rFonts w:ascii="Arial Narrow" w:hAnsi="Arial Narrow"/>
              </w:rPr>
            </w:pPr>
            <w:r w:rsidRPr="00314CC4">
              <w:rPr>
                <w:rFonts w:ascii="Arial Narrow" w:hAnsi="Arial Narrow"/>
              </w:rPr>
              <w:t>PNA_ERSN_CD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F285C82"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6F626783"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49FFAFBA"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Underwritten Region</w:t>
            </w:r>
          </w:p>
        </w:tc>
        <w:tc>
          <w:tcPr>
            <w:tcW w:w="900" w:type="dxa"/>
            <w:tcBorders>
              <w:top w:val="single" w:sz="4" w:space="0" w:color="auto"/>
              <w:left w:val="single" w:sz="4" w:space="0" w:color="auto"/>
              <w:bottom w:val="single" w:sz="4" w:space="0" w:color="auto"/>
              <w:right w:val="single" w:sz="4" w:space="0" w:color="auto"/>
            </w:tcBorders>
            <w:vAlign w:val="center"/>
          </w:tcPr>
          <w:p w14:paraId="710542D1"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1E13A5E" w14:textId="77777777" w:rsidR="009536F3" w:rsidRPr="00314CC4" w:rsidRDefault="009536F3" w:rsidP="00C415B4">
            <w:pPr>
              <w:pStyle w:val="TableText"/>
              <w:jc w:val="center"/>
              <w:rPr>
                <w:rFonts w:ascii="Arial Narrow" w:hAnsi="Arial Narrow"/>
              </w:rPr>
            </w:pPr>
            <w:r w:rsidRPr="00314CC4">
              <w:rPr>
                <w:rFonts w:ascii="Arial Narrow" w:hAnsi="Arial Narrow"/>
              </w:rPr>
              <w:t>D_UNDEREG</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891E75" w14:textId="5CE19E9C" w:rsidR="009536F3" w:rsidRPr="00314CC4" w:rsidRDefault="009536F3" w:rsidP="0045387D">
            <w:pPr>
              <w:pStyle w:val="TableText"/>
              <w:spacing w:before="40" w:after="40"/>
              <w:rPr>
                <w:rFonts w:ascii="Arial Narrow" w:hAnsi="Arial Narrow"/>
              </w:rPr>
            </w:pPr>
            <w:r w:rsidRPr="00314CC4">
              <w:rPr>
                <w:rFonts w:ascii="Arial Narrow" w:hAnsi="Arial Narrow"/>
              </w:rPr>
              <w:t>See Section B.1.1</w:t>
            </w:r>
            <w:r w:rsidR="0045387D" w:rsidRPr="00314CC4">
              <w:rPr>
                <w:rFonts w:ascii="Arial Narrow" w:hAnsi="Arial Narrow"/>
              </w:rPr>
              <w:t>3</w:t>
            </w:r>
            <w:r w:rsidRPr="00314CC4">
              <w:rPr>
                <w:rFonts w:ascii="Arial Narrow" w:hAnsi="Arial Narrow"/>
              </w:rPr>
              <w:t xml:space="preserve"> </w:t>
            </w:r>
            <w:r w:rsidR="00DB3233">
              <w:rPr>
                <w:rFonts w:ascii="Arial Narrow" w:hAnsi="Arial Narrow"/>
              </w:rPr>
              <w:t>for rules</w:t>
            </w:r>
          </w:p>
        </w:tc>
      </w:tr>
      <w:tr w:rsidR="009536F3" w:rsidRPr="00314CC4" w14:paraId="590EE7F5"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2D29F3D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Death Code</w:t>
            </w:r>
          </w:p>
        </w:tc>
        <w:tc>
          <w:tcPr>
            <w:tcW w:w="900" w:type="dxa"/>
            <w:tcBorders>
              <w:top w:val="single" w:sz="4" w:space="0" w:color="auto"/>
              <w:left w:val="single" w:sz="4" w:space="0" w:color="auto"/>
              <w:bottom w:val="single" w:sz="4" w:space="0" w:color="auto"/>
              <w:right w:val="single" w:sz="4" w:space="0" w:color="auto"/>
            </w:tcBorders>
            <w:vAlign w:val="center"/>
          </w:tcPr>
          <w:p w14:paraId="3D7C64A2"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82D7969" w14:textId="77777777" w:rsidR="009536F3" w:rsidRPr="00314CC4" w:rsidRDefault="009536F3" w:rsidP="00C415B4">
            <w:pPr>
              <w:pStyle w:val="TableText"/>
              <w:jc w:val="center"/>
              <w:rPr>
                <w:rFonts w:ascii="Arial Narrow" w:hAnsi="Arial Narrow"/>
              </w:rPr>
            </w:pPr>
            <w:r w:rsidRPr="00314CC4">
              <w:rPr>
                <w:rFonts w:ascii="Arial Narrow" w:hAnsi="Arial Narrow"/>
              </w:rPr>
              <w:t>D_DTH_CD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9793D4" w14:textId="0BB8FDD3" w:rsidR="009536F3" w:rsidRPr="00314CC4" w:rsidRDefault="009536F3" w:rsidP="00C415B4">
            <w:pPr>
              <w:pStyle w:val="TableText"/>
              <w:spacing w:before="40" w:after="40"/>
              <w:rPr>
                <w:rFonts w:ascii="Arial Narrow" w:hAnsi="Arial Narrow"/>
              </w:rPr>
            </w:pPr>
            <w:r w:rsidRPr="00314CC4">
              <w:rPr>
                <w:rFonts w:ascii="Arial Narrow" w:hAnsi="Arial Narrow"/>
              </w:rPr>
              <w:t>See Section A.1.16</w:t>
            </w:r>
            <w:r w:rsidR="00DB3233">
              <w:rPr>
                <w:rFonts w:ascii="Arial Narrow" w:hAnsi="Arial Narrow"/>
              </w:rPr>
              <w:t xml:space="preserve"> for rules</w:t>
            </w:r>
            <w:r w:rsidRPr="00314CC4">
              <w:rPr>
                <w:rFonts w:ascii="Arial Narrow" w:hAnsi="Arial Narrow"/>
              </w:rPr>
              <w:t>.</w:t>
            </w:r>
          </w:p>
        </w:tc>
      </w:tr>
      <w:tr w:rsidR="009536F3" w:rsidRPr="00314CC4" w14:paraId="1708ED15"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2BE587D5"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Death Date</w:t>
            </w:r>
          </w:p>
        </w:tc>
        <w:tc>
          <w:tcPr>
            <w:tcW w:w="900" w:type="dxa"/>
            <w:tcBorders>
              <w:top w:val="single" w:sz="4" w:space="0" w:color="auto"/>
              <w:left w:val="single" w:sz="4" w:space="0" w:color="auto"/>
              <w:bottom w:val="single" w:sz="4" w:space="0" w:color="auto"/>
              <w:right w:val="single" w:sz="4" w:space="0" w:color="auto"/>
            </w:tcBorders>
            <w:vAlign w:val="center"/>
          </w:tcPr>
          <w:p w14:paraId="1F98CA73" w14:textId="77777777" w:rsidR="009536F3" w:rsidRPr="00314CC4" w:rsidRDefault="009536F3" w:rsidP="00C415B4">
            <w:pPr>
              <w:pStyle w:val="TableText"/>
              <w:jc w:val="center"/>
              <w:rPr>
                <w:rFonts w:ascii="Arial Narrow" w:hAnsi="Arial Narrow"/>
              </w:rPr>
            </w:pPr>
            <w:r w:rsidRPr="00314CC4">
              <w:rPr>
                <w:rFonts w:ascii="Arial Narrow" w:hAnsi="Arial Narrow"/>
              </w:rPr>
              <w:t>N(8)</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39B6FF9" w14:textId="77777777" w:rsidR="009536F3" w:rsidRPr="00314CC4" w:rsidRDefault="009536F3" w:rsidP="00C415B4">
            <w:pPr>
              <w:pStyle w:val="TableText"/>
              <w:jc w:val="center"/>
              <w:rPr>
                <w:rFonts w:ascii="Arial Narrow" w:hAnsi="Arial Narrow"/>
              </w:rPr>
            </w:pPr>
            <w:r w:rsidRPr="00314CC4">
              <w:rPr>
                <w:rFonts w:ascii="Arial Narrow" w:hAnsi="Arial Narrow"/>
              </w:rPr>
              <w:t>D_DTH_DT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238743" w14:textId="17178168" w:rsidR="009536F3" w:rsidRPr="00314CC4" w:rsidRDefault="009536F3" w:rsidP="00C415B4">
            <w:pPr>
              <w:pStyle w:val="TableText"/>
              <w:spacing w:before="40" w:after="40"/>
              <w:rPr>
                <w:rFonts w:ascii="Arial Narrow" w:hAnsi="Arial Narrow"/>
              </w:rPr>
            </w:pPr>
            <w:r w:rsidRPr="00314CC4">
              <w:rPr>
                <w:rFonts w:ascii="Arial Narrow" w:hAnsi="Arial Narrow"/>
              </w:rPr>
              <w:t>See Section A.1.17</w:t>
            </w:r>
            <w:r w:rsidR="00DB3233">
              <w:rPr>
                <w:rFonts w:ascii="Arial Narrow" w:hAnsi="Arial Narrow"/>
              </w:rPr>
              <w:t xml:space="preserve"> for rules</w:t>
            </w:r>
            <w:r w:rsidRPr="00314CC4">
              <w:rPr>
                <w:rFonts w:ascii="Arial Narrow" w:hAnsi="Arial Narrow"/>
              </w:rPr>
              <w:t>.</w:t>
            </w:r>
          </w:p>
        </w:tc>
      </w:tr>
      <w:tr w:rsidR="009536F3" w:rsidRPr="00314CC4" w14:paraId="145BD937"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4C7C0D0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TRICARE Prime Remote Eligibility Flag</w:t>
            </w:r>
          </w:p>
        </w:tc>
        <w:tc>
          <w:tcPr>
            <w:tcW w:w="900" w:type="dxa"/>
            <w:tcBorders>
              <w:top w:val="single" w:sz="4" w:space="0" w:color="auto"/>
              <w:left w:val="single" w:sz="4" w:space="0" w:color="auto"/>
              <w:bottom w:val="single" w:sz="4" w:space="0" w:color="auto"/>
              <w:right w:val="single" w:sz="4" w:space="0" w:color="auto"/>
            </w:tcBorders>
            <w:vAlign w:val="center"/>
          </w:tcPr>
          <w:p w14:paraId="4E0BB90D"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2C711D2" w14:textId="77777777" w:rsidR="009536F3" w:rsidRPr="00314CC4" w:rsidRDefault="009536F3" w:rsidP="00C415B4">
            <w:pPr>
              <w:pStyle w:val="TableText"/>
              <w:jc w:val="center"/>
              <w:rPr>
                <w:rFonts w:ascii="Arial Narrow" w:hAnsi="Arial Narrow"/>
              </w:rPr>
            </w:pPr>
            <w:r w:rsidRPr="00314CC4">
              <w:rPr>
                <w:rFonts w:ascii="Arial Narrow" w:hAnsi="Arial Narrow"/>
              </w:rPr>
              <w:t>D_TPR_ELG_CD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A0386EC" w14:textId="3D901B22" w:rsidR="009536F3" w:rsidRPr="00314CC4" w:rsidRDefault="009536F3" w:rsidP="0045387D">
            <w:pPr>
              <w:pStyle w:val="TableText"/>
              <w:spacing w:before="40" w:after="40"/>
              <w:rPr>
                <w:rFonts w:ascii="Arial Narrow" w:hAnsi="Arial Narrow"/>
              </w:rPr>
            </w:pPr>
            <w:r w:rsidRPr="00314CC4">
              <w:rPr>
                <w:rFonts w:ascii="Arial Narrow" w:hAnsi="Arial Narrow"/>
              </w:rPr>
              <w:t>See Section B.1.1</w:t>
            </w:r>
            <w:r w:rsidR="0045387D" w:rsidRPr="00314CC4">
              <w:rPr>
                <w:rFonts w:ascii="Arial Narrow" w:hAnsi="Arial Narrow"/>
              </w:rPr>
              <w:t>4</w:t>
            </w:r>
            <w:r w:rsidRPr="00314CC4">
              <w:rPr>
                <w:rFonts w:ascii="Arial Narrow" w:hAnsi="Arial Narrow"/>
              </w:rPr>
              <w:t xml:space="preserve"> </w:t>
            </w:r>
            <w:r w:rsidR="00DB3233">
              <w:rPr>
                <w:rFonts w:ascii="Arial Narrow" w:hAnsi="Arial Narrow"/>
              </w:rPr>
              <w:t>for rules</w:t>
            </w:r>
          </w:p>
        </w:tc>
      </w:tr>
      <w:tr w:rsidR="009536F3" w:rsidRPr="00314CC4" w14:paraId="66085288"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22A8BF6A" w14:textId="77777777" w:rsidR="009536F3" w:rsidRPr="00314CC4" w:rsidRDefault="009536F3" w:rsidP="00C415B4">
            <w:pPr>
              <w:rPr>
                <w:rFonts w:ascii="Arial Narrow" w:hAnsi="Arial Narrow"/>
                <w:sz w:val="20"/>
                <w:szCs w:val="20"/>
              </w:rPr>
            </w:pPr>
            <w:r w:rsidRPr="00314CC4">
              <w:rPr>
                <w:rFonts w:ascii="Arial Narrow" w:hAnsi="Arial Narrow"/>
                <w:sz w:val="20"/>
                <w:szCs w:val="20"/>
              </w:rPr>
              <w:lastRenderedPageBreak/>
              <w:t>Medicare Eligible Retiree Health Care Fund Direct Care Code</w:t>
            </w:r>
          </w:p>
        </w:tc>
        <w:tc>
          <w:tcPr>
            <w:tcW w:w="900" w:type="dxa"/>
            <w:tcBorders>
              <w:top w:val="single" w:sz="4" w:space="0" w:color="auto"/>
              <w:left w:val="single" w:sz="4" w:space="0" w:color="auto"/>
              <w:bottom w:val="single" w:sz="4" w:space="0" w:color="auto"/>
              <w:right w:val="single" w:sz="4" w:space="0" w:color="auto"/>
            </w:tcBorders>
            <w:vAlign w:val="center"/>
          </w:tcPr>
          <w:p w14:paraId="3EC41455"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34CDE05" w14:textId="77777777" w:rsidR="009536F3" w:rsidRPr="00314CC4" w:rsidRDefault="009536F3" w:rsidP="00C415B4">
            <w:pPr>
              <w:pStyle w:val="TableText"/>
              <w:jc w:val="center"/>
              <w:rPr>
                <w:rFonts w:ascii="Arial Narrow" w:hAnsi="Arial Narrow"/>
              </w:rPr>
            </w:pPr>
            <w:r w:rsidRPr="00314CC4">
              <w:rPr>
                <w:rFonts w:ascii="Arial Narrow" w:hAnsi="Arial Narrow"/>
              </w:rPr>
              <w:t>D_MERHCF_DC_CD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6EE10D3" w14:textId="633D7421" w:rsidR="009536F3" w:rsidRPr="00314CC4" w:rsidRDefault="009536F3" w:rsidP="00C415B4">
            <w:pPr>
              <w:pStyle w:val="TableText"/>
              <w:spacing w:before="40" w:after="40"/>
              <w:rPr>
                <w:rFonts w:ascii="Arial Narrow" w:eastAsia="Arial Unicode MS" w:hAnsi="Arial Narrow"/>
                <w:lang w:val="fr-FR"/>
              </w:rPr>
            </w:pPr>
            <w:r w:rsidRPr="00314CC4">
              <w:rPr>
                <w:rFonts w:ascii="Arial Narrow" w:hAnsi="Arial Narrow"/>
              </w:rPr>
              <w:t>See Section A.1.21</w:t>
            </w:r>
            <w:r w:rsidR="00DB3233">
              <w:rPr>
                <w:rFonts w:ascii="Arial Narrow" w:hAnsi="Arial Narrow"/>
              </w:rPr>
              <w:t xml:space="preserve"> for rules</w:t>
            </w:r>
            <w:r w:rsidRPr="00314CC4">
              <w:rPr>
                <w:rFonts w:ascii="Arial Narrow" w:hAnsi="Arial Narrow"/>
              </w:rPr>
              <w:t>.</w:t>
            </w:r>
          </w:p>
        </w:tc>
      </w:tr>
      <w:tr w:rsidR="009536F3" w:rsidRPr="00314CC4" w14:paraId="0450E567"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6853211E"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Medicare Eligible Retiree Health Care Fund Purchased Care Code</w:t>
            </w:r>
          </w:p>
        </w:tc>
        <w:tc>
          <w:tcPr>
            <w:tcW w:w="900" w:type="dxa"/>
            <w:tcBorders>
              <w:top w:val="single" w:sz="4" w:space="0" w:color="auto"/>
              <w:left w:val="single" w:sz="4" w:space="0" w:color="auto"/>
              <w:bottom w:val="single" w:sz="4" w:space="0" w:color="auto"/>
              <w:right w:val="single" w:sz="4" w:space="0" w:color="auto"/>
            </w:tcBorders>
            <w:vAlign w:val="center"/>
          </w:tcPr>
          <w:p w14:paraId="582A6373"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D360DAA" w14:textId="77777777" w:rsidR="009536F3" w:rsidRPr="00314CC4" w:rsidRDefault="009536F3" w:rsidP="00C415B4">
            <w:pPr>
              <w:pStyle w:val="TableText"/>
              <w:jc w:val="center"/>
              <w:rPr>
                <w:rFonts w:ascii="Arial Narrow" w:hAnsi="Arial Narrow"/>
              </w:rPr>
            </w:pPr>
            <w:r w:rsidRPr="00314CC4">
              <w:rPr>
                <w:rFonts w:ascii="Arial Narrow" w:hAnsi="Arial Narrow"/>
              </w:rPr>
              <w:t>D_MERHCF_PC_CD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DB71942" w14:textId="6B3EE2F6" w:rsidR="009536F3" w:rsidRPr="00314CC4" w:rsidRDefault="009536F3" w:rsidP="00C415B4">
            <w:pPr>
              <w:pStyle w:val="TableText"/>
              <w:spacing w:before="40" w:after="40"/>
              <w:rPr>
                <w:rFonts w:ascii="Arial Narrow" w:eastAsia="Arial Unicode MS" w:hAnsi="Arial Narrow"/>
                <w:lang w:val="fr-FR"/>
              </w:rPr>
            </w:pPr>
            <w:r w:rsidRPr="00314CC4">
              <w:rPr>
                <w:rFonts w:ascii="Arial Narrow" w:hAnsi="Arial Narrow"/>
              </w:rPr>
              <w:t>See Section A.1.22</w:t>
            </w:r>
            <w:r w:rsidR="00DB3233">
              <w:rPr>
                <w:rFonts w:ascii="Arial Narrow" w:hAnsi="Arial Narrow"/>
              </w:rPr>
              <w:t xml:space="preserve"> for rules</w:t>
            </w:r>
            <w:r w:rsidRPr="00314CC4">
              <w:rPr>
                <w:rFonts w:ascii="Arial Narrow" w:hAnsi="Arial Narrow"/>
              </w:rPr>
              <w:t>.</w:t>
            </w:r>
          </w:p>
        </w:tc>
      </w:tr>
      <w:tr w:rsidR="009536F3" w:rsidRPr="00314CC4" w14:paraId="351F6D4B"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2E7D4D87"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Sponsor Relationship Code</w:t>
            </w:r>
          </w:p>
        </w:tc>
        <w:tc>
          <w:tcPr>
            <w:tcW w:w="900" w:type="dxa"/>
            <w:tcBorders>
              <w:top w:val="single" w:sz="4" w:space="0" w:color="auto"/>
              <w:left w:val="single" w:sz="4" w:space="0" w:color="auto"/>
              <w:bottom w:val="single" w:sz="4" w:space="0" w:color="auto"/>
              <w:right w:val="single" w:sz="4" w:space="0" w:color="auto"/>
            </w:tcBorders>
            <w:vAlign w:val="center"/>
          </w:tcPr>
          <w:p w14:paraId="1813F4DC"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0A553F8" w14:textId="77777777" w:rsidR="009536F3" w:rsidRPr="00314CC4" w:rsidRDefault="009536F3" w:rsidP="00C415B4">
            <w:pPr>
              <w:pStyle w:val="TableText"/>
              <w:jc w:val="center"/>
              <w:rPr>
                <w:rFonts w:ascii="Arial Narrow" w:hAnsi="Arial Narrow"/>
              </w:rPr>
            </w:pPr>
            <w:r w:rsidRPr="00314CC4">
              <w:rPr>
                <w:rFonts w:ascii="Arial Narrow" w:hAnsi="Arial Narrow"/>
              </w:rPr>
              <w:t>D_SPSR_REL_CD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9325D6" w14:textId="1ED7D55D" w:rsidR="009536F3" w:rsidRPr="00314CC4" w:rsidRDefault="009536F3" w:rsidP="00C415B4">
            <w:pPr>
              <w:pStyle w:val="TableText"/>
              <w:spacing w:before="40" w:after="40"/>
              <w:rPr>
                <w:rFonts w:ascii="Arial Narrow" w:eastAsia="Arial Unicode MS" w:hAnsi="Arial Narrow"/>
                <w:lang w:val="fr-FR"/>
              </w:rPr>
            </w:pPr>
            <w:r w:rsidRPr="00314CC4">
              <w:rPr>
                <w:rFonts w:ascii="Arial Narrow" w:hAnsi="Arial Narrow"/>
              </w:rPr>
              <w:t>See Section A.1.23</w:t>
            </w:r>
            <w:r w:rsidR="00DB3233">
              <w:rPr>
                <w:rFonts w:ascii="Arial Narrow" w:hAnsi="Arial Narrow"/>
              </w:rPr>
              <w:t xml:space="preserve"> for rules</w:t>
            </w:r>
            <w:r w:rsidRPr="00314CC4">
              <w:rPr>
                <w:rFonts w:ascii="Arial Narrow" w:hAnsi="Arial Narrow"/>
              </w:rPr>
              <w:t>.</w:t>
            </w:r>
          </w:p>
        </w:tc>
      </w:tr>
      <w:tr w:rsidR="009536F3" w:rsidRPr="00314CC4" w14:paraId="6365E2F0"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1B0951D"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Record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3E553C39" w14:textId="77777777" w:rsidR="009536F3" w:rsidRPr="00314CC4" w:rsidRDefault="009536F3" w:rsidP="00C415B4">
            <w:pPr>
              <w:pStyle w:val="TableText"/>
              <w:jc w:val="center"/>
              <w:rPr>
                <w:rFonts w:ascii="Arial Narrow" w:hAnsi="Arial Narrow"/>
              </w:rPr>
            </w:pPr>
            <w:r w:rsidRPr="00314CC4">
              <w:rPr>
                <w:rFonts w:ascii="Arial Narrow" w:hAnsi="Arial Narrow"/>
              </w:rPr>
              <w:t>Char(4)</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6F42382" w14:textId="77777777" w:rsidR="009536F3" w:rsidRPr="00314CC4" w:rsidRDefault="009536F3" w:rsidP="00C415B4">
            <w:pPr>
              <w:pStyle w:val="TableText"/>
              <w:jc w:val="center"/>
              <w:rPr>
                <w:rFonts w:ascii="Arial Narrow" w:hAnsi="Arial Narrow"/>
              </w:rPr>
            </w:pPr>
            <w:r w:rsidRPr="00314CC4">
              <w:rPr>
                <w:rFonts w:ascii="Arial Narrow" w:hAnsi="Arial Narrow"/>
              </w:rPr>
              <w:t>D_EXT_MONTH</w:t>
            </w:r>
            <w:r w:rsidRPr="00314CC4">
              <w:rPr>
                <w:rStyle w:val="FootnoteReference"/>
                <w:rFonts w:ascii="Arial Narrow" w:hAnsi="Arial Narrow"/>
              </w:rPr>
              <w:footnoteReference w:id="2"/>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3FE0DD1" w14:textId="623B1831" w:rsidR="009536F3" w:rsidRPr="00314CC4" w:rsidRDefault="0089600B" w:rsidP="00C415B4">
            <w:pPr>
              <w:pStyle w:val="TableText"/>
              <w:spacing w:before="40" w:after="40"/>
              <w:rPr>
                <w:rFonts w:ascii="Arial Narrow" w:hAnsi="Arial Narrow"/>
              </w:rPr>
            </w:pPr>
            <w:r>
              <w:rPr>
                <w:rFonts w:ascii="Arial Narrow" w:hAnsi="Arial Narrow"/>
              </w:rPr>
              <w:t xml:space="preserve">Snapshot process: </w:t>
            </w:r>
            <w:r w:rsidR="009536F3" w:rsidRPr="00314CC4">
              <w:rPr>
                <w:rFonts w:ascii="Arial Narrow" w:hAnsi="Arial Narrow"/>
              </w:rPr>
              <w:t>Lea</w:t>
            </w:r>
            <w:r>
              <w:rPr>
                <w:rFonts w:ascii="Arial Narrow" w:hAnsi="Arial Narrow"/>
              </w:rPr>
              <w:t xml:space="preserve">ve blank </w:t>
            </w:r>
            <w:r w:rsidR="009536F3" w:rsidRPr="00314CC4">
              <w:rPr>
                <w:rFonts w:ascii="Arial Narrow" w:hAnsi="Arial Narrow"/>
              </w:rPr>
              <w:t xml:space="preserve">  </w:t>
            </w:r>
          </w:p>
          <w:p w14:paraId="74650B0D" w14:textId="0B38F727"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009536F3" w:rsidRPr="00314CC4">
              <w:rPr>
                <w:rFonts w:ascii="Arial Narrow" w:hAnsi="Arial Narrow"/>
              </w:rPr>
              <w:t>App</w:t>
            </w:r>
            <w:r>
              <w:rPr>
                <w:rFonts w:ascii="Arial Narrow" w:hAnsi="Arial Narrow"/>
              </w:rPr>
              <w:t>.I</w:t>
            </w:r>
            <w:proofErr w:type="spellEnd"/>
            <w:r>
              <w:rPr>
                <w:rFonts w:ascii="Arial Narrow" w:hAnsi="Arial Narrow"/>
              </w:rPr>
              <w:t xml:space="preserve"> </w:t>
            </w:r>
          </w:p>
        </w:tc>
      </w:tr>
      <w:tr w:rsidR="009536F3" w:rsidRPr="00314CC4" w14:paraId="394AD062"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56BFFCB5"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Person Death Code Change Flag</w:t>
            </w:r>
          </w:p>
        </w:tc>
        <w:tc>
          <w:tcPr>
            <w:tcW w:w="900" w:type="dxa"/>
            <w:tcBorders>
              <w:top w:val="single" w:sz="4" w:space="0" w:color="auto"/>
              <w:left w:val="single" w:sz="4" w:space="0" w:color="auto"/>
              <w:bottom w:val="single" w:sz="4" w:space="0" w:color="auto"/>
              <w:right w:val="single" w:sz="4" w:space="0" w:color="auto"/>
            </w:tcBorders>
            <w:vAlign w:val="center"/>
          </w:tcPr>
          <w:p w14:paraId="1E4E9EB2"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92ADE91" w14:textId="77777777" w:rsidR="009536F3" w:rsidRPr="00314CC4" w:rsidRDefault="009536F3" w:rsidP="00C415B4">
            <w:pPr>
              <w:pStyle w:val="TableText"/>
              <w:jc w:val="center"/>
              <w:rPr>
                <w:rFonts w:ascii="Arial Narrow" w:hAnsi="Arial Narrow"/>
              </w:rPr>
            </w:pPr>
            <w:r w:rsidRPr="00314CC4">
              <w:rPr>
                <w:rFonts w:ascii="Arial Narrow" w:hAnsi="Arial Narrow"/>
              </w:rPr>
              <w:t>D_DTH_CHG_FLAG</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780DC0A"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61A95C67" w14:textId="058650B7"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6709FA47"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062907D6"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Person Death Code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6F1E541D" w14:textId="77777777" w:rsidR="009536F3" w:rsidRPr="00314CC4" w:rsidRDefault="009536F3" w:rsidP="00C415B4">
            <w:pPr>
              <w:pStyle w:val="TableText"/>
              <w:jc w:val="center"/>
              <w:rPr>
                <w:rFonts w:ascii="Arial Narrow" w:hAnsi="Arial Narrow"/>
              </w:rPr>
            </w:pPr>
            <w:r w:rsidRPr="00314CC4">
              <w:rPr>
                <w:rFonts w:ascii="Arial Narrow" w:hAnsi="Arial Narrow"/>
              </w:rPr>
              <w:t>Char(4)</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8DBF4A" w14:textId="77777777" w:rsidR="009536F3" w:rsidRPr="00314CC4" w:rsidRDefault="009536F3" w:rsidP="00C415B4">
            <w:pPr>
              <w:pStyle w:val="TableText"/>
              <w:jc w:val="center"/>
              <w:rPr>
                <w:rFonts w:ascii="Arial Narrow" w:hAnsi="Arial Narrow"/>
              </w:rPr>
            </w:pPr>
            <w:r w:rsidRPr="00314CC4">
              <w:rPr>
                <w:rFonts w:ascii="Arial Narrow" w:hAnsi="Arial Narrow"/>
              </w:rPr>
              <w:t>D_DTH_EXT</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D14797B"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2295C742" w14:textId="35851D61"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661A5A77"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04D364B1"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Direct Care Benefit Type  Change Flag</w:t>
            </w:r>
          </w:p>
        </w:tc>
        <w:tc>
          <w:tcPr>
            <w:tcW w:w="900" w:type="dxa"/>
            <w:tcBorders>
              <w:top w:val="single" w:sz="4" w:space="0" w:color="auto"/>
              <w:left w:val="single" w:sz="4" w:space="0" w:color="auto"/>
              <w:bottom w:val="single" w:sz="4" w:space="0" w:color="auto"/>
              <w:right w:val="single" w:sz="4" w:space="0" w:color="auto"/>
            </w:tcBorders>
            <w:vAlign w:val="center"/>
          </w:tcPr>
          <w:p w14:paraId="3CCA872F"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B0E859" w14:textId="77777777" w:rsidR="009536F3" w:rsidRPr="00314CC4" w:rsidRDefault="009536F3" w:rsidP="00C415B4">
            <w:pPr>
              <w:pStyle w:val="TableText"/>
              <w:jc w:val="center"/>
              <w:rPr>
                <w:rFonts w:ascii="Arial Narrow" w:hAnsi="Arial Narrow"/>
              </w:rPr>
            </w:pPr>
            <w:r w:rsidRPr="00314CC4">
              <w:rPr>
                <w:rFonts w:ascii="Arial Narrow" w:hAnsi="Arial Narrow"/>
              </w:rPr>
              <w:t>D_DC_CHG_FLAG</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2D855FD"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3DD316B1" w14:textId="7067B83A"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5526E920"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C0D8317"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Direct Care Benefit Type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4D6AC67F" w14:textId="77777777" w:rsidR="009536F3" w:rsidRPr="00314CC4" w:rsidRDefault="009536F3" w:rsidP="00C415B4">
            <w:pPr>
              <w:pStyle w:val="TableText"/>
              <w:jc w:val="center"/>
              <w:rPr>
                <w:rFonts w:ascii="Arial Narrow" w:hAnsi="Arial Narrow"/>
              </w:rPr>
            </w:pPr>
            <w:r w:rsidRPr="00314CC4">
              <w:rPr>
                <w:rFonts w:ascii="Arial Narrow" w:hAnsi="Arial Narrow"/>
              </w:rPr>
              <w:t>Char(4)</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44DD85F" w14:textId="77777777" w:rsidR="009536F3" w:rsidRPr="00314CC4" w:rsidRDefault="009536F3" w:rsidP="00C415B4">
            <w:pPr>
              <w:pStyle w:val="TableText"/>
              <w:jc w:val="center"/>
              <w:rPr>
                <w:rFonts w:ascii="Arial Narrow" w:hAnsi="Arial Narrow"/>
              </w:rPr>
            </w:pPr>
            <w:r w:rsidRPr="00314CC4">
              <w:rPr>
                <w:rFonts w:ascii="Arial Narrow" w:hAnsi="Arial Narrow"/>
              </w:rPr>
              <w:t>D_DC_ELG_EXT</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69D1324"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1A9EB232" w14:textId="12F431D5"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30ED6405"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50CA5CF8"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Civilian Health Care Entitlement Type Change Flag</w:t>
            </w:r>
          </w:p>
        </w:tc>
        <w:tc>
          <w:tcPr>
            <w:tcW w:w="900" w:type="dxa"/>
            <w:tcBorders>
              <w:top w:val="single" w:sz="4" w:space="0" w:color="auto"/>
              <w:left w:val="single" w:sz="4" w:space="0" w:color="auto"/>
              <w:bottom w:val="single" w:sz="4" w:space="0" w:color="auto"/>
              <w:right w:val="single" w:sz="4" w:space="0" w:color="auto"/>
            </w:tcBorders>
            <w:vAlign w:val="center"/>
          </w:tcPr>
          <w:p w14:paraId="7E5D88F5"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55C0A4D" w14:textId="77777777" w:rsidR="009536F3" w:rsidRPr="00314CC4" w:rsidRDefault="009536F3" w:rsidP="00C415B4">
            <w:pPr>
              <w:pStyle w:val="TableText"/>
              <w:jc w:val="center"/>
              <w:rPr>
                <w:rFonts w:ascii="Arial Narrow" w:hAnsi="Arial Narrow"/>
              </w:rPr>
            </w:pPr>
            <w:r w:rsidRPr="00314CC4">
              <w:rPr>
                <w:rFonts w:ascii="Arial Narrow" w:hAnsi="Arial Narrow"/>
              </w:rPr>
              <w:t>D_CHC_ELG_FLAG</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6959600"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65DED710" w14:textId="43A8616E"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5589957E"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E22DA2D"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Civilian Health Care Entitlement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3A18B954" w14:textId="77777777" w:rsidR="009536F3" w:rsidRPr="00314CC4" w:rsidRDefault="009536F3" w:rsidP="00C415B4">
            <w:pPr>
              <w:pStyle w:val="TableText"/>
              <w:jc w:val="center"/>
              <w:rPr>
                <w:rFonts w:ascii="Arial Narrow" w:hAnsi="Arial Narrow"/>
              </w:rPr>
            </w:pPr>
            <w:r w:rsidRPr="00314CC4">
              <w:rPr>
                <w:rFonts w:ascii="Arial Narrow" w:hAnsi="Arial Narrow"/>
              </w:rPr>
              <w:t>Char(4)</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18AA235" w14:textId="77777777" w:rsidR="009536F3" w:rsidRPr="00314CC4" w:rsidRDefault="009536F3" w:rsidP="00C415B4">
            <w:pPr>
              <w:pStyle w:val="TableText"/>
              <w:jc w:val="center"/>
              <w:rPr>
                <w:rFonts w:ascii="Arial Narrow" w:hAnsi="Arial Narrow"/>
              </w:rPr>
            </w:pPr>
            <w:r w:rsidRPr="00314CC4">
              <w:rPr>
                <w:rFonts w:ascii="Arial Narrow" w:hAnsi="Arial Narrow"/>
              </w:rPr>
              <w:t>D_CHC_ELG_EXT</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D7931B1"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128D65DD" w14:textId="4D7404C1"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3760F32E"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A38E42F"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Medicare A Begin Reason Change Flag</w:t>
            </w:r>
          </w:p>
        </w:tc>
        <w:tc>
          <w:tcPr>
            <w:tcW w:w="900" w:type="dxa"/>
            <w:tcBorders>
              <w:top w:val="single" w:sz="4" w:space="0" w:color="auto"/>
              <w:left w:val="single" w:sz="4" w:space="0" w:color="auto"/>
              <w:bottom w:val="single" w:sz="4" w:space="0" w:color="auto"/>
              <w:right w:val="single" w:sz="4" w:space="0" w:color="auto"/>
            </w:tcBorders>
            <w:vAlign w:val="center"/>
          </w:tcPr>
          <w:p w14:paraId="139697A6"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44741A" w14:textId="77777777" w:rsidR="009536F3" w:rsidRPr="00314CC4" w:rsidRDefault="009536F3" w:rsidP="00C415B4">
            <w:pPr>
              <w:pStyle w:val="TableText"/>
              <w:jc w:val="center"/>
              <w:rPr>
                <w:rFonts w:ascii="Arial Narrow" w:hAnsi="Arial Narrow"/>
              </w:rPr>
            </w:pPr>
            <w:r w:rsidRPr="00314CC4">
              <w:rPr>
                <w:rFonts w:ascii="Arial Narrow" w:hAnsi="Arial Narrow"/>
              </w:rPr>
              <w:t>D_MDC_A_ELG_FLAG</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EFA9F13"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4611E3E7" w14:textId="0FB5602A"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0E2E7BC9"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D5DF285"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Medicare A Begin Reason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382DA4BE" w14:textId="77777777" w:rsidR="009536F3" w:rsidRPr="00314CC4" w:rsidRDefault="009536F3" w:rsidP="00C415B4">
            <w:pPr>
              <w:pStyle w:val="TableText"/>
              <w:jc w:val="center"/>
              <w:rPr>
                <w:rFonts w:ascii="Arial Narrow" w:hAnsi="Arial Narrow"/>
              </w:rPr>
            </w:pPr>
            <w:r w:rsidRPr="00314CC4">
              <w:rPr>
                <w:rFonts w:ascii="Arial Narrow" w:hAnsi="Arial Narrow"/>
              </w:rPr>
              <w:t>Char(4)</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A15F15A" w14:textId="77777777" w:rsidR="009536F3" w:rsidRPr="00314CC4" w:rsidRDefault="009536F3" w:rsidP="00C415B4">
            <w:pPr>
              <w:pStyle w:val="TableText"/>
              <w:jc w:val="center"/>
              <w:rPr>
                <w:rFonts w:ascii="Arial Narrow" w:hAnsi="Arial Narrow"/>
              </w:rPr>
            </w:pPr>
            <w:r w:rsidRPr="00314CC4">
              <w:rPr>
                <w:rFonts w:ascii="Arial Narrow" w:hAnsi="Arial Narrow"/>
              </w:rPr>
              <w:t>D_MDC_A_ELG_EXT</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C6248B"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56DA424E" w14:textId="2674BDEB"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532F40B5"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284F9281"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Medicare B Begin Reason Change Flag</w:t>
            </w:r>
          </w:p>
        </w:tc>
        <w:tc>
          <w:tcPr>
            <w:tcW w:w="900" w:type="dxa"/>
            <w:tcBorders>
              <w:top w:val="single" w:sz="4" w:space="0" w:color="auto"/>
              <w:left w:val="single" w:sz="4" w:space="0" w:color="auto"/>
              <w:bottom w:val="single" w:sz="4" w:space="0" w:color="auto"/>
              <w:right w:val="single" w:sz="4" w:space="0" w:color="auto"/>
            </w:tcBorders>
            <w:vAlign w:val="center"/>
          </w:tcPr>
          <w:p w14:paraId="0FB43974"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00CE1C6" w14:textId="77777777" w:rsidR="009536F3" w:rsidRPr="00314CC4" w:rsidRDefault="009536F3" w:rsidP="00C415B4">
            <w:pPr>
              <w:pStyle w:val="TableText"/>
              <w:jc w:val="center"/>
              <w:rPr>
                <w:rFonts w:ascii="Arial Narrow" w:hAnsi="Arial Narrow"/>
                <w:lang w:val="fr-FR"/>
              </w:rPr>
            </w:pPr>
            <w:r w:rsidRPr="00314CC4">
              <w:rPr>
                <w:rFonts w:ascii="Arial Narrow" w:hAnsi="Arial Narrow"/>
                <w:lang w:val="fr-FR"/>
              </w:rPr>
              <w:t>D_MDC_B_CHG_FLAG</w:t>
            </w:r>
            <w:r w:rsidRPr="00314CC4">
              <w:rPr>
                <w:rFonts w:ascii="Arial Narrow" w:hAnsi="Arial Narrow"/>
                <w:vertAlign w:val="superscript"/>
                <w:lang w:val="fr-FR"/>
              </w:rPr>
              <w:t>1</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CEA38D8"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080F6F58" w14:textId="4093BB51"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65005D38"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56D2535E"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Medicare B Begin Reason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5DD52167" w14:textId="77777777" w:rsidR="009536F3" w:rsidRPr="00314CC4" w:rsidRDefault="009536F3" w:rsidP="00C415B4">
            <w:pPr>
              <w:pStyle w:val="TableText"/>
              <w:jc w:val="center"/>
              <w:rPr>
                <w:rFonts w:ascii="Arial Narrow" w:hAnsi="Arial Narrow"/>
              </w:rPr>
            </w:pPr>
            <w:r w:rsidRPr="00314CC4">
              <w:rPr>
                <w:rFonts w:ascii="Arial Narrow" w:hAnsi="Arial Narrow"/>
              </w:rPr>
              <w:t>Char(4)</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46F479B" w14:textId="77777777" w:rsidR="009536F3" w:rsidRPr="00314CC4" w:rsidRDefault="009536F3" w:rsidP="00C415B4">
            <w:pPr>
              <w:pStyle w:val="TableText"/>
              <w:jc w:val="center"/>
              <w:rPr>
                <w:rFonts w:ascii="Arial Narrow" w:hAnsi="Arial Narrow"/>
              </w:rPr>
            </w:pPr>
            <w:r w:rsidRPr="00314CC4">
              <w:rPr>
                <w:rFonts w:ascii="Arial Narrow" w:hAnsi="Arial Narrow"/>
              </w:rPr>
              <w:t>D_MDC_B_ELG_EXT</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3107B02"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2700CE8A" w14:textId="5A4C036C"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2EDAF89A"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5A052C6C"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Personnel Entitlement Condition Type Change Flag</w:t>
            </w:r>
          </w:p>
        </w:tc>
        <w:tc>
          <w:tcPr>
            <w:tcW w:w="900" w:type="dxa"/>
            <w:tcBorders>
              <w:top w:val="single" w:sz="4" w:space="0" w:color="auto"/>
              <w:left w:val="single" w:sz="4" w:space="0" w:color="auto"/>
              <w:bottom w:val="single" w:sz="4" w:space="0" w:color="auto"/>
              <w:right w:val="single" w:sz="4" w:space="0" w:color="auto"/>
            </w:tcBorders>
            <w:vAlign w:val="center"/>
          </w:tcPr>
          <w:p w14:paraId="13860779"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7D97770" w14:textId="77777777" w:rsidR="009536F3" w:rsidRPr="00314CC4" w:rsidRDefault="009536F3" w:rsidP="00C415B4">
            <w:pPr>
              <w:pStyle w:val="TableText"/>
              <w:jc w:val="center"/>
              <w:rPr>
                <w:rFonts w:ascii="Arial Narrow" w:hAnsi="Arial Narrow"/>
              </w:rPr>
            </w:pPr>
            <w:r w:rsidRPr="00314CC4">
              <w:rPr>
                <w:rFonts w:ascii="Arial Narrow" w:hAnsi="Arial Narrow"/>
              </w:rPr>
              <w:t>D_PNLEC_CHG_FLAG</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4924DAF"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44C40404" w14:textId="7BBAD56A"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22EA54CC"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217FFC0C"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Personnel Entitlement Condition Type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45F51281" w14:textId="77777777" w:rsidR="009536F3" w:rsidRPr="00314CC4" w:rsidRDefault="009536F3" w:rsidP="00C415B4">
            <w:pPr>
              <w:pStyle w:val="TableText"/>
              <w:jc w:val="center"/>
              <w:rPr>
                <w:rFonts w:ascii="Arial Narrow" w:hAnsi="Arial Narrow"/>
              </w:rPr>
            </w:pPr>
            <w:r w:rsidRPr="00314CC4">
              <w:rPr>
                <w:rFonts w:ascii="Arial Narrow" w:hAnsi="Arial Narrow"/>
              </w:rPr>
              <w:t>Char(4)</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5D3B6E7" w14:textId="77777777" w:rsidR="009536F3" w:rsidRPr="00314CC4" w:rsidRDefault="009536F3" w:rsidP="00C415B4">
            <w:pPr>
              <w:pStyle w:val="TableText"/>
              <w:jc w:val="center"/>
              <w:rPr>
                <w:rFonts w:ascii="Arial Narrow" w:hAnsi="Arial Narrow"/>
              </w:rPr>
            </w:pPr>
            <w:r w:rsidRPr="00314CC4">
              <w:rPr>
                <w:rFonts w:ascii="Arial Narrow" w:hAnsi="Arial Narrow"/>
              </w:rPr>
              <w:t>D_PNLEC_EXT</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B0DF25B"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18D0F241" w14:textId="211754D8"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22A101C1"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2C3DDE5"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Enrollment Information Change Flag</w:t>
            </w:r>
          </w:p>
        </w:tc>
        <w:tc>
          <w:tcPr>
            <w:tcW w:w="900" w:type="dxa"/>
            <w:tcBorders>
              <w:top w:val="single" w:sz="4" w:space="0" w:color="auto"/>
              <w:left w:val="single" w:sz="4" w:space="0" w:color="auto"/>
              <w:bottom w:val="single" w:sz="4" w:space="0" w:color="auto"/>
              <w:right w:val="single" w:sz="4" w:space="0" w:color="auto"/>
            </w:tcBorders>
            <w:vAlign w:val="center"/>
          </w:tcPr>
          <w:p w14:paraId="7F244E1D"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ED5AA05" w14:textId="77777777" w:rsidR="009536F3" w:rsidRPr="00314CC4" w:rsidRDefault="009536F3" w:rsidP="00C415B4">
            <w:pPr>
              <w:pStyle w:val="TableText"/>
              <w:jc w:val="center"/>
              <w:rPr>
                <w:rFonts w:ascii="Arial Narrow" w:hAnsi="Arial Narrow"/>
              </w:rPr>
            </w:pPr>
            <w:r w:rsidRPr="00314CC4">
              <w:rPr>
                <w:rFonts w:ascii="Arial Narrow" w:hAnsi="Arial Narrow"/>
              </w:rPr>
              <w:t>D_ENR_CHG_FLAG</w:t>
            </w:r>
            <w:r w:rsidRPr="00314CC4">
              <w:rPr>
                <w:rStyle w:val="FootnoteReference"/>
                <w:rFonts w:ascii="Arial Narrow" w:hAnsi="Arial Narrow"/>
              </w:rPr>
              <w:footnoteReference w:id="3"/>
            </w:r>
          </w:p>
        </w:tc>
        <w:tc>
          <w:tcPr>
            <w:tcW w:w="23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B7C75D0"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42DC9084" w14:textId="40C06D3A"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3B98D8E2"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5CD0EE0"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Enrollment Information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76C05EF8" w14:textId="77777777" w:rsidR="009536F3" w:rsidRPr="00314CC4" w:rsidRDefault="009536F3" w:rsidP="00C415B4">
            <w:pPr>
              <w:pStyle w:val="TableText"/>
              <w:jc w:val="center"/>
              <w:rPr>
                <w:rFonts w:ascii="Arial Narrow" w:hAnsi="Arial Narrow"/>
              </w:rPr>
            </w:pPr>
            <w:r w:rsidRPr="00314CC4">
              <w:rPr>
                <w:rFonts w:ascii="Arial Narrow" w:hAnsi="Arial Narrow"/>
              </w:rPr>
              <w:t>Char(4)</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D0847C1" w14:textId="77777777" w:rsidR="009536F3" w:rsidRPr="00314CC4" w:rsidRDefault="009536F3" w:rsidP="00C415B4">
            <w:pPr>
              <w:pStyle w:val="TableText"/>
              <w:jc w:val="center"/>
              <w:rPr>
                <w:rFonts w:ascii="Arial Narrow" w:hAnsi="Arial Narrow"/>
              </w:rPr>
            </w:pPr>
            <w:r w:rsidRPr="00314CC4">
              <w:rPr>
                <w:rFonts w:ascii="Arial Narrow" w:hAnsi="Arial Narrow"/>
              </w:rPr>
              <w:t>D_ENR_EXTRACT</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DA6237B"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0B00DFDD" w14:textId="49AC0F7B"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2402D51F"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71C52765"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Derived Location US Postal Region ZIP Code Change Flag</w:t>
            </w:r>
          </w:p>
        </w:tc>
        <w:tc>
          <w:tcPr>
            <w:tcW w:w="900" w:type="dxa"/>
            <w:tcBorders>
              <w:top w:val="single" w:sz="4" w:space="0" w:color="auto"/>
              <w:left w:val="single" w:sz="4" w:space="0" w:color="auto"/>
              <w:bottom w:val="single" w:sz="4" w:space="0" w:color="auto"/>
              <w:right w:val="single" w:sz="4" w:space="0" w:color="auto"/>
            </w:tcBorders>
            <w:vAlign w:val="center"/>
          </w:tcPr>
          <w:p w14:paraId="338550F8"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C7FF690" w14:textId="77777777" w:rsidR="009536F3" w:rsidRPr="00314CC4" w:rsidRDefault="009536F3" w:rsidP="00C415B4">
            <w:pPr>
              <w:pStyle w:val="TableText"/>
              <w:jc w:val="center"/>
              <w:rPr>
                <w:rFonts w:ascii="Arial Narrow" w:hAnsi="Arial Narrow"/>
              </w:rPr>
            </w:pPr>
            <w:r w:rsidRPr="00314CC4">
              <w:rPr>
                <w:rFonts w:ascii="Arial Narrow" w:hAnsi="Arial Narrow"/>
              </w:rPr>
              <w:t>D_LOC_CHG_FLAG</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D1635CC"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096287DD" w14:textId="481AA468"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648D903E"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BB6C3B5"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Derived Location US Postal Region ZIP Code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4D7EA822" w14:textId="77777777" w:rsidR="009536F3" w:rsidRPr="00314CC4" w:rsidRDefault="009536F3" w:rsidP="00C415B4">
            <w:pPr>
              <w:pStyle w:val="TableText"/>
              <w:jc w:val="center"/>
              <w:rPr>
                <w:rFonts w:ascii="Arial Narrow" w:hAnsi="Arial Narrow"/>
              </w:rPr>
            </w:pPr>
            <w:r w:rsidRPr="00314CC4">
              <w:rPr>
                <w:rFonts w:ascii="Arial Narrow" w:hAnsi="Arial Narrow"/>
              </w:rPr>
              <w:t>Char(4)</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F04EEBB" w14:textId="77777777" w:rsidR="009536F3" w:rsidRPr="00314CC4" w:rsidRDefault="009536F3" w:rsidP="00C415B4">
            <w:pPr>
              <w:pStyle w:val="TableText"/>
              <w:jc w:val="center"/>
              <w:rPr>
                <w:rFonts w:ascii="Arial Narrow" w:hAnsi="Arial Narrow"/>
              </w:rPr>
            </w:pPr>
            <w:r w:rsidRPr="00314CC4">
              <w:rPr>
                <w:rFonts w:ascii="Arial Narrow" w:hAnsi="Arial Narrow"/>
              </w:rPr>
              <w:t>D_LOC_EXT</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1679721"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0E83778A" w14:textId="0E1DBD3C"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35CA95C3"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25E393AF"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lastRenderedPageBreak/>
              <w:t>Walkback</w:t>
            </w:r>
            <w:proofErr w:type="spellEnd"/>
            <w:r w:rsidRPr="00314CC4">
              <w:rPr>
                <w:rFonts w:ascii="Arial Narrow" w:hAnsi="Arial Narrow"/>
                <w:sz w:val="20"/>
                <w:szCs w:val="20"/>
              </w:rPr>
              <w:t xml:space="preserve"> Personnel Category Change Flag</w:t>
            </w:r>
          </w:p>
        </w:tc>
        <w:tc>
          <w:tcPr>
            <w:tcW w:w="900" w:type="dxa"/>
            <w:tcBorders>
              <w:top w:val="single" w:sz="4" w:space="0" w:color="auto"/>
              <w:left w:val="single" w:sz="4" w:space="0" w:color="auto"/>
              <w:bottom w:val="single" w:sz="4" w:space="0" w:color="auto"/>
              <w:right w:val="single" w:sz="4" w:space="0" w:color="auto"/>
            </w:tcBorders>
            <w:vAlign w:val="center"/>
          </w:tcPr>
          <w:p w14:paraId="26A56F67"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3AF7931" w14:textId="77777777" w:rsidR="009536F3" w:rsidRPr="00314CC4" w:rsidRDefault="009536F3" w:rsidP="00C415B4">
            <w:pPr>
              <w:pStyle w:val="TableText"/>
              <w:jc w:val="center"/>
              <w:rPr>
                <w:rFonts w:ascii="Arial Narrow" w:hAnsi="Arial Narrow"/>
                <w:lang w:val="fr-FR"/>
              </w:rPr>
            </w:pPr>
            <w:r w:rsidRPr="00314CC4">
              <w:rPr>
                <w:rFonts w:ascii="Arial Narrow" w:hAnsi="Arial Narrow"/>
                <w:lang w:val="fr-FR"/>
              </w:rPr>
              <w:t>D_PNL_CAT_CHG_FLAG</w:t>
            </w:r>
            <w:r w:rsidRPr="00314CC4">
              <w:rPr>
                <w:rFonts w:ascii="Arial Narrow" w:hAnsi="Arial Narrow"/>
                <w:vertAlign w:val="superscript"/>
                <w:lang w:val="fr-FR"/>
              </w:rPr>
              <w:t>1</w:t>
            </w:r>
          </w:p>
        </w:tc>
        <w:tc>
          <w:tcPr>
            <w:tcW w:w="23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7B0BAA3"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65923A11" w14:textId="11F4CA5F"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4BE46C35"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37E02FC9"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Personnel Category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2E95F29C" w14:textId="77777777" w:rsidR="009536F3" w:rsidRPr="00314CC4" w:rsidRDefault="009536F3" w:rsidP="00C415B4">
            <w:pPr>
              <w:pStyle w:val="TableText"/>
              <w:jc w:val="center"/>
              <w:rPr>
                <w:rFonts w:ascii="Arial Narrow" w:hAnsi="Arial Narrow"/>
              </w:rPr>
            </w:pPr>
            <w:r w:rsidRPr="00314CC4">
              <w:rPr>
                <w:rFonts w:ascii="Arial Narrow" w:hAnsi="Arial Narrow"/>
              </w:rPr>
              <w:t>Char(4)</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989142D" w14:textId="77777777" w:rsidR="009536F3" w:rsidRPr="00314CC4" w:rsidRDefault="009536F3" w:rsidP="00C415B4">
            <w:pPr>
              <w:pStyle w:val="TableText"/>
              <w:jc w:val="center"/>
              <w:rPr>
                <w:rFonts w:ascii="Arial Narrow" w:hAnsi="Arial Narrow"/>
              </w:rPr>
            </w:pPr>
            <w:r w:rsidRPr="00314CC4">
              <w:rPr>
                <w:rFonts w:ascii="Arial Narrow" w:hAnsi="Arial Narrow"/>
              </w:rPr>
              <w:t>D_PNL_CAT_EXT</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CDB3C4B"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575DFDF4" w14:textId="01A50136"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3C22E41F"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517FCAE"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Mailing Address Change Flag</w:t>
            </w:r>
          </w:p>
        </w:tc>
        <w:tc>
          <w:tcPr>
            <w:tcW w:w="900" w:type="dxa"/>
            <w:tcBorders>
              <w:top w:val="single" w:sz="4" w:space="0" w:color="auto"/>
              <w:left w:val="single" w:sz="4" w:space="0" w:color="auto"/>
              <w:bottom w:val="single" w:sz="4" w:space="0" w:color="auto"/>
              <w:right w:val="single" w:sz="4" w:space="0" w:color="auto"/>
            </w:tcBorders>
            <w:vAlign w:val="center"/>
          </w:tcPr>
          <w:p w14:paraId="5445675E"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59B57EB" w14:textId="77777777" w:rsidR="009536F3" w:rsidRPr="00314CC4" w:rsidRDefault="009536F3" w:rsidP="00C415B4">
            <w:pPr>
              <w:pStyle w:val="TableText"/>
              <w:jc w:val="center"/>
              <w:rPr>
                <w:rFonts w:ascii="Arial Narrow" w:hAnsi="Arial Narrow"/>
              </w:rPr>
            </w:pPr>
            <w:r w:rsidRPr="00314CC4">
              <w:rPr>
                <w:rFonts w:ascii="Arial Narrow" w:hAnsi="Arial Narrow"/>
              </w:rPr>
              <w:t>D_MA_CHG_FLAG</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F13F10"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2499D23B" w14:textId="7F0D41EE"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536DAAE9"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21964611"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Mailing Address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1D0AB49F" w14:textId="77777777" w:rsidR="009536F3" w:rsidRPr="00314CC4" w:rsidRDefault="009536F3" w:rsidP="00C415B4">
            <w:pPr>
              <w:pStyle w:val="TableText"/>
              <w:jc w:val="center"/>
              <w:rPr>
                <w:rFonts w:ascii="Arial Narrow" w:hAnsi="Arial Narrow"/>
              </w:rPr>
            </w:pPr>
            <w:r w:rsidRPr="00314CC4">
              <w:rPr>
                <w:rFonts w:ascii="Arial Narrow" w:hAnsi="Arial Narrow"/>
              </w:rPr>
              <w:t>Char(4)</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EC00550" w14:textId="77777777" w:rsidR="009536F3" w:rsidRPr="00314CC4" w:rsidRDefault="009536F3" w:rsidP="00C415B4">
            <w:pPr>
              <w:pStyle w:val="TableText"/>
              <w:jc w:val="center"/>
              <w:rPr>
                <w:rFonts w:ascii="Arial Narrow" w:hAnsi="Arial Narrow"/>
              </w:rPr>
            </w:pPr>
            <w:r w:rsidRPr="00314CC4">
              <w:rPr>
                <w:rFonts w:ascii="Arial Narrow" w:hAnsi="Arial Narrow"/>
              </w:rPr>
              <w:t>D_MA_EXT</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F2A2E6F"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3AB8825B" w14:textId="50442234"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6C951493"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31427BEB"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Unit Location Change Flag</w:t>
            </w:r>
          </w:p>
        </w:tc>
        <w:tc>
          <w:tcPr>
            <w:tcW w:w="900" w:type="dxa"/>
            <w:tcBorders>
              <w:top w:val="single" w:sz="4" w:space="0" w:color="auto"/>
              <w:left w:val="single" w:sz="4" w:space="0" w:color="auto"/>
              <w:bottom w:val="single" w:sz="4" w:space="0" w:color="auto"/>
              <w:right w:val="single" w:sz="4" w:space="0" w:color="auto"/>
            </w:tcBorders>
            <w:vAlign w:val="center"/>
          </w:tcPr>
          <w:p w14:paraId="5E98C6F4"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6155DA7" w14:textId="77777777" w:rsidR="009536F3" w:rsidRPr="00314CC4" w:rsidRDefault="009536F3" w:rsidP="00C415B4">
            <w:pPr>
              <w:pStyle w:val="TableText"/>
              <w:jc w:val="center"/>
              <w:rPr>
                <w:rFonts w:ascii="Arial Narrow" w:hAnsi="Arial Narrow"/>
              </w:rPr>
            </w:pPr>
            <w:r w:rsidRPr="00314CC4">
              <w:rPr>
                <w:rFonts w:ascii="Arial Narrow" w:hAnsi="Arial Narrow"/>
              </w:rPr>
              <w:t>D_ULOC_CHG_FLAG</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28D724"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56AAABFE" w14:textId="40D24B3B"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183E7BEE"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2E433B6C"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Unit Location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644B66FD" w14:textId="77777777" w:rsidR="009536F3" w:rsidRPr="00314CC4" w:rsidRDefault="009536F3" w:rsidP="00C415B4">
            <w:pPr>
              <w:pStyle w:val="TableText"/>
              <w:jc w:val="center"/>
              <w:rPr>
                <w:rFonts w:ascii="Arial Narrow" w:hAnsi="Arial Narrow"/>
              </w:rPr>
            </w:pPr>
            <w:r w:rsidRPr="00314CC4">
              <w:rPr>
                <w:rFonts w:ascii="Arial Narrow" w:hAnsi="Arial Narrow"/>
              </w:rPr>
              <w:t>Char(4)</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BBAE010" w14:textId="77777777" w:rsidR="009536F3" w:rsidRPr="00314CC4" w:rsidRDefault="009536F3" w:rsidP="00C415B4">
            <w:pPr>
              <w:pStyle w:val="TableText"/>
              <w:jc w:val="center"/>
              <w:rPr>
                <w:rFonts w:ascii="Arial Narrow" w:hAnsi="Arial Narrow"/>
              </w:rPr>
            </w:pPr>
            <w:r w:rsidRPr="00314CC4">
              <w:rPr>
                <w:rFonts w:ascii="Arial Narrow" w:hAnsi="Arial Narrow"/>
              </w:rPr>
              <w:t>D_ULOC_EXT</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6CB92D1"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4BE12B14" w14:textId="0ACC2D74"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72C2AF91"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30250EE3"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Dental Insured HCDP Change Flag</w:t>
            </w:r>
          </w:p>
        </w:tc>
        <w:tc>
          <w:tcPr>
            <w:tcW w:w="900" w:type="dxa"/>
            <w:tcBorders>
              <w:top w:val="single" w:sz="4" w:space="0" w:color="auto"/>
              <w:left w:val="single" w:sz="4" w:space="0" w:color="auto"/>
              <w:bottom w:val="single" w:sz="4" w:space="0" w:color="auto"/>
              <w:right w:val="single" w:sz="4" w:space="0" w:color="auto"/>
            </w:tcBorders>
            <w:vAlign w:val="center"/>
          </w:tcPr>
          <w:p w14:paraId="18B8E180"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7AFA679" w14:textId="77777777" w:rsidR="009536F3" w:rsidRPr="00314CC4" w:rsidRDefault="009536F3" w:rsidP="00C415B4">
            <w:pPr>
              <w:pStyle w:val="TableText"/>
              <w:jc w:val="center"/>
              <w:rPr>
                <w:rFonts w:ascii="Arial Narrow" w:hAnsi="Arial Narrow"/>
              </w:rPr>
            </w:pPr>
            <w:r w:rsidRPr="00314CC4">
              <w:rPr>
                <w:rFonts w:ascii="Arial Narrow" w:hAnsi="Arial Narrow"/>
              </w:rPr>
              <w:t>D_DI_HCDP_CHG_FLAG</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EC6A8D8"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3AABFAD6" w14:textId="6648373D"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77DDA7FD"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31D646FC"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Walkack</w:t>
            </w:r>
            <w:proofErr w:type="spellEnd"/>
            <w:r w:rsidRPr="00314CC4">
              <w:rPr>
                <w:rFonts w:ascii="Arial Narrow" w:hAnsi="Arial Narrow"/>
                <w:sz w:val="20"/>
                <w:szCs w:val="20"/>
              </w:rPr>
              <w:t xml:space="preserve"> Dental Insured HCDP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046E0E63" w14:textId="77777777" w:rsidR="009536F3" w:rsidRPr="00314CC4" w:rsidRDefault="009536F3" w:rsidP="00C415B4">
            <w:pPr>
              <w:pStyle w:val="TableText"/>
              <w:jc w:val="center"/>
              <w:rPr>
                <w:rFonts w:ascii="Arial Narrow" w:hAnsi="Arial Narrow"/>
              </w:rPr>
            </w:pPr>
            <w:r w:rsidRPr="00314CC4">
              <w:rPr>
                <w:rFonts w:ascii="Arial Narrow" w:hAnsi="Arial Narrow"/>
              </w:rPr>
              <w:t>Char(4)</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D2AA178" w14:textId="77777777" w:rsidR="009536F3" w:rsidRPr="00314CC4" w:rsidRDefault="009536F3" w:rsidP="00C415B4">
            <w:pPr>
              <w:pStyle w:val="TableText"/>
              <w:jc w:val="center"/>
              <w:rPr>
                <w:rFonts w:ascii="Arial Narrow" w:hAnsi="Arial Narrow"/>
              </w:rPr>
            </w:pPr>
            <w:r w:rsidRPr="00314CC4">
              <w:rPr>
                <w:rFonts w:ascii="Arial Narrow" w:hAnsi="Arial Narrow"/>
              </w:rPr>
              <w:t>D_DI_HCDP_EXT</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4908DE7"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73C21647" w14:textId="28A0A1EC"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22FD353C"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0D827B0A"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Contradictory Date Flag</w:t>
            </w:r>
          </w:p>
        </w:tc>
        <w:tc>
          <w:tcPr>
            <w:tcW w:w="900" w:type="dxa"/>
            <w:tcBorders>
              <w:top w:val="single" w:sz="4" w:space="0" w:color="auto"/>
              <w:left w:val="single" w:sz="4" w:space="0" w:color="auto"/>
              <w:bottom w:val="single" w:sz="4" w:space="0" w:color="auto"/>
              <w:right w:val="single" w:sz="4" w:space="0" w:color="auto"/>
            </w:tcBorders>
            <w:vAlign w:val="center"/>
          </w:tcPr>
          <w:p w14:paraId="61B6F849"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35FF790" w14:textId="77777777" w:rsidR="009536F3" w:rsidRPr="00314CC4" w:rsidRDefault="009536F3" w:rsidP="00C415B4">
            <w:pPr>
              <w:pStyle w:val="TableText"/>
              <w:jc w:val="center"/>
              <w:rPr>
                <w:rFonts w:ascii="Arial Narrow" w:hAnsi="Arial Narrow"/>
              </w:rPr>
            </w:pPr>
            <w:r w:rsidRPr="00314CC4">
              <w:rPr>
                <w:rFonts w:ascii="Arial Narrow" w:hAnsi="Arial Narrow"/>
              </w:rPr>
              <w:t>D_CONTRA_DT_FLAG</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2B25121"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171530C8" w14:textId="6DDF4C9B"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10E8234F"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66F00AB2"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Obsolete Record Flag</w:t>
            </w:r>
          </w:p>
        </w:tc>
        <w:tc>
          <w:tcPr>
            <w:tcW w:w="900" w:type="dxa"/>
            <w:tcBorders>
              <w:top w:val="single" w:sz="4" w:space="0" w:color="auto"/>
              <w:left w:val="single" w:sz="4" w:space="0" w:color="auto"/>
              <w:bottom w:val="single" w:sz="4" w:space="0" w:color="auto"/>
              <w:right w:val="single" w:sz="4" w:space="0" w:color="auto"/>
            </w:tcBorders>
            <w:vAlign w:val="center"/>
          </w:tcPr>
          <w:p w14:paraId="21D74EF2"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BFC4C31" w14:textId="77777777" w:rsidR="009536F3" w:rsidRPr="00314CC4" w:rsidRDefault="009536F3" w:rsidP="00C415B4">
            <w:pPr>
              <w:pStyle w:val="TableText"/>
              <w:jc w:val="center"/>
              <w:rPr>
                <w:rFonts w:ascii="Arial Narrow" w:hAnsi="Arial Narrow"/>
              </w:rPr>
            </w:pPr>
            <w:r w:rsidRPr="00314CC4">
              <w:rPr>
                <w:rFonts w:ascii="Arial Narrow" w:hAnsi="Arial Narrow"/>
              </w:rPr>
              <w:t>D_OBSOLETE</w:t>
            </w:r>
          </w:p>
        </w:tc>
        <w:tc>
          <w:tcPr>
            <w:tcW w:w="23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9D5E29D"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0337DB63" w14:textId="0D636D04"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3A6BA54D"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349F45F9"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MHS Derived Country Code</w:t>
            </w:r>
          </w:p>
        </w:tc>
        <w:tc>
          <w:tcPr>
            <w:tcW w:w="900" w:type="dxa"/>
            <w:tcBorders>
              <w:top w:val="single" w:sz="4" w:space="0" w:color="auto"/>
              <w:left w:val="single" w:sz="4" w:space="0" w:color="auto"/>
              <w:bottom w:val="single" w:sz="4" w:space="0" w:color="auto"/>
              <w:right w:val="single" w:sz="4" w:space="0" w:color="auto"/>
            </w:tcBorders>
            <w:vAlign w:val="center"/>
          </w:tcPr>
          <w:p w14:paraId="5D4C3BBF" w14:textId="77777777" w:rsidR="009536F3" w:rsidRPr="00314CC4" w:rsidRDefault="009536F3" w:rsidP="00C415B4">
            <w:pPr>
              <w:pStyle w:val="TableText"/>
              <w:jc w:val="center"/>
              <w:rPr>
                <w:rFonts w:ascii="Arial Narrow" w:hAnsi="Arial Narrow"/>
              </w:rPr>
            </w:pPr>
            <w:r w:rsidRPr="00314CC4">
              <w:rPr>
                <w:rFonts w:ascii="Arial Narrow" w:hAnsi="Arial Narrow"/>
              </w:rPr>
              <w:t>Char(2)</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09CE381" w14:textId="77777777" w:rsidR="009536F3" w:rsidRPr="00314CC4" w:rsidRDefault="009536F3" w:rsidP="00C415B4">
            <w:pPr>
              <w:pStyle w:val="TableText"/>
              <w:jc w:val="center"/>
              <w:rPr>
                <w:rFonts w:ascii="Arial Narrow" w:hAnsi="Arial Narrow"/>
              </w:rPr>
            </w:pPr>
            <w:r w:rsidRPr="00314CC4">
              <w:rPr>
                <w:rFonts w:ascii="Arial Narrow" w:hAnsi="Arial Narrow"/>
              </w:rPr>
              <w:t>D_COUNTRY_CD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DD0B2E4" w14:textId="62E9AD4B" w:rsidR="009536F3" w:rsidRPr="00314CC4" w:rsidRDefault="009536F3" w:rsidP="00C415B4">
            <w:pPr>
              <w:pStyle w:val="TableText"/>
              <w:spacing w:before="40" w:after="40"/>
              <w:rPr>
                <w:rFonts w:ascii="Arial Narrow" w:eastAsia="Arial Unicode MS" w:hAnsi="Arial Narrow"/>
                <w:lang w:val="fr-FR"/>
              </w:rPr>
            </w:pPr>
            <w:r w:rsidRPr="00314CC4">
              <w:rPr>
                <w:rFonts w:ascii="Arial Narrow" w:hAnsi="Arial Narrow"/>
              </w:rPr>
              <w:t>See Section A.1.24</w:t>
            </w:r>
            <w:r w:rsidR="00DB3233">
              <w:rPr>
                <w:rFonts w:ascii="Arial Narrow" w:hAnsi="Arial Narrow"/>
              </w:rPr>
              <w:t xml:space="preserve"> for rules</w:t>
            </w:r>
            <w:r w:rsidRPr="00314CC4">
              <w:rPr>
                <w:rFonts w:ascii="Arial Narrow" w:hAnsi="Arial Narrow"/>
              </w:rPr>
              <w:t>.</w:t>
            </w:r>
          </w:p>
        </w:tc>
      </w:tr>
      <w:tr w:rsidR="009536F3" w:rsidRPr="00314CC4" w14:paraId="509D9228"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4EB157F5"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TRICARE Young Adult Flag</w:t>
            </w:r>
          </w:p>
        </w:tc>
        <w:tc>
          <w:tcPr>
            <w:tcW w:w="900" w:type="dxa"/>
            <w:tcBorders>
              <w:top w:val="single" w:sz="4" w:space="0" w:color="auto"/>
              <w:left w:val="single" w:sz="4" w:space="0" w:color="auto"/>
              <w:bottom w:val="single" w:sz="4" w:space="0" w:color="auto"/>
              <w:right w:val="single" w:sz="4" w:space="0" w:color="auto"/>
            </w:tcBorders>
            <w:vAlign w:val="center"/>
          </w:tcPr>
          <w:p w14:paraId="04883BCE"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6B1397" w14:textId="77089CD0" w:rsidR="009536F3" w:rsidRPr="00314CC4" w:rsidRDefault="001B7D97" w:rsidP="00C415B4">
            <w:pPr>
              <w:pStyle w:val="TableText"/>
              <w:jc w:val="center"/>
              <w:rPr>
                <w:rFonts w:ascii="Arial Narrow" w:hAnsi="Arial Narrow"/>
              </w:rPr>
            </w:pPr>
            <w:r w:rsidRPr="00314CC4">
              <w:rPr>
                <w:rFonts w:ascii="Arial Narrow" w:hAnsi="Arial Narrow"/>
              </w:rPr>
              <w:t>D_TYA_FLAG</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BDB8C2E" w14:textId="7BB5AE28" w:rsidR="009536F3" w:rsidRPr="00314CC4" w:rsidRDefault="009536F3" w:rsidP="0045387D">
            <w:pPr>
              <w:pStyle w:val="TableText"/>
              <w:spacing w:before="40" w:after="40"/>
              <w:rPr>
                <w:rFonts w:ascii="Arial Narrow" w:hAnsi="Arial Narrow"/>
              </w:rPr>
            </w:pPr>
            <w:r w:rsidRPr="00314CC4">
              <w:rPr>
                <w:rFonts w:ascii="Arial Narrow" w:hAnsi="Arial Narrow"/>
              </w:rPr>
              <w:t>See Section B.1.1</w:t>
            </w:r>
            <w:r w:rsidR="0045387D" w:rsidRPr="00314CC4">
              <w:rPr>
                <w:rFonts w:ascii="Arial Narrow" w:hAnsi="Arial Narrow"/>
              </w:rPr>
              <w:t>5</w:t>
            </w:r>
            <w:r w:rsidRPr="00314CC4">
              <w:rPr>
                <w:rFonts w:ascii="Arial Narrow" w:hAnsi="Arial Narrow"/>
              </w:rPr>
              <w:t xml:space="preserve"> </w:t>
            </w:r>
            <w:r w:rsidR="00DB3233">
              <w:rPr>
                <w:rFonts w:ascii="Arial Narrow" w:hAnsi="Arial Narrow"/>
              </w:rPr>
              <w:t>for rules</w:t>
            </w:r>
          </w:p>
        </w:tc>
      </w:tr>
      <w:tr w:rsidR="009536F3" w:rsidRPr="00314CC4" w14:paraId="68DC5004"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47FCF36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MTF Service Area ID</w:t>
            </w:r>
          </w:p>
        </w:tc>
        <w:tc>
          <w:tcPr>
            <w:tcW w:w="900" w:type="dxa"/>
            <w:tcBorders>
              <w:top w:val="single" w:sz="4" w:space="0" w:color="auto"/>
              <w:left w:val="single" w:sz="4" w:space="0" w:color="auto"/>
              <w:bottom w:val="single" w:sz="4" w:space="0" w:color="auto"/>
              <w:right w:val="single" w:sz="4" w:space="0" w:color="auto"/>
            </w:tcBorders>
            <w:vAlign w:val="center"/>
          </w:tcPr>
          <w:p w14:paraId="4E11AAD3" w14:textId="77777777" w:rsidR="009536F3" w:rsidRPr="00314CC4" w:rsidRDefault="009536F3" w:rsidP="00C415B4">
            <w:pPr>
              <w:pStyle w:val="TableText"/>
              <w:jc w:val="center"/>
              <w:rPr>
                <w:rFonts w:ascii="Arial Narrow" w:hAnsi="Arial Narrow"/>
              </w:rPr>
            </w:pPr>
            <w:r w:rsidRPr="00314CC4">
              <w:rPr>
                <w:rFonts w:ascii="Arial Narrow" w:hAnsi="Arial Narrow"/>
              </w:rPr>
              <w:t>Char(4)</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6D351A6" w14:textId="77777777" w:rsidR="009536F3" w:rsidRPr="00314CC4" w:rsidRDefault="009536F3" w:rsidP="00C415B4">
            <w:pPr>
              <w:pStyle w:val="TableText"/>
              <w:jc w:val="center"/>
              <w:rPr>
                <w:rFonts w:ascii="Arial Narrow" w:hAnsi="Arial Narrow"/>
              </w:rPr>
            </w:pPr>
            <w:r w:rsidRPr="00314CC4">
              <w:rPr>
                <w:rFonts w:ascii="Arial Narrow" w:hAnsi="Arial Narrow"/>
              </w:rPr>
              <w:t>D_MTFSA_CD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3EFFD7C" w14:textId="4BA23D2B" w:rsidR="009536F3" w:rsidRPr="00314CC4" w:rsidRDefault="009536F3" w:rsidP="00C415B4">
            <w:pPr>
              <w:pStyle w:val="TableText"/>
              <w:spacing w:before="40" w:after="40"/>
              <w:rPr>
                <w:rFonts w:ascii="Arial Narrow" w:eastAsia="Arial Unicode MS" w:hAnsi="Arial Narrow"/>
                <w:lang w:val="fr-FR"/>
              </w:rPr>
            </w:pPr>
            <w:r w:rsidRPr="00314CC4">
              <w:rPr>
                <w:rFonts w:ascii="Arial Narrow" w:hAnsi="Arial Narrow"/>
              </w:rPr>
              <w:t>See Section A.1.25</w:t>
            </w:r>
            <w:r w:rsidR="00DB3233">
              <w:rPr>
                <w:rFonts w:ascii="Arial Narrow" w:hAnsi="Arial Narrow"/>
              </w:rPr>
              <w:t xml:space="preserve"> for rules</w:t>
            </w:r>
            <w:r w:rsidRPr="00314CC4">
              <w:rPr>
                <w:rFonts w:ascii="Arial Narrow" w:hAnsi="Arial Narrow"/>
              </w:rPr>
              <w:t>.</w:t>
            </w:r>
          </w:p>
        </w:tc>
      </w:tr>
      <w:tr w:rsidR="009536F3" w:rsidRPr="00314CC4" w14:paraId="6F3C94FA"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66F69EB7"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Medically Retired Sponsor Flag</w:t>
            </w:r>
          </w:p>
        </w:tc>
        <w:tc>
          <w:tcPr>
            <w:tcW w:w="900" w:type="dxa"/>
            <w:tcBorders>
              <w:top w:val="single" w:sz="4" w:space="0" w:color="auto"/>
              <w:left w:val="single" w:sz="4" w:space="0" w:color="auto"/>
              <w:bottom w:val="single" w:sz="4" w:space="0" w:color="auto"/>
              <w:right w:val="single" w:sz="4" w:space="0" w:color="auto"/>
            </w:tcBorders>
            <w:vAlign w:val="center"/>
          </w:tcPr>
          <w:p w14:paraId="1E33B696" w14:textId="77777777" w:rsidR="009536F3" w:rsidRPr="00314CC4" w:rsidRDefault="009536F3" w:rsidP="00C415B4">
            <w:pPr>
              <w:pStyle w:val="TableText"/>
              <w:jc w:val="center"/>
              <w:rPr>
                <w:rFonts w:ascii="Arial Narrow" w:hAnsi="Arial Narrow"/>
              </w:rPr>
            </w:pPr>
            <w:r w:rsidRPr="00314CC4">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0F065BE" w14:textId="77777777" w:rsidR="009536F3" w:rsidRPr="00314CC4" w:rsidRDefault="009536F3" w:rsidP="00C415B4">
            <w:pPr>
              <w:pStyle w:val="TableText"/>
              <w:jc w:val="center"/>
              <w:rPr>
                <w:rFonts w:ascii="Arial Narrow" w:hAnsi="Arial Narrow"/>
              </w:rPr>
            </w:pPr>
            <w:r w:rsidRPr="00314CC4">
              <w:rPr>
                <w:rFonts w:ascii="Arial Narrow" w:hAnsi="Arial Narrow"/>
              </w:rPr>
              <w:t>D_MEDICAL_RET_FLAG</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7C0E47" w14:textId="56AE2FC0" w:rsidR="009536F3" w:rsidRPr="00314CC4" w:rsidRDefault="009536F3" w:rsidP="0045387D">
            <w:pPr>
              <w:pStyle w:val="TableText"/>
              <w:spacing w:before="40" w:after="40"/>
              <w:rPr>
                <w:rFonts w:ascii="Arial Narrow" w:hAnsi="Arial Narrow"/>
              </w:rPr>
            </w:pPr>
            <w:r w:rsidRPr="00314CC4">
              <w:rPr>
                <w:rFonts w:ascii="Arial Narrow" w:hAnsi="Arial Narrow"/>
              </w:rPr>
              <w:t>See Section B.1.</w:t>
            </w:r>
            <w:r w:rsidR="0045387D" w:rsidRPr="00314CC4">
              <w:rPr>
                <w:rFonts w:ascii="Arial Narrow" w:hAnsi="Arial Narrow"/>
              </w:rPr>
              <w:t>19</w:t>
            </w:r>
            <w:r w:rsidRPr="00314CC4">
              <w:rPr>
                <w:rFonts w:ascii="Arial Narrow" w:hAnsi="Arial Narrow"/>
              </w:rPr>
              <w:t xml:space="preserve"> </w:t>
            </w:r>
            <w:r w:rsidR="00DB3233">
              <w:rPr>
                <w:rFonts w:ascii="Arial Narrow" w:hAnsi="Arial Narrow"/>
              </w:rPr>
              <w:t>for rules</w:t>
            </w:r>
          </w:p>
        </w:tc>
      </w:tr>
      <w:tr w:rsidR="009536F3" w:rsidRPr="00314CC4" w14:paraId="699DA676"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022C3D33"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Prime Enrollee Risk Score – Untruncated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6348319" w14:textId="77777777" w:rsidR="009536F3" w:rsidRPr="00314CC4" w:rsidRDefault="009536F3" w:rsidP="00C415B4">
            <w:pPr>
              <w:pStyle w:val="TableText"/>
              <w:jc w:val="center"/>
              <w:rPr>
                <w:rFonts w:ascii="Arial Narrow" w:hAnsi="Arial Narrow" w:cs="Calibri"/>
                <w:color w:val="000000"/>
              </w:rPr>
            </w:pPr>
            <w:r w:rsidRPr="00314CC4">
              <w:rPr>
                <w:rFonts w:ascii="Arial Narrow" w:hAnsi="Arial Narrow" w:cs="Calibri"/>
                <w:color w:val="000000"/>
              </w:rPr>
              <w:t>N(8,4)</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96516A" w14:textId="77777777" w:rsidR="009536F3" w:rsidRPr="00314CC4" w:rsidRDefault="009536F3" w:rsidP="00C415B4">
            <w:pPr>
              <w:pStyle w:val="TableText"/>
              <w:jc w:val="center"/>
              <w:rPr>
                <w:rFonts w:ascii="Arial Narrow" w:hAnsi="Arial Narrow"/>
              </w:rPr>
            </w:pPr>
            <w:r w:rsidRPr="00314CC4">
              <w:rPr>
                <w:rFonts w:ascii="Arial Narrow" w:hAnsi="Arial Narrow" w:cs="Calibri"/>
                <w:color w:val="000000"/>
              </w:rPr>
              <w:t>D_RISK_TRUNC_NO</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CBE3FAD" w14:textId="628557AB" w:rsidR="009536F3" w:rsidRPr="00314CC4" w:rsidRDefault="009536F3" w:rsidP="0045387D">
            <w:pPr>
              <w:pStyle w:val="TableText"/>
              <w:spacing w:before="40" w:after="40"/>
              <w:rPr>
                <w:rFonts w:ascii="Arial Narrow" w:hAnsi="Arial Narrow"/>
              </w:rPr>
            </w:pPr>
            <w:r w:rsidRPr="00314CC4">
              <w:rPr>
                <w:rFonts w:ascii="Arial Narrow" w:hAnsi="Arial Narrow"/>
              </w:rPr>
              <w:t>See Section B.1.</w:t>
            </w:r>
            <w:r w:rsidR="0045387D" w:rsidRPr="00314CC4">
              <w:rPr>
                <w:rFonts w:ascii="Arial Narrow" w:hAnsi="Arial Narrow"/>
              </w:rPr>
              <w:t>20</w:t>
            </w:r>
            <w:r w:rsidRPr="00314CC4">
              <w:rPr>
                <w:rFonts w:ascii="Arial Narrow" w:hAnsi="Arial Narrow"/>
              </w:rPr>
              <w:t xml:space="preserve"> </w:t>
            </w:r>
            <w:r w:rsidR="00DB3233">
              <w:rPr>
                <w:rFonts w:ascii="Arial Narrow" w:hAnsi="Arial Narrow"/>
              </w:rPr>
              <w:t>for rules</w:t>
            </w:r>
          </w:p>
        </w:tc>
      </w:tr>
      <w:tr w:rsidR="009536F3" w:rsidRPr="00314CC4" w14:paraId="49620FF7"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6007FC2B"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Prime Enrollee Risk Score – 500K Truncation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D61EEC4" w14:textId="77777777" w:rsidR="009536F3" w:rsidRPr="00314CC4" w:rsidRDefault="009536F3" w:rsidP="00C415B4">
            <w:pPr>
              <w:pStyle w:val="TableText"/>
              <w:jc w:val="center"/>
              <w:rPr>
                <w:rFonts w:ascii="Arial Narrow" w:hAnsi="Arial Narrow" w:cs="Calibri"/>
                <w:color w:val="000000"/>
              </w:rPr>
            </w:pPr>
            <w:r w:rsidRPr="00314CC4">
              <w:rPr>
                <w:rFonts w:ascii="Arial Narrow" w:hAnsi="Arial Narrow" w:cs="Calibri"/>
                <w:color w:val="000000"/>
              </w:rPr>
              <w:t>N(8,4)</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1119352" w14:textId="77777777" w:rsidR="009536F3" w:rsidRPr="00314CC4" w:rsidRDefault="009536F3" w:rsidP="00C415B4">
            <w:pPr>
              <w:pStyle w:val="TableText"/>
              <w:jc w:val="center"/>
              <w:rPr>
                <w:rFonts w:ascii="Arial Narrow" w:hAnsi="Arial Narrow"/>
              </w:rPr>
            </w:pPr>
            <w:r w:rsidRPr="00314CC4">
              <w:rPr>
                <w:rFonts w:ascii="Arial Narrow" w:hAnsi="Arial Narrow" w:cs="Calibri"/>
                <w:color w:val="000000"/>
              </w:rPr>
              <w:t>D_RISK_TRUNC_500</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A4D7A85" w14:textId="6535DA35" w:rsidR="009536F3" w:rsidRPr="00314CC4" w:rsidRDefault="009536F3" w:rsidP="0045387D">
            <w:pPr>
              <w:pStyle w:val="TableText"/>
              <w:spacing w:before="40" w:after="40"/>
              <w:rPr>
                <w:rFonts w:ascii="Arial Narrow" w:hAnsi="Arial Narrow"/>
              </w:rPr>
            </w:pPr>
            <w:r w:rsidRPr="00314CC4">
              <w:rPr>
                <w:rFonts w:ascii="Arial Narrow" w:hAnsi="Arial Narrow"/>
              </w:rPr>
              <w:t>See Section B.1.2</w:t>
            </w:r>
            <w:r w:rsidR="0045387D" w:rsidRPr="00314CC4">
              <w:rPr>
                <w:rFonts w:ascii="Arial Narrow" w:hAnsi="Arial Narrow"/>
              </w:rPr>
              <w:t>1</w:t>
            </w:r>
            <w:r w:rsidRPr="00314CC4">
              <w:rPr>
                <w:rFonts w:ascii="Arial Narrow" w:hAnsi="Arial Narrow"/>
              </w:rPr>
              <w:t xml:space="preserve"> </w:t>
            </w:r>
            <w:r w:rsidR="00DB3233">
              <w:rPr>
                <w:rFonts w:ascii="Arial Narrow" w:hAnsi="Arial Narrow"/>
              </w:rPr>
              <w:t>for rules</w:t>
            </w:r>
          </w:p>
        </w:tc>
      </w:tr>
      <w:tr w:rsidR="009536F3" w:rsidRPr="00314CC4" w14:paraId="514000C2"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520B53CA"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Prime Enrollee Risk Score – 250K Truncation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79A5D27" w14:textId="77777777" w:rsidR="009536F3" w:rsidRPr="00314CC4" w:rsidRDefault="009536F3" w:rsidP="00C415B4">
            <w:pPr>
              <w:pStyle w:val="TableText"/>
              <w:jc w:val="center"/>
              <w:rPr>
                <w:rFonts w:ascii="Arial Narrow" w:hAnsi="Arial Narrow" w:cs="Calibri"/>
                <w:color w:val="000000"/>
              </w:rPr>
            </w:pPr>
            <w:r w:rsidRPr="00314CC4">
              <w:rPr>
                <w:rFonts w:ascii="Arial Narrow" w:hAnsi="Arial Narrow" w:cs="Calibri"/>
                <w:color w:val="000000"/>
              </w:rPr>
              <w:t>N(8,4)</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7F462CF" w14:textId="77777777" w:rsidR="009536F3" w:rsidRPr="00314CC4" w:rsidRDefault="009536F3" w:rsidP="00C415B4">
            <w:pPr>
              <w:pStyle w:val="TableText"/>
              <w:jc w:val="center"/>
              <w:rPr>
                <w:rFonts w:ascii="Arial Narrow" w:hAnsi="Arial Narrow"/>
              </w:rPr>
            </w:pPr>
            <w:r w:rsidRPr="00314CC4">
              <w:rPr>
                <w:rFonts w:ascii="Arial Narrow" w:hAnsi="Arial Narrow" w:cs="Calibri"/>
                <w:color w:val="000000"/>
              </w:rPr>
              <w:t>D_RISK_TRUNC_250</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7F572C" w14:textId="6910FB55" w:rsidR="009536F3" w:rsidRPr="00314CC4" w:rsidRDefault="009536F3" w:rsidP="0045387D">
            <w:pPr>
              <w:pStyle w:val="TableText"/>
              <w:spacing w:before="40" w:after="40"/>
              <w:rPr>
                <w:rFonts w:ascii="Arial Narrow" w:hAnsi="Arial Narrow"/>
              </w:rPr>
            </w:pPr>
            <w:r w:rsidRPr="00314CC4">
              <w:rPr>
                <w:rFonts w:ascii="Arial Narrow" w:hAnsi="Arial Narrow"/>
              </w:rPr>
              <w:t>See Section B.1.2</w:t>
            </w:r>
            <w:r w:rsidR="0045387D" w:rsidRPr="00314CC4">
              <w:rPr>
                <w:rFonts w:ascii="Arial Narrow" w:hAnsi="Arial Narrow"/>
              </w:rPr>
              <w:t>2</w:t>
            </w:r>
            <w:r w:rsidRPr="00314CC4">
              <w:rPr>
                <w:rFonts w:ascii="Arial Narrow" w:hAnsi="Arial Narrow"/>
              </w:rPr>
              <w:t xml:space="preserve"> </w:t>
            </w:r>
            <w:r w:rsidR="00DB3233">
              <w:rPr>
                <w:rFonts w:ascii="Arial Narrow" w:hAnsi="Arial Narrow"/>
              </w:rPr>
              <w:t>for rules</w:t>
            </w:r>
          </w:p>
        </w:tc>
      </w:tr>
      <w:tr w:rsidR="009536F3" w:rsidRPr="00314CC4" w14:paraId="612CB468"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1F6A0126"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Prime Enrollee Risk Score – 100K Truncation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0BACD25" w14:textId="77777777" w:rsidR="009536F3" w:rsidRPr="00314CC4" w:rsidRDefault="009536F3" w:rsidP="00C415B4">
            <w:pPr>
              <w:pStyle w:val="TableText"/>
              <w:jc w:val="center"/>
              <w:rPr>
                <w:rFonts w:ascii="Arial Narrow" w:hAnsi="Arial Narrow" w:cs="Calibri"/>
                <w:color w:val="000000"/>
              </w:rPr>
            </w:pPr>
            <w:r w:rsidRPr="00314CC4">
              <w:rPr>
                <w:rFonts w:ascii="Arial Narrow" w:hAnsi="Arial Narrow" w:cs="Calibri"/>
                <w:color w:val="000000"/>
              </w:rPr>
              <w:t>N(8,4)</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5CE313" w14:textId="77777777" w:rsidR="009536F3" w:rsidRPr="00314CC4" w:rsidRDefault="009536F3" w:rsidP="00C415B4">
            <w:pPr>
              <w:pStyle w:val="TableText"/>
              <w:jc w:val="center"/>
              <w:rPr>
                <w:rFonts w:ascii="Arial Narrow" w:hAnsi="Arial Narrow"/>
              </w:rPr>
            </w:pPr>
            <w:r w:rsidRPr="00314CC4">
              <w:rPr>
                <w:rFonts w:ascii="Arial Narrow" w:hAnsi="Arial Narrow" w:cs="Calibri"/>
                <w:color w:val="000000"/>
              </w:rPr>
              <w:t>D_RISK_TRUNC_100</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B80398D" w14:textId="122732C9" w:rsidR="009536F3" w:rsidRPr="00314CC4" w:rsidRDefault="009536F3" w:rsidP="0045387D">
            <w:pPr>
              <w:pStyle w:val="TableText"/>
              <w:spacing w:before="40" w:after="40"/>
              <w:rPr>
                <w:rFonts w:ascii="Arial Narrow" w:hAnsi="Arial Narrow"/>
              </w:rPr>
            </w:pPr>
            <w:r w:rsidRPr="00314CC4">
              <w:rPr>
                <w:rFonts w:ascii="Arial Narrow" w:hAnsi="Arial Narrow"/>
              </w:rPr>
              <w:t>See Section B.1.2</w:t>
            </w:r>
            <w:r w:rsidR="0045387D" w:rsidRPr="00314CC4">
              <w:rPr>
                <w:rFonts w:ascii="Arial Narrow" w:hAnsi="Arial Narrow"/>
              </w:rPr>
              <w:t>3</w:t>
            </w:r>
            <w:r w:rsidRPr="00314CC4">
              <w:rPr>
                <w:rFonts w:ascii="Arial Narrow" w:hAnsi="Arial Narrow"/>
              </w:rPr>
              <w:t xml:space="preserve"> </w:t>
            </w:r>
            <w:r w:rsidR="00DB3233">
              <w:rPr>
                <w:rFonts w:ascii="Arial Narrow" w:hAnsi="Arial Narrow"/>
              </w:rPr>
              <w:t>for rules</w:t>
            </w:r>
          </w:p>
        </w:tc>
      </w:tr>
      <w:tr w:rsidR="009536F3" w:rsidRPr="00314CC4" w14:paraId="4711DC64"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0B11DFFD"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High Cost User Flag</w:t>
            </w:r>
          </w:p>
        </w:tc>
        <w:tc>
          <w:tcPr>
            <w:tcW w:w="900" w:type="dxa"/>
            <w:tcBorders>
              <w:top w:val="single" w:sz="4" w:space="0" w:color="auto"/>
              <w:left w:val="single" w:sz="4" w:space="0" w:color="auto"/>
              <w:bottom w:val="single" w:sz="4" w:space="0" w:color="auto"/>
              <w:right w:val="single" w:sz="4" w:space="0" w:color="auto"/>
            </w:tcBorders>
            <w:vAlign w:val="center"/>
          </w:tcPr>
          <w:p w14:paraId="47CA9718" w14:textId="77777777" w:rsidR="009536F3" w:rsidRPr="00314CC4" w:rsidRDefault="009536F3" w:rsidP="00C415B4">
            <w:pPr>
              <w:pStyle w:val="TableText"/>
              <w:jc w:val="center"/>
              <w:rPr>
                <w:rFonts w:ascii="Arial Narrow" w:hAnsi="Arial Narrow" w:cs="Calibri"/>
                <w:color w:val="000000"/>
              </w:rPr>
            </w:pPr>
            <w:r w:rsidRPr="00314CC4">
              <w:rPr>
                <w:rFonts w:ascii="Arial Narrow" w:hAnsi="Arial Narrow" w:cs="Calibri"/>
                <w:color w:val="000000"/>
              </w:rPr>
              <w:t>Char(1)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21357AC" w14:textId="77777777" w:rsidR="009536F3" w:rsidRPr="00314CC4" w:rsidRDefault="009536F3" w:rsidP="00C415B4">
            <w:pPr>
              <w:pStyle w:val="TableText"/>
              <w:jc w:val="center"/>
              <w:rPr>
                <w:rFonts w:ascii="Arial Narrow" w:hAnsi="Arial Narrow" w:cs="Calibri"/>
                <w:color w:val="000000"/>
              </w:rPr>
            </w:pPr>
            <w:r w:rsidRPr="00314CC4">
              <w:rPr>
                <w:rFonts w:ascii="Arial Narrow" w:hAnsi="Arial Narrow" w:cs="Calibri"/>
                <w:color w:val="000000"/>
              </w:rPr>
              <w:t>D_HIGH_COST_USER</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174729" w14:textId="56C080D2" w:rsidR="009536F3" w:rsidRPr="00314CC4" w:rsidRDefault="009536F3" w:rsidP="0045387D">
            <w:pPr>
              <w:pStyle w:val="TableText"/>
              <w:spacing w:before="40" w:after="40"/>
              <w:rPr>
                <w:rFonts w:ascii="Arial Narrow" w:hAnsi="Arial Narrow"/>
              </w:rPr>
            </w:pPr>
            <w:r w:rsidRPr="00314CC4">
              <w:rPr>
                <w:rFonts w:ascii="Arial Narrow" w:hAnsi="Arial Narrow"/>
              </w:rPr>
              <w:t>See Section B.1.2</w:t>
            </w:r>
            <w:r w:rsidR="0045387D" w:rsidRPr="00314CC4">
              <w:rPr>
                <w:rFonts w:ascii="Arial Narrow" w:hAnsi="Arial Narrow"/>
              </w:rPr>
              <w:t>4</w:t>
            </w:r>
            <w:r w:rsidRPr="00314CC4">
              <w:rPr>
                <w:rFonts w:ascii="Arial Narrow" w:hAnsi="Arial Narrow"/>
              </w:rPr>
              <w:t xml:space="preserve"> </w:t>
            </w:r>
            <w:r w:rsidR="00DB3233">
              <w:rPr>
                <w:rFonts w:ascii="Arial Narrow" w:hAnsi="Arial Narrow"/>
              </w:rPr>
              <w:t>for rules</w:t>
            </w:r>
          </w:p>
        </w:tc>
      </w:tr>
      <w:tr w:rsidR="009536F3" w:rsidRPr="00314CC4" w14:paraId="7E38DBC0"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340C2C5" w14:textId="77777777" w:rsidR="009536F3" w:rsidRPr="006E144D" w:rsidRDefault="009536F3" w:rsidP="00C415B4">
            <w:pPr>
              <w:rPr>
                <w:rFonts w:ascii="Arial Narrow" w:hAnsi="Arial Narrow"/>
                <w:sz w:val="20"/>
                <w:szCs w:val="20"/>
              </w:rPr>
            </w:pPr>
            <w:r w:rsidRPr="006E144D">
              <w:rPr>
                <w:rFonts w:ascii="Arial Narrow" w:hAnsi="Arial Narrow"/>
                <w:sz w:val="20"/>
                <w:szCs w:val="20"/>
              </w:rPr>
              <w:t>Dental Readiness Classification</w:t>
            </w:r>
          </w:p>
        </w:tc>
        <w:tc>
          <w:tcPr>
            <w:tcW w:w="900" w:type="dxa"/>
            <w:tcBorders>
              <w:top w:val="single" w:sz="4" w:space="0" w:color="auto"/>
              <w:left w:val="single" w:sz="4" w:space="0" w:color="auto"/>
              <w:bottom w:val="single" w:sz="4" w:space="0" w:color="auto"/>
              <w:right w:val="single" w:sz="4" w:space="0" w:color="auto"/>
            </w:tcBorders>
            <w:vAlign w:val="center"/>
          </w:tcPr>
          <w:p w14:paraId="367CBC42" w14:textId="77777777" w:rsidR="009536F3" w:rsidRPr="006E144D" w:rsidRDefault="009536F3" w:rsidP="00C415B4">
            <w:pPr>
              <w:pStyle w:val="TableText"/>
              <w:jc w:val="center"/>
              <w:rPr>
                <w:rFonts w:ascii="Arial Narrow" w:hAnsi="Arial Narrow" w:cs="Calibri"/>
                <w:color w:val="000000"/>
              </w:rPr>
            </w:pPr>
            <w:r w:rsidRPr="006E144D">
              <w:rPr>
                <w:rFonts w:ascii="Arial Narrow" w:hAnsi="Arial Narrow" w:cs="Calibri"/>
                <w:color w:val="000000"/>
              </w:rPr>
              <w:t>Char(1)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A4F0EC2" w14:textId="77777777" w:rsidR="009536F3" w:rsidRPr="006E144D" w:rsidRDefault="009536F3" w:rsidP="00C415B4">
            <w:pPr>
              <w:pStyle w:val="TableText"/>
              <w:jc w:val="center"/>
              <w:rPr>
                <w:rFonts w:ascii="Arial Narrow" w:hAnsi="Arial Narrow" w:cs="Calibri"/>
                <w:color w:val="000000"/>
              </w:rPr>
            </w:pPr>
            <w:r w:rsidRPr="006E144D">
              <w:rPr>
                <w:rFonts w:ascii="Arial Narrow" w:hAnsi="Arial Narrow" w:cs="Calibri"/>
                <w:color w:val="000000"/>
              </w:rPr>
              <w:t>D_DRC</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F6200F" w14:textId="78FB9810" w:rsidR="009536F3" w:rsidRPr="006E144D" w:rsidRDefault="009536F3" w:rsidP="00C415B4">
            <w:pPr>
              <w:pStyle w:val="TableText"/>
              <w:spacing w:before="40" w:after="40"/>
              <w:rPr>
                <w:rFonts w:ascii="Arial Narrow" w:eastAsia="Arial Unicode MS" w:hAnsi="Arial Narrow"/>
                <w:lang w:val="fr-FR"/>
              </w:rPr>
            </w:pPr>
            <w:r w:rsidRPr="006E144D">
              <w:rPr>
                <w:rFonts w:ascii="Arial Narrow" w:hAnsi="Arial Narrow"/>
              </w:rPr>
              <w:t>See Section A.1.26</w:t>
            </w:r>
            <w:r w:rsidR="00DB3233" w:rsidRPr="006E144D">
              <w:rPr>
                <w:rFonts w:ascii="Arial Narrow" w:hAnsi="Arial Narrow"/>
              </w:rPr>
              <w:t xml:space="preserve"> for rules</w:t>
            </w:r>
            <w:r w:rsidRPr="006E144D">
              <w:rPr>
                <w:rFonts w:ascii="Arial Narrow" w:hAnsi="Arial Narrow"/>
              </w:rPr>
              <w:t>.</w:t>
            </w:r>
          </w:p>
        </w:tc>
      </w:tr>
      <w:tr w:rsidR="009536F3" w:rsidRPr="00314CC4" w14:paraId="3BEB370C"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66536223" w14:textId="77777777" w:rsidR="009536F3" w:rsidRPr="006E144D" w:rsidRDefault="009536F3" w:rsidP="00C415B4">
            <w:pPr>
              <w:rPr>
                <w:rFonts w:ascii="Arial Narrow" w:hAnsi="Arial Narrow"/>
                <w:sz w:val="20"/>
                <w:szCs w:val="20"/>
              </w:rPr>
            </w:pPr>
            <w:r w:rsidRPr="006E144D">
              <w:rPr>
                <w:rFonts w:ascii="Arial Narrow" w:hAnsi="Arial Narrow"/>
                <w:sz w:val="20"/>
                <w:szCs w:val="20"/>
              </w:rPr>
              <w:t>T3 Residence Region Code</w:t>
            </w:r>
          </w:p>
        </w:tc>
        <w:tc>
          <w:tcPr>
            <w:tcW w:w="900" w:type="dxa"/>
            <w:tcBorders>
              <w:top w:val="single" w:sz="4" w:space="0" w:color="auto"/>
              <w:left w:val="single" w:sz="4" w:space="0" w:color="auto"/>
              <w:bottom w:val="single" w:sz="4" w:space="0" w:color="auto"/>
              <w:right w:val="single" w:sz="4" w:space="0" w:color="auto"/>
            </w:tcBorders>
            <w:vAlign w:val="center"/>
          </w:tcPr>
          <w:p w14:paraId="27E8CFA1" w14:textId="2DBF905B" w:rsidR="009536F3" w:rsidRPr="006E144D" w:rsidRDefault="009536F3" w:rsidP="00C415B4">
            <w:pPr>
              <w:pStyle w:val="TableText"/>
              <w:jc w:val="center"/>
              <w:rPr>
                <w:rFonts w:ascii="Arial Narrow" w:hAnsi="Arial Narrow" w:cs="Calibri"/>
                <w:color w:val="000000"/>
              </w:rPr>
            </w:pPr>
            <w:r w:rsidRPr="006E144D">
              <w:rPr>
                <w:rFonts w:ascii="Arial Narrow" w:hAnsi="Arial Narrow" w:cs="Calibri"/>
                <w:color w:val="000000"/>
              </w:rPr>
              <w:t>Char(</w:t>
            </w:r>
            <w:r w:rsidR="001F7481" w:rsidRPr="006E144D">
              <w:rPr>
                <w:rFonts w:ascii="Arial Narrow" w:hAnsi="Arial Narrow" w:cs="Calibri"/>
                <w:color w:val="000000"/>
              </w:rPr>
              <w:t>2</w:t>
            </w:r>
            <w:r w:rsidRPr="006E144D">
              <w:rPr>
                <w:rFonts w:ascii="Arial Narrow" w:hAnsi="Arial Narrow" w:cs="Calibri"/>
                <w:color w:val="000000"/>
              </w:rPr>
              <w:t>)</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9721115" w14:textId="77777777" w:rsidR="009536F3" w:rsidRPr="006E144D" w:rsidRDefault="009536F3" w:rsidP="00C415B4">
            <w:pPr>
              <w:pStyle w:val="TableText"/>
              <w:jc w:val="center"/>
              <w:rPr>
                <w:rFonts w:ascii="Arial Narrow" w:hAnsi="Arial Narrow" w:cs="Calibri"/>
                <w:color w:val="000000"/>
              </w:rPr>
            </w:pPr>
            <w:r w:rsidRPr="006E144D">
              <w:rPr>
                <w:rFonts w:ascii="Arial Narrow" w:hAnsi="Arial Narrow"/>
              </w:rPr>
              <w:t>D_T3_RES_REGION_CD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0611F2" w14:textId="5EBF636F" w:rsidR="009536F3" w:rsidRPr="006E144D" w:rsidRDefault="009536F3" w:rsidP="00C415B4">
            <w:pPr>
              <w:pStyle w:val="TableText"/>
              <w:spacing w:before="40" w:after="40"/>
              <w:rPr>
                <w:rFonts w:ascii="Arial Narrow" w:hAnsi="Arial Narrow"/>
              </w:rPr>
            </w:pPr>
            <w:r w:rsidRPr="006E144D">
              <w:rPr>
                <w:rFonts w:ascii="Arial Narrow" w:hAnsi="Arial Narrow"/>
              </w:rPr>
              <w:t>See Section A.1.27</w:t>
            </w:r>
            <w:r w:rsidR="00DB3233" w:rsidRPr="006E144D">
              <w:rPr>
                <w:rFonts w:ascii="Arial Narrow" w:hAnsi="Arial Narrow"/>
              </w:rPr>
              <w:t xml:space="preserve"> for rules</w:t>
            </w:r>
            <w:r w:rsidRPr="006E144D">
              <w:rPr>
                <w:rFonts w:ascii="Arial Narrow" w:hAnsi="Arial Narrow"/>
              </w:rPr>
              <w:t>.</w:t>
            </w:r>
          </w:p>
        </w:tc>
      </w:tr>
      <w:tr w:rsidR="009536F3" w:rsidRPr="00314CC4" w14:paraId="1035294A"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49ABA1CC" w14:textId="77777777" w:rsidR="009536F3" w:rsidRPr="006E144D" w:rsidRDefault="009536F3" w:rsidP="00C415B4">
            <w:pPr>
              <w:rPr>
                <w:rFonts w:ascii="Arial Narrow" w:hAnsi="Arial Narrow"/>
                <w:sz w:val="20"/>
                <w:szCs w:val="20"/>
              </w:rPr>
            </w:pPr>
            <w:r w:rsidRPr="006E144D">
              <w:rPr>
                <w:rFonts w:ascii="Arial Narrow" w:hAnsi="Arial Narrow"/>
                <w:sz w:val="20"/>
                <w:szCs w:val="20"/>
              </w:rPr>
              <w:t>T3 Enrollment Region Code</w:t>
            </w:r>
          </w:p>
        </w:tc>
        <w:tc>
          <w:tcPr>
            <w:tcW w:w="900" w:type="dxa"/>
            <w:tcBorders>
              <w:top w:val="single" w:sz="4" w:space="0" w:color="auto"/>
              <w:left w:val="single" w:sz="4" w:space="0" w:color="auto"/>
              <w:bottom w:val="single" w:sz="4" w:space="0" w:color="auto"/>
              <w:right w:val="single" w:sz="4" w:space="0" w:color="auto"/>
            </w:tcBorders>
            <w:vAlign w:val="center"/>
          </w:tcPr>
          <w:p w14:paraId="586AF22A" w14:textId="2911CDE0" w:rsidR="009536F3" w:rsidRPr="006E144D" w:rsidRDefault="009536F3" w:rsidP="00C415B4">
            <w:pPr>
              <w:pStyle w:val="TableText"/>
              <w:jc w:val="center"/>
              <w:rPr>
                <w:rFonts w:ascii="Arial Narrow" w:hAnsi="Arial Narrow" w:cs="Calibri"/>
                <w:color w:val="000000"/>
              </w:rPr>
            </w:pPr>
            <w:r w:rsidRPr="006E144D">
              <w:rPr>
                <w:rFonts w:ascii="Arial Narrow" w:hAnsi="Arial Narrow" w:cs="Calibri"/>
                <w:color w:val="000000"/>
              </w:rPr>
              <w:t>Char(</w:t>
            </w:r>
            <w:r w:rsidR="001F7481" w:rsidRPr="006E144D">
              <w:rPr>
                <w:rFonts w:ascii="Arial Narrow" w:hAnsi="Arial Narrow" w:cs="Calibri"/>
                <w:color w:val="000000"/>
              </w:rPr>
              <w:t>2</w:t>
            </w:r>
            <w:r w:rsidRPr="006E144D">
              <w:rPr>
                <w:rFonts w:ascii="Arial Narrow" w:hAnsi="Arial Narrow" w:cs="Calibri"/>
                <w:color w:val="000000"/>
              </w:rPr>
              <w:t>)</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9D9140B" w14:textId="77777777" w:rsidR="009536F3" w:rsidRPr="006E144D" w:rsidRDefault="009536F3" w:rsidP="00C415B4">
            <w:pPr>
              <w:pStyle w:val="TableText"/>
              <w:jc w:val="center"/>
              <w:rPr>
                <w:rFonts w:ascii="Arial Narrow" w:hAnsi="Arial Narrow" w:cs="Calibri"/>
                <w:color w:val="000000"/>
              </w:rPr>
            </w:pPr>
            <w:r w:rsidRPr="006E144D">
              <w:rPr>
                <w:rFonts w:ascii="Arial Narrow" w:hAnsi="Arial Narrow" w:cs="Calibri"/>
                <w:color w:val="000000"/>
              </w:rPr>
              <w:t>D_T3_ENR_RGN_CD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7E2BB38" w14:textId="152F629F" w:rsidR="009536F3" w:rsidRPr="006E144D" w:rsidRDefault="009536F3" w:rsidP="00535A9B">
            <w:pPr>
              <w:pStyle w:val="TableText"/>
              <w:spacing w:before="40" w:after="40"/>
              <w:rPr>
                <w:rFonts w:ascii="Arial Narrow" w:hAnsi="Arial Narrow"/>
              </w:rPr>
            </w:pPr>
            <w:r w:rsidRPr="006E144D">
              <w:rPr>
                <w:rFonts w:ascii="Arial Narrow" w:hAnsi="Arial Narrow"/>
              </w:rPr>
              <w:t>See Section B.1.2</w:t>
            </w:r>
            <w:r w:rsidR="00535A9B" w:rsidRPr="006E144D">
              <w:rPr>
                <w:rFonts w:ascii="Arial Narrow" w:hAnsi="Arial Narrow"/>
              </w:rPr>
              <w:t>5</w:t>
            </w:r>
            <w:r w:rsidR="00DB3233" w:rsidRPr="006E144D">
              <w:rPr>
                <w:rFonts w:ascii="Arial Narrow" w:hAnsi="Arial Narrow"/>
              </w:rPr>
              <w:t xml:space="preserve"> for rules</w:t>
            </w:r>
            <w:r w:rsidRPr="006E144D">
              <w:rPr>
                <w:rFonts w:ascii="Arial Narrow" w:hAnsi="Arial Narrow"/>
              </w:rPr>
              <w:t>.</w:t>
            </w:r>
          </w:p>
        </w:tc>
      </w:tr>
      <w:tr w:rsidR="008763B6" w:rsidRPr="00314CC4" w14:paraId="07C01574"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352AF97B" w14:textId="0858847C" w:rsidR="008763B6" w:rsidRPr="006E144D" w:rsidRDefault="008763B6" w:rsidP="00C415B4">
            <w:pPr>
              <w:rPr>
                <w:rFonts w:ascii="Arial Narrow" w:hAnsi="Arial Narrow"/>
                <w:sz w:val="20"/>
                <w:szCs w:val="20"/>
              </w:rPr>
            </w:pPr>
            <w:r w:rsidRPr="006E144D">
              <w:rPr>
                <w:rFonts w:ascii="Arial Narrow" w:hAnsi="Arial Narrow"/>
                <w:sz w:val="20"/>
                <w:szCs w:val="20"/>
              </w:rPr>
              <w:t>T</w:t>
            </w:r>
            <w:r w:rsidR="00E21A92" w:rsidRPr="006E144D">
              <w:rPr>
                <w:rFonts w:ascii="Arial Narrow" w:hAnsi="Arial Narrow"/>
                <w:sz w:val="20"/>
                <w:szCs w:val="20"/>
              </w:rPr>
              <w:t>17</w:t>
            </w:r>
            <w:r w:rsidRPr="006E144D">
              <w:rPr>
                <w:rFonts w:ascii="Arial Narrow" w:hAnsi="Arial Narrow"/>
                <w:sz w:val="20"/>
                <w:szCs w:val="20"/>
              </w:rPr>
              <w:t xml:space="preserve"> Residence Region Code</w:t>
            </w:r>
          </w:p>
        </w:tc>
        <w:tc>
          <w:tcPr>
            <w:tcW w:w="900" w:type="dxa"/>
            <w:tcBorders>
              <w:top w:val="single" w:sz="4" w:space="0" w:color="auto"/>
              <w:left w:val="single" w:sz="4" w:space="0" w:color="auto"/>
              <w:bottom w:val="single" w:sz="4" w:space="0" w:color="auto"/>
              <w:right w:val="single" w:sz="4" w:space="0" w:color="auto"/>
            </w:tcBorders>
            <w:vAlign w:val="center"/>
          </w:tcPr>
          <w:p w14:paraId="4CB1AE16" w14:textId="77777777" w:rsidR="008763B6" w:rsidRPr="006E144D" w:rsidRDefault="008763B6" w:rsidP="00C415B4">
            <w:pPr>
              <w:pStyle w:val="TableText"/>
              <w:jc w:val="center"/>
              <w:rPr>
                <w:rFonts w:ascii="Arial Narrow" w:hAnsi="Arial Narrow" w:cs="Calibri"/>
                <w:color w:val="000000"/>
              </w:rPr>
            </w:pPr>
            <w:r w:rsidRPr="006E144D">
              <w:rPr>
                <w:rFonts w:ascii="Arial Narrow" w:hAnsi="Arial Narrow" w:cs="Calibri"/>
                <w:color w:val="000000"/>
              </w:rPr>
              <w:t>Char(2)</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7069FE" w14:textId="7C473C2D" w:rsidR="008763B6" w:rsidRPr="006E144D" w:rsidRDefault="008763B6" w:rsidP="00C415B4">
            <w:pPr>
              <w:pStyle w:val="TableText"/>
              <w:jc w:val="center"/>
              <w:rPr>
                <w:rFonts w:ascii="Arial Narrow" w:hAnsi="Arial Narrow" w:cs="Calibri"/>
                <w:color w:val="000000"/>
              </w:rPr>
            </w:pPr>
            <w:r w:rsidRPr="006E144D">
              <w:rPr>
                <w:rFonts w:ascii="Arial Narrow" w:hAnsi="Arial Narrow"/>
              </w:rPr>
              <w:t>D_T</w:t>
            </w:r>
            <w:r w:rsidR="00E21A92" w:rsidRPr="006E144D">
              <w:rPr>
                <w:rFonts w:ascii="Arial Narrow" w:hAnsi="Arial Narrow"/>
              </w:rPr>
              <w:t>17</w:t>
            </w:r>
            <w:r w:rsidRPr="006E144D">
              <w:rPr>
                <w:rFonts w:ascii="Arial Narrow" w:hAnsi="Arial Narrow"/>
              </w:rPr>
              <w:t>_RES_REGION_CD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E9F139D" w14:textId="1854B44F" w:rsidR="008763B6" w:rsidRPr="006E144D" w:rsidRDefault="008763B6" w:rsidP="00C415B4">
            <w:pPr>
              <w:pStyle w:val="TableText"/>
              <w:spacing w:before="40" w:after="40"/>
              <w:rPr>
                <w:rFonts w:ascii="Arial Narrow" w:hAnsi="Arial Narrow"/>
              </w:rPr>
            </w:pPr>
            <w:r w:rsidRPr="006E144D">
              <w:rPr>
                <w:rFonts w:ascii="Arial Narrow" w:hAnsi="Arial Narrow"/>
              </w:rPr>
              <w:t>See Section A.1.28</w:t>
            </w:r>
            <w:r w:rsidR="00DB3233" w:rsidRPr="006E144D">
              <w:rPr>
                <w:rFonts w:ascii="Arial Narrow" w:hAnsi="Arial Narrow"/>
              </w:rPr>
              <w:t xml:space="preserve"> for rules</w:t>
            </w:r>
            <w:r w:rsidRPr="006E144D">
              <w:rPr>
                <w:rFonts w:ascii="Arial Narrow" w:hAnsi="Arial Narrow"/>
              </w:rPr>
              <w:t>.</w:t>
            </w:r>
          </w:p>
        </w:tc>
      </w:tr>
      <w:tr w:rsidR="00BC6EB5" w:rsidRPr="00314CC4" w14:paraId="6C55E297"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26D1E501" w14:textId="77777777" w:rsidR="00BC6EB5" w:rsidRPr="006E144D" w:rsidRDefault="00BC6EB5" w:rsidP="00BC6EB5">
            <w:pPr>
              <w:rPr>
                <w:rFonts w:ascii="Arial Narrow" w:hAnsi="Arial Narrow"/>
                <w:sz w:val="20"/>
                <w:szCs w:val="20"/>
              </w:rPr>
            </w:pPr>
            <w:r w:rsidRPr="006E144D">
              <w:rPr>
                <w:rFonts w:ascii="Arial Narrow" w:hAnsi="Arial Narrow"/>
                <w:sz w:val="20"/>
                <w:szCs w:val="20"/>
              </w:rPr>
              <w:t>Eligibility Group</w:t>
            </w:r>
          </w:p>
        </w:tc>
        <w:tc>
          <w:tcPr>
            <w:tcW w:w="900" w:type="dxa"/>
            <w:tcBorders>
              <w:top w:val="single" w:sz="4" w:space="0" w:color="auto"/>
              <w:left w:val="single" w:sz="4" w:space="0" w:color="auto"/>
              <w:bottom w:val="single" w:sz="4" w:space="0" w:color="auto"/>
              <w:right w:val="single" w:sz="4" w:space="0" w:color="auto"/>
            </w:tcBorders>
            <w:vAlign w:val="center"/>
          </w:tcPr>
          <w:p w14:paraId="5D4B25BD" w14:textId="66A866D9" w:rsidR="00BC6EB5" w:rsidRPr="006E144D" w:rsidRDefault="00BC6EB5" w:rsidP="00C22214">
            <w:pPr>
              <w:pStyle w:val="TableText"/>
              <w:jc w:val="center"/>
              <w:rPr>
                <w:rFonts w:ascii="Arial Narrow" w:hAnsi="Arial Narrow" w:cs="Calibri"/>
                <w:color w:val="000000"/>
              </w:rPr>
            </w:pPr>
            <w:r w:rsidRPr="006E144D">
              <w:rPr>
                <w:rFonts w:ascii="Arial Narrow" w:hAnsi="Arial Narrow" w:cs="Calibri"/>
                <w:color w:val="000000"/>
              </w:rPr>
              <w:t>Char(</w:t>
            </w:r>
            <w:r w:rsidR="00C22214" w:rsidRPr="006E144D">
              <w:rPr>
                <w:rFonts w:ascii="Arial Narrow" w:hAnsi="Arial Narrow" w:cs="Calibri"/>
                <w:color w:val="000000"/>
              </w:rPr>
              <w:t>1</w:t>
            </w:r>
            <w:r w:rsidRPr="006E144D">
              <w:rPr>
                <w:rFonts w:ascii="Arial Narrow" w:hAnsi="Arial Narrow" w:cs="Calibri"/>
                <w:color w:val="000000"/>
              </w:rPr>
              <w:t>)</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6F39D5A" w14:textId="77777777" w:rsidR="00BC6EB5" w:rsidRPr="006E144D" w:rsidRDefault="00BC6EB5" w:rsidP="00BC6EB5">
            <w:pPr>
              <w:pStyle w:val="TableText"/>
              <w:jc w:val="center"/>
              <w:rPr>
                <w:rFonts w:ascii="Arial Narrow" w:hAnsi="Arial Narrow"/>
              </w:rPr>
            </w:pPr>
            <w:r w:rsidRPr="006E144D">
              <w:rPr>
                <w:rFonts w:ascii="Arial Narrow" w:hAnsi="Arial Narrow" w:cs="Calibri"/>
                <w:color w:val="000000"/>
              </w:rPr>
              <w:t>D_ELG_GRP_CD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6AE8496E" w14:textId="55E7274E" w:rsidR="00BC6EB5" w:rsidRPr="006E144D" w:rsidRDefault="00BC6EB5" w:rsidP="00535A9B">
            <w:pPr>
              <w:pStyle w:val="TableText"/>
              <w:spacing w:before="40" w:after="40"/>
              <w:rPr>
                <w:rFonts w:ascii="Arial Narrow" w:hAnsi="Arial Narrow"/>
              </w:rPr>
            </w:pPr>
            <w:r w:rsidRPr="006E144D">
              <w:rPr>
                <w:rFonts w:ascii="Arial Narrow" w:hAnsi="Arial Narrow"/>
              </w:rPr>
              <w:t>See Section B.1.2</w:t>
            </w:r>
            <w:r w:rsidR="00535A9B" w:rsidRPr="006E144D">
              <w:rPr>
                <w:rFonts w:ascii="Arial Narrow" w:hAnsi="Arial Narrow"/>
              </w:rPr>
              <w:t>6</w:t>
            </w:r>
          </w:p>
        </w:tc>
      </w:tr>
      <w:tr w:rsidR="00BC6EB5" w:rsidRPr="00314CC4" w14:paraId="6D5466A1"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35E2AEC5" w14:textId="77777777" w:rsidR="00BC6EB5" w:rsidRPr="006E144D" w:rsidRDefault="00BC6EB5" w:rsidP="00BC6EB5">
            <w:pPr>
              <w:rPr>
                <w:rFonts w:ascii="Arial Narrow" w:hAnsi="Arial Narrow"/>
                <w:sz w:val="20"/>
                <w:szCs w:val="20"/>
              </w:rPr>
            </w:pPr>
            <w:r w:rsidRPr="006E144D">
              <w:rPr>
                <w:rFonts w:ascii="Arial Narrow" w:hAnsi="Arial Narrow"/>
                <w:sz w:val="20"/>
                <w:szCs w:val="20"/>
              </w:rPr>
              <w:t>Enrollment Group</w:t>
            </w:r>
          </w:p>
        </w:tc>
        <w:tc>
          <w:tcPr>
            <w:tcW w:w="900" w:type="dxa"/>
            <w:tcBorders>
              <w:top w:val="single" w:sz="4" w:space="0" w:color="auto"/>
              <w:left w:val="single" w:sz="4" w:space="0" w:color="auto"/>
              <w:bottom w:val="single" w:sz="4" w:space="0" w:color="auto"/>
              <w:right w:val="single" w:sz="4" w:space="0" w:color="auto"/>
            </w:tcBorders>
            <w:vAlign w:val="center"/>
          </w:tcPr>
          <w:p w14:paraId="54579568" w14:textId="421B261E" w:rsidR="00BC6EB5" w:rsidRPr="006E144D" w:rsidRDefault="00BC6EB5" w:rsidP="00C22214">
            <w:pPr>
              <w:pStyle w:val="TableText"/>
              <w:jc w:val="center"/>
              <w:rPr>
                <w:rFonts w:ascii="Arial Narrow" w:hAnsi="Arial Narrow" w:cs="Calibri"/>
                <w:color w:val="000000"/>
              </w:rPr>
            </w:pPr>
            <w:r w:rsidRPr="006E144D">
              <w:rPr>
                <w:rFonts w:ascii="Arial Narrow" w:hAnsi="Arial Narrow" w:cs="Calibri"/>
                <w:color w:val="000000"/>
              </w:rPr>
              <w:t>Char(</w:t>
            </w:r>
            <w:r w:rsidR="00C22214" w:rsidRPr="006E144D">
              <w:rPr>
                <w:rFonts w:ascii="Arial Narrow" w:hAnsi="Arial Narrow" w:cs="Calibri"/>
                <w:color w:val="000000"/>
              </w:rPr>
              <w:t>1</w:t>
            </w:r>
            <w:r w:rsidRPr="006E144D">
              <w:rPr>
                <w:rFonts w:ascii="Arial Narrow" w:hAnsi="Arial Narrow" w:cs="Calibri"/>
                <w:color w:val="000000"/>
              </w:rPr>
              <w:t>)</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F0B8874" w14:textId="77777777" w:rsidR="00BC6EB5" w:rsidRPr="006E144D" w:rsidRDefault="00BC6EB5" w:rsidP="00BC6EB5">
            <w:pPr>
              <w:pStyle w:val="TableText"/>
              <w:jc w:val="center"/>
              <w:rPr>
                <w:rFonts w:ascii="Arial Narrow" w:hAnsi="Arial Narrow"/>
              </w:rPr>
            </w:pPr>
            <w:r w:rsidRPr="006E144D">
              <w:rPr>
                <w:rFonts w:ascii="Arial Narrow" w:hAnsi="Arial Narrow" w:cs="Calibri"/>
                <w:color w:val="000000"/>
              </w:rPr>
              <w:t>D_ENR_GRP_CD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387EA388" w14:textId="1FDBC85C" w:rsidR="00BC6EB5" w:rsidRPr="006E144D" w:rsidRDefault="00BC6EB5" w:rsidP="00BC6EB5">
            <w:pPr>
              <w:pStyle w:val="TableText"/>
              <w:spacing w:before="40" w:after="40"/>
              <w:rPr>
                <w:rFonts w:ascii="Arial Narrow" w:hAnsi="Arial Narrow"/>
              </w:rPr>
            </w:pPr>
            <w:r w:rsidRPr="006E144D">
              <w:rPr>
                <w:rFonts w:ascii="Arial Narrow" w:hAnsi="Arial Narrow"/>
              </w:rPr>
              <w:t>See Section B.1.2</w:t>
            </w:r>
            <w:r w:rsidR="00535A9B" w:rsidRPr="006E144D">
              <w:rPr>
                <w:rFonts w:ascii="Arial Narrow" w:hAnsi="Arial Narrow"/>
              </w:rPr>
              <w:t>7</w:t>
            </w:r>
          </w:p>
        </w:tc>
      </w:tr>
      <w:tr w:rsidR="00681D75" w:rsidRPr="00314CC4" w14:paraId="4B85FE21"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2B1CE323" w14:textId="4F298791" w:rsidR="00681D75" w:rsidRPr="006E144D" w:rsidRDefault="00681D75" w:rsidP="00C415B4">
            <w:pPr>
              <w:rPr>
                <w:rFonts w:ascii="Arial Narrow" w:hAnsi="Arial Narrow"/>
                <w:sz w:val="20"/>
                <w:szCs w:val="20"/>
              </w:rPr>
            </w:pPr>
            <w:r w:rsidRPr="006E144D">
              <w:rPr>
                <w:rFonts w:ascii="Arial Narrow" w:hAnsi="Arial Narrow"/>
                <w:sz w:val="20"/>
                <w:szCs w:val="20"/>
              </w:rPr>
              <w:t>TRICARE Eligibility/ Enrollment</w:t>
            </w:r>
          </w:p>
        </w:tc>
        <w:tc>
          <w:tcPr>
            <w:tcW w:w="900" w:type="dxa"/>
            <w:tcBorders>
              <w:top w:val="single" w:sz="4" w:space="0" w:color="auto"/>
              <w:left w:val="single" w:sz="4" w:space="0" w:color="auto"/>
              <w:bottom w:val="single" w:sz="4" w:space="0" w:color="auto"/>
              <w:right w:val="single" w:sz="4" w:space="0" w:color="auto"/>
            </w:tcBorders>
            <w:vAlign w:val="center"/>
          </w:tcPr>
          <w:p w14:paraId="0E426DD7" w14:textId="0742A79C" w:rsidR="00681D75" w:rsidRPr="006E144D" w:rsidRDefault="00681D75" w:rsidP="00C415B4">
            <w:pPr>
              <w:pStyle w:val="TableText"/>
              <w:jc w:val="center"/>
              <w:rPr>
                <w:rFonts w:ascii="Arial Narrow" w:hAnsi="Arial Narrow" w:cs="Calibri"/>
                <w:color w:val="000000"/>
              </w:rPr>
            </w:pPr>
            <w:r w:rsidRPr="006E144D">
              <w:rPr>
                <w:rFonts w:ascii="Arial Narrow" w:hAnsi="Arial Narrow" w:cs="Calibri"/>
                <w:color w:val="000000"/>
              </w:rPr>
              <w:t>Char(3)</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57C8675" w14:textId="5F87947D" w:rsidR="00681D75" w:rsidRPr="006E144D" w:rsidRDefault="00681D75" w:rsidP="00C415B4">
            <w:pPr>
              <w:pStyle w:val="TableText"/>
              <w:jc w:val="center"/>
              <w:rPr>
                <w:rFonts w:ascii="Arial Narrow" w:hAnsi="Arial Narrow" w:cs="Calibri"/>
                <w:color w:val="000000"/>
              </w:rPr>
            </w:pPr>
            <w:r w:rsidRPr="006E144D">
              <w:rPr>
                <w:rFonts w:ascii="Arial Narrow" w:hAnsi="Arial Narrow" w:cs="Calibri"/>
                <w:color w:val="000000"/>
              </w:rPr>
              <w:t>D_ELG_ENR_CD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3EF692" w14:textId="4DA22FE9" w:rsidR="00681D75" w:rsidRPr="006E144D" w:rsidRDefault="00681D75" w:rsidP="00BC6EB5">
            <w:pPr>
              <w:pStyle w:val="TableText"/>
              <w:spacing w:before="40" w:after="40"/>
              <w:rPr>
                <w:rFonts w:ascii="Arial Narrow" w:hAnsi="Arial Narrow"/>
              </w:rPr>
            </w:pPr>
            <w:r w:rsidRPr="006E144D">
              <w:rPr>
                <w:rFonts w:ascii="Arial Narrow" w:hAnsi="Arial Narrow"/>
              </w:rPr>
              <w:t>See Section B.1.2</w:t>
            </w:r>
            <w:r w:rsidR="00535A9B" w:rsidRPr="006E144D">
              <w:rPr>
                <w:rFonts w:ascii="Arial Narrow" w:hAnsi="Arial Narrow"/>
              </w:rPr>
              <w:t>8</w:t>
            </w:r>
          </w:p>
        </w:tc>
      </w:tr>
      <w:tr w:rsidR="00535A9B" w:rsidRPr="00314CC4" w14:paraId="34E92B80"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0C44A889" w14:textId="77777777" w:rsidR="00535A9B" w:rsidRPr="006E144D" w:rsidRDefault="00535A9B" w:rsidP="000A423F">
            <w:pPr>
              <w:rPr>
                <w:rFonts w:ascii="Arial Narrow" w:hAnsi="Arial Narrow"/>
                <w:sz w:val="20"/>
                <w:szCs w:val="20"/>
              </w:rPr>
            </w:pPr>
            <w:r w:rsidRPr="006E144D">
              <w:rPr>
                <w:rFonts w:ascii="Arial Narrow" w:hAnsi="Arial Narrow"/>
                <w:sz w:val="20"/>
                <w:szCs w:val="20"/>
              </w:rPr>
              <w:t>Enrollment PCM Type</w:t>
            </w:r>
          </w:p>
        </w:tc>
        <w:tc>
          <w:tcPr>
            <w:tcW w:w="900" w:type="dxa"/>
            <w:tcBorders>
              <w:top w:val="single" w:sz="4" w:space="0" w:color="auto"/>
              <w:left w:val="single" w:sz="4" w:space="0" w:color="auto"/>
              <w:bottom w:val="single" w:sz="4" w:space="0" w:color="auto"/>
              <w:right w:val="single" w:sz="4" w:space="0" w:color="auto"/>
            </w:tcBorders>
            <w:vAlign w:val="center"/>
          </w:tcPr>
          <w:p w14:paraId="41023A41" w14:textId="77777777" w:rsidR="00535A9B" w:rsidRPr="006E144D" w:rsidRDefault="00535A9B" w:rsidP="000A423F">
            <w:pPr>
              <w:pStyle w:val="TableText"/>
              <w:jc w:val="center"/>
              <w:rPr>
                <w:rFonts w:ascii="Arial Narrow" w:hAnsi="Arial Narrow" w:cs="Calibri"/>
                <w:color w:val="000000"/>
              </w:rPr>
            </w:pPr>
            <w:r w:rsidRPr="006E144D">
              <w:rPr>
                <w:rFonts w:ascii="Arial Narrow" w:hAnsi="Arial Narrow" w:cs="Calibri"/>
                <w:color w:val="000000"/>
              </w:rPr>
              <w:t>Char(1)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D81A915" w14:textId="77777777" w:rsidR="00535A9B" w:rsidRPr="006E144D" w:rsidRDefault="00535A9B" w:rsidP="000A423F">
            <w:pPr>
              <w:pStyle w:val="TableText"/>
              <w:jc w:val="center"/>
              <w:rPr>
                <w:rFonts w:ascii="Arial Narrow" w:hAnsi="Arial Narrow" w:cs="Calibri"/>
                <w:color w:val="000000"/>
              </w:rPr>
            </w:pPr>
            <w:r w:rsidRPr="006E144D">
              <w:rPr>
                <w:rFonts w:ascii="Arial Narrow" w:hAnsi="Arial Narrow" w:cs="Calibri"/>
                <w:color w:val="000000"/>
              </w:rPr>
              <w:t>D_PCM_TYP_CD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2403976" w14:textId="6214EA37" w:rsidR="00535A9B" w:rsidRPr="006E144D" w:rsidRDefault="00535A9B" w:rsidP="00535A9B">
            <w:pPr>
              <w:pStyle w:val="TableText"/>
              <w:spacing w:before="40" w:after="40"/>
              <w:rPr>
                <w:rFonts w:ascii="Arial Narrow" w:hAnsi="Arial Narrow"/>
              </w:rPr>
            </w:pPr>
            <w:r w:rsidRPr="006E144D">
              <w:rPr>
                <w:rFonts w:ascii="Arial Narrow" w:hAnsi="Arial Narrow"/>
              </w:rPr>
              <w:t>See Section B.1.29</w:t>
            </w:r>
          </w:p>
        </w:tc>
      </w:tr>
      <w:tr w:rsidR="00681D75" w:rsidRPr="00314CC4" w14:paraId="0D28E345"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23DF302" w14:textId="370A0649" w:rsidR="00681D75" w:rsidRPr="006E144D" w:rsidRDefault="00681D75" w:rsidP="00242AD1">
            <w:pPr>
              <w:rPr>
                <w:rFonts w:ascii="Arial Narrow" w:hAnsi="Arial Narrow"/>
                <w:sz w:val="20"/>
                <w:szCs w:val="20"/>
              </w:rPr>
            </w:pPr>
            <w:r w:rsidRPr="006E144D">
              <w:rPr>
                <w:rFonts w:ascii="Arial Narrow" w:hAnsi="Arial Narrow"/>
                <w:sz w:val="20"/>
                <w:szCs w:val="20"/>
              </w:rPr>
              <w:lastRenderedPageBreak/>
              <w:t>Summary Eligibili</w:t>
            </w:r>
            <w:r w:rsidR="00242AD1" w:rsidRPr="006E144D">
              <w:rPr>
                <w:rFonts w:ascii="Arial Narrow" w:hAnsi="Arial Narrow"/>
                <w:sz w:val="20"/>
                <w:szCs w:val="20"/>
              </w:rPr>
              <w:t>t</w:t>
            </w:r>
            <w:r w:rsidRPr="006E144D">
              <w:rPr>
                <w:rFonts w:ascii="Arial Narrow" w:hAnsi="Arial Narrow"/>
                <w:sz w:val="20"/>
                <w:szCs w:val="20"/>
              </w:rPr>
              <w:t>y/ Enrollment</w:t>
            </w:r>
          </w:p>
        </w:tc>
        <w:tc>
          <w:tcPr>
            <w:tcW w:w="900" w:type="dxa"/>
            <w:tcBorders>
              <w:top w:val="single" w:sz="4" w:space="0" w:color="auto"/>
              <w:left w:val="single" w:sz="4" w:space="0" w:color="auto"/>
              <w:bottom w:val="single" w:sz="4" w:space="0" w:color="auto"/>
              <w:right w:val="single" w:sz="4" w:space="0" w:color="auto"/>
            </w:tcBorders>
            <w:vAlign w:val="center"/>
          </w:tcPr>
          <w:p w14:paraId="6DA0488C" w14:textId="0443E125" w:rsidR="00681D75" w:rsidRPr="006E144D" w:rsidRDefault="00681D75" w:rsidP="00F76AFC">
            <w:pPr>
              <w:pStyle w:val="TableText"/>
              <w:jc w:val="center"/>
              <w:rPr>
                <w:rFonts w:ascii="Arial Narrow" w:hAnsi="Arial Narrow" w:cs="Calibri"/>
                <w:color w:val="000000"/>
              </w:rPr>
            </w:pPr>
            <w:r w:rsidRPr="006E144D">
              <w:rPr>
                <w:rFonts w:ascii="Arial Narrow" w:hAnsi="Arial Narrow" w:cs="Calibri"/>
                <w:color w:val="000000"/>
              </w:rPr>
              <w:t>Char(</w:t>
            </w:r>
            <w:r w:rsidR="00F76AFC" w:rsidRPr="006E144D">
              <w:rPr>
                <w:rFonts w:ascii="Arial Narrow" w:hAnsi="Arial Narrow" w:cs="Calibri"/>
                <w:color w:val="000000"/>
              </w:rPr>
              <w:t>2</w:t>
            </w:r>
            <w:r w:rsidRPr="006E144D">
              <w:rPr>
                <w:rFonts w:ascii="Arial Narrow" w:hAnsi="Arial Narrow" w:cs="Calibri"/>
                <w:color w:val="000000"/>
              </w:rPr>
              <w:t>)</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90C253C" w14:textId="430C2255" w:rsidR="00681D75" w:rsidRPr="006E144D" w:rsidRDefault="00F76AFC" w:rsidP="00C415B4">
            <w:pPr>
              <w:pStyle w:val="TableText"/>
              <w:jc w:val="center"/>
              <w:rPr>
                <w:rFonts w:ascii="Arial Narrow" w:hAnsi="Arial Narrow" w:cs="Calibri"/>
                <w:color w:val="000000"/>
              </w:rPr>
            </w:pPr>
            <w:r w:rsidRPr="006E144D">
              <w:rPr>
                <w:rFonts w:ascii="Arial Narrow" w:hAnsi="Arial Narrow" w:cs="Calibri"/>
                <w:color w:val="000000"/>
              </w:rPr>
              <w:t>D_SUM_ELG_ENR_CD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1FD4ABC" w14:textId="576A2163" w:rsidR="00681D75" w:rsidRPr="006E144D" w:rsidRDefault="00535A9B" w:rsidP="00C415B4">
            <w:pPr>
              <w:pStyle w:val="TableText"/>
              <w:spacing w:before="40" w:after="40"/>
              <w:rPr>
                <w:rFonts w:ascii="Arial Narrow" w:hAnsi="Arial Narrow"/>
              </w:rPr>
            </w:pPr>
            <w:r w:rsidRPr="006E144D">
              <w:rPr>
                <w:rFonts w:ascii="Arial Narrow" w:hAnsi="Arial Narrow"/>
              </w:rPr>
              <w:t>See Section B.1.30</w:t>
            </w:r>
          </w:p>
        </w:tc>
      </w:tr>
      <w:tr w:rsidR="009E7A0F" w:rsidRPr="00314CC4" w14:paraId="18D638FF"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CB9593A" w14:textId="3DE4893E" w:rsidR="009E7A0F" w:rsidRPr="006E144D" w:rsidRDefault="008763B6" w:rsidP="00C415B4">
            <w:pPr>
              <w:rPr>
                <w:rFonts w:ascii="Arial Narrow" w:hAnsi="Arial Narrow"/>
                <w:sz w:val="20"/>
                <w:szCs w:val="20"/>
              </w:rPr>
            </w:pPr>
            <w:r w:rsidRPr="006E144D">
              <w:rPr>
                <w:rFonts w:ascii="Arial Narrow" w:hAnsi="Arial Narrow"/>
                <w:sz w:val="20"/>
                <w:szCs w:val="20"/>
              </w:rPr>
              <w:t>Transitional  Assistance Management Plan Flag</w:t>
            </w:r>
          </w:p>
        </w:tc>
        <w:tc>
          <w:tcPr>
            <w:tcW w:w="900" w:type="dxa"/>
            <w:tcBorders>
              <w:top w:val="single" w:sz="4" w:space="0" w:color="auto"/>
              <w:left w:val="single" w:sz="4" w:space="0" w:color="auto"/>
              <w:bottom w:val="single" w:sz="4" w:space="0" w:color="auto"/>
              <w:right w:val="single" w:sz="4" w:space="0" w:color="auto"/>
            </w:tcBorders>
            <w:vAlign w:val="center"/>
          </w:tcPr>
          <w:p w14:paraId="0DA0D63F" w14:textId="5B8959FE" w:rsidR="009E7A0F" w:rsidRPr="006E144D" w:rsidRDefault="008763B6" w:rsidP="00C415B4">
            <w:pPr>
              <w:pStyle w:val="TableText"/>
              <w:jc w:val="center"/>
              <w:rPr>
                <w:rFonts w:ascii="Arial Narrow" w:hAnsi="Arial Narrow" w:cs="Calibri"/>
                <w:color w:val="000000"/>
              </w:rPr>
            </w:pPr>
            <w:r w:rsidRPr="006E144D">
              <w:rPr>
                <w:rFonts w:ascii="Arial Narrow" w:hAnsi="Arial Narrow" w:cs="Calibri"/>
                <w:color w:val="000000"/>
              </w:rPr>
              <w:t>Char(1)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E47EFFF" w14:textId="25120C02" w:rsidR="009E7A0F" w:rsidRPr="006E144D" w:rsidRDefault="002D4438" w:rsidP="00C415B4">
            <w:pPr>
              <w:pStyle w:val="TableText"/>
              <w:jc w:val="center"/>
              <w:rPr>
                <w:rFonts w:ascii="Arial Narrow" w:hAnsi="Arial Narrow" w:cs="Calibri"/>
                <w:color w:val="000000"/>
              </w:rPr>
            </w:pPr>
            <w:r w:rsidRPr="006E144D">
              <w:rPr>
                <w:rFonts w:ascii="Arial Narrow" w:hAnsi="Arial Narrow"/>
              </w:rPr>
              <w:t>D_TAMP_FLAG</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CF03EB" w14:textId="1D8FB1E7" w:rsidR="009E7A0F" w:rsidRPr="006E144D" w:rsidRDefault="008763B6" w:rsidP="00C415B4">
            <w:pPr>
              <w:pStyle w:val="TableText"/>
              <w:spacing w:before="40" w:after="40"/>
              <w:rPr>
                <w:rFonts w:ascii="Arial Narrow" w:hAnsi="Arial Narrow"/>
              </w:rPr>
            </w:pPr>
            <w:r w:rsidRPr="006E144D">
              <w:rPr>
                <w:rFonts w:ascii="Arial Narrow" w:hAnsi="Arial Narrow"/>
              </w:rPr>
              <w:t xml:space="preserve">See </w:t>
            </w:r>
            <w:r w:rsidR="00BC6EB5" w:rsidRPr="006E144D">
              <w:rPr>
                <w:rFonts w:ascii="Arial Narrow" w:hAnsi="Arial Narrow"/>
              </w:rPr>
              <w:t>Section B.1.3</w:t>
            </w:r>
            <w:r w:rsidR="00535A9B" w:rsidRPr="006E144D">
              <w:rPr>
                <w:rFonts w:ascii="Arial Narrow" w:hAnsi="Arial Narrow"/>
              </w:rPr>
              <w:t>1</w:t>
            </w:r>
          </w:p>
        </w:tc>
      </w:tr>
      <w:tr w:rsidR="0084697D" w:rsidRPr="00314CC4" w14:paraId="5C596592"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69E1AF7E" w14:textId="463C5EFE" w:rsidR="0084697D" w:rsidRPr="006E144D" w:rsidRDefault="00156973" w:rsidP="00C415B4">
            <w:pPr>
              <w:rPr>
                <w:rFonts w:ascii="Arial Narrow" w:hAnsi="Arial Narrow"/>
                <w:sz w:val="20"/>
                <w:szCs w:val="20"/>
              </w:rPr>
            </w:pPr>
            <w:r w:rsidRPr="006E144D">
              <w:rPr>
                <w:rFonts w:ascii="Arial Narrow" w:hAnsi="Arial Narrow"/>
                <w:sz w:val="20"/>
                <w:szCs w:val="20"/>
              </w:rPr>
              <w:t>TRICARE for Life Flag</w:t>
            </w:r>
          </w:p>
        </w:tc>
        <w:tc>
          <w:tcPr>
            <w:tcW w:w="900" w:type="dxa"/>
            <w:tcBorders>
              <w:top w:val="single" w:sz="4" w:space="0" w:color="auto"/>
              <w:left w:val="single" w:sz="4" w:space="0" w:color="auto"/>
              <w:bottom w:val="single" w:sz="4" w:space="0" w:color="auto"/>
              <w:right w:val="single" w:sz="4" w:space="0" w:color="auto"/>
            </w:tcBorders>
            <w:vAlign w:val="center"/>
          </w:tcPr>
          <w:p w14:paraId="12165DAD" w14:textId="143E41C2" w:rsidR="0084697D" w:rsidRPr="006E144D" w:rsidRDefault="00156973" w:rsidP="00C415B4">
            <w:pPr>
              <w:pStyle w:val="TableText"/>
              <w:jc w:val="center"/>
              <w:rPr>
                <w:rFonts w:ascii="Arial Narrow" w:hAnsi="Arial Narrow" w:cs="Calibri"/>
                <w:color w:val="000000"/>
              </w:rPr>
            </w:pPr>
            <w:r w:rsidRPr="006E144D">
              <w:rPr>
                <w:rFonts w:ascii="Arial Narrow" w:hAnsi="Arial Narrow" w:cs="Calibri"/>
                <w:color w:val="000000"/>
              </w:rPr>
              <w:t>Char(1)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F1474B5" w14:textId="5A974B66" w:rsidR="0084697D" w:rsidRPr="006E144D" w:rsidRDefault="002D4438" w:rsidP="00C415B4">
            <w:pPr>
              <w:pStyle w:val="TableText"/>
              <w:jc w:val="center"/>
              <w:rPr>
                <w:rFonts w:ascii="Arial Narrow" w:hAnsi="Arial Narrow"/>
              </w:rPr>
            </w:pPr>
            <w:r w:rsidRPr="006E144D">
              <w:rPr>
                <w:rFonts w:ascii="Arial Narrow" w:hAnsi="Arial Narrow"/>
              </w:rPr>
              <w:t>D_TFL_FLAG</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CE532B" w14:textId="2CA8A3B7" w:rsidR="0084697D" w:rsidRPr="006E144D" w:rsidRDefault="00BC6EB5" w:rsidP="00C415B4">
            <w:pPr>
              <w:pStyle w:val="TableText"/>
              <w:spacing w:before="40" w:after="40"/>
              <w:rPr>
                <w:rFonts w:ascii="Arial Narrow" w:hAnsi="Arial Narrow"/>
              </w:rPr>
            </w:pPr>
            <w:r w:rsidRPr="006E144D">
              <w:rPr>
                <w:rFonts w:ascii="Arial Narrow" w:hAnsi="Arial Narrow"/>
              </w:rPr>
              <w:t>See Section B.1.3</w:t>
            </w:r>
            <w:r w:rsidR="00535A9B" w:rsidRPr="006E144D">
              <w:rPr>
                <w:rFonts w:ascii="Arial Narrow" w:hAnsi="Arial Narrow"/>
              </w:rPr>
              <w:t>2</w:t>
            </w:r>
          </w:p>
        </w:tc>
      </w:tr>
      <w:tr w:rsidR="00156973" w:rsidRPr="00314CC4" w14:paraId="1387896D"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50BF3330" w14:textId="0EDFBC7F" w:rsidR="00156973" w:rsidRPr="006E144D" w:rsidRDefault="00735FAD" w:rsidP="00C415B4">
            <w:pPr>
              <w:rPr>
                <w:rFonts w:ascii="Arial Narrow" w:hAnsi="Arial Narrow"/>
                <w:sz w:val="20"/>
                <w:szCs w:val="20"/>
              </w:rPr>
            </w:pPr>
            <w:r w:rsidRPr="006E144D">
              <w:rPr>
                <w:rFonts w:ascii="Arial Narrow" w:hAnsi="Arial Narrow"/>
                <w:sz w:val="20"/>
                <w:szCs w:val="20"/>
              </w:rPr>
              <w:t>TRICARE Reserve Select/TRICARE Reserve Retired Flag</w:t>
            </w:r>
          </w:p>
        </w:tc>
        <w:tc>
          <w:tcPr>
            <w:tcW w:w="900" w:type="dxa"/>
            <w:tcBorders>
              <w:top w:val="single" w:sz="4" w:space="0" w:color="auto"/>
              <w:left w:val="single" w:sz="4" w:space="0" w:color="auto"/>
              <w:bottom w:val="single" w:sz="4" w:space="0" w:color="auto"/>
              <w:right w:val="single" w:sz="4" w:space="0" w:color="auto"/>
            </w:tcBorders>
            <w:vAlign w:val="center"/>
          </w:tcPr>
          <w:p w14:paraId="521B9DE4" w14:textId="1818ABBA" w:rsidR="00156973" w:rsidRPr="006E144D" w:rsidRDefault="00735FAD" w:rsidP="00F76AFC">
            <w:pPr>
              <w:pStyle w:val="TableText"/>
              <w:jc w:val="center"/>
              <w:rPr>
                <w:rFonts w:ascii="Arial Narrow" w:hAnsi="Arial Narrow" w:cs="Calibri"/>
                <w:color w:val="000000"/>
              </w:rPr>
            </w:pPr>
            <w:r w:rsidRPr="006E144D">
              <w:rPr>
                <w:rFonts w:ascii="Arial Narrow" w:hAnsi="Arial Narrow" w:cs="Calibri"/>
                <w:color w:val="000000"/>
              </w:rPr>
              <w:t>Char(</w:t>
            </w:r>
            <w:r w:rsidR="002053C0" w:rsidRPr="006E144D">
              <w:rPr>
                <w:rFonts w:ascii="Arial Narrow" w:hAnsi="Arial Narrow" w:cs="Calibri"/>
                <w:color w:val="000000"/>
              </w:rPr>
              <w:t>1</w:t>
            </w:r>
            <w:r w:rsidR="00F76AFC" w:rsidRPr="006E144D">
              <w:rPr>
                <w:rFonts w:ascii="Arial Narrow" w:hAnsi="Arial Narrow" w:cs="Calibri"/>
                <w:strike/>
                <w:color w:val="000000"/>
              </w:rPr>
              <w:t>3</w:t>
            </w:r>
            <w:r w:rsidRPr="006E144D">
              <w:rPr>
                <w:rFonts w:ascii="Arial Narrow" w:hAnsi="Arial Narrow" w:cs="Calibri"/>
                <w:color w:val="000000"/>
              </w:rPr>
              <w:t>)</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88519CF" w14:textId="38A03AC3" w:rsidR="00156973" w:rsidRPr="006E144D" w:rsidRDefault="00735FAD" w:rsidP="00C415B4">
            <w:pPr>
              <w:pStyle w:val="TableText"/>
              <w:jc w:val="center"/>
              <w:rPr>
                <w:rFonts w:ascii="Arial Narrow" w:hAnsi="Arial Narrow"/>
              </w:rPr>
            </w:pPr>
            <w:r w:rsidRPr="006E144D">
              <w:rPr>
                <w:rFonts w:ascii="Arial Narrow" w:hAnsi="Arial Narrow"/>
              </w:rPr>
              <w:t>D_TRS_TRR_CD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3BD5D7" w14:textId="5C9D712E" w:rsidR="00156973" w:rsidRPr="006E144D" w:rsidRDefault="00735FAD" w:rsidP="00C415B4">
            <w:pPr>
              <w:pStyle w:val="TableText"/>
              <w:spacing w:before="40" w:after="40"/>
              <w:rPr>
                <w:rFonts w:ascii="Arial Narrow" w:hAnsi="Arial Narrow"/>
              </w:rPr>
            </w:pPr>
            <w:r w:rsidRPr="006E144D">
              <w:rPr>
                <w:rFonts w:ascii="Arial Narrow" w:hAnsi="Arial Narrow"/>
              </w:rPr>
              <w:t>See Section B.1.3</w:t>
            </w:r>
            <w:r w:rsidR="00535A9B" w:rsidRPr="006E144D">
              <w:rPr>
                <w:rFonts w:ascii="Arial Narrow" w:hAnsi="Arial Narrow"/>
              </w:rPr>
              <w:t>3</w:t>
            </w:r>
          </w:p>
        </w:tc>
      </w:tr>
      <w:tr w:rsidR="00735FAD" w:rsidRPr="00314CC4" w14:paraId="6B8B1A52"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06D2B42A" w14:textId="5B5A3887" w:rsidR="00735FAD" w:rsidRPr="006E144D" w:rsidRDefault="00735FAD" w:rsidP="00C415B4">
            <w:pPr>
              <w:rPr>
                <w:rFonts w:ascii="Arial Narrow" w:hAnsi="Arial Narrow"/>
                <w:sz w:val="20"/>
                <w:szCs w:val="20"/>
              </w:rPr>
            </w:pPr>
            <w:r w:rsidRPr="006E144D">
              <w:rPr>
                <w:rFonts w:ascii="Arial Narrow" w:hAnsi="Arial Narrow"/>
                <w:sz w:val="20"/>
                <w:szCs w:val="20"/>
              </w:rPr>
              <w:t>T</w:t>
            </w:r>
            <w:r w:rsidR="00E21A92" w:rsidRPr="006E144D">
              <w:rPr>
                <w:rFonts w:ascii="Arial Narrow" w:hAnsi="Arial Narrow"/>
                <w:sz w:val="20"/>
                <w:szCs w:val="20"/>
              </w:rPr>
              <w:t>17</w:t>
            </w:r>
            <w:r w:rsidRPr="006E144D">
              <w:rPr>
                <w:rFonts w:ascii="Arial Narrow" w:hAnsi="Arial Narrow"/>
                <w:sz w:val="20"/>
                <w:szCs w:val="20"/>
              </w:rPr>
              <w:t xml:space="preserve"> Enrollment Region</w:t>
            </w:r>
          </w:p>
        </w:tc>
        <w:tc>
          <w:tcPr>
            <w:tcW w:w="900" w:type="dxa"/>
            <w:tcBorders>
              <w:top w:val="single" w:sz="4" w:space="0" w:color="auto"/>
              <w:left w:val="single" w:sz="4" w:space="0" w:color="auto"/>
              <w:bottom w:val="single" w:sz="4" w:space="0" w:color="auto"/>
              <w:right w:val="single" w:sz="4" w:space="0" w:color="auto"/>
            </w:tcBorders>
            <w:vAlign w:val="center"/>
          </w:tcPr>
          <w:p w14:paraId="5C566EF2" w14:textId="4E3AAE08" w:rsidR="00735FAD" w:rsidRPr="006E144D" w:rsidRDefault="00735FAD" w:rsidP="00C415B4">
            <w:pPr>
              <w:pStyle w:val="TableText"/>
              <w:jc w:val="center"/>
              <w:rPr>
                <w:rFonts w:ascii="Arial Narrow" w:hAnsi="Arial Narrow" w:cs="Calibri"/>
                <w:color w:val="000000"/>
              </w:rPr>
            </w:pPr>
            <w:r w:rsidRPr="006E144D">
              <w:rPr>
                <w:rFonts w:ascii="Arial Narrow" w:hAnsi="Arial Narrow" w:cs="Calibri"/>
                <w:color w:val="000000"/>
              </w:rPr>
              <w:t>Char(2)</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AEB22E3" w14:textId="0CFF1B5E" w:rsidR="00735FAD" w:rsidRPr="006E144D" w:rsidRDefault="00735FAD" w:rsidP="00535A9B">
            <w:pPr>
              <w:pStyle w:val="TableText"/>
              <w:jc w:val="center"/>
              <w:rPr>
                <w:rFonts w:ascii="Arial Narrow" w:hAnsi="Arial Narrow"/>
              </w:rPr>
            </w:pPr>
            <w:r w:rsidRPr="006E144D">
              <w:rPr>
                <w:rFonts w:ascii="Arial Narrow" w:hAnsi="Arial Narrow"/>
              </w:rPr>
              <w:t>D_T</w:t>
            </w:r>
            <w:r w:rsidR="00535A9B" w:rsidRPr="006E144D">
              <w:rPr>
                <w:rFonts w:ascii="Arial Narrow" w:hAnsi="Arial Narrow"/>
              </w:rPr>
              <w:t>17</w:t>
            </w:r>
            <w:r w:rsidRPr="006E144D">
              <w:rPr>
                <w:rFonts w:ascii="Arial Narrow" w:hAnsi="Arial Narrow"/>
              </w:rPr>
              <w:t>_ENR_RGN_CD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9A64AAA" w14:textId="1F0BD96A" w:rsidR="00735FAD" w:rsidRPr="006E144D" w:rsidRDefault="00735FAD" w:rsidP="00C415B4">
            <w:pPr>
              <w:pStyle w:val="TableText"/>
              <w:spacing w:before="40" w:after="40"/>
              <w:rPr>
                <w:rFonts w:ascii="Arial Narrow" w:hAnsi="Arial Narrow"/>
              </w:rPr>
            </w:pPr>
            <w:r w:rsidRPr="006E144D">
              <w:rPr>
                <w:rFonts w:ascii="Arial Narrow" w:hAnsi="Arial Narrow"/>
              </w:rPr>
              <w:t xml:space="preserve">See </w:t>
            </w:r>
            <w:r w:rsidR="00BC6EB5" w:rsidRPr="006E144D">
              <w:rPr>
                <w:rFonts w:ascii="Arial Narrow" w:hAnsi="Arial Narrow"/>
              </w:rPr>
              <w:t>Section B.1.3</w:t>
            </w:r>
            <w:r w:rsidR="00535A9B" w:rsidRPr="006E144D">
              <w:rPr>
                <w:rFonts w:ascii="Arial Narrow" w:hAnsi="Arial Narrow"/>
              </w:rPr>
              <w:t>4</w:t>
            </w:r>
          </w:p>
        </w:tc>
      </w:tr>
      <w:tr w:rsidR="00314CC4" w:rsidRPr="000C5582" w14:paraId="6CDC2CF4"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54C372FA" w14:textId="739B17BF" w:rsidR="00314CC4" w:rsidRPr="006E144D" w:rsidRDefault="00314CC4" w:rsidP="00314CC4">
            <w:pPr>
              <w:rPr>
                <w:rFonts w:ascii="Arial Narrow" w:hAnsi="Arial Narrow"/>
                <w:sz w:val="20"/>
                <w:szCs w:val="20"/>
              </w:rPr>
            </w:pPr>
            <w:r w:rsidRPr="006E144D">
              <w:rPr>
                <w:rFonts w:ascii="Arial Narrow" w:hAnsi="Arial Narrow"/>
                <w:sz w:val="20"/>
                <w:szCs w:val="20"/>
              </w:rPr>
              <w:t>Cost Share 1 Health Care Delivery Program Payment Factor Code</w:t>
            </w:r>
          </w:p>
        </w:tc>
        <w:tc>
          <w:tcPr>
            <w:tcW w:w="900" w:type="dxa"/>
            <w:tcBorders>
              <w:top w:val="single" w:sz="4" w:space="0" w:color="auto"/>
              <w:left w:val="single" w:sz="4" w:space="0" w:color="auto"/>
              <w:bottom w:val="single" w:sz="4" w:space="0" w:color="auto"/>
              <w:right w:val="single" w:sz="4" w:space="0" w:color="auto"/>
            </w:tcBorders>
            <w:vAlign w:val="center"/>
          </w:tcPr>
          <w:p w14:paraId="691EBC28" w14:textId="7C62C6CD" w:rsidR="00314CC4" w:rsidRPr="006E144D" w:rsidRDefault="00314CC4" w:rsidP="002F6B0B">
            <w:pPr>
              <w:pStyle w:val="TableText"/>
              <w:jc w:val="center"/>
              <w:rPr>
                <w:rFonts w:ascii="Arial Narrow" w:hAnsi="Arial Narrow" w:cs="Calibri"/>
                <w:color w:val="000000"/>
              </w:rPr>
            </w:pPr>
            <w:r w:rsidRPr="006E144D">
              <w:rPr>
                <w:rFonts w:ascii="Arial Narrow" w:hAnsi="Arial Narrow"/>
              </w:rPr>
              <w:t>Char(3)</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25347B" w14:textId="073E09A1" w:rsidR="00314CC4" w:rsidRPr="006E144D" w:rsidRDefault="006F0356" w:rsidP="002F6B0B">
            <w:pPr>
              <w:pStyle w:val="TableText"/>
              <w:jc w:val="center"/>
              <w:rPr>
                <w:rFonts w:ascii="Arial Narrow" w:hAnsi="Arial Narrow"/>
              </w:rPr>
            </w:pPr>
            <w:r w:rsidRPr="006E144D">
              <w:rPr>
                <w:rFonts w:ascii="Arial Narrow" w:hAnsi="Arial Narrow"/>
              </w:rPr>
              <w:t>CS</w:t>
            </w:r>
            <w:r w:rsidR="00314CC4" w:rsidRPr="006E144D">
              <w:rPr>
                <w:rFonts w:ascii="Arial Narrow" w:hAnsi="Arial Narrow"/>
              </w:rPr>
              <w:t>1_HCDP_PMT_FCTR_CD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5B2661" w14:textId="145C3AB8" w:rsidR="00314CC4" w:rsidRPr="006E144D" w:rsidRDefault="00314CC4" w:rsidP="00314CC4">
            <w:pPr>
              <w:pStyle w:val="TableText"/>
              <w:spacing w:before="40" w:after="40"/>
              <w:rPr>
                <w:rFonts w:ascii="Arial Narrow" w:hAnsi="Arial Narrow"/>
              </w:rPr>
            </w:pPr>
            <w:r w:rsidRPr="006E144D">
              <w:rPr>
                <w:rFonts w:ascii="Arial Narrow" w:hAnsi="Arial Narrow"/>
              </w:rPr>
              <w:t>No Transformation</w:t>
            </w:r>
          </w:p>
        </w:tc>
      </w:tr>
      <w:tr w:rsidR="00314CC4" w:rsidRPr="000C5582" w14:paraId="3E2C04DF"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55B5850D" w14:textId="1FEAF9FE" w:rsidR="00314CC4" w:rsidRPr="006E144D" w:rsidRDefault="00314CC4" w:rsidP="00314CC4">
            <w:pPr>
              <w:rPr>
                <w:rFonts w:ascii="Arial Narrow" w:hAnsi="Arial Narrow"/>
                <w:sz w:val="20"/>
                <w:szCs w:val="20"/>
              </w:rPr>
            </w:pPr>
            <w:r w:rsidRPr="006E144D">
              <w:rPr>
                <w:rFonts w:ascii="Arial Narrow" w:hAnsi="Arial Narrow"/>
                <w:sz w:val="20"/>
                <w:szCs w:val="20"/>
              </w:rPr>
              <w:t>Cost Share 1 Health Care Delivery Program Payment Factor Begin Calendar Date</w:t>
            </w:r>
          </w:p>
        </w:tc>
        <w:tc>
          <w:tcPr>
            <w:tcW w:w="900" w:type="dxa"/>
            <w:tcBorders>
              <w:top w:val="single" w:sz="4" w:space="0" w:color="auto"/>
              <w:left w:val="single" w:sz="4" w:space="0" w:color="auto"/>
              <w:bottom w:val="single" w:sz="4" w:space="0" w:color="auto"/>
              <w:right w:val="single" w:sz="4" w:space="0" w:color="auto"/>
            </w:tcBorders>
            <w:vAlign w:val="center"/>
          </w:tcPr>
          <w:p w14:paraId="2FBE19AB" w14:textId="4499AD6F" w:rsidR="00314CC4" w:rsidRPr="006E144D" w:rsidRDefault="00314CC4" w:rsidP="002F6B0B">
            <w:pPr>
              <w:pStyle w:val="TableText"/>
              <w:jc w:val="center"/>
              <w:rPr>
                <w:rFonts w:ascii="Arial Narrow" w:hAnsi="Arial Narrow" w:cs="Calibri"/>
                <w:color w:val="000000"/>
              </w:rPr>
            </w:pPr>
            <w:r w:rsidRPr="006E144D">
              <w:rPr>
                <w:rFonts w:ascii="Arial Narrow" w:hAnsi="Arial Narrow"/>
                <w:lang w:val="sv-SE"/>
              </w:rPr>
              <w:t>N(8)</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AEB75B6" w14:textId="24667493" w:rsidR="00314CC4" w:rsidRPr="006E144D" w:rsidRDefault="00C75FE7" w:rsidP="002F6B0B">
            <w:pPr>
              <w:pStyle w:val="TableText"/>
              <w:jc w:val="center"/>
              <w:rPr>
                <w:rFonts w:ascii="Arial Narrow" w:hAnsi="Arial Narrow"/>
              </w:rPr>
            </w:pPr>
            <w:r w:rsidRPr="006E144D">
              <w:rPr>
                <w:rFonts w:ascii="Arial Narrow" w:hAnsi="Arial Narrow"/>
              </w:rPr>
              <w:t>CS</w:t>
            </w:r>
            <w:r w:rsidR="00314CC4" w:rsidRPr="006E144D">
              <w:rPr>
                <w:rFonts w:ascii="Arial Narrow" w:hAnsi="Arial Narrow"/>
              </w:rPr>
              <w:t>1_HCDP_PMT_FCTR_EFF_DT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0F90A0" w14:textId="08494E4A" w:rsidR="00314CC4" w:rsidRPr="006E144D" w:rsidRDefault="00343613" w:rsidP="00314CC4">
            <w:pPr>
              <w:pStyle w:val="TableText"/>
              <w:spacing w:before="40" w:after="40"/>
              <w:rPr>
                <w:rFonts w:ascii="Arial Narrow" w:hAnsi="Arial Narrow"/>
              </w:rPr>
            </w:pPr>
            <w:r w:rsidRPr="006E144D">
              <w:rPr>
                <w:rFonts w:ascii="Arial Narrow" w:hAnsi="Arial Narrow"/>
              </w:rPr>
              <w:t>Convert to SAS Date</w:t>
            </w:r>
          </w:p>
        </w:tc>
      </w:tr>
      <w:tr w:rsidR="00314CC4" w:rsidRPr="000C5582" w14:paraId="21BE2E80"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39C3A213" w14:textId="148545A4" w:rsidR="00314CC4" w:rsidRPr="006E144D" w:rsidRDefault="00314CC4" w:rsidP="00314CC4">
            <w:pPr>
              <w:rPr>
                <w:rFonts w:ascii="Arial Narrow" w:hAnsi="Arial Narrow"/>
                <w:sz w:val="20"/>
                <w:szCs w:val="20"/>
              </w:rPr>
            </w:pPr>
            <w:r w:rsidRPr="006E144D">
              <w:rPr>
                <w:rFonts w:ascii="Arial Narrow" w:hAnsi="Arial Narrow"/>
                <w:sz w:val="20"/>
                <w:szCs w:val="20"/>
              </w:rPr>
              <w:t>Cost Share 1 Health Care Delivery Program Payment Factor End Calendar Date</w:t>
            </w:r>
          </w:p>
        </w:tc>
        <w:tc>
          <w:tcPr>
            <w:tcW w:w="900" w:type="dxa"/>
            <w:tcBorders>
              <w:top w:val="single" w:sz="4" w:space="0" w:color="auto"/>
              <w:left w:val="single" w:sz="4" w:space="0" w:color="auto"/>
              <w:bottom w:val="single" w:sz="4" w:space="0" w:color="auto"/>
              <w:right w:val="single" w:sz="4" w:space="0" w:color="auto"/>
            </w:tcBorders>
            <w:vAlign w:val="center"/>
          </w:tcPr>
          <w:p w14:paraId="212D7C2F" w14:textId="3BA10643" w:rsidR="00314CC4" w:rsidRPr="006E144D" w:rsidRDefault="00314CC4" w:rsidP="002F6B0B">
            <w:pPr>
              <w:pStyle w:val="TableText"/>
              <w:jc w:val="center"/>
              <w:rPr>
                <w:rFonts w:ascii="Arial Narrow" w:hAnsi="Arial Narrow" w:cs="Calibri"/>
                <w:color w:val="000000"/>
              </w:rPr>
            </w:pPr>
            <w:r w:rsidRPr="006E144D">
              <w:rPr>
                <w:rFonts w:ascii="Arial Narrow" w:hAnsi="Arial Narrow"/>
                <w:lang w:val="sv-SE"/>
              </w:rPr>
              <w:t>N(8)</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901E346" w14:textId="64999718" w:rsidR="00314CC4" w:rsidRPr="006E144D" w:rsidRDefault="00C75FE7" w:rsidP="002F6B0B">
            <w:pPr>
              <w:pStyle w:val="TableText"/>
              <w:jc w:val="center"/>
              <w:rPr>
                <w:rFonts w:ascii="Arial Narrow" w:hAnsi="Arial Narrow"/>
              </w:rPr>
            </w:pPr>
            <w:r w:rsidRPr="006E144D">
              <w:rPr>
                <w:rFonts w:ascii="Arial Narrow" w:hAnsi="Arial Narrow"/>
              </w:rPr>
              <w:t>CS</w:t>
            </w:r>
            <w:r w:rsidR="00314CC4" w:rsidRPr="006E144D">
              <w:rPr>
                <w:rFonts w:ascii="Arial Narrow" w:hAnsi="Arial Narrow"/>
              </w:rPr>
              <w:t>1_HCDP_PMT_FCTR_END_DT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878EA38" w14:textId="4B414DB7" w:rsidR="00314CC4" w:rsidRPr="006E144D" w:rsidRDefault="00343613" w:rsidP="00314CC4">
            <w:pPr>
              <w:pStyle w:val="TableText"/>
              <w:spacing w:before="40" w:after="40"/>
              <w:rPr>
                <w:rFonts w:ascii="Arial Narrow" w:hAnsi="Arial Narrow"/>
              </w:rPr>
            </w:pPr>
            <w:r w:rsidRPr="006E144D">
              <w:rPr>
                <w:rFonts w:ascii="Arial Narrow" w:hAnsi="Arial Narrow"/>
              </w:rPr>
              <w:t>Convert to SAS Date</w:t>
            </w:r>
          </w:p>
        </w:tc>
      </w:tr>
      <w:tr w:rsidR="00314CC4" w:rsidRPr="000C5582" w14:paraId="224C3699"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80ABB45" w14:textId="57CD592D" w:rsidR="00314CC4" w:rsidRPr="006E144D" w:rsidRDefault="00314CC4" w:rsidP="00314CC4">
            <w:pPr>
              <w:rPr>
                <w:rFonts w:ascii="Arial Narrow" w:hAnsi="Arial Narrow"/>
                <w:sz w:val="20"/>
                <w:szCs w:val="20"/>
              </w:rPr>
            </w:pPr>
            <w:r w:rsidRPr="006E144D">
              <w:rPr>
                <w:rFonts w:ascii="Arial Narrow" w:hAnsi="Arial Narrow"/>
                <w:sz w:val="20"/>
                <w:szCs w:val="20"/>
              </w:rPr>
              <w:t>Cost Share 1 Health Care Delivery Program Payment Factor End Reason Code</w:t>
            </w:r>
          </w:p>
        </w:tc>
        <w:tc>
          <w:tcPr>
            <w:tcW w:w="900" w:type="dxa"/>
            <w:tcBorders>
              <w:top w:val="single" w:sz="4" w:space="0" w:color="auto"/>
              <w:left w:val="single" w:sz="4" w:space="0" w:color="auto"/>
              <w:bottom w:val="single" w:sz="4" w:space="0" w:color="auto"/>
              <w:right w:val="single" w:sz="4" w:space="0" w:color="auto"/>
            </w:tcBorders>
            <w:vAlign w:val="center"/>
          </w:tcPr>
          <w:p w14:paraId="6EBF0694" w14:textId="06FE0A88" w:rsidR="00314CC4" w:rsidRPr="006E144D" w:rsidRDefault="00314CC4" w:rsidP="002F6B0B">
            <w:pPr>
              <w:pStyle w:val="TableText"/>
              <w:jc w:val="center"/>
              <w:rPr>
                <w:rFonts w:ascii="Arial Narrow" w:hAnsi="Arial Narrow" w:cs="Calibri"/>
                <w:color w:val="000000"/>
              </w:rPr>
            </w:pPr>
            <w:r w:rsidRPr="006E144D">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16C44AB" w14:textId="6FA9441D" w:rsidR="00314CC4" w:rsidRPr="006E144D" w:rsidRDefault="00C75FE7" w:rsidP="002F6B0B">
            <w:pPr>
              <w:pStyle w:val="TableText"/>
              <w:jc w:val="center"/>
              <w:rPr>
                <w:rFonts w:ascii="Arial Narrow" w:hAnsi="Arial Narrow"/>
              </w:rPr>
            </w:pPr>
            <w:r w:rsidRPr="006E144D">
              <w:rPr>
                <w:rFonts w:ascii="Arial Narrow" w:hAnsi="Arial Narrow"/>
              </w:rPr>
              <w:t>CS</w:t>
            </w:r>
            <w:r w:rsidR="00314CC4" w:rsidRPr="006E144D">
              <w:rPr>
                <w:rFonts w:ascii="Arial Narrow" w:hAnsi="Arial Narrow"/>
              </w:rPr>
              <w:t>1_HCDP_PMT_FCTR_ERSN_CD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19312FD" w14:textId="1F527472" w:rsidR="00314CC4" w:rsidRPr="006E144D" w:rsidRDefault="00314CC4" w:rsidP="00314CC4">
            <w:pPr>
              <w:pStyle w:val="TableText"/>
              <w:spacing w:before="40" w:after="40"/>
              <w:rPr>
                <w:rFonts w:ascii="Arial Narrow" w:hAnsi="Arial Narrow"/>
              </w:rPr>
            </w:pPr>
            <w:r w:rsidRPr="006E144D">
              <w:rPr>
                <w:rFonts w:ascii="Arial Narrow" w:hAnsi="Arial Narrow"/>
              </w:rPr>
              <w:t>No Transformation</w:t>
            </w:r>
          </w:p>
        </w:tc>
      </w:tr>
      <w:tr w:rsidR="00314CC4" w:rsidRPr="000C5582" w14:paraId="5C2A2DAA"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60D75862" w14:textId="7BE300D1" w:rsidR="00314CC4" w:rsidRPr="006E144D" w:rsidRDefault="006F0356" w:rsidP="00314CC4">
            <w:pPr>
              <w:rPr>
                <w:rFonts w:ascii="Arial Narrow" w:hAnsi="Arial Narrow"/>
                <w:sz w:val="20"/>
                <w:szCs w:val="20"/>
              </w:rPr>
            </w:pPr>
            <w:r w:rsidRPr="006E144D">
              <w:rPr>
                <w:rFonts w:ascii="Arial Narrow" w:hAnsi="Arial Narrow"/>
                <w:sz w:val="20"/>
                <w:szCs w:val="20"/>
              </w:rPr>
              <w:t>Cost Share</w:t>
            </w:r>
            <w:r w:rsidR="00314CC4" w:rsidRPr="006E144D">
              <w:rPr>
                <w:rFonts w:ascii="Arial Narrow" w:hAnsi="Arial Narrow"/>
                <w:sz w:val="20"/>
                <w:szCs w:val="20"/>
              </w:rPr>
              <w:t xml:space="preserve"> 2 Health Care Delivery Program Payment Factor Code</w:t>
            </w:r>
          </w:p>
        </w:tc>
        <w:tc>
          <w:tcPr>
            <w:tcW w:w="900" w:type="dxa"/>
            <w:tcBorders>
              <w:top w:val="single" w:sz="4" w:space="0" w:color="auto"/>
              <w:left w:val="single" w:sz="4" w:space="0" w:color="auto"/>
              <w:bottom w:val="single" w:sz="4" w:space="0" w:color="auto"/>
              <w:right w:val="single" w:sz="4" w:space="0" w:color="auto"/>
            </w:tcBorders>
            <w:vAlign w:val="center"/>
          </w:tcPr>
          <w:p w14:paraId="40668869" w14:textId="2FB8243E" w:rsidR="00314CC4" w:rsidRPr="006E144D" w:rsidRDefault="00314CC4" w:rsidP="002F6B0B">
            <w:pPr>
              <w:pStyle w:val="TableText"/>
              <w:jc w:val="center"/>
              <w:rPr>
                <w:rFonts w:ascii="Arial Narrow" w:hAnsi="Arial Narrow" w:cs="Calibri"/>
                <w:color w:val="000000"/>
              </w:rPr>
            </w:pPr>
            <w:r w:rsidRPr="006E144D">
              <w:rPr>
                <w:rFonts w:ascii="Arial Narrow" w:hAnsi="Arial Narrow"/>
              </w:rPr>
              <w:t>Char(3)</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88BF1B2" w14:textId="5F08A9CA" w:rsidR="00314CC4" w:rsidRPr="006E144D" w:rsidRDefault="00C75FE7" w:rsidP="002F6B0B">
            <w:pPr>
              <w:pStyle w:val="TableText"/>
              <w:jc w:val="center"/>
              <w:rPr>
                <w:rFonts w:ascii="Arial Narrow" w:hAnsi="Arial Narrow"/>
              </w:rPr>
            </w:pPr>
            <w:r w:rsidRPr="006E144D">
              <w:rPr>
                <w:rFonts w:ascii="Arial Narrow" w:hAnsi="Arial Narrow"/>
              </w:rPr>
              <w:t>CS</w:t>
            </w:r>
            <w:r w:rsidR="00314CC4" w:rsidRPr="006E144D">
              <w:rPr>
                <w:rFonts w:ascii="Arial Narrow" w:hAnsi="Arial Narrow"/>
              </w:rPr>
              <w:t>2_HCDP_PMT_FCTR_CD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C4136D" w14:textId="3949F62F" w:rsidR="00314CC4" w:rsidRPr="006E144D" w:rsidRDefault="00314CC4" w:rsidP="00314CC4">
            <w:pPr>
              <w:pStyle w:val="TableText"/>
              <w:spacing w:before="40" w:after="40"/>
              <w:rPr>
                <w:rFonts w:ascii="Arial Narrow" w:hAnsi="Arial Narrow"/>
              </w:rPr>
            </w:pPr>
            <w:r w:rsidRPr="006E144D">
              <w:rPr>
                <w:rFonts w:ascii="Arial Narrow" w:hAnsi="Arial Narrow"/>
              </w:rPr>
              <w:t>No Transformation</w:t>
            </w:r>
          </w:p>
        </w:tc>
      </w:tr>
      <w:tr w:rsidR="00314CC4" w:rsidRPr="000C5582" w14:paraId="7B62D70E"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5926B058" w14:textId="4EA33A3A" w:rsidR="00314CC4" w:rsidRPr="006E144D" w:rsidRDefault="006F0356" w:rsidP="00314CC4">
            <w:pPr>
              <w:rPr>
                <w:rFonts w:ascii="Arial Narrow" w:hAnsi="Arial Narrow"/>
                <w:sz w:val="20"/>
                <w:szCs w:val="20"/>
              </w:rPr>
            </w:pPr>
            <w:r w:rsidRPr="006E144D">
              <w:rPr>
                <w:rFonts w:ascii="Arial Narrow" w:hAnsi="Arial Narrow"/>
                <w:sz w:val="20"/>
                <w:szCs w:val="20"/>
              </w:rPr>
              <w:t>Cost Share</w:t>
            </w:r>
            <w:r w:rsidR="00314CC4" w:rsidRPr="006E144D">
              <w:rPr>
                <w:rFonts w:ascii="Arial Narrow" w:hAnsi="Arial Narrow"/>
                <w:sz w:val="20"/>
                <w:szCs w:val="20"/>
              </w:rPr>
              <w:t xml:space="preserve"> 2 Health Care Delivery Program Payment Factor Begin Calendar Date</w:t>
            </w:r>
          </w:p>
        </w:tc>
        <w:tc>
          <w:tcPr>
            <w:tcW w:w="900" w:type="dxa"/>
            <w:tcBorders>
              <w:top w:val="single" w:sz="4" w:space="0" w:color="auto"/>
              <w:left w:val="single" w:sz="4" w:space="0" w:color="auto"/>
              <w:bottom w:val="single" w:sz="4" w:space="0" w:color="auto"/>
              <w:right w:val="single" w:sz="4" w:space="0" w:color="auto"/>
            </w:tcBorders>
            <w:vAlign w:val="center"/>
          </w:tcPr>
          <w:p w14:paraId="3C47F4CA" w14:textId="7D05CEBC" w:rsidR="00314CC4" w:rsidRPr="006E144D" w:rsidRDefault="00314CC4" w:rsidP="002F6B0B">
            <w:pPr>
              <w:pStyle w:val="TableText"/>
              <w:jc w:val="center"/>
              <w:rPr>
                <w:rFonts w:ascii="Arial Narrow" w:hAnsi="Arial Narrow" w:cs="Calibri"/>
                <w:color w:val="000000"/>
              </w:rPr>
            </w:pPr>
            <w:r w:rsidRPr="006E144D">
              <w:rPr>
                <w:rFonts w:ascii="Arial Narrow" w:hAnsi="Arial Narrow"/>
                <w:lang w:val="sv-SE"/>
              </w:rPr>
              <w:t>N(8)</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86B48A" w14:textId="7D0D4C4B" w:rsidR="00314CC4" w:rsidRPr="006E144D" w:rsidRDefault="00C75FE7" w:rsidP="002F6B0B">
            <w:pPr>
              <w:pStyle w:val="TableText"/>
              <w:jc w:val="center"/>
              <w:rPr>
                <w:rFonts w:ascii="Arial Narrow" w:hAnsi="Arial Narrow"/>
              </w:rPr>
            </w:pPr>
            <w:r w:rsidRPr="006E144D">
              <w:rPr>
                <w:rFonts w:ascii="Arial Narrow" w:hAnsi="Arial Narrow"/>
              </w:rPr>
              <w:t>CS</w:t>
            </w:r>
            <w:r w:rsidR="00314CC4" w:rsidRPr="006E144D">
              <w:rPr>
                <w:rFonts w:ascii="Arial Narrow" w:hAnsi="Arial Narrow"/>
              </w:rPr>
              <w:t>2_HCDP_PMT_FCTR_EFF_DT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DC8CCBA" w14:textId="34E35FF1" w:rsidR="00314CC4" w:rsidRPr="006E144D" w:rsidRDefault="00343613" w:rsidP="00314CC4">
            <w:pPr>
              <w:pStyle w:val="TableText"/>
              <w:spacing w:before="40" w:after="40"/>
              <w:rPr>
                <w:rFonts w:ascii="Arial Narrow" w:hAnsi="Arial Narrow"/>
              </w:rPr>
            </w:pPr>
            <w:r w:rsidRPr="006E144D">
              <w:rPr>
                <w:rFonts w:ascii="Arial Narrow" w:hAnsi="Arial Narrow"/>
              </w:rPr>
              <w:t>Convert to SAS Date</w:t>
            </w:r>
          </w:p>
        </w:tc>
      </w:tr>
      <w:tr w:rsidR="00314CC4" w:rsidRPr="000C5582" w14:paraId="1BC222E6"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9E12BF9" w14:textId="66FD96EA" w:rsidR="00314CC4" w:rsidRPr="006E144D" w:rsidRDefault="006F0356" w:rsidP="00314CC4">
            <w:pPr>
              <w:rPr>
                <w:rFonts w:ascii="Arial Narrow" w:hAnsi="Arial Narrow"/>
                <w:sz w:val="20"/>
                <w:szCs w:val="20"/>
              </w:rPr>
            </w:pPr>
            <w:r w:rsidRPr="006E144D">
              <w:rPr>
                <w:rFonts w:ascii="Arial Narrow" w:hAnsi="Arial Narrow"/>
                <w:sz w:val="20"/>
                <w:szCs w:val="20"/>
              </w:rPr>
              <w:t>Cost Share</w:t>
            </w:r>
            <w:r w:rsidR="00314CC4" w:rsidRPr="006E144D">
              <w:rPr>
                <w:rFonts w:ascii="Arial Narrow" w:hAnsi="Arial Narrow"/>
                <w:sz w:val="20"/>
                <w:szCs w:val="20"/>
              </w:rPr>
              <w:t xml:space="preserve"> 2 Health Care Delivery Program Payment Factor End Calendar Date</w:t>
            </w:r>
          </w:p>
        </w:tc>
        <w:tc>
          <w:tcPr>
            <w:tcW w:w="900" w:type="dxa"/>
            <w:tcBorders>
              <w:top w:val="single" w:sz="4" w:space="0" w:color="auto"/>
              <w:left w:val="single" w:sz="4" w:space="0" w:color="auto"/>
              <w:bottom w:val="single" w:sz="4" w:space="0" w:color="auto"/>
              <w:right w:val="single" w:sz="4" w:space="0" w:color="auto"/>
            </w:tcBorders>
            <w:vAlign w:val="center"/>
          </w:tcPr>
          <w:p w14:paraId="6E60BAE8" w14:textId="3BABE9F4" w:rsidR="00314CC4" w:rsidRPr="006E144D" w:rsidRDefault="00314CC4" w:rsidP="002F6B0B">
            <w:pPr>
              <w:pStyle w:val="TableText"/>
              <w:jc w:val="center"/>
              <w:rPr>
                <w:rFonts w:ascii="Arial Narrow" w:hAnsi="Arial Narrow" w:cs="Calibri"/>
                <w:color w:val="000000"/>
              </w:rPr>
            </w:pPr>
            <w:r w:rsidRPr="006E144D">
              <w:rPr>
                <w:rFonts w:ascii="Arial Narrow" w:hAnsi="Arial Narrow"/>
                <w:lang w:val="sv-SE"/>
              </w:rPr>
              <w:t>N(8)</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FEF531D" w14:textId="40A0C149" w:rsidR="00314CC4" w:rsidRPr="006E144D" w:rsidRDefault="00C75FE7" w:rsidP="002F6B0B">
            <w:pPr>
              <w:pStyle w:val="TableText"/>
              <w:jc w:val="center"/>
              <w:rPr>
                <w:rFonts w:ascii="Arial Narrow" w:hAnsi="Arial Narrow"/>
              </w:rPr>
            </w:pPr>
            <w:r w:rsidRPr="006E144D">
              <w:rPr>
                <w:rFonts w:ascii="Arial Narrow" w:hAnsi="Arial Narrow"/>
              </w:rPr>
              <w:t>CS</w:t>
            </w:r>
            <w:r w:rsidR="00314CC4" w:rsidRPr="006E144D">
              <w:rPr>
                <w:rFonts w:ascii="Arial Narrow" w:hAnsi="Arial Narrow"/>
              </w:rPr>
              <w:t>2_HCDP_PMT_FCTR_END_DT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544AB0" w14:textId="0321780F" w:rsidR="00314CC4" w:rsidRPr="006E144D" w:rsidRDefault="00343613" w:rsidP="00314CC4">
            <w:pPr>
              <w:pStyle w:val="TableText"/>
              <w:spacing w:before="40" w:after="40"/>
              <w:rPr>
                <w:rFonts w:ascii="Arial Narrow" w:hAnsi="Arial Narrow"/>
              </w:rPr>
            </w:pPr>
            <w:r w:rsidRPr="006E144D">
              <w:rPr>
                <w:rFonts w:ascii="Arial Narrow" w:hAnsi="Arial Narrow"/>
              </w:rPr>
              <w:t>Convert to SAS Date</w:t>
            </w:r>
          </w:p>
        </w:tc>
      </w:tr>
      <w:tr w:rsidR="00314CC4" w:rsidRPr="000C5582" w14:paraId="735ECB61"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01C186D5" w14:textId="299372AA" w:rsidR="00314CC4" w:rsidRPr="006E144D" w:rsidRDefault="006F0356" w:rsidP="00314CC4">
            <w:pPr>
              <w:rPr>
                <w:rFonts w:ascii="Arial Narrow" w:hAnsi="Arial Narrow"/>
                <w:sz w:val="20"/>
                <w:szCs w:val="20"/>
              </w:rPr>
            </w:pPr>
            <w:r w:rsidRPr="006E144D">
              <w:rPr>
                <w:rFonts w:ascii="Arial Narrow" w:hAnsi="Arial Narrow"/>
                <w:sz w:val="20"/>
                <w:szCs w:val="20"/>
              </w:rPr>
              <w:t>Cost Share</w:t>
            </w:r>
            <w:r w:rsidR="00314CC4" w:rsidRPr="006E144D">
              <w:rPr>
                <w:rFonts w:ascii="Arial Narrow" w:hAnsi="Arial Narrow"/>
                <w:sz w:val="20"/>
                <w:szCs w:val="20"/>
              </w:rPr>
              <w:t xml:space="preserve"> 2 Health Care Delivery Program Payment Factor End Reason Code</w:t>
            </w:r>
          </w:p>
        </w:tc>
        <w:tc>
          <w:tcPr>
            <w:tcW w:w="900" w:type="dxa"/>
            <w:tcBorders>
              <w:top w:val="single" w:sz="4" w:space="0" w:color="auto"/>
              <w:left w:val="single" w:sz="4" w:space="0" w:color="auto"/>
              <w:bottom w:val="single" w:sz="4" w:space="0" w:color="auto"/>
              <w:right w:val="single" w:sz="4" w:space="0" w:color="auto"/>
            </w:tcBorders>
            <w:vAlign w:val="center"/>
          </w:tcPr>
          <w:p w14:paraId="785E5279" w14:textId="6BB42B89" w:rsidR="00314CC4" w:rsidRPr="006E144D" w:rsidRDefault="00314CC4" w:rsidP="002F6B0B">
            <w:pPr>
              <w:pStyle w:val="TableText"/>
              <w:jc w:val="center"/>
              <w:rPr>
                <w:rFonts w:ascii="Arial Narrow" w:hAnsi="Arial Narrow" w:cs="Calibri"/>
                <w:color w:val="000000"/>
              </w:rPr>
            </w:pPr>
            <w:r w:rsidRPr="006E144D">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8ED588" w14:textId="668F3BAC" w:rsidR="00314CC4" w:rsidRPr="006E144D" w:rsidRDefault="00C75FE7" w:rsidP="002F6B0B">
            <w:pPr>
              <w:pStyle w:val="TableText"/>
              <w:jc w:val="center"/>
              <w:rPr>
                <w:rFonts w:ascii="Arial Narrow" w:hAnsi="Arial Narrow"/>
              </w:rPr>
            </w:pPr>
            <w:r w:rsidRPr="006E144D">
              <w:rPr>
                <w:rFonts w:ascii="Arial Narrow" w:hAnsi="Arial Narrow"/>
              </w:rPr>
              <w:t>CS</w:t>
            </w:r>
            <w:r w:rsidR="00314CC4" w:rsidRPr="006E144D">
              <w:rPr>
                <w:rFonts w:ascii="Arial Narrow" w:hAnsi="Arial Narrow"/>
              </w:rPr>
              <w:t>2_HCDP_PMT_FCTR_ERSN_CD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3A2B0A0" w14:textId="3E93D532" w:rsidR="00314CC4" w:rsidRPr="006E144D" w:rsidRDefault="00314CC4" w:rsidP="00314CC4">
            <w:pPr>
              <w:pStyle w:val="TableText"/>
              <w:spacing w:before="40" w:after="40"/>
              <w:rPr>
                <w:rFonts w:ascii="Arial Narrow" w:hAnsi="Arial Narrow"/>
              </w:rPr>
            </w:pPr>
            <w:r w:rsidRPr="006E144D">
              <w:rPr>
                <w:rFonts w:ascii="Arial Narrow" w:hAnsi="Arial Narrow"/>
              </w:rPr>
              <w:t>No Transformation</w:t>
            </w:r>
          </w:p>
        </w:tc>
      </w:tr>
      <w:tr w:rsidR="00314CC4" w:rsidRPr="000C5582" w14:paraId="2FBAF4B0"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6AD3F9A" w14:textId="18A2AD91" w:rsidR="00314CC4" w:rsidRPr="006E144D" w:rsidRDefault="006F0356" w:rsidP="00314CC4">
            <w:pPr>
              <w:rPr>
                <w:rFonts w:ascii="Arial Narrow" w:hAnsi="Arial Narrow"/>
                <w:sz w:val="20"/>
                <w:szCs w:val="20"/>
              </w:rPr>
            </w:pPr>
            <w:r w:rsidRPr="006E144D">
              <w:rPr>
                <w:rFonts w:ascii="Arial Narrow" w:hAnsi="Arial Narrow"/>
                <w:sz w:val="20"/>
                <w:szCs w:val="20"/>
              </w:rPr>
              <w:t>Cost Share</w:t>
            </w:r>
            <w:r w:rsidR="00314CC4" w:rsidRPr="006E144D">
              <w:rPr>
                <w:rFonts w:ascii="Arial Narrow" w:hAnsi="Arial Narrow"/>
                <w:sz w:val="20"/>
                <w:szCs w:val="20"/>
              </w:rPr>
              <w:t xml:space="preserve"> 3 Health Care Delivery Program Payment Factor Code</w:t>
            </w:r>
          </w:p>
        </w:tc>
        <w:tc>
          <w:tcPr>
            <w:tcW w:w="900" w:type="dxa"/>
            <w:tcBorders>
              <w:top w:val="single" w:sz="4" w:space="0" w:color="auto"/>
              <w:left w:val="single" w:sz="4" w:space="0" w:color="auto"/>
              <w:bottom w:val="single" w:sz="4" w:space="0" w:color="auto"/>
              <w:right w:val="single" w:sz="4" w:space="0" w:color="auto"/>
            </w:tcBorders>
            <w:vAlign w:val="center"/>
          </w:tcPr>
          <w:p w14:paraId="0F6DB810" w14:textId="162A15E5" w:rsidR="00314CC4" w:rsidRPr="006E144D" w:rsidRDefault="00314CC4" w:rsidP="002F6B0B">
            <w:pPr>
              <w:pStyle w:val="TableText"/>
              <w:jc w:val="center"/>
              <w:rPr>
                <w:rFonts w:ascii="Arial Narrow" w:hAnsi="Arial Narrow" w:cs="Calibri"/>
                <w:color w:val="000000"/>
              </w:rPr>
            </w:pPr>
            <w:r w:rsidRPr="006E144D">
              <w:rPr>
                <w:rFonts w:ascii="Arial Narrow" w:hAnsi="Arial Narrow"/>
              </w:rPr>
              <w:t>Char(3)</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F3AEB5E" w14:textId="012D0F11" w:rsidR="00314CC4" w:rsidRPr="006E144D" w:rsidRDefault="00C75FE7" w:rsidP="002F6B0B">
            <w:pPr>
              <w:pStyle w:val="TableText"/>
              <w:jc w:val="center"/>
              <w:rPr>
                <w:rFonts w:ascii="Arial Narrow" w:hAnsi="Arial Narrow"/>
              </w:rPr>
            </w:pPr>
            <w:r w:rsidRPr="006E144D">
              <w:rPr>
                <w:rFonts w:ascii="Arial Narrow" w:hAnsi="Arial Narrow"/>
              </w:rPr>
              <w:t>CS</w:t>
            </w:r>
            <w:r w:rsidR="00314CC4" w:rsidRPr="006E144D">
              <w:rPr>
                <w:rFonts w:ascii="Arial Narrow" w:hAnsi="Arial Narrow"/>
              </w:rPr>
              <w:t>3_HCDP_PMT_FCTR_CD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2645FC6" w14:textId="4866C298" w:rsidR="00314CC4" w:rsidRPr="006E144D" w:rsidRDefault="00314CC4" w:rsidP="00314CC4">
            <w:pPr>
              <w:pStyle w:val="TableText"/>
              <w:spacing w:before="40" w:after="40"/>
              <w:rPr>
                <w:rFonts w:ascii="Arial Narrow" w:hAnsi="Arial Narrow"/>
              </w:rPr>
            </w:pPr>
            <w:r w:rsidRPr="006E144D">
              <w:rPr>
                <w:rFonts w:ascii="Arial Narrow" w:hAnsi="Arial Narrow"/>
              </w:rPr>
              <w:t>No Transformation</w:t>
            </w:r>
          </w:p>
        </w:tc>
      </w:tr>
      <w:tr w:rsidR="00314CC4" w:rsidRPr="000C5582" w14:paraId="17CBB476"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3249E1E6" w14:textId="33E943EE" w:rsidR="00314CC4" w:rsidRPr="006E144D" w:rsidRDefault="006F0356" w:rsidP="00314CC4">
            <w:pPr>
              <w:rPr>
                <w:rFonts w:ascii="Arial Narrow" w:hAnsi="Arial Narrow"/>
                <w:sz w:val="20"/>
                <w:szCs w:val="20"/>
              </w:rPr>
            </w:pPr>
            <w:r w:rsidRPr="006E144D">
              <w:rPr>
                <w:rFonts w:ascii="Arial Narrow" w:hAnsi="Arial Narrow"/>
                <w:sz w:val="20"/>
                <w:szCs w:val="20"/>
              </w:rPr>
              <w:t>Cost Share</w:t>
            </w:r>
            <w:r w:rsidR="00314CC4" w:rsidRPr="006E144D">
              <w:rPr>
                <w:rFonts w:ascii="Arial Narrow" w:hAnsi="Arial Narrow"/>
                <w:sz w:val="20"/>
                <w:szCs w:val="20"/>
              </w:rPr>
              <w:t xml:space="preserve"> 3 Health Care Delivery Program Payment Factor Begin Calendar Date</w:t>
            </w:r>
          </w:p>
        </w:tc>
        <w:tc>
          <w:tcPr>
            <w:tcW w:w="900" w:type="dxa"/>
            <w:tcBorders>
              <w:top w:val="single" w:sz="4" w:space="0" w:color="auto"/>
              <w:left w:val="single" w:sz="4" w:space="0" w:color="auto"/>
              <w:bottom w:val="single" w:sz="4" w:space="0" w:color="auto"/>
              <w:right w:val="single" w:sz="4" w:space="0" w:color="auto"/>
            </w:tcBorders>
            <w:vAlign w:val="center"/>
          </w:tcPr>
          <w:p w14:paraId="576C05DA" w14:textId="19F6BBF1" w:rsidR="00314CC4" w:rsidRPr="006E144D" w:rsidRDefault="00314CC4" w:rsidP="002F6B0B">
            <w:pPr>
              <w:pStyle w:val="TableText"/>
              <w:jc w:val="center"/>
              <w:rPr>
                <w:rFonts w:ascii="Arial Narrow" w:hAnsi="Arial Narrow" w:cs="Calibri"/>
                <w:color w:val="000000"/>
              </w:rPr>
            </w:pPr>
            <w:r w:rsidRPr="006E144D">
              <w:rPr>
                <w:rFonts w:ascii="Arial Narrow" w:hAnsi="Arial Narrow"/>
                <w:lang w:val="sv-SE"/>
              </w:rPr>
              <w:t>N(8)</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629591B" w14:textId="124FDB6F" w:rsidR="00314CC4" w:rsidRPr="006E144D" w:rsidRDefault="00C75FE7" w:rsidP="002F6B0B">
            <w:pPr>
              <w:pStyle w:val="TableText"/>
              <w:jc w:val="center"/>
              <w:rPr>
                <w:rFonts w:ascii="Arial Narrow" w:hAnsi="Arial Narrow"/>
              </w:rPr>
            </w:pPr>
            <w:r w:rsidRPr="006E144D">
              <w:rPr>
                <w:rFonts w:ascii="Arial Narrow" w:hAnsi="Arial Narrow"/>
              </w:rPr>
              <w:t>CS</w:t>
            </w:r>
            <w:r w:rsidR="00314CC4" w:rsidRPr="006E144D">
              <w:rPr>
                <w:rFonts w:ascii="Arial Narrow" w:hAnsi="Arial Narrow"/>
              </w:rPr>
              <w:t>3_HCDP_PMT_FCTR_EFF_DT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B4C43A3" w14:textId="5A3B79D7" w:rsidR="00314CC4" w:rsidRPr="006E144D" w:rsidRDefault="00343613" w:rsidP="00314CC4">
            <w:pPr>
              <w:pStyle w:val="TableText"/>
              <w:spacing w:before="40" w:after="40"/>
              <w:rPr>
                <w:rFonts w:ascii="Arial Narrow" w:hAnsi="Arial Narrow"/>
              </w:rPr>
            </w:pPr>
            <w:r w:rsidRPr="006E144D">
              <w:rPr>
                <w:rFonts w:ascii="Arial Narrow" w:hAnsi="Arial Narrow"/>
              </w:rPr>
              <w:t>Convert to SAS Date</w:t>
            </w:r>
          </w:p>
        </w:tc>
      </w:tr>
      <w:tr w:rsidR="00314CC4" w:rsidRPr="000C5582" w14:paraId="51A474D3"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68BCC09" w14:textId="16DFDA67" w:rsidR="00314CC4" w:rsidRPr="006E144D" w:rsidRDefault="006F0356" w:rsidP="00314CC4">
            <w:pPr>
              <w:rPr>
                <w:rFonts w:ascii="Arial Narrow" w:hAnsi="Arial Narrow"/>
                <w:sz w:val="20"/>
                <w:szCs w:val="20"/>
              </w:rPr>
            </w:pPr>
            <w:r w:rsidRPr="006E144D">
              <w:rPr>
                <w:rFonts w:ascii="Arial Narrow" w:hAnsi="Arial Narrow"/>
                <w:sz w:val="20"/>
                <w:szCs w:val="20"/>
              </w:rPr>
              <w:t>Cost Share</w:t>
            </w:r>
            <w:r w:rsidR="00314CC4" w:rsidRPr="006E144D">
              <w:rPr>
                <w:rFonts w:ascii="Arial Narrow" w:hAnsi="Arial Narrow"/>
                <w:sz w:val="20"/>
                <w:szCs w:val="20"/>
              </w:rPr>
              <w:t xml:space="preserve"> 3 Health Care Delivery Program Payment Factor End Calendar Date</w:t>
            </w:r>
          </w:p>
        </w:tc>
        <w:tc>
          <w:tcPr>
            <w:tcW w:w="900" w:type="dxa"/>
            <w:tcBorders>
              <w:top w:val="single" w:sz="4" w:space="0" w:color="auto"/>
              <w:left w:val="single" w:sz="4" w:space="0" w:color="auto"/>
              <w:bottom w:val="single" w:sz="4" w:space="0" w:color="auto"/>
              <w:right w:val="single" w:sz="4" w:space="0" w:color="auto"/>
            </w:tcBorders>
            <w:vAlign w:val="center"/>
          </w:tcPr>
          <w:p w14:paraId="0C1F30B1" w14:textId="4C49AAB0" w:rsidR="00314CC4" w:rsidRPr="006E144D" w:rsidRDefault="00314CC4" w:rsidP="002F6B0B">
            <w:pPr>
              <w:pStyle w:val="TableText"/>
              <w:jc w:val="center"/>
              <w:rPr>
                <w:rFonts w:ascii="Arial Narrow" w:hAnsi="Arial Narrow" w:cs="Calibri"/>
                <w:color w:val="000000"/>
              </w:rPr>
            </w:pPr>
            <w:r w:rsidRPr="006E144D">
              <w:rPr>
                <w:rFonts w:ascii="Arial Narrow" w:hAnsi="Arial Narrow"/>
                <w:lang w:val="sv-SE"/>
              </w:rPr>
              <w:t>N(8)</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39BAB5A" w14:textId="0A8E35BE" w:rsidR="00314CC4" w:rsidRPr="006E144D" w:rsidRDefault="00C75FE7" w:rsidP="002F6B0B">
            <w:pPr>
              <w:pStyle w:val="TableText"/>
              <w:jc w:val="center"/>
              <w:rPr>
                <w:rFonts w:ascii="Arial Narrow" w:hAnsi="Arial Narrow"/>
              </w:rPr>
            </w:pPr>
            <w:r w:rsidRPr="006E144D">
              <w:rPr>
                <w:rFonts w:ascii="Arial Narrow" w:hAnsi="Arial Narrow"/>
              </w:rPr>
              <w:t>CS</w:t>
            </w:r>
            <w:r w:rsidR="00314CC4" w:rsidRPr="006E144D">
              <w:rPr>
                <w:rFonts w:ascii="Arial Narrow" w:hAnsi="Arial Narrow"/>
              </w:rPr>
              <w:t>3_HCDP_PMT_FCTR_END_DT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096640" w14:textId="34E08F48" w:rsidR="00314CC4" w:rsidRPr="006E144D" w:rsidRDefault="00343613" w:rsidP="00314CC4">
            <w:pPr>
              <w:pStyle w:val="TableText"/>
              <w:spacing w:before="40" w:after="40"/>
              <w:rPr>
                <w:rFonts w:ascii="Arial Narrow" w:hAnsi="Arial Narrow"/>
              </w:rPr>
            </w:pPr>
            <w:r w:rsidRPr="006E144D">
              <w:rPr>
                <w:rFonts w:ascii="Arial Narrow" w:hAnsi="Arial Narrow"/>
              </w:rPr>
              <w:t>Convert to SAS Date</w:t>
            </w:r>
          </w:p>
        </w:tc>
      </w:tr>
      <w:tr w:rsidR="00314CC4" w:rsidRPr="000C5582" w14:paraId="7C0F89E2"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39E2B31E" w14:textId="24CA6C33" w:rsidR="00314CC4" w:rsidRPr="006E144D" w:rsidRDefault="006F0356" w:rsidP="00314CC4">
            <w:pPr>
              <w:rPr>
                <w:rFonts w:ascii="Arial Narrow" w:hAnsi="Arial Narrow"/>
                <w:sz w:val="20"/>
                <w:szCs w:val="20"/>
              </w:rPr>
            </w:pPr>
            <w:r w:rsidRPr="006E144D">
              <w:rPr>
                <w:rFonts w:ascii="Arial Narrow" w:hAnsi="Arial Narrow"/>
                <w:sz w:val="20"/>
                <w:szCs w:val="20"/>
              </w:rPr>
              <w:t>Cost Share</w:t>
            </w:r>
            <w:r w:rsidR="00314CC4" w:rsidRPr="006E144D">
              <w:rPr>
                <w:rFonts w:ascii="Arial Narrow" w:hAnsi="Arial Narrow"/>
                <w:sz w:val="20"/>
                <w:szCs w:val="20"/>
              </w:rPr>
              <w:t xml:space="preserve"> 3 Health Care Delivery Program Payment Factor End Reason Code</w:t>
            </w:r>
          </w:p>
        </w:tc>
        <w:tc>
          <w:tcPr>
            <w:tcW w:w="900" w:type="dxa"/>
            <w:tcBorders>
              <w:top w:val="single" w:sz="4" w:space="0" w:color="auto"/>
              <w:left w:val="single" w:sz="4" w:space="0" w:color="auto"/>
              <w:bottom w:val="single" w:sz="4" w:space="0" w:color="auto"/>
              <w:right w:val="single" w:sz="4" w:space="0" w:color="auto"/>
            </w:tcBorders>
            <w:vAlign w:val="center"/>
          </w:tcPr>
          <w:p w14:paraId="48FE6354" w14:textId="67E2C25A" w:rsidR="00314CC4" w:rsidRPr="006E144D" w:rsidRDefault="00314CC4" w:rsidP="002F6B0B">
            <w:pPr>
              <w:pStyle w:val="TableText"/>
              <w:jc w:val="center"/>
              <w:rPr>
                <w:rFonts w:ascii="Arial Narrow" w:hAnsi="Arial Narrow" w:cs="Calibri"/>
                <w:color w:val="000000"/>
              </w:rPr>
            </w:pPr>
            <w:r w:rsidRPr="006E144D">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23567A7" w14:textId="676E38C8" w:rsidR="00314CC4" w:rsidRPr="006E144D" w:rsidRDefault="00C75FE7" w:rsidP="002F6B0B">
            <w:pPr>
              <w:pStyle w:val="TableText"/>
              <w:jc w:val="center"/>
              <w:rPr>
                <w:rFonts w:ascii="Arial Narrow" w:hAnsi="Arial Narrow"/>
              </w:rPr>
            </w:pPr>
            <w:r w:rsidRPr="006E144D">
              <w:rPr>
                <w:rFonts w:ascii="Arial Narrow" w:hAnsi="Arial Narrow"/>
              </w:rPr>
              <w:t>CS</w:t>
            </w:r>
            <w:r w:rsidR="00314CC4" w:rsidRPr="006E144D">
              <w:rPr>
                <w:rFonts w:ascii="Arial Narrow" w:hAnsi="Arial Narrow"/>
              </w:rPr>
              <w:t>3_HCDP_PMT_FCTR_ERSN_CD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D65F37" w14:textId="16C803D9" w:rsidR="00314CC4" w:rsidRPr="006E144D" w:rsidRDefault="00314CC4" w:rsidP="00314CC4">
            <w:pPr>
              <w:pStyle w:val="TableText"/>
              <w:spacing w:before="40" w:after="40"/>
              <w:rPr>
                <w:rFonts w:ascii="Arial Narrow" w:hAnsi="Arial Narrow"/>
              </w:rPr>
            </w:pPr>
            <w:r w:rsidRPr="006E144D">
              <w:rPr>
                <w:rFonts w:ascii="Arial Narrow" w:hAnsi="Arial Narrow"/>
              </w:rPr>
              <w:t>No Transformation</w:t>
            </w:r>
          </w:p>
        </w:tc>
      </w:tr>
      <w:tr w:rsidR="00314CC4" w:rsidRPr="000C5582" w14:paraId="6C7B88AA"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3E3BDA9B" w14:textId="04A59EA6" w:rsidR="00314CC4" w:rsidRPr="006E144D" w:rsidRDefault="006F0356" w:rsidP="00314CC4">
            <w:pPr>
              <w:rPr>
                <w:rFonts w:ascii="Arial Narrow" w:hAnsi="Arial Narrow"/>
                <w:sz w:val="20"/>
                <w:szCs w:val="20"/>
              </w:rPr>
            </w:pPr>
            <w:r w:rsidRPr="006E144D">
              <w:rPr>
                <w:rFonts w:ascii="Arial Narrow" w:hAnsi="Arial Narrow"/>
                <w:sz w:val="20"/>
                <w:szCs w:val="20"/>
              </w:rPr>
              <w:t>Premium</w:t>
            </w:r>
            <w:r w:rsidR="00314CC4" w:rsidRPr="006E144D">
              <w:rPr>
                <w:rFonts w:ascii="Arial Narrow" w:hAnsi="Arial Narrow"/>
                <w:sz w:val="20"/>
                <w:szCs w:val="20"/>
              </w:rPr>
              <w:t xml:space="preserve"> Override Action Code</w:t>
            </w:r>
          </w:p>
        </w:tc>
        <w:tc>
          <w:tcPr>
            <w:tcW w:w="900" w:type="dxa"/>
            <w:tcBorders>
              <w:top w:val="single" w:sz="4" w:space="0" w:color="auto"/>
              <w:left w:val="single" w:sz="4" w:space="0" w:color="auto"/>
              <w:bottom w:val="single" w:sz="4" w:space="0" w:color="auto"/>
              <w:right w:val="single" w:sz="4" w:space="0" w:color="auto"/>
            </w:tcBorders>
            <w:vAlign w:val="center"/>
          </w:tcPr>
          <w:p w14:paraId="193E33CB" w14:textId="6094B0F0" w:rsidR="00314CC4" w:rsidRPr="006E144D" w:rsidRDefault="00314CC4" w:rsidP="002F6B0B">
            <w:pPr>
              <w:pStyle w:val="TableText"/>
              <w:jc w:val="center"/>
              <w:rPr>
                <w:rFonts w:ascii="Arial Narrow" w:hAnsi="Arial Narrow" w:cs="Calibri"/>
                <w:color w:val="000000"/>
              </w:rPr>
            </w:pPr>
            <w:r w:rsidRPr="006E144D">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255B12A" w14:textId="35904FB6" w:rsidR="00314CC4" w:rsidRPr="006E144D" w:rsidRDefault="00C75FE7" w:rsidP="002F6B0B">
            <w:pPr>
              <w:pStyle w:val="TableText"/>
              <w:jc w:val="center"/>
              <w:rPr>
                <w:rFonts w:ascii="Arial Narrow" w:hAnsi="Arial Narrow"/>
              </w:rPr>
            </w:pPr>
            <w:r w:rsidRPr="006E144D">
              <w:rPr>
                <w:rFonts w:ascii="Arial Narrow" w:hAnsi="Arial Narrow"/>
              </w:rPr>
              <w:t>PREM</w:t>
            </w:r>
            <w:r w:rsidR="00314CC4" w:rsidRPr="006E144D">
              <w:rPr>
                <w:rFonts w:ascii="Arial Narrow" w:hAnsi="Arial Narrow"/>
              </w:rPr>
              <w:t>_OVRD_ACTN_CD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C7A5780" w14:textId="12485DC6" w:rsidR="00314CC4" w:rsidRPr="006E144D" w:rsidRDefault="00314CC4" w:rsidP="00314CC4">
            <w:pPr>
              <w:pStyle w:val="TableText"/>
              <w:spacing w:before="40" w:after="40"/>
              <w:rPr>
                <w:rFonts w:ascii="Arial Narrow" w:hAnsi="Arial Narrow"/>
              </w:rPr>
            </w:pPr>
            <w:r w:rsidRPr="006E144D">
              <w:rPr>
                <w:rFonts w:ascii="Arial Narrow" w:hAnsi="Arial Narrow"/>
              </w:rPr>
              <w:t>No Transformation</w:t>
            </w:r>
          </w:p>
        </w:tc>
      </w:tr>
      <w:tr w:rsidR="00314CC4" w:rsidRPr="000C5582" w14:paraId="078B0FAA"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7BE19C56" w14:textId="60C3E9AB" w:rsidR="00314CC4" w:rsidRPr="006E144D" w:rsidRDefault="006F0356" w:rsidP="00314CC4">
            <w:pPr>
              <w:rPr>
                <w:rFonts w:ascii="Arial Narrow" w:hAnsi="Arial Narrow"/>
                <w:sz w:val="20"/>
                <w:szCs w:val="20"/>
              </w:rPr>
            </w:pPr>
            <w:r w:rsidRPr="006E144D">
              <w:rPr>
                <w:rFonts w:ascii="Arial Narrow" w:hAnsi="Arial Narrow"/>
                <w:sz w:val="20"/>
                <w:szCs w:val="20"/>
              </w:rPr>
              <w:t>Premium</w:t>
            </w:r>
            <w:r w:rsidR="00314CC4" w:rsidRPr="006E144D">
              <w:rPr>
                <w:rFonts w:ascii="Arial Narrow" w:hAnsi="Arial Narrow"/>
                <w:sz w:val="20"/>
                <w:szCs w:val="20"/>
              </w:rPr>
              <w:t xml:space="preserve"> Override Effective Date</w:t>
            </w:r>
          </w:p>
        </w:tc>
        <w:tc>
          <w:tcPr>
            <w:tcW w:w="900" w:type="dxa"/>
            <w:tcBorders>
              <w:top w:val="single" w:sz="4" w:space="0" w:color="auto"/>
              <w:left w:val="single" w:sz="4" w:space="0" w:color="auto"/>
              <w:bottom w:val="single" w:sz="4" w:space="0" w:color="auto"/>
              <w:right w:val="single" w:sz="4" w:space="0" w:color="auto"/>
            </w:tcBorders>
            <w:vAlign w:val="center"/>
          </w:tcPr>
          <w:p w14:paraId="19378867" w14:textId="4F3A835F" w:rsidR="00314CC4" w:rsidRPr="006E144D" w:rsidRDefault="00314CC4" w:rsidP="002F6B0B">
            <w:pPr>
              <w:pStyle w:val="TableText"/>
              <w:jc w:val="center"/>
              <w:rPr>
                <w:rFonts w:ascii="Arial Narrow" w:hAnsi="Arial Narrow" w:cs="Calibri"/>
                <w:color w:val="000000"/>
              </w:rPr>
            </w:pPr>
            <w:r w:rsidRPr="006E144D">
              <w:rPr>
                <w:rFonts w:ascii="Arial Narrow" w:hAnsi="Arial Narrow"/>
                <w:lang w:val="sv-SE"/>
              </w:rPr>
              <w:t>N(8)</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278A652" w14:textId="734E1D39" w:rsidR="00314CC4" w:rsidRPr="006E144D" w:rsidRDefault="00C75FE7" w:rsidP="002F6B0B">
            <w:pPr>
              <w:pStyle w:val="TableText"/>
              <w:jc w:val="center"/>
              <w:rPr>
                <w:rFonts w:ascii="Arial Narrow" w:hAnsi="Arial Narrow"/>
              </w:rPr>
            </w:pPr>
            <w:r w:rsidRPr="006E144D">
              <w:rPr>
                <w:rFonts w:ascii="Arial Narrow" w:hAnsi="Arial Narrow"/>
              </w:rPr>
              <w:t>PREM</w:t>
            </w:r>
            <w:r w:rsidR="00314CC4" w:rsidRPr="006E144D">
              <w:rPr>
                <w:rFonts w:ascii="Arial Narrow" w:hAnsi="Arial Narrow"/>
              </w:rPr>
              <w:t>_OVRD_EFF_DT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9915587" w14:textId="74939E28" w:rsidR="00314CC4" w:rsidRPr="006E144D" w:rsidRDefault="00343613" w:rsidP="00314CC4">
            <w:pPr>
              <w:pStyle w:val="TableText"/>
              <w:spacing w:before="40" w:after="40"/>
              <w:rPr>
                <w:rFonts w:ascii="Arial Narrow" w:hAnsi="Arial Narrow"/>
              </w:rPr>
            </w:pPr>
            <w:r w:rsidRPr="006E144D">
              <w:rPr>
                <w:rFonts w:ascii="Arial Narrow" w:hAnsi="Arial Narrow"/>
              </w:rPr>
              <w:t>Convert to SAS Date</w:t>
            </w:r>
          </w:p>
        </w:tc>
      </w:tr>
      <w:tr w:rsidR="00314CC4" w:rsidRPr="000C5582" w14:paraId="227CEA72"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237BBD7B" w14:textId="56E83B22" w:rsidR="00314CC4" w:rsidRPr="006E144D" w:rsidRDefault="006F0356" w:rsidP="00314CC4">
            <w:pPr>
              <w:rPr>
                <w:rFonts w:ascii="Arial Narrow" w:hAnsi="Arial Narrow"/>
                <w:sz w:val="20"/>
                <w:szCs w:val="20"/>
              </w:rPr>
            </w:pPr>
            <w:r w:rsidRPr="006E144D">
              <w:rPr>
                <w:rFonts w:ascii="Arial Narrow" w:hAnsi="Arial Narrow"/>
                <w:sz w:val="20"/>
                <w:szCs w:val="20"/>
              </w:rPr>
              <w:t>Premium</w:t>
            </w:r>
            <w:r w:rsidR="00314CC4" w:rsidRPr="006E144D">
              <w:rPr>
                <w:rFonts w:ascii="Arial Narrow" w:hAnsi="Arial Narrow"/>
                <w:sz w:val="20"/>
                <w:szCs w:val="20"/>
              </w:rPr>
              <w:t xml:space="preserve"> Override End Date</w:t>
            </w:r>
          </w:p>
        </w:tc>
        <w:tc>
          <w:tcPr>
            <w:tcW w:w="900" w:type="dxa"/>
            <w:tcBorders>
              <w:top w:val="single" w:sz="4" w:space="0" w:color="auto"/>
              <w:left w:val="single" w:sz="4" w:space="0" w:color="auto"/>
              <w:bottom w:val="single" w:sz="4" w:space="0" w:color="auto"/>
              <w:right w:val="single" w:sz="4" w:space="0" w:color="auto"/>
            </w:tcBorders>
            <w:vAlign w:val="center"/>
          </w:tcPr>
          <w:p w14:paraId="5D20DC8B" w14:textId="21190220" w:rsidR="00314CC4" w:rsidRPr="006E144D" w:rsidRDefault="00314CC4" w:rsidP="002F6B0B">
            <w:pPr>
              <w:pStyle w:val="TableText"/>
              <w:jc w:val="center"/>
              <w:rPr>
                <w:rFonts w:ascii="Arial Narrow" w:hAnsi="Arial Narrow" w:cs="Calibri"/>
                <w:color w:val="000000"/>
              </w:rPr>
            </w:pPr>
            <w:r w:rsidRPr="006E144D">
              <w:rPr>
                <w:rFonts w:ascii="Arial Narrow" w:hAnsi="Arial Narrow"/>
                <w:lang w:val="sv-SE"/>
              </w:rPr>
              <w:t>N(8)</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0B99790" w14:textId="77658F9E" w:rsidR="00314CC4" w:rsidRPr="006E144D" w:rsidRDefault="00C75FE7" w:rsidP="002F6B0B">
            <w:pPr>
              <w:pStyle w:val="TableText"/>
              <w:jc w:val="center"/>
              <w:rPr>
                <w:rFonts w:ascii="Arial Narrow" w:hAnsi="Arial Narrow"/>
              </w:rPr>
            </w:pPr>
            <w:r w:rsidRPr="006E144D">
              <w:rPr>
                <w:rFonts w:ascii="Arial Narrow" w:hAnsi="Arial Narrow"/>
              </w:rPr>
              <w:t>PREM</w:t>
            </w:r>
            <w:r w:rsidR="00314CC4" w:rsidRPr="006E144D">
              <w:rPr>
                <w:rFonts w:ascii="Arial Narrow" w:hAnsi="Arial Narrow"/>
              </w:rPr>
              <w:t>_OVRD_END_DT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F84BB2" w14:textId="2995235B" w:rsidR="00314CC4" w:rsidRPr="006E144D" w:rsidRDefault="00343613" w:rsidP="00314CC4">
            <w:pPr>
              <w:pStyle w:val="TableText"/>
              <w:spacing w:before="40" w:after="40"/>
              <w:rPr>
                <w:rFonts w:ascii="Arial Narrow" w:hAnsi="Arial Narrow"/>
              </w:rPr>
            </w:pPr>
            <w:r w:rsidRPr="006E144D">
              <w:rPr>
                <w:rFonts w:ascii="Arial Narrow" w:hAnsi="Arial Narrow"/>
              </w:rPr>
              <w:t>Convert to SAS Date</w:t>
            </w:r>
          </w:p>
        </w:tc>
      </w:tr>
      <w:tr w:rsidR="00314CC4" w:rsidRPr="000C5582" w14:paraId="7EE3230A"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5786624E" w14:textId="2631646A" w:rsidR="00314CC4" w:rsidRPr="006E144D" w:rsidRDefault="006F0356" w:rsidP="00314CC4">
            <w:pPr>
              <w:rPr>
                <w:rFonts w:ascii="Arial Narrow" w:hAnsi="Arial Narrow"/>
                <w:sz w:val="20"/>
                <w:szCs w:val="20"/>
              </w:rPr>
            </w:pPr>
            <w:r w:rsidRPr="006E144D">
              <w:rPr>
                <w:rFonts w:ascii="Arial Narrow" w:hAnsi="Arial Narrow"/>
                <w:sz w:val="20"/>
                <w:szCs w:val="20"/>
              </w:rPr>
              <w:t>Premium</w:t>
            </w:r>
            <w:r w:rsidR="00314CC4" w:rsidRPr="006E144D">
              <w:rPr>
                <w:rFonts w:ascii="Arial Narrow" w:hAnsi="Arial Narrow"/>
                <w:sz w:val="20"/>
                <w:szCs w:val="20"/>
              </w:rPr>
              <w:t xml:space="preserve"> Override End Reason Code</w:t>
            </w:r>
          </w:p>
        </w:tc>
        <w:tc>
          <w:tcPr>
            <w:tcW w:w="900" w:type="dxa"/>
            <w:tcBorders>
              <w:top w:val="single" w:sz="4" w:space="0" w:color="auto"/>
              <w:left w:val="single" w:sz="4" w:space="0" w:color="auto"/>
              <w:bottom w:val="single" w:sz="4" w:space="0" w:color="auto"/>
              <w:right w:val="single" w:sz="4" w:space="0" w:color="auto"/>
            </w:tcBorders>
            <w:vAlign w:val="center"/>
          </w:tcPr>
          <w:p w14:paraId="59762DFD" w14:textId="7AAD28C0" w:rsidR="00314CC4" w:rsidRPr="006E144D" w:rsidRDefault="00314CC4" w:rsidP="002F6B0B">
            <w:pPr>
              <w:pStyle w:val="TableText"/>
              <w:jc w:val="center"/>
              <w:rPr>
                <w:rFonts w:ascii="Arial Narrow" w:hAnsi="Arial Narrow" w:cs="Calibri"/>
                <w:color w:val="000000"/>
              </w:rPr>
            </w:pPr>
            <w:r w:rsidRPr="006E144D">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5CF3314" w14:textId="52EDEBB2" w:rsidR="00314CC4" w:rsidRPr="006E144D" w:rsidRDefault="00C75FE7" w:rsidP="002F6B0B">
            <w:pPr>
              <w:pStyle w:val="TableText"/>
              <w:jc w:val="center"/>
              <w:rPr>
                <w:rFonts w:ascii="Arial Narrow" w:hAnsi="Arial Narrow"/>
              </w:rPr>
            </w:pPr>
            <w:r w:rsidRPr="006E144D">
              <w:rPr>
                <w:rFonts w:ascii="Arial Narrow" w:hAnsi="Arial Narrow"/>
              </w:rPr>
              <w:t>PREM</w:t>
            </w:r>
            <w:r w:rsidR="00314CC4" w:rsidRPr="006E144D">
              <w:rPr>
                <w:rFonts w:ascii="Arial Narrow" w:hAnsi="Arial Narrow"/>
              </w:rPr>
              <w:t>_OVRD_ERSN_CD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E75CE3" w14:textId="3E31F76D" w:rsidR="00314CC4" w:rsidRPr="006E144D" w:rsidRDefault="00314CC4" w:rsidP="00314CC4">
            <w:pPr>
              <w:pStyle w:val="TableText"/>
              <w:spacing w:before="40" w:after="40"/>
              <w:rPr>
                <w:rFonts w:ascii="Arial Narrow" w:hAnsi="Arial Narrow"/>
              </w:rPr>
            </w:pPr>
            <w:r w:rsidRPr="006E144D">
              <w:rPr>
                <w:rFonts w:ascii="Arial Narrow" w:hAnsi="Arial Narrow"/>
              </w:rPr>
              <w:t>No Transformation</w:t>
            </w:r>
          </w:p>
        </w:tc>
      </w:tr>
      <w:tr w:rsidR="00314CC4" w:rsidRPr="000C5582" w14:paraId="2D310AEF"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52EB3588" w14:textId="4FE600E9" w:rsidR="00314CC4" w:rsidRPr="006E144D" w:rsidRDefault="006F0356" w:rsidP="00314CC4">
            <w:pPr>
              <w:rPr>
                <w:rFonts w:ascii="Arial Narrow" w:hAnsi="Arial Narrow"/>
                <w:sz w:val="20"/>
                <w:szCs w:val="20"/>
              </w:rPr>
            </w:pPr>
            <w:r w:rsidRPr="006E144D">
              <w:rPr>
                <w:rFonts w:ascii="Arial Narrow" w:hAnsi="Arial Narrow"/>
                <w:sz w:val="20"/>
                <w:szCs w:val="20"/>
              </w:rPr>
              <w:t>Assigned</w:t>
            </w:r>
            <w:r w:rsidR="00314CC4" w:rsidRPr="006E144D">
              <w:rPr>
                <w:rFonts w:ascii="Arial Narrow" w:hAnsi="Arial Narrow"/>
                <w:sz w:val="20"/>
                <w:szCs w:val="20"/>
              </w:rPr>
              <w:t xml:space="preserve"> Health Care Delivery Program Plan Coverage Code</w:t>
            </w:r>
          </w:p>
        </w:tc>
        <w:tc>
          <w:tcPr>
            <w:tcW w:w="900" w:type="dxa"/>
            <w:tcBorders>
              <w:top w:val="single" w:sz="4" w:space="0" w:color="auto"/>
              <w:left w:val="single" w:sz="4" w:space="0" w:color="auto"/>
              <w:bottom w:val="single" w:sz="4" w:space="0" w:color="auto"/>
              <w:right w:val="single" w:sz="4" w:space="0" w:color="auto"/>
            </w:tcBorders>
            <w:vAlign w:val="center"/>
          </w:tcPr>
          <w:p w14:paraId="24717428" w14:textId="723B49E8" w:rsidR="00314CC4" w:rsidRPr="006E144D" w:rsidRDefault="00314CC4" w:rsidP="002F6B0B">
            <w:pPr>
              <w:pStyle w:val="TableText"/>
              <w:jc w:val="center"/>
              <w:rPr>
                <w:rFonts w:ascii="Arial Narrow" w:hAnsi="Arial Narrow" w:cs="Calibri"/>
                <w:color w:val="000000"/>
              </w:rPr>
            </w:pPr>
            <w:r w:rsidRPr="006E144D">
              <w:rPr>
                <w:rFonts w:ascii="Arial Narrow" w:hAnsi="Arial Narrow"/>
              </w:rPr>
              <w:t>Char(3)</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81DC87" w14:textId="6EE2F513" w:rsidR="00314CC4" w:rsidRPr="006E144D" w:rsidRDefault="00C75FE7" w:rsidP="002F6B0B">
            <w:pPr>
              <w:pStyle w:val="TableText"/>
              <w:jc w:val="center"/>
              <w:rPr>
                <w:rFonts w:ascii="Arial Narrow" w:hAnsi="Arial Narrow"/>
              </w:rPr>
            </w:pPr>
            <w:r w:rsidRPr="006E144D">
              <w:rPr>
                <w:rFonts w:ascii="Arial Narrow" w:hAnsi="Arial Narrow"/>
              </w:rPr>
              <w:t>ASG</w:t>
            </w:r>
            <w:r w:rsidR="00314CC4" w:rsidRPr="006E144D">
              <w:rPr>
                <w:rFonts w:ascii="Arial Narrow" w:hAnsi="Arial Narrow"/>
              </w:rPr>
              <w:t>_HCDP_</w:t>
            </w:r>
            <w:r w:rsidR="00314CC4" w:rsidRPr="006E144D">
              <w:rPr>
                <w:rFonts w:ascii="Arial Narrow" w:hAnsi="Arial Narrow"/>
                <w:strike/>
              </w:rPr>
              <w:t xml:space="preserve"> </w:t>
            </w:r>
            <w:r w:rsidR="00314CC4" w:rsidRPr="006E144D">
              <w:rPr>
                <w:rFonts w:ascii="Arial Narrow" w:hAnsi="Arial Narrow"/>
              </w:rPr>
              <w:t>PLN_CVG_CD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3F5F126" w14:textId="1DEDF53B" w:rsidR="00314CC4" w:rsidRPr="006E144D" w:rsidRDefault="00314CC4" w:rsidP="00314CC4">
            <w:pPr>
              <w:pStyle w:val="TableText"/>
              <w:spacing w:before="40" w:after="40"/>
              <w:rPr>
                <w:rFonts w:ascii="Arial Narrow" w:hAnsi="Arial Narrow"/>
              </w:rPr>
            </w:pPr>
            <w:r w:rsidRPr="006E144D">
              <w:rPr>
                <w:rFonts w:ascii="Arial Narrow" w:hAnsi="Arial Narrow"/>
              </w:rPr>
              <w:t>No Transformation</w:t>
            </w:r>
          </w:p>
        </w:tc>
      </w:tr>
      <w:tr w:rsidR="00314CC4" w:rsidRPr="000C5582" w14:paraId="0B712A3F"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25F51DE2" w14:textId="45BDD2A5" w:rsidR="00314CC4" w:rsidRPr="006E144D" w:rsidRDefault="006F0356" w:rsidP="00314CC4">
            <w:pPr>
              <w:rPr>
                <w:rFonts w:ascii="Arial Narrow" w:hAnsi="Arial Narrow"/>
                <w:sz w:val="20"/>
                <w:szCs w:val="20"/>
              </w:rPr>
            </w:pPr>
            <w:r w:rsidRPr="006E144D">
              <w:rPr>
                <w:rFonts w:ascii="Arial Narrow" w:hAnsi="Arial Narrow"/>
                <w:sz w:val="20"/>
                <w:szCs w:val="20"/>
              </w:rPr>
              <w:t>Assigned</w:t>
            </w:r>
            <w:r w:rsidR="00314CC4" w:rsidRPr="006E144D">
              <w:rPr>
                <w:rFonts w:ascii="Arial Narrow" w:hAnsi="Arial Narrow"/>
                <w:sz w:val="20"/>
                <w:szCs w:val="20"/>
              </w:rPr>
              <w:t xml:space="preserve"> Health Care Delivery Program Begin Calendar Date</w:t>
            </w:r>
          </w:p>
        </w:tc>
        <w:tc>
          <w:tcPr>
            <w:tcW w:w="900" w:type="dxa"/>
            <w:tcBorders>
              <w:top w:val="single" w:sz="4" w:space="0" w:color="auto"/>
              <w:left w:val="single" w:sz="4" w:space="0" w:color="auto"/>
              <w:bottom w:val="single" w:sz="4" w:space="0" w:color="auto"/>
              <w:right w:val="single" w:sz="4" w:space="0" w:color="auto"/>
            </w:tcBorders>
            <w:vAlign w:val="center"/>
          </w:tcPr>
          <w:p w14:paraId="47882418" w14:textId="7C4E2B08" w:rsidR="00314CC4" w:rsidRPr="006E144D" w:rsidRDefault="00314CC4" w:rsidP="002F6B0B">
            <w:pPr>
              <w:pStyle w:val="TableText"/>
              <w:jc w:val="center"/>
              <w:rPr>
                <w:rFonts w:ascii="Arial Narrow" w:hAnsi="Arial Narrow" w:cs="Calibri"/>
                <w:color w:val="000000"/>
              </w:rPr>
            </w:pPr>
            <w:r w:rsidRPr="006E144D">
              <w:rPr>
                <w:rFonts w:ascii="Arial Narrow" w:hAnsi="Arial Narrow"/>
                <w:lang w:val="sv-SE"/>
              </w:rPr>
              <w:t>N(8)</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DD8103" w14:textId="33CE72F9" w:rsidR="00314CC4" w:rsidRPr="006E144D" w:rsidRDefault="00C75FE7" w:rsidP="002F6B0B">
            <w:pPr>
              <w:pStyle w:val="TableText"/>
              <w:jc w:val="center"/>
              <w:rPr>
                <w:rFonts w:ascii="Arial Narrow" w:hAnsi="Arial Narrow"/>
              </w:rPr>
            </w:pPr>
            <w:r w:rsidRPr="006E144D">
              <w:rPr>
                <w:rFonts w:ascii="Arial Narrow" w:hAnsi="Arial Narrow"/>
              </w:rPr>
              <w:t>ASG</w:t>
            </w:r>
            <w:r w:rsidR="00314CC4" w:rsidRPr="006E144D">
              <w:rPr>
                <w:rFonts w:ascii="Arial Narrow" w:hAnsi="Arial Narrow"/>
              </w:rPr>
              <w:t>_HCDP_BGN_DT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AB3730" w14:textId="3F487A2F" w:rsidR="00314CC4" w:rsidRPr="006E144D" w:rsidRDefault="00343613" w:rsidP="00314CC4">
            <w:pPr>
              <w:pStyle w:val="TableText"/>
              <w:spacing w:before="40" w:after="40"/>
              <w:rPr>
                <w:rFonts w:ascii="Arial Narrow" w:hAnsi="Arial Narrow"/>
              </w:rPr>
            </w:pPr>
            <w:r w:rsidRPr="006E144D">
              <w:rPr>
                <w:rFonts w:ascii="Arial Narrow" w:hAnsi="Arial Narrow"/>
              </w:rPr>
              <w:t>Convert to SAS Date</w:t>
            </w:r>
          </w:p>
        </w:tc>
      </w:tr>
      <w:tr w:rsidR="00314CC4" w:rsidRPr="000C5582" w14:paraId="6DC55E4F"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009A5BD5" w14:textId="1E46E247" w:rsidR="00314CC4" w:rsidRPr="006E144D" w:rsidRDefault="006F0356" w:rsidP="00314CC4">
            <w:pPr>
              <w:rPr>
                <w:rFonts w:ascii="Arial Narrow" w:hAnsi="Arial Narrow"/>
                <w:sz w:val="20"/>
                <w:szCs w:val="20"/>
              </w:rPr>
            </w:pPr>
            <w:r w:rsidRPr="006E144D">
              <w:rPr>
                <w:rFonts w:ascii="Arial Narrow" w:hAnsi="Arial Narrow"/>
                <w:sz w:val="20"/>
                <w:szCs w:val="20"/>
              </w:rPr>
              <w:t>Assigned</w:t>
            </w:r>
            <w:r w:rsidR="00314CC4" w:rsidRPr="006E144D">
              <w:rPr>
                <w:rFonts w:ascii="Arial Narrow" w:hAnsi="Arial Narrow"/>
                <w:sz w:val="20"/>
                <w:szCs w:val="20"/>
              </w:rPr>
              <w:t xml:space="preserve"> Health Care Delivery Program End Calendar Date</w:t>
            </w:r>
          </w:p>
        </w:tc>
        <w:tc>
          <w:tcPr>
            <w:tcW w:w="900" w:type="dxa"/>
            <w:tcBorders>
              <w:top w:val="single" w:sz="4" w:space="0" w:color="auto"/>
              <w:left w:val="single" w:sz="4" w:space="0" w:color="auto"/>
              <w:bottom w:val="single" w:sz="4" w:space="0" w:color="auto"/>
              <w:right w:val="single" w:sz="4" w:space="0" w:color="auto"/>
            </w:tcBorders>
            <w:vAlign w:val="center"/>
          </w:tcPr>
          <w:p w14:paraId="3CC19F78" w14:textId="704BDE15" w:rsidR="00314CC4" w:rsidRPr="006E144D" w:rsidRDefault="00314CC4" w:rsidP="002F6B0B">
            <w:pPr>
              <w:pStyle w:val="TableText"/>
              <w:jc w:val="center"/>
              <w:rPr>
                <w:rFonts w:ascii="Arial Narrow" w:hAnsi="Arial Narrow" w:cs="Calibri"/>
                <w:color w:val="000000"/>
              </w:rPr>
            </w:pPr>
            <w:r w:rsidRPr="006E144D">
              <w:rPr>
                <w:rFonts w:ascii="Arial Narrow" w:hAnsi="Arial Narrow"/>
                <w:lang w:val="sv-SE"/>
              </w:rPr>
              <w:t>N(8)</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B0F950F" w14:textId="132B20A8" w:rsidR="00314CC4" w:rsidRPr="006E144D" w:rsidRDefault="00C75FE7" w:rsidP="002F6B0B">
            <w:pPr>
              <w:pStyle w:val="TableText"/>
              <w:jc w:val="center"/>
              <w:rPr>
                <w:rFonts w:ascii="Arial Narrow" w:hAnsi="Arial Narrow"/>
              </w:rPr>
            </w:pPr>
            <w:r w:rsidRPr="006E144D">
              <w:rPr>
                <w:rFonts w:ascii="Arial Narrow" w:hAnsi="Arial Narrow"/>
              </w:rPr>
              <w:t>ASG</w:t>
            </w:r>
            <w:r w:rsidR="00314CC4" w:rsidRPr="006E144D">
              <w:rPr>
                <w:rFonts w:ascii="Arial Narrow" w:hAnsi="Arial Narrow"/>
              </w:rPr>
              <w:t>_HCDP_END_DT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FD65D47" w14:textId="1EB9CF7B" w:rsidR="00314CC4" w:rsidRPr="006E144D" w:rsidRDefault="00343613" w:rsidP="00314CC4">
            <w:pPr>
              <w:pStyle w:val="TableText"/>
              <w:spacing w:before="40" w:after="40"/>
              <w:rPr>
                <w:rFonts w:ascii="Arial Narrow" w:hAnsi="Arial Narrow"/>
              </w:rPr>
            </w:pPr>
            <w:r w:rsidRPr="006E144D">
              <w:rPr>
                <w:rFonts w:ascii="Arial Narrow" w:hAnsi="Arial Narrow"/>
              </w:rPr>
              <w:t>Convert to SAS Date</w:t>
            </w:r>
          </w:p>
        </w:tc>
      </w:tr>
      <w:tr w:rsidR="00314CC4" w:rsidRPr="000C5582" w14:paraId="6134E96C"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65CC87E5" w14:textId="20638B92" w:rsidR="00314CC4" w:rsidRPr="006E144D" w:rsidRDefault="006F0356" w:rsidP="00314CC4">
            <w:pPr>
              <w:rPr>
                <w:rFonts w:ascii="Arial Narrow" w:hAnsi="Arial Narrow"/>
                <w:sz w:val="20"/>
                <w:szCs w:val="20"/>
              </w:rPr>
            </w:pPr>
            <w:r w:rsidRPr="006E144D">
              <w:rPr>
                <w:rFonts w:ascii="Arial Narrow" w:hAnsi="Arial Narrow"/>
                <w:sz w:val="20"/>
                <w:szCs w:val="20"/>
              </w:rPr>
              <w:t>Assigned</w:t>
            </w:r>
            <w:r w:rsidR="00314CC4" w:rsidRPr="006E144D">
              <w:rPr>
                <w:rFonts w:ascii="Arial Narrow" w:hAnsi="Arial Narrow"/>
                <w:sz w:val="20"/>
                <w:szCs w:val="20"/>
              </w:rPr>
              <w:t xml:space="preserve"> Health Care Delivery Program End Reason Code </w:t>
            </w:r>
          </w:p>
        </w:tc>
        <w:tc>
          <w:tcPr>
            <w:tcW w:w="900" w:type="dxa"/>
            <w:tcBorders>
              <w:top w:val="single" w:sz="4" w:space="0" w:color="auto"/>
              <w:left w:val="single" w:sz="4" w:space="0" w:color="auto"/>
              <w:bottom w:val="single" w:sz="4" w:space="0" w:color="auto"/>
              <w:right w:val="single" w:sz="4" w:space="0" w:color="auto"/>
            </w:tcBorders>
            <w:vAlign w:val="center"/>
          </w:tcPr>
          <w:p w14:paraId="72864D8E" w14:textId="26CB9305" w:rsidR="00314CC4" w:rsidRPr="006E144D" w:rsidRDefault="00314CC4" w:rsidP="002F6B0B">
            <w:pPr>
              <w:pStyle w:val="TableText"/>
              <w:jc w:val="center"/>
              <w:rPr>
                <w:rFonts w:ascii="Arial Narrow" w:hAnsi="Arial Narrow" w:cs="Calibri"/>
                <w:color w:val="000000"/>
              </w:rPr>
            </w:pPr>
            <w:r w:rsidRPr="006E144D">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55A39F9" w14:textId="5B42A587" w:rsidR="00314CC4" w:rsidRPr="006E144D" w:rsidRDefault="00C75FE7" w:rsidP="002F6B0B">
            <w:pPr>
              <w:pStyle w:val="TableText"/>
              <w:jc w:val="center"/>
              <w:rPr>
                <w:rFonts w:ascii="Arial Narrow" w:hAnsi="Arial Narrow"/>
              </w:rPr>
            </w:pPr>
            <w:r w:rsidRPr="006E144D">
              <w:rPr>
                <w:rFonts w:ascii="Arial Narrow" w:hAnsi="Arial Narrow"/>
              </w:rPr>
              <w:t>ASG</w:t>
            </w:r>
            <w:r w:rsidR="00314CC4" w:rsidRPr="006E144D">
              <w:rPr>
                <w:rFonts w:ascii="Arial Narrow" w:hAnsi="Arial Narrow"/>
              </w:rPr>
              <w:t>_HCDP_ERSN_CD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16EC2D4" w14:textId="20376CFD" w:rsidR="00314CC4" w:rsidRPr="006E144D" w:rsidRDefault="00314CC4" w:rsidP="00314CC4">
            <w:pPr>
              <w:pStyle w:val="TableText"/>
              <w:spacing w:before="40" w:after="40"/>
              <w:rPr>
                <w:rFonts w:ascii="Arial Narrow" w:hAnsi="Arial Narrow"/>
              </w:rPr>
            </w:pPr>
            <w:r w:rsidRPr="006E144D">
              <w:rPr>
                <w:rFonts w:ascii="Arial Narrow" w:hAnsi="Arial Narrow"/>
              </w:rPr>
              <w:t>No Transformation</w:t>
            </w:r>
          </w:p>
        </w:tc>
      </w:tr>
      <w:tr w:rsidR="0043706D" w:rsidRPr="0043706D" w14:paraId="4B83FD1D"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6FE0935D" w14:textId="0DE9DA1E" w:rsidR="0043706D" w:rsidRPr="006E144D" w:rsidRDefault="0043706D" w:rsidP="00314CC4">
            <w:pPr>
              <w:rPr>
                <w:rFonts w:ascii="Arial Narrow" w:hAnsi="Arial Narrow"/>
                <w:sz w:val="20"/>
                <w:szCs w:val="20"/>
              </w:rPr>
            </w:pPr>
            <w:r w:rsidRPr="006E144D">
              <w:rPr>
                <w:rFonts w:ascii="Arial Narrow" w:hAnsi="Arial Narrow"/>
                <w:sz w:val="20"/>
                <w:szCs w:val="20"/>
              </w:rPr>
              <w:t>Uniformed Service Initial Entry Date</w:t>
            </w:r>
          </w:p>
        </w:tc>
        <w:tc>
          <w:tcPr>
            <w:tcW w:w="900" w:type="dxa"/>
            <w:tcBorders>
              <w:top w:val="single" w:sz="4" w:space="0" w:color="auto"/>
              <w:left w:val="single" w:sz="4" w:space="0" w:color="auto"/>
              <w:bottom w:val="single" w:sz="4" w:space="0" w:color="auto"/>
              <w:right w:val="single" w:sz="4" w:space="0" w:color="auto"/>
            </w:tcBorders>
            <w:vAlign w:val="center"/>
          </w:tcPr>
          <w:p w14:paraId="15823E1D" w14:textId="74FB9885" w:rsidR="0043706D" w:rsidRPr="006E144D" w:rsidRDefault="0043706D" w:rsidP="002F6B0B">
            <w:pPr>
              <w:pStyle w:val="TableText"/>
              <w:jc w:val="center"/>
              <w:rPr>
                <w:rFonts w:ascii="Arial Narrow" w:hAnsi="Arial Narrow"/>
              </w:rPr>
            </w:pPr>
            <w:r w:rsidRPr="006E144D">
              <w:rPr>
                <w:rFonts w:ascii="Arial Narrow" w:hAnsi="Arial Narrow"/>
              </w:rPr>
              <w:t>Num(8)</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095A498" w14:textId="264BC1EA" w:rsidR="0043706D" w:rsidRPr="006E144D" w:rsidRDefault="0043706D" w:rsidP="002F6B0B">
            <w:pPr>
              <w:pStyle w:val="TableText"/>
              <w:jc w:val="center"/>
              <w:rPr>
                <w:rFonts w:ascii="Arial Narrow" w:hAnsi="Arial Narrow"/>
              </w:rPr>
            </w:pPr>
            <w:r w:rsidRPr="006E144D">
              <w:rPr>
                <w:rFonts w:ascii="Arial Narrow" w:hAnsi="Arial Narrow"/>
              </w:rPr>
              <w:t>UNIF_SVC_INIT_ENT_DT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D82EB0" w14:textId="32720038" w:rsidR="0043706D" w:rsidRPr="006E144D" w:rsidRDefault="0043706D" w:rsidP="00314CC4">
            <w:pPr>
              <w:pStyle w:val="TableText"/>
              <w:spacing w:before="40" w:after="40"/>
              <w:rPr>
                <w:rFonts w:ascii="Arial Narrow" w:hAnsi="Arial Narrow"/>
              </w:rPr>
            </w:pPr>
            <w:r w:rsidRPr="006E144D">
              <w:rPr>
                <w:rFonts w:ascii="Arial Narrow" w:hAnsi="Arial Narrow"/>
              </w:rPr>
              <w:t>Convert to SAS Date</w:t>
            </w:r>
          </w:p>
        </w:tc>
      </w:tr>
      <w:tr w:rsidR="0057421B" w:rsidRPr="002047C8" w14:paraId="54462FE3"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D6D5390" w14:textId="188E8A3C" w:rsidR="0057421B" w:rsidRPr="006E144D" w:rsidRDefault="0057421B" w:rsidP="0057421B">
            <w:pPr>
              <w:rPr>
                <w:rFonts w:ascii="Arial Narrow" w:hAnsi="Arial Narrow"/>
                <w:sz w:val="20"/>
                <w:szCs w:val="20"/>
              </w:rPr>
            </w:pPr>
            <w:proofErr w:type="spellStart"/>
            <w:r w:rsidRPr="006E144D">
              <w:rPr>
                <w:rFonts w:ascii="Arial Narrow" w:hAnsi="Arial Narrow"/>
                <w:sz w:val="20"/>
                <w:szCs w:val="20"/>
              </w:rPr>
              <w:t>Walkback</w:t>
            </w:r>
            <w:proofErr w:type="spellEnd"/>
            <w:r w:rsidRPr="006E144D">
              <w:rPr>
                <w:rFonts w:ascii="Arial Narrow" w:hAnsi="Arial Narrow"/>
                <w:sz w:val="20"/>
                <w:szCs w:val="20"/>
              </w:rPr>
              <w:t xml:space="preserve"> Assigned HCDP Change Flag</w:t>
            </w:r>
          </w:p>
        </w:tc>
        <w:tc>
          <w:tcPr>
            <w:tcW w:w="900" w:type="dxa"/>
            <w:tcBorders>
              <w:top w:val="single" w:sz="4" w:space="0" w:color="auto"/>
              <w:left w:val="single" w:sz="4" w:space="0" w:color="auto"/>
              <w:bottom w:val="single" w:sz="4" w:space="0" w:color="auto"/>
              <w:right w:val="single" w:sz="4" w:space="0" w:color="auto"/>
            </w:tcBorders>
            <w:vAlign w:val="center"/>
          </w:tcPr>
          <w:p w14:paraId="062B729D" w14:textId="298C6C36" w:rsidR="0057421B" w:rsidRPr="006E144D" w:rsidRDefault="0057421B" w:rsidP="0057421B">
            <w:pPr>
              <w:pStyle w:val="TableText"/>
              <w:jc w:val="center"/>
              <w:rPr>
                <w:rFonts w:ascii="Arial Narrow" w:hAnsi="Arial Narrow"/>
              </w:rPr>
            </w:pPr>
            <w:r w:rsidRPr="006E144D">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BD8A675" w14:textId="1886879D" w:rsidR="0057421B" w:rsidRPr="006E144D" w:rsidRDefault="0057421B" w:rsidP="0057421B">
            <w:pPr>
              <w:pStyle w:val="TableText"/>
              <w:jc w:val="center"/>
              <w:rPr>
                <w:rFonts w:ascii="Arial Narrow" w:hAnsi="Arial Narrow"/>
              </w:rPr>
            </w:pPr>
            <w:r w:rsidRPr="006E144D">
              <w:rPr>
                <w:rFonts w:ascii="Arial Narrow" w:hAnsi="Arial Narrow"/>
              </w:rPr>
              <w:t>D_ASG_HCDP_CHG_FLAG</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8DB2ABA" w14:textId="77777777" w:rsidR="0057421B" w:rsidRPr="006E144D" w:rsidRDefault="0057421B" w:rsidP="0057421B">
            <w:pPr>
              <w:pStyle w:val="TableText"/>
              <w:spacing w:before="40" w:after="40"/>
              <w:rPr>
                <w:rFonts w:ascii="Arial Narrow" w:hAnsi="Arial Narrow"/>
              </w:rPr>
            </w:pPr>
            <w:r w:rsidRPr="006E144D">
              <w:rPr>
                <w:rFonts w:ascii="Arial Narrow" w:hAnsi="Arial Narrow"/>
              </w:rPr>
              <w:t xml:space="preserve">Snapshot process: Leave blank   </w:t>
            </w:r>
          </w:p>
          <w:p w14:paraId="5176C3E6" w14:textId="4B02E4EE" w:rsidR="0057421B" w:rsidRPr="006E144D" w:rsidRDefault="0057421B" w:rsidP="0057421B">
            <w:pPr>
              <w:pStyle w:val="TableText"/>
              <w:spacing w:before="40" w:after="40"/>
              <w:rPr>
                <w:rFonts w:ascii="Arial Narrow" w:hAnsi="Arial Narrow"/>
              </w:rPr>
            </w:pPr>
            <w:proofErr w:type="spellStart"/>
            <w:r w:rsidRPr="006E144D">
              <w:rPr>
                <w:rFonts w:ascii="Arial Narrow" w:hAnsi="Arial Narrow"/>
              </w:rPr>
              <w:t>Walkback</w:t>
            </w:r>
            <w:proofErr w:type="spellEnd"/>
            <w:r w:rsidRPr="006E144D">
              <w:rPr>
                <w:rFonts w:ascii="Arial Narrow" w:hAnsi="Arial Narrow"/>
              </w:rPr>
              <w:t xml:space="preserve"> process: </w:t>
            </w:r>
            <w:proofErr w:type="spellStart"/>
            <w:r w:rsidRPr="006E144D">
              <w:rPr>
                <w:rFonts w:ascii="Arial Narrow" w:hAnsi="Arial Narrow"/>
              </w:rPr>
              <w:t>App.I</w:t>
            </w:r>
            <w:proofErr w:type="spellEnd"/>
            <w:r w:rsidRPr="006E144D">
              <w:rPr>
                <w:rFonts w:ascii="Arial Narrow" w:hAnsi="Arial Narrow"/>
              </w:rPr>
              <w:t xml:space="preserve"> </w:t>
            </w:r>
          </w:p>
        </w:tc>
      </w:tr>
      <w:tr w:rsidR="0057421B" w:rsidRPr="002047C8" w14:paraId="09ED45AF"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4991A927" w14:textId="2F59EAF4" w:rsidR="0057421B" w:rsidRPr="006E144D" w:rsidRDefault="0057421B" w:rsidP="0057421B">
            <w:pPr>
              <w:rPr>
                <w:rFonts w:ascii="Arial Narrow" w:hAnsi="Arial Narrow"/>
                <w:sz w:val="20"/>
                <w:szCs w:val="20"/>
              </w:rPr>
            </w:pPr>
            <w:proofErr w:type="spellStart"/>
            <w:r w:rsidRPr="006E144D">
              <w:rPr>
                <w:rFonts w:ascii="Arial Narrow" w:hAnsi="Arial Narrow"/>
                <w:sz w:val="20"/>
                <w:szCs w:val="20"/>
              </w:rPr>
              <w:lastRenderedPageBreak/>
              <w:t>Walkback</w:t>
            </w:r>
            <w:proofErr w:type="spellEnd"/>
            <w:r w:rsidRPr="006E144D">
              <w:rPr>
                <w:rFonts w:ascii="Arial Narrow" w:hAnsi="Arial Narrow"/>
                <w:sz w:val="20"/>
                <w:szCs w:val="20"/>
              </w:rPr>
              <w:t xml:space="preserve"> Assigned HCDP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741319B4" w14:textId="0B2015C8" w:rsidR="0057421B" w:rsidRPr="006E144D" w:rsidRDefault="0057421B" w:rsidP="0057421B">
            <w:pPr>
              <w:pStyle w:val="TableText"/>
              <w:jc w:val="center"/>
              <w:rPr>
                <w:rFonts w:ascii="Arial Narrow" w:hAnsi="Arial Narrow"/>
              </w:rPr>
            </w:pPr>
            <w:r w:rsidRPr="006E144D">
              <w:rPr>
                <w:rFonts w:ascii="Arial Narrow" w:hAnsi="Arial Narrow"/>
              </w:rPr>
              <w:t>Char(4)</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BCDF4BF" w14:textId="7C0D5265" w:rsidR="0057421B" w:rsidRPr="006E144D" w:rsidRDefault="0057421B" w:rsidP="0057421B">
            <w:pPr>
              <w:pStyle w:val="TableText"/>
              <w:jc w:val="center"/>
              <w:rPr>
                <w:rFonts w:ascii="Arial Narrow" w:hAnsi="Arial Narrow"/>
              </w:rPr>
            </w:pPr>
            <w:r w:rsidRPr="006E144D">
              <w:rPr>
                <w:rFonts w:ascii="Arial Narrow" w:hAnsi="Arial Narrow"/>
              </w:rPr>
              <w:t>D_ASG_HCDP_EXT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15639D" w14:textId="77777777" w:rsidR="0057421B" w:rsidRPr="006E144D" w:rsidRDefault="0057421B" w:rsidP="0057421B">
            <w:pPr>
              <w:pStyle w:val="TableText"/>
              <w:spacing w:before="40" w:after="40"/>
              <w:rPr>
                <w:rFonts w:ascii="Arial Narrow" w:hAnsi="Arial Narrow"/>
              </w:rPr>
            </w:pPr>
            <w:r w:rsidRPr="006E144D">
              <w:rPr>
                <w:rFonts w:ascii="Arial Narrow" w:hAnsi="Arial Narrow"/>
              </w:rPr>
              <w:t xml:space="preserve">Snapshot process: Leave blank   </w:t>
            </w:r>
          </w:p>
          <w:p w14:paraId="4732FBA8" w14:textId="549B601E" w:rsidR="0057421B" w:rsidRPr="006E144D" w:rsidRDefault="0057421B" w:rsidP="0057421B">
            <w:pPr>
              <w:pStyle w:val="TableText"/>
              <w:spacing w:before="40" w:after="40"/>
              <w:rPr>
                <w:rFonts w:ascii="Arial Narrow" w:hAnsi="Arial Narrow"/>
              </w:rPr>
            </w:pPr>
            <w:proofErr w:type="spellStart"/>
            <w:r w:rsidRPr="006E144D">
              <w:rPr>
                <w:rFonts w:ascii="Arial Narrow" w:hAnsi="Arial Narrow"/>
              </w:rPr>
              <w:t>Walkback</w:t>
            </w:r>
            <w:proofErr w:type="spellEnd"/>
            <w:r w:rsidRPr="006E144D">
              <w:rPr>
                <w:rFonts w:ascii="Arial Narrow" w:hAnsi="Arial Narrow"/>
              </w:rPr>
              <w:t xml:space="preserve"> process: </w:t>
            </w:r>
            <w:proofErr w:type="spellStart"/>
            <w:r w:rsidRPr="006E144D">
              <w:rPr>
                <w:rFonts w:ascii="Arial Narrow" w:hAnsi="Arial Narrow"/>
              </w:rPr>
              <w:t>App.I</w:t>
            </w:r>
            <w:proofErr w:type="spellEnd"/>
          </w:p>
        </w:tc>
      </w:tr>
      <w:tr w:rsidR="0057421B" w:rsidRPr="002047C8" w14:paraId="592E589D"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2A61BDDD" w14:textId="73AA9630" w:rsidR="0057421B" w:rsidRPr="006E144D" w:rsidRDefault="00D53A8E" w:rsidP="0057421B">
            <w:pPr>
              <w:rPr>
                <w:rFonts w:ascii="Arial Narrow" w:hAnsi="Arial Narrow"/>
                <w:sz w:val="20"/>
                <w:szCs w:val="20"/>
              </w:rPr>
            </w:pPr>
            <w:proofErr w:type="spellStart"/>
            <w:r w:rsidRPr="006E144D">
              <w:rPr>
                <w:rFonts w:ascii="Arial Narrow" w:hAnsi="Arial Narrow"/>
                <w:sz w:val="20"/>
                <w:szCs w:val="20"/>
              </w:rPr>
              <w:t>Walkback</w:t>
            </w:r>
            <w:proofErr w:type="spellEnd"/>
            <w:r w:rsidRPr="006E144D">
              <w:rPr>
                <w:rFonts w:ascii="Arial Narrow" w:hAnsi="Arial Narrow"/>
                <w:sz w:val="20"/>
                <w:szCs w:val="20"/>
              </w:rPr>
              <w:t xml:space="preserve"> Cost Share</w:t>
            </w:r>
            <w:r w:rsidR="0057421B" w:rsidRPr="006E144D">
              <w:rPr>
                <w:rFonts w:ascii="Arial Narrow" w:hAnsi="Arial Narrow"/>
                <w:sz w:val="20"/>
                <w:szCs w:val="20"/>
              </w:rPr>
              <w:t xml:space="preserve"> 1 HCDP Payment Factor Change Flag</w:t>
            </w:r>
          </w:p>
        </w:tc>
        <w:tc>
          <w:tcPr>
            <w:tcW w:w="900" w:type="dxa"/>
            <w:tcBorders>
              <w:top w:val="single" w:sz="4" w:space="0" w:color="auto"/>
              <w:left w:val="single" w:sz="4" w:space="0" w:color="auto"/>
              <w:bottom w:val="single" w:sz="4" w:space="0" w:color="auto"/>
              <w:right w:val="single" w:sz="4" w:space="0" w:color="auto"/>
            </w:tcBorders>
            <w:vAlign w:val="center"/>
          </w:tcPr>
          <w:p w14:paraId="02BD9B5C" w14:textId="68F05C0A" w:rsidR="0057421B" w:rsidRPr="006E144D" w:rsidRDefault="0057421B" w:rsidP="0057421B">
            <w:pPr>
              <w:pStyle w:val="TableText"/>
              <w:jc w:val="center"/>
              <w:rPr>
                <w:rFonts w:ascii="Arial Narrow" w:hAnsi="Arial Narrow"/>
              </w:rPr>
            </w:pPr>
            <w:r w:rsidRPr="006E144D">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EFDC441" w14:textId="261EEE05" w:rsidR="0057421B" w:rsidRPr="006E144D" w:rsidRDefault="0057421B" w:rsidP="0057421B">
            <w:pPr>
              <w:pStyle w:val="TableText"/>
              <w:jc w:val="center"/>
              <w:rPr>
                <w:rFonts w:ascii="Arial Narrow" w:hAnsi="Arial Narrow"/>
              </w:rPr>
            </w:pPr>
            <w:r w:rsidRPr="006E144D">
              <w:rPr>
                <w:rFonts w:ascii="Arial Narrow" w:hAnsi="Arial Narrow"/>
              </w:rPr>
              <w:t>D_CS1_HCDP_PMT_FCTR_CHG_FLAG</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7C32FD2" w14:textId="77777777" w:rsidR="0057421B" w:rsidRPr="006E144D" w:rsidRDefault="0057421B" w:rsidP="0057421B">
            <w:pPr>
              <w:pStyle w:val="TableText"/>
              <w:spacing w:before="40" w:after="40"/>
              <w:rPr>
                <w:rFonts w:ascii="Arial Narrow" w:hAnsi="Arial Narrow"/>
              </w:rPr>
            </w:pPr>
            <w:r w:rsidRPr="006E144D">
              <w:rPr>
                <w:rFonts w:ascii="Arial Narrow" w:hAnsi="Arial Narrow"/>
              </w:rPr>
              <w:t xml:space="preserve">Snapshot process: Leave blank   </w:t>
            </w:r>
          </w:p>
          <w:p w14:paraId="285ED56C" w14:textId="460E6BB9" w:rsidR="0057421B" w:rsidRPr="006E144D" w:rsidRDefault="0057421B" w:rsidP="0057421B">
            <w:pPr>
              <w:pStyle w:val="TableText"/>
              <w:spacing w:before="40" w:after="40"/>
              <w:rPr>
                <w:rFonts w:ascii="Arial Narrow" w:hAnsi="Arial Narrow"/>
              </w:rPr>
            </w:pPr>
            <w:proofErr w:type="spellStart"/>
            <w:r w:rsidRPr="006E144D">
              <w:rPr>
                <w:rFonts w:ascii="Arial Narrow" w:hAnsi="Arial Narrow"/>
              </w:rPr>
              <w:t>Walkback</w:t>
            </w:r>
            <w:proofErr w:type="spellEnd"/>
            <w:r w:rsidRPr="006E144D">
              <w:rPr>
                <w:rFonts w:ascii="Arial Narrow" w:hAnsi="Arial Narrow"/>
              </w:rPr>
              <w:t xml:space="preserve"> process: </w:t>
            </w:r>
            <w:proofErr w:type="spellStart"/>
            <w:r w:rsidRPr="006E144D">
              <w:rPr>
                <w:rFonts w:ascii="Arial Narrow" w:hAnsi="Arial Narrow"/>
              </w:rPr>
              <w:t>App.I</w:t>
            </w:r>
            <w:proofErr w:type="spellEnd"/>
          </w:p>
        </w:tc>
      </w:tr>
      <w:tr w:rsidR="0057421B" w:rsidRPr="002047C8" w14:paraId="7DC74D2E"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0A113766" w14:textId="1B218754" w:rsidR="0057421B" w:rsidRPr="006E144D" w:rsidRDefault="00D53A8E" w:rsidP="0057421B">
            <w:pPr>
              <w:rPr>
                <w:rFonts w:ascii="Arial Narrow" w:hAnsi="Arial Narrow"/>
                <w:sz w:val="20"/>
                <w:szCs w:val="20"/>
              </w:rPr>
            </w:pPr>
            <w:proofErr w:type="spellStart"/>
            <w:r w:rsidRPr="006E144D">
              <w:rPr>
                <w:rFonts w:ascii="Arial Narrow" w:hAnsi="Arial Narrow"/>
                <w:sz w:val="20"/>
                <w:szCs w:val="20"/>
              </w:rPr>
              <w:t>Walkback</w:t>
            </w:r>
            <w:proofErr w:type="spellEnd"/>
            <w:r w:rsidRPr="006E144D">
              <w:rPr>
                <w:rFonts w:ascii="Arial Narrow" w:hAnsi="Arial Narrow"/>
                <w:sz w:val="20"/>
                <w:szCs w:val="20"/>
              </w:rPr>
              <w:t xml:space="preserve"> Cost Share</w:t>
            </w:r>
            <w:r w:rsidR="0057421B" w:rsidRPr="006E144D">
              <w:rPr>
                <w:rFonts w:ascii="Arial Narrow" w:hAnsi="Arial Narrow"/>
                <w:sz w:val="20"/>
                <w:szCs w:val="20"/>
              </w:rPr>
              <w:t xml:space="preserve"> 1 HCDP Payment Factor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5186F01D" w14:textId="6807E949" w:rsidR="0057421B" w:rsidRPr="006E144D" w:rsidRDefault="0057421B" w:rsidP="0057421B">
            <w:pPr>
              <w:pStyle w:val="TableText"/>
              <w:jc w:val="center"/>
              <w:rPr>
                <w:rFonts w:ascii="Arial Narrow" w:hAnsi="Arial Narrow"/>
              </w:rPr>
            </w:pPr>
            <w:r w:rsidRPr="006E144D">
              <w:rPr>
                <w:rFonts w:ascii="Arial Narrow" w:hAnsi="Arial Narrow"/>
              </w:rPr>
              <w:t>Char(4)</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0B65AE2" w14:textId="0B9DFD14" w:rsidR="0057421B" w:rsidRPr="006E144D" w:rsidRDefault="0057421B" w:rsidP="0057421B">
            <w:pPr>
              <w:pStyle w:val="TableText"/>
              <w:jc w:val="center"/>
              <w:rPr>
                <w:rFonts w:ascii="Arial Narrow" w:hAnsi="Arial Narrow"/>
              </w:rPr>
            </w:pPr>
            <w:r w:rsidRPr="006E144D">
              <w:rPr>
                <w:rFonts w:ascii="Arial Narrow" w:hAnsi="Arial Narrow"/>
              </w:rPr>
              <w:t>D_CS1_HCDP_PMT_FCTR_EXT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2476948" w14:textId="77777777" w:rsidR="0057421B" w:rsidRPr="006E144D" w:rsidRDefault="0057421B" w:rsidP="0057421B">
            <w:pPr>
              <w:pStyle w:val="TableText"/>
              <w:spacing w:before="40" w:after="40"/>
              <w:rPr>
                <w:rFonts w:ascii="Arial Narrow" w:hAnsi="Arial Narrow"/>
              </w:rPr>
            </w:pPr>
            <w:r w:rsidRPr="006E144D">
              <w:rPr>
                <w:rFonts w:ascii="Arial Narrow" w:hAnsi="Arial Narrow"/>
              </w:rPr>
              <w:t xml:space="preserve">Snapshot process: Leave blank   </w:t>
            </w:r>
          </w:p>
          <w:p w14:paraId="2EC95B7B" w14:textId="789EB729" w:rsidR="0057421B" w:rsidRPr="006E144D" w:rsidRDefault="0057421B" w:rsidP="0057421B">
            <w:pPr>
              <w:pStyle w:val="TableText"/>
              <w:spacing w:before="40" w:after="40"/>
              <w:rPr>
                <w:rFonts w:ascii="Arial Narrow" w:hAnsi="Arial Narrow"/>
              </w:rPr>
            </w:pPr>
            <w:proofErr w:type="spellStart"/>
            <w:r w:rsidRPr="006E144D">
              <w:rPr>
                <w:rFonts w:ascii="Arial Narrow" w:hAnsi="Arial Narrow"/>
              </w:rPr>
              <w:t>Walkback</w:t>
            </w:r>
            <w:proofErr w:type="spellEnd"/>
            <w:r w:rsidRPr="006E144D">
              <w:rPr>
                <w:rFonts w:ascii="Arial Narrow" w:hAnsi="Arial Narrow"/>
              </w:rPr>
              <w:t xml:space="preserve"> process: </w:t>
            </w:r>
            <w:proofErr w:type="spellStart"/>
            <w:r w:rsidRPr="006E144D">
              <w:rPr>
                <w:rFonts w:ascii="Arial Narrow" w:hAnsi="Arial Narrow"/>
              </w:rPr>
              <w:t>App.I</w:t>
            </w:r>
            <w:proofErr w:type="spellEnd"/>
          </w:p>
        </w:tc>
      </w:tr>
      <w:tr w:rsidR="0057421B" w:rsidRPr="002047C8" w14:paraId="5D316793"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2F2252F9" w14:textId="7ED9BC0A" w:rsidR="0057421B" w:rsidRPr="006E144D" w:rsidRDefault="00D53A8E" w:rsidP="0057421B">
            <w:pPr>
              <w:rPr>
                <w:rFonts w:ascii="Arial Narrow" w:hAnsi="Arial Narrow"/>
                <w:sz w:val="20"/>
                <w:szCs w:val="20"/>
              </w:rPr>
            </w:pPr>
            <w:proofErr w:type="spellStart"/>
            <w:r w:rsidRPr="006E144D">
              <w:rPr>
                <w:rFonts w:ascii="Arial Narrow" w:hAnsi="Arial Narrow"/>
                <w:sz w:val="20"/>
                <w:szCs w:val="20"/>
              </w:rPr>
              <w:t>Walkback</w:t>
            </w:r>
            <w:proofErr w:type="spellEnd"/>
            <w:r w:rsidRPr="006E144D">
              <w:rPr>
                <w:rFonts w:ascii="Arial Narrow" w:hAnsi="Arial Narrow"/>
                <w:sz w:val="20"/>
                <w:szCs w:val="20"/>
              </w:rPr>
              <w:t xml:space="preserve"> Cost Share</w:t>
            </w:r>
            <w:r w:rsidR="0057421B" w:rsidRPr="006E144D">
              <w:rPr>
                <w:rFonts w:ascii="Arial Narrow" w:hAnsi="Arial Narrow"/>
                <w:sz w:val="20"/>
                <w:szCs w:val="20"/>
              </w:rPr>
              <w:t xml:space="preserve"> 2 HCDP Payment Factor Change Flag</w:t>
            </w:r>
          </w:p>
        </w:tc>
        <w:tc>
          <w:tcPr>
            <w:tcW w:w="900" w:type="dxa"/>
            <w:tcBorders>
              <w:top w:val="single" w:sz="4" w:space="0" w:color="auto"/>
              <w:left w:val="single" w:sz="4" w:space="0" w:color="auto"/>
              <w:bottom w:val="single" w:sz="4" w:space="0" w:color="auto"/>
              <w:right w:val="single" w:sz="4" w:space="0" w:color="auto"/>
            </w:tcBorders>
            <w:vAlign w:val="center"/>
          </w:tcPr>
          <w:p w14:paraId="52D5DF04" w14:textId="128D86D0" w:rsidR="0057421B" w:rsidRPr="006E144D" w:rsidRDefault="0057421B" w:rsidP="0057421B">
            <w:pPr>
              <w:pStyle w:val="TableText"/>
              <w:jc w:val="center"/>
              <w:rPr>
                <w:rFonts w:ascii="Arial Narrow" w:hAnsi="Arial Narrow"/>
              </w:rPr>
            </w:pPr>
            <w:r w:rsidRPr="006E144D">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1D97E02" w14:textId="470291C7" w:rsidR="0057421B" w:rsidRPr="006E144D" w:rsidRDefault="0057421B" w:rsidP="0057421B">
            <w:pPr>
              <w:pStyle w:val="TableText"/>
              <w:jc w:val="center"/>
              <w:rPr>
                <w:rFonts w:ascii="Arial Narrow" w:hAnsi="Arial Narrow"/>
              </w:rPr>
            </w:pPr>
            <w:r w:rsidRPr="006E144D">
              <w:rPr>
                <w:rFonts w:ascii="Arial Narrow" w:hAnsi="Arial Narrow"/>
              </w:rPr>
              <w:t>D_CS2_HCDP_PMT_FCTR_CHG_FLAG</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E58F16" w14:textId="77777777" w:rsidR="0057421B" w:rsidRPr="006E144D" w:rsidRDefault="0057421B" w:rsidP="0057421B">
            <w:pPr>
              <w:pStyle w:val="TableText"/>
              <w:spacing w:before="40" w:after="40"/>
              <w:rPr>
                <w:rFonts w:ascii="Arial Narrow" w:hAnsi="Arial Narrow"/>
              </w:rPr>
            </w:pPr>
            <w:r w:rsidRPr="006E144D">
              <w:rPr>
                <w:rFonts w:ascii="Arial Narrow" w:hAnsi="Arial Narrow"/>
              </w:rPr>
              <w:t xml:space="preserve">Snapshot process: Leave blank   </w:t>
            </w:r>
          </w:p>
          <w:p w14:paraId="3FC3FF99" w14:textId="30AF2E1D" w:rsidR="0057421B" w:rsidRPr="006E144D" w:rsidRDefault="0057421B" w:rsidP="0057421B">
            <w:pPr>
              <w:pStyle w:val="TableText"/>
              <w:spacing w:before="40" w:after="40"/>
              <w:rPr>
                <w:rFonts w:ascii="Arial Narrow" w:hAnsi="Arial Narrow"/>
              </w:rPr>
            </w:pPr>
            <w:proofErr w:type="spellStart"/>
            <w:r w:rsidRPr="006E144D">
              <w:rPr>
                <w:rFonts w:ascii="Arial Narrow" w:hAnsi="Arial Narrow"/>
              </w:rPr>
              <w:t>Walkback</w:t>
            </w:r>
            <w:proofErr w:type="spellEnd"/>
            <w:r w:rsidRPr="006E144D">
              <w:rPr>
                <w:rFonts w:ascii="Arial Narrow" w:hAnsi="Arial Narrow"/>
              </w:rPr>
              <w:t xml:space="preserve"> process: </w:t>
            </w:r>
            <w:proofErr w:type="spellStart"/>
            <w:r w:rsidRPr="006E144D">
              <w:rPr>
                <w:rFonts w:ascii="Arial Narrow" w:hAnsi="Arial Narrow"/>
              </w:rPr>
              <w:t>App.I</w:t>
            </w:r>
            <w:proofErr w:type="spellEnd"/>
          </w:p>
        </w:tc>
      </w:tr>
      <w:tr w:rsidR="0057421B" w:rsidRPr="002047C8" w14:paraId="11B986BD"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707CDC8B" w14:textId="341F9613" w:rsidR="0057421B" w:rsidRPr="006E144D" w:rsidRDefault="00D53A8E" w:rsidP="0057421B">
            <w:pPr>
              <w:rPr>
                <w:rFonts w:ascii="Arial Narrow" w:hAnsi="Arial Narrow"/>
                <w:sz w:val="20"/>
                <w:szCs w:val="20"/>
              </w:rPr>
            </w:pPr>
            <w:proofErr w:type="spellStart"/>
            <w:r w:rsidRPr="006E144D">
              <w:rPr>
                <w:rFonts w:ascii="Arial Narrow" w:hAnsi="Arial Narrow"/>
                <w:sz w:val="20"/>
                <w:szCs w:val="20"/>
              </w:rPr>
              <w:t>Walkback</w:t>
            </w:r>
            <w:proofErr w:type="spellEnd"/>
            <w:r w:rsidRPr="006E144D">
              <w:rPr>
                <w:rFonts w:ascii="Arial Narrow" w:hAnsi="Arial Narrow"/>
                <w:sz w:val="20"/>
                <w:szCs w:val="20"/>
              </w:rPr>
              <w:t xml:space="preserve"> Cost Share</w:t>
            </w:r>
            <w:r w:rsidR="0057421B" w:rsidRPr="006E144D">
              <w:rPr>
                <w:rFonts w:ascii="Arial Narrow" w:hAnsi="Arial Narrow"/>
                <w:sz w:val="20"/>
                <w:szCs w:val="20"/>
              </w:rPr>
              <w:t xml:space="preserve"> 2 HCDP Payment Factor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0125A6ED" w14:textId="5A79A59D" w:rsidR="0057421B" w:rsidRPr="006E144D" w:rsidRDefault="0057421B" w:rsidP="0057421B">
            <w:pPr>
              <w:pStyle w:val="TableText"/>
              <w:jc w:val="center"/>
              <w:rPr>
                <w:rFonts w:ascii="Arial Narrow" w:hAnsi="Arial Narrow"/>
              </w:rPr>
            </w:pPr>
            <w:r w:rsidRPr="006E144D">
              <w:rPr>
                <w:rFonts w:ascii="Arial Narrow" w:hAnsi="Arial Narrow"/>
              </w:rPr>
              <w:t>Char(4)</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C819144" w14:textId="489F4AE5" w:rsidR="0057421B" w:rsidRPr="006E144D" w:rsidRDefault="0057421B" w:rsidP="0057421B">
            <w:pPr>
              <w:pStyle w:val="TableText"/>
              <w:jc w:val="center"/>
              <w:rPr>
                <w:rFonts w:ascii="Arial Narrow" w:hAnsi="Arial Narrow"/>
              </w:rPr>
            </w:pPr>
            <w:r w:rsidRPr="006E144D">
              <w:rPr>
                <w:rFonts w:ascii="Arial Narrow" w:hAnsi="Arial Narrow"/>
              </w:rPr>
              <w:t>D_CS2_HCDP_PMT_FCTR_EXT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B88D066" w14:textId="77777777" w:rsidR="0057421B" w:rsidRPr="006E144D" w:rsidRDefault="0057421B" w:rsidP="0057421B">
            <w:pPr>
              <w:pStyle w:val="TableText"/>
              <w:spacing w:before="40" w:after="40"/>
              <w:rPr>
                <w:rFonts w:ascii="Arial Narrow" w:hAnsi="Arial Narrow"/>
              </w:rPr>
            </w:pPr>
            <w:r w:rsidRPr="006E144D">
              <w:rPr>
                <w:rFonts w:ascii="Arial Narrow" w:hAnsi="Arial Narrow"/>
              </w:rPr>
              <w:t xml:space="preserve">Snapshot process: Leave blank   </w:t>
            </w:r>
          </w:p>
          <w:p w14:paraId="31AE95E7" w14:textId="5AAFA5EE" w:rsidR="0057421B" w:rsidRPr="006E144D" w:rsidRDefault="0057421B" w:rsidP="0057421B">
            <w:pPr>
              <w:pStyle w:val="TableText"/>
              <w:spacing w:before="40" w:after="40"/>
              <w:rPr>
                <w:rFonts w:ascii="Arial Narrow" w:hAnsi="Arial Narrow"/>
              </w:rPr>
            </w:pPr>
            <w:proofErr w:type="spellStart"/>
            <w:r w:rsidRPr="006E144D">
              <w:rPr>
                <w:rFonts w:ascii="Arial Narrow" w:hAnsi="Arial Narrow"/>
              </w:rPr>
              <w:t>Walkback</w:t>
            </w:r>
            <w:proofErr w:type="spellEnd"/>
            <w:r w:rsidRPr="006E144D">
              <w:rPr>
                <w:rFonts w:ascii="Arial Narrow" w:hAnsi="Arial Narrow"/>
              </w:rPr>
              <w:t xml:space="preserve"> process: </w:t>
            </w:r>
            <w:proofErr w:type="spellStart"/>
            <w:r w:rsidRPr="006E144D">
              <w:rPr>
                <w:rFonts w:ascii="Arial Narrow" w:hAnsi="Arial Narrow"/>
              </w:rPr>
              <w:t>App.I</w:t>
            </w:r>
            <w:proofErr w:type="spellEnd"/>
          </w:p>
        </w:tc>
      </w:tr>
      <w:tr w:rsidR="0057421B" w:rsidRPr="002047C8" w14:paraId="107CA486"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24286D8B" w14:textId="6C01FB23" w:rsidR="0057421B" w:rsidRPr="006E144D" w:rsidRDefault="00D53A8E" w:rsidP="0057421B">
            <w:pPr>
              <w:rPr>
                <w:rFonts w:ascii="Arial Narrow" w:hAnsi="Arial Narrow"/>
                <w:sz w:val="20"/>
                <w:szCs w:val="20"/>
              </w:rPr>
            </w:pPr>
            <w:proofErr w:type="spellStart"/>
            <w:r w:rsidRPr="006E144D">
              <w:rPr>
                <w:rFonts w:ascii="Arial Narrow" w:hAnsi="Arial Narrow"/>
                <w:sz w:val="20"/>
                <w:szCs w:val="20"/>
              </w:rPr>
              <w:t>Walkback</w:t>
            </w:r>
            <w:proofErr w:type="spellEnd"/>
            <w:r w:rsidRPr="006E144D">
              <w:rPr>
                <w:rFonts w:ascii="Arial Narrow" w:hAnsi="Arial Narrow"/>
                <w:sz w:val="20"/>
                <w:szCs w:val="20"/>
              </w:rPr>
              <w:t xml:space="preserve"> Cost Share</w:t>
            </w:r>
            <w:r w:rsidR="0057421B" w:rsidRPr="006E144D">
              <w:rPr>
                <w:rFonts w:ascii="Arial Narrow" w:hAnsi="Arial Narrow"/>
                <w:sz w:val="20"/>
                <w:szCs w:val="20"/>
              </w:rPr>
              <w:t xml:space="preserve"> 3 HCDP Payment Factor Change Flag</w:t>
            </w:r>
          </w:p>
        </w:tc>
        <w:tc>
          <w:tcPr>
            <w:tcW w:w="900" w:type="dxa"/>
            <w:tcBorders>
              <w:top w:val="single" w:sz="4" w:space="0" w:color="auto"/>
              <w:left w:val="single" w:sz="4" w:space="0" w:color="auto"/>
              <w:bottom w:val="single" w:sz="4" w:space="0" w:color="auto"/>
              <w:right w:val="single" w:sz="4" w:space="0" w:color="auto"/>
            </w:tcBorders>
            <w:vAlign w:val="center"/>
          </w:tcPr>
          <w:p w14:paraId="3DFF42FD" w14:textId="6ADF2EFB" w:rsidR="0057421B" w:rsidRPr="006E144D" w:rsidRDefault="0057421B" w:rsidP="0057421B">
            <w:pPr>
              <w:pStyle w:val="TableText"/>
              <w:jc w:val="center"/>
              <w:rPr>
                <w:rFonts w:ascii="Arial Narrow" w:hAnsi="Arial Narrow"/>
              </w:rPr>
            </w:pPr>
            <w:r w:rsidRPr="006E144D">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4B9C76B" w14:textId="22091799" w:rsidR="0057421B" w:rsidRPr="006E144D" w:rsidRDefault="0057421B" w:rsidP="0057421B">
            <w:pPr>
              <w:pStyle w:val="TableText"/>
              <w:jc w:val="center"/>
              <w:rPr>
                <w:rFonts w:ascii="Arial Narrow" w:hAnsi="Arial Narrow"/>
              </w:rPr>
            </w:pPr>
            <w:r w:rsidRPr="006E144D">
              <w:rPr>
                <w:rFonts w:ascii="Arial Narrow" w:hAnsi="Arial Narrow"/>
              </w:rPr>
              <w:t>D_CS3_HCDP_PMT_FCTR_CHG_FLAG</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F7D833D" w14:textId="77777777" w:rsidR="0057421B" w:rsidRPr="006E144D" w:rsidRDefault="0057421B" w:rsidP="0057421B">
            <w:pPr>
              <w:pStyle w:val="TableText"/>
              <w:spacing w:before="40" w:after="40"/>
              <w:rPr>
                <w:rFonts w:ascii="Arial Narrow" w:hAnsi="Arial Narrow"/>
              </w:rPr>
            </w:pPr>
            <w:r w:rsidRPr="006E144D">
              <w:rPr>
                <w:rFonts w:ascii="Arial Narrow" w:hAnsi="Arial Narrow"/>
              </w:rPr>
              <w:t xml:space="preserve">Snapshot process: Leave blank   </w:t>
            </w:r>
          </w:p>
          <w:p w14:paraId="66240FBD" w14:textId="2D208497" w:rsidR="0057421B" w:rsidRPr="006E144D" w:rsidRDefault="0057421B" w:rsidP="0057421B">
            <w:pPr>
              <w:pStyle w:val="TableText"/>
              <w:spacing w:before="40" w:after="40"/>
              <w:rPr>
                <w:rFonts w:ascii="Arial Narrow" w:hAnsi="Arial Narrow"/>
              </w:rPr>
            </w:pPr>
            <w:proofErr w:type="spellStart"/>
            <w:r w:rsidRPr="006E144D">
              <w:rPr>
                <w:rFonts w:ascii="Arial Narrow" w:hAnsi="Arial Narrow"/>
              </w:rPr>
              <w:t>Walkback</w:t>
            </w:r>
            <w:proofErr w:type="spellEnd"/>
            <w:r w:rsidRPr="006E144D">
              <w:rPr>
                <w:rFonts w:ascii="Arial Narrow" w:hAnsi="Arial Narrow"/>
              </w:rPr>
              <w:t xml:space="preserve"> process: </w:t>
            </w:r>
            <w:proofErr w:type="spellStart"/>
            <w:r w:rsidRPr="006E144D">
              <w:rPr>
                <w:rFonts w:ascii="Arial Narrow" w:hAnsi="Arial Narrow"/>
              </w:rPr>
              <w:t>App.I</w:t>
            </w:r>
            <w:proofErr w:type="spellEnd"/>
          </w:p>
        </w:tc>
      </w:tr>
      <w:tr w:rsidR="0057421B" w:rsidRPr="002047C8" w14:paraId="186BF62E"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01A1213E" w14:textId="2C8BBD05" w:rsidR="0057421B" w:rsidRPr="006E144D" w:rsidRDefault="00D53A8E" w:rsidP="0057421B">
            <w:pPr>
              <w:rPr>
                <w:rFonts w:ascii="Arial Narrow" w:hAnsi="Arial Narrow"/>
                <w:sz w:val="20"/>
                <w:szCs w:val="20"/>
              </w:rPr>
            </w:pPr>
            <w:proofErr w:type="spellStart"/>
            <w:r w:rsidRPr="006E144D">
              <w:rPr>
                <w:rFonts w:ascii="Arial Narrow" w:hAnsi="Arial Narrow"/>
                <w:sz w:val="20"/>
                <w:szCs w:val="20"/>
              </w:rPr>
              <w:t>Walkback</w:t>
            </w:r>
            <w:proofErr w:type="spellEnd"/>
            <w:r w:rsidRPr="006E144D">
              <w:rPr>
                <w:rFonts w:ascii="Arial Narrow" w:hAnsi="Arial Narrow"/>
                <w:sz w:val="20"/>
                <w:szCs w:val="20"/>
              </w:rPr>
              <w:t xml:space="preserve"> Cost Share</w:t>
            </w:r>
            <w:r w:rsidR="0057421B" w:rsidRPr="006E144D">
              <w:rPr>
                <w:rFonts w:ascii="Arial Narrow" w:hAnsi="Arial Narrow"/>
                <w:sz w:val="20"/>
                <w:szCs w:val="20"/>
              </w:rPr>
              <w:t xml:space="preserve"> 3 HCDP Payment Factor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1D84E619" w14:textId="0F1A4AFF" w:rsidR="0057421B" w:rsidRPr="006E144D" w:rsidRDefault="0057421B" w:rsidP="0057421B">
            <w:pPr>
              <w:pStyle w:val="TableText"/>
              <w:jc w:val="center"/>
              <w:rPr>
                <w:rFonts w:ascii="Arial Narrow" w:hAnsi="Arial Narrow"/>
              </w:rPr>
            </w:pPr>
            <w:r w:rsidRPr="006E144D">
              <w:rPr>
                <w:rFonts w:ascii="Arial Narrow" w:hAnsi="Arial Narrow"/>
              </w:rPr>
              <w:t>Char(4)</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E7C04C2" w14:textId="51DB0B58" w:rsidR="0057421B" w:rsidRPr="006E144D" w:rsidRDefault="0057421B" w:rsidP="0057421B">
            <w:pPr>
              <w:pStyle w:val="TableText"/>
              <w:jc w:val="center"/>
              <w:rPr>
                <w:rFonts w:ascii="Arial Narrow" w:hAnsi="Arial Narrow"/>
              </w:rPr>
            </w:pPr>
            <w:r w:rsidRPr="006E144D">
              <w:rPr>
                <w:rFonts w:ascii="Arial Narrow" w:hAnsi="Arial Narrow"/>
              </w:rPr>
              <w:t>D_CS3_HCDP_PMT_FCTR_EXT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8B6EFE" w14:textId="77777777" w:rsidR="0057421B" w:rsidRPr="006E144D" w:rsidRDefault="0057421B" w:rsidP="0057421B">
            <w:pPr>
              <w:pStyle w:val="TableText"/>
              <w:spacing w:before="40" w:after="40"/>
              <w:rPr>
                <w:rFonts w:ascii="Arial Narrow" w:hAnsi="Arial Narrow"/>
              </w:rPr>
            </w:pPr>
            <w:r w:rsidRPr="006E144D">
              <w:rPr>
                <w:rFonts w:ascii="Arial Narrow" w:hAnsi="Arial Narrow"/>
              </w:rPr>
              <w:t xml:space="preserve">Snapshot process: Leave blank   </w:t>
            </w:r>
          </w:p>
          <w:p w14:paraId="46CF43E1" w14:textId="272DF3D2" w:rsidR="0057421B" w:rsidRPr="006E144D" w:rsidRDefault="0057421B" w:rsidP="0057421B">
            <w:pPr>
              <w:pStyle w:val="TableText"/>
              <w:spacing w:before="40" w:after="40"/>
              <w:rPr>
                <w:rFonts w:ascii="Arial Narrow" w:hAnsi="Arial Narrow"/>
              </w:rPr>
            </w:pPr>
            <w:proofErr w:type="spellStart"/>
            <w:r w:rsidRPr="006E144D">
              <w:rPr>
                <w:rFonts w:ascii="Arial Narrow" w:hAnsi="Arial Narrow"/>
              </w:rPr>
              <w:t>Walkback</w:t>
            </w:r>
            <w:proofErr w:type="spellEnd"/>
            <w:r w:rsidRPr="006E144D">
              <w:rPr>
                <w:rFonts w:ascii="Arial Narrow" w:hAnsi="Arial Narrow"/>
              </w:rPr>
              <w:t xml:space="preserve"> process: </w:t>
            </w:r>
            <w:proofErr w:type="spellStart"/>
            <w:r w:rsidRPr="006E144D">
              <w:rPr>
                <w:rFonts w:ascii="Arial Narrow" w:hAnsi="Arial Narrow"/>
              </w:rPr>
              <w:t>App.I</w:t>
            </w:r>
            <w:proofErr w:type="spellEnd"/>
          </w:p>
        </w:tc>
      </w:tr>
      <w:tr w:rsidR="0057421B" w:rsidRPr="002047C8" w14:paraId="0BE4ACD1"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3A2F9D70" w14:textId="6320F9BD" w:rsidR="0057421B" w:rsidRPr="006E144D" w:rsidRDefault="0057421B" w:rsidP="0057421B">
            <w:pPr>
              <w:rPr>
                <w:rFonts w:ascii="Arial Narrow" w:hAnsi="Arial Narrow"/>
                <w:sz w:val="20"/>
                <w:szCs w:val="20"/>
              </w:rPr>
            </w:pPr>
            <w:proofErr w:type="spellStart"/>
            <w:r w:rsidRPr="006E144D">
              <w:rPr>
                <w:rFonts w:ascii="Arial Narrow" w:hAnsi="Arial Narrow"/>
                <w:sz w:val="20"/>
                <w:szCs w:val="20"/>
              </w:rPr>
              <w:t>Walkback</w:t>
            </w:r>
            <w:proofErr w:type="spellEnd"/>
            <w:r w:rsidRPr="006E144D">
              <w:rPr>
                <w:rFonts w:ascii="Arial Narrow" w:hAnsi="Arial Narrow"/>
                <w:sz w:val="20"/>
                <w:szCs w:val="20"/>
              </w:rPr>
              <w:t xml:space="preserve"> Premium Override Change Flag</w:t>
            </w:r>
          </w:p>
        </w:tc>
        <w:tc>
          <w:tcPr>
            <w:tcW w:w="900" w:type="dxa"/>
            <w:tcBorders>
              <w:top w:val="single" w:sz="4" w:space="0" w:color="auto"/>
              <w:left w:val="single" w:sz="4" w:space="0" w:color="auto"/>
              <w:bottom w:val="single" w:sz="4" w:space="0" w:color="auto"/>
              <w:right w:val="single" w:sz="4" w:space="0" w:color="auto"/>
            </w:tcBorders>
            <w:vAlign w:val="center"/>
          </w:tcPr>
          <w:p w14:paraId="4FB7A575" w14:textId="7EBBDD31" w:rsidR="0057421B" w:rsidRPr="006E144D" w:rsidRDefault="0057421B" w:rsidP="0057421B">
            <w:pPr>
              <w:pStyle w:val="TableText"/>
              <w:jc w:val="center"/>
              <w:rPr>
                <w:rFonts w:ascii="Arial Narrow" w:hAnsi="Arial Narrow"/>
              </w:rPr>
            </w:pPr>
            <w:r w:rsidRPr="006E144D">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3535630" w14:textId="5B4F02BD" w:rsidR="0057421B" w:rsidRPr="006E144D" w:rsidRDefault="0057421B" w:rsidP="0057421B">
            <w:pPr>
              <w:pStyle w:val="TableText"/>
              <w:jc w:val="center"/>
              <w:rPr>
                <w:rFonts w:ascii="Arial Narrow" w:hAnsi="Arial Narrow"/>
              </w:rPr>
            </w:pPr>
            <w:r w:rsidRPr="006E144D">
              <w:rPr>
                <w:rFonts w:ascii="Arial Narrow" w:hAnsi="Arial Narrow"/>
              </w:rPr>
              <w:t>D_ PREM_OVRD_CHG_FLAG</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EF8832" w14:textId="77777777" w:rsidR="0057421B" w:rsidRPr="006E144D" w:rsidRDefault="0057421B" w:rsidP="0057421B">
            <w:pPr>
              <w:pStyle w:val="TableText"/>
              <w:spacing w:before="40" w:after="40"/>
              <w:rPr>
                <w:rFonts w:ascii="Arial Narrow" w:hAnsi="Arial Narrow"/>
              </w:rPr>
            </w:pPr>
            <w:r w:rsidRPr="006E144D">
              <w:rPr>
                <w:rFonts w:ascii="Arial Narrow" w:hAnsi="Arial Narrow"/>
              </w:rPr>
              <w:t xml:space="preserve">Snapshot process: Leave blank   </w:t>
            </w:r>
          </w:p>
          <w:p w14:paraId="3F1E63BA" w14:textId="0848B5E4" w:rsidR="0057421B" w:rsidRPr="006E144D" w:rsidRDefault="0057421B" w:rsidP="0057421B">
            <w:pPr>
              <w:pStyle w:val="TableText"/>
              <w:spacing w:before="40" w:after="40"/>
              <w:rPr>
                <w:rFonts w:ascii="Arial Narrow" w:hAnsi="Arial Narrow"/>
              </w:rPr>
            </w:pPr>
            <w:proofErr w:type="spellStart"/>
            <w:r w:rsidRPr="006E144D">
              <w:rPr>
                <w:rFonts w:ascii="Arial Narrow" w:hAnsi="Arial Narrow"/>
              </w:rPr>
              <w:t>Walkback</w:t>
            </w:r>
            <w:proofErr w:type="spellEnd"/>
            <w:r w:rsidRPr="006E144D">
              <w:rPr>
                <w:rFonts w:ascii="Arial Narrow" w:hAnsi="Arial Narrow"/>
              </w:rPr>
              <w:t xml:space="preserve"> process: </w:t>
            </w:r>
            <w:proofErr w:type="spellStart"/>
            <w:r w:rsidRPr="006E144D">
              <w:rPr>
                <w:rFonts w:ascii="Arial Narrow" w:hAnsi="Arial Narrow"/>
              </w:rPr>
              <w:t>App.I</w:t>
            </w:r>
            <w:proofErr w:type="spellEnd"/>
          </w:p>
        </w:tc>
      </w:tr>
      <w:tr w:rsidR="0057421B" w:rsidRPr="002047C8" w14:paraId="53F5DF52"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4ED1E251" w14:textId="0319ABC5" w:rsidR="0057421B" w:rsidRPr="006E144D" w:rsidRDefault="0057421B" w:rsidP="0057421B">
            <w:pPr>
              <w:rPr>
                <w:rFonts w:ascii="Arial Narrow" w:hAnsi="Arial Narrow"/>
                <w:sz w:val="20"/>
                <w:szCs w:val="20"/>
              </w:rPr>
            </w:pPr>
            <w:proofErr w:type="spellStart"/>
            <w:r w:rsidRPr="006E144D">
              <w:rPr>
                <w:rFonts w:ascii="Arial Narrow" w:hAnsi="Arial Narrow"/>
                <w:sz w:val="20"/>
                <w:szCs w:val="20"/>
              </w:rPr>
              <w:t>Walkback</w:t>
            </w:r>
            <w:proofErr w:type="spellEnd"/>
            <w:r w:rsidRPr="006E144D">
              <w:rPr>
                <w:rFonts w:ascii="Arial Narrow" w:hAnsi="Arial Narrow"/>
                <w:sz w:val="20"/>
                <w:szCs w:val="20"/>
              </w:rPr>
              <w:t xml:space="preserve"> Premium Override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64E4170A" w14:textId="0821A8B9" w:rsidR="0057421B" w:rsidRPr="006E144D" w:rsidRDefault="0057421B" w:rsidP="0057421B">
            <w:pPr>
              <w:pStyle w:val="TableText"/>
              <w:jc w:val="center"/>
              <w:rPr>
                <w:rFonts w:ascii="Arial Narrow" w:hAnsi="Arial Narrow"/>
              </w:rPr>
            </w:pPr>
            <w:r w:rsidRPr="006E144D">
              <w:rPr>
                <w:rFonts w:ascii="Arial Narrow" w:hAnsi="Arial Narrow"/>
              </w:rPr>
              <w:t>Char(4)</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D54BDC4" w14:textId="0128E95A" w:rsidR="0057421B" w:rsidRPr="006E144D" w:rsidRDefault="0057421B" w:rsidP="0057421B">
            <w:pPr>
              <w:pStyle w:val="TableText"/>
              <w:jc w:val="center"/>
              <w:rPr>
                <w:rFonts w:ascii="Arial Narrow" w:hAnsi="Arial Narrow"/>
              </w:rPr>
            </w:pPr>
            <w:r w:rsidRPr="006E144D">
              <w:rPr>
                <w:rFonts w:ascii="Arial Narrow" w:hAnsi="Arial Narrow"/>
              </w:rPr>
              <w:t>D_ PREM_OVRD_EXT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76A97E" w14:textId="77777777" w:rsidR="0057421B" w:rsidRPr="006E144D" w:rsidRDefault="0057421B" w:rsidP="0057421B">
            <w:pPr>
              <w:pStyle w:val="TableText"/>
              <w:spacing w:before="40" w:after="40"/>
              <w:rPr>
                <w:rFonts w:ascii="Arial Narrow" w:hAnsi="Arial Narrow"/>
              </w:rPr>
            </w:pPr>
            <w:r w:rsidRPr="006E144D">
              <w:rPr>
                <w:rFonts w:ascii="Arial Narrow" w:hAnsi="Arial Narrow"/>
              </w:rPr>
              <w:t xml:space="preserve">Snapshot process: Leave blank   </w:t>
            </w:r>
          </w:p>
          <w:p w14:paraId="5700C797" w14:textId="2B51336C" w:rsidR="0057421B" w:rsidRPr="006E144D" w:rsidRDefault="0057421B" w:rsidP="0057421B">
            <w:pPr>
              <w:pStyle w:val="TableText"/>
              <w:spacing w:before="40" w:after="40"/>
              <w:rPr>
                <w:rFonts w:ascii="Arial Narrow" w:hAnsi="Arial Narrow"/>
              </w:rPr>
            </w:pPr>
            <w:proofErr w:type="spellStart"/>
            <w:r w:rsidRPr="006E144D">
              <w:rPr>
                <w:rFonts w:ascii="Arial Narrow" w:hAnsi="Arial Narrow"/>
              </w:rPr>
              <w:t>Walkback</w:t>
            </w:r>
            <w:proofErr w:type="spellEnd"/>
            <w:r w:rsidRPr="006E144D">
              <w:rPr>
                <w:rFonts w:ascii="Arial Narrow" w:hAnsi="Arial Narrow"/>
              </w:rPr>
              <w:t xml:space="preserve"> process: </w:t>
            </w:r>
            <w:proofErr w:type="spellStart"/>
            <w:r w:rsidRPr="006E144D">
              <w:rPr>
                <w:rFonts w:ascii="Arial Narrow" w:hAnsi="Arial Narrow"/>
              </w:rPr>
              <w:t>App.I</w:t>
            </w:r>
            <w:proofErr w:type="spellEnd"/>
          </w:p>
        </w:tc>
      </w:tr>
      <w:tr w:rsidR="00B0432B" w:rsidRPr="0043706D" w14:paraId="3EDE01F8"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B0595FE" w14:textId="65FE582A" w:rsidR="00B0432B" w:rsidRPr="006E144D" w:rsidRDefault="00B0432B" w:rsidP="0057421B">
            <w:pPr>
              <w:rPr>
                <w:rFonts w:ascii="Arial Narrow" w:hAnsi="Arial Narrow"/>
                <w:sz w:val="20"/>
                <w:szCs w:val="20"/>
              </w:rPr>
            </w:pPr>
            <w:r w:rsidRPr="006E144D">
              <w:rPr>
                <w:rFonts w:ascii="Arial Narrow" w:hAnsi="Arial Narrow"/>
                <w:sz w:val="20"/>
                <w:szCs w:val="20"/>
              </w:rPr>
              <w:t>ACV Group</w:t>
            </w:r>
          </w:p>
        </w:tc>
        <w:tc>
          <w:tcPr>
            <w:tcW w:w="900" w:type="dxa"/>
            <w:tcBorders>
              <w:top w:val="single" w:sz="4" w:space="0" w:color="auto"/>
              <w:left w:val="single" w:sz="4" w:space="0" w:color="auto"/>
              <w:bottom w:val="single" w:sz="4" w:space="0" w:color="auto"/>
              <w:right w:val="single" w:sz="4" w:space="0" w:color="auto"/>
            </w:tcBorders>
            <w:vAlign w:val="center"/>
          </w:tcPr>
          <w:p w14:paraId="4057F010" w14:textId="698931A0" w:rsidR="00B0432B" w:rsidRPr="006E144D" w:rsidRDefault="00B0432B" w:rsidP="0057421B">
            <w:pPr>
              <w:pStyle w:val="TableText"/>
              <w:jc w:val="center"/>
              <w:rPr>
                <w:rFonts w:ascii="Arial Narrow" w:hAnsi="Arial Narrow"/>
              </w:rPr>
            </w:pPr>
            <w:r w:rsidRPr="006E144D">
              <w:rPr>
                <w:rFonts w:ascii="Arial Narrow" w:hAnsi="Arial Narrow"/>
              </w:rPr>
              <w:t>Char(2)</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8A177E6" w14:textId="5B26A28A" w:rsidR="00B0432B" w:rsidRPr="006E144D" w:rsidRDefault="00BB243B" w:rsidP="00BB243B">
            <w:pPr>
              <w:pStyle w:val="TableText"/>
              <w:jc w:val="center"/>
              <w:rPr>
                <w:rFonts w:ascii="Arial Narrow" w:hAnsi="Arial Narrow"/>
              </w:rPr>
            </w:pPr>
            <w:r w:rsidRPr="006E144D">
              <w:rPr>
                <w:rFonts w:ascii="Arial Narrow" w:hAnsi="Arial Narrow"/>
              </w:rPr>
              <w:t>D_ACV_GROUP</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815D1D" w14:textId="72481592" w:rsidR="00B0432B" w:rsidRPr="006E144D" w:rsidRDefault="00BB243B" w:rsidP="0057421B">
            <w:pPr>
              <w:pStyle w:val="TableText"/>
              <w:spacing w:before="40" w:after="40"/>
              <w:rPr>
                <w:rFonts w:ascii="Arial Narrow" w:hAnsi="Arial Narrow"/>
              </w:rPr>
            </w:pPr>
            <w:r w:rsidRPr="006E144D">
              <w:rPr>
                <w:rFonts w:ascii="Arial Narrow" w:hAnsi="Arial Narrow"/>
              </w:rPr>
              <w:t>See Section B.1.35</w:t>
            </w:r>
          </w:p>
        </w:tc>
      </w:tr>
      <w:tr w:rsidR="00E50109" w:rsidRPr="0043706D" w14:paraId="7BBAEB21"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7B497364" w14:textId="14596AB5" w:rsidR="00E50109" w:rsidRPr="00EB054E" w:rsidRDefault="00E50109" w:rsidP="0057421B">
            <w:pPr>
              <w:rPr>
                <w:rFonts w:ascii="Arial Narrow" w:hAnsi="Arial Narrow"/>
                <w:sz w:val="20"/>
                <w:szCs w:val="20"/>
              </w:rPr>
            </w:pPr>
            <w:r w:rsidRPr="00EB054E">
              <w:rPr>
                <w:rFonts w:ascii="Arial Narrow" w:hAnsi="Arial Narrow"/>
                <w:sz w:val="20"/>
                <w:szCs w:val="20"/>
              </w:rPr>
              <w:t>Person Middle Name</w:t>
            </w:r>
          </w:p>
        </w:tc>
        <w:tc>
          <w:tcPr>
            <w:tcW w:w="900" w:type="dxa"/>
            <w:tcBorders>
              <w:top w:val="single" w:sz="4" w:space="0" w:color="auto"/>
              <w:left w:val="single" w:sz="4" w:space="0" w:color="auto"/>
              <w:bottom w:val="single" w:sz="4" w:space="0" w:color="auto"/>
              <w:right w:val="single" w:sz="4" w:space="0" w:color="auto"/>
            </w:tcBorders>
            <w:vAlign w:val="center"/>
          </w:tcPr>
          <w:p w14:paraId="4BDCBF09" w14:textId="73BD6595" w:rsidR="00E50109" w:rsidRPr="00EB054E" w:rsidRDefault="00E50109" w:rsidP="0057421B">
            <w:pPr>
              <w:pStyle w:val="TableText"/>
              <w:jc w:val="center"/>
              <w:rPr>
                <w:rFonts w:ascii="Arial Narrow" w:hAnsi="Arial Narrow"/>
              </w:rPr>
            </w:pPr>
            <w:r w:rsidRPr="00EB054E">
              <w:rPr>
                <w:rFonts w:ascii="Arial Narrow" w:hAnsi="Arial Narrow"/>
              </w:rPr>
              <w:t>Char(20)</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E9991E9" w14:textId="03146CE8" w:rsidR="00E50109" w:rsidRPr="00EB054E" w:rsidRDefault="00E50109" w:rsidP="00BB243B">
            <w:pPr>
              <w:pStyle w:val="TableText"/>
              <w:jc w:val="center"/>
              <w:rPr>
                <w:rFonts w:ascii="Arial Narrow" w:hAnsi="Arial Narrow"/>
              </w:rPr>
            </w:pPr>
            <w:r w:rsidRPr="00EB054E">
              <w:rPr>
                <w:rFonts w:ascii="Arial Narrow" w:hAnsi="Arial Narrow"/>
              </w:rPr>
              <w:t>PN_MID_NM</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47F8917" w14:textId="3051BCAB" w:rsidR="00E50109" w:rsidRPr="00EB054E" w:rsidRDefault="00E50109" w:rsidP="0057421B">
            <w:pPr>
              <w:pStyle w:val="TableText"/>
              <w:spacing w:before="40" w:after="40"/>
              <w:rPr>
                <w:rFonts w:ascii="Arial Narrow" w:hAnsi="Arial Narrow"/>
              </w:rPr>
            </w:pPr>
            <w:r w:rsidRPr="00EB054E">
              <w:rPr>
                <w:rFonts w:ascii="Arial Narrow" w:hAnsi="Arial Narrow"/>
              </w:rPr>
              <w:t>No transformation</w:t>
            </w:r>
          </w:p>
        </w:tc>
      </w:tr>
      <w:tr w:rsidR="0060111B" w:rsidRPr="0043706D" w14:paraId="5B304E99"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30C2FE50" w14:textId="53558534" w:rsidR="0060111B" w:rsidRPr="00EB054E" w:rsidRDefault="0060111B" w:rsidP="0057421B">
            <w:pPr>
              <w:rPr>
                <w:rFonts w:ascii="Arial Narrow" w:hAnsi="Arial Narrow"/>
                <w:sz w:val="20"/>
                <w:szCs w:val="20"/>
              </w:rPr>
            </w:pPr>
            <w:r w:rsidRPr="00EB054E">
              <w:rPr>
                <w:rFonts w:ascii="Arial Narrow" w:hAnsi="Arial Narrow"/>
                <w:sz w:val="20"/>
                <w:szCs w:val="20"/>
              </w:rPr>
              <w:t>Enrollment MEPRS Code</w:t>
            </w:r>
          </w:p>
        </w:tc>
        <w:tc>
          <w:tcPr>
            <w:tcW w:w="900" w:type="dxa"/>
            <w:tcBorders>
              <w:top w:val="single" w:sz="4" w:space="0" w:color="auto"/>
              <w:left w:val="single" w:sz="4" w:space="0" w:color="auto"/>
              <w:bottom w:val="single" w:sz="4" w:space="0" w:color="auto"/>
              <w:right w:val="single" w:sz="4" w:space="0" w:color="auto"/>
            </w:tcBorders>
            <w:vAlign w:val="center"/>
          </w:tcPr>
          <w:p w14:paraId="43A30F0A" w14:textId="2EF97D61" w:rsidR="0060111B" w:rsidRPr="00EB054E" w:rsidRDefault="0060111B" w:rsidP="0057421B">
            <w:pPr>
              <w:pStyle w:val="TableText"/>
              <w:jc w:val="center"/>
              <w:rPr>
                <w:rFonts w:ascii="Arial Narrow" w:hAnsi="Arial Narrow"/>
              </w:rPr>
            </w:pPr>
            <w:r w:rsidRPr="00EB054E">
              <w:rPr>
                <w:rFonts w:ascii="Arial Narrow" w:hAnsi="Arial Narrow"/>
              </w:rPr>
              <w:t>Char(4)</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184D383" w14:textId="7149082D" w:rsidR="0060111B" w:rsidRPr="00EB054E" w:rsidRDefault="0060111B" w:rsidP="00BB243B">
            <w:pPr>
              <w:pStyle w:val="TableText"/>
              <w:jc w:val="center"/>
              <w:rPr>
                <w:rFonts w:ascii="Arial Narrow" w:hAnsi="Arial Narrow"/>
              </w:rPr>
            </w:pPr>
            <w:r w:rsidRPr="00EB054E">
              <w:rPr>
                <w:rFonts w:ascii="Arial Narrow" w:hAnsi="Arial Narrow"/>
              </w:rPr>
              <w:t>D_MEPRS_CODE</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FB34379" w14:textId="4539CCBB" w:rsidR="0060111B" w:rsidRPr="00EB054E" w:rsidRDefault="0060111B" w:rsidP="0057421B">
            <w:pPr>
              <w:pStyle w:val="TableText"/>
              <w:spacing w:before="40" w:after="40"/>
              <w:rPr>
                <w:rFonts w:ascii="Arial Narrow" w:hAnsi="Arial Narrow"/>
              </w:rPr>
            </w:pPr>
            <w:r w:rsidRPr="00EB054E">
              <w:rPr>
                <w:rFonts w:ascii="Arial Narrow" w:hAnsi="Arial Narrow"/>
              </w:rPr>
              <w:t>See Section B.1.17</w:t>
            </w:r>
          </w:p>
        </w:tc>
      </w:tr>
      <w:tr w:rsidR="00FA37F1" w:rsidRPr="0043706D" w14:paraId="3574884A"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3D78AF56" w14:textId="3E68A45F" w:rsidR="00FA37F1" w:rsidRPr="00EB054E" w:rsidRDefault="00FA37F1" w:rsidP="0057421B">
            <w:pPr>
              <w:rPr>
                <w:rFonts w:ascii="Arial Narrow" w:hAnsi="Arial Narrow"/>
                <w:sz w:val="20"/>
                <w:szCs w:val="20"/>
              </w:rPr>
            </w:pPr>
            <w:r w:rsidRPr="00EB054E">
              <w:rPr>
                <w:rFonts w:ascii="Arial Narrow" w:hAnsi="Arial Narrow"/>
                <w:sz w:val="20"/>
                <w:szCs w:val="20"/>
              </w:rPr>
              <w:t>Derived Medically Insured Primary Care Manager Name</w:t>
            </w:r>
          </w:p>
        </w:tc>
        <w:tc>
          <w:tcPr>
            <w:tcW w:w="900" w:type="dxa"/>
            <w:tcBorders>
              <w:top w:val="single" w:sz="4" w:space="0" w:color="auto"/>
              <w:left w:val="single" w:sz="4" w:space="0" w:color="auto"/>
              <w:bottom w:val="single" w:sz="4" w:space="0" w:color="auto"/>
              <w:right w:val="single" w:sz="4" w:space="0" w:color="auto"/>
            </w:tcBorders>
            <w:vAlign w:val="center"/>
          </w:tcPr>
          <w:p w14:paraId="59EB5793" w14:textId="4FBF7119" w:rsidR="00FA37F1" w:rsidRPr="00EB054E" w:rsidRDefault="00FA37F1" w:rsidP="0057421B">
            <w:pPr>
              <w:pStyle w:val="TableText"/>
              <w:jc w:val="center"/>
              <w:rPr>
                <w:rFonts w:ascii="Arial Narrow" w:hAnsi="Arial Narrow"/>
              </w:rPr>
            </w:pPr>
            <w:r w:rsidRPr="00EB054E">
              <w:rPr>
                <w:rFonts w:ascii="Arial Narrow" w:hAnsi="Arial Narrow"/>
              </w:rPr>
              <w:t>Char(40)</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48B7A5F" w14:textId="38FF8AF2" w:rsidR="00FA37F1" w:rsidRPr="00EB054E" w:rsidRDefault="00FA37F1" w:rsidP="00BB243B">
            <w:pPr>
              <w:pStyle w:val="TableText"/>
              <w:jc w:val="center"/>
              <w:rPr>
                <w:rFonts w:ascii="Arial Narrow" w:hAnsi="Arial Narrow"/>
              </w:rPr>
            </w:pPr>
            <w:r w:rsidRPr="00EB054E">
              <w:rPr>
                <w:rFonts w:ascii="Arial Narrow" w:hAnsi="Arial Narrow"/>
              </w:rPr>
              <w:t>D_MI_PCM_NM</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5E24B6D" w14:textId="48424C0C" w:rsidR="00FA37F1" w:rsidRPr="00EB054E" w:rsidRDefault="00FA37F1" w:rsidP="0057421B">
            <w:pPr>
              <w:pStyle w:val="TableText"/>
              <w:spacing w:before="40" w:after="40"/>
              <w:rPr>
                <w:rFonts w:ascii="Arial Narrow" w:hAnsi="Arial Narrow"/>
              </w:rPr>
            </w:pPr>
            <w:r w:rsidRPr="00EB054E">
              <w:rPr>
                <w:rFonts w:ascii="Arial Narrow" w:hAnsi="Arial Narrow"/>
              </w:rPr>
              <w:t>See Section V for rules.</w:t>
            </w:r>
          </w:p>
        </w:tc>
      </w:tr>
      <w:tr w:rsidR="00FA37F1" w:rsidRPr="0043706D" w14:paraId="6BFEBC1C"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50D57EE5" w14:textId="08217216" w:rsidR="00FA37F1" w:rsidRPr="00EB054E" w:rsidRDefault="00FA37F1" w:rsidP="0057421B">
            <w:pPr>
              <w:rPr>
                <w:rFonts w:ascii="Arial Narrow" w:hAnsi="Arial Narrow"/>
                <w:sz w:val="20"/>
                <w:szCs w:val="20"/>
              </w:rPr>
            </w:pPr>
            <w:r w:rsidRPr="00EB054E">
              <w:rPr>
                <w:rFonts w:ascii="Arial Narrow" w:hAnsi="Arial Narrow"/>
                <w:sz w:val="20"/>
                <w:szCs w:val="20"/>
              </w:rPr>
              <w:t>Derived Medically Insured Primary Care Manager Group ID</w:t>
            </w:r>
          </w:p>
        </w:tc>
        <w:tc>
          <w:tcPr>
            <w:tcW w:w="900" w:type="dxa"/>
            <w:tcBorders>
              <w:top w:val="single" w:sz="4" w:space="0" w:color="auto"/>
              <w:left w:val="single" w:sz="4" w:space="0" w:color="auto"/>
              <w:bottom w:val="single" w:sz="4" w:space="0" w:color="auto"/>
              <w:right w:val="single" w:sz="4" w:space="0" w:color="auto"/>
            </w:tcBorders>
            <w:vAlign w:val="center"/>
          </w:tcPr>
          <w:p w14:paraId="2971F53A" w14:textId="28C668F2" w:rsidR="00FA37F1" w:rsidRPr="00EB054E" w:rsidRDefault="00FA37F1" w:rsidP="0057421B">
            <w:pPr>
              <w:pStyle w:val="TableText"/>
              <w:jc w:val="center"/>
              <w:rPr>
                <w:rFonts w:ascii="Arial Narrow" w:hAnsi="Arial Narrow"/>
              </w:rPr>
            </w:pPr>
            <w:r w:rsidRPr="00EB054E">
              <w:rPr>
                <w:rFonts w:ascii="Arial Narrow" w:hAnsi="Arial Narrow"/>
              </w:rPr>
              <w:t>Char(32)</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D98A57" w14:textId="09FF26EE" w:rsidR="00FA37F1" w:rsidRPr="00EB054E" w:rsidRDefault="00FA37F1" w:rsidP="00BB243B">
            <w:pPr>
              <w:pStyle w:val="TableText"/>
              <w:jc w:val="center"/>
              <w:rPr>
                <w:rFonts w:ascii="Arial Narrow" w:hAnsi="Arial Narrow"/>
              </w:rPr>
            </w:pPr>
            <w:r w:rsidRPr="00EB054E">
              <w:rPr>
                <w:rFonts w:ascii="Arial Narrow" w:hAnsi="Arial Narrow"/>
              </w:rPr>
              <w:t>D_MI_PCM_GRP_ID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B9CDE09" w14:textId="7D937770" w:rsidR="00FA37F1" w:rsidRPr="00EB054E" w:rsidRDefault="00FA37F1" w:rsidP="0057421B">
            <w:pPr>
              <w:pStyle w:val="TableText"/>
              <w:spacing w:before="40" w:after="40"/>
              <w:rPr>
                <w:rFonts w:ascii="Arial Narrow" w:hAnsi="Arial Narrow"/>
              </w:rPr>
            </w:pPr>
            <w:r w:rsidRPr="00EB054E">
              <w:rPr>
                <w:rFonts w:ascii="Arial Narrow" w:hAnsi="Arial Narrow"/>
              </w:rPr>
              <w:t>See Section V for rules.</w:t>
            </w:r>
          </w:p>
        </w:tc>
      </w:tr>
      <w:tr w:rsidR="00FA37F1" w:rsidRPr="0043706D" w14:paraId="02994437" w14:textId="77777777" w:rsidTr="00FA37F1">
        <w:trPr>
          <w:cantSplit/>
          <w:trHeight w:val="245"/>
          <w:jc w:val="center"/>
        </w:trPr>
        <w:tc>
          <w:tcPr>
            <w:tcW w:w="3595" w:type="dxa"/>
            <w:tcBorders>
              <w:top w:val="single" w:sz="4" w:space="0" w:color="auto"/>
              <w:left w:val="single" w:sz="4" w:space="0" w:color="auto"/>
              <w:bottom w:val="single" w:sz="4" w:space="0" w:color="auto"/>
              <w:right w:val="single" w:sz="4" w:space="0" w:color="auto"/>
            </w:tcBorders>
            <w:vAlign w:val="center"/>
          </w:tcPr>
          <w:p w14:paraId="794A3861" w14:textId="21D0990C" w:rsidR="00FA37F1" w:rsidRPr="00EB054E" w:rsidRDefault="00FA37F1" w:rsidP="0057421B">
            <w:pPr>
              <w:rPr>
                <w:rFonts w:ascii="Arial Narrow" w:hAnsi="Arial Narrow"/>
                <w:sz w:val="20"/>
                <w:szCs w:val="20"/>
              </w:rPr>
            </w:pPr>
            <w:r w:rsidRPr="00EB054E">
              <w:rPr>
                <w:rFonts w:ascii="Arial Narrow" w:hAnsi="Arial Narrow"/>
                <w:sz w:val="20"/>
                <w:szCs w:val="20"/>
              </w:rPr>
              <w:t>Derived Medically Insured Place of Care ID</w:t>
            </w:r>
          </w:p>
        </w:tc>
        <w:tc>
          <w:tcPr>
            <w:tcW w:w="900" w:type="dxa"/>
            <w:tcBorders>
              <w:top w:val="single" w:sz="4" w:space="0" w:color="auto"/>
              <w:left w:val="single" w:sz="4" w:space="0" w:color="auto"/>
              <w:bottom w:val="single" w:sz="4" w:space="0" w:color="auto"/>
              <w:right w:val="single" w:sz="4" w:space="0" w:color="auto"/>
            </w:tcBorders>
            <w:vAlign w:val="center"/>
          </w:tcPr>
          <w:p w14:paraId="2F61D1C8" w14:textId="57922BD3" w:rsidR="00FA37F1" w:rsidRPr="00EB054E" w:rsidRDefault="00FA37F1" w:rsidP="0057421B">
            <w:pPr>
              <w:pStyle w:val="TableText"/>
              <w:jc w:val="center"/>
              <w:rPr>
                <w:rFonts w:ascii="Arial Narrow" w:hAnsi="Arial Narrow"/>
              </w:rPr>
            </w:pPr>
            <w:r w:rsidRPr="00EB054E">
              <w:rPr>
                <w:rFonts w:ascii="Arial Narrow" w:hAnsi="Arial Narrow"/>
              </w:rPr>
              <w:t>Char(32)</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6B9B8E7" w14:textId="68B1D54F" w:rsidR="00FA37F1" w:rsidRPr="00EB054E" w:rsidRDefault="00FA37F1" w:rsidP="00BB243B">
            <w:pPr>
              <w:pStyle w:val="TableText"/>
              <w:jc w:val="center"/>
              <w:rPr>
                <w:rFonts w:ascii="Arial Narrow" w:hAnsi="Arial Narrow"/>
              </w:rPr>
            </w:pPr>
            <w:r w:rsidRPr="00EB054E">
              <w:rPr>
                <w:rFonts w:ascii="Arial Narrow" w:hAnsi="Arial Narrow"/>
              </w:rPr>
              <w:t>D_MI_PLOC_ID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DF74831" w14:textId="1D5A040B" w:rsidR="00FA37F1" w:rsidRPr="00EB054E" w:rsidRDefault="00FA37F1" w:rsidP="0057421B">
            <w:pPr>
              <w:pStyle w:val="TableText"/>
              <w:spacing w:before="40" w:after="40"/>
              <w:rPr>
                <w:rFonts w:ascii="Arial Narrow" w:hAnsi="Arial Narrow"/>
              </w:rPr>
            </w:pPr>
            <w:r w:rsidRPr="00EB054E">
              <w:rPr>
                <w:rFonts w:ascii="Arial Narrow" w:hAnsi="Arial Narrow"/>
              </w:rPr>
              <w:t>See Section V for rules.</w:t>
            </w:r>
          </w:p>
        </w:tc>
      </w:tr>
      <w:tr w:rsidR="00E50109" w:rsidRPr="0043706D" w14:paraId="66F2A43D" w14:textId="77777777" w:rsidTr="00FA37F1">
        <w:trPr>
          <w:cantSplit/>
          <w:trHeight w:val="245"/>
          <w:jc w:val="center"/>
        </w:trPr>
        <w:tc>
          <w:tcPr>
            <w:tcW w:w="3595" w:type="dxa"/>
            <w:tcBorders>
              <w:top w:val="single" w:sz="4" w:space="0" w:color="auto"/>
              <w:left w:val="single" w:sz="4" w:space="0" w:color="auto"/>
              <w:bottom w:val="single" w:sz="4" w:space="0" w:color="auto"/>
              <w:right w:val="single" w:sz="4" w:space="0" w:color="auto"/>
            </w:tcBorders>
            <w:vAlign w:val="center"/>
          </w:tcPr>
          <w:p w14:paraId="45B17B7D" w14:textId="0D81960E" w:rsidR="00E50109" w:rsidRPr="00EB054E" w:rsidRDefault="00E50109" w:rsidP="00E50109">
            <w:pPr>
              <w:rPr>
                <w:rFonts w:ascii="Arial Narrow" w:hAnsi="Arial Narrow"/>
                <w:sz w:val="20"/>
                <w:szCs w:val="20"/>
              </w:rPr>
            </w:pPr>
            <w:r w:rsidRPr="00EB054E">
              <w:rPr>
                <w:rFonts w:ascii="Arial Narrow" w:hAnsi="Arial Narrow"/>
                <w:sz w:val="20"/>
                <w:szCs w:val="20"/>
              </w:rPr>
              <w:t>Derived Primary Care Manager National Provider ID (NPI)</w:t>
            </w:r>
          </w:p>
        </w:tc>
        <w:tc>
          <w:tcPr>
            <w:tcW w:w="900" w:type="dxa"/>
            <w:tcBorders>
              <w:top w:val="single" w:sz="4" w:space="0" w:color="auto"/>
              <w:left w:val="single" w:sz="4" w:space="0" w:color="auto"/>
              <w:bottom w:val="single" w:sz="4" w:space="0" w:color="auto"/>
              <w:right w:val="single" w:sz="4" w:space="0" w:color="auto"/>
            </w:tcBorders>
            <w:vAlign w:val="center"/>
          </w:tcPr>
          <w:p w14:paraId="44DB33C4" w14:textId="4B1BA499" w:rsidR="00E50109" w:rsidRPr="00EB054E" w:rsidRDefault="00E50109" w:rsidP="00E50109">
            <w:pPr>
              <w:pStyle w:val="TableText"/>
              <w:jc w:val="center"/>
              <w:rPr>
                <w:rFonts w:ascii="Arial Narrow" w:hAnsi="Arial Narrow"/>
              </w:rPr>
            </w:pPr>
            <w:r w:rsidRPr="00EB054E">
              <w:rPr>
                <w:rFonts w:ascii="Arial Narrow" w:hAnsi="Arial Narrow"/>
              </w:rPr>
              <w:t>Char(10)</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85DB960" w14:textId="6928C335" w:rsidR="00E50109" w:rsidRPr="00EB054E" w:rsidRDefault="00E50109" w:rsidP="00E50109">
            <w:pPr>
              <w:pStyle w:val="TableText"/>
              <w:jc w:val="center"/>
              <w:rPr>
                <w:rFonts w:ascii="Arial Narrow" w:hAnsi="Arial Narrow"/>
              </w:rPr>
            </w:pPr>
            <w:r w:rsidRPr="00EB054E">
              <w:rPr>
                <w:rFonts w:ascii="Arial Narrow" w:hAnsi="Arial Narrow"/>
              </w:rPr>
              <w:t>D_PCM_NP_ID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E9D632E" w14:textId="6CA1AD22" w:rsidR="00E50109" w:rsidRPr="00EB054E" w:rsidRDefault="00E50109" w:rsidP="00E50109">
            <w:pPr>
              <w:pStyle w:val="TableText"/>
              <w:spacing w:before="40" w:after="40"/>
              <w:rPr>
                <w:rFonts w:ascii="Arial Narrow" w:hAnsi="Arial Narrow"/>
              </w:rPr>
            </w:pPr>
            <w:r w:rsidRPr="00EB054E">
              <w:rPr>
                <w:rFonts w:ascii="Arial Narrow" w:hAnsi="Arial Narrow"/>
              </w:rPr>
              <w:t>See Section V for rules.</w:t>
            </w:r>
          </w:p>
        </w:tc>
      </w:tr>
      <w:tr w:rsidR="00E50109" w:rsidRPr="0043706D" w14:paraId="12352B60" w14:textId="77777777" w:rsidTr="00FA37F1">
        <w:trPr>
          <w:cantSplit/>
          <w:trHeight w:val="245"/>
          <w:jc w:val="center"/>
        </w:trPr>
        <w:tc>
          <w:tcPr>
            <w:tcW w:w="3595" w:type="dxa"/>
            <w:tcBorders>
              <w:top w:val="single" w:sz="4" w:space="0" w:color="auto"/>
              <w:left w:val="single" w:sz="4" w:space="0" w:color="auto"/>
              <w:bottom w:val="single" w:sz="4" w:space="0" w:color="auto"/>
              <w:right w:val="single" w:sz="4" w:space="0" w:color="auto"/>
            </w:tcBorders>
            <w:vAlign w:val="center"/>
          </w:tcPr>
          <w:p w14:paraId="7E6E1064" w14:textId="7E3D07C7" w:rsidR="00E50109" w:rsidRPr="00EB054E" w:rsidRDefault="00E50109" w:rsidP="00E50109">
            <w:pPr>
              <w:rPr>
                <w:rFonts w:ascii="Arial Narrow" w:hAnsi="Arial Narrow"/>
                <w:sz w:val="20"/>
                <w:szCs w:val="20"/>
              </w:rPr>
            </w:pPr>
            <w:r w:rsidRPr="00EB054E">
              <w:rPr>
                <w:rFonts w:ascii="Arial Narrow" w:hAnsi="Arial Narrow"/>
                <w:sz w:val="20"/>
                <w:szCs w:val="20"/>
              </w:rPr>
              <w:t>Derived Primary Care Manager NPI Entity Type Code</w:t>
            </w:r>
          </w:p>
        </w:tc>
        <w:tc>
          <w:tcPr>
            <w:tcW w:w="900" w:type="dxa"/>
            <w:tcBorders>
              <w:top w:val="single" w:sz="4" w:space="0" w:color="auto"/>
              <w:left w:val="single" w:sz="4" w:space="0" w:color="auto"/>
              <w:bottom w:val="single" w:sz="4" w:space="0" w:color="auto"/>
              <w:right w:val="single" w:sz="4" w:space="0" w:color="auto"/>
            </w:tcBorders>
            <w:vAlign w:val="center"/>
          </w:tcPr>
          <w:p w14:paraId="5F77B78D" w14:textId="6778B723" w:rsidR="00E50109" w:rsidRPr="00EB054E" w:rsidRDefault="00E50109" w:rsidP="00E50109">
            <w:pPr>
              <w:pStyle w:val="TableText"/>
              <w:jc w:val="center"/>
              <w:rPr>
                <w:rFonts w:ascii="Arial Narrow" w:hAnsi="Arial Narrow"/>
              </w:rPr>
            </w:pPr>
            <w:r w:rsidRPr="00EB054E">
              <w:rPr>
                <w:rFonts w:ascii="Arial Narrow" w:hAnsi="Arial Narrow"/>
              </w:rPr>
              <w:t>Char(1)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EC9735E" w14:textId="2F6D30BC" w:rsidR="00E50109" w:rsidRPr="00EB054E" w:rsidRDefault="00E50109" w:rsidP="00E50109">
            <w:pPr>
              <w:pStyle w:val="TableText"/>
              <w:jc w:val="center"/>
              <w:rPr>
                <w:rFonts w:ascii="Arial Narrow" w:hAnsi="Arial Narrow"/>
              </w:rPr>
            </w:pPr>
            <w:r w:rsidRPr="00EB054E">
              <w:rPr>
                <w:rFonts w:ascii="Arial Narrow" w:hAnsi="Arial Narrow"/>
              </w:rPr>
              <w:t>D_PCM_NP_ID_TYP_CD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5B9A23" w14:textId="0636D6E1" w:rsidR="00E50109" w:rsidRPr="00EB054E" w:rsidRDefault="00E50109" w:rsidP="00E50109">
            <w:pPr>
              <w:pStyle w:val="TableText"/>
              <w:spacing w:before="40" w:after="40"/>
              <w:rPr>
                <w:rFonts w:ascii="Arial Narrow" w:hAnsi="Arial Narrow"/>
              </w:rPr>
            </w:pPr>
            <w:r w:rsidRPr="00EB054E">
              <w:rPr>
                <w:rFonts w:ascii="Arial Narrow" w:hAnsi="Arial Narrow"/>
              </w:rPr>
              <w:t>See Section V for rules.</w:t>
            </w:r>
          </w:p>
        </w:tc>
      </w:tr>
      <w:tr w:rsidR="00EB054E" w:rsidRPr="0043706D" w14:paraId="79BAB3F9" w14:textId="77777777" w:rsidTr="00FA37F1">
        <w:trPr>
          <w:cantSplit/>
          <w:trHeight w:val="245"/>
          <w:jc w:val="center"/>
        </w:trPr>
        <w:tc>
          <w:tcPr>
            <w:tcW w:w="3595" w:type="dxa"/>
            <w:tcBorders>
              <w:top w:val="single" w:sz="4" w:space="0" w:color="auto"/>
              <w:left w:val="single" w:sz="4" w:space="0" w:color="auto"/>
              <w:bottom w:val="single" w:sz="4" w:space="0" w:color="auto"/>
              <w:right w:val="single" w:sz="4" w:space="0" w:color="auto"/>
            </w:tcBorders>
            <w:vAlign w:val="center"/>
          </w:tcPr>
          <w:p w14:paraId="0252D4E5" w14:textId="577F93F0" w:rsidR="00EB054E" w:rsidRPr="00976772" w:rsidRDefault="00976772" w:rsidP="00E50109">
            <w:pPr>
              <w:rPr>
                <w:rFonts w:ascii="Arial Narrow" w:hAnsi="Arial Narrow"/>
                <w:sz w:val="20"/>
                <w:szCs w:val="20"/>
                <w:highlight w:val="green"/>
              </w:rPr>
            </w:pPr>
            <w:r w:rsidRPr="00976772">
              <w:rPr>
                <w:rFonts w:ascii="Arial Narrow" w:hAnsi="Arial Narrow"/>
                <w:sz w:val="20"/>
                <w:szCs w:val="20"/>
                <w:highlight w:val="green"/>
              </w:rPr>
              <w:t>Fiscal Year</w:t>
            </w:r>
          </w:p>
        </w:tc>
        <w:tc>
          <w:tcPr>
            <w:tcW w:w="900" w:type="dxa"/>
            <w:tcBorders>
              <w:top w:val="single" w:sz="4" w:space="0" w:color="auto"/>
              <w:left w:val="single" w:sz="4" w:space="0" w:color="auto"/>
              <w:bottom w:val="single" w:sz="4" w:space="0" w:color="auto"/>
              <w:right w:val="single" w:sz="4" w:space="0" w:color="auto"/>
            </w:tcBorders>
            <w:vAlign w:val="center"/>
          </w:tcPr>
          <w:p w14:paraId="3EBE018D" w14:textId="6877DC08" w:rsidR="00EB054E" w:rsidRPr="00976772" w:rsidRDefault="00976772" w:rsidP="00E50109">
            <w:pPr>
              <w:pStyle w:val="TableText"/>
              <w:jc w:val="center"/>
              <w:rPr>
                <w:rFonts w:ascii="Arial Narrow" w:hAnsi="Arial Narrow"/>
                <w:highlight w:val="green"/>
              </w:rPr>
            </w:pPr>
            <w:r w:rsidRPr="00976772">
              <w:rPr>
                <w:rFonts w:ascii="Arial Narrow" w:hAnsi="Arial Narrow"/>
                <w:highlight w:val="green"/>
              </w:rPr>
              <w:t>Char(4)</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A4E4615" w14:textId="0B1847F8" w:rsidR="00EB054E" w:rsidRPr="00976772" w:rsidRDefault="00976772" w:rsidP="00E50109">
            <w:pPr>
              <w:pStyle w:val="TableText"/>
              <w:jc w:val="center"/>
              <w:rPr>
                <w:rFonts w:ascii="Arial Narrow" w:hAnsi="Arial Narrow"/>
                <w:highlight w:val="green"/>
              </w:rPr>
            </w:pPr>
            <w:r w:rsidRPr="00976772">
              <w:rPr>
                <w:rFonts w:ascii="Arial Narrow" w:hAnsi="Arial Narrow"/>
                <w:highlight w:val="green"/>
              </w:rPr>
              <w:t>FY</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E36586" w14:textId="46506DDA" w:rsidR="00EB054E" w:rsidRPr="00976772" w:rsidRDefault="00976772" w:rsidP="00E50109">
            <w:pPr>
              <w:pStyle w:val="TableText"/>
              <w:spacing w:before="40" w:after="40"/>
              <w:rPr>
                <w:rFonts w:ascii="Arial Narrow" w:hAnsi="Arial Narrow"/>
                <w:highlight w:val="green"/>
              </w:rPr>
            </w:pPr>
            <w:r w:rsidRPr="00976772">
              <w:rPr>
                <w:rFonts w:ascii="Arial Narrow" w:hAnsi="Arial Narrow"/>
                <w:highlight w:val="green"/>
              </w:rPr>
              <w:t>See Section A.1.29 for rules.</w:t>
            </w:r>
          </w:p>
        </w:tc>
      </w:tr>
      <w:tr w:rsidR="00EB054E" w:rsidRPr="0043706D" w14:paraId="758972A2" w14:textId="77777777" w:rsidTr="00FA37F1">
        <w:trPr>
          <w:cantSplit/>
          <w:trHeight w:val="245"/>
          <w:jc w:val="center"/>
        </w:trPr>
        <w:tc>
          <w:tcPr>
            <w:tcW w:w="3595" w:type="dxa"/>
            <w:tcBorders>
              <w:top w:val="single" w:sz="4" w:space="0" w:color="auto"/>
              <w:left w:val="single" w:sz="4" w:space="0" w:color="auto"/>
              <w:bottom w:val="single" w:sz="4" w:space="0" w:color="auto"/>
              <w:right w:val="single" w:sz="4" w:space="0" w:color="auto"/>
            </w:tcBorders>
            <w:vAlign w:val="center"/>
          </w:tcPr>
          <w:p w14:paraId="61E573C4" w14:textId="592C9602" w:rsidR="00EB054E" w:rsidRPr="00976772" w:rsidRDefault="00976772" w:rsidP="00E50109">
            <w:pPr>
              <w:rPr>
                <w:rFonts w:ascii="Arial Narrow" w:hAnsi="Arial Narrow"/>
                <w:sz w:val="20"/>
                <w:szCs w:val="20"/>
                <w:highlight w:val="green"/>
              </w:rPr>
            </w:pPr>
            <w:r w:rsidRPr="00976772">
              <w:rPr>
                <w:rFonts w:ascii="Arial Narrow" w:hAnsi="Arial Narrow"/>
                <w:sz w:val="20"/>
                <w:szCs w:val="20"/>
                <w:highlight w:val="green"/>
              </w:rPr>
              <w:t>Fiscal Month</w:t>
            </w:r>
          </w:p>
        </w:tc>
        <w:tc>
          <w:tcPr>
            <w:tcW w:w="900" w:type="dxa"/>
            <w:tcBorders>
              <w:top w:val="single" w:sz="4" w:space="0" w:color="auto"/>
              <w:left w:val="single" w:sz="4" w:space="0" w:color="auto"/>
              <w:bottom w:val="single" w:sz="4" w:space="0" w:color="auto"/>
              <w:right w:val="single" w:sz="4" w:space="0" w:color="auto"/>
            </w:tcBorders>
            <w:vAlign w:val="center"/>
          </w:tcPr>
          <w:p w14:paraId="3A970B6F" w14:textId="56A9E3D5" w:rsidR="00EB054E" w:rsidRPr="00976772" w:rsidRDefault="00976772" w:rsidP="00E50109">
            <w:pPr>
              <w:pStyle w:val="TableText"/>
              <w:jc w:val="center"/>
              <w:rPr>
                <w:rFonts w:ascii="Arial Narrow" w:hAnsi="Arial Narrow"/>
                <w:highlight w:val="green"/>
              </w:rPr>
            </w:pPr>
            <w:r w:rsidRPr="00976772">
              <w:rPr>
                <w:rFonts w:ascii="Arial Narrow" w:hAnsi="Arial Narrow"/>
                <w:highlight w:val="green"/>
              </w:rPr>
              <w:t>Char(2)</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F9E6403" w14:textId="7DFBEC8C" w:rsidR="00EB054E" w:rsidRPr="00976772" w:rsidRDefault="00976772" w:rsidP="00E50109">
            <w:pPr>
              <w:pStyle w:val="TableText"/>
              <w:jc w:val="center"/>
              <w:rPr>
                <w:rFonts w:ascii="Arial Narrow" w:hAnsi="Arial Narrow"/>
                <w:highlight w:val="green"/>
              </w:rPr>
            </w:pPr>
            <w:r w:rsidRPr="00976772">
              <w:rPr>
                <w:rFonts w:ascii="Arial Narrow" w:hAnsi="Arial Narrow"/>
                <w:highlight w:val="green"/>
              </w:rPr>
              <w:t>FM</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A6F93E5" w14:textId="24B1F3EB" w:rsidR="00EB054E" w:rsidRPr="00976772" w:rsidRDefault="00976772" w:rsidP="00E50109">
            <w:pPr>
              <w:pStyle w:val="TableText"/>
              <w:spacing w:before="40" w:after="40"/>
              <w:rPr>
                <w:rFonts w:ascii="Arial Narrow" w:hAnsi="Arial Narrow"/>
                <w:highlight w:val="green"/>
              </w:rPr>
            </w:pPr>
            <w:r w:rsidRPr="00976772">
              <w:rPr>
                <w:rFonts w:ascii="Arial Narrow" w:hAnsi="Arial Narrow"/>
                <w:highlight w:val="green"/>
              </w:rPr>
              <w:t>See Section A.1.29 for rules.</w:t>
            </w:r>
          </w:p>
        </w:tc>
      </w:tr>
      <w:tr w:rsidR="00976772" w:rsidRPr="0043706D" w14:paraId="710B0588" w14:textId="77777777" w:rsidTr="00FA37F1">
        <w:trPr>
          <w:cantSplit/>
          <w:trHeight w:val="245"/>
          <w:jc w:val="center"/>
        </w:trPr>
        <w:tc>
          <w:tcPr>
            <w:tcW w:w="3595" w:type="dxa"/>
            <w:tcBorders>
              <w:top w:val="single" w:sz="4" w:space="0" w:color="auto"/>
              <w:left w:val="single" w:sz="4" w:space="0" w:color="auto"/>
              <w:bottom w:val="single" w:sz="4" w:space="0" w:color="auto"/>
              <w:right w:val="single" w:sz="4" w:space="0" w:color="auto"/>
            </w:tcBorders>
            <w:vAlign w:val="center"/>
          </w:tcPr>
          <w:p w14:paraId="3C6C0141" w14:textId="79AAF577" w:rsidR="00976772" w:rsidRPr="00976772" w:rsidRDefault="00976772" w:rsidP="00976772">
            <w:pPr>
              <w:rPr>
                <w:rFonts w:ascii="Arial Narrow" w:hAnsi="Arial Narrow"/>
                <w:sz w:val="20"/>
                <w:szCs w:val="20"/>
                <w:highlight w:val="green"/>
              </w:rPr>
            </w:pPr>
            <w:r w:rsidRPr="00976772">
              <w:rPr>
                <w:rFonts w:ascii="Arial Narrow" w:hAnsi="Arial Narrow"/>
                <w:sz w:val="20"/>
                <w:szCs w:val="20"/>
                <w:highlight w:val="green"/>
              </w:rPr>
              <w:t>Calendar Year</w:t>
            </w:r>
          </w:p>
        </w:tc>
        <w:tc>
          <w:tcPr>
            <w:tcW w:w="900" w:type="dxa"/>
            <w:tcBorders>
              <w:top w:val="single" w:sz="4" w:space="0" w:color="auto"/>
              <w:left w:val="single" w:sz="4" w:space="0" w:color="auto"/>
              <w:bottom w:val="single" w:sz="4" w:space="0" w:color="auto"/>
              <w:right w:val="single" w:sz="4" w:space="0" w:color="auto"/>
            </w:tcBorders>
            <w:vAlign w:val="center"/>
          </w:tcPr>
          <w:p w14:paraId="1678FBB9" w14:textId="7F3211BA" w:rsidR="00976772" w:rsidRPr="00976772" w:rsidRDefault="00976772" w:rsidP="00976772">
            <w:pPr>
              <w:pStyle w:val="TableText"/>
              <w:jc w:val="center"/>
              <w:rPr>
                <w:rFonts w:ascii="Arial Narrow" w:hAnsi="Arial Narrow"/>
                <w:highlight w:val="green"/>
              </w:rPr>
            </w:pPr>
            <w:r w:rsidRPr="00976772">
              <w:rPr>
                <w:rFonts w:ascii="Arial Narrow" w:hAnsi="Arial Narrow"/>
                <w:highlight w:val="green"/>
              </w:rPr>
              <w:t>Char(4)</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A5DAB45" w14:textId="7B982AAA" w:rsidR="00976772" w:rsidRPr="00976772" w:rsidRDefault="00976772" w:rsidP="00976772">
            <w:pPr>
              <w:pStyle w:val="TableText"/>
              <w:jc w:val="center"/>
              <w:rPr>
                <w:rFonts w:ascii="Arial Narrow" w:hAnsi="Arial Narrow"/>
                <w:highlight w:val="green"/>
              </w:rPr>
            </w:pPr>
            <w:r w:rsidRPr="00976772">
              <w:rPr>
                <w:rFonts w:ascii="Arial Narrow" w:hAnsi="Arial Narrow"/>
                <w:highlight w:val="green"/>
              </w:rPr>
              <w:t>CY</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6803F59" w14:textId="59E74374" w:rsidR="00976772" w:rsidRPr="00976772" w:rsidRDefault="00976772" w:rsidP="00976772">
            <w:pPr>
              <w:pStyle w:val="TableText"/>
              <w:spacing w:before="40" w:after="40"/>
              <w:rPr>
                <w:rFonts w:ascii="Arial Narrow" w:hAnsi="Arial Narrow"/>
                <w:highlight w:val="green"/>
              </w:rPr>
            </w:pPr>
            <w:r w:rsidRPr="00976772">
              <w:rPr>
                <w:rFonts w:ascii="Arial Narrow" w:hAnsi="Arial Narrow"/>
                <w:highlight w:val="green"/>
              </w:rPr>
              <w:t>See Section A.1.29 for rules.</w:t>
            </w:r>
          </w:p>
        </w:tc>
      </w:tr>
      <w:tr w:rsidR="00976772" w:rsidRPr="0043706D" w14:paraId="643974C1" w14:textId="77777777" w:rsidTr="00FA37F1">
        <w:trPr>
          <w:cantSplit/>
          <w:trHeight w:val="24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EBE2FAD" w14:textId="4F9EC8DD" w:rsidR="00976772" w:rsidRPr="00976772" w:rsidRDefault="00976772" w:rsidP="00976772">
            <w:pPr>
              <w:rPr>
                <w:rFonts w:ascii="Arial Narrow" w:hAnsi="Arial Narrow"/>
                <w:sz w:val="20"/>
                <w:szCs w:val="20"/>
                <w:highlight w:val="green"/>
              </w:rPr>
            </w:pPr>
            <w:r w:rsidRPr="00976772">
              <w:rPr>
                <w:rFonts w:ascii="Arial Narrow" w:hAnsi="Arial Narrow"/>
                <w:sz w:val="20"/>
                <w:szCs w:val="20"/>
                <w:highlight w:val="green"/>
              </w:rPr>
              <w:t>Calendar Month</w:t>
            </w:r>
          </w:p>
        </w:tc>
        <w:tc>
          <w:tcPr>
            <w:tcW w:w="900" w:type="dxa"/>
            <w:tcBorders>
              <w:top w:val="single" w:sz="4" w:space="0" w:color="auto"/>
              <w:left w:val="single" w:sz="4" w:space="0" w:color="auto"/>
              <w:bottom w:val="single" w:sz="4" w:space="0" w:color="auto"/>
              <w:right w:val="single" w:sz="4" w:space="0" w:color="auto"/>
            </w:tcBorders>
            <w:vAlign w:val="center"/>
          </w:tcPr>
          <w:p w14:paraId="0137B533" w14:textId="3EDEFBFD" w:rsidR="00976772" w:rsidRPr="00976772" w:rsidRDefault="00976772" w:rsidP="00976772">
            <w:pPr>
              <w:pStyle w:val="TableText"/>
              <w:jc w:val="center"/>
              <w:rPr>
                <w:rFonts w:ascii="Arial Narrow" w:hAnsi="Arial Narrow"/>
                <w:highlight w:val="green"/>
              </w:rPr>
            </w:pPr>
            <w:r w:rsidRPr="00976772">
              <w:rPr>
                <w:rFonts w:ascii="Arial Narrow" w:hAnsi="Arial Narrow"/>
                <w:highlight w:val="green"/>
              </w:rPr>
              <w:t>Char(2)</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12F2597" w14:textId="38452318" w:rsidR="00976772" w:rsidRPr="00976772" w:rsidRDefault="00976772" w:rsidP="00976772">
            <w:pPr>
              <w:pStyle w:val="TableText"/>
              <w:jc w:val="center"/>
              <w:rPr>
                <w:rFonts w:ascii="Arial Narrow" w:hAnsi="Arial Narrow"/>
                <w:highlight w:val="green"/>
              </w:rPr>
            </w:pPr>
            <w:r w:rsidRPr="00976772">
              <w:rPr>
                <w:rFonts w:ascii="Arial Narrow" w:hAnsi="Arial Narrow"/>
                <w:highlight w:val="green"/>
              </w:rPr>
              <w:t>CM</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C1F750" w14:textId="1813A51D" w:rsidR="00976772" w:rsidRPr="00976772" w:rsidRDefault="00976772" w:rsidP="00976772">
            <w:pPr>
              <w:pStyle w:val="TableText"/>
              <w:spacing w:before="40" w:after="40"/>
              <w:rPr>
                <w:rFonts w:ascii="Arial Narrow" w:hAnsi="Arial Narrow"/>
                <w:highlight w:val="green"/>
              </w:rPr>
            </w:pPr>
            <w:r w:rsidRPr="00976772">
              <w:rPr>
                <w:rFonts w:ascii="Arial Narrow" w:hAnsi="Arial Narrow"/>
                <w:highlight w:val="green"/>
              </w:rPr>
              <w:t>See Section A.1.29 for rules.</w:t>
            </w:r>
          </w:p>
        </w:tc>
      </w:tr>
      <w:tr w:rsidR="00976772" w:rsidRPr="0043706D" w14:paraId="36680658" w14:textId="77777777" w:rsidTr="00FA37F1">
        <w:trPr>
          <w:cantSplit/>
          <w:trHeight w:val="24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09ACF65" w14:textId="38DC7844" w:rsidR="00976772" w:rsidRPr="00976772" w:rsidRDefault="00976772" w:rsidP="00976772">
            <w:pPr>
              <w:rPr>
                <w:rFonts w:ascii="Arial Narrow" w:hAnsi="Arial Narrow"/>
                <w:sz w:val="20"/>
                <w:szCs w:val="20"/>
                <w:highlight w:val="green"/>
              </w:rPr>
            </w:pPr>
            <w:r w:rsidRPr="00976772">
              <w:rPr>
                <w:rFonts w:ascii="Arial Narrow" w:hAnsi="Arial Narrow"/>
                <w:sz w:val="20"/>
                <w:szCs w:val="20"/>
                <w:highlight w:val="green"/>
              </w:rPr>
              <w:t>Extract Date</w:t>
            </w:r>
          </w:p>
        </w:tc>
        <w:tc>
          <w:tcPr>
            <w:tcW w:w="900" w:type="dxa"/>
            <w:tcBorders>
              <w:top w:val="single" w:sz="4" w:space="0" w:color="auto"/>
              <w:left w:val="single" w:sz="4" w:space="0" w:color="auto"/>
              <w:bottom w:val="single" w:sz="4" w:space="0" w:color="auto"/>
              <w:right w:val="single" w:sz="4" w:space="0" w:color="auto"/>
            </w:tcBorders>
            <w:vAlign w:val="center"/>
          </w:tcPr>
          <w:p w14:paraId="1E1316CE" w14:textId="74E143E4" w:rsidR="00976772" w:rsidRPr="00976772" w:rsidRDefault="00976772" w:rsidP="00976772">
            <w:pPr>
              <w:pStyle w:val="TableText"/>
              <w:jc w:val="center"/>
              <w:rPr>
                <w:rFonts w:ascii="Arial Narrow" w:hAnsi="Arial Narrow"/>
                <w:highlight w:val="green"/>
              </w:rPr>
            </w:pPr>
            <w:r w:rsidRPr="00976772">
              <w:rPr>
                <w:rFonts w:ascii="Arial Narrow" w:hAnsi="Arial Narrow"/>
                <w:highlight w:val="green"/>
              </w:rPr>
              <w:t>N(8)</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D5EB0C1" w14:textId="3C344042" w:rsidR="00976772" w:rsidRPr="00976772" w:rsidRDefault="00976772" w:rsidP="00976772">
            <w:pPr>
              <w:pStyle w:val="TableText"/>
              <w:jc w:val="center"/>
              <w:rPr>
                <w:rFonts w:ascii="Arial Narrow" w:hAnsi="Arial Narrow"/>
                <w:highlight w:val="green"/>
              </w:rPr>
            </w:pPr>
            <w:r w:rsidRPr="00976772">
              <w:rPr>
                <w:rFonts w:ascii="Arial Narrow" w:hAnsi="Arial Narrow"/>
                <w:highlight w:val="green"/>
              </w:rPr>
              <w:t>EXTR</w:t>
            </w:r>
            <w:r w:rsidR="00EB2AA8">
              <w:rPr>
                <w:rFonts w:ascii="Arial Narrow" w:hAnsi="Arial Narrow"/>
                <w:highlight w:val="green"/>
              </w:rPr>
              <w:t>ACT</w:t>
            </w:r>
            <w:r w:rsidRPr="00976772">
              <w:rPr>
                <w:rFonts w:ascii="Arial Narrow" w:hAnsi="Arial Narrow"/>
                <w:highlight w:val="green"/>
              </w:rPr>
              <w:t>_DT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4AFC6BD" w14:textId="44B2198F" w:rsidR="00976772" w:rsidRPr="00976772" w:rsidRDefault="00976772" w:rsidP="00976772">
            <w:pPr>
              <w:pStyle w:val="TableText"/>
              <w:spacing w:before="40" w:after="40"/>
              <w:rPr>
                <w:rFonts w:ascii="Arial Narrow" w:hAnsi="Arial Narrow"/>
                <w:highlight w:val="green"/>
              </w:rPr>
            </w:pPr>
            <w:r w:rsidRPr="00976772">
              <w:rPr>
                <w:rFonts w:ascii="Arial Narrow" w:hAnsi="Arial Narrow"/>
                <w:highlight w:val="green"/>
              </w:rPr>
              <w:t>See Section A.1.29 for rules.</w:t>
            </w:r>
          </w:p>
        </w:tc>
      </w:tr>
    </w:tbl>
    <w:p w14:paraId="78C08AF9" w14:textId="77777777" w:rsidR="00204F72" w:rsidRPr="00AF054F" w:rsidRDefault="00204F72" w:rsidP="00932948">
      <w:pPr>
        <w:pStyle w:val="Sub-Header"/>
        <w:spacing w:before="120"/>
        <w:rPr>
          <w:rFonts w:ascii="Verdana" w:hAnsi="Verdana"/>
          <w:smallCaps w:val="0"/>
          <w:sz w:val="20"/>
        </w:rPr>
      </w:pPr>
      <w:r w:rsidRPr="00AF054F">
        <w:rPr>
          <w:rFonts w:ascii="Verdana" w:hAnsi="Verdana"/>
          <w:smallCaps w:val="0"/>
          <w:sz w:val="20"/>
        </w:rPr>
        <w:t>Refresh Frequency</w:t>
      </w:r>
    </w:p>
    <w:p w14:paraId="5BF1B674" w14:textId="77777777" w:rsidR="00C60443" w:rsidRPr="00AF054F" w:rsidRDefault="00C60443" w:rsidP="00932948">
      <w:pPr>
        <w:spacing w:before="120"/>
        <w:ind w:left="720"/>
        <w:rPr>
          <w:rFonts w:ascii="Verdana" w:hAnsi="Verdana"/>
          <w:sz w:val="20"/>
          <w:szCs w:val="20"/>
        </w:rPr>
      </w:pPr>
      <w:r w:rsidRPr="00AF054F">
        <w:rPr>
          <w:rFonts w:ascii="Verdana" w:hAnsi="Verdana"/>
          <w:sz w:val="20"/>
          <w:szCs w:val="20"/>
        </w:rPr>
        <w:t>As noted above:</w:t>
      </w:r>
    </w:p>
    <w:p w14:paraId="62F179AC" w14:textId="77777777" w:rsidR="00E11A98" w:rsidRPr="00AF054F" w:rsidRDefault="00C60443" w:rsidP="00E11A98">
      <w:pPr>
        <w:pStyle w:val="Bullet"/>
        <w:tabs>
          <w:tab w:val="clear" w:pos="720"/>
          <w:tab w:val="num" w:pos="1080"/>
        </w:tabs>
        <w:ind w:left="1080" w:hanging="360"/>
        <w:jc w:val="both"/>
        <w:rPr>
          <w:rFonts w:ascii="Verdana" w:hAnsi="Verdana"/>
          <w:sz w:val="20"/>
          <w:szCs w:val="20"/>
        </w:rPr>
      </w:pPr>
      <w:r w:rsidRPr="00AF054F">
        <w:rPr>
          <w:rFonts w:ascii="Verdana" w:hAnsi="Verdana"/>
          <w:sz w:val="20"/>
          <w:szCs w:val="20"/>
        </w:rPr>
        <w:t>The information from each new raw VM6 file is used to update information in each of the previous six months’ raw VM6 files, creating adjusted raw files, using the walk-back methodology documented in appendix I.</w:t>
      </w:r>
    </w:p>
    <w:p w14:paraId="746079B2" w14:textId="2AD4CC56" w:rsidR="00204F72" w:rsidRPr="00932948" w:rsidRDefault="00C60443" w:rsidP="002D4438">
      <w:pPr>
        <w:pStyle w:val="Bullet"/>
        <w:tabs>
          <w:tab w:val="clear" w:pos="720"/>
          <w:tab w:val="num" w:pos="1080"/>
        </w:tabs>
        <w:ind w:left="1080" w:hanging="360"/>
        <w:jc w:val="both"/>
        <w:rPr>
          <w:rFonts w:ascii="Verdana" w:hAnsi="Verdana"/>
          <w:sz w:val="20"/>
          <w:szCs w:val="20"/>
        </w:rPr>
      </w:pPr>
      <w:r w:rsidRPr="00932948">
        <w:rPr>
          <w:rFonts w:ascii="Verdana" w:hAnsi="Verdana"/>
          <w:sz w:val="20"/>
          <w:szCs w:val="20"/>
        </w:rPr>
        <w:lastRenderedPageBreak/>
        <w:t>Periodic retrofits will also be conducted, usually extending farther back than six months, using the walk-back methodology documented in appendix I. Typically, retrofits are conducted to apply recent updates or corrections in logic or field derivation to a defined period of history (for example, certain fiscal years).</w:t>
      </w:r>
    </w:p>
    <w:p w14:paraId="34299B46" w14:textId="77777777" w:rsidR="00204F72" w:rsidRPr="00AF054F" w:rsidRDefault="00204F72" w:rsidP="00932948">
      <w:pPr>
        <w:pStyle w:val="Sub-Header"/>
        <w:spacing w:before="120"/>
        <w:rPr>
          <w:rFonts w:ascii="Verdana" w:hAnsi="Verdana"/>
          <w:bCs/>
          <w:smallCaps w:val="0"/>
          <w:sz w:val="20"/>
        </w:rPr>
      </w:pPr>
      <w:r w:rsidRPr="00AF054F">
        <w:rPr>
          <w:rFonts w:ascii="Verdana" w:hAnsi="Verdana"/>
          <w:bCs/>
          <w:smallCaps w:val="0"/>
          <w:sz w:val="20"/>
        </w:rPr>
        <w:t>Special Outputs</w:t>
      </w:r>
    </w:p>
    <w:p w14:paraId="7F77ACFB" w14:textId="5B83697E" w:rsidR="00204F72" w:rsidRPr="00AF054F" w:rsidRDefault="00204F72" w:rsidP="00932948">
      <w:pPr>
        <w:pStyle w:val="Title"/>
        <w:spacing w:before="120"/>
        <w:ind w:left="720" w:right="-1267"/>
        <w:jc w:val="both"/>
        <w:rPr>
          <w:rFonts w:ascii="Verdana" w:hAnsi="Verdana"/>
          <w:b w:val="0"/>
        </w:rPr>
      </w:pPr>
      <w:r w:rsidRPr="00AF054F">
        <w:rPr>
          <w:rFonts w:ascii="Verdana" w:hAnsi="Verdana"/>
          <w:b w:val="0"/>
        </w:rPr>
        <w:t xml:space="preserve">The MDR </w:t>
      </w:r>
      <w:r w:rsidR="00C40730" w:rsidRPr="00AF054F">
        <w:rPr>
          <w:rFonts w:ascii="Verdana" w:hAnsi="Verdana"/>
          <w:b w:val="0"/>
        </w:rPr>
        <w:t>VM6</w:t>
      </w:r>
      <w:r w:rsidRPr="00AF054F">
        <w:rPr>
          <w:rFonts w:ascii="Verdana" w:hAnsi="Verdana"/>
          <w:b w:val="0"/>
        </w:rPr>
        <w:t xml:space="preserve"> file is used to prepare many other files. These are:</w:t>
      </w:r>
    </w:p>
    <w:p w14:paraId="2D340EAC" w14:textId="77777777" w:rsidR="00E11A98" w:rsidRPr="00AF054F" w:rsidRDefault="00204F72" w:rsidP="00932948">
      <w:pPr>
        <w:pStyle w:val="Title"/>
        <w:numPr>
          <w:ilvl w:val="0"/>
          <w:numId w:val="5"/>
        </w:numPr>
        <w:tabs>
          <w:tab w:val="clear" w:pos="360"/>
          <w:tab w:val="num" w:pos="1080"/>
        </w:tabs>
        <w:spacing w:before="120"/>
        <w:ind w:left="1080" w:right="-187"/>
        <w:jc w:val="both"/>
        <w:rPr>
          <w:rFonts w:ascii="Verdana" w:hAnsi="Verdana"/>
          <w:b w:val="0"/>
        </w:rPr>
      </w:pPr>
      <w:r w:rsidRPr="00AF054F">
        <w:rPr>
          <w:rFonts w:ascii="Verdana" w:hAnsi="Verdana"/>
          <w:b w:val="0"/>
        </w:rPr>
        <w:t>MDR PITE Aggregate File (PITEAGG): This file is created by counting primary records</w:t>
      </w:r>
      <w:r w:rsidR="00B85BD1" w:rsidRPr="00AF054F">
        <w:rPr>
          <w:rFonts w:ascii="Verdana" w:hAnsi="Verdana"/>
          <w:b w:val="0"/>
        </w:rPr>
        <w:t xml:space="preserve"> f</w:t>
      </w:r>
      <w:r w:rsidRPr="00AF054F">
        <w:rPr>
          <w:rFonts w:ascii="Verdana" w:hAnsi="Verdana"/>
          <w:b w:val="0"/>
        </w:rPr>
        <w:t>or eligible beneficiaries (</w:t>
      </w:r>
      <w:r w:rsidR="00B85BD1" w:rsidRPr="00AF054F">
        <w:rPr>
          <w:rFonts w:ascii="Verdana" w:hAnsi="Verdana"/>
          <w:b w:val="0"/>
        </w:rPr>
        <w:t xml:space="preserve">that is, D_PRIMARY_RECORD_FLAG=1 and </w:t>
      </w:r>
      <w:r w:rsidRPr="00AF054F">
        <w:rPr>
          <w:rFonts w:ascii="Verdana" w:hAnsi="Verdana"/>
          <w:b w:val="0"/>
        </w:rPr>
        <w:t>D_MHS_ELIG_INDIC=1) and then tabulating. The format for the PITEAGG is provided in Appendix C.</w:t>
      </w:r>
    </w:p>
    <w:p w14:paraId="4123AF21" w14:textId="77777777" w:rsidR="00E11A98" w:rsidRPr="00AF054F" w:rsidRDefault="00204F72" w:rsidP="00B85BD1">
      <w:pPr>
        <w:pStyle w:val="Title"/>
        <w:numPr>
          <w:ilvl w:val="0"/>
          <w:numId w:val="5"/>
        </w:numPr>
        <w:tabs>
          <w:tab w:val="clear" w:pos="360"/>
          <w:tab w:val="num" w:pos="1080"/>
        </w:tabs>
        <w:ind w:left="1080" w:right="-180"/>
        <w:jc w:val="both"/>
        <w:rPr>
          <w:rFonts w:ascii="Verdana" w:hAnsi="Verdana"/>
          <w:b w:val="0"/>
        </w:rPr>
      </w:pPr>
      <w:r w:rsidRPr="00AF054F">
        <w:rPr>
          <w:rFonts w:ascii="Verdana" w:hAnsi="Verdana"/>
          <w:b w:val="0"/>
        </w:rPr>
        <w:t>MDR PITE Address File: This file is created simultaneously with the MDR PITE by extracting the address fields in the source PITE together with a subset of fields from the MDR PITE. The format for the PITE Address file is in Appendix D.</w:t>
      </w:r>
    </w:p>
    <w:p w14:paraId="11026C3E" w14:textId="77777777" w:rsidR="00E11A98" w:rsidRPr="00AF054F" w:rsidRDefault="00204F72" w:rsidP="00B85BD1">
      <w:pPr>
        <w:pStyle w:val="Title"/>
        <w:numPr>
          <w:ilvl w:val="0"/>
          <w:numId w:val="5"/>
        </w:numPr>
        <w:tabs>
          <w:tab w:val="clear" w:pos="360"/>
          <w:tab w:val="num" w:pos="1080"/>
        </w:tabs>
        <w:ind w:left="1080" w:right="-180"/>
        <w:jc w:val="both"/>
        <w:rPr>
          <w:rFonts w:ascii="Verdana" w:hAnsi="Verdana"/>
          <w:b w:val="0"/>
        </w:rPr>
      </w:pPr>
      <w:r w:rsidRPr="00AF054F">
        <w:rPr>
          <w:rFonts w:ascii="Verdana" w:hAnsi="Verdana"/>
          <w:b w:val="0"/>
        </w:rPr>
        <w:t xml:space="preserve">MDR TRICARE </w:t>
      </w:r>
      <w:r w:rsidR="005F4317" w:rsidRPr="00AF054F">
        <w:rPr>
          <w:rFonts w:ascii="Verdana" w:hAnsi="Verdana"/>
          <w:b w:val="0"/>
        </w:rPr>
        <w:t xml:space="preserve">Relationship </w:t>
      </w:r>
      <w:r w:rsidRPr="00AF054F">
        <w:rPr>
          <w:rFonts w:ascii="Verdana" w:hAnsi="Verdana"/>
          <w:b w:val="0"/>
        </w:rPr>
        <w:t>File (T</w:t>
      </w:r>
      <w:r w:rsidR="005F4317" w:rsidRPr="00AF054F">
        <w:rPr>
          <w:rFonts w:ascii="Verdana" w:hAnsi="Verdana"/>
          <w:b w:val="0"/>
        </w:rPr>
        <w:t>R</w:t>
      </w:r>
      <w:r w:rsidRPr="00AF054F">
        <w:rPr>
          <w:rFonts w:ascii="Verdana" w:hAnsi="Verdana"/>
          <w:b w:val="0"/>
        </w:rPr>
        <w:t xml:space="preserve">F). </w:t>
      </w:r>
      <w:r w:rsidR="00B85BD1" w:rsidRPr="00AF054F">
        <w:rPr>
          <w:rFonts w:ascii="Verdana" w:hAnsi="Verdana"/>
          <w:b w:val="0"/>
        </w:rPr>
        <w:t>T</w:t>
      </w:r>
      <w:r w:rsidRPr="00AF054F">
        <w:rPr>
          <w:rFonts w:ascii="Verdana" w:hAnsi="Verdana"/>
          <w:b w:val="0"/>
        </w:rPr>
        <w:t xml:space="preserve">his file is created by keeping a subset of the fields of the primary records of only those </w:t>
      </w:r>
      <w:proofErr w:type="spellStart"/>
      <w:r w:rsidRPr="00AF054F">
        <w:rPr>
          <w:rFonts w:ascii="Verdana" w:hAnsi="Verdana"/>
          <w:b w:val="0"/>
        </w:rPr>
        <w:t>eligibles</w:t>
      </w:r>
      <w:proofErr w:type="spellEnd"/>
      <w:r w:rsidRPr="00AF054F">
        <w:rPr>
          <w:rFonts w:ascii="Verdana" w:hAnsi="Verdana"/>
          <w:b w:val="0"/>
        </w:rPr>
        <w:t xml:space="preserve"> who </w:t>
      </w:r>
      <w:r w:rsidR="00941DC6" w:rsidRPr="00AF054F">
        <w:rPr>
          <w:rFonts w:ascii="Verdana" w:hAnsi="Verdana"/>
          <w:b w:val="0"/>
        </w:rPr>
        <w:t xml:space="preserve">have designated relationships with MHS; for example, </w:t>
      </w:r>
      <w:r w:rsidRPr="00AF054F">
        <w:rPr>
          <w:rFonts w:ascii="Verdana" w:hAnsi="Verdana"/>
          <w:b w:val="0"/>
        </w:rPr>
        <w:t>enroll</w:t>
      </w:r>
      <w:r w:rsidR="00941DC6" w:rsidRPr="00AF054F">
        <w:rPr>
          <w:rFonts w:ascii="Verdana" w:hAnsi="Verdana"/>
          <w:b w:val="0"/>
        </w:rPr>
        <w:t xml:space="preserve">ment </w:t>
      </w:r>
      <w:r w:rsidRPr="00AF054F">
        <w:rPr>
          <w:rFonts w:ascii="Verdana" w:hAnsi="Verdana"/>
          <w:b w:val="0"/>
        </w:rPr>
        <w:t>in TRICARE Prime, TRICARE Plus</w:t>
      </w:r>
      <w:r w:rsidR="00941DC6" w:rsidRPr="00AF054F">
        <w:rPr>
          <w:rFonts w:ascii="Verdana" w:hAnsi="Verdana"/>
          <w:b w:val="0"/>
        </w:rPr>
        <w:t>, TRICARE Reserve Select</w:t>
      </w:r>
      <w:r w:rsidRPr="00AF054F">
        <w:rPr>
          <w:rFonts w:ascii="Verdana" w:hAnsi="Verdana"/>
          <w:b w:val="0"/>
        </w:rPr>
        <w:t xml:space="preserve"> or the Uniformed Services Federal Health Plan</w:t>
      </w:r>
      <w:r w:rsidR="00941DC6" w:rsidRPr="00AF054F">
        <w:rPr>
          <w:rFonts w:ascii="Verdana" w:hAnsi="Verdana"/>
          <w:b w:val="0"/>
        </w:rPr>
        <w:t xml:space="preserve">. These records are identified as those having </w:t>
      </w:r>
      <w:r w:rsidRPr="00AF054F">
        <w:rPr>
          <w:rFonts w:ascii="Verdana" w:hAnsi="Verdana"/>
          <w:b w:val="0"/>
        </w:rPr>
        <w:t>MDR_ENROLL=1. The format for the T</w:t>
      </w:r>
      <w:r w:rsidR="005F4317" w:rsidRPr="00AF054F">
        <w:rPr>
          <w:rFonts w:ascii="Verdana" w:hAnsi="Verdana"/>
          <w:b w:val="0"/>
        </w:rPr>
        <w:t>R</w:t>
      </w:r>
      <w:r w:rsidRPr="00AF054F">
        <w:rPr>
          <w:rFonts w:ascii="Verdana" w:hAnsi="Verdana"/>
          <w:b w:val="0"/>
        </w:rPr>
        <w:t>F, with associated business rules is provided in Appendix E.</w:t>
      </w:r>
    </w:p>
    <w:p w14:paraId="24FF458A" w14:textId="77777777" w:rsidR="007458BC" w:rsidRPr="00AF054F" w:rsidRDefault="00C40730" w:rsidP="00B85BD1">
      <w:pPr>
        <w:pStyle w:val="Title"/>
        <w:numPr>
          <w:ilvl w:val="0"/>
          <w:numId w:val="5"/>
        </w:numPr>
        <w:tabs>
          <w:tab w:val="clear" w:pos="360"/>
          <w:tab w:val="num" w:pos="1080"/>
        </w:tabs>
        <w:ind w:left="1080" w:right="-180"/>
        <w:jc w:val="both"/>
        <w:rPr>
          <w:rFonts w:ascii="Verdana" w:hAnsi="Verdana"/>
          <w:b w:val="0"/>
        </w:rPr>
      </w:pPr>
      <w:r w:rsidRPr="00AF054F">
        <w:rPr>
          <w:rFonts w:ascii="Verdana" w:hAnsi="Verdana"/>
          <w:b w:val="0"/>
        </w:rPr>
        <w:t>Six MHS Mart (M2) e</w:t>
      </w:r>
      <w:r w:rsidR="00204F72" w:rsidRPr="00AF054F">
        <w:rPr>
          <w:rFonts w:ascii="Verdana" w:hAnsi="Verdana"/>
          <w:b w:val="0"/>
        </w:rPr>
        <w:t>xtracts</w:t>
      </w:r>
      <w:r w:rsidR="00B85BD1" w:rsidRPr="00AF054F">
        <w:rPr>
          <w:rFonts w:ascii="Verdana" w:hAnsi="Verdana"/>
          <w:b w:val="0"/>
        </w:rPr>
        <w:t xml:space="preserve"> (described in separate M2 Functional Specification Documents)</w:t>
      </w:r>
      <w:r w:rsidR="007458BC" w:rsidRPr="00AF054F">
        <w:rPr>
          <w:rFonts w:ascii="Verdana" w:hAnsi="Verdana"/>
          <w:b w:val="0"/>
        </w:rPr>
        <w:t>:</w:t>
      </w:r>
    </w:p>
    <w:p w14:paraId="701B8FC1" w14:textId="77777777" w:rsidR="007458BC" w:rsidRPr="00AF054F" w:rsidRDefault="00204F72" w:rsidP="00B85BD1">
      <w:pPr>
        <w:pStyle w:val="Title"/>
        <w:numPr>
          <w:ilvl w:val="1"/>
          <w:numId w:val="5"/>
        </w:numPr>
        <w:ind w:right="-180"/>
        <w:jc w:val="both"/>
        <w:rPr>
          <w:rFonts w:ascii="Verdana" w:hAnsi="Verdana"/>
          <w:b w:val="0"/>
        </w:rPr>
      </w:pPr>
      <w:r w:rsidRPr="00AF054F">
        <w:rPr>
          <w:rFonts w:ascii="Verdana" w:hAnsi="Verdana"/>
          <w:b w:val="0"/>
        </w:rPr>
        <w:t>DEERS Person Detail</w:t>
      </w:r>
      <w:r w:rsidR="007458BC" w:rsidRPr="00AF054F">
        <w:rPr>
          <w:rFonts w:ascii="Verdana" w:hAnsi="Verdana"/>
          <w:b w:val="0"/>
        </w:rPr>
        <w:t>;</w:t>
      </w:r>
    </w:p>
    <w:p w14:paraId="6C66CA09" w14:textId="77777777" w:rsidR="007458BC" w:rsidRPr="00AF054F" w:rsidRDefault="007458BC" w:rsidP="00B85BD1">
      <w:pPr>
        <w:pStyle w:val="Title"/>
        <w:numPr>
          <w:ilvl w:val="1"/>
          <w:numId w:val="5"/>
        </w:numPr>
        <w:ind w:right="-180"/>
        <w:jc w:val="both"/>
        <w:rPr>
          <w:rFonts w:ascii="Verdana" w:hAnsi="Verdana"/>
          <w:b w:val="0"/>
        </w:rPr>
      </w:pPr>
      <w:r w:rsidRPr="00AF054F">
        <w:rPr>
          <w:rFonts w:ascii="Verdana" w:hAnsi="Verdana"/>
          <w:b w:val="0"/>
        </w:rPr>
        <w:t>DEERS Population Summary;</w:t>
      </w:r>
    </w:p>
    <w:p w14:paraId="3E619CE7" w14:textId="77777777" w:rsidR="00C40730" w:rsidRPr="00AF054F" w:rsidRDefault="00C40730" w:rsidP="00B85BD1">
      <w:pPr>
        <w:pStyle w:val="Title"/>
        <w:numPr>
          <w:ilvl w:val="1"/>
          <w:numId w:val="5"/>
        </w:numPr>
        <w:ind w:right="-180"/>
        <w:jc w:val="both"/>
        <w:rPr>
          <w:rFonts w:ascii="Verdana" w:hAnsi="Verdana"/>
          <w:b w:val="0"/>
        </w:rPr>
      </w:pPr>
      <w:r w:rsidRPr="00AF054F">
        <w:rPr>
          <w:rFonts w:ascii="Verdana" w:hAnsi="Verdana"/>
          <w:b w:val="0"/>
        </w:rPr>
        <w:t>TRICARE Relationship Detail;</w:t>
      </w:r>
    </w:p>
    <w:p w14:paraId="41CD1778" w14:textId="77777777" w:rsidR="00C40730" w:rsidRPr="00AF054F" w:rsidRDefault="00C40730" w:rsidP="00B85BD1">
      <w:pPr>
        <w:pStyle w:val="Title"/>
        <w:numPr>
          <w:ilvl w:val="1"/>
          <w:numId w:val="5"/>
        </w:numPr>
        <w:ind w:right="-180"/>
        <w:jc w:val="both"/>
        <w:rPr>
          <w:rFonts w:ascii="Verdana" w:hAnsi="Verdana"/>
          <w:b w:val="0"/>
        </w:rPr>
      </w:pPr>
      <w:r w:rsidRPr="00AF054F">
        <w:rPr>
          <w:rFonts w:ascii="Verdana" w:hAnsi="Verdana"/>
          <w:b w:val="0"/>
        </w:rPr>
        <w:t xml:space="preserve">TRICARE </w:t>
      </w:r>
      <w:r w:rsidR="00573BB8" w:rsidRPr="00AF054F">
        <w:rPr>
          <w:rFonts w:ascii="Verdana" w:hAnsi="Verdana"/>
          <w:b w:val="0"/>
        </w:rPr>
        <w:t xml:space="preserve">Relationship </w:t>
      </w:r>
      <w:r w:rsidR="00204F72" w:rsidRPr="00AF054F">
        <w:rPr>
          <w:rFonts w:ascii="Verdana" w:hAnsi="Verdana"/>
          <w:b w:val="0"/>
        </w:rPr>
        <w:t>Summary</w:t>
      </w:r>
      <w:r w:rsidRPr="00AF054F">
        <w:rPr>
          <w:rFonts w:ascii="Verdana" w:hAnsi="Verdana"/>
          <w:b w:val="0"/>
        </w:rPr>
        <w:t>;</w:t>
      </w:r>
      <w:r w:rsidR="00204F72" w:rsidRPr="00AF054F">
        <w:rPr>
          <w:rFonts w:ascii="Verdana" w:hAnsi="Verdana"/>
          <w:b w:val="0"/>
        </w:rPr>
        <w:t xml:space="preserve"> </w:t>
      </w:r>
    </w:p>
    <w:p w14:paraId="740A305B" w14:textId="77777777" w:rsidR="00C40730" w:rsidRPr="00AF054F" w:rsidRDefault="00204F72" w:rsidP="00B85BD1">
      <w:pPr>
        <w:pStyle w:val="Title"/>
        <w:numPr>
          <w:ilvl w:val="1"/>
          <w:numId w:val="5"/>
        </w:numPr>
        <w:ind w:right="-180"/>
        <w:jc w:val="both"/>
        <w:rPr>
          <w:rFonts w:ascii="Verdana" w:hAnsi="Verdana"/>
          <w:b w:val="0"/>
        </w:rPr>
      </w:pPr>
      <w:r w:rsidRPr="00AF054F">
        <w:rPr>
          <w:rFonts w:ascii="Verdana" w:hAnsi="Verdana"/>
          <w:b w:val="0"/>
        </w:rPr>
        <w:t xml:space="preserve">Longitudinal </w:t>
      </w:r>
      <w:r w:rsidR="00573BB8" w:rsidRPr="00AF054F">
        <w:rPr>
          <w:rFonts w:ascii="Verdana" w:hAnsi="Verdana"/>
          <w:b w:val="0"/>
        </w:rPr>
        <w:t>Relationship</w:t>
      </w:r>
      <w:r w:rsidR="00C40730" w:rsidRPr="00AF054F">
        <w:rPr>
          <w:rFonts w:ascii="Verdana" w:hAnsi="Verdana"/>
          <w:b w:val="0"/>
        </w:rPr>
        <w:t>; and</w:t>
      </w:r>
    </w:p>
    <w:p w14:paraId="45EE0420" w14:textId="77777777" w:rsidR="00C40730" w:rsidRPr="00AF054F" w:rsidRDefault="00C40730" w:rsidP="00B85BD1">
      <w:pPr>
        <w:pStyle w:val="Title"/>
        <w:numPr>
          <w:ilvl w:val="1"/>
          <w:numId w:val="5"/>
        </w:numPr>
        <w:ind w:right="-180"/>
        <w:jc w:val="both"/>
        <w:rPr>
          <w:rFonts w:ascii="Verdana" w:hAnsi="Verdana"/>
          <w:b w:val="0"/>
        </w:rPr>
      </w:pPr>
      <w:r w:rsidRPr="00AF054F">
        <w:rPr>
          <w:rFonts w:ascii="Verdana" w:hAnsi="Verdana"/>
          <w:b w:val="0"/>
        </w:rPr>
        <w:t>Special HCDP</w:t>
      </w:r>
    </w:p>
    <w:p w14:paraId="57211D36" w14:textId="77777777" w:rsidR="00B85BD1" w:rsidRPr="00AF054F" w:rsidRDefault="0043471F" w:rsidP="00B85BD1">
      <w:pPr>
        <w:pStyle w:val="Title"/>
        <w:numPr>
          <w:ilvl w:val="0"/>
          <w:numId w:val="5"/>
        </w:numPr>
        <w:tabs>
          <w:tab w:val="clear" w:pos="360"/>
          <w:tab w:val="num" w:pos="1080"/>
        </w:tabs>
        <w:ind w:left="1080" w:right="-180"/>
        <w:jc w:val="left"/>
        <w:rPr>
          <w:rFonts w:ascii="Verdana" w:hAnsi="Verdana"/>
          <w:b w:val="0"/>
        </w:rPr>
      </w:pPr>
      <w:r w:rsidRPr="00AF054F">
        <w:rPr>
          <w:rFonts w:ascii="Verdana" w:hAnsi="Verdana"/>
          <w:b w:val="0"/>
        </w:rPr>
        <w:t>The Master Person Index (MPI) file</w:t>
      </w:r>
      <w:r w:rsidR="007458BC" w:rsidRPr="00AF054F">
        <w:rPr>
          <w:rFonts w:ascii="Verdana" w:hAnsi="Verdana"/>
          <w:b w:val="0"/>
        </w:rPr>
        <w:t xml:space="preserve"> (discussed in appendix F)</w:t>
      </w:r>
    </w:p>
    <w:p w14:paraId="2C6A7570" w14:textId="77777777" w:rsidR="00B85BD1" w:rsidRPr="00AF054F" w:rsidRDefault="0043471F" w:rsidP="00B85BD1">
      <w:pPr>
        <w:pStyle w:val="Title"/>
        <w:numPr>
          <w:ilvl w:val="0"/>
          <w:numId w:val="5"/>
        </w:numPr>
        <w:tabs>
          <w:tab w:val="clear" w:pos="360"/>
          <w:tab w:val="num" w:pos="1080"/>
        </w:tabs>
        <w:ind w:left="1080" w:right="-180"/>
        <w:jc w:val="left"/>
        <w:rPr>
          <w:rFonts w:ascii="Verdana" w:hAnsi="Verdana"/>
          <w:b w:val="0"/>
        </w:rPr>
      </w:pPr>
      <w:r w:rsidRPr="00AF054F">
        <w:rPr>
          <w:rFonts w:ascii="Verdana" w:hAnsi="Verdana"/>
          <w:b w:val="0"/>
        </w:rPr>
        <w:t>The Longitudinal VM6 (LVM6)</w:t>
      </w:r>
      <w:r w:rsidR="00204F72" w:rsidRPr="00AF054F">
        <w:rPr>
          <w:rFonts w:ascii="Verdana" w:hAnsi="Verdana"/>
          <w:b w:val="0"/>
        </w:rPr>
        <w:t xml:space="preserve"> </w:t>
      </w:r>
      <w:r w:rsidR="007458BC" w:rsidRPr="00AF054F">
        <w:rPr>
          <w:rFonts w:ascii="Verdana" w:hAnsi="Verdana"/>
          <w:b w:val="0"/>
        </w:rPr>
        <w:t xml:space="preserve">file (discussed in </w:t>
      </w:r>
      <w:r w:rsidR="00B85BD1" w:rsidRPr="00AF054F">
        <w:rPr>
          <w:rFonts w:ascii="Verdana" w:hAnsi="Verdana"/>
          <w:b w:val="0"/>
        </w:rPr>
        <w:t>appendix</w:t>
      </w:r>
      <w:r w:rsidR="007458BC" w:rsidRPr="00AF054F">
        <w:rPr>
          <w:rFonts w:ascii="Verdana" w:hAnsi="Verdana"/>
          <w:b w:val="0"/>
        </w:rPr>
        <w:t xml:space="preserve"> G)</w:t>
      </w:r>
    </w:p>
    <w:p w14:paraId="0B2814D8" w14:textId="77777777" w:rsidR="007458BC" w:rsidRPr="00AF054F" w:rsidRDefault="007458BC" w:rsidP="00B85BD1">
      <w:pPr>
        <w:pStyle w:val="Title"/>
        <w:numPr>
          <w:ilvl w:val="0"/>
          <w:numId w:val="5"/>
        </w:numPr>
        <w:tabs>
          <w:tab w:val="clear" w:pos="360"/>
          <w:tab w:val="num" w:pos="1080"/>
        </w:tabs>
        <w:ind w:left="1080" w:right="-180"/>
        <w:jc w:val="left"/>
        <w:rPr>
          <w:rFonts w:ascii="Verdana" w:hAnsi="Verdana"/>
          <w:b w:val="0"/>
        </w:rPr>
      </w:pPr>
      <w:r w:rsidRPr="00AF054F">
        <w:rPr>
          <w:rFonts w:ascii="Verdana" w:hAnsi="Verdana"/>
          <w:b w:val="0"/>
        </w:rPr>
        <w:t xml:space="preserve">Six </w:t>
      </w:r>
      <w:r w:rsidR="00C40730" w:rsidRPr="00AF054F">
        <w:rPr>
          <w:rFonts w:ascii="Verdana" w:hAnsi="Verdana"/>
          <w:b w:val="0"/>
        </w:rPr>
        <w:t>special MDR merge files, one for each of the following</w:t>
      </w:r>
      <w:r w:rsidR="00B85BD1" w:rsidRPr="00AF054F">
        <w:rPr>
          <w:rFonts w:ascii="Verdana" w:hAnsi="Verdana"/>
          <w:b w:val="0"/>
        </w:rPr>
        <w:t xml:space="preserve"> (discussed in appendix H)</w:t>
      </w:r>
      <w:r w:rsidR="00C40730" w:rsidRPr="00AF054F">
        <w:rPr>
          <w:rFonts w:ascii="Verdana" w:hAnsi="Verdana"/>
          <w:b w:val="0"/>
        </w:rPr>
        <w:t>:</w:t>
      </w:r>
    </w:p>
    <w:p w14:paraId="1BB45D11" w14:textId="77777777" w:rsidR="00C40730" w:rsidRPr="00AF054F" w:rsidRDefault="00C40730" w:rsidP="00C40730">
      <w:pPr>
        <w:pStyle w:val="Title"/>
        <w:numPr>
          <w:ilvl w:val="1"/>
          <w:numId w:val="5"/>
        </w:numPr>
        <w:ind w:right="-180"/>
        <w:jc w:val="left"/>
        <w:rPr>
          <w:rFonts w:ascii="Verdana" w:hAnsi="Verdana"/>
          <w:b w:val="0"/>
        </w:rPr>
      </w:pPr>
      <w:r w:rsidRPr="00AF054F">
        <w:rPr>
          <w:rFonts w:ascii="Verdana" w:hAnsi="Verdana"/>
          <w:b w:val="0"/>
        </w:rPr>
        <w:t>Medicare C;</w:t>
      </w:r>
    </w:p>
    <w:p w14:paraId="71630A4C" w14:textId="77777777" w:rsidR="00C40730" w:rsidRPr="00AF054F" w:rsidRDefault="00C40730" w:rsidP="00C40730">
      <w:pPr>
        <w:pStyle w:val="Title"/>
        <w:numPr>
          <w:ilvl w:val="1"/>
          <w:numId w:val="5"/>
        </w:numPr>
        <w:ind w:right="-180"/>
        <w:jc w:val="left"/>
        <w:rPr>
          <w:rFonts w:ascii="Verdana" w:hAnsi="Verdana"/>
          <w:b w:val="0"/>
        </w:rPr>
      </w:pPr>
      <w:r w:rsidRPr="00AF054F">
        <w:rPr>
          <w:rFonts w:ascii="Verdana" w:hAnsi="Verdana"/>
          <w:b w:val="0"/>
        </w:rPr>
        <w:t>Medicare D;</w:t>
      </w:r>
    </w:p>
    <w:p w14:paraId="7F8EFD7E" w14:textId="77777777" w:rsidR="00C40730" w:rsidRPr="00AF054F" w:rsidRDefault="00C40730" w:rsidP="00C40730">
      <w:pPr>
        <w:pStyle w:val="Title"/>
        <w:numPr>
          <w:ilvl w:val="1"/>
          <w:numId w:val="5"/>
        </w:numPr>
        <w:ind w:right="-180"/>
        <w:jc w:val="left"/>
        <w:rPr>
          <w:rFonts w:ascii="Verdana" w:hAnsi="Verdana"/>
          <w:b w:val="0"/>
        </w:rPr>
      </w:pPr>
      <w:r w:rsidRPr="00AF054F">
        <w:rPr>
          <w:rFonts w:ascii="Verdana" w:hAnsi="Verdana"/>
          <w:b w:val="0"/>
        </w:rPr>
        <w:t>Special Insured Program;</w:t>
      </w:r>
    </w:p>
    <w:p w14:paraId="2B9FBC97" w14:textId="77777777" w:rsidR="00C40730" w:rsidRPr="00AF054F" w:rsidRDefault="00C40730" w:rsidP="00C40730">
      <w:pPr>
        <w:pStyle w:val="Title"/>
        <w:numPr>
          <w:ilvl w:val="1"/>
          <w:numId w:val="5"/>
        </w:numPr>
        <w:ind w:right="-180"/>
        <w:jc w:val="left"/>
        <w:rPr>
          <w:rFonts w:ascii="Verdana" w:hAnsi="Verdana"/>
          <w:b w:val="0"/>
        </w:rPr>
      </w:pPr>
      <w:r w:rsidRPr="00AF054F">
        <w:rPr>
          <w:rFonts w:ascii="Verdana" w:hAnsi="Verdana"/>
          <w:b w:val="0"/>
        </w:rPr>
        <w:t xml:space="preserve">Special Insured Tobacco Cessation Program; </w:t>
      </w:r>
    </w:p>
    <w:p w14:paraId="2A12C366" w14:textId="77777777" w:rsidR="00C40730" w:rsidRPr="00AF054F" w:rsidRDefault="00C40730" w:rsidP="00C40730">
      <w:pPr>
        <w:pStyle w:val="Title"/>
        <w:numPr>
          <w:ilvl w:val="1"/>
          <w:numId w:val="5"/>
        </w:numPr>
        <w:ind w:right="-180"/>
        <w:jc w:val="left"/>
        <w:rPr>
          <w:rFonts w:ascii="Verdana" w:hAnsi="Verdana"/>
          <w:b w:val="0"/>
        </w:rPr>
      </w:pPr>
      <w:r w:rsidRPr="00AF054F">
        <w:rPr>
          <w:rFonts w:ascii="Verdana" w:hAnsi="Verdana"/>
          <w:b w:val="0"/>
        </w:rPr>
        <w:t>Special Insured Weight Loss Program; and</w:t>
      </w:r>
    </w:p>
    <w:p w14:paraId="2CDEF207" w14:textId="77777777" w:rsidR="00C40730" w:rsidRPr="00AF054F" w:rsidRDefault="00C40730" w:rsidP="00C40730">
      <w:pPr>
        <w:pStyle w:val="Title"/>
        <w:numPr>
          <w:ilvl w:val="1"/>
          <w:numId w:val="5"/>
        </w:numPr>
        <w:ind w:right="-180"/>
        <w:jc w:val="left"/>
        <w:rPr>
          <w:rFonts w:ascii="Verdana" w:hAnsi="Verdana"/>
          <w:b w:val="0"/>
        </w:rPr>
      </w:pPr>
      <w:r w:rsidRPr="00AF054F">
        <w:rPr>
          <w:rFonts w:ascii="Verdana" w:hAnsi="Verdana"/>
          <w:b w:val="0"/>
        </w:rPr>
        <w:t>Derived Special Insured Program.</w:t>
      </w:r>
    </w:p>
    <w:p w14:paraId="7FF7C570" w14:textId="77777777" w:rsidR="00C40730" w:rsidRPr="00AF054F" w:rsidRDefault="00C40730" w:rsidP="00C40730">
      <w:pPr>
        <w:pStyle w:val="Title"/>
        <w:ind w:left="360" w:right="-180"/>
        <w:jc w:val="left"/>
        <w:rPr>
          <w:rFonts w:ascii="Verdana" w:hAnsi="Verdana"/>
          <w:b w:val="0"/>
        </w:rPr>
      </w:pPr>
    </w:p>
    <w:p w14:paraId="5F5E6427" w14:textId="77777777" w:rsidR="00C40730" w:rsidRPr="00AF054F" w:rsidRDefault="00C40730" w:rsidP="00C40730">
      <w:pPr>
        <w:pStyle w:val="Title"/>
        <w:ind w:left="360" w:right="-180"/>
        <w:jc w:val="left"/>
        <w:rPr>
          <w:rFonts w:ascii="Verdana" w:hAnsi="Verdana"/>
          <w:b w:val="0"/>
        </w:rPr>
      </w:pPr>
    </w:p>
    <w:p w14:paraId="43351FC8" w14:textId="77777777" w:rsidR="00204F72" w:rsidRPr="00AF054F" w:rsidRDefault="00204F72" w:rsidP="00447F82">
      <w:pPr>
        <w:jc w:val="center"/>
        <w:rPr>
          <w:rFonts w:ascii="Verdana" w:hAnsi="Verdana"/>
          <w:b/>
          <w:sz w:val="20"/>
        </w:rPr>
      </w:pPr>
      <w:r w:rsidRPr="00AF054F">
        <w:rPr>
          <w:rFonts w:ascii="Verdana" w:hAnsi="Verdana"/>
          <w:b/>
          <w:sz w:val="20"/>
        </w:rPr>
        <w:br w:type="page"/>
      </w:r>
      <w:r w:rsidRPr="00AF054F">
        <w:rPr>
          <w:rFonts w:ascii="Verdana" w:hAnsi="Verdana"/>
          <w:b/>
          <w:sz w:val="20"/>
        </w:rPr>
        <w:lastRenderedPageBreak/>
        <w:t xml:space="preserve">APPENDIX A:  INITIAL PITE </w:t>
      </w:r>
      <w:r w:rsidRPr="006E144D">
        <w:rPr>
          <w:rFonts w:ascii="Verdana" w:hAnsi="Verdana"/>
          <w:b/>
          <w:sz w:val="20"/>
        </w:rPr>
        <w:t>APPENDED FIELDS</w:t>
      </w:r>
      <w:r w:rsidRPr="006E144D">
        <w:rPr>
          <w:rFonts w:ascii="Verdana" w:hAnsi="Verdana"/>
          <w:b/>
          <w:sz w:val="20"/>
          <w:vertAlign w:val="superscript"/>
        </w:rPr>
        <w:footnoteReference w:id="4"/>
      </w:r>
    </w:p>
    <w:p w14:paraId="68111FE8" w14:textId="77777777" w:rsidR="00204F72" w:rsidRPr="00AF054F" w:rsidRDefault="00204F72">
      <w:pPr>
        <w:rPr>
          <w:rFonts w:ascii="Verdana" w:hAnsi="Verdana"/>
          <w:sz w:val="20"/>
          <w:szCs w:val="20"/>
        </w:rPr>
      </w:pPr>
    </w:p>
    <w:p w14:paraId="740208D4" w14:textId="77777777" w:rsidR="00204F72" w:rsidRPr="00AF054F" w:rsidRDefault="00204F72" w:rsidP="00447F82">
      <w:pPr>
        <w:rPr>
          <w:rFonts w:ascii="Verdana" w:hAnsi="Verdana"/>
          <w:b/>
          <w:sz w:val="20"/>
        </w:rPr>
      </w:pPr>
      <w:r w:rsidRPr="00AF054F">
        <w:rPr>
          <w:rFonts w:ascii="Verdana" w:hAnsi="Verdana"/>
          <w:b/>
          <w:sz w:val="20"/>
        </w:rPr>
        <w:t>A.1</w:t>
      </w:r>
      <w:r w:rsidRPr="00AF054F">
        <w:rPr>
          <w:rFonts w:ascii="Verdana" w:hAnsi="Verdana"/>
          <w:b/>
          <w:sz w:val="20"/>
        </w:rPr>
        <w:tab/>
        <w:t>Appended Field Requirements</w:t>
      </w:r>
    </w:p>
    <w:p w14:paraId="0D19AF65" w14:textId="77777777" w:rsidR="00204F72" w:rsidRPr="00AF054F" w:rsidRDefault="00204F72">
      <w:pPr>
        <w:pStyle w:val="p"/>
        <w:rPr>
          <w:rFonts w:ascii="Verdana" w:hAnsi="Verdana"/>
          <w:sz w:val="20"/>
        </w:rPr>
      </w:pPr>
      <w:r w:rsidRPr="00AF054F">
        <w:rPr>
          <w:rFonts w:ascii="Verdana" w:hAnsi="Verdana"/>
          <w:sz w:val="20"/>
        </w:rPr>
        <w:t>This section documents the requirements for the fields appended by the PITE processor during the Append Field process. These requirements were identified by the TRICARE Management Activity (TMA) Health Program Analysis and Evaluation (HPA&amp;E). An overview of the appended fields and their requirement identification numbers are presented in Table A-1. The specific requirements for each field are discussed in a separate subsection.</w:t>
      </w:r>
    </w:p>
    <w:p w14:paraId="2D6A6B44" w14:textId="77777777" w:rsidR="00204F72" w:rsidRPr="00AF054F" w:rsidRDefault="00204F72" w:rsidP="00B85BD1">
      <w:pPr>
        <w:pStyle w:val="ExhibitTitle"/>
        <w:jc w:val="center"/>
        <w:rPr>
          <w:rFonts w:ascii="Verdana" w:hAnsi="Verdana"/>
          <w:sz w:val="20"/>
        </w:rPr>
      </w:pPr>
      <w:bookmarkStart w:id="1" w:name="_Toc512219343"/>
      <w:r w:rsidRPr="00AF054F">
        <w:rPr>
          <w:rFonts w:ascii="Verdana" w:hAnsi="Verdana"/>
          <w:sz w:val="20"/>
        </w:rPr>
        <w:t>Table A-1:  Appended Field Requirements and Associated Field</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2"/>
        <w:gridCol w:w="2880"/>
        <w:gridCol w:w="4680"/>
      </w:tblGrid>
      <w:tr w:rsidR="00204F72" w:rsidRPr="00AF054F" w14:paraId="00FC0624" w14:textId="77777777" w:rsidTr="00743C37">
        <w:trPr>
          <w:tblHeader/>
          <w:jc w:val="center"/>
        </w:trPr>
        <w:tc>
          <w:tcPr>
            <w:tcW w:w="1692" w:type="dxa"/>
            <w:tcBorders>
              <w:right w:val="single" w:sz="6" w:space="0" w:color="FFFFFF"/>
            </w:tcBorders>
            <w:shd w:val="clear" w:color="auto" w:fill="000000"/>
            <w:vAlign w:val="center"/>
          </w:tcPr>
          <w:p w14:paraId="66A1E4AB" w14:textId="77777777" w:rsidR="00204F72" w:rsidRPr="00AF054F" w:rsidRDefault="00204F72" w:rsidP="00743C37">
            <w:pPr>
              <w:pStyle w:val="TableHeading"/>
              <w:spacing w:before="0"/>
              <w:rPr>
                <w:rFonts w:ascii="Verdana" w:hAnsi="Verdana"/>
                <w:sz w:val="18"/>
                <w:szCs w:val="18"/>
              </w:rPr>
            </w:pPr>
            <w:r w:rsidRPr="00AF054F">
              <w:rPr>
                <w:rFonts w:ascii="Verdana" w:hAnsi="Verdana"/>
                <w:sz w:val="18"/>
                <w:szCs w:val="18"/>
              </w:rPr>
              <w:t>Requirement ID</w:t>
            </w:r>
          </w:p>
        </w:tc>
        <w:tc>
          <w:tcPr>
            <w:tcW w:w="2880" w:type="dxa"/>
            <w:tcBorders>
              <w:left w:val="nil"/>
              <w:right w:val="single" w:sz="6" w:space="0" w:color="FFFFFF"/>
            </w:tcBorders>
            <w:shd w:val="clear" w:color="auto" w:fill="000000"/>
            <w:vAlign w:val="center"/>
          </w:tcPr>
          <w:p w14:paraId="6BCE7392" w14:textId="77777777" w:rsidR="00204F72" w:rsidRPr="00AF054F" w:rsidRDefault="00204F72" w:rsidP="00743C37">
            <w:pPr>
              <w:pStyle w:val="TableHeading"/>
              <w:spacing w:before="0"/>
              <w:rPr>
                <w:rFonts w:ascii="Verdana" w:hAnsi="Verdana"/>
                <w:sz w:val="18"/>
                <w:szCs w:val="18"/>
              </w:rPr>
            </w:pPr>
            <w:r w:rsidRPr="00AF054F">
              <w:rPr>
                <w:rFonts w:ascii="Verdana" w:hAnsi="Verdana"/>
                <w:sz w:val="18"/>
                <w:szCs w:val="18"/>
              </w:rPr>
              <w:t>Element</w:t>
            </w:r>
          </w:p>
        </w:tc>
        <w:tc>
          <w:tcPr>
            <w:tcW w:w="4680" w:type="dxa"/>
            <w:tcBorders>
              <w:left w:val="nil"/>
            </w:tcBorders>
            <w:shd w:val="clear" w:color="auto" w:fill="000000"/>
            <w:vAlign w:val="center"/>
          </w:tcPr>
          <w:p w14:paraId="6A34A71D" w14:textId="77777777" w:rsidR="00204F72" w:rsidRPr="00AF054F" w:rsidRDefault="00204F72" w:rsidP="00743C37">
            <w:pPr>
              <w:pStyle w:val="TableHeading"/>
              <w:spacing w:before="0"/>
              <w:rPr>
                <w:rFonts w:ascii="Verdana" w:hAnsi="Verdana"/>
                <w:sz w:val="18"/>
                <w:szCs w:val="18"/>
              </w:rPr>
            </w:pPr>
            <w:r w:rsidRPr="00AF054F">
              <w:rPr>
                <w:rFonts w:ascii="Verdana" w:hAnsi="Verdana"/>
                <w:sz w:val="18"/>
                <w:szCs w:val="18"/>
              </w:rPr>
              <w:t>Name</w:t>
            </w:r>
          </w:p>
        </w:tc>
      </w:tr>
      <w:tr w:rsidR="00204F72" w:rsidRPr="00AF054F" w14:paraId="37871F18" w14:textId="77777777" w:rsidTr="00B85BD1">
        <w:trPr>
          <w:jc w:val="center"/>
        </w:trPr>
        <w:tc>
          <w:tcPr>
            <w:tcW w:w="1692" w:type="dxa"/>
          </w:tcPr>
          <w:p w14:paraId="5F843731"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1</w:t>
            </w:r>
          </w:p>
        </w:tc>
        <w:tc>
          <w:tcPr>
            <w:tcW w:w="2880" w:type="dxa"/>
          </w:tcPr>
          <w:p w14:paraId="6E4641C5" w14:textId="77777777" w:rsidR="00204F72" w:rsidRPr="00AF054F" w:rsidRDefault="00204F72">
            <w:pPr>
              <w:pStyle w:val="TableText"/>
              <w:rPr>
                <w:rFonts w:ascii="Verdana" w:hAnsi="Verdana"/>
                <w:sz w:val="18"/>
                <w:szCs w:val="18"/>
              </w:rPr>
            </w:pPr>
            <w:r w:rsidRPr="00AF054F">
              <w:rPr>
                <w:rFonts w:ascii="Verdana" w:hAnsi="Verdana"/>
                <w:sz w:val="18"/>
                <w:szCs w:val="18"/>
              </w:rPr>
              <w:t>R_BEN_CAT_CD</w:t>
            </w:r>
          </w:p>
        </w:tc>
        <w:tc>
          <w:tcPr>
            <w:tcW w:w="4680" w:type="dxa"/>
          </w:tcPr>
          <w:p w14:paraId="1856083F" w14:textId="77777777" w:rsidR="00204F72" w:rsidRPr="00AF054F" w:rsidRDefault="00204F72">
            <w:pPr>
              <w:pStyle w:val="TableText"/>
              <w:rPr>
                <w:rFonts w:ascii="Verdana" w:hAnsi="Verdana"/>
                <w:sz w:val="18"/>
                <w:szCs w:val="18"/>
              </w:rPr>
            </w:pPr>
            <w:r w:rsidRPr="00AF054F">
              <w:rPr>
                <w:rFonts w:ascii="Verdana" w:hAnsi="Verdana"/>
                <w:sz w:val="18"/>
                <w:szCs w:val="18"/>
              </w:rPr>
              <w:t>Beneficiary Category</w:t>
            </w:r>
          </w:p>
        </w:tc>
      </w:tr>
      <w:tr w:rsidR="00204F72" w:rsidRPr="00AF054F" w14:paraId="36C123E0" w14:textId="77777777" w:rsidTr="00B85BD1">
        <w:trPr>
          <w:jc w:val="center"/>
        </w:trPr>
        <w:tc>
          <w:tcPr>
            <w:tcW w:w="1692" w:type="dxa"/>
          </w:tcPr>
          <w:p w14:paraId="55C0BD20"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2</w:t>
            </w:r>
          </w:p>
        </w:tc>
        <w:tc>
          <w:tcPr>
            <w:tcW w:w="2880" w:type="dxa"/>
          </w:tcPr>
          <w:p w14:paraId="5E24538F" w14:textId="77777777" w:rsidR="00204F72" w:rsidRPr="00AF054F" w:rsidRDefault="00204F72">
            <w:pPr>
              <w:pStyle w:val="TableText"/>
              <w:rPr>
                <w:rFonts w:ascii="Verdana" w:hAnsi="Verdana"/>
                <w:sz w:val="18"/>
                <w:szCs w:val="18"/>
              </w:rPr>
            </w:pPr>
            <w:r w:rsidRPr="00AF054F">
              <w:rPr>
                <w:rFonts w:ascii="Verdana" w:hAnsi="Verdana"/>
                <w:sz w:val="18"/>
                <w:szCs w:val="18"/>
              </w:rPr>
              <w:t>D_SPON_BR_SVC_CD</w:t>
            </w:r>
          </w:p>
        </w:tc>
        <w:tc>
          <w:tcPr>
            <w:tcW w:w="4680" w:type="dxa"/>
          </w:tcPr>
          <w:p w14:paraId="32A6741C" w14:textId="77777777" w:rsidR="00204F72" w:rsidRPr="00AF054F" w:rsidRDefault="00204F72">
            <w:pPr>
              <w:pStyle w:val="TableText"/>
              <w:rPr>
                <w:rFonts w:ascii="Verdana" w:hAnsi="Verdana"/>
                <w:sz w:val="18"/>
                <w:szCs w:val="18"/>
              </w:rPr>
            </w:pPr>
            <w:r w:rsidRPr="00AF054F">
              <w:rPr>
                <w:rFonts w:ascii="Verdana" w:hAnsi="Verdana"/>
                <w:sz w:val="18"/>
                <w:szCs w:val="18"/>
              </w:rPr>
              <w:t xml:space="preserve">Sponsor Service Aggregated </w:t>
            </w:r>
          </w:p>
        </w:tc>
      </w:tr>
      <w:tr w:rsidR="00204F72" w:rsidRPr="00AF054F" w14:paraId="26756C5F" w14:textId="77777777" w:rsidTr="00B85BD1">
        <w:trPr>
          <w:jc w:val="center"/>
        </w:trPr>
        <w:tc>
          <w:tcPr>
            <w:tcW w:w="1692" w:type="dxa"/>
          </w:tcPr>
          <w:p w14:paraId="2A8A09B7"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3</w:t>
            </w:r>
          </w:p>
        </w:tc>
        <w:tc>
          <w:tcPr>
            <w:tcW w:w="2880" w:type="dxa"/>
          </w:tcPr>
          <w:p w14:paraId="0CA373F2" w14:textId="77777777" w:rsidR="00204F72" w:rsidRPr="00AF054F" w:rsidRDefault="00204F72">
            <w:pPr>
              <w:pStyle w:val="TableText"/>
              <w:rPr>
                <w:rFonts w:ascii="Verdana" w:hAnsi="Verdana"/>
                <w:sz w:val="18"/>
                <w:szCs w:val="18"/>
              </w:rPr>
            </w:pPr>
            <w:r w:rsidRPr="00AF054F">
              <w:rPr>
                <w:rFonts w:ascii="Verdana" w:hAnsi="Verdana"/>
                <w:sz w:val="18"/>
                <w:szCs w:val="18"/>
              </w:rPr>
              <w:t>D_ELG_CD</w:t>
            </w:r>
          </w:p>
        </w:tc>
        <w:tc>
          <w:tcPr>
            <w:tcW w:w="4680" w:type="dxa"/>
          </w:tcPr>
          <w:p w14:paraId="75A3C2CF" w14:textId="77777777" w:rsidR="00204F72" w:rsidRPr="00AF054F" w:rsidRDefault="00204F72">
            <w:pPr>
              <w:pStyle w:val="TableText"/>
              <w:rPr>
                <w:rFonts w:ascii="Verdana" w:hAnsi="Verdana"/>
                <w:sz w:val="18"/>
                <w:szCs w:val="18"/>
              </w:rPr>
            </w:pPr>
            <w:r w:rsidRPr="00AF054F">
              <w:rPr>
                <w:rFonts w:ascii="Verdana" w:hAnsi="Verdana"/>
                <w:sz w:val="18"/>
                <w:szCs w:val="18"/>
              </w:rPr>
              <w:t>Medical Privilege Code</w:t>
            </w:r>
          </w:p>
        </w:tc>
      </w:tr>
      <w:tr w:rsidR="00204F72" w:rsidRPr="00AF054F" w14:paraId="049A7A46" w14:textId="77777777" w:rsidTr="00B85BD1">
        <w:trPr>
          <w:jc w:val="center"/>
        </w:trPr>
        <w:tc>
          <w:tcPr>
            <w:tcW w:w="1692" w:type="dxa"/>
          </w:tcPr>
          <w:p w14:paraId="01CB4505"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4</w:t>
            </w:r>
          </w:p>
        </w:tc>
        <w:tc>
          <w:tcPr>
            <w:tcW w:w="2880" w:type="dxa"/>
          </w:tcPr>
          <w:p w14:paraId="6E236F62" w14:textId="77777777" w:rsidR="00204F72" w:rsidRPr="00AF054F" w:rsidRDefault="00204F72">
            <w:pPr>
              <w:pStyle w:val="TableText"/>
              <w:rPr>
                <w:rFonts w:ascii="Verdana" w:hAnsi="Verdana"/>
                <w:sz w:val="18"/>
                <w:szCs w:val="18"/>
              </w:rPr>
            </w:pPr>
            <w:r w:rsidRPr="00AF054F">
              <w:rPr>
                <w:rFonts w:ascii="Verdana" w:hAnsi="Verdana"/>
                <w:sz w:val="18"/>
                <w:szCs w:val="18"/>
              </w:rPr>
              <w:t>D_MHS_ELIG_INDIC</w:t>
            </w:r>
          </w:p>
        </w:tc>
        <w:tc>
          <w:tcPr>
            <w:tcW w:w="4680" w:type="dxa"/>
          </w:tcPr>
          <w:p w14:paraId="60750700" w14:textId="77777777" w:rsidR="00204F72" w:rsidRPr="00AF054F" w:rsidRDefault="00204F72">
            <w:pPr>
              <w:pStyle w:val="TableText"/>
              <w:rPr>
                <w:rFonts w:ascii="Verdana" w:hAnsi="Verdana"/>
                <w:sz w:val="18"/>
                <w:szCs w:val="18"/>
              </w:rPr>
            </w:pPr>
            <w:r w:rsidRPr="00AF054F">
              <w:rPr>
                <w:rFonts w:ascii="Verdana" w:hAnsi="Verdana"/>
                <w:sz w:val="18"/>
                <w:szCs w:val="18"/>
              </w:rPr>
              <w:t>MHS Eligibility Indicator</w:t>
            </w:r>
          </w:p>
        </w:tc>
      </w:tr>
      <w:tr w:rsidR="00204F72" w:rsidRPr="00AF054F" w14:paraId="1703BEC3" w14:textId="77777777" w:rsidTr="00B85BD1">
        <w:trPr>
          <w:jc w:val="center"/>
        </w:trPr>
        <w:tc>
          <w:tcPr>
            <w:tcW w:w="1692" w:type="dxa"/>
          </w:tcPr>
          <w:p w14:paraId="355178CB"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5</w:t>
            </w:r>
          </w:p>
        </w:tc>
        <w:tc>
          <w:tcPr>
            <w:tcW w:w="2880" w:type="dxa"/>
          </w:tcPr>
          <w:p w14:paraId="1193C16A" w14:textId="77777777" w:rsidR="00204F72" w:rsidRPr="00AF054F" w:rsidRDefault="00204F72">
            <w:pPr>
              <w:pStyle w:val="TableText"/>
              <w:rPr>
                <w:rFonts w:ascii="Verdana" w:hAnsi="Verdana"/>
                <w:sz w:val="18"/>
                <w:szCs w:val="18"/>
              </w:rPr>
            </w:pPr>
            <w:r w:rsidRPr="00AF054F">
              <w:rPr>
                <w:rFonts w:ascii="Verdana" w:hAnsi="Verdana"/>
                <w:sz w:val="18"/>
                <w:szCs w:val="18"/>
              </w:rPr>
              <w:t>D_ZIP_CD</w:t>
            </w:r>
          </w:p>
        </w:tc>
        <w:tc>
          <w:tcPr>
            <w:tcW w:w="4680" w:type="dxa"/>
          </w:tcPr>
          <w:p w14:paraId="6C6FC5CA" w14:textId="77777777" w:rsidR="00204F72" w:rsidRPr="00AF054F" w:rsidRDefault="00204F72">
            <w:pPr>
              <w:pStyle w:val="TableText"/>
              <w:rPr>
                <w:rFonts w:ascii="Verdana" w:hAnsi="Verdana"/>
                <w:sz w:val="18"/>
                <w:szCs w:val="18"/>
              </w:rPr>
            </w:pPr>
            <w:r w:rsidRPr="00AF054F">
              <w:rPr>
                <w:rFonts w:ascii="Verdana" w:hAnsi="Verdana"/>
                <w:sz w:val="18"/>
                <w:szCs w:val="18"/>
              </w:rPr>
              <w:t>MHS-Derived ZIP Code</w:t>
            </w:r>
          </w:p>
        </w:tc>
      </w:tr>
      <w:tr w:rsidR="00204F72" w:rsidRPr="00AF054F" w14:paraId="6B0DA205" w14:textId="77777777" w:rsidTr="00B85BD1">
        <w:trPr>
          <w:jc w:val="center"/>
        </w:trPr>
        <w:tc>
          <w:tcPr>
            <w:tcW w:w="1692" w:type="dxa"/>
          </w:tcPr>
          <w:p w14:paraId="05B9F35E"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6</w:t>
            </w:r>
          </w:p>
        </w:tc>
        <w:tc>
          <w:tcPr>
            <w:tcW w:w="2880" w:type="dxa"/>
          </w:tcPr>
          <w:p w14:paraId="49BA1D49" w14:textId="77777777" w:rsidR="00204F72" w:rsidRPr="00AF054F" w:rsidRDefault="00204F72">
            <w:pPr>
              <w:pStyle w:val="TableText"/>
              <w:rPr>
                <w:rFonts w:ascii="Verdana" w:hAnsi="Verdana"/>
                <w:sz w:val="18"/>
                <w:szCs w:val="18"/>
              </w:rPr>
            </w:pPr>
            <w:r w:rsidRPr="00AF054F">
              <w:rPr>
                <w:rFonts w:ascii="Verdana" w:hAnsi="Verdana"/>
                <w:sz w:val="18"/>
                <w:szCs w:val="18"/>
              </w:rPr>
              <w:t>D_CATCH_AREA_CD</w:t>
            </w:r>
          </w:p>
        </w:tc>
        <w:tc>
          <w:tcPr>
            <w:tcW w:w="4680" w:type="dxa"/>
          </w:tcPr>
          <w:p w14:paraId="040265F2" w14:textId="77777777" w:rsidR="00204F72" w:rsidRPr="00AF054F" w:rsidRDefault="00204F72">
            <w:pPr>
              <w:pStyle w:val="TableText"/>
              <w:rPr>
                <w:rFonts w:ascii="Verdana" w:hAnsi="Verdana"/>
                <w:sz w:val="18"/>
                <w:szCs w:val="18"/>
              </w:rPr>
            </w:pPr>
            <w:r w:rsidRPr="00AF054F">
              <w:rPr>
                <w:rFonts w:ascii="Verdana" w:hAnsi="Verdana"/>
                <w:sz w:val="18"/>
                <w:szCs w:val="18"/>
              </w:rPr>
              <w:t>Catchment Area ID</w:t>
            </w:r>
          </w:p>
        </w:tc>
      </w:tr>
      <w:tr w:rsidR="00204F72" w:rsidRPr="00AF054F" w14:paraId="5E99EBDD" w14:textId="77777777" w:rsidTr="00B85BD1">
        <w:trPr>
          <w:jc w:val="center"/>
        </w:trPr>
        <w:tc>
          <w:tcPr>
            <w:tcW w:w="1692" w:type="dxa"/>
          </w:tcPr>
          <w:p w14:paraId="050D80FF" w14:textId="77777777" w:rsidR="00204F72" w:rsidRPr="00AF054F" w:rsidRDefault="00204F72">
            <w:pPr>
              <w:pStyle w:val="TableText"/>
              <w:jc w:val="center"/>
              <w:rPr>
                <w:rFonts w:ascii="Verdana" w:hAnsi="Verdana"/>
                <w:sz w:val="18"/>
                <w:szCs w:val="18"/>
                <w:lang w:val="fr-FR"/>
              </w:rPr>
            </w:pPr>
            <w:r w:rsidRPr="00AF054F">
              <w:rPr>
                <w:rFonts w:ascii="Verdana" w:hAnsi="Verdana"/>
                <w:sz w:val="18"/>
                <w:szCs w:val="18"/>
                <w:lang w:val="fr-FR"/>
              </w:rPr>
              <w:t>7</w:t>
            </w:r>
          </w:p>
        </w:tc>
        <w:tc>
          <w:tcPr>
            <w:tcW w:w="2880" w:type="dxa"/>
          </w:tcPr>
          <w:p w14:paraId="721A6EC1" w14:textId="77777777" w:rsidR="00204F72" w:rsidRPr="00AF054F" w:rsidRDefault="00204F72">
            <w:pPr>
              <w:pStyle w:val="TableText"/>
              <w:rPr>
                <w:rFonts w:ascii="Verdana" w:hAnsi="Verdana"/>
                <w:sz w:val="18"/>
                <w:szCs w:val="18"/>
                <w:lang w:val="fr-FR"/>
              </w:rPr>
            </w:pPr>
            <w:r w:rsidRPr="00AF054F">
              <w:rPr>
                <w:rFonts w:ascii="Verdana" w:hAnsi="Verdana"/>
                <w:sz w:val="18"/>
                <w:szCs w:val="18"/>
                <w:lang w:val="fr-FR"/>
              </w:rPr>
              <w:t>D_PRISM_CD</w:t>
            </w:r>
          </w:p>
        </w:tc>
        <w:tc>
          <w:tcPr>
            <w:tcW w:w="4680" w:type="dxa"/>
          </w:tcPr>
          <w:p w14:paraId="7B17E42F" w14:textId="77777777" w:rsidR="00204F72" w:rsidRPr="00AF054F" w:rsidRDefault="00204F72">
            <w:pPr>
              <w:pStyle w:val="TableText"/>
              <w:rPr>
                <w:rFonts w:ascii="Verdana" w:hAnsi="Verdana"/>
                <w:sz w:val="18"/>
                <w:szCs w:val="18"/>
              </w:rPr>
            </w:pPr>
            <w:r w:rsidRPr="00AF054F">
              <w:rPr>
                <w:rFonts w:ascii="Verdana" w:hAnsi="Verdana"/>
                <w:sz w:val="18"/>
                <w:szCs w:val="18"/>
              </w:rPr>
              <w:t>PRISM Area ID</w:t>
            </w:r>
          </w:p>
        </w:tc>
      </w:tr>
      <w:tr w:rsidR="00204F72" w:rsidRPr="00AF054F" w14:paraId="5602CEDB" w14:textId="77777777" w:rsidTr="00B85BD1">
        <w:trPr>
          <w:jc w:val="center"/>
        </w:trPr>
        <w:tc>
          <w:tcPr>
            <w:tcW w:w="1692" w:type="dxa"/>
          </w:tcPr>
          <w:p w14:paraId="51FA62D0"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8</w:t>
            </w:r>
          </w:p>
        </w:tc>
        <w:tc>
          <w:tcPr>
            <w:tcW w:w="2880" w:type="dxa"/>
          </w:tcPr>
          <w:p w14:paraId="0DADA420" w14:textId="77777777" w:rsidR="00204F72" w:rsidRPr="00AF054F" w:rsidRDefault="00204F72">
            <w:pPr>
              <w:pStyle w:val="TableText"/>
              <w:rPr>
                <w:rFonts w:ascii="Verdana" w:hAnsi="Verdana"/>
                <w:sz w:val="18"/>
                <w:szCs w:val="18"/>
              </w:rPr>
            </w:pPr>
            <w:r w:rsidRPr="00AF054F">
              <w:rPr>
                <w:rFonts w:ascii="Verdana" w:hAnsi="Verdana"/>
                <w:sz w:val="18"/>
                <w:szCs w:val="18"/>
              </w:rPr>
              <w:t>D_REGION_CD</w:t>
            </w:r>
          </w:p>
        </w:tc>
        <w:tc>
          <w:tcPr>
            <w:tcW w:w="4680" w:type="dxa"/>
          </w:tcPr>
          <w:p w14:paraId="597E1BF1" w14:textId="77777777" w:rsidR="00204F72" w:rsidRPr="00AF054F" w:rsidRDefault="00204F72">
            <w:pPr>
              <w:pStyle w:val="TableText"/>
              <w:rPr>
                <w:rFonts w:ascii="Verdana" w:hAnsi="Verdana"/>
                <w:sz w:val="18"/>
                <w:szCs w:val="18"/>
              </w:rPr>
            </w:pPr>
            <w:r w:rsidRPr="00AF054F">
              <w:rPr>
                <w:rFonts w:ascii="Verdana" w:hAnsi="Verdana"/>
                <w:sz w:val="18"/>
                <w:szCs w:val="18"/>
              </w:rPr>
              <w:t>MHS-Derived Region</w:t>
            </w:r>
          </w:p>
        </w:tc>
      </w:tr>
      <w:tr w:rsidR="00204F72" w:rsidRPr="00AF054F" w14:paraId="41E99309" w14:textId="77777777" w:rsidTr="00B85BD1">
        <w:trPr>
          <w:jc w:val="center"/>
        </w:trPr>
        <w:tc>
          <w:tcPr>
            <w:tcW w:w="1692" w:type="dxa"/>
          </w:tcPr>
          <w:p w14:paraId="44C68D63"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9</w:t>
            </w:r>
          </w:p>
        </w:tc>
        <w:tc>
          <w:tcPr>
            <w:tcW w:w="2880" w:type="dxa"/>
          </w:tcPr>
          <w:p w14:paraId="102AE30A" w14:textId="77777777" w:rsidR="00204F72" w:rsidRPr="00AF054F" w:rsidRDefault="00204F72">
            <w:pPr>
              <w:pStyle w:val="TableText"/>
              <w:rPr>
                <w:rFonts w:ascii="Verdana" w:hAnsi="Verdana"/>
                <w:sz w:val="18"/>
                <w:szCs w:val="18"/>
              </w:rPr>
            </w:pPr>
            <w:r w:rsidRPr="00AF054F">
              <w:rPr>
                <w:rFonts w:ascii="Verdana" w:hAnsi="Verdana"/>
                <w:sz w:val="18"/>
                <w:szCs w:val="18"/>
              </w:rPr>
              <w:t>D_AGE_QY</w:t>
            </w:r>
          </w:p>
        </w:tc>
        <w:tc>
          <w:tcPr>
            <w:tcW w:w="4680" w:type="dxa"/>
          </w:tcPr>
          <w:p w14:paraId="5854A277" w14:textId="77777777" w:rsidR="00204F72" w:rsidRPr="00AF054F" w:rsidRDefault="00204F72">
            <w:pPr>
              <w:pStyle w:val="TableText"/>
              <w:rPr>
                <w:rFonts w:ascii="Verdana" w:hAnsi="Verdana"/>
                <w:sz w:val="18"/>
                <w:szCs w:val="18"/>
              </w:rPr>
            </w:pPr>
            <w:r w:rsidRPr="00AF054F">
              <w:rPr>
                <w:rFonts w:ascii="Verdana" w:hAnsi="Verdana"/>
                <w:sz w:val="18"/>
                <w:szCs w:val="18"/>
              </w:rPr>
              <w:t>Derived Age Quantity</w:t>
            </w:r>
          </w:p>
        </w:tc>
      </w:tr>
      <w:tr w:rsidR="00204F72" w:rsidRPr="00AF054F" w14:paraId="32F35878" w14:textId="77777777" w:rsidTr="00B85BD1">
        <w:trPr>
          <w:jc w:val="center"/>
        </w:trPr>
        <w:tc>
          <w:tcPr>
            <w:tcW w:w="1692" w:type="dxa"/>
          </w:tcPr>
          <w:p w14:paraId="38BA9803"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10</w:t>
            </w:r>
          </w:p>
        </w:tc>
        <w:tc>
          <w:tcPr>
            <w:tcW w:w="2880" w:type="dxa"/>
          </w:tcPr>
          <w:p w14:paraId="69667976" w14:textId="77777777" w:rsidR="00204F72" w:rsidRPr="00AF054F" w:rsidRDefault="00204F72">
            <w:pPr>
              <w:pStyle w:val="TableText"/>
              <w:rPr>
                <w:rFonts w:ascii="Verdana" w:hAnsi="Verdana"/>
                <w:sz w:val="18"/>
                <w:szCs w:val="18"/>
              </w:rPr>
            </w:pPr>
            <w:r w:rsidRPr="00AF054F">
              <w:rPr>
                <w:rFonts w:ascii="Verdana" w:hAnsi="Verdana"/>
                <w:sz w:val="18"/>
                <w:szCs w:val="18"/>
              </w:rPr>
              <w:t>D_AGE_GROUP_CD</w:t>
            </w:r>
          </w:p>
        </w:tc>
        <w:tc>
          <w:tcPr>
            <w:tcW w:w="4680" w:type="dxa"/>
          </w:tcPr>
          <w:p w14:paraId="1B4EA3EC" w14:textId="77777777" w:rsidR="00204F72" w:rsidRPr="00AF054F" w:rsidRDefault="00204F72">
            <w:pPr>
              <w:pStyle w:val="TableText"/>
              <w:rPr>
                <w:rFonts w:ascii="Verdana" w:hAnsi="Verdana"/>
                <w:sz w:val="18"/>
                <w:szCs w:val="18"/>
              </w:rPr>
            </w:pPr>
            <w:r w:rsidRPr="00AF054F">
              <w:rPr>
                <w:rFonts w:ascii="Verdana" w:hAnsi="Verdana"/>
                <w:sz w:val="18"/>
                <w:szCs w:val="18"/>
              </w:rPr>
              <w:t>Age Group Code</w:t>
            </w:r>
          </w:p>
        </w:tc>
      </w:tr>
      <w:tr w:rsidR="00204F72" w:rsidRPr="00AF054F" w14:paraId="6B168BDA" w14:textId="77777777" w:rsidTr="00B85BD1">
        <w:trPr>
          <w:jc w:val="center"/>
        </w:trPr>
        <w:tc>
          <w:tcPr>
            <w:tcW w:w="1692" w:type="dxa"/>
          </w:tcPr>
          <w:p w14:paraId="3C95D53A"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11</w:t>
            </w:r>
          </w:p>
        </w:tc>
        <w:tc>
          <w:tcPr>
            <w:tcW w:w="2880" w:type="dxa"/>
          </w:tcPr>
          <w:p w14:paraId="5B21DF8B" w14:textId="77777777" w:rsidR="00204F72" w:rsidRPr="00AF054F" w:rsidRDefault="00204F72">
            <w:pPr>
              <w:pStyle w:val="TableText"/>
              <w:rPr>
                <w:rFonts w:ascii="Verdana" w:hAnsi="Verdana"/>
                <w:sz w:val="18"/>
                <w:szCs w:val="18"/>
              </w:rPr>
            </w:pPr>
            <w:r w:rsidRPr="00AF054F">
              <w:rPr>
                <w:rFonts w:ascii="Verdana" w:hAnsi="Verdana"/>
                <w:sz w:val="18"/>
                <w:szCs w:val="18"/>
              </w:rPr>
              <w:t>D_MHS_POP_SECTOR_CD</w:t>
            </w:r>
          </w:p>
        </w:tc>
        <w:tc>
          <w:tcPr>
            <w:tcW w:w="4680" w:type="dxa"/>
          </w:tcPr>
          <w:p w14:paraId="3D89D0A8" w14:textId="77777777" w:rsidR="00204F72" w:rsidRPr="00AF054F" w:rsidRDefault="00204F72">
            <w:pPr>
              <w:pStyle w:val="TableText"/>
              <w:rPr>
                <w:rFonts w:ascii="Verdana" w:hAnsi="Verdana"/>
                <w:sz w:val="18"/>
                <w:szCs w:val="18"/>
              </w:rPr>
            </w:pPr>
            <w:r w:rsidRPr="00AF054F">
              <w:rPr>
                <w:rFonts w:ascii="Verdana" w:hAnsi="Verdana"/>
                <w:sz w:val="18"/>
                <w:szCs w:val="18"/>
              </w:rPr>
              <w:t xml:space="preserve">Population Sector </w:t>
            </w:r>
          </w:p>
        </w:tc>
      </w:tr>
      <w:tr w:rsidR="00204F72" w:rsidRPr="00AF054F" w14:paraId="77C3F267" w14:textId="77777777" w:rsidTr="00B85BD1">
        <w:trPr>
          <w:jc w:val="center"/>
        </w:trPr>
        <w:tc>
          <w:tcPr>
            <w:tcW w:w="1692" w:type="dxa"/>
          </w:tcPr>
          <w:p w14:paraId="5B002DB1"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12</w:t>
            </w:r>
          </w:p>
        </w:tc>
        <w:tc>
          <w:tcPr>
            <w:tcW w:w="2880" w:type="dxa"/>
          </w:tcPr>
          <w:p w14:paraId="30E5D71D" w14:textId="77777777" w:rsidR="00204F72" w:rsidRPr="00AF054F" w:rsidRDefault="00204F72">
            <w:pPr>
              <w:pStyle w:val="TableText"/>
              <w:rPr>
                <w:rFonts w:ascii="Verdana" w:hAnsi="Verdana"/>
                <w:sz w:val="18"/>
                <w:szCs w:val="18"/>
                <w:lang w:val="sv-SE"/>
              </w:rPr>
            </w:pPr>
            <w:r w:rsidRPr="00AF054F">
              <w:rPr>
                <w:rFonts w:ascii="Verdana" w:hAnsi="Verdana"/>
                <w:sz w:val="18"/>
                <w:szCs w:val="18"/>
                <w:lang w:val="sv-SE"/>
              </w:rPr>
              <w:t>D_COM_BEN_CAT_CD</w:t>
            </w:r>
          </w:p>
        </w:tc>
        <w:tc>
          <w:tcPr>
            <w:tcW w:w="4680" w:type="dxa"/>
          </w:tcPr>
          <w:p w14:paraId="7C7A3804" w14:textId="77777777" w:rsidR="00204F72" w:rsidRPr="00AF054F" w:rsidRDefault="00204F72">
            <w:pPr>
              <w:pStyle w:val="TableText"/>
              <w:rPr>
                <w:rFonts w:ascii="Verdana" w:hAnsi="Verdana"/>
                <w:sz w:val="18"/>
                <w:szCs w:val="18"/>
              </w:rPr>
            </w:pPr>
            <w:r w:rsidRPr="00AF054F">
              <w:rPr>
                <w:rFonts w:ascii="Verdana" w:hAnsi="Verdana"/>
                <w:sz w:val="18"/>
                <w:szCs w:val="18"/>
              </w:rPr>
              <w:t>Common Beneficiary Category</w:t>
            </w:r>
          </w:p>
        </w:tc>
      </w:tr>
      <w:tr w:rsidR="00204F72" w:rsidRPr="00AF054F" w14:paraId="3A6254A3" w14:textId="77777777" w:rsidTr="00B85BD1">
        <w:trPr>
          <w:jc w:val="center"/>
        </w:trPr>
        <w:tc>
          <w:tcPr>
            <w:tcW w:w="1692" w:type="dxa"/>
          </w:tcPr>
          <w:p w14:paraId="33374A7C"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13</w:t>
            </w:r>
          </w:p>
        </w:tc>
        <w:tc>
          <w:tcPr>
            <w:tcW w:w="2880" w:type="dxa"/>
          </w:tcPr>
          <w:p w14:paraId="6B3154A1" w14:textId="77777777" w:rsidR="00204F72" w:rsidRPr="00AF054F" w:rsidRDefault="00204F72">
            <w:pPr>
              <w:pStyle w:val="TableText"/>
              <w:rPr>
                <w:rFonts w:ascii="Verdana" w:hAnsi="Verdana"/>
                <w:sz w:val="18"/>
                <w:szCs w:val="18"/>
              </w:rPr>
            </w:pPr>
            <w:r w:rsidRPr="00AF054F">
              <w:rPr>
                <w:rFonts w:ascii="Verdana" w:hAnsi="Verdana"/>
                <w:sz w:val="18"/>
                <w:szCs w:val="18"/>
              </w:rPr>
              <w:t>D_MDC_ELIG_CD</w:t>
            </w:r>
          </w:p>
        </w:tc>
        <w:tc>
          <w:tcPr>
            <w:tcW w:w="4680" w:type="dxa"/>
          </w:tcPr>
          <w:p w14:paraId="5E889FAB" w14:textId="77777777" w:rsidR="00204F72" w:rsidRPr="00AF054F" w:rsidRDefault="00204F72">
            <w:pPr>
              <w:pStyle w:val="TableText"/>
              <w:rPr>
                <w:rFonts w:ascii="Verdana" w:hAnsi="Verdana"/>
                <w:sz w:val="18"/>
                <w:szCs w:val="18"/>
              </w:rPr>
            </w:pPr>
            <w:r w:rsidRPr="00AF054F">
              <w:rPr>
                <w:rFonts w:ascii="Verdana" w:hAnsi="Verdana"/>
                <w:sz w:val="18"/>
                <w:szCs w:val="18"/>
              </w:rPr>
              <w:t>Medicare Eligibility Code</w:t>
            </w:r>
          </w:p>
        </w:tc>
      </w:tr>
      <w:tr w:rsidR="00204F72" w:rsidRPr="00AF054F" w14:paraId="2958E623" w14:textId="77777777" w:rsidTr="00B85BD1">
        <w:trPr>
          <w:jc w:val="center"/>
        </w:trPr>
        <w:tc>
          <w:tcPr>
            <w:tcW w:w="1692" w:type="dxa"/>
          </w:tcPr>
          <w:p w14:paraId="6955D22B"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14</w:t>
            </w:r>
          </w:p>
        </w:tc>
        <w:tc>
          <w:tcPr>
            <w:tcW w:w="2880" w:type="dxa"/>
          </w:tcPr>
          <w:p w14:paraId="1C6CBD79" w14:textId="77777777" w:rsidR="00204F72" w:rsidRPr="00AF054F" w:rsidRDefault="00204F72">
            <w:pPr>
              <w:pStyle w:val="TableText"/>
              <w:rPr>
                <w:rFonts w:ascii="Verdana" w:hAnsi="Verdana"/>
                <w:sz w:val="18"/>
                <w:szCs w:val="18"/>
              </w:rPr>
            </w:pPr>
            <w:r w:rsidRPr="00AF054F">
              <w:rPr>
                <w:rFonts w:ascii="Verdana" w:hAnsi="Verdana"/>
                <w:sz w:val="18"/>
                <w:szCs w:val="18"/>
              </w:rPr>
              <w:t>D_DEP_QY</w:t>
            </w:r>
          </w:p>
        </w:tc>
        <w:tc>
          <w:tcPr>
            <w:tcW w:w="4680" w:type="dxa"/>
          </w:tcPr>
          <w:p w14:paraId="12AD9C7B" w14:textId="77777777" w:rsidR="00204F72" w:rsidRPr="00AF054F" w:rsidRDefault="00204F72">
            <w:pPr>
              <w:pStyle w:val="TableText"/>
              <w:rPr>
                <w:rFonts w:ascii="Verdana" w:hAnsi="Verdana"/>
                <w:sz w:val="18"/>
                <w:szCs w:val="18"/>
                <w:lang w:val="fr-FR"/>
              </w:rPr>
            </w:pPr>
            <w:proofErr w:type="spellStart"/>
            <w:r w:rsidRPr="00AF054F">
              <w:rPr>
                <w:rFonts w:ascii="Verdana" w:hAnsi="Verdana"/>
                <w:sz w:val="18"/>
                <w:szCs w:val="18"/>
                <w:lang w:val="fr-FR"/>
              </w:rPr>
              <w:t>Dependent</w:t>
            </w:r>
            <w:proofErr w:type="spellEnd"/>
            <w:r w:rsidRPr="00AF054F">
              <w:rPr>
                <w:rFonts w:ascii="Verdana" w:hAnsi="Verdana"/>
                <w:sz w:val="18"/>
                <w:szCs w:val="18"/>
                <w:lang w:val="fr-FR"/>
              </w:rPr>
              <w:t xml:space="preserve"> </w:t>
            </w:r>
            <w:proofErr w:type="spellStart"/>
            <w:r w:rsidRPr="00AF054F">
              <w:rPr>
                <w:rFonts w:ascii="Verdana" w:hAnsi="Verdana"/>
                <w:sz w:val="18"/>
                <w:szCs w:val="18"/>
                <w:lang w:val="fr-FR"/>
              </w:rPr>
              <w:t>Quantity</w:t>
            </w:r>
            <w:proofErr w:type="spellEnd"/>
          </w:p>
        </w:tc>
      </w:tr>
      <w:tr w:rsidR="00204F72" w:rsidRPr="00AF054F" w14:paraId="17745340" w14:textId="77777777" w:rsidTr="00B85BD1">
        <w:trPr>
          <w:jc w:val="center"/>
        </w:trPr>
        <w:tc>
          <w:tcPr>
            <w:tcW w:w="1692" w:type="dxa"/>
            <w:tcBorders>
              <w:bottom w:val="single" w:sz="4" w:space="0" w:color="auto"/>
            </w:tcBorders>
          </w:tcPr>
          <w:p w14:paraId="5281A32E" w14:textId="77777777" w:rsidR="00204F72" w:rsidRPr="00AF054F" w:rsidRDefault="00204F72">
            <w:pPr>
              <w:pStyle w:val="TableText"/>
              <w:jc w:val="center"/>
              <w:rPr>
                <w:rFonts w:ascii="Verdana" w:hAnsi="Verdana"/>
                <w:sz w:val="18"/>
                <w:szCs w:val="18"/>
                <w:lang w:val="fr-FR"/>
              </w:rPr>
            </w:pPr>
            <w:r w:rsidRPr="00AF054F">
              <w:rPr>
                <w:rFonts w:ascii="Verdana" w:hAnsi="Verdana"/>
                <w:sz w:val="18"/>
                <w:szCs w:val="18"/>
                <w:lang w:val="fr-FR"/>
              </w:rPr>
              <w:t>15</w:t>
            </w:r>
          </w:p>
        </w:tc>
        <w:tc>
          <w:tcPr>
            <w:tcW w:w="2880" w:type="dxa"/>
            <w:tcBorders>
              <w:bottom w:val="single" w:sz="4" w:space="0" w:color="auto"/>
            </w:tcBorders>
          </w:tcPr>
          <w:p w14:paraId="525E0D14" w14:textId="77777777" w:rsidR="00204F72" w:rsidRPr="00AF054F" w:rsidRDefault="00204F72">
            <w:pPr>
              <w:pStyle w:val="TableText"/>
              <w:rPr>
                <w:rFonts w:ascii="Verdana" w:hAnsi="Verdana"/>
                <w:sz w:val="18"/>
                <w:szCs w:val="18"/>
                <w:lang w:val="fr-FR"/>
              </w:rPr>
            </w:pPr>
            <w:r w:rsidRPr="00AF054F">
              <w:rPr>
                <w:rFonts w:ascii="Verdana" w:hAnsi="Verdana"/>
                <w:sz w:val="18"/>
                <w:szCs w:val="18"/>
                <w:lang w:val="fr-FR"/>
              </w:rPr>
              <w:t>D_HSSC_RES_RGN</w:t>
            </w:r>
          </w:p>
        </w:tc>
        <w:tc>
          <w:tcPr>
            <w:tcW w:w="4680" w:type="dxa"/>
            <w:tcBorders>
              <w:bottom w:val="single" w:sz="4" w:space="0" w:color="auto"/>
            </w:tcBorders>
          </w:tcPr>
          <w:p w14:paraId="7D288B48" w14:textId="77777777" w:rsidR="00204F72" w:rsidRPr="00AF054F" w:rsidRDefault="00204F72">
            <w:pPr>
              <w:pStyle w:val="TableText"/>
              <w:rPr>
                <w:rFonts w:ascii="Verdana" w:hAnsi="Verdana"/>
                <w:sz w:val="18"/>
                <w:szCs w:val="18"/>
              </w:rPr>
            </w:pPr>
            <w:r w:rsidRPr="00AF054F">
              <w:rPr>
                <w:rFonts w:ascii="Verdana" w:hAnsi="Verdana"/>
                <w:sz w:val="18"/>
                <w:szCs w:val="18"/>
              </w:rPr>
              <w:t>HSSC Residence Region</w:t>
            </w:r>
          </w:p>
        </w:tc>
      </w:tr>
      <w:tr w:rsidR="00204F72" w:rsidRPr="00AF054F" w14:paraId="778393CA" w14:textId="77777777" w:rsidTr="00B85BD1">
        <w:trPr>
          <w:jc w:val="center"/>
        </w:trPr>
        <w:tc>
          <w:tcPr>
            <w:tcW w:w="1692" w:type="dxa"/>
          </w:tcPr>
          <w:p w14:paraId="64AA8F19"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16</w:t>
            </w:r>
          </w:p>
        </w:tc>
        <w:tc>
          <w:tcPr>
            <w:tcW w:w="2880" w:type="dxa"/>
          </w:tcPr>
          <w:p w14:paraId="7E408B8B" w14:textId="77777777" w:rsidR="00204F72" w:rsidRPr="00AF054F" w:rsidRDefault="00204F72">
            <w:pPr>
              <w:pStyle w:val="TableText"/>
              <w:rPr>
                <w:rFonts w:ascii="Verdana" w:hAnsi="Verdana"/>
                <w:sz w:val="18"/>
                <w:szCs w:val="18"/>
              </w:rPr>
            </w:pPr>
            <w:r w:rsidRPr="00AF054F">
              <w:rPr>
                <w:rFonts w:ascii="Verdana" w:hAnsi="Verdana"/>
                <w:sz w:val="18"/>
                <w:szCs w:val="18"/>
              </w:rPr>
              <w:t>D_DEATH_CD</w:t>
            </w:r>
          </w:p>
        </w:tc>
        <w:tc>
          <w:tcPr>
            <w:tcW w:w="4680" w:type="dxa"/>
          </w:tcPr>
          <w:p w14:paraId="0D364F0E" w14:textId="77777777" w:rsidR="00204F72" w:rsidRPr="00AF054F" w:rsidRDefault="00204F72">
            <w:pPr>
              <w:pStyle w:val="TableText"/>
              <w:rPr>
                <w:rFonts w:ascii="Verdana" w:hAnsi="Verdana"/>
                <w:sz w:val="18"/>
                <w:szCs w:val="18"/>
              </w:rPr>
            </w:pPr>
            <w:r w:rsidRPr="00AF054F">
              <w:rPr>
                <w:rFonts w:ascii="Verdana" w:hAnsi="Verdana"/>
                <w:sz w:val="18"/>
                <w:szCs w:val="18"/>
              </w:rPr>
              <w:t>Derived Death Code</w:t>
            </w:r>
          </w:p>
        </w:tc>
      </w:tr>
      <w:tr w:rsidR="00204F72" w:rsidRPr="00AF054F" w14:paraId="52A588E3" w14:textId="77777777" w:rsidTr="00B85BD1">
        <w:trPr>
          <w:jc w:val="center"/>
        </w:trPr>
        <w:tc>
          <w:tcPr>
            <w:tcW w:w="1692" w:type="dxa"/>
          </w:tcPr>
          <w:p w14:paraId="0DC9A612"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17</w:t>
            </w:r>
          </w:p>
        </w:tc>
        <w:tc>
          <w:tcPr>
            <w:tcW w:w="2880" w:type="dxa"/>
          </w:tcPr>
          <w:p w14:paraId="0BF4B36B" w14:textId="77777777" w:rsidR="00204F72" w:rsidRPr="00AF054F" w:rsidRDefault="00204F72">
            <w:pPr>
              <w:pStyle w:val="TableText"/>
              <w:rPr>
                <w:rFonts w:ascii="Verdana" w:hAnsi="Verdana"/>
                <w:sz w:val="18"/>
                <w:szCs w:val="18"/>
              </w:rPr>
            </w:pPr>
            <w:r w:rsidRPr="00AF054F">
              <w:rPr>
                <w:rFonts w:ascii="Verdana" w:hAnsi="Verdana"/>
                <w:sz w:val="18"/>
                <w:szCs w:val="18"/>
              </w:rPr>
              <w:t>D_DEATH_DT</w:t>
            </w:r>
          </w:p>
        </w:tc>
        <w:tc>
          <w:tcPr>
            <w:tcW w:w="4680" w:type="dxa"/>
          </w:tcPr>
          <w:p w14:paraId="4593D029" w14:textId="77777777" w:rsidR="00204F72" w:rsidRPr="00AF054F" w:rsidRDefault="00204F72">
            <w:pPr>
              <w:pStyle w:val="TableText"/>
              <w:rPr>
                <w:rFonts w:ascii="Verdana" w:hAnsi="Verdana"/>
                <w:sz w:val="18"/>
                <w:szCs w:val="18"/>
              </w:rPr>
            </w:pPr>
            <w:r w:rsidRPr="00AF054F">
              <w:rPr>
                <w:rFonts w:ascii="Verdana" w:hAnsi="Verdana"/>
                <w:sz w:val="18"/>
                <w:szCs w:val="18"/>
              </w:rPr>
              <w:t>Derived Death Date</w:t>
            </w:r>
          </w:p>
        </w:tc>
      </w:tr>
      <w:tr w:rsidR="00204F72" w:rsidRPr="00AF054F" w14:paraId="0669DB68" w14:textId="77777777" w:rsidTr="00B85BD1">
        <w:trPr>
          <w:jc w:val="center"/>
        </w:trPr>
        <w:tc>
          <w:tcPr>
            <w:tcW w:w="1692" w:type="dxa"/>
          </w:tcPr>
          <w:p w14:paraId="33815E0F"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18</w:t>
            </w:r>
          </w:p>
        </w:tc>
        <w:tc>
          <w:tcPr>
            <w:tcW w:w="2880" w:type="dxa"/>
          </w:tcPr>
          <w:p w14:paraId="05022704" w14:textId="77777777" w:rsidR="00204F72" w:rsidRPr="00AF054F" w:rsidRDefault="00204F72">
            <w:pPr>
              <w:pStyle w:val="TableText"/>
              <w:rPr>
                <w:rFonts w:ascii="Verdana" w:hAnsi="Verdana"/>
                <w:sz w:val="18"/>
                <w:szCs w:val="18"/>
              </w:rPr>
            </w:pPr>
            <w:r w:rsidRPr="00AF054F">
              <w:rPr>
                <w:rFonts w:ascii="Verdana" w:hAnsi="Verdana"/>
                <w:sz w:val="18"/>
                <w:szCs w:val="18"/>
              </w:rPr>
              <w:t>D_FDE_MONTH</w:t>
            </w:r>
          </w:p>
        </w:tc>
        <w:tc>
          <w:tcPr>
            <w:tcW w:w="4680" w:type="dxa"/>
          </w:tcPr>
          <w:p w14:paraId="3E9F7575" w14:textId="77777777" w:rsidR="00204F72" w:rsidRPr="00AF054F" w:rsidRDefault="00204F72">
            <w:pPr>
              <w:pStyle w:val="TableText"/>
              <w:rPr>
                <w:rFonts w:ascii="Verdana" w:hAnsi="Verdana"/>
                <w:sz w:val="18"/>
                <w:szCs w:val="18"/>
              </w:rPr>
            </w:pPr>
            <w:r w:rsidRPr="00AF054F">
              <w:rPr>
                <w:rFonts w:ascii="Verdana" w:hAnsi="Verdana"/>
                <w:sz w:val="18"/>
                <w:szCs w:val="18"/>
              </w:rPr>
              <w:t>Extract Month</w:t>
            </w:r>
          </w:p>
        </w:tc>
      </w:tr>
      <w:tr w:rsidR="00204F72" w:rsidRPr="00AF054F" w14:paraId="0FA6246E" w14:textId="77777777" w:rsidTr="00B85BD1">
        <w:trPr>
          <w:jc w:val="center"/>
        </w:trPr>
        <w:tc>
          <w:tcPr>
            <w:tcW w:w="1692" w:type="dxa"/>
          </w:tcPr>
          <w:p w14:paraId="2612C65A"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19</w:t>
            </w:r>
          </w:p>
        </w:tc>
        <w:tc>
          <w:tcPr>
            <w:tcW w:w="2880" w:type="dxa"/>
          </w:tcPr>
          <w:p w14:paraId="39502C8F" w14:textId="77777777" w:rsidR="00204F72" w:rsidRPr="00AF054F" w:rsidRDefault="00204F72">
            <w:pPr>
              <w:pStyle w:val="TableText"/>
              <w:rPr>
                <w:rFonts w:ascii="Verdana" w:hAnsi="Verdana"/>
                <w:sz w:val="18"/>
                <w:szCs w:val="18"/>
              </w:rPr>
            </w:pPr>
            <w:r w:rsidRPr="00AF054F">
              <w:rPr>
                <w:rFonts w:ascii="Verdana" w:hAnsi="Verdana"/>
                <w:sz w:val="18"/>
                <w:szCs w:val="18"/>
              </w:rPr>
              <w:t>D_PROC_VER</w:t>
            </w:r>
          </w:p>
        </w:tc>
        <w:tc>
          <w:tcPr>
            <w:tcW w:w="4680" w:type="dxa"/>
          </w:tcPr>
          <w:p w14:paraId="53CA36D3" w14:textId="77777777" w:rsidR="00204F72" w:rsidRPr="00AF054F" w:rsidRDefault="00204F72">
            <w:pPr>
              <w:pStyle w:val="TableText"/>
              <w:rPr>
                <w:rFonts w:ascii="Verdana" w:hAnsi="Verdana"/>
                <w:sz w:val="18"/>
                <w:szCs w:val="18"/>
              </w:rPr>
            </w:pPr>
            <w:r w:rsidRPr="00AF054F">
              <w:rPr>
                <w:rFonts w:ascii="Verdana" w:hAnsi="Verdana"/>
                <w:sz w:val="18"/>
                <w:szCs w:val="18"/>
              </w:rPr>
              <w:t>Processor Version</w:t>
            </w:r>
          </w:p>
        </w:tc>
      </w:tr>
      <w:tr w:rsidR="009808EC" w:rsidRPr="00AF054F" w14:paraId="6998B811" w14:textId="77777777" w:rsidTr="00B85BD1">
        <w:trPr>
          <w:jc w:val="center"/>
        </w:trPr>
        <w:tc>
          <w:tcPr>
            <w:tcW w:w="1692" w:type="dxa"/>
          </w:tcPr>
          <w:p w14:paraId="73D05963" w14:textId="77777777" w:rsidR="009808EC" w:rsidRPr="00AF054F" w:rsidRDefault="009808EC">
            <w:pPr>
              <w:pStyle w:val="TableText"/>
              <w:jc w:val="center"/>
              <w:rPr>
                <w:rFonts w:ascii="Verdana" w:hAnsi="Verdana"/>
                <w:sz w:val="18"/>
                <w:szCs w:val="18"/>
              </w:rPr>
            </w:pPr>
            <w:r w:rsidRPr="00AF054F">
              <w:rPr>
                <w:rFonts w:ascii="Verdana" w:hAnsi="Verdana"/>
                <w:sz w:val="18"/>
                <w:szCs w:val="18"/>
              </w:rPr>
              <w:t>20</w:t>
            </w:r>
          </w:p>
        </w:tc>
        <w:tc>
          <w:tcPr>
            <w:tcW w:w="2880" w:type="dxa"/>
          </w:tcPr>
          <w:p w14:paraId="1B022B78" w14:textId="77777777" w:rsidR="009808EC" w:rsidRPr="00AF054F" w:rsidRDefault="009808EC">
            <w:pPr>
              <w:pStyle w:val="TableText"/>
              <w:rPr>
                <w:rFonts w:ascii="Verdana" w:hAnsi="Verdana"/>
                <w:sz w:val="18"/>
                <w:szCs w:val="18"/>
                <w:lang w:val="fr-FR"/>
              </w:rPr>
            </w:pPr>
            <w:r w:rsidRPr="00AF054F">
              <w:rPr>
                <w:rFonts w:ascii="Verdana" w:hAnsi="Verdana"/>
                <w:sz w:val="18"/>
                <w:szCs w:val="18"/>
                <w:lang w:val="fr-FR"/>
              </w:rPr>
              <w:t>D_SI_HCDP_PLN_CVG_CD</w:t>
            </w:r>
          </w:p>
        </w:tc>
        <w:tc>
          <w:tcPr>
            <w:tcW w:w="4680" w:type="dxa"/>
          </w:tcPr>
          <w:p w14:paraId="3D4A61DA" w14:textId="77777777" w:rsidR="009808EC" w:rsidRPr="00AF054F" w:rsidRDefault="009808EC">
            <w:pPr>
              <w:pStyle w:val="TableText"/>
              <w:rPr>
                <w:rFonts w:ascii="Verdana" w:hAnsi="Verdana"/>
                <w:sz w:val="18"/>
                <w:szCs w:val="18"/>
              </w:rPr>
            </w:pPr>
            <w:r w:rsidRPr="00AF054F">
              <w:rPr>
                <w:rFonts w:ascii="Verdana" w:hAnsi="Verdana"/>
                <w:sz w:val="18"/>
                <w:szCs w:val="18"/>
              </w:rPr>
              <w:t>Derived SI HCDP Plan Coverage Code</w:t>
            </w:r>
          </w:p>
        </w:tc>
      </w:tr>
      <w:tr w:rsidR="009808EC" w:rsidRPr="00AF054F" w14:paraId="782C72F7" w14:textId="77777777" w:rsidTr="00B85BD1">
        <w:trPr>
          <w:jc w:val="center"/>
        </w:trPr>
        <w:tc>
          <w:tcPr>
            <w:tcW w:w="1692" w:type="dxa"/>
          </w:tcPr>
          <w:p w14:paraId="22DA5625" w14:textId="77777777" w:rsidR="009808EC" w:rsidRPr="00AF054F" w:rsidRDefault="009808EC">
            <w:pPr>
              <w:pStyle w:val="TableText"/>
              <w:jc w:val="center"/>
              <w:rPr>
                <w:rFonts w:ascii="Verdana" w:hAnsi="Verdana"/>
                <w:sz w:val="18"/>
                <w:szCs w:val="18"/>
              </w:rPr>
            </w:pPr>
            <w:r w:rsidRPr="00AF054F">
              <w:rPr>
                <w:rFonts w:ascii="Verdana" w:hAnsi="Verdana"/>
                <w:sz w:val="18"/>
                <w:szCs w:val="18"/>
              </w:rPr>
              <w:t>21</w:t>
            </w:r>
          </w:p>
        </w:tc>
        <w:tc>
          <w:tcPr>
            <w:tcW w:w="2880" w:type="dxa"/>
          </w:tcPr>
          <w:p w14:paraId="2D27877C" w14:textId="77777777" w:rsidR="009808EC" w:rsidRPr="00AF054F" w:rsidRDefault="009808EC">
            <w:pPr>
              <w:pStyle w:val="TableText"/>
              <w:rPr>
                <w:rFonts w:ascii="Verdana" w:hAnsi="Verdana"/>
                <w:sz w:val="18"/>
                <w:szCs w:val="18"/>
              </w:rPr>
            </w:pPr>
            <w:r w:rsidRPr="00AF054F">
              <w:rPr>
                <w:rFonts w:ascii="Verdana" w:hAnsi="Verdana"/>
                <w:sz w:val="18"/>
                <w:szCs w:val="18"/>
              </w:rPr>
              <w:t>D_SI_HCDP_CD</w:t>
            </w:r>
          </w:p>
        </w:tc>
        <w:tc>
          <w:tcPr>
            <w:tcW w:w="4680" w:type="dxa"/>
          </w:tcPr>
          <w:p w14:paraId="608562CE" w14:textId="77777777" w:rsidR="009808EC" w:rsidRPr="00AF054F" w:rsidRDefault="009808EC">
            <w:pPr>
              <w:pStyle w:val="TableText"/>
              <w:rPr>
                <w:rFonts w:ascii="Verdana" w:hAnsi="Verdana"/>
                <w:sz w:val="18"/>
                <w:szCs w:val="18"/>
              </w:rPr>
            </w:pPr>
            <w:r w:rsidRPr="00AF054F">
              <w:rPr>
                <w:rFonts w:ascii="Verdana" w:hAnsi="Verdana"/>
                <w:sz w:val="18"/>
                <w:szCs w:val="18"/>
              </w:rPr>
              <w:t>Derived SI HCDP Code</w:t>
            </w:r>
          </w:p>
        </w:tc>
      </w:tr>
      <w:tr w:rsidR="009808EC" w:rsidRPr="00AF054F" w14:paraId="0CF86ADE" w14:textId="77777777" w:rsidTr="00B85BD1">
        <w:trPr>
          <w:jc w:val="center"/>
        </w:trPr>
        <w:tc>
          <w:tcPr>
            <w:tcW w:w="1692" w:type="dxa"/>
          </w:tcPr>
          <w:p w14:paraId="5C4370C7" w14:textId="77777777" w:rsidR="009808EC" w:rsidRPr="00AF054F" w:rsidRDefault="009808EC">
            <w:pPr>
              <w:pStyle w:val="TableText"/>
              <w:jc w:val="center"/>
              <w:rPr>
                <w:rFonts w:ascii="Verdana" w:hAnsi="Verdana"/>
                <w:sz w:val="18"/>
                <w:szCs w:val="18"/>
              </w:rPr>
            </w:pPr>
            <w:r w:rsidRPr="00AF054F">
              <w:rPr>
                <w:rFonts w:ascii="Verdana" w:hAnsi="Verdana"/>
                <w:sz w:val="18"/>
                <w:szCs w:val="18"/>
              </w:rPr>
              <w:t>22</w:t>
            </w:r>
          </w:p>
        </w:tc>
        <w:tc>
          <w:tcPr>
            <w:tcW w:w="2880" w:type="dxa"/>
          </w:tcPr>
          <w:p w14:paraId="224A76A9" w14:textId="77777777" w:rsidR="009808EC" w:rsidRPr="00AF054F" w:rsidRDefault="009808EC">
            <w:pPr>
              <w:pStyle w:val="TableText"/>
              <w:rPr>
                <w:rFonts w:ascii="Verdana" w:hAnsi="Verdana"/>
                <w:sz w:val="18"/>
                <w:szCs w:val="18"/>
                <w:lang w:val="fr-FR"/>
              </w:rPr>
            </w:pPr>
            <w:r w:rsidRPr="00AF054F">
              <w:rPr>
                <w:rFonts w:ascii="Verdana" w:hAnsi="Verdana"/>
                <w:sz w:val="18"/>
                <w:szCs w:val="18"/>
                <w:lang w:val="fr-FR"/>
              </w:rPr>
              <w:t>D_SI_EMC_ENRL_BGN_DT</w:t>
            </w:r>
          </w:p>
        </w:tc>
        <w:tc>
          <w:tcPr>
            <w:tcW w:w="4680" w:type="dxa"/>
          </w:tcPr>
          <w:p w14:paraId="1DB6E83F" w14:textId="77777777" w:rsidR="009808EC" w:rsidRPr="00AF054F" w:rsidRDefault="009808EC">
            <w:pPr>
              <w:pStyle w:val="TableText"/>
              <w:rPr>
                <w:rFonts w:ascii="Verdana" w:hAnsi="Verdana"/>
                <w:sz w:val="18"/>
                <w:szCs w:val="18"/>
              </w:rPr>
            </w:pPr>
            <w:r w:rsidRPr="00AF054F">
              <w:rPr>
                <w:rFonts w:ascii="Verdana" w:hAnsi="Verdana"/>
                <w:sz w:val="18"/>
                <w:szCs w:val="18"/>
              </w:rPr>
              <w:t>Derived SI EMC Enrollment Begin Calendar Date</w:t>
            </w:r>
          </w:p>
        </w:tc>
      </w:tr>
      <w:tr w:rsidR="009808EC" w:rsidRPr="00AF054F" w14:paraId="184D5E3F" w14:textId="77777777" w:rsidTr="00B85BD1">
        <w:trPr>
          <w:jc w:val="center"/>
        </w:trPr>
        <w:tc>
          <w:tcPr>
            <w:tcW w:w="1692" w:type="dxa"/>
          </w:tcPr>
          <w:p w14:paraId="3128800B" w14:textId="77777777" w:rsidR="009808EC" w:rsidRPr="00AF054F" w:rsidRDefault="009808EC">
            <w:pPr>
              <w:pStyle w:val="TableText"/>
              <w:jc w:val="center"/>
              <w:rPr>
                <w:rFonts w:ascii="Verdana" w:hAnsi="Verdana"/>
                <w:sz w:val="18"/>
                <w:szCs w:val="18"/>
              </w:rPr>
            </w:pPr>
            <w:r w:rsidRPr="00AF054F">
              <w:rPr>
                <w:rFonts w:ascii="Verdana" w:hAnsi="Verdana"/>
                <w:sz w:val="18"/>
                <w:szCs w:val="18"/>
              </w:rPr>
              <w:t>23</w:t>
            </w:r>
          </w:p>
        </w:tc>
        <w:tc>
          <w:tcPr>
            <w:tcW w:w="2880" w:type="dxa"/>
          </w:tcPr>
          <w:p w14:paraId="79C50514" w14:textId="77777777" w:rsidR="009808EC" w:rsidRPr="00AF054F" w:rsidRDefault="009808EC">
            <w:pPr>
              <w:pStyle w:val="TableText"/>
              <w:rPr>
                <w:rFonts w:ascii="Verdana" w:hAnsi="Verdana"/>
                <w:sz w:val="18"/>
                <w:szCs w:val="18"/>
                <w:lang w:val="fr-FR"/>
              </w:rPr>
            </w:pPr>
            <w:r w:rsidRPr="00AF054F">
              <w:rPr>
                <w:rFonts w:ascii="Verdana" w:hAnsi="Verdana"/>
                <w:sz w:val="18"/>
                <w:szCs w:val="18"/>
                <w:lang w:val="fr-FR"/>
              </w:rPr>
              <w:t>D_SI_EMC_ENRL_END_DT</w:t>
            </w:r>
          </w:p>
        </w:tc>
        <w:tc>
          <w:tcPr>
            <w:tcW w:w="4680" w:type="dxa"/>
          </w:tcPr>
          <w:p w14:paraId="1660BD5D" w14:textId="77777777" w:rsidR="009808EC" w:rsidRPr="00AF054F" w:rsidRDefault="009808EC">
            <w:pPr>
              <w:pStyle w:val="TableText"/>
              <w:rPr>
                <w:rFonts w:ascii="Verdana" w:hAnsi="Verdana"/>
                <w:sz w:val="18"/>
                <w:szCs w:val="18"/>
              </w:rPr>
            </w:pPr>
            <w:r w:rsidRPr="00AF054F">
              <w:rPr>
                <w:rFonts w:ascii="Verdana" w:hAnsi="Verdana"/>
                <w:sz w:val="18"/>
                <w:szCs w:val="18"/>
              </w:rPr>
              <w:t>Derived SI EMC Enrollment End Calendar Date</w:t>
            </w:r>
          </w:p>
        </w:tc>
      </w:tr>
      <w:tr w:rsidR="009808EC" w:rsidRPr="00AF054F" w14:paraId="39CB4ED4" w14:textId="77777777" w:rsidTr="00B85BD1">
        <w:trPr>
          <w:jc w:val="center"/>
        </w:trPr>
        <w:tc>
          <w:tcPr>
            <w:tcW w:w="1692" w:type="dxa"/>
          </w:tcPr>
          <w:p w14:paraId="6B2558F9" w14:textId="77777777" w:rsidR="009808EC" w:rsidRPr="00AF054F" w:rsidRDefault="009808EC">
            <w:pPr>
              <w:pStyle w:val="TableText"/>
              <w:jc w:val="center"/>
              <w:rPr>
                <w:rFonts w:ascii="Verdana" w:hAnsi="Verdana"/>
                <w:sz w:val="18"/>
                <w:szCs w:val="18"/>
              </w:rPr>
            </w:pPr>
            <w:r w:rsidRPr="00AF054F">
              <w:rPr>
                <w:rFonts w:ascii="Verdana" w:hAnsi="Verdana"/>
                <w:sz w:val="18"/>
                <w:szCs w:val="18"/>
              </w:rPr>
              <w:t>24</w:t>
            </w:r>
          </w:p>
        </w:tc>
        <w:tc>
          <w:tcPr>
            <w:tcW w:w="2880" w:type="dxa"/>
          </w:tcPr>
          <w:p w14:paraId="12D32A3E" w14:textId="77777777" w:rsidR="009808EC" w:rsidRPr="00AF054F" w:rsidRDefault="009808EC">
            <w:pPr>
              <w:pStyle w:val="TableText"/>
              <w:rPr>
                <w:rFonts w:ascii="Verdana" w:hAnsi="Verdana"/>
                <w:sz w:val="18"/>
                <w:szCs w:val="18"/>
                <w:lang w:val="fr-FR"/>
              </w:rPr>
            </w:pPr>
            <w:r w:rsidRPr="00AF054F">
              <w:rPr>
                <w:rFonts w:ascii="Verdana" w:hAnsi="Verdana"/>
                <w:sz w:val="18"/>
                <w:szCs w:val="18"/>
                <w:lang w:val="fr-FR"/>
              </w:rPr>
              <w:t>D_SI_EMC_ENRL_ERSN_CD</w:t>
            </w:r>
          </w:p>
        </w:tc>
        <w:tc>
          <w:tcPr>
            <w:tcW w:w="4680" w:type="dxa"/>
          </w:tcPr>
          <w:p w14:paraId="4A0841A6" w14:textId="77777777" w:rsidR="009808EC" w:rsidRPr="00AF054F" w:rsidRDefault="009808EC">
            <w:pPr>
              <w:pStyle w:val="TableText"/>
              <w:rPr>
                <w:rFonts w:ascii="Verdana" w:hAnsi="Verdana"/>
                <w:sz w:val="18"/>
                <w:szCs w:val="18"/>
                <w:lang w:val="fr-FR"/>
              </w:rPr>
            </w:pPr>
            <w:r w:rsidRPr="00AF054F">
              <w:rPr>
                <w:rFonts w:ascii="Verdana" w:hAnsi="Verdana"/>
                <w:sz w:val="18"/>
                <w:szCs w:val="18"/>
                <w:lang w:val="fr-FR"/>
              </w:rPr>
              <w:t>D_SI_EMC_ENRL_ERSN_CD</w:t>
            </w:r>
          </w:p>
        </w:tc>
      </w:tr>
      <w:tr w:rsidR="009808EC" w:rsidRPr="00AF054F" w14:paraId="2EC8F4F3" w14:textId="77777777" w:rsidTr="00B85BD1">
        <w:trPr>
          <w:jc w:val="center"/>
        </w:trPr>
        <w:tc>
          <w:tcPr>
            <w:tcW w:w="1692" w:type="dxa"/>
            <w:tcBorders>
              <w:bottom w:val="single" w:sz="4" w:space="0" w:color="auto"/>
            </w:tcBorders>
          </w:tcPr>
          <w:p w14:paraId="479BE678" w14:textId="77777777" w:rsidR="009808EC" w:rsidRPr="00AF054F" w:rsidRDefault="009808EC">
            <w:pPr>
              <w:pStyle w:val="TableText"/>
              <w:jc w:val="center"/>
              <w:rPr>
                <w:rFonts w:ascii="Verdana" w:hAnsi="Verdana"/>
                <w:sz w:val="18"/>
                <w:szCs w:val="18"/>
              </w:rPr>
            </w:pPr>
            <w:r w:rsidRPr="00AF054F">
              <w:rPr>
                <w:rFonts w:ascii="Verdana" w:hAnsi="Verdana"/>
                <w:sz w:val="18"/>
                <w:szCs w:val="18"/>
              </w:rPr>
              <w:t>25</w:t>
            </w:r>
          </w:p>
        </w:tc>
        <w:tc>
          <w:tcPr>
            <w:tcW w:w="2880" w:type="dxa"/>
            <w:tcBorders>
              <w:bottom w:val="single" w:sz="4" w:space="0" w:color="auto"/>
            </w:tcBorders>
          </w:tcPr>
          <w:p w14:paraId="42E56010" w14:textId="77777777" w:rsidR="009808EC" w:rsidRPr="00AF054F" w:rsidRDefault="009808EC">
            <w:pPr>
              <w:pStyle w:val="TableText"/>
              <w:rPr>
                <w:rFonts w:ascii="Verdana" w:hAnsi="Verdana"/>
                <w:sz w:val="18"/>
                <w:szCs w:val="18"/>
                <w:lang w:val="fr-FR"/>
              </w:rPr>
            </w:pPr>
            <w:r w:rsidRPr="00AF054F">
              <w:rPr>
                <w:rFonts w:ascii="Verdana" w:hAnsi="Verdana"/>
                <w:sz w:val="18"/>
                <w:szCs w:val="18"/>
                <w:lang w:val="fr-FR"/>
              </w:rPr>
              <w:t>D_SI_HCDP_CNTC_CD</w:t>
            </w:r>
          </w:p>
        </w:tc>
        <w:tc>
          <w:tcPr>
            <w:tcW w:w="4680" w:type="dxa"/>
            <w:tcBorders>
              <w:bottom w:val="single" w:sz="4" w:space="0" w:color="auto"/>
            </w:tcBorders>
          </w:tcPr>
          <w:p w14:paraId="74A310D0" w14:textId="77777777" w:rsidR="009808EC" w:rsidRPr="00AF054F" w:rsidRDefault="009808EC">
            <w:pPr>
              <w:pStyle w:val="TableText"/>
              <w:rPr>
                <w:rFonts w:ascii="Verdana" w:hAnsi="Verdana"/>
                <w:sz w:val="18"/>
                <w:szCs w:val="18"/>
              </w:rPr>
            </w:pPr>
            <w:r w:rsidRPr="00AF054F">
              <w:rPr>
                <w:rFonts w:ascii="Verdana" w:hAnsi="Verdana"/>
                <w:sz w:val="18"/>
                <w:szCs w:val="18"/>
              </w:rPr>
              <w:t>Derived SI HCDP Contractor Code</w:t>
            </w:r>
          </w:p>
        </w:tc>
      </w:tr>
      <w:tr w:rsidR="000B467B" w:rsidRPr="00AF054F" w14:paraId="0F0EE6F4" w14:textId="77777777" w:rsidTr="00B85BD1">
        <w:trPr>
          <w:jc w:val="center"/>
        </w:trPr>
        <w:tc>
          <w:tcPr>
            <w:tcW w:w="1692" w:type="dxa"/>
            <w:shd w:val="clear" w:color="auto" w:fill="auto"/>
          </w:tcPr>
          <w:p w14:paraId="6E69CBA4" w14:textId="77777777" w:rsidR="000B467B" w:rsidRPr="00AF054F" w:rsidRDefault="000B467B">
            <w:pPr>
              <w:pStyle w:val="TableText"/>
              <w:jc w:val="center"/>
              <w:rPr>
                <w:rFonts w:ascii="Verdana" w:hAnsi="Verdana"/>
                <w:sz w:val="18"/>
                <w:szCs w:val="18"/>
              </w:rPr>
            </w:pPr>
            <w:r w:rsidRPr="00AF054F">
              <w:rPr>
                <w:rFonts w:ascii="Verdana" w:hAnsi="Verdana"/>
                <w:sz w:val="18"/>
                <w:szCs w:val="18"/>
              </w:rPr>
              <w:t>26</w:t>
            </w:r>
          </w:p>
        </w:tc>
        <w:tc>
          <w:tcPr>
            <w:tcW w:w="2880" w:type="dxa"/>
            <w:shd w:val="clear" w:color="auto" w:fill="auto"/>
          </w:tcPr>
          <w:p w14:paraId="6BB649B6" w14:textId="77777777" w:rsidR="000B467B" w:rsidRPr="00AF054F" w:rsidRDefault="000B467B">
            <w:pPr>
              <w:pStyle w:val="TableText"/>
              <w:rPr>
                <w:rFonts w:ascii="Verdana" w:hAnsi="Verdana"/>
                <w:sz w:val="18"/>
                <w:szCs w:val="18"/>
                <w:lang w:val="fr-FR"/>
              </w:rPr>
            </w:pPr>
            <w:r w:rsidRPr="00AF054F">
              <w:rPr>
                <w:rFonts w:ascii="Verdana" w:hAnsi="Verdana"/>
                <w:sz w:val="18"/>
                <w:szCs w:val="18"/>
                <w:lang w:val="fr-FR"/>
              </w:rPr>
              <w:t>D_MERHCF_DC_CD</w:t>
            </w:r>
          </w:p>
        </w:tc>
        <w:tc>
          <w:tcPr>
            <w:tcW w:w="4680" w:type="dxa"/>
            <w:shd w:val="clear" w:color="auto" w:fill="auto"/>
          </w:tcPr>
          <w:p w14:paraId="4B36C420" w14:textId="77777777" w:rsidR="000B467B" w:rsidRPr="00AF054F" w:rsidRDefault="000B467B">
            <w:pPr>
              <w:pStyle w:val="TableText"/>
              <w:rPr>
                <w:rFonts w:ascii="Verdana" w:hAnsi="Verdana"/>
                <w:sz w:val="18"/>
                <w:szCs w:val="18"/>
              </w:rPr>
            </w:pPr>
            <w:r w:rsidRPr="00AF054F">
              <w:rPr>
                <w:rFonts w:ascii="Verdana" w:hAnsi="Verdana"/>
                <w:sz w:val="18"/>
                <w:szCs w:val="18"/>
              </w:rPr>
              <w:t>MERHCF Direct Care Eligibility Code</w:t>
            </w:r>
          </w:p>
        </w:tc>
      </w:tr>
      <w:tr w:rsidR="000B467B" w:rsidRPr="00AF054F" w14:paraId="206A2846" w14:textId="77777777" w:rsidTr="00B85BD1">
        <w:trPr>
          <w:jc w:val="center"/>
        </w:trPr>
        <w:tc>
          <w:tcPr>
            <w:tcW w:w="1692" w:type="dxa"/>
            <w:shd w:val="clear" w:color="auto" w:fill="auto"/>
          </w:tcPr>
          <w:p w14:paraId="49BEE4A0" w14:textId="77777777" w:rsidR="000B467B" w:rsidRPr="00AF054F" w:rsidRDefault="000B467B">
            <w:pPr>
              <w:pStyle w:val="TableText"/>
              <w:jc w:val="center"/>
              <w:rPr>
                <w:rFonts w:ascii="Verdana" w:hAnsi="Verdana"/>
                <w:sz w:val="18"/>
                <w:szCs w:val="18"/>
              </w:rPr>
            </w:pPr>
            <w:r w:rsidRPr="00AF054F">
              <w:rPr>
                <w:rFonts w:ascii="Verdana" w:hAnsi="Verdana"/>
                <w:sz w:val="18"/>
                <w:szCs w:val="18"/>
              </w:rPr>
              <w:t>27</w:t>
            </w:r>
          </w:p>
        </w:tc>
        <w:tc>
          <w:tcPr>
            <w:tcW w:w="2880" w:type="dxa"/>
            <w:shd w:val="clear" w:color="auto" w:fill="auto"/>
          </w:tcPr>
          <w:p w14:paraId="3B559AA1" w14:textId="77777777" w:rsidR="000B467B" w:rsidRPr="00AF054F" w:rsidRDefault="000B467B">
            <w:pPr>
              <w:pStyle w:val="TableText"/>
              <w:rPr>
                <w:rFonts w:ascii="Verdana" w:hAnsi="Verdana"/>
                <w:sz w:val="18"/>
                <w:szCs w:val="18"/>
              </w:rPr>
            </w:pPr>
            <w:r w:rsidRPr="00AF054F">
              <w:rPr>
                <w:rFonts w:ascii="Verdana" w:hAnsi="Verdana"/>
                <w:sz w:val="18"/>
                <w:szCs w:val="18"/>
              </w:rPr>
              <w:t>D_MERHCF_PC_CD</w:t>
            </w:r>
          </w:p>
        </w:tc>
        <w:tc>
          <w:tcPr>
            <w:tcW w:w="4680" w:type="dxa"/>
            <w:shd w:val="clear" w:color="auto" w:fill="auto"/>
          </w:tcPr>
          <w:p w14:paraId="5E19D76C" w14:textId="77777777" w:rsidR="000B467B" w:rsidRPr="00AF054F" w:rsidRDefault="000B467B">
            <w:pPr>
              <w:pStyle w:val="TableText"/>
              <w:rPr>
                <w:rFonts w:ascii="Verdana" w:hAnsi="Verdana"/>
                <w:sz w:val="18"/>
                <w:szCs w:val="18"/>
              </w:rPr>
            </w:pPr>
            <w:r w:rsidRPr="00AF054F">
              <w:rPr>
                <w:rFonts w:ascii="Verdana" w:hAnsi="Verdana"/>
                <w:sz w:val="18"/>
                <w:szCs w:val="18"/>
              </w:rPr>
              <w:t>MERHCF Purchased Care Eligibility Code</w:t>
            </w:r>
          </w:p>
        </w:tc>
      </w:tr>
      <w:tr w:rsidR="000B467B" w:rsidRPr="00AF054F" w14:paraId="128E83E0" w14:textId="77777777" w:rsidTr="00B65290">
        <w:trPr>
          <w:jc w:val="center"/>
        </w:trPr>
        <w:tc>
          <w:tcPr>
            <w:tcW w:w="1692" w:type="dxa"/>
            <w:tcBorders>
              <w:bottom w:val="single" w:sz="4" w:space="0" w:color="auto"/>
            </w:tcBorders>
            <w:shd w:val="clear" w:color="auto" w:fill="auto"/>
          </w:tcPr>
          <w:p w14:paraId="2397B756" w14:textId="77777777" w:rsidR="000B467B" w:rsidRPr="00AF054F" w:rsidRDefault="000B467B">
            <w:pPr>
              <w:pStyle w:val="TableText"/>
              <w:jc w:val="center"/>
              <w:rPr>
                <w:rFonts w:ascii="Verdana" w:hAnsi="Verdana"/>
                <w:sz w:val="18"/>
                <w:szCs w:val="18"/>
              </w:rPr>
            </w:pPr>
            <w:r w:rsidRPr="00AF054F">
              <w:rPr>
                <w:rFonts w:ascii="Verdana" w:hAnsi="Verdana"/>
                <w:sz w:val="18"/>
                <w:szCs w:val="18"/>
              </w:rPr>
              <w:lastRenderedPageBreak/>
              <w:t>28</w:t>
            </w:r>
          </w:p>
        </w:tc>
        <w:tc>
          <w:tcPr>
            <w:tcW w:w="2880" w:type="dxa"/>
            <w:tcBorders>
              <w:bottom w:val="single" w:sz="4" w:space="0" w:color="auto"/>
            </w:tcBorders>
            <w:shd w:val="clear" w:color="auto" w:fill="auto"/>
          </w:tcPr>
          <w:p w14:paraId="0E6110AC" w14:textId="77777777" w:rsidR="000B467B" w:rsidRPr="00AF054F" w:rsidRDefault="000B467B">
            <w:pPr>
              <w:pStyle w:val="TableText"/>
              <w:rPr>
                <w:rFonts w:ascii="Verdana" w:hAnsi="Verdana"/>
                <w:sz w:val="18"/>
                <w:szCs w:val="18"/>
              </w:rPr>
            </w:pPr>
            <w:r w:rsidRPr="00AF054F">
              <w:rPr>
                <w:rFonts w:ascii="Verdana" w:hAnsi="Verdana"/>
                <w:sz w:val="18"/>
                <w:szCs w:val="18"/>
              </w:rPr>
              <w:t>D_SPSR_REL_CD</w:t>
            </w:r>
          </w:p>
        </w:tc>
        <w:tc>
          <w:tcPr>
            <w:tcW w:w="4680" w:type="dxa"/>
            <w:tcBorders>
              <w:bottom w:val="single" w:sz="4" w:space="0" w:color="auto"/>
            </w:tcBorders>
            <w:shd w:val="clear" w:color="auto" w:fill="auto"/>
          </w:tcPr>
          <w:p w14:paraId="3CC95354" w14:textId="77777777" w:rsidR="000B467B" w:rsidRPr="00AF054F" w:rsidRDefault="008A235D">
            <w:pPr>
              <w:pStyle w:val="TableText"/>
              <w:rPr>
                <w:rFonts w:ascii="Verdana" w:hAnsi="Verdana"/>
                <w:sz w:val="18"/>
                <w:szCs w:val="18"/>
              </w:rPr>
            </w:pPr>
            <w:r w:rsidRPr="00AF054F">
              <w:rPr>
                <w:rFonts w:ascii="Verdana" w:hAnsi="Verdana"/>
                <w:sz w:val="18"/>
                <w:szCs w:val="18"/>
              </w:rPr>
              <w:t xml:space="preserve">Sponsor </w:t>
            </w:r>
            <w:r w:rsidR="000B467B" w:rsidRPr="00AF054F">
              <w:rPr>
                <w:rFonts w:ascii="Verdana" w:hAnsi="Verdana"/>
                <w:sz w:val="18"/>
                <w:szCs w:val="18"/>
              </w:rPr>
              <w:t>Relationship Code</w:t>
            </w:r>
          </w:p>
        </w:tc>
      </w:tr>
      <w:tr w:rsidR="003C731C" w:rsidRPr="00AF054F" w14:paraId="0B28CF71" w14:textId="77777777" w:rsidTr="000C3803">
        <w:trPr>
          <w:jc w:val="center"/>
        </w:trPr>
        <w:tc>
          <w:tcPr>
            <w:tcW w:w="1692" w:type="dxa"/>
            <w:shd w:val="clear" w:color="auto" w:fill="auto"/>
          </w:tcPr>
          <w:p w14:paraId="0065F15C" w14:textId="77777777" w:rsidR="003C731C" w:rsidRPr="00AF054F" w:rsidRDefault="003C731C">
            <w:pPr>
              <w:pStyle w:val="TableText"/>
              <w:jc w:val="center"/>
              <w:rPr>
                <w:rFonts w:ascii="Verdana" w:hAnsi="Verdana"/>
                <w:sz w:val="18"/>
                <w:szCs w:val="18"/>
              </w:rPr>
            </w:pPr>
            <w:r w:rsidRPr="00AF054F">
              <w:rPr>
                <w:rFonts w:ascii="Verdana" w:hAnsi="Verdana"/>
                <w:sz w:val="18"/>
                <w:szCs w:val="18"/>
              </w:rPr>
              <w:t>29</w:t>
            </w:r>
          </w:p>
        </w:tc>
        <w:tc>
          <w:tcPr>
            <w:tcW w:w="2880" w:type="dxa"/>
            <w:shd w:val="clear" w:color="auto" w:fill="auto"/>
          </w:tcPr>
          <w:p w14:paraId="61E906C0" w14:textId="77777777" w:rsidR="003C731C" w:rsidRPr="00AF054F" w:rsidRDefault="003C731C">
            <w:pPr>
              <w:pStyle w:val="TableText"/>
              <w:rPr>
                <w:rFonts w:ascii="Verdana" w:hAnsi="Verdana"/>
                <w:sz w:val="18"/>
                <w:szCs w:val="18"/>
              </w:rPr>
            </w:pPr>
            <w:r w:rsidRPr="00AF054F">
              <w:rPr>
                <w:rFonts w:ascii="Verdana" w:hAnsi="Verdana"/>
                <w:sz w:val="18"/>
                <w:szCs w:val="18"/>
              </w:rPr>
              <w:t>D_COUNTRY_CD</w:t>
            </w:r>
          </w:p>
        </w:tc>
        <w:tc>
          <w:tcPr>
            <w:tcW w:w="4680" w:type="dxa"/>
            <w:shd w:val="clear" w:color="auto" w:fill="auto"/>
          </w:tcPr>
          <w:p w14:paraId="43B4D3A9" w14:textId="77777777" w:rsidR="003C731C" w:rsidRPr="00AF054F" w:rsidRDefault="003C731C">
            <w:pPr>
              <w:pStyle w:val="TableText"/>
              <w:rPr>
                <w:rFonts w:ascii="Verdana" w:hAnsi="Verdana"/>
                <w:sz w:val="18"/>
                <w:szCs w:val="18"/>
              </w:rPr>
            </w:pPr>
            <w:r w:rsidRPr="00AF054F">
              <w:rPr>
                <w:rFonts w:ascii="Verdana" w:hAnsi="Verdana"/>
                <w:sz w:val="18"/>
                <w:szCs w:val="18"/>
              </w:rPr>
              <w:t>MHS-Derived Country Code</w:t>
            </w:r>
          </w:p>
        </w:tc>
      </w:tr>
      <w:tr w:rsidR="006429A9" w:rsidRPr="00AF054F" w14:paraId="4757E011" w14:textId="77777777" w:rsidTr="00B25092">
        <w:trPr>
          <w:jc w:val="center"/>
        </w:trPr>
        <w:tc>
          <w:tcPr>
            <w:tcW w:w="1692" w:type="dxa"/>
            <w:shd w:val="clear" w:color="auto" w:fill="auto"/>
          </w:tcPr>
          <w:p w14:paraId="37AADBBF" w14:textId="77777777" w:rsidR="006429A9" w:rsidRPr="00AF054F" w:rsidRDefault="006429A9">
            <w:pPr>
              <w:pStyle w:val="TableText"/>
              <w:jc w:val="center"/>
              <w:rPr>
                <w:rFonts w:ascii="Verdana" w:hAnsi="Verdana"/>
                <w:sz w:val="18"/>
                <w:szCs w:val="18"/>
              </w:rPr>
            </w:pPr>
            <w:r w:rsidRPr="00AF054F">
              <w:rPr>
                <w:rFonts w:ascii="Verdana" w:hAnsi="Verdana"/>
                <w:sz w:val="18"/>
                <w:szCs w:val="18"/>
              </w:rPr>
              <w:t>30</w:t>
            </w:r>
          </w:p>
        </w:tc>
        <w:tc>
          <w:tcPr>
            <w:tcW w:w="2880" w:type="dxa"/>
            <w:shd w:val="clear" w:color="auto" w:fill="auto"/>
          </w:tcPr>
          <w:p w14:paraId="30BD02FB" w14:textId="77777777" w:rsidR="006429A9" w:rsidRPr="00AF054F" w:rsidRDefault="006429A9">
            <w:pPr>
              <w:pStyle w:val="TableText"/>
              <w:rPr>
                <w:rFonts w:ascii="Verdana" w:hAnsi="Verdana"/>
                <w:sz w:val="18"/>
                <w:szCs w:val="18"/>
              </w:rPr>
            </w:pPr>
            <w:r w:rsidRPr="00AF054F">
              <w:rPr>
                <w:rFonts w:ascii="Verdana" w:hAnsi="Verdana"/>
                <w:sz w:val="18"/>
                <w:szCs w:val="18"/>
              </w:rPr>
              <w:t>D_MTFSA_CD</w:t>
            </w:r>
          </w:p>
        </w:tc>
        <w:tc>
          <w:tcPr>
            <w:tcW w:w="4680" w:type="dxa"/>
            <w:shd w:val="clear" w:color="auto" w:fill="auto"/>
          </w:tcPr>
          <w:p w14:paraId="5E2833CB" w14:textId="77777777" w:rsidR="006429A9" w:rsidRPr="00AF054F" w:rsidRDefault="006429A9" w:rsidP="00F31A6E">
            <w:pPr>
              <w:pStyle w:val="TableText"/>
              <w:rPr>
                <w:rFonts w:ascii="Verdana" w:hAnsi="Verdana"/>
                <w:sz w:val="18"/>
                <w:szCs w:val="18"/>
              </w:rPr>
            </w:pPr>
            <w:r w:rsidRPr="00AF054F">
              <w:rPr>
                <w:rFonts w:ascii="Verdana" w:hAnsi="Verdana"/>
                <w:sz w:val="18"/>
                <w:szCs w:val="18"/>
              </w:rPr>
              <w:t>MTF Service Area</w:t>
            </w:r>
            <w:r w:rsidR="00F31A6E">
              <w:rPr>
                <w:rFonts w:ascii="Verdana" w:hAnsi="Verdana"/>
                <w:sz w:val="18"/>
                <w:szCs w:val="18"/>
              </w:rPr>
              <w:t xml:space="preserve"> </w:t>
            </w:r>
            <w:r w:rsidRPr="00AF054F">
              <w:rPr>
                <w:rFonts w:ascii="Verdana" w:hAnsi="Verdana"/>
                <w:sz w:val="18"/>
                <w:szCs w:val="18"/>
              </w:rPr>
              <w:t>ID</w:t>
            </w:r>
          </w:p>
        </w:tc>
      </w:tr>
      <w:tr w:rsidR="005E44A4" w:rsidRPr="00AF054F" w14:paraId="5B6D6B19" w14:textId="77777777" w:rsidTr="003F0B25">
        <w:trPr>
          <w:jc w:val="center"/>
        </w:trPr>
        <w:tc>
          <w:tcPr>
            <w:tcW w:w="1692" w:type="dxa"/>
            <w:tcBorders>
              <w:bottom w:val="single" w:sz="4" w:space="0" w:color="auto"/>
            </w:tcBorders>
            <w:shd w:val="clear" w:color="auto" w:fill="auto"/>
          </w:tcPr>
          <w:p w14:paraId="113BC68B" w14:textId="77777777" w:rsidR="005E44A4" w:rsidRPr="006E144D" w:rsidRDefault="005E44A4">
            <w:pPr>
              <w:pStyle w:val="TableText"/>
              <w:jc w:val="center"/>
              <w:rPr>
                <w:rFonts w:ascii="Verdana" w:hAnsi="Verdana"/>
                <w:sz w:val="18"/>
                <w:szCs w:val="18"/>
              </w:rPr>
            </w:pPr>
            <w:r w:rsidRPr="006E144D">
              <w:rPr>
                <w:rFonts w:ascii="Verdana" w:hAnsi="Verdana"/>
                <w:sz w:val="18"/>
                <w:szCs w:val="18"/>
              </w:rPr>
              <w:t>31</w:t>
            </w:r>
          </w:p>
        </w:tc>
        <w:tc>
          <w:tcPr>
            <w:tcW w:w="2880" w:type="dxa"/>
            <w:tcBorders>
              <w:bottom w:val="single" w:sz="4" w:space="0" w:color="auto"/>
            </w:tcBorders>
            <w:shd w:val="clear" w:color="auto" w:fill="auto"/>
          </w:tcPr>
          <w:p w14:paraId="3D3C7838" w14:textId="77777777" w:rsidR="005E44A4" w:rsidRPr="006E144D" w:rsidRDefault="005E44A4">
            <w:pPr>
              <w:pStyle w:val="TableText"/>
              <w:rPr>
                <w:rFonts w:ascii="Verdana" w:hAnsi="Verdana"/>
                <w:sz w:val="18"/>
                <w:szCs w:val="18"/>
              </w:rPr>
            </w:pPr>
            <w:r w:rsidRPr="006E144D">
              <w:rPr>
                <w:rFonts w:ascii="Verdana" w:hAnsi="Verdana"/>
                <w:sz w:val="18"/>
                <w:szCs w:val="18"/>
              </w:rPr>
              <w:t>D_DRC</w:t>
            </w:r>
          </w:p>
        </w:tc>
        <w:tc>
          <w:tcPr>
            <w:tcW w:w="4680" w:type="dxa"/>
            <w:tcBorders>
              <w:bottom w:val="single" w:sz="4" w:space="0" w:color="auto"/>
            </w:tcBorders>
            <w:shd w:val="clear" w:color="auto" w:fill="auto"/>
          </w:tcPr>
          <w:p w14:paraId="53DCDF40" w14:textId="77777777" w:rsidR="005E44A4" w:rsidRPr="006E144D" w:rsidRDefault="005E44A4">
            <w:pPr>
              <w:pStyle w:val="TableText"/>
              <w:rPr>
                <w:rFonts w:ascii="Verdana" w:hAnsi="Verdana"/>
                <w:sz w:val="18"/>
                <w:szCs w:val="18"/>
              </w:rPr>
            </w:pPr>
            <w:r w:rsidRPr="006E144D">
              <w:rPr>
                <w:rFonts w:ascii="Verdana" w:hAnsi="Verdana"/>
                <w:sz w:val="18"/>
                <w:szCs w:val="18"/>
              </w:rPr>
              <w:t>Dental Readiness Classification</w:t>
            </w:r>
          </w:p>
        </w:tc>
      </w:tr>
      <w:tr w:rsidR="00F31A6E" w:rsidRPr="00AF054F" w14:paraId="69606232" w14:textId="77777777" w:rsidTr="003F0812">
        <w:trPr>
          <w:jc w:val="center"/>
        </w:trPr>
        <w:tc>
          <w:tcPr>
            <w:tcW w:w="1692" w:type="dxa"/>
            <w:shd w:val="clear" w:color="auto" w:fill="auto"/>
          </w:tcPr>
          <w:p w14:paraId="0FB2778D" w14:textId="77777777" w:rsidR="00F31A6E" w:rsidRPr="006E144D" w:rsidRDefault="00F31A6E">
            <w:pPr>
              <w:pStyle w:val="TableText"/>
              <w:jc w:val="center"/>
              <w:rPr>
                <w:rFonts w:ascii="Verdana" w:hAnsi="Verdana"/>
                <w:sz w:val="18"/>
                <w:szCs w:val="18"/>
              </w:rPr>
            </w:pPr>
            <w:r w:rsidRPr="006E144D">
              <w:rPr>
                <w:rFonts w:ascii="Verdana" w:hAnsi="Verdana"/>
                <w:sz w:val="18"/>
                <w:szCs w:val="18"/>
              </w:rPr>
              <w:t>32</w:t>
            </w:r>
          </w:p>
        </w:tc>
        <w:tc>
          <w:tcPr>
            <w:tcW w:w="2880" w:type="dxa"/>
            <w:shd w:val="clear" w:color="auto" w:fill="auto"/>
          </w:tcPr>
          <w:p w14:paraId="4CA10B0D" w14:textId="77777777" w:rsidR="00F31A6E" w:rsidRPr="006E144D" w:rsidRDefault="00F31A6E">
            <w:pPr>
              <w:pStyle w:val="TableText"/>
              <w:rPr>
                <w:rFonts w:ascii="Verdana" w:hAnsi="Verdana"/>
                <w:sz w:val="18"/>
                <w:szCs w:val="18"/>
              </w:rPr>
            </w:pPr>
            <w:r w:rsidRPr="006E144D">
              <w:rPr>
                <w:rFonts w:ascii="Verdana" w:hAnsi="Verdana"/>
                <w:sz w:val="18"/>
                <w:szCs w:val="18"/>
              </w:rPr>
              <w:t>D_T3_</w:t>
            </w:r>
            <w:r w:rsidR="00286FE7" w:rsidRPr="006E144D">
              <w:rPr>
                <w:rFonts w:ascii="Verdana" w:hAnsi="Verdana"/>
                <w:sz w:val="18"/>
                <w:szCs w:val="18"/>
              </w:rPr>
              <w:t>RES_</w:t>
            </w:r>
            <w:r w:rsidRPr="006E144D">
              <w:rPr>
                <w:rFonts w:ascii="Verdana" w:hAnsi="Verdana"/>
                <w:sz w:val="18"/>
                <w:szCs w:val="18"/>
              </w:rPr>
              <w:t>REGION_CD</w:t>
            </w:r>
          </w:p>
        </w:tc>
        <w:tc>
          <w:tcPr>
            <w:tcW w:w="4680" w:type="dxa"/>
            <w:shd w:val="clear" w:color="auto" w:fill="auto"/>
          </w:tcPr>
          <w:p w14:paraId="5931DFB7" w14:textId="77777777" w:rsidR="00F31A6E" w:rsidRPr="006E144D" w:rsidRDefault="00F31A6E">
            <w:pPr>
              <w:pStyle w:val="TableText"/>
              <w:rPr>
                <w:rFonts w:ascii="Verdana" w:hAnsi="Verdana"/>
                <w:sz w:val="18"/>
                <w:szCs w:val="18"/>
              </w:rPr>
            </w:pPr>
            <w:r w:rsidRPr="006E144D">
              <w:rPr>
                <w:rFonts w:ascii="Verdana" w:hAnsi="Verdana"/>
                <w:sz w:val="18"/>
                <w:szCs w:val="18"/>
              </w:rPr>
              <w:t xml:space="preserve">T3 </w:t>
            </w:r>
            <w:r w:rsidR="00286FE7" w:rsidRPr="006E144D">
              <w:rPr>
                <w:rFonts w:ascii="Verdana" w:hAnsi="Verdana"/>
                <w:sz w:val="18"/>
                <w:szCs w:val="18"/>
              </w:rPr>
              <w:t xml:space="preserve">Residence </w:t>
            </w:r>
            <w:r w:rsidRPr="006E144D">
              <w:rPr>
                <w:rFonts w:ascii="Verdana" w:hAnsi="Verdana"/>
                <w:sz w:val="18"/>
                <w:szCs w:val="18"/>
              </w:rPr>
              <w:t>Region Code</w:t>
            </w:r>
          </w:p>
        </w:tc>
      </w:tr>
      <w:tr w:rsidR="00C81BE6" w:rsidRPr="00AF054F" w14:paraId="5B887D44" w14:textId="77777777" w:rsidTr="003F0812">
        <w:trPr>
          <w:jc w:val="center"/>
        </w:trPr>
        <w:tc>
          <w:tcPr>
            <w:tcW w:w="1692" w:type="dxa"/>
            <w:shd w:val="clear" w:color="auto" w:fill="auto"/>
          </w:tcPr>
          <w:p w14:paraId="5D5E90FC" w14:textId="1E3A6F46" w:rsidR="00C81BE6" w:rsidRPr="006E144D" w:rsidRDefault="00C81BE6">
            <w:pPr>
              <w:pStyle w:val="TableText"/>
              <w:jc w:val="center"/>
              <w:rPr>
                <w:rFonts w:ascii="Verdana" w:hAnsi="Verdana"/>
                <w:sz w:val="18"/>
                <w:szCs w:val="18"/>
              </w:rPr>
            </w:pPr>
            <w:r w:rsidRPr="006E144D">
              <w:rPr>
                <w:rFonts w:ascii="Verdana" w:hAnsi="Verdana"/>
                <w:sz w:val="18"/>
                <w:szCs w:val="18"/>
              </w:rPr>
              <w:t>33</w:t>
            </w:r>
          </w:p>
        </w:tc>
        <w:tc>
          <w:tcPr>
            <w:tcW w:w="2880" w:type="dxa"/>
            <w:shd w:val="clear" w:color="auto" w:fill="auto"/>
          </w:tcPr>
          <w:p w14:paraId="0FECF688" w14:textId="42CB948A" w:rsidR="00C81BE6" w:rsidRPr="006E144D" w:rsidRDefault="00C81BE6">
            <w:pPr>
              <w:pStyle w:val="TableText"/>
              <w:rPr>
                <w:rFonts w:ascii="Verdana" w:hAnsi="Verdana"/>
                <w:sz w:val="18"/>
                <w:szCs w:val="18"/>
              </w:rPr>
            </w:pPr>
            <w:r w:rsidRPr="006E144D">
              <w:rPr>
                <w:rFonts w:ascii="Verdana" w:hAnsi="Verdana"/>
                <w:sz w:val="18"/>
                <w:szCs w:val="18"/>
              </w:rPr>
              <w:t>D_T17_RES_REGION_CD</w:t>
            </w:r>
          </w:p>
        </w:tc>
        <w:tc>
          <w:tcPr>
            <w:tcW w:w="4680" w:type="dxa"/>
            <w:shd w:val="clear" w:color="auto" w:fill="auto"/>
          </w:tcPr>
          <w:p w14:paraId="10BA70DD" w14:textId="170E503F" w:rsidR="00C81BE6" w:rsidRPr="006E144D" w:rsidRDefault="00C81BE6">
            <w:pPr>
              <w:pStyle w:val="TableText"/>
              <w:rPr>
                <w:rFonts w:ascii="Verdana" w:hAnsi="Verdana"/>
                <w:sz w:val="18"/>
                <w:szCs w:val="18"/>
              </w:rPr>
            </w:pPr>
            <w:r w:rsidRPr="006E144D">
              <w:rPr>
                <w:rFonts w:ascii="Verdana" w:hAnsi="Verdana"/>
                <w:sz w:val="18"/>
                <w:szCs w:val="18"/>
              </w:rPr>
              <w:t>T17 Residence Region Code</w:t>
            </w:r>
          </w:p>
        </w:tc>
      </w:tr>
    </w:tbl>
    <w:p w14:paraId="7A0EFBF4" w14:textId="7374E75F" w:rsidR="00204F72" w:rsidRPr="00AF054F" w:rsidRDefault="0044592A" w:rsidP="00932948">
      <w:pPr>
        <w:pStyle w:val="Heading9"/>
        <w:spacing w:before="120" w:after="0"/>
        <w:rPr>
          <w:rFonts w:ascii="Verdana" w:hAnsi="Verdana"/>
          <w:sz w:val="20"/>
        </w:rPr>
      </w:pPr>
      <w:r w:rsidRPr="00AF054F">
        <w:rPr>
          <w:rFonts w:ascii="Verdana" w:hAnsi="Verdana"/>
          <w:sz w:val="20"/>
        </w:rPr>
        <w:t xml:space="preserve">A.1.1 </w:t>
      </w:r>
      <w:r w:rsidR="00204F72" w:rsidRPr="00AF054F">
        <w:rPr>
          <w:rFonts w:ascii="Verdana" w:hAnsi="Verdana"/>
          <w:sz w:val="20"/>
        </w:rPr>
        <w:t>Beneficiary Category (R_BEN_CAT_CD</w:t>
      </w:r>
      <w:r w:rsidR="006F71DB" w:rsidRPr="00AF054F">
        <w:rPr>
          <w:rFonts w:ascii="Verdana" w:hAnsi="Verdana"/>
          <w:sz w:val="20"/>
        </w:rPr>
        <w:t>)</w:t>
      </w:r>
    </w:p>
    <w:p w14:paraId="2BE4BD86" w14:textId="77777777" w:rsidR="00204F72" w:rsidRPr="00AF054F" w:rsidRDefault="00204F72">
      <w:pPr>
        <w:pStyle w:val="p"/>
        <w:rPr>
          <w:rFonts w:ascii="Verdana" w:hAnsi="Verdana"/>
          <w:sz w:val="20"/>
        </w:rPr>
      </w:pPr>
      <w:r w:rsidRPr="00AF054F">
        <w:rPr>
          <w:rFonts w:ascii="Verdana" w:hAnsi="Verdana"/>
          <w:sz w:val="20"/>
        </w:rPr>
        <w:t xml:space="preserve">The list of valid values for the field shall be: </w:t>
      </w:r>
    </w:p>
    <w:p w14:paraId="01477727" w14:textId="77777777" w:rsidR="00204F72" w:rsidRPr="00AF054F" w:rsidRDefault="00204F72">
      <w:pPr>
        <w:pStyle w:val="Bullet"/>
        <w:rPr>
          <w:rFonts w:ascii="Verdana" w:hAnsi="Verdana"/>
          <w:sz w:val="20"/>
          <w:szCs w:val="20"/>
        </w:rPr>
      </w:pPr>
      <w:r w:rsidRPr="00AF054F">
        <w:rPr>
          <w:rFonts w:ascii="Verdana" w:hAnsi="Verdana"/>
          <w:sz w:val="20"/>
          <w:szCs w:val="20"/>
        </w:rPr>
        <w:t xml:space="preserve">ACT (Active Duty); </w:t>
      </w:r>
    </w:p>
    <w:p w14:paraId="2DB2D2DC" w14:textId="77777777" w:rsidR="00204F72" w:rsidRPr="00AF054F" w:rsidRDefault="00204F72">
      <w:pPr>
        <w:pStyle w:val="Bullet"/>
        <w:rPr>
          <w:rFonts w:ascii="Verdana" w:hAnsi="Verdana"/>
          <w:sz w:val="20"/>
          <w:szCs w:val="20"/>
        </w:rPr>
      </w:pPr>
      <w:r w:rsidRPr="00AF054F">
        <w:rPr>
          <w:rFonts w:ascii="Verdana" w:hAnsi="Verdana"/>
          <w:sz w:val="20"/>
          <w:szCs w:val="20"/>
        </w:rPr>
        <w:t>DA (Dependent of Active Duty);</w:t>
      </w:r>
    </w:p>
    <w:p w14:paraId="40500489" w14:textId="77777777" w:rsidR="00204F72" w:rsidRPr="00AF054F" w:rsidRDefault="00204F72">
      <w:pPr>
        <w:pStyle w:val="Bullet"/>
        <w:rPr>
          <w:rFonts w:ascii="Verdana" w:hAnsi="Verdana"/>
          <w:sz w:val="20"/>
          <w:szCs w:val="20"/>
        </w:rPr>
      </w:pPr>
      <w:r w:rsidRPr="00AF054F">
        <w:rPr>
          <w:rFonts w:ascii="Verdana" w:hAnsi="Verdana"/>
          <w:sz w:val="20"/>
          <w:szCs w:val="20"/>
        </w:rPr>
        <w:t>GRD (Guard/Reserve);</w:t>
      </w:r>
    </w:p>
    <w:p w14:paraId="58CACD1A" w14:textId="77777777" w:rsidR="00204F72" w:rsidRPr="00AF054F" w:rsidRDefault="00204F72">
      <w:pPr>
        <w:pStyle w:val="Bullet"/>
        <w:rPr>
          <w:rFonts w:ascii="Verdana" w:hAnsi="Verdana"/>
          <w:sz w:val="20"/>
          <w:szCs w:val="20"/>
        </w:rPr>
      </w:pPr>
      <w:r w:rsidRPr="00AF054F">
        <w:rPr>
          <w:rFonts w:ascii="Verdana" w:hAnsi="Verdana"/>
          <w:sz w:val="20"/>
          <w:szCs w:val="20"/>
        </w:rPr>
        <w:t>DGR (Dependent of Guard/Reserve);</w:t>
      </w:r>
    </w:p>
    <w:p w14:paraId="772B51FB" w14:textId="77777777" w:rsidR="00204F72" w:rsidRPr="00AF054F" w:rsidRDefault="00204F72">
      <w:pPr>
        <w:pStyle w:val="Bullet"/>
        <w:rPr>
          <w:rFonts w:ascii="Verdana" w:hAnsi="Verdana"/>
          <w:sz w:val="20"/>
          <w:szCs w:val="20"/>
        </w:rPr>
      </w:pPr>
      <w:r w:rsidRPr="00AF054F">
        <w:rPr>
          <w:rFonts w:ascii="Verdana" w:hAnsi="Verdana"/>
          <w:sz w:val="20"/>
          <w:szCs w:val="20"/>
        </w:rPr>
        <w:t>IGR (Inactive Guard/Reserve);</w:t>
      </w:r>
    </w:p>
    <w:p w14:paraId="53F50DD5" w14:textId="77777777" w:rsidR="00204F72" w:rsidRPr="00AF054F" w:rsidRDefault="00204F72">
      <w:pPr>
        <w:pStyle w:val="Bullet"/>
        <w:rPr>
          <w:rFonts w:ascii="Verdana" w:hAnsi="Verdana"/>
          <w:sz w:val="20"/>
          <w:szCs w:val="20"/>
        </w:rPr>
      </w:pPr>
      <w:r w:rsidRPr="00AF054F">
        <w:rPr>
          <w:rFonts w:ascii="Verdana" w:hAnsi="Verdana"/>
          <w:sz w:val="20"/>
          <w:szCs w:val="20"/>
        </w:rPr>
        <w:t>IDG (Inactive Dependent of Guard/Reserve);</w:t>
      </w:r>
    </w:p>
    <w:p w14:paraId="7B2083C2" w14:textId="77777777" w:rsidR="00204F72" w:rsidRPr="00AF054F" w:rsidRDefault="00204F72">
      <w:pPr>
        <w:pStyle w:val="Bullet"/>
        <w:rPr>
          <w:rFonts w:ascii="Verdana" w:hAnsi="Verdana"/>
          <w:sz w:val="20"/>
          <w:szCs w:val="20"/>
        </w:rPr>
      </w:pPr>
      <w:r w:rsidRPr="00AF054F">
        <w:rPr>
          <w:rFonts w:ascii="Verdana" w:hAnsi="Verdana"/>
          <w:sz w:val="20"/>
          <w:szCs w:val="20"/>
        </w:rPr>
        <w:t>RET (Retiree);</w:t>
      </w:r>
    </w:p>
    <w:p w14:paraId="296BB272" w14:textId="77777777" w:rsidR="00204F72" w:rsidRPr="00AF054F" w:rsidRDefault="00204F72">
      <w:pPr>
        <w:pStyle w:val="Bullet"/>
        <w:rPr>
          <w:rFonts w:ascii="Verdana" w:hAnsi="Verdana"/>
          <w:sz w:val="20"/>
          <w:szCs w:val="20"/>
        </w:rPr>
      </w:pPr>
      <w:r w:rsidRPr="00AF054F">
        <w:rPr>
          <w:rFonts w:ascii="Verdana" w:hAnsi="Verdana"/>
          <w:sz w:val="20"/>
          <w:szCs w:val="20"/>
        </w:rPr>
        <w:t>DR (Dependent of Retiree);</w:t>
      </w:r>
    </w:p>
    <w:p w14:paraId="23A99AC1" w14:textId="77777777" w:rsidR="00204F72" w:rsidRPr="00AF054F" w:rsidRDefault="00204F72">
      <w:pPr>
        <w:pStyle w:val="Bullet"/>
        <w:rPr>
          <w:rFonts w:ascii="Verdana" w:hAnsi="Verdana"/>
          <w:sz w:val="20"/>
          <w:szCs w:val="20"/>
        </w:rPr>
      </w:pPr>
      <w:r w:rsidRPr="00AF054F">
        <w:rPr>
          <w:rFonts w:ascii="Verdana" w:hAnsi="Verdana"/>
          <w:sz w:val="20"/>
          <w:szCs w:val="20"/>
        </w:rPr>
        <w:t>DS (Survivor);</w:t>
      </w:r>
    </w:p>
    <w:p w14:paraId="3CA2A1B3" w14:textId="77777777" w:rsidR="00204F72" w:rsidRPr="00AF054F" w:rsidRDefault="00204F72">
      <w:pPr>
        <w:pStyle w:val="Bullet"/>
        <w:rPr>
          <w:rFonts w:ascii="Verdana" w:hAnsi="Verdana"/>
          <w:sz w:val="20"/>
          <w:szCs w:val="20"/>
        </w:rPr>
      </w:pPr>
      <w:r w:rsidRPr="00AF054F">
        <w:rPr>
          <w:rFonts w:ascii="Verdana" w:hAnsi="Verdana"/>
          <w:sz w:val="20"/>
          <w:szCs w:val="20"/>
        </w:rPr>
        <w:t xml:space="preserve">OTH (Other); and </w:t>
      </w:r>
    </w:p>
    <w:p w14:paraId="462223B9" w14:textId="77777777" w:rsidR="00204F72" w:rsidRPr="00AF054F" w:rsidRDefault="00204F72">
      <w:pPr>
        <w:pStyle w:val="Bullet"/>
        <w:rPr>
          <w:rFonts w:ascii="Verdana" w:hAnsi="Verdana"/>
          <w:sz w:val="20"/>
          <w:szCs w:val="20"/>
        </w:rPr>
      </w:pPr>
      <w:r w:rsidRPr="00AF054F">
        <w:rPr>
          <w:rFonts w:ascii="Verdana" w:hAnsi="Verdana"/>
          <w:sz w:val="20"/>
          <w:szCs w:val="20"/>
        </w:rPr>
        <w:t xml:space="preserve">Z (Unknown).  </w:t>
      </w:r>
    </w:p>
    <w:p w14:paraId="26C145ED" w14:textId="77777777" w:rsidR="00204F72" w:rsidRPr="00AF054F" w:rsidRDefault="00204F72">
      <w:pPr>
        <w:pStyle w:val="p"/>
        <w:rPr>
          <w:rFonts w:ascii="Verdana" w:hAnsi="Verdana"/>
          <w:sz w:val="20"/>
        </w:rPr>
      </w:pPr>
      <w:r w:rsidRPr="00AF054F">
        <w:rPr>
          <w:rFonts w:ascii="Verdana" w:hAnsi="Verdana"/>
          <w:sz w:val="20"/>
        </w:rPr>
        <w:t>The logic for assigning the beneficiary category is as follows:</w:t>
      </w:r>
    </w:p>
    <w:p w14:paraId="3AF2AEA2" w14:textId="77777777" w:rsidR="008953B4" w:rsidRPr="003F0812" w:rsidRDefault="00204F72" w:rsidP="003F0812">
      <w:pPr>
        <w:pStyle w:val="ExhibitTitle"/>
        <w:ind w:left="0"/>
        <w:jc w:val="left"/>
        <w:rPr>
          <w:rFonts w:ascii="Verdana" w:hAnsi="Verdana"/>
          <w:b w:val="0"/>
          <w:sz w:val="20"/>
        </w:rPr>
      </w:pPr>
      <w:r w:rsidRPr="003F0812">
        <w:rPr>
          <w:rFonts w:ascii="Verdana" w:hAnsi="Verdana"/>
          <w:b w:val="0"/>
          <w:sz w:val="20"/>
        </w:rPr>
        <w:t>First, the beneficiary category for sponsor records is determined. (Sponsor records are those with Person Type not equal to “D”.) If the sponsor has a Person Death Code of “Y,” and his/her beneficiary category will be set to OTH – Other. Otherwise, the processor will look at the personnel category code to assign the beneficiary category. The assignment logic is shown in Table A-2.</w:t>
      </w:r>
    </w:p>
    <w:p w14:paraId="6EFCCAD3" w14:textId="77777777" w:rsidR="008953B4" w:rsidRDefault="008953B4" w:rsidP="00B85BD1">
      <w:pPr>
        <w:pStyle w:val="ExhibitTitle"/>
        <w:jc w:val="center"/>
        <w:rPr>
          <w:rFonts w:ascii="Verdana" w:hAnsi="Verdana"/>
          <w:sz w:val="20"/>
        </w:rPr>
      </w:pPr>
      <w:r>
        <w:rPr>
          <w:rFonts w:ascii="Verdana" w:hAnsi="Verdana"/>
          <w:sz w:val="20"/>
        </w:rPr>
        <w:br w:type="page"/>
      </w:r>
    </w:p>
    <w:p w14:paraId="02DDF244" w14:textId="7B510A15" w:rsidR="00204F72" w:rsidRPr="00AF054F" w:rsidRDefault="00204F72" w:rsidP="00B85BD1">
      <w:pPr>
        <w:pStyle w:val="ExhibitTitle"/>
        <w:jc w:val="center"/>
        <w:rPr>
          <w:rFonts w:ascii="Verdana" w:hAnsi="Verdana"/>
          <w:sz w:val="20"/>
        </w:rPr>
      </w:pPr>
      <w:r w:rsidRPr="00AF054F">
        <w:rPr>
          <w:rFonts w:ascii="Verdana" w:hAnsi="Verdana"/>
          <w:sz w:val="20"/>
        </w:rPr>
        <w:lastRenderedPageBreak/>
        <w:t>Table A-2:  Logic for Assigning Beneficiary Category to Sponsor Records</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077"/>
        <w:gridCol w:w="3018"/>
        <w:gridCol w:w="1890"/>
      </w:tblGrid>
      <w:tr w:rsidR="008953B4" w:rsidRPr="00AF054F" w14:paraId="3E973987" w14:textId="77777777" w:rsidTr="003F0812">
        <w:trPr>
          <w:trHeight w:val="588"/>
          <w:tblHeader/>
          <w:jc w:val="center"/>
        </w:trPr>
        <w:tc>
          <w:tcPr>
            <w:tcW w:w="5077" w:type="dxa"/>
            <w:tcBorders>
              <w:top w:val="nil"/>
              <w:right w:val="single" w:sz="6" w:space="0" w:color="FFFFFF"/>
            </w:tcBorders>
            <w:shd w:val="clear" w:color="auto" w:fill="000000"/>
            <w:vAlign w:val="center"/>
          </w:tcPr>
          <w:p w14:paraId="17A3BAED" w14:textId="77777777" w:rsidR="008953B4" w:rsidRPr="00AF054F" w:rsidRDefault="008953B4" w:rsidP="00F42E7E">
            <w:pPr>
              <w:pStyle w:val="TableHeading"/>
              <w:spacing w:before="0"/>
              <w:rPr>
                <w:rFonts w:ascii="Verdana" w:hAnsi="Verdana"/>
                <w:sz w:val="18"/>
                <w:szCs w:val="18"/>
              </w:rPr>
            </w:pPr>
            <w:r w:rsidRPr="00AF054F">
              <w:rPr>
                <w:rFonts w:ascii="Verdana" w:hAnsi="Verdana"/>
                <w:sz w:val="18"/>
                <w:szCs w:val="18"/>
              </w:rPr>
              <w:t>Personnel Category Code</w:t>
            </w:r>
          </w:p>
          <w:p w14:paraId="7F46CD9E" w14:textId="77777777" w:rsidR="008953B4" w:rsidRPr="00AF054F" w:rsidRDefault="008953B4" w:rsidP="00F42E7E">
            <w:pPr>
              <w:pStyle w:val="TableHeading"/>
              <w:spacing w:before="0"/>
              <w:rPr>
                <w:rFonts w:ascii="Verdana" w:hAnsi="Verdana"/>
                <w:sz w:val="18"/>
                <w:szCs w:val="18"/>
              </w:rPr>
            </w:pPr>
            <w:r w:rsidRPr="00AF054F">
              <w:rPr>
                <w:rFonts w:ascii="Verdana" w:hAnsi="Verdana"/>
                <w:sz w:val="18"/>
                <w:szCs w:val="18"/>
              </w:rPr>
              <w:t>(PNL_CAT_CD)</w:t>
            </w:r>
          </w:p>
        </w:tc>
        <w:tc>
          <w:tcPr>
            <w:tcW w:w="3018" w:type="dxa"/>
            <w:tcBorders>
              <w:top w:val="nil"/>
              <w:left w:val="single" w:sz="4" w:space="0" w:color="FFFFFF"/>
              <w:right w:val="single" w:sz="4" w:space="0" w:color="FFFFFF" w:themeColor="background1"/>
            </w:tcBorders>
            <w:shd w:val="clear" w:color="auto" w:fill="000000"/>
            <w:vAlign w:val="center"/>
          </w:tcPr>
          <w:p w14:paraId="18BFCABA" w14:textId="77777777" w:rsidR="008953B4" w:rsidRPr="00AF054F" w:rsidRDefault="008953B4" w:rsidP="00F42E7E">
            <w:pPr>
              <w:pStyle w:val="TableHeading"/>
              <w:rPr>
                <w:rFonts w:ascii="Verdana" w:hAnsi="Verdana"/>
                <w:sz w:val="18"/>
                <w:szCs w:val="18"/>
                <w:lang w:val="fr-FR"/>
              </w:rPr>
            </w:pPr>
            <w:r w:rsidRPr="00AF054F">
              <w:rPr>
                <w:rFonts w:ascii="Verdana" w:hAnsi="Verdana"/>
                <w:sz w:val="18"/>
                <w:szCs w:val="18"/>
                <w:lang w:val="fr-FR"/>
              </w:rPr>
              <w:t xml:space="preserve">Personnel </w:t>
            </w:r>
            <w:proofErr w:type="spellStart"/>
            <w:r w:rsidRPr="00AF054F">
              <w:rPr>
                <w:rFonts w:ascii="Verdana" w:hAnsi="Verdana"/>
                <w:sz w:val="18"/>
                <w:szCs w:val="18"/>
                <w:lang w:val="fr-FR"/>
              </w:rPr>
              <w:t>Entitlement</w:t>
            </w:r>
            <w:proofErr w:type="spellEnd"/>
            <w:r w:rsidRPr="00AF054F">
              <w:rPr>
                <w:rFonts w:ascii="Verdana" w:hAnsi="Verdana"/>
                <w:sz w:val="18"/>
                <w:szCs w:val="18"/>
                <w:lang w:val="fr-FR"/>
              </w:rPr>
              <w:t xml:space="preserve"> Condition Type Code (PNLEC_TYP_CD)</w:t>
            </w:r>
          </w:p>
        </w:tc>
        <w:tc>
          <w:tcPr>
            <w:tcW w:w="1890" w:type="dxa"/>
            <w:tcBorders>
              <w:top w:val="nil"/>
              <w:left w:val="single" w:sz="4" w:space="0" w:color="FFFFFF" w:themeColor="background1"/>
            </w:tcBorders>
            <w:shd w:val="clear" w:color="auto" w:fill="000000"/>
            <w:vAlign w:val="center"/>
          </w:tcPr>
          <w:p w14:paraId="10D10AC7" w14:textId="77777777" w:rsidR="008953B4" w:rsidRPr="00AF054F" w:rsidRDefault="008953B4" w:rsidP="00F42E7E">
            <w:pPr>
              <w:pStyle w:val="TableHeading"/>
              <w:rPr>
                <w:rFonts w:ascii="Verdana" w:hAnsi="Verdana"/>
                <w:sz w:val="18"/>
                <w:szCs w:val="18"/>
              </w:rPr>
            </w:pPr>
            <w:r w:rsidRPr="00AF054F">
              <w:rPr>
                <w:rFonts w:ascii="Verdana" w:hAnsi="Verdana"/>
                <w:sz w:val="18"/>
                <w:szCs w:val="18"/>
              </w:rPr>
              <w:t>Beneficiary Category (R_BEN_CAT_CD)</w:t>
            </w:r>
          </w:p>
        </w:tc>
      </w:tr>
      <w:tr w:rsidR="008953B4" w:rsidRPr="00AF054F" w14:paraId="12DE899F" w14:textId="77777777" w:rsidTr="003F0812">
        <w:trPr>
          <w:cantSplit/>
          <w:trHeight w:val="235"/>
          <w:jc w:val="center"/>
        </w:trPr>
        <w:tc>
          <w:tcPr>
            <w:tcW w:w="5077" w:type="dxa"/>
            <w:vAlign w:val="center"/>
          </w:tcPr>
          <w:p w14:paraId="4A86C396" w14:textId="36DE3096" w:rsidR="008953B4" w:rsidRPr="00AF054F" w:rsidRDefault="008953B4" w:rsidP="00E64C47">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A</w:t>
            </w:r>
            <w:r w:rsidRPr="003F0812">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Active duty member</w:t>
            </w:r>
          </w:p>
        </w:tc>
        <w:tc>
          <w:tcPr>
            <w:tcW w:w="3018" w:type="dxa"/>
            <w:vAlign w:val="center"/>
          </w:tcPr>
          <w:p w14:paraId="3074DF18"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vAlign w:val="center"/>
          </w:tcPr>
          <w:p w14:paraId="0E9F5DCF"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ACT</w:t>
            </w:r>
          </w:p>
        </w:tc>
      </w:tr>
      <w:tr w:rsidR="008953B4" w:rsidRPr="00AF054F" w14:paraId="35C92C24" w14:textId="77777777" w:rsidTr="003F0812">
        <w:trPr>
          <w:cantSplit/>
          <w:trHeight w:val="235"/>
          <w:jc w:val="center"/>
        </w:trPr>
        <w:tc>
          <w:tcPr>
            <w:tcW w:w="5077" w:type="dxa"/>
            <w:tcBorders>
              <w:bottom w:val="single" w:sz="4" w:space="0" w:color="auto"/>
            </w:tcBorders>
            <w:vAlign w:val="center"/>
          </w:tcPr>
          <w:p w14:paraId="7E524DCF" w14:textId="38B8C221" w:rsidR="008953B4" w:rsidRPr="00AF054F" w:rsidRDefault="008953B4" w:rsidP="001D4BBA">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J</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Academy student </w:t>
            </w:r>
          </w:p>
        </w:tc>
        <w:tc>
          <w:tcPr>
            <w:tcW w:w="3018" w:type="dxa"/>
            <w:tcBorders>
              <w:bottom w:val="single" w:sz="4" w:space="0" w:color="auto"/>
            </w:tcBorders>
            <w:vAlign w:val="center"/>
          </w:tcPr>
          <w:p w14:paraId="6505218C"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tcBorders>
              <w:bottom w:val="single" w:sz="4" w:space="0" w:color="auto"/>
            </w:tcBorders>
            <w:vAlign w:val="center"/>
          </w:tcPr>
          <w:p w14:paraId="10E4D4EC"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ACT</w:t>
            </w:r>
          </w:p>
        </w:tc>
      </w:tr>
      <w:tr w:rsidR="008953B4" w:rsidRPr="00AF054F" w14:paraId="6086DE17" w14:textId="77777777" w:rsidTr="003F0812">
        <w:trPr>
          <w:cantSplit/>
          <w:trHeight w:val="350"/>
          <w:jc w:val="center"/>
        </w:trPr>
        <w:tc>
          <w:tcPr>
            <w:tcW w:w="5077" w:type="dxa"/>
            <w:vMerge w:val="restart"/>
            <w:vAlign w:val="center"/>
          </w:tcPr>
          <w:p w14:paraId="01AF22B8" w14:textId="22FC35B8" w:rsidR="008953B4" w:rsidRPr="00AF054F" w:rsidRDefault="008953B4" w:rsidP="00E64C47">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N</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w:t>
            </w:r>
            <w:r w:rsidRPr="00AF054F">
              <w:rPr>
                <w:rFonts w:ascii="Verdana" w:hAnsi="Verdana"/>
                <w:sz w:val="18"/>
                <w:szCs w:val="18"/>
              </w:rPr>
              <w:t xml:space="preserve">National Guard member, </w:t>
            </w:r>
          </w:p>
          <w:p w14:paraId="36D3A4D1" w14:textId="40A5A37E" w:rsidR="008953B4" w:rsidRPr="00AF054F" w:rsidRDefault="008953B4" w:rsidP="00E64C47">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V</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Reserve</w:t>
            </w:r>
            <w:r w:rsidRPr="00AF054F">
              <w:rPr>
                <w:rFonts w:ascii="Verdana" w:hAnsi="Verdana"/>
                <w:sz w:val="18"/>
                <w:szCs w:val="18"/>
              </w:rPr>
              <w:t xml:space="preserve"> member</w:t>
            </w:r>
          </w:p>
          <w:p w14:paraId="7066B3B3" w14:textId="77777777" w:rsidR="008953B4" w:rsidRPr="00AF054F" w:rsidRDefault="008953B4" w:rsidP="00E64C47">
            <w:pPr>
              <w:pStyle w:val="TableText"/>
              <w:spacing w:before="40" w:after="40"/>
              <w:rPr>
                <w:rFonts w:ascii="Verdana" w:hAnsi="Verdana"/>
                <w:snapToGrid w:val="0"/>
                <w:color w:val="000000"/>
                <w:sz w:val="18"/>
                <w:szCs w:val="18"/>
              </w:rPr>
            </w:pPr>
          </w:p>
        </w:tc>
        <w:tc>
          <w:tcPr>
            <w:tcW w:w="3018" w:type="dxa"/>
            <w:vAlign w:val="center"/>
          </w:tcPr>
          <w:p w14:paraId="37FEA638" w14:textId="0784B8C9" w:rsidR="008953B4" w:rsidRPr="006E144D" w:rsidRDefault="008953B4" w:rsidP="008953B4">
            <w:pPr>
              <w:pStyle w:val="TableText"/>
              <w:spacing w:before="40" w:after="40"/>
              <w:jc w:val="center"/>
              <w:rPr>
                <w:rFonts w:ascii="Verdana" w:hAnsi="Verdana"/>
                <w:snapToGrid w:val="0"/>
                <w:color w:val="000000"/>
                <w:sz w:val="18"/>
                <w:szCs w:val="18"/>
              </w:rPr>
            </w:pPr>
            <w:r w:rsidRPr="006E144D">
              <w:rPr>
                <w:rFonts w:ascii="Verdana" w:hAnsi="Verdana"/>
                <w:snapToGrid w:val="0"/>
                <w:color w:val="000000"/>
                <w:sz w:val="18"/>
                <w:szCs w:val="18"/>
              </w:rPr>
              <w:t>(01-05)</w:t>
            </w:r>
            <w:r w:rsidRPr="006E144D">
              <w:rPr>
                <w:rFonts w:ascii="Verdana" w:hAnsi="Verdana"/>
                <w:snapToGrid w:val="0"/>
                <w:color w:val="000000"/>
                <w:sz w:val="18"/>
                <w:szCs w:val="18"/>
                <w:vertAlign w:val="superscript"/>
              </w:rPr>
              <w:t>3</w:t>
            </w:r>
            <w:r w:rsidRPr="006E144D">
              <w:rPr>
                <w:rFonts w:ascii="Verdana" w:hAnsi="Verdana"/>
                <w:snapToGrid w:val="0"/>
                <w:color w:val="000000"/>
                <w:sz w:val="18"/>
                <w:szCs w:val="18"/>
              </w:rPr>
              <w:t xml:space="preserve"> </w:t>
            </w:r>
          </w:p>
        </w:tc>
        <w:tc>
          <w:tcPr>
            <w:tcW w:w="1890" w:type="dxa"/>
            <w:vAlign w:val="center"/>
          </w:tcPr>
          <w:p w14:paraId="6719B6CE"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GRD</w:t>
            </w:r>
          </w:p>
        </w:tc>
      </w:tr>
      <w:tr w:rsidR="008953B4" w:rsidRPr="00AF054F" w14:paraId="2451DE6F" w14:textId="77777777" w:rsidTr="003F0812">
        <w:trPr>
          <w:cantSplit/>
          <w:trHeight w:val="422"/>
          <w:jc w:val="center"/>
        </w:trPr>
        <w:tc>
          <w:tcPr>
            <w:tcW w:w="5077" w:type="dxa"/>
            <w:vMerge/>
            <w:tcBorders>
              <w:bottom w:val="single" w:sz="4" w:space="0" w:color="auto"/>
            </w:tcBorders>
            <w:vAlign w:val="center"/>
          </w:tcPr>
          <w:p w14:paraId="31030FB8" w14:textId="77777777" w:rsidR="008953B4" w:rsidRPr="00AF054F" w:rsidRDefault="008953B4">
            <w:pPr>
              <w:pStyle w:val="TableText"/>
              <w:spacing w:before="40" w:after="40"/>
              <w:rPr>
                <w:rFonts w:ascii="Verdana" w:hAnsi="Verdana"/>
                <w:snapToGrid w:val="0"/>
                <w:color w:val="000000"/>
                <w:sz w:val="18"/>
                <w:szCs w:val="18"/>
              </w:rPr>
            </w:pPr>
          </w:p>
        </w:tc>
        <w:tc>
          <w:tcPr>
            <w:tcW w:w="3018" w:type="dxa"/>
            <w:tcBorders>
              <w:bottom w:val="single" w:sz="4" w:space="0" w:color="auto"/>
            </w:tcBorders>
            <w:vAlign w:val="center"/>
          </w:tcPr>
          <w:p w14:paraId="63A0990D" w14:textId="60CAA855" w:rsidR="008953B4" w:rsidRPr="006E144D" w:rsidRDefault="008953B4" w:rsidP="00E64C47">
            <w:pPr>
              <w:pStyle w:val="TableText"/>
              <w:spacing w:before="40" w:after="40"/>
              <w:jc w:val="center"/>
              <w:rPr>
                <w:rFonts w:ascii="Verdana" w:hAnsi="Verdana"/>
                <w:snapToGrid w:val="0"/>
                <w:color w:val="000000"/>
                <w:sz w:val="18"/>
                <w:szCs w:val="18"/>
              </w:rPr>
            </w:pPr>
            <w:r w:rsidRPr="006E144D">
              <w:rPr>
                <w:rFonts w:ascii="Verdana" w:hAnsi="Verdana"/>
                <w:snapToGrid w:val="0"/>
                <w:color w:val="000000"/>
                <w:sz w:val="18"/>
                <w:szCs w:val="18"/>
              </w:rPr>
              <w:t xml:space="preserve">Not </w:t>
            </w:r>
            <w:r w:rsidR="00E64C47" w:rsidRPr="006E144D">
              <w:rPr>
                <w:rFonts w:ascii="Verdana" w:hAnsi="Verdana"/>
                <w:snapToGrid w:val="0"/>
                <w:color w:val="000000"/>
                <w:sz w:val="18"/>
                <w:szCs w:val="18"/>
              </w:rPr>
              <w:t>(</w:t>
            </w:r>
            <w:r w:rsidRPr="006E144D">
              <w:rPr>
                <w:rFonts w:ascii="Verdana" w:hAnsi="Verdana"/>
                <w:snapToGrid w:val="0"/>
                <w:color w:val="000000"/>
                <w:sz w:val="18"/>
                <w:szCs w:val="18"/>
              </w:rPr>
              <w:t>01</w:t>
            </w:r>
            <w:r w:rsidR="00E64C47" w:rsidRPr="006E144D">
              <w:rPr>
                <w:rFonts w:ascii="Verdana" w:hAnsi="Verdana"/>
                <w:snapToGrid w:val="0"/>
                <w:color w:val="000000"/>
                <w:sz w:val="18"/>
                <w:szCs w:val="18"/>
              </w:rPr>
              <w:t>-05)</w:t>
            </w:r>
            <w:r w:rsidR="00E64C47" w:rsidRPr="006E144D">
              <w:rPr>
                <w:rFonts w:ascii="Verdana" w:hAnsi="Verdana"/>
                <w:snapToGrid w:val="0"/>
                <w:color w:val="000000"/>
                <w:sz w:val="18"/>
                <w:szCs w:val="18"/>
                <w:vertAlign w:val="superscript"/>
              </w:rPr>
              <w:t>4</w:t>
            </w:r>
          </w:p>
        </w:tc>
        <w:tc>
          <w:tcPr>
            <w:tcW w:w="1890" w:type="dxa"/>
            <w:tcBorders>
              <w:bottom w:val="single" w:sz="4" w:space="0" w:color="auto"/>
            </w:tcBorders>
            <w:vAlign w:val="center"/>
          </w:tcPr>
          <w:p w14:paraId="15F99EE8"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IGR</w:t>
            </w:r>
          </w:p>
        </w:tc>
      </w:tr>
      <w:tr w:rsidR="008953B4" w:rsidRPr="00AF054F" w14:paraId="0001E7B3" w14:textId="77777777" w:rsidTr="003F0812">
        <w:trPr>
          <w:cantSplit/>
          <w:trHeight w:val="235"/>
          <w:jc w:val="center"/>
        </w:trPr>
        <w:tc>
          <w:tcPr>
            <w:tcW w:w="5077" w:type="dxa"/>
            <w:vAlign w:val="center"/>
          </w:tcPr>
          <w:p w14:paraId="73CF0BFB" w14:textId="2D7DF5D6" w:rsidR="008953B4" w:rsidRPr="00AF054F" w:rsidRDefault="008953B4" w:rsidP="00E64C47">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Q</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Reserve retiree not yet eligible for retired pay (‘Grey Area Retiree’)</w:t>
            </w:r>
          </w:p>
        </w:tc>
        <w:tc>
          <w:tcPr>
            <w:tcW w:w="3018" w:type="dxa"/>
            <w:vAlign w:val="center"/>
          </w:tcPr>
          <w:p w14:paraId="7D9AF25C"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vAlign w:val="center"/>
          </w:tcPr>
          <w:p w14:paraId="3C50BA25"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RET</w:t>
            </w:r>
          </w:p>
        </w:tc>
      </w:tr>
      <w:tr w:rsidR="008953B4" w:rsidRPr="00AF054F" w14:paraId="0982EBE6" w14:textId="77777777" w:rsidTr="003F0812">
        <w:trPr>
          <w:cantSplit/>
          <w:trHeight w:val="235"/>
          <w:jc w:val="center"/>
        </w:trPr>
        <w:tc>
          <w:tcPr>
            <w:tcW w:w="5077" w:type="dxa"/>
            <w:vAlign w:val="center"/>
          </w:tcPr>
          <w:p w14:paraId="642271BA" w14:textId="544CDD25" w:rsidR="008953B4" w:rsidRPr="00AF054F" w:rsidRDefault="008953B4" w:rsidP="00E64C47">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R</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Retired military eligible for retired pay</w:t>
            </w:r>
          </w:p>
        </w:tc>
        <w:tc>
          <w:tcPr>
            <w:tcW w:w="3018" w:type="dxa"/>
            <w:vAlign w:val="center"/>
          </w:tcPr>
          <w:p w14:paraId="61BE33B1"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vAlign w:val="center"/>
          </w:tcPr>
          <w:p w14:paraId="58D1F3CD"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RET</w:t>
            </w:r>
          </w:p>
        </w:tc>
      </w:tr>
      <w:tr w:rsidR="008953B4" w:rsidRPr="00AF054F" w14:paraId="58CFFEA0" w14:textId="77777777" w:rsidTr="003F0812">
        <w:trPr>
          <w:cantSplit/>
          <w:trHeight w:val="269"/>
          <w:jc w:val="center"/>
        </w:trPr>
        <w:tc>
          <w:tcPr>
            <w:tcW w:w="5077" w:type="dxa"/>
            <w:vAlign w:val="center"/>
          </w:tcPr>
          <w:p w14:paraId="7EA083A8" w14:textId="23CCBC72" w:rsidR="008953B4" w:rsidRPr="00AF054F" w:rsidRDefault="008953B4" w:rsidP="00E64C47">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B</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Presidential Appointee</w:t>
            </w:r>
          </w:p>
        </w:tc>
        <w:tc>
          <w:tcPr>
            <w:tcW w:w="3018" w:type="dxa"/>
            <w:vAlign w:val="center"/>
          </w:tcPr>
          <w:p w14:paraId="4E5FAC86"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vAlign w:val="center"/>
          </w:tcPr>
          <w:p w14:paraId="476A6C77"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OTH</w:t>
            </w:r>
          </w:p>
        </w:tc>
      </w:tr>
      <w:tr w:rsidR="008953B4" w:rsidRPr="00AF054F" w14:paraId="6EF8033F" w14:textId="77777777" w:rsidTr="003F0812">
        <w:trPr>
          <w:cantSplit/>
          <w:trHeight w:val="350"/>
          <w:jc w:val="center"/>
        </w:trPr>
        <w:tc>
          <w:tcPr>
            <w:tcW w:w="5077" w:type="dxa"/>
            <w:vAlign w:val="center"/>
          </w:tcPr>
          <w:p w14:paraId="3E682175" w14:textId="00661964" w:rsidR="008953B4" w:rsidRPr="00AF054F" w:rsidRDefault="008953B4" w:rsidP="00E64C47">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C</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DoD Civil Service</w:t>
            </w:r>
          </w:p>
        </w:tc>
        <w:tc>
          <w:tcPr>
            <w:tcW w:w="3018" w:type="dxa"/>
            <w:vAlign w:val="center"/>
          </w:tcPr>
          <w:p w14:paraId="7686A7DF"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vAlign w:val="center"/>
          </w:tcPr>
          <w:p w14:paraId="26E309B4"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OTH</w:t>
            </w:r>
          </w:p>
        </w:tc>
      </w:tr>
      <w:tr w:rsidR="008953B4" w:rsidRPr="00AF054F" w14:paraId="14AF2A4E" w14:textId="77777777" w:rsidTr="003F0812">
        <w:trPr>
          <w:cantSplit/>
          <w:trHeight w:val="235"/>
          <w:jc w:val="center"/>
        </w:trPr>
        <w:tc>
          <w:tcPr>
            <w:tcW w:w="5077" w:type="dxa"/>
            <w:vAlign w:val="center"/>
          </w:tcPr>
          <w:p w14:paraId="3BA18551" w14:textId="67E8B8BD" w:rsidR="008953B4" w:rsidRPr="00AF054F" w:rsidRDefault="008953B4" w:rsidP="00E64C47">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D</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Disabled American Veteran</w:t>
            </w:r>
          </w:p>
        </w:tc>
        <w:tc>
          <w:tcPr>
            <w:tcW w:w="3018" w:type="dxa"/>
            <w:vAlign w:val="center"/>
          </w:tcPr>
          <w:p w14:paraId="7522D3B7"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vAlign w:val="center"/>
          </w:tcPr>
          <w:p w14:paraId="54211854"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OTH</w:t>
            </w:r>
          </w:p>
        </w:tc>
      </w:tr>
      <w:tr w:rsidR="008953B4" w:rsidRPr="00AF054F" w14:paraId="0869B0A3" w14:textId="77777777" w:rsidTr="003F0812">
        <w:trPr>
          <w:cantSplit/>
          <w:trHeight w:val="235"/>
          <w:jc w:val="center"/>
        </w:trPr>
        <w:tc>
          <w:tcPr>
            <w:tcW w:w="5077" w:type="dxa"/>
            <w:vAlign w:val="center"/>
          </w:tcPr>
          <w:p w14:paraId="1EF6B95F" w14:textId="66041954" w:rsidR="008953B4" w:rsidRPr="00AF054F" w:rsidRDefault="008953B4" w:rsidP="00E64C47">
            <w:pPr>
              <w:rPr>
                <w:rFonts w:ascii="Verdana" w:hAnsi="Verdana"/>
                <w:sz w:val="18"/>
                <w:szCs w:val="18"/>
              </w:rPr>
            </w:pPr>
            <w:r w:rsidRPr="00AF054F">
              <w:rPr>
                <w:rFonts w:ascii="Verdana" w:hAnsi="Verdana"/>
                <w:snapToGrid w:val="0"/>
                <w:color w:val="000000"/>
                <w:sz w:val="18"/>
                <w:szCs w:val="18"/>
              </w:rPr>
              <w:t>E</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DoD contractor</w:t>
            </w:r>
          </w:p>
        </w:tc>
        <w:tc>
          <w:tcPr>
            <w:tcW w:w="3018" w:type="dxa"/>
            <w:vAlign w:val="center"/>
          </w:tcPr>
          <w:p w14:paraId="71E142A6"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vAlign w:val="center"/>
          </w:tcPr>
          <w:p w14:paraId="69C6BDBB"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OTH</w:t>
            </w:r>
          </w:p>
        </w:tc>
      </w:tr>
      <w:tr w:rsidR="008953B4" w:rsidRPr="00AF054F" w14:paraId="58980689" w14:textId="77777777" w:rsidTr="003F0812">
        <w:trPr>
          <w:cantSplit/>
          <w:trHeight w:val="235"/>
          <w:jc w:val="center"/>
        </w:trPr>
        <w:tc>
          <w:tcPr>
            <w:tcW w:w="5077" w:type="dxa"/>
            <w:vAlign w:val="center"/>
          </w:tcPr>
          <w:p w14:paraId="59AA20CD" w14:textId="464C9E9B" w:rsidR="008953B4" w:rsidRPr="00AF054F" w:rsidRDefault="008953B4" w:rsidP="00E64C47">
            <w:pPr>
              <w:pStyle w:val="TableText"/>
              <w:keepNext/>
              <w:spacing w:before="40" w:after="40"/>
              <w:rPr>
                <w:rFonts w:ascii="Verdana" w:hAnsi="Verdana"/>
                <w:snapToGrid w:val="0"/>
                <w:color w:val="000000"/>
                <w:sz w:val="18"/>
                <w:szCs w:val="18"/>
              </w:rPr>
            </w:pPr>
            <w:r w:rsidRPr="00AF054F">
              <w:rPr>
                <w:rFonts w:ascii="Verdana" w:hAnsi="Verdana"/>
                <w:snapToGrid w:val="0"/>
                <w:color w:val="000000"/>
                <w:sz w:val="18"/>
                <w:szCs w:val="18"/>
              </w:rPr>
              <w:t>F</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Former member (Reserve service, discharged from RR or SR following notification of retirement eligibility)</w:t>
            </w:r>
          </w:p>
        </w:tc>
        <w:tc>
          <w:tcPr>
            <w:tcW w:w="3018" w:type="dxa"/>
            <w:vAlign w:val="center"/>
          </w:tcPr>
          <w:p w14:paraId="50E04357"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vAlign w:val="center"/>
          </w:tcPr>
          <w:p w14:paraId="468432A7"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OTH</w:t>
            </w:r>
          </w:p>
        </w:tc>
      </w:tr>
      <w:tr w:rsidR="008953B4" w:rsidRPr="00AF054F" w14:paraId="33054D77" w14:textId="77777777" w:rsidTr="003F0812">
        <w:trPr>
          <w:cantSplit/>
          <w:trHeight w:val="320"/>
          <w:jc w:val="center"/>
        </w:trPr>
        <w:tc>
          <w:tcPr>
            <w:tcW w:w="5077" w:type="dxa"/>
            <w:vAlign w:val="center"/>
          </w:tcPr>
          <w:p w14:paraId="5B3F95C0" w14:textId="046D7A27" w:rsidR="008953B4" w:rsidRPr="00AF054F" w:rsidRDefault="008953B4" w:rsidP="00E64C47">
            <w:pPr>
              <w:rPr>
                <w:rFonts w:ascii="Verdana" w:hAnsi="Verdana"/>
                <w:sz w:val="18"/>
                <w:szCs w:val="18"/>
              </w:rPr>
            </w:pPr>
            <w:r w:rsidRPr="00AF054F">
              <w:rPr>
                <w:rFonts w:ascii="Verdana" w:hAnsi="Verdana"/>
                <w:snapToGrid w:val="0"/>
                <w:color w:val="000000"/>
                <w:sz w:val="18"/>
                <w:szCs w:val="18"/>
              </w:rPr>
              <w:t>H</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Medal of Honor</w:t>
            </w:r>
          </w:p>
        </w:tc>
        <w:tc>
          <w:tcPr>
            <w:tcW w:w="3018" w:type="dxa"/>
            <w:vAlign w:val="center"/>
          </w:tcPr>
          <w:p w14:paraId="6BB46564"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vAlign w:val="center"/>
          </w:tcPr>
          <w:p w14:paraId="02A29A47"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OTH</w:t>
            </w:r>
          </w:p>
        </w:tc>
      </w:tr>
      <w:tr w:rsidR="008953B4" w:rsidRPr="00AF054F" w14:paraId="17DB26C4" w14:textId="77777777" w:rsidTr="003F0812">
        <w:trPr>
          <w:cantSplit/>
          <w:trHeight w:val="320"/>
          <w:jc w:val="center"/>
        </w:trPr>
        <w:tc>
          <w:tcPr>
            <w:tcW w:w="5077" w:type="dxa"/>
            <w:tcBorders>
              <w:bottom w:val="single" w:sz="4" w:space="0" w:color="auto"/>
            </w:tcBorders>
            <w:vAlign w:val="center"/>
          </w:tcPr>
          <w:p w14:paraId="6D79A67F" w14:textId="76F3D579" w:rsidR="008953B4" w:rsidRPr="00AF054F" w:rsidRDefault="008953B4" w:rsidP="00E64C47">
            <w:pPr>
              <w:pStyle w:val="TableText"/>
              <w:spacing w:before="40" w:after="40"/>
              <w:rPr>
                <w:rFonts w:ascii="Verdana" w:hAnsi="Verdana"/>
                <w:snapToGrid w:val="0"/>
                <w:color w:val="000000"/>
                <w:sz w:val="18"/>
                <w:szCs w:val="18"/>
              </w:rPr>
            </w:pPr>
            <w:r w:rsidRPr="00AF054F">
              <w:rPr>
                <w:snapToGrid w:val="0"/>
              </w:rPr>
              <w:t>I</w:t>
            </w:r>
            <w:r w:rsidRPr="00CF3274">
              <w:rPr>
                <w:rFonts w:ascii="Verdana" w:hAnsi="Verdana"/>
                <w:snapToGrid w:val="0"/>
                <w:color w:val="000000"/>
                <w:sz w:val="18"/>
                <w:szCs w:val="18"/>
                <w:vertAlign w:val="superscript"/>
              </w:rPr>
              <w:t>1</w:t>
            </w:r>
            <w:r w:rsidRPr="00AF054F">
              <w:rPr>
                <w:snapToGrid w:val="0"/>
              </w:rPr>
              <w:t xml:space="preserve"> – Non-DoD civil service employee, except Presidential appointee</w:t>
            </w:r>
          </w:p>
        </w:tc>
        <w:tc>
          <w:tcPr>
            <w:tcW w:w="3018" w:type="dxa"/>
            <w:tcBorders>
              <w:bottom w:val="single" w:sz="4" w:space="0" w:color="auto"/>
            </w:tcBorders>
            <w:vAlign w:val="center"/>
          </w:tcPr>
          <w:p w14:paraId="52889599"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tcBorders>
              <w:bottom w:val="single" w:sz="4" w:space="0" w:color="auto"/>
            </w:tcBorders>
            <w:vAlign w:val="center"/>
          </w:tcPr>
          <w:p w14:paraId="5CDFFC33"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OTH</w:t>
            </w:r>
          </w:p>
        </w:tc>
      </w:tr>
      <w:tr w:rsidR="008953B4" w:rsidRPr="00AF054F" w14:paraId="680AA391" w14:textId="77777777" w:rsidTr="003F0812">
        <w:trPr>
          <w:cantSplit/>
          <w:trHeight w:val="235"/>
          <w:jc w:val="center"/>
        </w:trPr>
        <w:tc>
          <w:tcPr>
            <w:tcW w:w="5077" w:type="dxa"/>
            <w:vAlign w:val="center"/>
          </w:tcPr>
          <w:p w14:paraId="4D6AF8CE" w14:textId="035182B7" w:rsidR="008953B4" w:rsidRPr="00AF054F" w:rsidRDefault="008953B4" w:rsidP="00E64C47">
            <w:pPr>
              <w:pStyle w:val="TableText"/>
              <w:spacing w:before="40" w:after="40"/>
              <w:rPr>
                <w:rFonts w:ascii="Verdana" w:hAnsi="Verdana"/>
                <w:snapToGrid w:val="0"/>
                <w:color w:val="000000"/>
                <w:sz w:val="18"/>
                <w:szCs w:val="18"/>
              </w:rPr>
            </w:pPr>
            <w:r w:rsidRPr="00AF054F">
              <w:rPr>
                <w:snapToGrid w:val="0"/>
              </w:rPr>
              <w:t>K</w:t>
            </w:r>
            <w:r w:rsidRPr="00CF3274">
              <w:rPr>
                <w:rFonts w:ascii="Verdana" w:hAnsi="Verdana"/>
                <w:snapToGrid w:val="0"/>
                <w:color w:val="000000"/>
                <w:sz w:val="18"/>
                <w:szCs w:val="18"/>
                <w:vertAlign w:val="superscript"/>
              </w:rPr>
              <w:t>1</w:t>
            </w:r>
            <w:r w:rsidRPr="00AF054F">
              <w:rPr>
                <w:snapToGrid w:val="0"/>
              </w:rPr>
              <w:t xml:space="preserve"> – Non-appropriated fund DoD employee (NAF)</w:t>
            </w:r>
          </w:p>
        </w:tc>
        <w:tc>
          <w:tcPr>
            <w:tcW w:w="3018" w:type="dxa"/>
            <w:vAlign w:val="center"/>
          </w:tcPr>
          <w:p w14:paraId="43029C49"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vAlign w:val="center"/>
          </w:tcPr>
          <w:p w14:paraId="5632704A"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OTH</w:t>
            </w:r>
          </w:p>
        </w:tc>
      </w:tr>
      <w:tr w:rsidR="008953B4" w:rsidRPr="00AF054F" w14:paraId="616CF49C" w14:textId="77777777" w:rsidTr="003F0812">
        <w:trPr>
          <w:cantSplit/>
          <w:trHeight w:val="235"/>
          <w:jc w:val="center"/>
        </w:trPr>
        <w:tc>
          <w:tcPr>
            <w:tcW w:w="5077" w:type="dxa"/>
            <w:vAlign w:val="center"/>
          </w:tcPr>
          <w:p w14:paraId="7B31E5F6" w14:textId="69104E6A" w:rsidR="008953B4" w:rsidRPr="00AF054F" w:rsidRDefault="008953B4" w:rsidP="00E64C47">
            <w:pPr>
              <w:pStyle w:val="TableText"/>
              <w:spacing w:before="40" w:after="40"/>
              <w:rPr>
                <w:rFonts w:ascii="Verdana" w:hAnsi="Verdana"/>
                <w:snapToGrid w:val="0"/>
                <w:color w:val="000000"/>
                <w:sz w:val="18"/>
                <w:szCs w:val="18"/>
              </w:rPr>
            </w:pPr>
            <w:r w:rsidRPr="00AF054F">
              <w:rPr>
                <w:snapToGrid w:val="0"/>
              </w:rPr>
              <w:t>L</w:t>
            </w:r>
            <w:r w:rsidRPr="00CF3274">
              <w:rPr>
                <w:rFonts w:ascii="Verdana" w:hAnsi="Verdana"/>
                <w:snapToGrid w:val="0"/>
                <w:color w:val="000000"/>
                <w:sz w:val="18"/>
                <w:szCs w:val="18"/>
                <w:vertAlign w:val="superscript"/>
              </w:rPr>
              <w:t>1</w:t>
            </w:r>
            <w:r w:rsidRPr="00AF054F">
              <w:rPr>
                <w:snapToGrid w:val="0"/>
              </w:rPr>
              <w:t xml:space="preserve"> – Lighthouse Service</w:t>
            </w:r>
          </w:p>
        </w:tc>
        <w:tc>
          <w:tcPr>
            <w:tcW w:w="3018" w:type="dxa"/>
            <w:vAlign w:val="center"/>
          </w:tcPr>
          <w:p w14:paraId="4DC1CEFE"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vAlign w:val="center"/>
          </w:tcPr>
          <w:p w14:paraId="1F2ECCA1"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OTH</w:t>
            </w:r>
          </w:p>
        </w:tc>
      </w:tr>
      <w:tr w:rsidR="008953B4" w:rsidRPr="00AF054F" w14:paraId="6915B4DF" w14:textId="77777777" w:rsidTr="003F0812">
        <w:trPr>
          <w:cantSplit/>
          <w:trHeight w:val="235"/>
          <w:jc w:val="center"/>
        </w:trPr>
        <w:tc>
          <w:tcPr>
            <w:tcW w:w="5077" w:type="dxa"/>
            <w:vAlign w:val="center"/>
          </w:tcPr>
          <w:p w14:paraId="2BF0E063" w14:textId="319D3198" w:rsidR="008953B4" w:rsidRPr="00AF054F" w:rsidRDefault="008953B4" w:rsidP="00E64C47">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M</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Non-government agency personnel</w:t>
            </w:r>
          </w:p>
        </w:tc>
        <w:tc>
          <w:tcPr>
            <w:tcW w:w="3018" w:type="dxa"/>
            <w:vAlign w:val="center"/>
          </w:tcPr>
          <w:p w14:paraId="01D75000"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vAlign w:val="center"/>
          </w:tcPr>
          <w:p w14:paraId="3C24C13A"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OTH</w:t>
            </w:r>
          </w:p>
        </w:tc>
      </w:tr>
      <w:tr w:rsidR="008953B4" w:rsidRPr="00AF054F" w14:paraId="38CC3CF5" w14:textId="77777777" w:rsidTr="003F0812">
        <w:trPr>
          <w:cantSplit/>
          <w:trHeight w:val="235"/>
          <w:jc w:val="center"/>
        </w:trPr>
        <w:tc>
          <w:tcPr>
            <w:tcW w:w="5077" w:type="dxa"/>
            <w:vAlign w:val="center"/>
          </w:tcPr>
          <w:p w14:paraId="00C8C7F3" w14:textId="76847313" w:rsidR="008953B4" w:rsidRPr="00AF054F" w:rsidRDefault="008953B4" w:rsidP="00E64C47">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O</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Non-DoD Contractor</w:t>
            </w:r>
          </w:p>
        </w:tc>
        <w:tc>
          <w:tcPr>
            <w:tcW w:w="3018" w:type="dxa"/>
            <w:vAlign w:val="center"/>
          </w:tcPr>
          <w:p w14:paraId="18D5BAAB"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vAlign w:val="center"/>
          </w:tcPr>
          <w:p w14:paraId="5A66E782"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OTH</w:t>
            </w:r>
          </w:p>
        </w:tc>
      </w:tr>
      <w:tr w:rsidR="008953B4" w:rsidRPr="00AF054F" w14:paraId="0E297C72" w14:textId="77777777" w:rsidTr="003F0812">
        <w:trPr>
          <w:cantSplit/>
          <w:trHeight w:val="235"/>
          <w:jc w:val="center"/>
        </w:trPr>
        <w:tc>
          <w:tcPr>
            <w:tcW w:w="5077" w:type="dxa"/>
            <w:vAlign w:val="center"/>
          </w:tcPr>
          <w:p w14:paraId="0E4B532E" w14:textId="523F9E75" w:rsidR="008953B4" w:rsidRPr="00AF054F" w:rsidRDefault="008953B4" w:rsidP="00E64C47">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T</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Foreign military</w:t>
            </w:r>
          </w:p>
        </w:tc>
        <w:tc>
          <w:tcPr>
            <w:tcW w:w="3018" w:type="dxa"/>
            <w:vAlign w:val="center"/>
          </w:tcPr>
          <w:p w14:paraId="1E388E93"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vAlign w:val="center"/>
          </w:tcPr>
          <w:p w14:paraId="7AC261A9"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OTH</w:t>
            </w:r>
          </w:p>
        </w:tc>
      </w:tr>
      <w:tr w:rsidR="008953B4" w:rsidRPr="00AF054F" w14:paraId="1AD28F8F" w14:textId="77777777" w:rsidTr="003F0812">
        <w:trPr>
          <w:cantSplit/>
          <w:trHeight w:val="235"/>
          <w:jc w:val="center"/>
        </w:trPr>
        <w:tc>
          <w:tcPr>
            <w:tcW w:w="5077" w:type="dxa"/>
            <w:vAlign w:val="center"/>
          </w:tcPr>
          <w:p w14:paraId="6897D231" w14:textId="6DAEC066" w:rsidR="008953B4" w:rsidRPr="00AF054F" w:rsidRDefault="008953B4" w:rsidP="00E64C47">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U</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Foreign national employee</w:t>
            </w:r>
          </w:p>
        </w:tc>
        <w:tc>
          <w:tcPr>
            <w:tcW w:w="3018" w:type="dxa"/>
            <w:vAlign w:val="center"/>
          </w:tcPr>
          <w:p w14:paraId="556C23D3"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vAlign w:val="center"/>
          </w:tcPr>
          <w:p w14:paraId="30A73CC1"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OTH</w:t>
            </w:r>
          </w:p>
        </w:tc>
      </w:tr>
      <w:tr w:rsidR="008953B4" w:rsidRPr="00AF054F" w14:paraId="708BE6E3" w14:textId="77777777" w:rsidTr="003F0812">
        <w:trPr>
          <w:cantSplit/>
          <w:trHeight w:val="235"/>
          <w:jc w:val="center"/>
        </w:trPr>
        <w:tc>
          <w:tcPr>
            <w:tcW w:w="5077" w:type="dxa"/>
            <w:vAlign w:val="center"/>
          </w:tcPr>
          <w:p w14:paraId="1ADA1374" w14:textId="6417F759" w:rsidR="008953B4" w:rsidRPr="00AF054F" w:rsidRDefault="008953B4" w:rsidP="00E64C47">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Y</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Service affiliates (including ROTC and Merchant Marine)</w:t>
            </w:r>
          </w:p>
        </w:tc>
        <w:tc>
          <w:tcPr>
            <w:tcW w:w="3018" w:type="dxa"/>
            <w:vAlign w:val="center"/>
          </w:tcPr>
          <w:p w14:paraId="30E2AEE1"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vAlign w:val="center"/>
          </w:tcPr>
          <w:p w14:paraId="035BB719"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OTH</w:t>
            </w:r>
          </w:p>
        </w:tc>
      </w:tr>
      <w:tr w:rsidR="008953B4" w:rsidRPr="00AF054F" w14:paraId="6F4CF3EB" w14:textId="77777777" w:rsidTr="003F0812">
        <w:trPr>
          <w:cantSplit/>
          <w:trHeight w:val="235"/>
          <w:jc w:val="center"/>
        </w:trPr>
        <w:tc>
          <w:tcPr>
            <w:tcW w:w="5077" w:type="dxa"/>
            <w:tcBorders>
              <w:bottom w:val="single" w:sz="4" w:space="0" w:color="auto"/>
            </w:tcBorders>
            <w:vAlign w:val="center"/>
          </w:tcPr>
          <w:p w14:paraId="42258422" w14:textId="0678F990" w:rsidR="008953B4" w:rsidRPr="00AF054F" w:rsidRDefault="008953B4" w:rsidP="00E64C47">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W</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w:t>
            </w:r>
            <w:r w:rsidRPr="00AF054F">
              <w:rPr>
                <w:rFonts w:ascii="Verdana" w:hAnsi="Verdana"/>
                <w:sz w:val="18"/>
                <w:szCs w:val="18"/>
              </w:rPr>
              <w:t>DoD Beneficiary, a person who receives benefits from the DoD based on prior association, condition or authorization, an example is a former spouse</w:t>
            </w:r>
          </w:p>
        </w:tc>
        <w:tc>
          <w:tcPr>
            <w:tcW w:w="3018" w:type="dxa"/>
            <w:tcBorders>
              <w:bottom w:val="single" w:sz="4" w:space="0" w:color="auto"/>
            </w:tcBorders>
            <w:vAlign w:val="center"/>
          </w:tcPr>
          <w:p w14:paraId="35D89538"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tcBorders>
              <w:bottom w:val="single" w:sz="4" w:space="0" w:color="auto"/>
            </w:tcBorders>
            <w:vAlign w:val="center"/>
          </w:tcPr>
          <w:p w14:paraId="50E1537E" w14:textId="77777777" w:rsidR="008953B4" w:rsidRPr="00C56A73" w:rsidRDefault="008953B4">
            <w:pPr>
              <w:pStyle w:val="TableText"/>
              <w:spacing w:before="40" w:after="40"/>
              <w:jc w:val="center"/>
              <w:rPr>
                <w:rFonts w:ascii="Verdana" w:hAnsi="Verdana"/>
                <w:snapToGrid w:val="0"/>
                <w:color w:val="000000"/>
                <w:sz w:val="18"/>
                <w:szCs w:val="18"/>
              </w:rPr>
            </w:pPr>
            <w:r w:rsidRPr="00C56A73">
              <w:rPr>
                <w:rFonts w:ascii="Verdana" w:hAnsi="Verdana"/>
                <w:snapToGrid w:val="0"/>
                <w:color w:val="000000"/>
                <w:sz w:val="18"/>
                <w:szCs w:val="18"/>
              </w:rPr>
              <w:t>DR</w:t>
            </w:r>
          </w:p>
        </w:tc>
      </w:tr>
      <w:tr w:rsidR="008953B4" w:rsidRPr="00AF054F" w14:paraId="078425D6" w14:textId="77777777" w:rsidTr="003F0812">
        <w:trPr>
          <w:trHeight w:val="235"/>
          <w:jc w:val="center"/>
        </w:trPr>
        <w:tc>
          <w:tcPr>
            <w:tcW w:w="5077" w:type="dxa"/>
            <w:tcBorders>
              <w:bottom w:val="single" w:sz="4" w:space="0" w:color="auto"/>
            </w:tcBorders>
            <w:vAlign w:val="center"/>
          </w:tcPr>
          <w:p w14:paraId="763674D4" w14:textId="6D5C2DA1" w:rsidR="008953B4" w:rsidRPr="00AF054F" w:rsidRDefault="008953B4" w:rsidP="00E64C47">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Any of the above</w:t>
            </w:r>
            <w:r w:rsidRPr="00E64C47">
              <w:rPr>
                <w:rFonts w:ascii="Verdana" w:hAnsi="Verdana"/>
                <w:snapToGrid w:val="0"/>
                <w:color w:val="000000"/>
                <w:sz w:val="18"/>
                <w:szCs w:val="18"/>
                <w:vertAlign w:val="superscript"/>
              </w:rPr>
              <w:t>2</w:t>
            </w:r>
          </w:p>
        </w:tc>
        <w:tc>
          <w:tcPr>
            <w:tcW w:w="3018" w:type="dxa"/>
            <w:tcBorders>
              <w:bottom w:val="single" w:sz="4" w:space="0" w:color="auto"/>
            </w:tcBorders>
            <w:vAlign w:val="center"/>
          </w:tcPr>
          <w:p w14:paraId="30FE8F74"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tcBorders>
              <w:bottom w:val="single" w:sz="4" w:space="0" w:color="auto"/>
            </w:tcBorders>
            <w:vAlign w:val="center"/>
          </w:tcPr>
          <w:p w14:paraId="30D21BE0"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OTH</w:t>
            </w:r>
          </w:p>
        </w:tc>
      </w:tr>
      <w:tr w:rsidR="008953B4" w:rsidRPr="00AF054F" w14:paraId="77879142" w14:textId="77777777" w:rsidTr="003F0812">
        <w:trPr>
          <w:trHeight w:val="235"/>
          <w:jc w:val="center"/>
        </w:trPr>
        <w:tc>
          <w:tcPr>
            <w:tcW w:w="5077" w:type="dxa"/>
            <w:tcBorders>
              <w:bottom w:val="single" w:sz="4" w:space="0" w:color="auto"/>
            </w:tcBorders>
            <w:vAlign w:val="center"/>
          </w:tcPr>
          <w:p w14:paraId="73AC44D3" w14:textId="77777777" w:rsidR="008953B4" w:rsidRPr="00AF054F" w:rsidRDefault="008953B4" w:rsidP="00E64C47">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Other</w:t>
            </w:r>
          </w:p>
        </w:tc>
        <w:tc>
          <w:tcPr>
            <w:tcW w:w="3018" w:type="dxa"/>
            <w:tcBorders>
              <w:bottom w:val="single" w:sz="4" w:space="0" w:color="auto"/>
            </w:tcBorders>
            <w:vAlign w:val="center"/>
          </w:tcPr>
          <w:p w14:paraId="577D1F99"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tcBorders>
              <w:bottom w:val="single" w:sz="4" w:space="0" w:color="auto"/>
            </w:tcBorders>
            <w:vAlign w:val="center"/>
          </w:tcPr>
          <w:p w14:paraId="7632021A"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Z</w:t>
            </w:r>
          </w:p>
        </w:tc>
      </w:tr>
    </w:tbl>
    <w:p w14:paraId="044F75E0" w14:textId="3A43CCD1" w:rsidR="00BD018D" w:rsidRPr="00821642" w:rsidRDefault="00BD018D" w:rsidP="00E64C47">
      <w:pPr>
        <w:pStyle w:val="TableText"/>
        <w:spacing w:before="40" w:after="40"/>
        <w:ind w:left="-270"/>
        <w:rPr>
          <w:rFonts w:ascii="Verdana" w:hAnsi="Verdana"/>
          <w:snapToGrid w:val="0"/>
          <w:color w:val="000000"/>
          <w:sz w:val="18"/>
          <w:szCs w:val="18"/>
        </w:rPr>
      </w:pPr>
      <w:r w:rsidRPr="00E17301">
        <w:rPr>
          <w:rFonts w:ascii="Verdana" w:hAnsi="Verdana"/>
          <w:snapToGrid w:val="0"/>
          <w:color w:val="000000"/>
          <w:sz w:val="18"/>
          <w:szCs w:val="18"/>
          <w:vertAlign w:val="superscript"/>
        </w:rPr>
        <w:t>1</w:t>
      </w:r>
      <w:r w:rsidRPr="00821642">
        <w:rPr>
          <w:rFonts w:ascii="Verdana" w:hAnsi="Verdana"/>
          <w:snapToGrid w:val="0"/>
          <w:color w:val="000000"/>
          <w:sz w:val="18"/>
          <w:szCs w:val="18"/>
        </w:rPr>
        <w:t xml:space="preserve"> And PNL_BGN_DT valid and less than or equal to snapshot date (first date of extract month) and PNL_END_DT either blank or greater than or equal to snapshot date </w:t>
      </w:r>
    </w:p>
    <w:p w14:paraId="425A7CAF" w14:textId="3C906E5F" w:rsidR="00E64C47" w:rsidRPr="00821642" w:rsidRDefault="00BD018D" w:rsidP="00E64C47">
      <w:pPr>
        <w:pStyle w:val="TableText"/>
        <w:spacing w:before="40" w:after="40"/>
        <w:ind w:left="-270"/>
        <w:rPr>
          <w:rFonts w:ascii="Verdana" w:hAnsi="Verdana"/>
          <w:snapToGrid w:val="0"/>
          <w:color w:val="000000"/>
          <w:sz w:val="18"/>
          <w:szCs w:val="18"/>
        </w:rPr>
      </w:pPr>
      <w:r w:rsidRPr="00821642">
        <w:rPr>
          <w:rFonts w:ascii="Verdana" w:hAnsi="Verdana"/>
          <w:snapToGrid w:val="0"/>
          <w:color w:val="000000"/>
          <w:sz w:val="18"/>
          <w:szCs w:val="18"/>
          <w:vertAlign w:val="superscript"/>
        </w:rPr>
        <w:t>2</w:t>
      </w:r>
      <w:r w:rsidR="00E64C47" w:rsidRPr="00821642">
        <w:rPr>
          <w:rFonts w:ascii="Verdana" w:hAnsi="Verdana"/>
          <w:snapToGrid w:val="0"/>
          <w:color w:val="000000"/>
          <w:sz w:val="18"/>
          <w:szCs w:val="18"/>
        </w:rPr>
        <w:t xml:space="preserve"> </w:t>
      </w:r>
      <w:r w:rsidRPr="00821642">
        <w:rPr>
          <w:rFonts w:ascii="Verdana" w:hAnsi="Verdana"/>
          <w:snapToGrid w:val="0"/>
          <w:color w:val="000000"/>
          <w:sz w:val="18"/>
          <w:szCs w:val="18"/>
        </w:rPr>
        <w:t xml:space="preserve">Or PNL_BGN_DT blank or PNL_END_DT </w:t>
      </w:r>
      <w:r w:rsidR="008953B4" w:rsidRPr="00821642">
        <w:rPr>
          <w:rFonts w:ascii="Verdana" w:hAnsi="Verdana"/>
          <w:snapToGrid w:val="0"/>
          <w:color w:val="000000"/>
          <w:sz w:val="18"/>
          <w:szCs w:val="18"/>
        </w:rPr>
        <w:t xml:space="preserve">prior to </w:t>
      </w:r>
      <w:r w:rsidRPr="00821642">
        <w:rPr>
          <w:rFonts w:ascii="Verdana" w:hAnsi="Verdana"/>
          <w:snapToGrid w:val="0"/>
          <w:color w:val="000000"/>
          <w:sz w:val="18"/>
          <w:szCs w:val="18"/>
        </w:rPr>
        <w:t>snapshot date</w:t>
      </w:r>
      <w:r w:rsidR="00E64C47" w:rsidRPr="00821642">
        <w:rPr>
          <w:rFonts w:ascii="Verdana" w:hAnsi="Verdana"/>
          <w:snapToGrid w:val="0"/>
          <w:color w:val="000000"/>
          <w:sz w:val="18"/>
          <w:szCs w:val="18"/>
        </w:rPr>
        <w:t xml:space="preserve"> </w:t>
      </w:r>
    </w:p>
    <w:p w14:paraId="559F4BCB" w14:textId="2E81CC35" w:rsidR="00E64C47" w:rsidRPr="00821642" w:rsidRDefault="008953B4" w:rsidP="00E64C47">
      <w:pPr>
        <w:pStyle w:val="TableText"/>
        <w:spacing w:before="40" w:after="40"/>
        <w:ind w:left="-270"/>
        <w:rPr>
          <w:rFonts w:ascii="Verdana" w:hAnsi="Verdana"/>
          <w:snapToGrid w:val="0"/>
          <w:color w:val="000000"/>
          <w:sz w:val="18"/>
          <w:szCs w:val="18"/>
        </w:rPr>
      </w:pPr>
      <w:r w:rsidRPr="00821642">
        <w:rPr>
          <w:rFonts w:ascii="Verdana" w:hAnsi="Verdana"/>
          <w:snapToGrid w:val="0"/>
          <w:color w:val="000000"/>
          <w:sz w:val="18"/>
          <w:szCs w:val="18"/>
          <w:vertAlign w:val="superscript"/>
        </w:rPr>
        <w:t>3</w:t>
      </w:r>
      <w:r w:rsidRPr="00821642">
        <w:rPr>
          <w:rFonts w:ascii="Verdana" w:hAnsi="Verdana"/>
          <w:snapToGrid w:val="0"/>
          <w:color w:val="000000"/>
          <w:sz w:val="18"/>
          <w:szCs w:val="18"/>
        </w:rPr>
        <w:t xml:space="preserve"> And PNLEC_BGN_DT valid and less than or equal to snapshot date) AND (PNLEC_END_DT greater than or equal to snapshot date or blank)</w:t>
      </w:r>
    </w:p>
    <w:p w14:paraId="736C2CAB" w14:textId="4483E585" w:rsidR="00204F72" w:rsidRPr="00821642" w:rsidRDefault="00E64C47" w:rsidP="00E64C47">
      <w:pPr>
        <w:pStyle w:val="TableText"/>
        <w:spacing w:before="40" w:after="40"/>
        <w:ind w:left="-270"/>
        <w:rPr>
          <w:rFonts w:ascii="Verdana" w:hAnsi="Verdana"/>
          <w:b/>
          <w:sz w:val="18"/>
          <w:szCs w:val="18"/>
        </w:rPr>
      </w:pPr>
      <w:r w:rsidRPr="00821642">
        <w:rPr>
          <w:rFonts w:ascii="Verdana" w:hAnsi="Verdana"/>
          <w:snapToGrid w:val="0"/>
          <w:color w:val="000000"/>
          <w:sz w:val="18"/>
          <w:szCs w:val="18"/>
          <w:vertAlign w:val="superscript"/>
        </w:rPr>
        <w:t>4</w:t>
      </w:r>
      <w:r w:rsidRPr="00821642">
        <w:rPr>
          <w:rFonts w:ascii="Verdana" w:hAnsi="Verdana"/>
          <w:snapToGrid w:val="0"/>
          <w:color w:val="000000"/>
          <w:sz w:val="18"/>
          <w:szCs w:val="18"/>
        </w:rPr>
        <w:t xml:space="preserve"> Or PNLEC_BGN_DT blank or PNL_END_DT prior to snapshot date</w:t>
      </w:r>
      <w:r w:rsidRPr="00821642" w:rsidDel="00E64C47">
        <w:rPr>
          <w:rFonts w:ascii="Verdana" w:hAnsi="Verdana"/>
          <w:snapToGrid w:val="0"/>
          <w:color w:val="000000"/>
          <w:sz w:val="18"/>
          <w:szCs w:val="18"/>
        </w:rPr>
        <w:t xml:space="preserve"> </w:t>
      </w:r>
      <w:r w:rsidR="00204F72" w:rsidRPr="00821642">
        <w:rPr>
          <w:rFonts w:ascii="Verdana" w:hAnsi="Verdana"/>
          <w:sz w:val="18"/>
          <w:szCs w:val="18"/>
        </w:rPr>
        <w:t>Next, the beneficiary category of the dependent records (Person Type = “D”) is determined. If the dependent has a death code of “Y,” his/her beneficiary category will be set to OTH – Other. Otherwise, the processor will look at the dependent’s Family Sponsor Record’s beneficiary category to assign the dependent’s beneficiary category.</w:t>
      </w:r>
    </w:p>
    <w:p w14:paraId="17FAA29F" w14:textId="77777777" w:rsidR="00204F72" w:rsidRPr="00AF054F" w:rsidRDefault="00204F72" w:rsidP="00F141A6">
      <w:pPr>
        <w:pStyle w:val="p"/>
        <w:jc w:val="left"/>
        <w:rPr>
          <w:rFonts w:ascii="Verdana" w:hAnsi="Verdana"/>
          <w:sz w:val="20"/>
        </w:rPr>
      </w:pPr>
      <w:r w:rsidRPr="00AF054F">
        <w:rPr>
          <w:rFonts w:ascii="Verdana" w:hAnsi="Verdana"/>
          <w:sz w:val="20"/>
        </w:rPr>
        <w:t>A “family” is defined as all records having the same Sponsor Person ID and Sponsor Duplicate ID. The Family’s Sponsor Record shall be the record having Person Type not equal to “D” (Dependent).</w:t>
      </w:r>
    </w:p>
    <w:p w14:paraId="053D630A" w14:textId="77777777" w:rsidR="006802B6" w:rsidRPr="006E144D" w:rsidRDefault="00204F72" w:rsidP="00F141A6">
      <w:pPr>
        <w:pStyle w:val="p"/>
        <w:jc w:val="left"/>
        <w:rPr>
          <w:rFonts w:ascii="Verdana" w:hAnsi="Verdana"/>
          <w:sz w:val="20"/>
        </w:rPr>
      </w:pPr>
      <w:r w:rsidRPr="00AF054F">
        <w:rPr>
          <w:rFonts w:ascii="Verdana" w:hAnsi="Verdana"/>
          <w:sz w:val="20"/>
        </w:rPr>
        <w:lastRenderedPageBreak/>
        <w:t xml:space="preserve">In cases where there is more than one potential sponsor record for a given family (meaning more than one record </w:t>
      </w:r>
      <w:r w:rsidRPr="006E144D">
        <w:rPr>
          <w:rFonts w:ascii="Verdana" w:hAnsi="Verdana"/>
          <w:sz w:val="20"/>
        </w:rPr>
        <w:t xml:space="preserve">having the same Sponsor Person ID, Sponsor Duplicate ID, and non-“D” Person Type), the processor shall select the last sponsor record </w:t>
      </w:r>
      <w:r w:rsidR="006802B6" w:rsidRPr="006E144D">
        <w:rPr>
          <w:rFonts w:ascii="Verdana" w:hAnsi="Verdana"/>
          <w:sz w:val="20"/>
        </w:rPr>
        <w:t xml:space="preserve">from the following sort:  </w:t>
      </w:r>
    </w:p>
    <w:p w14:paraId="1F0D2FBB" w14:textId="77777777" w:rsidR="006802B6" w:rsidRPr="006E144D" w:rsidRDefault="006802B6" w:rsidP="007E6989">
      <w:pPr>
        <w:pStyle w:val="p"/>
        <w:numPr>
          <w:ilvl w:val="0"/>
          <w:numId w:val="69"/>
        </w:numPr>
        <w:jc w:val="left"/>
        <w:rPr>
          <w:rFonts w:ascii="Verdana" w:hAnsi="Verdana"/>
          <w:sz w:val="20"/>
        </w:rPr>
      </w:pPr>
      <w:r w:rsidRPr="006E144D">
        <w:rPr>
          <w:rFonts w:ascii="Verdana" w:hAnsi="Verdana"/>
          <w:sz w:val="20"/>
        </w:rPr>
        <w:t>Sponsor Person Identifier;</w:t>
      </w:r>
    </w:p>
    <w:p w14:paraId="57ECDC25" w14:textId="77777777" w:rsidR="006802B6" w:rsidRPr="006E144D" w:rsidRDefault="006802B6" w:rsidP="007E6989">
      <w:pPr>
        <w:pStyle w:val="p"/>
        <w:numPr>
          <w:ilvl w:val="0"/>
          <w:numId w:val="69"/>
        </w:numPr>
        <w:jc w:val="left"/>
        <w:rPr>
          <w:rFonts w:ascii="Verdana" w:hAnsi="Verdana"/>
          <w:sz w:val="20"/>
        </w:rPr>
      </w:pPr>
      <w:r w:rsidRPr="006E144D">
        <w:rPr>
          <w:rFonts w:ascii="Verdana" w:hAnsi="Verdana"/>
          <w:sz w:val="20"/>
        </w:rPr>
        <w:t>Sponsor Duplicate Identifier;</w:t>
      </w:r>
    </w:p>
    <w:p w14:paraId="34C64EA9" w14:textId="77777777" w:rsidR="006802B6" w:rsidRPr="006E144D" w:rsidRDefault="006802B6" w:rsidP="007E6989">
      <w:pPr>
        <w:pStyle w:val="p"/>
        <w:numPr>
          <w:ilvl w:val="0"/>
          <w:numId w:val="69"/>
        </w:numPr>
        <w:jc w:val="left"/>
        <w:rPr>
          <w:rFonts w:ascii="Verdana" w:hAnsi="Verdana"/>
          <w:sz w:val="20"/>
        </w:rPr>
      </w:pPr>
      <w:r w:rsidRPr="006E144D">
        <w:rPr>
          <w:rFonts w:ascii="Verdana" w:hAnsi="Verdana"/>
          <w:sz w:val="20"/>
        </w:rPr>
        <w:t>Primary Record Flag; and</w:t>
      </w:r>
    </w:p>
    <w:p w14:paraId="36C46D5B" w14:textId="77777777" w:rsidR="006802B6" w:rsidRPr="006E144D" w:rsidRDefault="006802B6" w:rsidP="007E6989">
      <w:pPr>
        <w:pStyle w:val="p"/>
        <w:numPr>
          <w:ilvl w:val="0"/>
          <w:numId w:val="69"/>
        </w:numPr>
        <w:jc w:val="left"/>
        <w:rPr>
          <w:rFonts w:ascii="Verdana" w:hAnsi="Verdana"/>
          <w:sz w:val="20"/>
        </w:rPr>
      </w:pPr>
      <w:r w:rsidRPr="006E144D">
        <w:rPr>
          <w:rFonts w:ascii="Verdana" w:hAnsi="Verdana"/>
          <w:sz w:val="20"/>
        </w:rPr>
        <w:t>Last Extract Date.</w:t>
      </w:r>
    </w:p>
    <w:p w14:paraId="28A40C3C" w14:textId="4B6E2805" w:rsidR="00204F72" w:rsidRPr="00AF054F" w:rsidRDefault="00204F72" w:rsidP="00F141A6">
      <w:pPr>
        <w:pStyle w:val="p"/>
        <w:jc w:val="left"/>
        <w:rPr>
          <w:rFonts w:ascii="Verdana" w:hAnsi="Verdana"/>
          <w:b/>
          <w:sz w:val="20"/>
        </w:rPr>
      </w:pPr>
      <w:r w:rsidRPr="00AF054F">
        <w:rPr>
          <w:rFonts w:ascii="Verdana" w:hAnsi="Verdana"/>
          <w:sz w:val="20"/>
        </w:rPr>
        <w:t xml:space="preserve">(See Section A.2 for a discussion of the Primary Record Identifier). </w:t>
      </w:r>
    </w:p>
    <w:p w14:paraId="38761AE9" w14:textId="77777777" w:rsidR="00204F72" w:rsidRPr="00AF054F" w:rsidRDefault="00204F72" w:rsidP="00B85BD1">
      <w:pPr>
        <w:pStyle w:val="p"/>
        <w:rPr>
          <w:rFonts w:ascii="Verdana" w:hAnsi="Verdana"/>
          <w:sz w:val="20"/>
        </w:rPr>
      </w:pPr>
      <w:r w:rsidRPr="00AF054F">
        <w:rPr>
          <w:rFonts w:ascii="Verdana" w:hAnsi="Verdana"/>
          <w:sz w:val="20"/>
        </w:rPr>
        <w:t>The assignment logic for dependent records is shown in Table A-3.</w:t>
      </w:r>
      <w:bookmarkStart w:id="2" w:name="_Toc512219345"/>
    </w:p>
    <w:p w14:paraId="25F33091" w14:textId="77777777" w:rsidR="00204F72" w:rsidRPr="00AF054F" w:rsidRDefault="00204F72">
      <w:pPr>
        <w:pStyle w:val="p"/>
        <w:jc w:val="center"/>
        <w:rPr>
          <w:rFonts w:ascii="Verdana" w:hAnsi="Verdana"/>
          <w:b/>
          <w:bCs/>
          <w:sz w:val="20"/>
        </w:rPr>
      </w:pPr>
      <w:r w:rsidRPr="00AF054F">
        <w:rPr>
          <w:rFonts w:ascii="Verdana" w:hAnsi="Verdana"/>
          <w:b/>
          <w:bCs/>
          <w:sz w:val="20"/>
        </w:rPr>
        <w:t>Table A-3:  Logic for Assigning Beneficiary Category to Dependent Records</w:t>
      </w:r>
      <w:bookmarkEnd w:id="2"/>
    </w:p>
    <w:tbl>
      <w:tblPr>
        <w:tblW w:w="0" w:type="auto"/>
        <w:jc w:val="center"/>
        <w:tblLayout w:type="fixed"/>
        <w:tblCellMar>
          <w:left w:w="30" w:type="dxa"/>
          <w:right w:w="30" w:type="dxa"/>
        </w:tblCellMar>
        <w:tblLook w:val="0000" w:firstRow="0" w:lastRow="0" w:firstColumn="0" w:lastColumn="0" w:noHBand="0" w:noVBand="0"/>
      </w:tblPr>
      <w:tblGrid>
        <w:gridCol w:w="2756"/>
        <w:gridCol w:w="2559"/>
      </w:tblGrid>
      <w:tr w:rsidR="00204F72" w:rsidRPr="00AF054F" w14:paraId="18B2F787" w14:textId="77777777" w:rsidTr="00F42E7E">
        <w:trPr>
          <w:trHeight w:val="706"/>
          <w:jc w:val="center"/>
        </w:trPr>
        <w:tc>
          <w:tcPr>
            <w:tcW w:w="2756" w:type="dxa"/>
            <w:tcBorders>
              <w:top w:val="single" w:sz="6" w:space="0" w:color="auto"/>
              <w:left w:val="single" w:sz="6" w:space="0" w:color="auto"/>
              <w:bottom w:val="single" w:sz="6" w:space="0" w:color="auto"/>
            </w:tcBorders>
            <w:shd w:val="solid" w:color="auto" w:fill="auto"/>
            <w:vAlign w:val="center"/>
          </w:tcPr>
          <w:p w14:paraId="7D9AEEEF" w14:textId="77777777" w:rsidR="00204F72" w:rsidRPr="00424784" w:rsidRDefault="00204F72" w:rsidP="00723C61">
            <w:pPr>
              <w:pStyle w:val="TableHeading"/>
              <w:spacing w:before="0"/>
              <w:rPr>
                <w:rFonts w:ascii="Verdana" w:hAnsi="Verdana"/>
                <w:sz w:val="18"/>
                <w:szCs w:val="18"/>
              </w:rPr>
            </w:pPr>
            <w:r w:rsidRPr="00424784">
              <w:rPr>
                <w:rFonts w:ascii="Verdana" w:hAnsi="Verdana"/>
                <w:sz w:val="18"/>
                <w:szCs w:val="18"/>
              </w:rPr>
              <w:t>Family Sponsor Record’s Beneficiary Category</w:t>
            </w:r>
            <w:r w:rsidR="00F42E7E" w:rsidRPr="00424784">
              <w:rPr>
                <w:rFonts w:ascii="Verdana" w:hAnsi="Verdana"/>
                <w:sz w:val="18"/>
                <w:szCs w:val="18"/>
              </w:rPr>
              <w:t xml:space="preserve"> (R_BEN_CAT_CD)</w:t>
            </w:r>
          </w:p>
        </w:tc>
        <w:tc>
          <w:tcPr>
            <w:tcW w:w="2559" w:type="dxa"/>
            <w:tcBorders>
              <w:top w:val="single" w:sz="6" w:space="0" w:color="auto"/>
              <w:left w:val="single" w:sz="6" w:space="0" w:color="FFFFFF"/>
              <w:bottom w:val="single" w:sz="6" w:space="0" w:color="auto"/>
              <w:right w:val="single" w:sz="6" w:space="0" w:color="auto"/>
            </w:tcBorders>
            <w:shd w:val="solid" w:color="auto" w:fill="auto"/>
            <w:vAlign w:val="center"/>
          </w:tcPr>
          <w:p w14:paraId="3BCD32DF" w14:textId="77777777" w:rsidR="00F42E7E" w:rsidRPr="00424784" w:rsidRDefault="00204F72" w:rsidP="00362578">
            <w:pPr>
              <w:pStyle w:val="TableHeading"/>
              <w:spacing w:before="0"/>
              <w:rPr>
                <w:rFonts w:ascii="Verdana" w:hAnsi="Verdana"/>
                <w:sz w:val="18"/>
                <w:szCs w:val="18"/>
              </w:rPr>
            </w:pPr>
            <w:r w:rsidRPr="00424784">
              <w:rPr>
                <w:rFonts w:ascii="Verdana" w:hAnsi="Verdana"/>
                <w:sz w:val="18"/>
                <w:szCs w:val="18"/>
              </w:rPr>
              <w:t>Dependent Beneficiary Catego</w:t>
            </w:r>
            <w:r w:rsidR="00F42E7E" w:rsidRPr="00424784">
              <w:rPr>
                <w:rFonts w:ascii="Verdana" w:hAnsi="Verdana"/>
                <w:sz w:val="18"/>
                <w:szCs w:val="18"/>
              </w:rPr>
              <w:t>ry</w:t>
            </w:r>
          </w:p>
          <w:p w14:paraId="4A256C27" w14:textId="77777777" w:rsidR="00204F72" w:rsidRPr="00424784" w:rsidRDefault="00F42E7E" w:rsidP="00362578">
            <w:pPr>
              <w:pStyle w:val="TableHeading"/>
              <w:spacing w:before="0"/>
              <w:rPr>
                <w:rFonts w:ascii="Verdana" w:hAnsi="Verdana"/>
                <w:sz w:val="18"/>
                <w:szCs w:val="18"/>
              </w:rPr>
            </w:pPr>
            <w:r w:rsidRPr="00424784">
              <w:rPr>
                <w:rFonts w:ascii="Verdana" w:hAnsi="Verdana"/>
                <w:sz w:val="18"/>
                <w:szCs w:val="18"/>
              </w:rPr>
              <w:t>(R_BEN_CAT_CD)</w:t>
            </w:r>
          </w:p>
        </w:tc>
      </w:tr>
      <w:tr w:rsidR="00204F72" w:rsidRPr="00AF054F" w14:paraId="021F3B65" w14:textId="77777777" w:rsidTr="00723C61">
        <w:trPr>
          <w:trHeight w:val="235"/>
          <w:jc w:val="center"/>
        </w:trPr>
        <w:tc>
          <w:tcPr>
            <w:tcW w:w="2756" w:type="dxa"/>
            <w:tcBorders>
              <w:top w:val="single" w:sz="6" w:space="0" w:color="auto"/>
              <w:left w:val="single" w:sz="6" w:space="0" w:color="auto"/>
              <w:bottom w:val="single" w:sz="6" w:space="0" w:color="auto"/>
              <w:right w:val="single" w:sz="6" w:space="0" w:color="auto"/>
            </w:tcBorders>
            <w:vAlign w:val="center"/>
          </w:tcPr>
          <w:p w14:paraId="24CEA3FA" w14:textId="77777777" w:rsidR="00204F72" w:rsidRPr="00424784" w:rsidRDefault="00204F72" w:rsidP="00362578">
            <w:pPr>
              <w:pStyle w:val="TableText"/>
              <w:spacing w:before="40" w:after="40"/>
              <w:ind w:left="302"/>
              <w:rPr>
                <w:rFonts w:ascii="Verdana" w:hAnsi="Verdana"/>
                <w:snapToGrid w:val="0"/>
                <w:sz w:val="18"/>
                <w:szCs w:val="18"/>
              </w:rPr>
            </w:pPr>
            <w:r w:rsidRPr="00424784">
              <w:rPr>
                <w:rFonts w:ascii="Verdana" w:hAnsi="Verdana"/>
                <w:snapToGrid w:val="0"/>
                <w:sz w:val="18"/>
                <w:szCs w:val="18"/>
              </w:rPr>
              <w:t>ACT</w:t>
            </w:r>
          </w:p>
        </w:tc>
        <w:tc>
          <w:tcPr>
            <w:tcW w:w="2559" w:type="dxa"/>
            <w:tcBorders>
              <w:top w:val="single" w:sz="6" w:space="0" w:color="auto"/>
              <w:left w:val="single" w:sz="6" w:space="0" w:color="auto"/>
              <w:bottom w:val="single" w:sz="6" w:space="0" w:color="auto"/>
              <w:right w:val="single" w:sz="6" w:space="0" w:color="auto"/>
            </w:tcBorders>
            <w:vAlign w:val="center"/>
          </w:tcPr>
          <w:p w14:paraId="26756E8F" w14:textId="77777777" w:rsidR="00204F72" w:rsidRPr="00424784" w:rsidRDefault="00204F72">
            <w:pPr>
              <w:pStyle w:val="TableText"/>
              <w:spacing w:before="40" w:after="40"/>
              <w:ind w:left="302"/>
              <w:rPr>
                <w:rFonts w:ascii="Verdana" w:hAnsi="Verdana"/>
                <w:snapToGrid w:val="0"/>
                <w:sz w:val="18"/>
                <w:szCs w:val="18"/>
              </w:rPr>
            </w:pPr>
            <w:r w:rsidRPr="00424784">
              <w:rPr>
                <w:rFonts w:ascii="Verdana" w:hAnsi="Verdana"/>
                <w:snapToGrid w:val="0"/>
                <w:sz w:val="18"/>
                <w:szCs w:val="18"/>
              </w:rPr>
              <w:t>DA</w:t>
            </w:r>
          </w:p>
        </w:tc>
      </w:tr>
      <w:tr w:rsidR="00204F72" w:rsidRPr="00AF054F" w14:paraId="4503510E" w14:textId="77777777" w:rsidTr="00723C61">
        <w:trPr>
          <w:trHeight w:val="235"/>
          <w:jc w:val="center"/>
        </w:trPr>
        <w:tc>
          <w:tcPr>
            <w:tcW w:w="2756" w:type="dxa"/>
            <w:tcBorders>
              <w:top w:val="single" w:sz="6" w:space="0" w:color="auto"/>
              <w:left w:val="single" w:sz="6" w:space="0" w:color="auto"/>
              <w:bottom w:val="single" w:sz="4" w:space="0" w:color="auto"/>
              <w:right w:val="single" w:sz="6" w:space="0" w:color="auto"/>
            </w:tcBorders>
            <w:vAlign w:val="center"/>
          </w:tcPr>
          <w:p w14:paraId="03364432" w14:textId="77777777" w:rsidR="00204F72" w:rsidRPr="00424784" w:rsidRDefault="00204F72" w:rsidP="00362578">
            <w:pPr>
              <w:pStyle w:val="TableText"/>
              <w:spacing w:before="40" w:after="40"/>
              <w:ind w:left="302"/>
              <w:rPr>
                <w:rFonts w:ascii="Verdana" w:hAnsi="Verdana"/>
                <w:snapToGrid w:val="0"/>
                <w:sz w:val="18"/>
                <w:szCs w:val="18"/>
              </w:rPr>
            </w:pPr>
            <w:r w:rsidRPr="00424784">
              <w:rPr>
                <w:rFonts w:ascii="Verdana" w:hAnsi="Verdana"/>
                <w:snapToGrid w:val="0"/>
                <w:sz w:val="18"/>
                <w:szCs w:val="18"/>
              </w:rPr>
              <w:t>GRD</w:t>
            </w:r>
          </w:p>
        </w:tc>
        <w:tc>
          <w:tcPr>
            <w:tcW w:w="2559" w:type="dxa"/>
            <w:tcBorders>
              <w:top w:val="single" w:sz="6" w:space="0" w:color="auto"/>
              <w:left w:val="single" w:sz="6" w:space="0" w:color="auto"/>
              <w:bottom w:val="single" w:sz="4" w:space="0" w:color="auto"/>
              <w:right w:val="single" w:sz="6" w:space="0" w:color="auto"/>
            </w:tcBorders>
            <w:vAlign w:val="center"/>
          </w:tcPr>
          <w:p w14:paraId="53E2F5FA" w14:textId="77777777" w:rsidR="00204F72" w:rsidRPr="00424784" w:rsidRDefault="00204F72">
            <w:pPr>
              <w:pStyle w:val="TableText"/>
              <w:spacing w:before="40" w:after="40"/>
              <w:ind w:left="302"/>
              <w:rPr>
                <w:rFonts w:ascii="Verdana" w:hAnsi="Verdana"/>
                <w:snapToGrid w:val="0"/>
                <w:sz w:val="18"/>
                <w:szCs w:val="18"/>
              </w:rPr>
            </w:pPr>
            <w:r w:rsidRPr="00424784">
              <w:rPr>
                <w:rFonts w:ascii="Verdana" w:hAnsi="Verdana"/>
                <w:snapToGrid w:val="0"/>
                <w:sz w:val="18"/>
                <w:szCs w:val="18"/>
              </w:rPr>
              <w:t>DGR</w:t>
            </w:r>
          </w:p>
        </w:tc>
      </w:tr>
      <w:tr w:rsidR="00204F72" w:rsidRPr="00AF054F" w14:paraId="6A106169" w14:textId="77777777" w:rsidTr="00723C61">
        <w:trPr>
          <w:trHeight w:val="235"/>
          <w:jc w:val="center"/>
        </w:trPr>
        <w:tc>
          <w:tcPr>
            <w:tcW w:w="2756" w:type="dxa"/>
            <w:tcBorders>
              <w:top w:val="single" w:sz="4" w:space="0" w:color="auto"/>
              <w:left w:val="single" w:sz="4" w:space="0" w:color="auto"/>
              <w:bottom w:val="single" w:sz="4" w:space="0" w:color="auto"/>
              <w:right w:val="single" w:sz="4" w:space="0" w:color="auto"/>
            </w:tcBorders>
            <w:vAlign w:val="center"/>
          </w:tcPr>
          <w:p w14:paraId="2B496519" w14:textId="77777777" w:rsidR="00204F72" w:rsidRPr="00424784" w:rsidRDefault="00204F72" w:rsidP="00362578">
            <w:pPr>
              <w:pStyle w:val="TableText"/>
              <w:spacing w:before="40" w:after="40"/>
              <w:ind w:left="302"/>
              <w:rPr>
                <w:rFonts w:ascii="Verdana" w:hAnsi="Verdana"/>
                <w:snapToGrid w:val="0"/>
                <w:sz w:val="18"/>
                <w:szCs w:val="18"/>
              </w:rPr>
            </w:pPr>
            <w:r w:rsidRPr="00424784">
              <w:rPr>
                <w:rFonts w:ascii="Verdana" w:hAnsi="Verdana"/>
                <w:snapToGrid w:val="0"/>
                <w:sz w:val="18"/>
                <w:szCs w:val="18"/>
              </w:rPr>
              <w:t>IGR</w:t>
            </w:r>
          </w:p>
        </w:tc>
        <w:tc>
          <w:tcPr>
            <w:tcW w:w="2559" w:type="dxa"/>
            <w:tcBorders>
              <w:top w:val="single" w:sz="4" w:space="0" w:color="auto"/>
              <w:left w:val="single" w:sz="4" w:space="0" w:color="auto"/>
              <w:bottom w:val="single" w:sz="4" w:space="0" w:color="auto"/>
              <w:right w:val="single" w:sz="4" w:space="0" w:color="auto"/>
            </w:tcBorders>
            <w:vAlign w:val="center"/>
          </w:tcPr>
          <w:p w14:paraId="39B82FD9" w14:textId="77777777" w:rsidR="00204F72" w:rsidRPr="00424784" w:rsidRDefault="00204F72">
            <w:pPr>
              <w:pStyle w:val="TableText"/>
              <w:spacing w:before="40" w:after="40"/>
              <w:ind w:left="302"/>
              <w:rPr>
                <w:rFonts w:ascii="Verdana" w:hAnsi="Verdana"/>
                <w:snapToGrid w:val="0"/>
                <w:sz w:val="18"/>
                <w:szCs w:val="18"/>
              </w:rPr>
            </w:pPr>
            <w:r w:rsidRPr="00424784">
              <w:rPr>
                <w:rFonts w:ascii="Verdana" w:hAnsi="Verdana"/>
                <w:snapToGrid w:val="0"/>
                <w:sz w:val="18"/>
                <w:szCs w:val="18"/>
              </w:rPr>
              <w:t>IDG</w:t>
            </w:r>
          </w:p>
        </w:tc>
      </w:tr>
      <w:tr w:rsidR="00204F72" w:rsidRPr="00AF054F" w14:paraId="3661D7F6" w14:textId="77777777" w:rsidTr="00723C61">
        <w:trPr>
          <w:trHeight w:val="235"/>
          <w:jc w:val="center"/>
        </w:trPr>
        <w:tc>
          <w:tcPr>
            <w:tcW w:w="2756" w:type="dxa"/>
            <w:tcBorders>
              <w:top w:val="single" w:sz="4" w:space="0" w:color="auto"/>
              <w:left w:val="single" w:sz="6" w:space="0" w:color="auto"/>
              <w:bottom w:val="single" w:sz="6" w:space="0" w:color="auto"/>
              <w:right w:val="single" w:sz="6" w:space="0" w:color="auto"/>
            </w:tcBorders>
            <w:vAlign w:val="center"/>
          </w:tcPr>
          <w:p w14:paraId="1175E139" w14:textId="77777777" w:rsidR="00204F72" w:rsidRPr="00424784" w:rsidRDefault="00204F72" w:rsidP="00362578">
            <w:pPr>
              <w:pStyle w:val="TableText"/>
              <w:spacing w:before="40" w:after="40"/>
              <w:ind w:left="302"/>
              <w:rPr>
                <w:rFonts w:ascii="Verdana" w:hAnsi="Verdana"/>
                <w:snapToGrid w:val="0"/>
                <w:sz w:val="18"/>
                <w:szCs w:val="18"/>
              </w:rPr>
            </w:pPr>
            <w:r w:rsidRPr="00424784">
              <w:rPr>
                <w:rFonts w:ascii="Verdana" w:hAnsi="Verdana"/>
                <w:snapToGrid w:val="0"/>
                <w:sz w:val="18"/>
                <w:szCs w:val="18"/>
              </w:rPr>
              <w:t>RET</w:t>
            </w:r>
          </w:p>
        </w:tc>
        <w:tc>
          <w:tcPr>
            <w:tcW w:w="2559" w:type="dxa"/>
            <w:tcBorders>
              <w:top w:val="single" w:sz="4" w:space="0" w:color="auto"/>
              <w:left w:val="single" w:sz="6" w:space="0" w:color="auto"/>
              <w:bottom w:val="single" w:sz="6" w:space="0" w:color="auto"/>
              <w:right w:val="single" w:sz="6" w:space="0" w:color="auto"/>
            </w:tcBorders>
            <w:vAlign w:val="center"/>
          </w:tcPr>
          <w:p w14:paraId="724E06A5" w14:textId="77777777" w:rsidR="00204F72" w:rsidRPr="00424784" w:rsidRDefault="00204F72">
            <w:pPr>
              <w:pStyle w:val="TableText"/>
              <w:spacing w:before="40" w:after="40"/>
              <w:ind w:left="302"/>
              <w:rPr>
                <w:rFonts w:ascii="Verdana" w:hAnsi="Verdana"/>
                <w:snapToGrid w:val="0"/>
                <w:sz w:val="18"/>
                <w:szCs w:val="18"/>
              </w:rPr>
            </w:pPr>
            <w:r w:rsidRPr="00424784">
              <w:rPr>
                <w:rFonts w:ascii="Verdana" w:hAnsi="Verdana"/>
                <w:snapToGrid w:val="0"/>
                <w:sz w:val="18"/>
                <w:szCs w:val="18"/>
              </w:rPr>
              <w:t>DR</w:t>
            </w:r>
          </w:p>
        </w:tc>
      </w:tr>
      <w:tr w:rsidR="00204F72" w:rsidRPr="00AF054F" w14:paraId="1BD56A6B" w14:textId="77777777" w:rsidTr="00723C61">
        <w:trPr>
          <w:trHeight w:val="235"/>
          <w:jc w:val="center"/>
        </w:trPr>
        <w:tc>
          <w:tcPr>
            <w:tcW w:w="2756" w:type="dxa"/>
            <w:tcBorders>
              <w:top w:val="single" w:sz="6" w:space="0" w:color="auto"/>
              <w:left w:val="single" w:sz="6" w:space="0" w:color="auto"/>
              <w:bottom w:val="single" w:sz="6" w:space="0" w:color="auto"/>
              <w:right w:val="single" w:sz="6" w:space="0" w:color="auto"/>
            </w:tcBorders>
            <w:vAlign w:val="center"/>
          </w:tcPr>
          <w:p w14:paraId="62A6C11F" w14:textId="77777777" w:rsidR="00204F72" w:rsidRPr="00424784" w:rsidRDefault="00204F72" w:rsidP="00362578">
            <w:pPr>
              <w:pStyle w:val="TableText"/>
              <w:spacing w:before="40" w:after="40"/>
              <w:ind w:left="302"/>
              <w:rPr>
                <w:rFonts w:ascii="Verdana" w:hAnsi="Verdana"/>
                <w:snapToGrid w:val="0"/>
                <w:sz w:val="18"/>
                <w:szCs w:val="18"/>
              </w:rPr>
            </w:pPr>
            <w:r w:rsidRPr="00424784">
              <w:rPr>
                <w:rFonts w:ascii="Verdana" w:hAnsi="Verdana"/>
                <w:snapToGrid w:val="0"/>
                <w:sz w:val="18"/>
                <w:szCs w:val="18"/>
              </w:rPr>
              <w:t>DR</w:t>
            </w:r>
          </w:p>
        </w:tc>
        <w:tc>
          <w:tcPr>
            <w:tcW w:w="2559" w:type="dxa"/>
            <w:tcBorders>
              <w:top w:val="single" w:sz="6" w:space="0" w:color="auto"/>
              <w:left w:val="single" w:sz="6" w:space="0" w:color="auto"/>
              <w:bottom w:val="single" w:sz="6" w:space="0" w:color="auto"/>
              <w:right w:val="single" w:sz="6" w:space="0" w:color="auto"/>
            </w:tcBorders>
            <w:vAlign w:val="center"/>
          </w:tcPr>
          <w:p w14:paraId="324BAA6A" w14:textId="77777777" w:rsidR="00204F72" w:rsidRPr="00424784" w:rsidRDefault="00204F72">
            <w:pPr>
              <w:pStyle w:val="TableText"/>
              <w:spacing w:before="40" w:after="40"/>
              <w:ind w:left="302"/>
              <w:rPr>
                <w:rFonts w:ascii="Verdana" w:hAnsi="Verdana"/>
                <w:snapToGrid w:val="0"/>
                <w:sz w:val="18"/>
                <w:szCs w:val="18"/>
              </w:rPr>
            </w:pPr>
            <w:r w:rsidRPr="00424784">
              <w:rPr>
                <w:rFonts w:ascii="Verdana" w:hAnsi="Verdana"/>
                <w:snapToGrid w:val="0"/>
                <w:sz w:val="18"/>
                <w:szCs w:val="18"/>
              </w:rPr>
              <w:t>DR</w:t>
            </w:r>
          </w:p>
        </w:tc>
      </w:tr>
      <w:tr w:rsidR="00204F72" w:rsidRPr="00AF054F" w14:paraId="0E1DE568" w14:textId="77777777" w:rsidTr="00723C61">
        <w:trPr>
          <w:trHeight w:val="235"/>
          <w:jc w:val="center"/>
        </w:trPr>
        <w:tc>
          <w:tcPr>
            <w:tcW w:w="2756" w:type="dxa"/>
            <w:tcBorders>
              <w:top w:val="single" w:sz="6" w:space="0" w:color="auto"/>
              <w:left w:val="single" w:sz="6" w:space="0" w:color="auto"/>
              <w:bottom w:val="single" w:sz="6" w:space="0" w:color="auto"/>
              <w:right w:val="single" w:sz="6" w:space="0" w:color="auto"/>
            </w:tcBorders>
            <w:vAlign w:val="center"/>
          </w:tcPr>
          <w:p w14:paraId="65605067" w14:textId="77777777" w:rsidR="00204F72" w:rsidRPr="00424784" w:rsidRDefault="00204F72" w:rsidP="00362578">
            <w:pPr>
              <w:pStyle w:val="TableText"/>
              <w:spacing w:before="40" w:after="40"/>
              <w:ind w:left="302"/>
              <w:rPr>
                <w:rFonts w:ascii="Verdana" w:hAnsi="Verdana"/>
                <w:snapToGrid w:val="0"/>
                <w:sz w:val="18"/>
                <w:szCs w:val="18"/>
              </w:rPr>
            </w:pPr>
            <w:r w:rsidRPr="00424784">
              <w:rPr>
                <w:rFonts w:ascii="Verdana" w:hAnsi="Verdana"/>
                <w:snapToGrid w:val="0"/>
                <w:sz w:val="18"/>
                <w:szCs w:val="18"/>
              </w:rPr>
              <w:t>OTH (Sponsor is alive)*</w:t>
            </w:r>
          </w:p>
        </w:tc>
        <w:tc>
          <w:tcPr>
            <w:tcW w:w="2559" w:type="dxa"/>
            <w:tcBorders>
              <w:top w:val="single" w:sz="6" w:space="0" w:color="auto"/>
              <w:left w:val="single" w:sz="6" w:space="0" w:color="auto"/>
              <w:bottom w:val="single" w:sz="6" w:space="0" w:color="auto"/>
              <w:right w:val="single" w:sz="6" w:space="0" w:color="auto"/>
            </w:tcBorders>
            <w:vAlign w:val="center"/>
          </w:tcPr>
          <w:p w14:paraId="3AF96ED6" w14:textId="77777777" w:rsidR="00204F72" w:rsidRPr="00424784" w:rsidRDefault="00204F72">
            <w:pPr>
              <w:pStyle w:val="TableText"/>
              <w:spacing w:before="40" w:after="40"/>
              <w:ind w:left="302"/>
              <w:rPr>
                <w:rFonts w:ascii="Verdana" w:hAnsi="Verdana"/>
                <w:snapToGrid w:val="0"/>
                <w:sz w:val="18"/>
                <w:szCs w:val="18"/>
              </w:rPr>
            </w:pPr>
            <w:r w:rsidRPr="00424784">
              <w:rPr>
                <w:rFonts w:ascii="Verdana" w:hAnsi="Verdana"/>
                <w:snapToGrid w:val="0"/>
                <w:sz w:val="18"/>
                <w:szCs w:val="18"/>
              </w:rPr>
              <w:t>OTH</w:t>
            </w:r>
          </w:p>
        </w:tc>
      </w:tr>
      <w:tr w:rsidR="00204F72" w:rsidRPr="00AF054F" w14:paraId="070205DB" w14:textId="77777777" w:rsidTr="00723C61">
        <w:trPr>
          <w:trHeight w:val="235"/>
          <w:jc w:val="center"/>
        </w:trPr>
        <w:tc>
          <w:tcPr>
            <w:tcW w:w="2756" w:type="dxa"/>
            <w:tcBorders>
              <w:top w:val="single" w:sz="6" w:space="0" w:color="auto"/>
              <w:left w:val="single" w:sz="6" w:space="0" w:color="auto"/>
              <w:right w:val="single" w:sz="6" w:space="0" w:color="auto"/>
            </w:tcBorders>
            <w:vAlign w:val="center"/>
          </w:tcPr>
          <w:p w14:paraId="2BF67C35" w14:textId="77777777" w:rsidR="00204F72" w:rsidRPr="00424784" w:rsidRDefault="00204F72" w:rsidP="00362578">
            <w:pPr>
              <w:pStyle w:val="TableText"/>
              <w:spacing w:before="40" w:after="40"/>
              <w:ind w:left="302"/>
              <w:rPr>
                <w:rFonts w:ascii="Verdana" w:hAnsi="Verdana"/>
                <w:snapToGrid w:val="0"/>
                <w:sz w:val="18"/>
                <w:szCs w:val="18"/>
              </w:rPr>
            </w:pPr>
            <w:r w:rsidRPr="00424784">
              <w:rPr>
                <w:rFonts w:ascii="Verdana" w:hAnsi="Verdana"/>
                <w:snapToGrid w:val="0"/>
                <w:sz w:val="18"/>
                <w:szCs w:val="18"/>
              </w:rPr>
              <w:t>OTH (Sponsor is dead)*</w:t>
            </w:r>
          </w:p>
        </w:tc>
        <w:tc>
          <w:tcPr>
            <w:tcW w:w="2559" w:type="dxa"/>
            <w:tcBorders>
              <w:top w:val="single" w:sz="6" w:space="0" w:color="auto"/>
              <w:left w:val="single" w:sz="6" w:space="0" w:color="auto"/>
              <w:right w:val="single" w:sz="6" w:space="0" w:color="auto"/>
            </w:tcBorders>
            <w:vAlign w:val="center"/>
          </w:tcPr>
          <w:p w14:paraId="2A07C44A" w14:textId="77777777" w:rsidR="00204F72" w:rsidRPr="00424784" w:rsidRDefault="00204F72">
            <w:pPr>
              <w:pStyle w:val="TableText"/>
              <w:spacing w:before="40" w:after="40"/>
              <w:ind w:left="302"/>
              <w:rPr>
                <w:rFonts w:ascii="Verdana" w:hAnsi="Verdana"/>
                <w:snapToGrid w:val="0"/>
                <w:sz w:val="18"/>
                <w:szCs w:val="18"/>
                <w:lang w:val="fr-FR"/>
              </w:rPr>
            </w:pPr>
            <w:r w:rsidRPr="00424784">
              <w:rPr>
                <w:rFonts w:ascii="Verdana" w:hAnsi="Verdana"/>
                <w:snapToGrid w:val="0"/>
                <w:sz w:val="18"/>
                <w:szCs w:val="18"/>
                <w:lang w:val="fr-FR"/>
              </w:rPr>
              <w:t>DS</w:t>
            </w:r>
          </w:p>
        </w:tc>
      </w:tr>
      <w:tr w:rsidR="00204F72" w:rsidRPr="00AF054F" w14:paraId="479267C0" w14:textId="77777777" w:rsidTr="00723C61">
        <w:trPr>
          <w:trHeight w:val="235"/>
          <w:jc w:val="center"/>
        </w:trPr>
        <w:tc>
          <w:tcPr>
            <w:tcW w:w="2756" w:type="dxa"/>
            <w:tcBorders>
              <w:top w:val="single" w:sz="4" w:space="0" w:color="auto"/>
              <w:left w:val="single" w:sz="4" w:space="0" w:color="auto"/>
              <w:bottom w:val="single" w:sz="4" w:space="0" w:color="auto"/>
              <w:right w:val="single" w:sz="6" w:space="0" w:color="auto"/>
            </w:tcBorders>
            <w:vAlign w:val="center"/>
          </w:tcPr>
          <w:p w14:paraId="73A75429" w14:textId="77777777" w:rsidR="00204F72" w:rsidRPr="00424784" w:rsidRDefault="00204F72" w:rsidP="00362578">
            <w:pPr>
              <w:pStyle w:val="TableText"/>
              <w:spacing w:before="40" w:after="40"/>
              <w:ind w:left="302"/>
              <w:rPr>
                <w:rFonts w:ascii="Verdana" w:hAnsi="Verdana"/>
                <w:snapToGrid w:val="0"/>
                <w:sz w:val="18"/>
                <w:szCs w:val="18"/>
                <w:lang w:val="fr-FR"/>
              </w:rPr>
            </w:pPr>
            <w:r w:rsidRPr="00424784">
              <w:rPr>
                <w:rFonts w:ascii="Verdana" w:hAnsi="Verdana"/>
                <w:snapToGrid w:val="0"/>
                <w:sz w:val="18"/>
                <w:szCs w:val="18"/>
                <w:lang w:val="fr-FR"/>
              </w:rPr>
              <w:t>Z</w:t>
            </w:r>
          </w:p>
        </w:tc>
        <w:tc>
          <w:tcPr>
            <w:tcW w:w="2559" w:type="dxa"/>
            <w:tcBorders>
              <w:top w:val="single" w:sz="4" w:space="0" w:color="auto"/>
              <w:left w:val="single" w:sz="6" w:space="0" w:color="auto"/>
              <w:bottom w:val="single" w:sz="4" w:space="0" w:color="auto"/>
              <w:right w:val="single" w:sz="4" w:space="0" w:color="auto"/>
            </w:tcBorders>
            <w:vAlign w:val="center"/>
          </w:tcPr>
          <w:p w14:paraId="75548C2C" w14:textId="77777777" w:rsidR="00204F72" w:rsidRPr="00424784" w:rsidRDefault="00204F72">
            <w:pPr>
              <w:pStyle w:val="TableText"/>
              <w:spacing w:before="40" w:after="40"/>
              <w:ind w:left="302"/>
              <w:rPr>
                <w:rFonts w:ascii="Verdana" w:hAnsi="Verdana"/>
                <w:snapToGrid w:val="0"/>
                <w:sz w:val="18"/>
                <w:szCs w:val="18"/>
                <w:lang w:val="fr-FR"/>
              </w:rPr>
            </w:pPr>
            <w:r w:rsidRPr="00424784">
              <w:rPr>
                <w:rFonts w:ascii="Verdana" w:hAnsi="Verdana"/>
                <w:snapToGrid w:val="0"/>
                <w:sz w:val="18"/>
                <w:szCs w:val="18"/>
                <w:lang w:val="fr-FR"/>
              </w:rPr>
              <w:t>Z</w:t>
            </w:r>
          </w:p>
        </w:tc>
      </w:tr>
    </w:tbl>
    <w:p w14:paraId="45C36C95" w14:textId="393AB6A9" w:rsidR="00A64DAD" w:rsidRPr="00AF054F" w:rsidRDefault="00204F72" w:rsidP="00F141A6">
      <w:pPr>
        <w:pStyle w:val="Caption"/>
        <w:ind w:left="1260" w:hanging="180"/>
        <w:jc w:val="both"/>
      </w:pPr>
      <w:r w:rsidRPr="00AF054F">
        <w:rPr>
          <w:rFonts w:ascii="Verdana" w:hAnsi="Verdana"/>
          <w:b w:val="0"/>
        </w:rPr>
        <w:t>*</w:t>
      </w:r>
      <w:r w:rsidR="00A64DAD" w:rsidRPr="00AF054F">
        <w:rPr>
          <w:rFonts w:ascii="Verdana" w:hAnsi="Verdana"/>
          <w:b w:val="0"/>
        </w:rPr>
        <w:t>T</w:t>
      </w:r>
      <w:r w:rsidRPr="00AF054F">
        <w:rPr>
          <w:rFonts w:ascii="Verdana" w:hAnsi="Verdana"/>
          <w:b w:val="0"/>
        </w:rPr>
        <w:t>he sponsor record’s Beneficiary Category does not indicate whether the sponsor is dead. In this case, the processor also needs to know the value assigned to the sponsor’s Person Death Code.</w:t>
      </w:r>
    </w:p>
    <w:p w14:paraId="752968C4" w14:textId="66DD2D7B" w:rsidR="00204F72" w:rsidRPr="00AF054F" w:rsidRDefault="00204F72">
      <w:pPr>
        <w:pStyle w:val="Heading9"/>
        <w:rPr>
          <w:rFonts w:ascii="Verdana" w:hAnsi="Verdana"/>
          <w:sz w:val="20"/>
        </w:rPr>
      </w:pPr>
      <w:r w:rsidRPr="00AF054F">
        <w:rPr>
          <w:rFonts w:ascii="Verdana" w:hAnsi="Verdana"/>
          <w:sz w:val="20"/>
        </w:rPr>
        <w:t>A.1.2  Sponsor Service Aggregated (D_SPON_BR_SVC_CD)</w:t>
      </w:r>
    </w:p>
    <w:p w14:paraId="50A522D6" w14:textId="77777777" w:rsidR="00204F72" w:rsidRPr="00AF054F" w:rsidRDefault="00204F72" w:rsidP="00A64DAD">
      <w:pPr>
        <w:pStyle w:val="p"/>
        <w:rPr>
          <w:rFonts w:ascii="Verdana" w:hAnsi="Verdana"/>
          <w:sz w:val="20"/>
        </w:rPr>
      </w:pPr>
      <w:r w:rsidRPr="00AF054F">
        <w:rPr>
          <w:rFonts w:ascii="Verdana" w:hAnsi="Verdana"/>
          <w:sz w:val="20"/>
        </w:rPr>
        <w:t>The logic for assigning Sponsor Service Aggregated follows:</w:t>
      </w:r>
    </w:p>
    <w:p w14:paraId="6A363A7D" w14:textId="77777777" w:rsidR="00204F72" w:rsidRPr="00AF054F" w:rsidRDefault="00204F72" w:rsidP="00A64DAD">
      <w:pPr>
        <w:pStyle w:val="Bullet"/>
        <w:ind w:left="720" w:hanging="360"/>
        <w:jc w:val="both"/>
        <w:rPr>
          <w:rFonts w:ascii="Verdana" w:hAnsi="Verdana"/>
          <w:sz w:val="20"/>
          <w:szCs w:val="20"/>
        </w:rPr>
      </w:pPr>
      <w:r w:rsidRPr="00AF054F">
        <w:rPr>
          <w:rFonts w:ascii="Verdana" w:hAnsi="Verdana"/>
          <w:sz w:val="20"/>
          <w:szCs w:val="20"/>
        </w:rPr>
        <w:t>First, the processor shall assign Sponsor Service Aggregated to sponsor records using the Service Branch, General Location Code, and derived Beneficiary Category. (See requirement 1 for Beneficiary Category.) General Location Code and Beneficiary Category are used to differentiate Navy and Navy Afloat. For all other categories, those two fields are irrelevant. Table A-4 presents the logic that will be used for sponsor records.</w:t>
      </w:r>
    </w:p>
    <w:p w14:paraId="3D6EC9F1" w14:textId="77777777" w:rsidR="00204F72" w:rsidRPr="00AF054F" w:rsidRDefault="00204F72" w:rsidP="00A64DAD">
      <w:pPr>
        <w:pStyle w:val="ExhibitTitle"/>
        <w:ind w:left="0"/>
        <w:jc w:val="center"/>
        <w:rPr>
          <w:rFonts w:ascii="Verdana" w:hAnsi="Verdana"/>
          <w:sz w:val="20"/>
        </w:rPr>
      </w:pPr>
      <w:bookmarkStart w:id="3" w:name="_Toc512219346"/>
      <w:r w:rsidRPr="00AF054F">
        <w:rPr>
          <w:rFonts w:ascii="Verdana" w:hAnsi="Verdana"/>
          <w:sz w:val="20"/>
        </w:rPr>
        <w:br w:type="page"/>
      </w:r>
      <w:r w:rsidRPr="00AF054F">
        <w:rPr>
          <w:rFonts w:ascii="Verdana" w:hAnsi="Verdana"/>
          <w:sz w:val="20"/>
        </w:rPr>
        <w:lastRenderedPageBreak/>
        <w:t>Table A-4:  Logic for Assigning Sponsor Service Aggregated to Sponsor Records</w:t>
      </w:r>
      <w:bookmarkEnd w:id="3"/>
    </w:p>
    <w:tbl>
      <w:tblPr>
        <w:tblW w:w="9982" w:type="dxa"/>
        <w:jc w:val="center"/>
        <w:tblLayout w:type="fixed"/>
        <w:tblCellMar>
          <w:left w:w="30" w:type="dxa"/>
          <w:right w:w="30" w:type="dxa"/>
        </w:tblCellMar>
        <w:tblLook w:val="0000" w:firstRow="0" w:lastRow="0" w:firstColumn="0" w:lastColumn="0" w:noHBand="0" w:noVBand="0"/>
      </w:tblPr>
      <w:tblGrid>
        <w:gridCol w:w="3845"/>
        <w:gridCol w:w="1907"/>
        <w:gridCol w:w="1710"/>
        <w:gridCol w:w="2520"/>
      </w:tblGrid>
      <w:tr w:rsidR="00204F72" w:rsidRPr="00AF054F" w14:paraId="124CE503" w14:textId="77777777" w:rsidTr="00723C61">
        <w:trPr>
          <w:trHeight w:val="470"/>
          <w:jc w:val="center"/>
        </w:trPr>
        <w:tc>
          <w:tcPr>
            <w:tcW w:w="3845" w:type="dxa"/>
            <w:tcBorders>
              <w:top w:val="single" w:sz="6" w:space="0" w:color="auto"/>
              <w:left w:val="single" w:sz="6" w:space="0" w:color="auto"/>
              <w:bottom w:val="single" w:sz="6" w:space="0" w:color="auto"/>
              <w:right w:val="single" w:sz="6" w:space="0" w:color="FFFFFF"/>
            </w:tcBorders>
            <w:shd w:val="solid" w:color="auto" w:fill="auto"/>
            <w:vAlign w:val="center"/>
          </w:tcPr>
          <w:p w14:paraId="5E45F80B" w14:textId="36EF801C" w:rsidR="00681D47" w:rsidRPr="00AF054F" w:rsidRDefault="00204F72" w:rsidP="00723C61">
            <w:pPr>
              <w:pStyle w:val="TableHeading"/>
              <w:spacing w:before="0"/>
              <w:rPr>
                <w:rFonts w:ascii="Verdana" w:hAnsi="Verdana"/>
                <w:sz w:val="18"/>
                <w:szCs w:val="18"/>
              </w:rPr>
            </w:pPr>
            <w:r w:rsidRPr="00AF054F">
              <w:rPr>
                <w:rFonts w:ascii="Verdana" w:hAnsi="Verdana"/>
                <w:sz w:val="18"/>
                <w:szCs w:val="18"/>
              </w:rPr>
              <w:t>Sponsor Service Branch</w:t>
            </w:r>
          </w:p>
          <w:p w14:paraId="3D49A180" w14:textId="77777777" w:rsidR="00204F72" w:rsidRPr="00AF054F" w:rsidRDefault="00681D47" w:rsidP="00362578">
            <w:pPr>
              <w:pStyle w:val="TableHeading"/>
              <w:spacing w:before="0"/>
              <w:rPr>
                <w:rFonts w:ascii="Verdana" w:hAnsi="Verdana"/>
                <w:sz w:val="18"/>
                <w:szCs w:val="18"/>
              </w:rPr>
            </w:pPr>
            <w:r w:rsidRPr="00AF054F">
              <w:rPr>
                <w:rFonts w:ascii="Verdana" w:hAnsi="Verdana"/>
                <w:sz w:val="18"/>
                <w:szCs w:val="18"/>
              </w:rPr>
              <w:t>(SVC_CD)</w:t>
            </w:r>
          </w:p>
        </w:tc>
        <w:tc>
          <w:tcPr>
            <w:tcW w:w="1907" w:type="dxa"/>
            <w:tcBorders>
              <w:top w:val="single" w:sz="6" w:space="0" w:color="auto"/>
              <w:left w:val="nil"/>
              <w:bottom w:val="single" w:sz="6" w:space="0" w:color="auto"/>
              <w:right w:val="single" w:sz="6" w:space="0" w:color="FFFFFF"/>
            </w:tcBorders>
            <w:shd w:val="solid" w:color="auto" w:fill="auto"/>
            <w:vAlign w:val="center"/>
          </w:tcPr>
          <w:p w14:paraId="4CC58DBB" w14:textId="77777777" w:rsidR="00204F72" w:rsidRPr="00AF054F" w:rsidRDefault="00204F72" w:rsidP="00723C61">
            <w:pPr>
              <w:pStyle w:val="TableHeading"/>
              <w:spacing w:before="0"/>
              <w:rPr>
                <w:rFonts w:ascii="Verdana" w:hAnsi="Verdana"/>
                <w:sz w:val="18"/>
                <w:szCs w:val="18"/>
              </w:rPr>
            </w:pPr>
            <w:r w:rsidRPr="00AF054F">
              <w:rPr>
                <w:rFonts w:ascii="Verdana" w:hAnsi="Verdana"/>
                <w:sz w:val="18"/>
                <w:szCs w:val="18"/>
              </w:rPr>
              <w:t>Beneficiary Category</w:t>
            </w:r>
            <w:r w:rsidR="00681D47" w:rsidRPr="00AF054F">
              <w:rPr>
                <w:rFonts w:ascii="Verdana" w:hAnsi="Verdana"/>
                <w:sz w:val="18"/>
                <w:szCs w:val="18"/>
              </w:rPr>
              <w:t xml:space="preserve"> (R_BEN_CAT_CD)</w:t>
            </w:r>
          </w:p>
        </w:tc>
        <w:tc>
          <w:tcPr>
            <w:tcW w:w="1710" w:type="dxa"/>
            <w:tcBorders>
              <w:top w:val="single" w:sz="6" w:space="0" w:color="auto"/>
              <w:left w:val="nil"/>
              <w:bottom w:val="single" w:sz="6" w:space="0" w:color="auto"/>
              <w:right w:val="single" w:sz="6" w:space="0" w:color="FFFFFF"/>
            </w:tcBorders>
            <w:shd w:val="solid" w:color="auto" w:fill="auto"/>
            <w:vAlign w:val="center"/>
          </w:tcPr>
          <w:p w14:paraId="51DB1DCB" w14:textId="77777777" w:rsidR="00204F72" w:rsidRPr="00AF054F" w:rsidRDefault="00204F72" w:rsidP="00723C61">
            <w:pPr>
              <w:pStyle w:val="TableHeading"/>
              <w:spacing w:before="0"/>
              <w:rPr>
                <w:rFonts w:ascii="Verdana" w:hAnsi="Verdana"/>
                <w:sz w:val="18"/>
                <w:szCs w:val="18"/>
              </w:rPr>
            </w:pPr>
            <w:r w:rsidRPr="00AF054F">
              <w:rPr>
                <w:rFonts w:ascii="Verdana" w:hAnsi="Verdana"/>
                <w:sz w:val="18"/>
                <w:szCs w:val="18"/>
              </w:rPr>
              <w:t>General Location Code</w:t>
            </w:r>
            <w:r w:rsidR="00681D47" w:rsidRPr="00AF054F">
              <w:rPr>
                <w:rFonts w:ascii="Verdana" w:hAnsi="Verdana"/>
                <w:sz w:val="18"/>
                <w:szCs w:val="18"/>
              </w:rPr>
              <w:t xml:space="preserve"> (GEN_LOC_CD)</w:t>
            </w:r>
          </w:p>
        </w:tc>
        <w:tc>
          <w:tcPr>
            <w:tcW w:w="2520" w:type="dxa"/>
            <w:tcBorders>
              <w:top w:val="single" w:sz="6" w:space="0" w:color="auto"/>
              <w:left w:val="nil"/>
              <w:bottom w:val="single" w:sz="6" w:space="0" w:color="auto"/>
              <w:right w:val="single" w:sz="6" w:space="0" w:color="auto"/>
            </w:tcBorders>
            <w:shd w:val="solid" w:color="auto" w:fill="auto"/>
            <w:vAlign w:val="center"/>
          </w:tcPr>
          <w:p w14:paraId="5E12CCEF" w14:textId="77777777" w:rsidR="00204F72" w:rsidRPr="00AF054F" w:rsidRDefault="00204F72" w:rsidP="00723C61">
            <w:pPr>
              <w:pStyle w:val="TableHeading"/>
              <w:spacing w:before="0"/>
              <w:rPr>
                <w:rFonts w:ascii="Verdana" w:hAnsi="Verdana"/>
                <w:sz w:val="18"/>
                <w:szCs w:val="18"/>
              </w:rPr>
            </w:pPr>
            <w:r w:rsidRPr="00AF054F">
              <w:rPr>
                <w:rFonts w:ascii="Verdana" w:hAnsi="Verdana"/>
                <w:sz w:val="18"/>
                <w:szCs w:val="18"/>
              </w:rPr>
              <w:t>Sponsor Service Aggregated</w:t>
            </w:r>
            <w:r w:rsidR="00C06227" w:rsidRPr="00AF054F">
              <w:rPr>
                <w:rFonts w:ascii="Verdana" w:hAnsi="Verdana"/>
                <w:sz w:val="18"/>
                <w:szCs w:val="18"/>
              </w:rPr>
              <w:t xml:space="preserve"> (D_SPON_BR_SVC_CD)</w:t>
            </w:r>
          </w:p>
        </w:tc>
      </w:tr>
      <w:tr w:rsidR="00204F72" w:rsidRPr="00AF054F" w14:paraId="6BA8917E" w14:textId="77777777" w:rsidTr="00932948">
        <w:trPr>
          <w:trHeight w:val="235"/>
          <w:jc w:val="center"/>
        </w:trPr>
        <w:tc>
          <w:tcPr>
            <w:tcW w:w="3845" w:type="dxa"/>
            <w:tcBorders>
              <w:top w:val="single" w:sz="6" w:space="0" w:color="auto"/>
              <w:left w:val="single" w:sz="6" w:space="0" w:color="auto"/>
              <w:bottom w:val="single" w:sz="6" w:space="0" w:color="auto"/>
              <w:right w:val="single" w:sz="6" w:space="0" w:color="auto"/>
            </w:tcBorders>
            <w:vAlign w:val="center"/>
          </w:tcPr>
          <w:p w14:paraId="2AFA650E" w14:textId="77777777" w:rsidR="00204F72" w:rsidRPr="00AF054F" w:rsidRDefault="00204F72" w:rsidP="00932948">
            <w:pPr>
              <w:pStyle w:val="TableText"/>
              <w:rPr>
                <w:rFonts w:ascii="Verdana" w:hAnsi="Verdana"/>
                <w:snapToGrid w:val="0"/>
                <w:sz w:val="18"/>
                <w:szCs w:val="18"/>
              </w:rPr>
            </w:pPr>
            <w:r w:rsidRPr="00AF054F">
              <w:rPr>
                <w:rFonts w:ascii="Verdana" w:hAnsi="Verdana"/>
                <w:snapToGrid w:val="0"/>
                <w:sz w:val="18"/>
                <w:szCs w:val="18"/>
              </w:rPr>
              <w:t>A – Army</w:t>
            </w:r>
          </w:p>
        </w:tc>
        <w:tc>
          <w:tcPr>
            <w:tcW w:w="1907" w:type="dxa"/>
            <w:tcBorders>
              <w:top w:val="single" w:sz="6" w:space="0" w:color="auto"/>
              <w:left w:val="single" w:sz="6" w:space="0" w:color="auto"/>
              <w:bottom w:val="single" w:sz="6" w:space="0" w:color="auto"/>
              <w:right w:val="single" w:sz="6" w:space="0" w:color="auto"/>
            </w:tcBorders>
          </w:tcPr>
          <w:p w14:paraId="63039011"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1710" w:type="dxa"/>
            <w:tcBorders>
              <w:top w:val="single" w:sz="6" w:space="0" w:color="auto"/>
              <w:left w:val="single" w:sz="6" w:space="0" w:color="auto"/>
              <w:bottom w:val="single" w:sz="6" w:space="0" w:color="auto"/>
              <w:right w:val="single" w:sz="6" w:space="0" w:color="auto"/>
            </w:tcBorders>
          </w:tcPr>
          <w:p w14:paraId="1ABACF0B"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2520" w:type="dxa"/>
            <w:tcBorders>
              <w:top w:val="single" w:sz="6" w:space="0" w:color="auto"/>
              <w:left w:val="single" w:sz="6" w:space="0" w:color="auto"/>
              <w:bottom w:val="single" w:sz="6" w:space="0" w:color="auto"/>
              <w:right w:val="single" w:sz="6" w:space="0" w:color="auto"/>
            </w:tcBorders>
          </w:tcPr>
          <w:p w14:paraId="0BA59DEF"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A – Army</w:t>
            </w:r>
          </w:p>
        </w:tc>
      </w:tr>
      <w:tr w:rsidR="00204F72" w:rsidRPr="00AF054F" w14:paraId="44789475" w14:textId="77777777" w:rsidTr="00932948">
        <w:trPr>
          <w:trHeight w:val="235"/>
          <w:jc w:val="center"/>
        </w:trPr>
        <w:tc>
          <w:tcPr>
            <w:tcW w:w="3845" w:type="dxa"/>
            <w:tcBorders>
              <w:top w:val="single" w:sz="6" w:space="0" w:color="auto"/>
              <w:left w:val="single" w:sz="6" w:space="0" w:color="auto"/>
              <w:bottom w:val="single" w:sz="6" w:space="0" w:color="auto"/>
              <w:right w:val="single" w:sz="6" w:space="0" w:color="auto"/>
            </w:tcBorders>
            <w:vAlign w:val="center"/>
          </w:tcPr>
          <w:p w14:paraId="3CE28D67" w14:textId="77777777" w:rsidR="00204F72" w:rsidRPr="00AF054F" w:rsidRDefault="00204F72" w:rsidP="00932948">
            <w:pPr>
              <w:pStyle w:val="TableText"/>
              <w:rPr>
                <w:rFonts w:ascii="Verdana" w:hAnsi="Verdana"/>
                <w:snapToGrid w:val="0"/>
                <w:sz w:val="18"/>
                <w:szCs w:val="18"/>
              </w:rPr>
            </w:pPr>
            <w:r w:rsidRPr="00AF054F">
              <w:rPr>
                <w:rFonts w:ascii="Verdana" w:hAnsi="Verdana"/>
                <w:snapToGrid w:val="0"/>
                <w:sz w:val="18"/>
                <w:szCs w:val="18"/>
              </w:rPr>
              <w:t>C – Coast Guard</w:t>
            </w:r>
          </w:p>
        </w:tc>
        <w:tc>
          <w:tcPr>
            <w:tcW w:w="1907" w:type="dxa"/>
            <w:tcBorders>
              <w:top w:val="single" w:sz="6" w:space="0" w:color="auto"/>
              <w:left w:val="single" w:sz="6" w:space="0" w:color="auto"/>
              <w:bottom w:val="single" w:sz="6" w:space="0" w:color="auto"/>
              <w:right w:val="single" w:sz="6" w:space="0" w:color="auto"/>
            </w:tcBorders>
          </w:tcPr>
          <w:p w14:paraId="5A57815B"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1710" w:type="dxa"/>
            <w:tcBorders>
              <w:top w:val="single" w:sz="6" w:space="0" w:color="auto"/>
              <w:left w:val="single" w:sz="6" w:space="0" w:color="auto"/>
              <w:bottom w:val="single" w:sz="6" w:space="0" w:color="auto"/>
              <w:right w:val="single" w:sz="6" w:space="0" w:color="auto"/>
            </w:tcBorders>
          </w:tcPr>
          <w:p w14:paraId="6A0A7133"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2520" w:type="dxa"/>
            <w:tcBorders>
              <w:top w:val="single" w:sz="6" w:space="0" w:color="auto"/>
              <w:left w:val="single" w:sz="6" w:space="0" w:color="auto"/>
              <w:bottom w:val="single" w:sz="6" w:space="0" w:color="auto"/>
              <w:right w:val="single" w:sz="6" w:space="0" w:color="auto"/>
            </w:tcBorders>
          </w:tcPr>
          <w:p w14:paraId="2DA59602"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C – Coast Guard</w:t>
            </w:r>
          </w:p>
        </w:tc>
      </w:tr>
      <w:tr w:rsidR="00204F72" w:rsidRPr="00AF054F" w14:paraId="37929A5C" w14:textId="77777777" w:rsidTr="00932948">
        <w:trPr>
          <w:trHeight w:val="235"/>
          <w:jc w:val="center"/>
        </w:trPr>
        <w:tc>
          <w:tcPr>
            <w:tcW w:w="3845" w:type="dxa"/>
            <w:tcBorders>
              <w:top w:val="single" w:sz="6" w:space="0" w:color="auto"/>
              <w:left w:val="single" w:sz="6" w:space="0" w:color="auto"/>
              <w:bottom w:val="single" w:sz="6" w:space="0" w:color="auto"/>
              <w:right w:val="single" w:sz="6" w:space="0" w:color="auto"/>
            </w:tcBorders>
            <w:vAlign w:val="center"/>
          </w:tcPr>
          <w:p w14:paraId="60E41C27" w14:textId="77777777" w:rsidR="00204F72" w:rsidRPr="00AF054F" w:rsidRDefault="00204F72" w:rsidP="00932948">
            <w:pPr>
              <w:pStyle w:val="TableText"/>
              <w:rPr>
                <w:rFonts w:ascii="Verdana" w:hAnsi="Verdana"/>
                <w:snapToGrid w:val="0"/>
                <w:sz w:val="18"/>
                <w:szCs w:val="18"/>
              </w:rPr>
            </w:pPr>
            <w:r w:rsidRPr="00AF054F">
              <w:rPr>
                <w:rFonts w:ascii="Verdana" w:hAnsi="Verdana"/>
                <w:snapToGrid w:val="0"/>
                <w:sz w:val="18"/>
                <w:szCs w:val="18"/>
              </w:rPr>
              <w:t>F – Air Force</w:t>
            </w:r>
          </w:p>
        </w:tc>
        <w:tc>
          <w:tcPr>
            <w:tcW w:w="1907" w:type="dxa"/>
            <w:tcBorders>
              <w:top w:val="single" w:sz="6" w:space="0" w:color="auto"/>
              <w:left w:val="single" w:sz="6" w:space="0" w:color="auto"/>
              <w:bottom w:val="single" w:sz="6" w:space="0" w:color="auto"/>
              <w:right w:val="single" w:sz="6" w:space="0" w:color="auto"/>
            </w:tcBorders>
          </w:tcPr>
          <w:p w14:paraId="2A18E13B"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1710" w:type="dxa"/>
            <w:tcBorders>
              <w:top w:val="single" w:sz="6" w:space="0" w:color="auto"/>
              <w:left w:val="single" w:sz="6" w:space="0" w:color="auto"/>
              <w:bottom w:val="single" w:sz="6" w:space="0" w:color="auto"/>
              <w:right w:val="single" w:sz="6" w:space="0" w:color="auto"/>
            </w:tcBorders>
          </w:tcPr>
          <w:p w14:paraId="17855ED7"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2520" w:type="dxa"/>
            <w:tcBorders>
              <w:top w:val="single" w:sz="6" w:space="0" w:color="auto"/>
              <w:left w:val="single" w:sz="6" w:space="0" w:color="auto"/>
              <w:bottom w:val="single" w:sz="6" w:space="0" w:color="auto"/>
              <w:right w:val="single" w:sz="6" w:space="0" w:color="auto"/>
            </w:tcBorders>
          </w:tcPr>
          <w:p w14:paraId="72941FBD"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F – Air Force</w:t>
            </w:r>
          </w:p>
        </w:tc>
      </w:tr>
      <w:tr w:rsidR="00204F72" w:rsidRPr="00AF054F" w14:paraId="6DED845B" w14:textId="77777777" w:rsidTr="00932948">
        <w:trPr>
          <w:trHeight w:val="235"/>
          <w:jc w:val="center"/>
        </w:trPr>
        <w:tc>
          <w:tcPr>
            <w:tcW w:w="3845" w:type="dxa"/>
            <w:tcBorders>
              <w:top w:val="single" w:sz="6" w:space="0" w:color="auto"/>
              <w:left w:val="single" w:sz="6" w:space="0" w:color="auto"/>
              <w:bottom w:val="single" w:sz="6" w:space="0" w:color="auto"/>
              <w:right w:val="single" w:sz="6" w:space="0" w:color="auto"/>
            </w:tcBorders>
            <w:vAlign w:val="center"/>
          </w:tcPr>
          <w:p w14:paraId="0E388947" w14:textId="77777777" w:rsidR="00204F72" w:rsidRPr="00AF054F" w:rsidRDefault="00204F72" w:rsidP="00932948">
            <w:pPr>
              <w:pStyle w:val="TableText"/>
              <w:rPr>
                <w:rFonts w:ascii="Verdana" w:hAnsi="Verdana"/>
                <w:snapToGrid w:val="0"/>
                <w:sz w:val="18"/>
                <w:szCs w:val="18"/>
              </w:rPr>
            </w:pPr>
            <w:r w:rsidRPr="00AF054F">
              <w:rPr>
                <w:rFonts w:ascii="Verdana" w:hAnsi="Verdana"/>
                <w:snapToGrid w:val="0"/>
                <w:sz w:val="18"/>
                <w:szCs w:val="18"/>
              </w:rPr>
              <w:t>M – Marine Corps</w:t>
            </w:r>
          </w:p>
        </w:tc>
        <w:tc>
          <w:tcPr>
            <w:tcW w:w="1907" w:type="dxa"/>
            <w:tcBorders>
              <w:top w:val="single" w:sz="6" w:space="0" w:color="auto"/>
              <w:left w:val="single" w:sz="6" w:space="0" w:color="auto"/>
              <w:right w:val="single" w:sz="6" w:space="0" w:color="auto"/>
            </w:tcBorders>
          </w:tcPr>
          <w:p w14:paraId="29F711B5"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1710" w:type="dxa"/>
            <w:tcBorders>
              <w:top w:val="single" w:sz="6" w:space="0" w:color="auto"/>
              <w:left w:val="single" w:sz="6" w:space="0" w:color="auto"/>
              <w:right w:val="single" w:sz="6" w:space="0" w:color="auto"/>
            </w:tcBorders>
          </w:tcPr>
          <w:p w14:paraId="066F06FA"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2520" w:type="dxa"/>
            <w:tcBorders>
              <w:top w:val="single" w:sz="6" w:space="0" w:color="auto"/>
              <w:left w:val="single" w:sz="6" w:space="0" w:color="auto"/>
              <w:right w:val="single" w:sz="6" w:space="0" w:color="auto"/>
            </w:tcBorders>
          </w:tcPr>
          <w:p w14:paraId="6C6B5D77"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M – Marine Corps</w:t>
            </w:r>
          </w:p>
        </w:tc>
      </w:tr>
      <w:tr w:rsidR="00C06227" w:rsidRPr="00AF054F" w14:paraId="200D59E6" w14:textId="77777777" w:rsidTr="00932948">
        <w:trPr>
          <w:trHeight w:val="235"/>
          <w:jc w:val="center"/>
        </w:trPr>
        <w:tc>
          <w:tcPr>
            <w:tcW w:w="3845" w:type="dxa"/>
            <w:vMerge w:val="restart"/>
            <w:tcBorders>
              <w:top w:val="single" w:sz="6" w:space="0" w:color="auto"/>
              <w:left w:val="single" w:sz="6" w:space="0" w:color="auto"/>
              <w:right w:val="single" w:sz="6" w:space="0" w:color="auto"/>
            </w:tcBorders>
            <w:vAlign w:val="center"/>
          </w:tcPr>
          <w:p w14:paraId="4BFB8713" w14:textId="77777777" w:rsidR="00C06227" w:rsidRPr="00AF054F" w:rsidRDefault="00C06227" w:rsidP="00932948">
            <w:pPr>
              <w:pStyle w:val="TableText"/>
              <w:rPr>
                <w:rFonts w:ascii="Verdana" w:hAnsi="Verdana"/>
                <w:snapToGrid w:val="0"/>
                <w:sz w:val="18"/>
                <w:szCs w:val="18"/>
              </w:rPr>
            </w:pPr>
            <w:r w:rsidRPr="00AF054F">
              <w:rPr>
                <w:rFonts w:ascii="Verdana" w:hAnsi="Verdana"/>
                <w:snapToGrid w:val="0"/>
                <w:sz w:val="18"/>
                <w:szCs w:val="18"/>
              </w:rPr>
              <w:t>N</w:t>
            </w:r>
            <w:r w:rsidR="00C836C3" w:rsidRPr="00AF054F">
              <w:rPr>
                <w:rFonts w:ascii="Verdana" w:hAnsi="Verdana"/>
                <w:snapToGrid w:val="0"/>
                <w:sz w:val="18"/>
                <w:szCs w:val="18"/>
              </w:rPr>
              <w:t xml:space="preserve"> – </w:t>
            </w:r>
            <w:r w:rsidRPr="00AF054F">
              <w:rPr>
                <w:rFonts w:ascii="Verdana" w:hAnsi="Verdana"/>
                <w:snapToGrid w:val="0"/>
                <w:sz w:val="18"/>
                <w:szCs w:val="18"/>
              </w:rPr>
              <w:t>Navy</w:t>
            </w:r>
          </w:p>
        </w:tc>
        <w:tc>
          <w:tcPr>
            <w:tcW w:w="1907" w:type="dxa"/>
            <w:tcBorders>
              <w:top w:val="single" w:sz="6" w:space="0" w:color="auto"/>
              <w:left w:val="single" w:sz="6" w:space="0" w:color="auto"/>
              <w:right w:val="single" w:sz="6" w:space="0" w:color="auto"/>
            </w:tcBorders>
          </w:tcPr>
          <w:p w14:paraId="0B79D306" w14:textId="77777777" w:rsidR="00C06227" w:rsidRPr="00AF054F" w:rsidRDefault="00C06227">
            <w:pPr>
              <w:pStyle w:val="TableText"/>
              <w:jc w:val="center"/>
              <w:rPr>
                <w:rFonts w:ascii="Verdana" w:hAnsi="Verdana"/>
                <w:snapToGrid w:val="0"/>
                <w:sz w:val="18"/>
                <w:szCs w:val="18"/>
              </w:rPr>
            </w:pPr>
            <w:r w:rsidRPr="00AF054F">
              <w:rPr>
                <w:rFonts w:ascii="Verdana" w:hAnsi="Verdana"/>
                <w:snapToGrid w:val="0"/>
                <w:sz w:val="18"/>
                <w:szCs w:val="18"/>
              </w:rPr>
              <w:t>-</w:t>
            </w:r>
          </w:p>
        </w:tc>
        <w:tc>
          <w:tcPr>
            <w:tcW w:w="1710" w:type="dxa"/>
            <w:tcBorders>
              <w:top w:val="single" w:sz="6" w:space="0" w:color="auto"/>
              <w:left w:val="single" w:sz="6" w:space="0" w:color="auto"/>
              <w:right w:val="single" w:sz="6" w:space="0" w:color="auto"/>
            </w:tcBorders>
          </w:tcPr>
          <w:p w14:paraId="5BA14EF7" w14:textId="77777777" w:rsidR="00C06227" w:rsidRPr="00AF054F" w:rsidRDefault="00C06227">
            <w:pPr>
              <w:pStyle w:val="TableText"/>
              <w:jc w:val="center"/>
              <w:rPr>
                <w:rFonts w:ascii="Verdana" w:hAnsi="Verdana"/>
                <w:snapToGrid w:val="0"/>
                <w:sz w:val="18"/>
                <w:szCs w:val="18"/>
              </w:rPr>
            </w:pPr>
            <w:r w:rsidRPr="00AF054F">
              <w:rPr>
                <w:rFonts w:ascii="Verdana" w:hAnsi="Verdana"/>
                <w:snapToGrid w:val="0"/>
                <w:sz w:val="18"/>
                <w:szCs w:val="18"/>
              </w:rPr>
              <w:t>Not 2 or 4</w:t>
            </w:r>
          </w:p>
        </w:tc>
        <w:tc>
          <w:tcPr>
            <w:tcW w:w="2520" w:type="dxa"/>
            <w:tcBorders>
              <w:top w:val="single" w:sz="6" w:space="0" w:color="auto"/>
              <w:left w:val="single" w:sz="6" w:space="0" w:color="auto"/>
              <w:right w:val="single" w:sz="6" w:space="0" w:color="auto"/>
            </w:tcBorders>
          </w:tcPr>
          <w:p w14:paraId="565F4600" w14:textId="77777777" w:rsidR="00C06227" w:rsidRPr="00AF054F" w:rsidRDefault="00C06227">
            <w:pPr>
              <w:pStyle w:val="TableText"/>
              <w:rPr>
                <w:rFonts w:ascii="Verdana" w:hAnsi="Verdana"/>
                <w:snapToGrid w:val="0"/>
                <w:sz w:val="18"/>
                <w:szCs w:val="18"/>
              </w:rPr>
            </w:pPr>
            <w:r w:rsidRPr="00AF054F">
              <w:rPr>
                <w:rFonts w:ascii="Verdana" w:hAnsi="Verdana"/>
                <w:snapToGrid w:val="0"/>
                <w:sz w:val="18"/>
                <w:szCs w:val="18"/>
              </w:rPr>
              <w:t>N – Navy</w:t>
            </w:r>
          </w:p>
        </w:tc>
      </w:tr>
      <w:tr w:rsidR="00C06227" w:rsidRPr="00AF054F" w14:paraId="5DD3375E" w14:textId="77777777" w:rsidTr="00932948">
        <w:trPr>
          <w:trHeight w:val="235"/>
          <w:jc w:val="center"/>
        </w:trPr>
        <w:tc>
          <w:tcPr>
            <w:tcW w:w="3845" w:type="dxa"/>
            <w:vMerge/>
            <w:tcBorders>
              <w:left w:val="single" w:sz="6" w:space="0" w:color="auto"/>
              <w:right w:val="single" w:sz="6" w:space="0" w:color="auto"/>
            </w:tcBorders>
            <w:vAlign w:val="center"/>
          </w:tcPr>
          <w:p w14:paraId="3B3E959C" w14:textId="77777777" w:rsidR="00C06227" w:rsidRPr="00AF054F" w:rsidRDefault="00C06227" w:rsidP="00932948">
            <w:pPr>
              <w:pStyle w:val="TableText"/>
              <w:rPr>
                <w:rFonts w:ascii="Verdana" w:hAnsi="Verdana"/>
                <w:snapToGrid w:val="0"/>
                <w:sz w:val="18"/>
                <w:szCs w:val="18"/>
              </w:rPr>
            </w:pPr>
          </w:p>
        </w:tc>
        <w:tc>
          <w:tcPr>
            <w:tcW w:w="1907" w:type="dxa"/>
            <w:tcBorders>
              <w:top w:val="single" w:sz="6" w:space="0" w:color="auto"/>
              <w:left w:val="single" w:sz="6" w:space="0" w:color="auto"/>
              <w:right w:val="single" w:sz="6" w:space="0" w:color="auto"/>
            </w:tcBorders>
          </w:tcPr>
          <w:p w14:paraId="6AFE5F54" w14:textId="77777777" w:rsidR="00C06227" w:rsidRPr="00AF054F" w:rsidRDefault="00C06227">
            <w:pPr>
              <w:pStyle w:val="TableText"/>
              <w:jc w:val="center"/>
              <w:rPr>
                <w:rFonts w:ascii="Verdana" w:hAnsi="Verdana"/>
                <w:snapToGrid w:val="0"/>
                <w:sz w:val="18"/>
                <w:szCs w:val="18"/>
              </w:rPr>
            </w:pPr>
            <w:r w:rsidRPr="00AF054F">
              <w:rPr>
                <w:rFonts w:ascii="Verdana" w:hAnsi="Verdana"/>
                <w:snapToGrid w:val="0"/>
                <w:sz w:val="18"/>
                <w:szCs w:val="18"/>
              </w:rPr>
              <w:t>Not ACT</w:t>
            </w:r>
          </w:p>
        </w:tc>
        <w:tc>
          <w:tcPr>
            <w:tcW w:w="1710" w:type="dxa"/>
            <w:tcBorders>
              <w:top w:val="single" w:sz="6" w:space="0" w:color="auto"/>
              <w:left w:val="single" w:sz="6" w:space="0" w:color="auto"/>
              <w:right w:val="single" w:sz="6" w:space="0" w:color="auto"/>
            </w:tcBorders>
          </w:tcPr>
          <w:p w14:paraId="3B9C1BAB" w14:textId="77777777" w:rsidR="00C06227" w:rsidRPr="00AF054F" w:rsidRDefault="00C06227">
            <w:pPr>
              <w:pStyle w:val="TableText"/>
              <w:jc w:val="center"/>
              <w:rPr>
                <w:rFonts w:ascii="Verdana" w:hAnsi="Verdana"/>
                <w:snapToGrid w:val="0"/>
                <w:sz w:val="18"/>
                <w:szCs w:val="18"/>
              </w:rPr>
            </w:pPr>
            <w:r w:rsidRPr="00AF054F">
              <w:rPr>
                <w:rFonts w:ascii="Verdana" w:hAnsi="Verdana"/>
                <w:snapToGrid w:val="0"/>
                <w:sz w:val="18"/>
                <w:szCs w:val="18"/>
              </w:rPr>
              <w:t>2 or 4</w:t>
            </w:r>
          </w:p>
        </w:tc>
        <w:tc>
          <w:tcPr>
            <w:tcW w:w="2520" w:type="dxa"/>
            <w:tcBorders>
              <w:top w:val="single" w:sz="6" w:space="0" w:color="auto"/>
              <w:left w:val="single" w:sz="6" w:space="0" w:color="auto"/>
              <w:right w:val="single" w:sz="6" w:space="0" w:color="auto"/>
            </w:tcBorders>
          </w:tcPr>
          <w:p w14:paraId="6EDE363A" w14:textId="77777777" w:rsidR="00C06227" w:rsidRPr="00AF054F" w:rsidRDefault="00C06227">
            <w:pPr>
              <w:pStyle w:val="TableText"/>
              <w:rPr>
                <w:rFonts w:ascii="Verdana" w:hAnsi="Verdana"/>
                <w:snapToGrid w:val="0"/>
                <w:sz w:val="18"/>
                <w:szCs w:val="18"/>
              </w:rPr>
            </w:pPr>
            <w:r w:rsidRPr="00AF054F">
              <w:rPr>
                <w:rFonts w:ascii="Verdana" w:hAnsi="Verdana"/>
                <w:snapToGrid w:val="0"/>
                <w:sz w:val="18"/>
                <w:szCs w:val="18"/>
              </w:rPr>
              <w:t>N – Navy</w:t>
            </w:r>
          </w:p>
        </w:tc>
      </w:tr>
      <w:tr w:rsidR="00C06227" w:rsidRPr="00AF054F" w14:paraId="585A61A7" w14:textId="77777777" w:rsidTr="00932948">
        <w:trPr>
          <w:trHeight w:val="235"/>
          <w:jc w:val="center"/>
        </w:trPr>
        <w:tc>
          <w:tcPr>
            <w:tcW w:w="3845" w:type="dxa"/>
            <w:vMerge/>
            <w:tcBorders>
              <w:left w:val="single" w:sz="6" w:space="0" w:color="auto"/>
              <w:bottom w:val="single" w:sz="6" w:space="0" w:color="auto"/>
              <w:right w:val="single" w:sz="6" w:space="0" w:color="auto"/>
            </w:tcBorders>
            <w:vAlign w:val="center"/>
          </w:tcPr>
          <w:p w14:paraId="0B000B5C" w14:textId="77777777" w:rsidR="00C06227" w:rsidRPr="00AF054F" w:rsidRDefault="00C06227" w:rsidP="00932948">
            <w:pPr>
              <w:pStyle w:val="TableText"/>
              <w:rPr>
                <w:rFonts w:ascii="Verdana" w:hAnsi="Verdana"/>
                <w:snapToGrid w:val="0"/>
                <w:sz w:val="18"/>
                <w:szCs w:val="18"/>
              </w:rPr>
            </w:pPr>
          </w:p>
        </w:tc>
        <w:tc>
          <w:tcPr>
            <w:tcW w:w="1907" w:type="dxa"/>
            <w:tcBorders>
              <w:top w:val="single" w:sz="6" w:space="0" w:color="auto"/>
              <w:left w:val="single" w:sz="6" w:space="0" w:color="auto"/>
              <w:right w:val="single" w:sz="6" w:space="0" w:color="auto"/>
            </w:tcBorders>
          </w:tcPr>
          <w:p w14:paraId="1BC085B7" w14:textId="77777777" w:rsidR="00C06227" w:rsidRPr="00AF054F" w:rsidRDefault="00C06227">
            <w:pPr>
              <w:pStyle w:val="TableText"/>
              <w:jc w:val="center"/>
              <w:rPr>
                <w:rFonts w:ascii="Verdana" w:hAnsi="Verdana"/>
                <w:snapToGrid w:val="0"/>
                <w:sz w:val="18"/>
                <w:szCs w:val="18"/>
              </w:rPr>
            </w:pPr>
            <w:r w:rsidRPr="00AF054F">
              <w:rPr>
                <w:rFonts w:ascii="Verdana" w:hAnsi="Verdana"/>
                <w:snapToGrid w:val="0"/>
                <w:sz w:val="18"/>
                <w:szCs w:val="18"/>
              </w:rPr>
              <w:t>ACT</w:t>
            </w:r>
          </w:p>
        </w:tc>
        <w:tc>
          <w:tcPr>
            <w:tcW w:w="1710" w:type="dxa"/>
            <w:tcBorders>
              <w:top w:val="single" w:sz="6" w:space="0" w:color="auto"/>
              <w:left w:val="single" w:sz="6" w:space="0" w:color="auto"/>
              <w:right w:val="single" w:sz="6" w:space="0" w:color="auto"/>
            </w:tcBorders>
          </w:tcPr>
          <w:p w14:paraId="43D68749" w14:textId="77777777" w:rsidR="00C06227" w:rsidRPr="00AF054F" w:rsidRDefault="00C06227">
            <w:pPr>
              <w:pStyle w:val="TableText"/>
              <w:jc w:val="center"/>
              <w:rPr>
                <w:rFonts w:ascii="Verdana" w:hAnsi="Verdana"/>
                <w:snapToGrid w:val="0"/>
                <w:sz w:val="18"/>
                <w:szCs w:val="18"/>
              </w:rPr>
            </w:pPr>
            <w:r w:rsidRPr="00AF054F">
              <w:rPr>
                <w:rFonts w:ascii="Verdana" w:hAnsi="Verdana"/>
                <w:snapToGrid w:val="0"/>
                <w:sz w:val="18"/>
                <w:szCs w:val="18"/>
              </w:rPr>
              <w:t>2 or 4</w:t>
            </w:r>
          </w:p>
        </w:tc>
        <w:tc>
          <w:tcPr>
            <w:tcW w:w="2520" w:type="dxa"/>
            <w:tcBorders>
              <w:top w:val="single" w:sz="6" w:space="0" w:color="auto"/>
              <w:left w:val="single" w:sz="6" w:space="0" w:color="auto"/>
              <w:right w:val="single" w:sz="6" w:space="0" w:color="auto"/>
            </w:tcBorders>
          </w:tcPr>
          <w:p w14:paraId="1810D224" w14:textId="77777777" w:rsidR="00C06227" w:rsidRPr="00AF054F" w:rsidRDefault="00C06227">
            <w:pPr>
              <w:pStyle w:val="TableText"/>
              <w:rPr>
                <w:rFonts w:ascii="Verdana" w:hAnsi="Verdana"/>
                <w:snapToGrid w:val="0"/>
                <w:sz w:val="18"/>
                <w:szCs w:val="18"/>
              </w:rPr>
            </w:pPr>
            <w:r w:rsidRPr="00AF054F">
              <w:rPr>
                <w:rFonts w:ascii="Verdana" w:hAnsi="Verdana"/>
                <w:snapToGrid w:val="0"/>
                <w:sz w:val="18"/>
                <w:szCs w:val="18"/>
              </w:rPr>
              <w:t>V – Navy Afloat</w:t>
            </w:r>
          </w:p>
        </w:tc>
      </w:tr>
      <w:tr w:rsidR="00204F72" w:rsidRPr="00AF054F" w14:paraId="2F225797" w14:textId="77777777" w:rsidTr="00932948">
        <w:trPr>
          <w:trHeight w:val="235"/>
          <w:jc w:val="center"/>
        </w:trPr>
        <w:tc>
          <w:tcPr>
            <w:tcW w:w="3845" w:type="dxa"/>
            <w:tcBorders>
              <w:top w:val="single" w:sz="6" w:space="0" w:color="auto"/>
              <w:left w:val="single" w:sz="6" w:space="0" w:color="auto"/>
              <w:bottom w:val="single" w:sz="6" w:space="0" w:color="auto"/>
              <w:right w:val="single" w:sz="6" w:space="0" w:color="auto"/>
            </w:tcBorders>
            <w:vAlign w:val="center"/>
          </w:tcPr>
          <w:p w14:paraId="1E6134D0" w14:textId="77777777" w:rsidR="00204F72" w:rsidRPr="00AF054F" w:rsidRDefault="00204F72" w:rsidP="00932948">
            <w:pPr>
              <w:pStyle w:val="TableText"/>
              <w:rPr>
                <w:rFonts w:ascii="Verdana" w:hAnsi="Verdana"/>
                <w:snapToGrid w:val="0"/>
                <w:sz w:val="18"/>
                <w:szCs w:val="18"/>
              </w:rPr>
            </w:pPr>
            <w:r w:rsidRPr="00AF054F">
              <w:rPr>
                <w:rFonts w:ascii="Verdana" w:hAnsi="Verdana"/>
                <w:snapToGrid w:val="0"/>
                <w:sz w:val="18"/>
                <w:szCs w:val="18"/>
              </w:rPr>
              <w:t>D – Office of the Secretary of Defense</w:t>
            </w:r>
          </w:p>
        </w:tc>
        <w:tc>
          <w:tcPr>
            <w:tcW w:w="1907" w:type="dxa"/>
            <w:tcBorders>
              <w:top w:val="single" w:sz="6" w:space="0" w:color="auto"/>
              <w:left w:val="single" w:sz="6" w:space="0" w:color="auto"/>
              <w:bottom w:val="single" w:sz="6" w:space="0" w:color="auto"/>
              <w:right w:val="single" w:sz="6" w:space="0" w:color="auto"/>
            </w:tcBorders>
          </w:tcPr>
          <w:p w14:paraId="1233CDAE"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1710" w:type="dxa"/>
            <w:tcBorders>
              <w:top w:val="single" w:sz="6" w:space="0" w:color="auto"/>
              <w:left w:val="single" w:sz="6" w:space="0" w:color="auto"/>
              <w:bottom w:val="single" w:sz="6" w:space="0" w:color="auto"/>
              <w:right w:val="single" w:sz="6" w:space="0" w:color="auto"/>
            </w:tcBorders>
          </w:tcPr>
          <w:p w14:paraId="686655F0"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2520" w:type="dxa"/>
            <w:tcBorders>
              <w:top w:val="single" w:sz="6" w:space="0" w:color="auto"/>
              <w:left w:val="single" w:sz="6" w:space="0" w:color="auto"/>
              <w:bottom w:val="single" w:sz="6" w:space="0" w:color="auto"/>
              <w:right w:val="single" w:sz="6" w:space="0" w:color="auto"/>
            </w:tcBorders>
          </w:tcPr>
          <w:p w14:paraId="38FBCE33"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X – Other</w:t>
            </w:r>
          </w:p>
        </w:tc>
      </w:tr>
      <w:tr w:rsidR="00204F72" w:rsidRPr="00AF054F" w14:paraId="152D34E1" w14:textId="77777777" w:rsidTr="00932948">
        <w:trPr>
          <w:trHeight w:val="470"/>
          <w:jc w:val="center"/>
        </w:trPr>
        <w:tc>
          <w:tcPr>
            <w:tcW w:w="3845" w:type="dxa"/>
            <w:tcBorders>
              <w:top w:val="single" w:sz="6" w:space="0" w:color="auto"/>
              <w:left w:val="single" w:sz="6" w:space="0" w:color="auto"/>
              <w:bottom w:val="single" w:sz="6" w:space="0" w:color="auto"/>
              <w:right w:val="single" w:sz="6" w:space="0" w:color="auto"/>
            </w:tcBorders>
            <w:vAlign w:val="center"/>
          </w:tcPr>
          <w:p w14:paraId="53870642" w14:textId="77777777" w:rsidR="00204F72" w:rsidRPr="00AF054F" w:rsidRDefault="00204F72" w:rsidP="00932948">
            <w:pPr>
              <w:pStyle w:val="TableText"/>
              <w:rPr>
                <w:rFonts w:ascii="Verdana" w:hAnsi="Verdana"/>
                <w:snapToGrid w:val="0"/>
                <w:sz w:val="18"/>
                <w:szCs w:val="18"/>
              </w:rPr>
            </w:pPr>
            <w:r w:rsidRPr="00AF054F">
              <w:rPr>
                <w:rFonts w:ascii="Verdana" w:hAnsi="Verdana"/>
                <w:snapToGrid w:val="0"/>
                <w:sz w:val="18"/>
                <w:szCs w:val="18"/>
              </w:rPr>
              <w:t>H – The Commissioned Corps of the Public Health Service</w:t>
            </w:r>
          </w:p>
        </w:tc>
        <w:tc>
          <w:tcPr>
            <w:tcW w:w="1907" w:type="dxa"/>
            <w:tcBorders>
              <w:top w:val="single" w:sz="6" w:space="0" w:color="auto"/>
              <w:left w:val="single" w:sz="6" w:space="0" w:color="auto"/>
              <w:bottom w:val="single" w:sz="6" w:space="0" w:color="auto"/>
              <w:right w:val="single" w:sz="6" w:space="0" w:color="auto"/>
            </w:tcBorders>
          </w:tcPr>
          <w:p w14:paraId="7E07F9F9"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1710" w:type="dxa"/>
            <w:tcBorders>
              <w:top w:val="single" w:sz="6" w:space="0" w:color="auto"/>
              <w:left w:val="single" w:sz="6" w:space="0" w:color="auto"/>
              <w:bottom w:val="single" w:sz="6" w:space="0" w:color="auto"/>
              <w:right w:val="single" w:sz="6" w:space="0" w:color="auto"/>
            </w:tcBorders>
          </w:tcPr>
          <w:p w14:paraId="130DCA28"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2520" w:type="dxa"/>
            <w:tcBorders>
              <w:top w:val="single" w:sz="6" w:space="0" w:color="auto"/>
              <w:left w:val="single" w:sz="6" w:space="0" w:color="auto"/>
              <w:bottom w:val="single" w:sz="6" w:space="0" w:color="auto"/>
              <w:right w:val="single" w:sz="6" w:space="0" w:color="auto"/>
            </w:tcBorders>
          </w:tcPr>
          <w:p w14:paraId="13112E63"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X – Other</w:t>
            </w:r>
          </w:p>
        </w:tc>
      </w:tr>
      <w:tr w:rsidR="00204F72" w:rsidRPr="00AF054F" w14:paraId="25C44B1C" w14:textId="77777777" w:rsidTr="00932948">
        <w:trPr>
          <w:trHeight w:val="470"/>
          <w:jc w:val="center"/>
        </w:trPr>
        <w:tc>
          <w:tcPr>
            <w:tcW w:w="3845" w:type="dxa"/>
            <w:tcBorders>
              <w:top w:val="single" w:sz="6" w:space="0" w:color="auto"/>
              <w:left w:val="single" w:sz="6" w:space="0" w:color="auto"/>
              <w:bottom w:val="single" w:sz="6" w:space="0" w:color="auto"/>
              <w:right w:val="single" w:sz="6" w:space="0" w:color="auto"/>
            </w:tcBorders>
            <w:vAlign w:val="center"/>
          </w:tcPr>
          <w:p w14:paraId="025255F6" w14:textId="77777777" w:rsidR="00204F72" w:rsidRPr="00AF054F" w:rsidRDefault="00204F72" w:rsidP="00932948">
            <w:pPr>
              <w:pStyle w:val="TableText"/>
              <w:rPr>
                <w:rFonts w:ascii="Verdana" w:hAnsi="Verdana"/>
                <w:snapToGrid w:val="0"/>
                <w:sz w:val="18"/>
                <w:szCs w:val="18"/>
              </w:rPr>
            </w:pPr>
            <w:r w:rsidRPr="00AF054F">
              <w:rPr>
                <w:rFonts w:ascii="Verdana" w:hAnsi="Verdana"/>
                <w:snapToGrid w:val="0"/>
                <w:sz w:val="18"/>
                <w:szCs w:val="18"/>
              </w:rPr>
              <w:t>O – The Commissioned Corps of the National Oceanic and Atmospheric Administration</w:t>
            </w:r>
          </w:p>
        </w:tc>
        <w:tc>
          <w:tcPr>
            <w:tcW w:w="1907" w:type="dxa"/>
            <w:tcBorders>
              <w:top w:val="single" w:sz="6" w:space="0" w:color="auto"/>
              <w:left w:val="single" w:sz="6" w:space="0" w:color="auto"/>
              <w:bottom w:val="single" w:sz="6" w:space="0" w:color="auto"/>
              <w:right w:val="single" w:sz="6" w:space="0" w:color="auto"/>
            </w:tcBorders>
          </w:tcPr>
          <w:p w14:paraId="2BB87704"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1710" w:type="dxa"/>
            <w:tcBorders>
              <w:top w:val="single" w:sz="6" w:space="0" w:color="auto"/>
              <w:left w:val="single" w:sz="6" w:space="0" w:color="auto"/>
              <w:bottom w:val="single" w:sz="6" w:space="0" w:color="auto"/>
              <w:right w:val="single" w:sz="6" w:space="0" w:color="auto"/>
            </w:tcBorders>
          </w:tcPr>
          <w:p w14:paraId="5EBA9438"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2520" w:type="dxa"/>
            <w:tcBorders>
              <w:top w:val="single" w:sz="6" w:space="0" w:color="auto"/>
              <w:left w:val="single" w:sz="6" w:space="0" w:color="auto"/>
              <w:bottom w:val="single" w:sz="6" w:space="0" w:color="auto"/>
              <w:right w:val="single" w:sz="6" w:space="0" w:color="auto"/>
            </w:tcBorders>
          </w:tcPr>
          <w:p w14:paraId="36D508ED"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X – Other</w:t>
            </w:r>
          </w:p>
        </w:tc>
      </w:tr>
      <w:tr w:rsidR="00204F72" w:rsidRPr="00AF054F" w14:paraId="50ACB063" w14:textId="77777777" w:rsidTr="00932948">
        <w:trPr>
          <w:trHeight w:val="235"/>
          <w:jc w:val="center"/>
        </w:trPr>
        <w:tc>
          <w:tcPr>
            <w:tcW w:w="3845" w:type="dxa"/>
            <w:tcBorders>
              <w:top w:val="single" w:sz="6" w:space="0" w:color="auto"/>
              <w:left w:val="single" w:sz="6" w:space="0" w:color="auto"/>
              <w:bottom w:val="single" w:sz="6" w:space="0" w:color="auto"/>
              <w:right w:val="single" w:sz="6" w:space="0" w:color="auto"/>
            </w:tcBorders>
            <w:vAlign w:val="center"/>
          </w:tcPr>
          <w:p w14:paraId="768230EF" w14:textId="77777777" w:rsidR="00204F72" w:rsidRPr="00AF054F" w:rsidRDefault="00204F72" w:rsidP="00932948">
            <w:pPr>
              <w:pStyle w:val="TableText"/>
              <w:rPr>
                <w:rFonts w:ascii="Verdana" w:hAnsi="Verdana"/>
                <w:snapToGrid w:val="0"/>
                <w:sz w:val="18"/>
                <w:szCs w:val="18"/>
              </w:rPr>
            </w:pPr>
            <w:r w:rsidRPr="00AF054F">
              <w:rPr>
                <w:rFonts w:ascii="Verdana" w:hAnsi="Verdana"/>
                <w:snapToGrid w:val="0"/>
                <w:sz w:val="18"/>
                <w:szCs w:val="18"/>
              </w:rPr>
              <w:t>1 – Foreign Army</w:t>
            </w:r>
          </w:p>
        </w:tc>
        <w:tc>
          <w:tcPr>
            <w:tcW w:w="1907" w:type="dxa"/>
            <w:tcBorders>
              <w:top w:val="single" w:sz="6" w:space="0" w:color="auto"/>
              <w:left w:val="single" w:sz="6" w:space="0" w:color="auto"/>
              <w:bottom w:val="single" w:sz="6" w:space="0" w:color="auto"/>
              <w:right w:val="single" w:sz="6" w:space="0" w:color="auto"/>
            </w:tcBorders>
          </w:tcPr>
          <w:p w14:paraId="7B9C30C4"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1710" w:type="dxa"/>
            <w:tcBorders>
              <w:top w:val="single" w:sz="6" w:space="0" w:color="auto"/>
              <w:left w:val="single" w:sz="6" w:space="0" w:color="auto"/>
              <w:bottom w:val="single" w:sz="6" w:space="0" w:color="auto"/>
              <w:right w:val="single" w:sz="6" w:space="0" w:color="auto"/>
            </w:tcBorders>
          </w:tcPr>
          <w:p w14:paraId="3207B76E"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2520" w:type="dxa"/>
            <w:tcBorders>
              <w:top w:val="single" w:sz="6" w:space="0" w:color="auto"/>
              <w:left w:val="single" w:sz="6" w:space="0" w:color="auto"/>
              <w:bottom w:val="single" w:sz="6" w:space="0" w:color="auto"/>
              <w:right w:val="single" w:sz="6" w:space="0" w:color="auto"/>
            </w:tcBorders>
          </w:tcPr>
          <w:p w14:paraId="6D14C3E9"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X – Other</w:t>
            </w:r>
          </w:p>
        </w:tc>
      </w:tr>
      <w:tr w:rsidR="00204F72" w:rsidRPr="00AF054F" w14:paraId="6E53906F" w14:textId="77777777" w:rsidTr="00932948">
        <w:trPr>
          <w:trHeight w:val="235"/>
          <w:jc w:val="center"/>
        </w:trPr>
        <w:tc>
          <w:tcPr>
            <w:tcW w:w="3845" w:type="dxa"/>
            <w:tcBorders>
              <w:top w:val="single" w:sz="6" w:space="0" w:color="auto"/>
              <w:left w:val="single" w:sz="6" w:space="0" w:color="auto"/>
              <w:bottom w:val="single" w:sz="6" w:space="0" w:color="auto"/>
              <w:right w:val="single" w:sz="6" w:space="0" w:color="auto"/>
            </w:tcBorders>
            <w:vAlign w:val="center"/>
          </w:tcPr>
          <w:p w14:paraId="0BF7B1CA" w14:textId="77777777" w:rsidR="00204F72" w:rsidRPr="00AF054F" w:rsidRDefault="00204F72" w:rsidP="00932948">
            <w:pPr>
              <w:pStyle w:val="TableText"/>
              <w:rPr>
                <w:rFonts w:ascii="Verdana" w:hAnsi="Verdana"/>
                <w:snapToGrid w:val="0"/>
                <w:sz w:val="18"/>
                <w:szCs w:val="18"/>
              </w:rPr>
            </w:pPr>
            <w:r w:rsidRPr="00AF054F">
              <w:rPr>
                <w:rFonts w:ascii="Verdana" w:hAnsi="Verdana"/>
                <w:snapToGrid w:val="0"/>
                <w:sz w:val="18"/>
                <w:szCs w:val="18"/>
              </w:rPr>
              <w:t>2 – Foreign Navy</w:t>
            </w:r>
          </w:p>
        </w:tc>
        <w:tc>
          <w:tcPr>
            <w:tcW w:w="1907" w:type="dxa"/>
            <w:tcBorders>
              <w:top w:val="single" w:sz="6" w:space="0" w:color="auto"/>
              <w:left w:val="single" w:sz="6" w:space="0" w:color="auto"/>
              <w:bottom w:val="single" w:sz="6" w:space="0" w:color="auto"/>
              <w:right w:val="single" w:sz="6" w:space="0" w:color="auto"/>
            </w:tcBorders>
          </w:tcPr>
          <w:p w14:paraId="386C5478"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1710" w:type="dxa"/>
            <w:tcBorders>
              <w:top w:val="single" w:sz="6" w:space="0" w:color="auto"/>
              <w:left w:val="single" w:sz="6" w:space="0" w:color="auto"/>
              <w:bottom w:val="single" w:sz="6" w:space="0" w:color="auto"/>
              <w:right w:val="single" w:sz="6" w:space="0" w:color="auto"/>
            </w:tcBorders>
          </w:tcPr>
          <w:p w14:paraId="2EF16160"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2520" w:type="dxa"/>
            <w:tcBorders>
              <w:top w:val="single" w:sz="6" w:space="0" w:color="auto"/>
              <w:left w:val="single" w:sz="6" w:space="0" w:color="auto"/>
              <w:bottom w:val="single" w:sz="6" w:space="0" w:color="auto"/>
              <w:right w:val="single" w:sz="6" w:space="0" w:color="auto"/>
            </w:tcBorders>
          </w:tcPr>
          <w:p w14:paraId="7D317B49"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X – Other</w:t>
            </w:r>
          </w:p>
        </w:tc>
      </w:tr>
      <w:tr w:rsidR="00204F72" w:rsidRPr="00AF054F" w14:paraId="4B408602" w14:textId="77777777" w:rsidTr="00932948">
        <w:trPr>
          <w:trHeight w:val="235"/>
          <w:jc w:val="center"/>
        </w:trPr>
        <w:tc>
          <w:tcPr>
            <w:tcW w:w="3845" w:type="dxa"/>
            <w:tcBorders>
              <w:top w:val="single" w:sz="6" w:space="0" w:color="auto"/>
              <w:left w:val="single" w:sz="6" w:space="0" w:color="auto"/>
              <w:bottom w:val="single" w:sz="6" w:space="0" w:color="auto"/>
              <w:right w:val="single" w:sz="6" w:space="0" w:color="auto"/>
            </w:tcBorders>
            <w:vAlign w:val="center"/>
          </w:tcPr>
          <w:p w14:paraId="16D8E857" w14:textId="77777777" w:rsidR="00204F72" w:rsidRPr="00AF054F" w:rsidRDefault="00204F72" w:rsidP="00932948">
            <w:pPr>
              <w:pStyle w:val="TableText"/>
              <w:rPr>
                <w:rFonts w:ascii="Verdana" w:hAnsi="Verdana"/>
                <w:snapToGrid w:val="0"/>
                <w:sz w:val="18"/>
                <w:szCs w:val="18"/>
              </w:rPr>
            </w:pPr>
            <w:r w:rsidRPr="00AF054F">
              <w:rPr>
                <w:rFonts w:ascii="Verdana" w:hAnsi="Verdana"/>
                <w:snapToGrid w:val="0"/>
                <w:sz w:val="18"/>
                <w:szCs w:val="18"/>
              </w:rPr>
              <w:t>3 – Foreign Marine Corps</w:t>
            </w:r>
          </w:p>
        </w:tc>
        <w:tc>
          <w:tcPr>
            <w:tcW w:w="1907" w:type="dxa"/>
            <w:tcBorders>
              <w:top w:val="single" w:sz="6" w:space="0" w:color="auto"/>
              <w:left w:val="single" w:sz="6" w:space="0" w:color="auto"/>
              <w:bottom w:val="single" w:sz="6" w:space="0" w:color="auto"/>
              <w:right w:val="single" w:sz="6" w:space="0" w:color="auto"/>
            </w:tcBorders>
          </w:tcPr>
          <w:p w14:paraId="1A560861"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1710" w:type="dxa"/>
            <w:tcBorders>
              <w:top w:val="single" w:sz="6" w:space="0" w:color="auto"/>
              <w:left w:val="single" w:sz="6" w:space="0" w:color="auto"/>
              <w:bottom w:val="single" w:sz="6" w:space="0" w:color="auto"/>
              <w:right w:val="single" w:sz="6" w:space="0" w:color="auto"/>
            </w:tcBorders>
          </w:tcPr>
          <w:p w14:paraId="718C429C"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2520" w:type="dxa"/>
            <w:tcBorders>
              <w:top w:val="single" w:sz="6" w:space="0" w:color="auto"/>
              <w:left w:val="single" w:sz="6" w:space="0" w:color="auto"/>
              <w:bottom w:val="single" w:sz="6" w:space="0" w:color="auto"/>
              <w:right w:val="single" w:sz="6" w:space="0" w:color="auto"/>
            </w:tcBorders>
          </w:tcPr>
          <w:p w14:paraId="2CE43E8E"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X – Other</w:t>
            </w:r>
          </w:p>
        </w:tc>
      </w:tr>
      <w:tr w:rsidR="00204F72" w:rsidRPr="00AF054F" w14:paraId="5A1870A4" w14:textId="77777777" w:rsidTr="00932948">
        <w:trPr>
          <w:trHeight w:val="235"/>
          <w:jc w:val="center"/>
        </w:trPr>
        <w:tc>
          <w:tcPr>
            <w:tcW w:w="3845" w:type="dxa"/>
            <w:tcBorders>
              <w:top w:val="single" w:sz="6" w:space="0" w:color="auto"/>
              <w:left w:val="single" w:sz="6" w:space="0" w:color="auto"/>
              <w:bottom w:val="single" w:sz="6" w:space="0" w:color="auto"/>
              <w:right w:val="single" w:sz="6" w:space="0" w:color="auto"/>
            </w:tcBorders>
            <w:vAlign w:val="center"/>
          </w:tcPr>
          <w:p w14:paraId="0561CBF4" w14:textId="77777777" w:rsidR="00204F72" w:rsidRPr="00AF054F" w:rsidRDefault="00204F72" w:rsidP="00932948">
            <w:pPr>
              <w:pStyle w:val="TableText"/>
              <w:rPr>
                <w:rFonts w:ascii="Verdana" w:hAnsi="Verdana"/>
                <w:snapToGrid w:val="0"/>
                <w:sz w:val="18"/>
                <w:szCs w:val="18"/>
              </w:rPr>
            </w:pPr>
            <w:r w:rsidRPr="00AF054F">
              <w:rPr>
                <w:rFonts w:ascii="Verdana" w:hAnsi="Verdana"/>
                <w:snapToGrid w:val="0"/>
                <w:sz w:val="18"/>
                <w:szCs w:val="18"/>
              </w:rPr>
              <w:t>4 – Foreign Air Force</w:t>
            </w:r>
          </w:p>
        </w:tc>
        <w:tc>
          <w:tcPr>
            <w:tcW w:w="1907" w:type="dxa"/>
            <w:tcBorders>
              <w:top w:val="single" w:sz="6" w:space="0" w:color="auto"/>
              <w:left w:val="single" w:sz="6" w:space="0" w:color="auto"/>
              <w:bottom w:val="single" w:sz="6" w:space="0" w:color="auto"/>
              <w:right w:val="single" w:sz="6" w:space="0" w:color="auto"/>
            </w:tcBorders>
          </w:tcPr>
          <w:p w14:paraId="13D9FF39"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1710" w:type="dxa"/>
            <w:tcBorders>
              <w:top w:val="single" w:sz="6" w:space="0" w:color="auto"/>
              <w:left w:val="single" w:sz="6" w:space="0" w:color="auto"/>
              <w:bottom w:val="single" w:sz="6" w:space="0" w:color="auto"/>
              <w:right w:val="single" w:sz="6" w:space="0" w:color="auto"/>
            </w:tcBorders>
          </w:tcPr>
          <w:p w14:paraId="2D20EE4C"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2520" w:type="dxa"/>
            <w:tcBorders>
              <w:top w:val="single" w:sz="6" w:space="0" w:color="auto"/>
              <w:left w:val="single" w:sz="6" w:space="0" w:color="auto"/>
              <w:bottom w:val="single" w:sz="6" w:space="0" w:color="auto"/>
              <w:right w:val="single" w:sz="6" w:space="0" w:color="auto"/>
            </w:tcBorders>
          </w:tcPr>
          <w:p w14:paraId="6362A31D"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X – Other</w:t>
            </w:r>
          </w:p>
        </w:tc>
      </w:tr>
      <w:tr w:rsidR="00204F72" w:rsidRPr="00AF054F" w14:paraId="7DE43095" w14:textId="77777777" w:rsidTr="00932948">
        <w:trPr>
          <w:trHeight w:val="235"/>
          <w:jc w:val="center"/>
        </w:trPr>
        <w:tc>
          <w:tcPr>
            <w:tcW w:w="3845" w:type="dxa"/>
            <w:tcBorders>
              <w:top w:val="single" w:sz="6" w:space="0" w:color="auto"/>
              <w:left w:val="single" w:sz="6" w:space="0" w:color="auto"/>
              <w:bottom w:val="single" w:sz="6" w:space="0" w:color="auto"/>
              <w:right w:val="single" w:sz="6" w:space="0" w:color="auto"/>
            </w:tcBorders>
            <w:vAlign w:val="center"/>
          </w:tcPr>
          <w:p w14:paraId="76A62D00" w14:textId="77777777" w:rsidR="00204F72" w:rsidRPr="00AF054F" w:rsidRDefault="00204F72" w:rsidP="00932948">
            <w:pPr>
              <w:pStyle w:val="TableText"/>
              <w:rPr>
                <w:rFonts w:ascii="Verdana" w:hAnsi="Verdana"/>
                <w:snapToGrid w:val="0"/>
                <w:sz w:val="18"/>
                <w:szCs w:val="18"/>
              </w:rPr>
            </w:pPr>
            <w:r w:rsidRPr="00AF054F">
              <w:rPr>
                <w:rFonts w:ascii="Verdana" w:hAnsi="Verdana"/>
                <w:snapToGrid w:val="0"/>
                <w:sz w:val="18"/>
                <w:szCs w:val="18"/>
              </w:rPr>
              <w:t>X – Not applicable</w:t>
            </w:r>
          </w:p>
        </w:tc>
        <w:tc>
          <w:tcPr>
            <w:tcW w:w="1907" w:type="dxa"/>
            <w:tcBorders>
              <w:top w:val="single" w:sz="6" w:space="0" w:color="auto"/>
              <w:left w:val="single" w:sz="6" w:space="0" w:color="auto"/>
              <w:bottom w:val="single" w:sz="6" w:space="0" w:color="auto"/>
              <w:right w:val="single" w:sz="6" w:space="0" w:color="auto"/>
            </w:tcBorders>
          </w:tcPr>
          <w:p w14:paraId="601948A4"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1710" w:type="dxa"/>
            <w:tcBorders>
              <w:top w:val="single" w:sz="6" w:space="0" w:color="auto"/>
              <w:left w:val="single" w:sz="6" w:space="0" w:color="auto"/>
              <w:bottom w:val="single" w:sz="6" w:space="0" w:color="auto"/>
              <w:right w:val="single" w:sz="6" w:space="0" w:color="auto"/>
            </w:tcBorders>
          </w:tcPr>
          <w:p w14:paraId="4504AE4B"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2520" w:type="dxa"/>
            <w:tcBorders>
              <w:top w:val="single" w:sz="6" w:space="0" w:color="auto"/>
              <w:left w:val="single" w:sz="6" w:space="0" w:color="auto"/>
              <w:bottom w:val="single" w:sz="6" w:space="0" w:color="auto"/>
              <w:right w:val="single" w:sz="6" w:space="0" w:color="auto"/>
            </w:tcBorders>
          </w:tcPr>
          <w:p w14:paraId="5F9F509B"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X – Other</w:t>
            </w:r>
          </w:p>
        </w:tc>
      </w:tr>
      <w:tr w:rsidR="00204F72" w:rsidRPr="00AF054F" w14:paraId="1E40B6A8" w14:textId="77777777" w:rsidTr="00932948">
        <w:trPr>
          <w:trHeight w:val="235"/>
          <w:jc w:val="center"/>
        </w:trPr>
        <w:tc>
          <w:tcPr>
            <w:tcW w:w="3845" w:type="dxa"/>
            <w:tcBorders>
              <w:top w:val="single" w:sz="6" w:space="0" w:color="auto"/>
              <w:left w:val="single" w:sz="6" w:space="0" w:color="auto"/>
              <w:bottom w:val="single" w:sz="6" w:space="0" w:color="auto"/>
              <w:right w:val="single" w:sz="6" w:space="0" w:color="auto"/>
            </w:tcBorders>
            <w:vAlign w:val="center"/>
          </w:tcPr>
          <w:p w14:paraId="3628C202" w14:textId="77777777" w:rsidR="00204F72" w:rsidRPr="00AF054F" w:rsidRDefault="00204F72" w:rsidP="00932948">
            <w:pPr>
              <w:pStyle w:val="TableText"/>
              <w:rPr>
                <w:rFonts w:ascii="Verdana" w:hAnsi="Verdana"/>
                <w:snapToGrid w:val="0"/>
                <w:sz w:val="18"/>
                <w:szCs w:val="18"/>
              </w:rPr>
            </w:pPr>
            <w:r w:rsidRPr="00AF054F">
              <w:rPr>
                <w:rFonts w:ascii="Verdana" w:hAnsi="Verdana"/>
                <w:snapToGrid w:val="0"/>
                <w:sz w:val="18"/>
                <w:szCs w:val="18"/>
              </w:rPr>
              <w:t>Any other value</w:t>
            </w:r>
          </w:p>
        </w:tc>
        <w:tc>
          <w:tcPr>
            <w:tcW w:w="1907" w:type="dxa"/>
            <w:tcBorders>
              <w:top w:val="single" w:sz="6" w:space="0" w:color="auto"/>
              <w:left w:val="single" w:sz="6" w:space="0" w:color="auto"/>
              <w:bottom w:val="single" w:sz="6" w:space="0" w:color="auto"/>
              <w:right w:val="single" w:sz="6" w:space="0" w:color="auto"/>
            </w:tcBorders>
          </w:tcPr>
          <w:p w14:paraId="54A7A68F"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1710" w:type="dxa"/>
            <w:tcBorders>
              <w:top w:val="single" w:sz="6" w:space="0" w:color="auto"/>
              <w:left w:val="single" w:sz="6" w:space="0" w:color="auto"/>
              <w:bottom w:val="single" w:sz="6" w:space="0" w:color="auto"/>
              <w:right w:val="single" w:sz="6" w:space="0" w:color="auto"/>
            </w:tcBorders>
          </w:tcPr>
          <w:p w14:paraId="3EADA201"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2520" w:type="dxa"/>
            <w:tcBorders>
              <w:top w:val="single" w:sz="6" w:space="0" w:color="auto"/>
              <w:left w:val="single" w:sz="6" w:space="0" w:color="auto"/>
              <w:bottom w:val="single" w:sz="6" w:space="0" w:color="auto"/>
              <w:right w:val="single" w:sz="6" w:space="0" w:color="auto"/>
            </w:tcBorders>
          </w:tcPr>
          <w:p w14:paraId="262CC2FA"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Z – Unknown</w:t>
            </w:r>
          </w:p>
        </w:tc>
      </w:tr>
    </w:tbl>
    <w:p w14:paraId="69F8FFC2" w14:textId="77777777" w:rsidR="00204F72" w:rsidRPr="00AF054F" w:rsidRDefault="00204F72" w:rsidP="00F141A6">
      <w:pPr>
        <w:pStyle w:val="p"/>
        <w:spacing w:before="120" w:after="0"/>
        <w:rPr>
          <w:rFonts w:ascii="Verdana" w:hAnsi="Verdana"/>
          <w:sz w:val="20"/>
        </w:rPr>
      </w:pPr>
      <w:r w:rsidRPr="00AF054F">
        <w:rPr>
          <w:rFonts w:ascii="Verdana" w:hAnsi="Verdana"/>
          <w:sz w:val="20"/>
        </w:rPr>
        <w:t xml:space="preserve">Sponsor Service Aggregated for dependent records shall be set equal to the Sponsor Service Aggregated for the Family Sponsor Record. (See requirement 1 for a discussion of the Family Sponsor Record.) </w:t>
      </w:r>
    </w:p>
    <w:p w14:paraId="107892C4" w14:textId="42CABD0F" w:rsidR="00204F72" w:rsidRPr="00AF054F" w:rsidRDefault="00204F72" w:rsidP="00F141A6">
      <w:pPr>
        <w:pStyle w:val="Heading9"/>
        <w:spacing w:before="120" w:after="0"/>
        <w:rPr>
          <w:rFonts w:ascii="Verdana" w:hAnsi="Verdana"/>
          <w:sz w:val="20"/>
        </w:rPr>
      </w:pPr>
      <w:r w:rsidRPr="00AF054F">
        <w:rPr>
          <w:rFonts w:ascii="Verdana" w:hAnsi="Verdana"/>
          <w:sz w:val="20"/>
        </w:rPr>
        <w:t>A.1.3  M</w:t>
      </w:r>
      <w:r w:rsidR="00D54825">
        <w:rPr>
          <w:rFonts w:ascii="Verdana" w:hAnsi="Verdana"/>
          <w:sz w:val="20"/>
        </w:rPr>
        <w:t>edical Privilege Code (D_ELG_CD)</w:t>
      </w:r>
    </w:p>
    <w:p w14:paraId="055E1C8C" w14:textId="09DCBC63" w:rsidR="008C0E37" w:rsidRDefault="008C0E37" w:rsidP="00E86549">
      <w:pPr>
        <w:pStyle w:val="p"/>
        <w:jc w:val="left"/>
        <w:rPr>
          <w:rFonts w:ascii="Verdana" w:hAnsi="Verdana"/>
          <w:sz w:val="20"/>
        </w:rPr>
      </w:pPr>
      <w:r>
        <w:rPr>
          <w:rFonts w:ascii="Verdana" w:hAnsi="Verdana"/>
          <w:sz w:val="20"/>
        </w:rPr>
        <w:t>Medical Privilege shall take on one of the following values:</w:t>
      </w:r>
    </w:p>
    <w:p w14:paraId="2187BF3D" w14:textId="6FC057A1" w:rsidR="008C0E37" w:rsidRDefault="008C0E37" w:rsidP="007E6989">
      <w:pPr>
        <w:pStyle w:val="p"/>
        <w:numPr>
          <w:ilvl w:val="0"/>
          <w:numId w:val="89"/>
        </w:numPr>
        <w:jc w:val="left"/>
        <w:rPr>
          <w:rFonts w:ascii="Verdana" w:hAnsi="Verdana"/>
          <w:sz w:val="20"/>
        </w:rPr>
      </w:pPr>
      <w:r>
        <w:rPr>
          <w:rFonts w:ascii="Verdana" w:hAnsi="Verdana"/>
          <w:sz w:val="20"/>
        </w:rPr>
        <w:t>0:  Ineligible</w:t>
      </w:r>
    </w:p>
    <w:p w14:paraId="0679CDE7" w14:textId="4B3097ED" w:rsidR="008C0E37" w:rsidRDefault="008C0E37" w:rsidP="007E6989">
      <w:pPr>
        <w:pStyle w:val="p"/>
        <w:numPr>
          <w:ilvl w:val="0"/>
          <w:numId w:val="89"/>
        </w:numPr>
        <w:jc w:val="left"/>
        <w:rPr>
          <w:rFonts w:ascii="Verdana" w:hAnsi="Verdana"/>
          <w:sz w:val="20"/>
        </w:rPr>
      </w:pPr>
      <w:r>
        <w:rPr>
          <w:rFonts w:ascii="Verdana" w:hAnsi="Verdana"/>
          <w:sz w:val="20"/>
        </w:rPr>
        <w:t>1:  Direct Care Only;</w:t>
      </w:r>
    </w:p>
    <w:p w14:paraId="52E58BCA" w14:textId="3E3D1DD0" w:rsidR="008C0E37" w:rsidRDefault="008C0E37" w:rsidP="007E6989">
      <w:pPr>
        <w:pStyle w:val="p"/>
        <w:numPr>
          <w:ilvl w:val="0"/>
          <w:numId w:val="89"/>
        </w:numPr>
        <w:jc w:val="left"/>
        <w:rPr>
          <w:rFonts w:ascii="Verdana" w:hAnsi="Verdana"/>
          <w:sz w:val="20"/>
        </w:rPr>
      </w:pPr>
      <w:r>
        <w:rPr>
          <w:rFonts w:ascii="Verdana" w:hAnsi="Verdana"/>
          <w:sz w:val="20"/>
        </w:rPr>
        <w:t>2:  Direct Care plus Purchased Care Only;</w:t>
      </w:r>
    </w:p>
    <w:p w14:paraId="22414D3F" w14:textId="40EEBED6" w:rsidR="008C0E37" w:rsidRDefault="008C0E37" w:rsidP="007E6989">
      <w:pPr>
        <w:pStyle w:val="p"/>
        <w:numPr>
          <w:ilvl w:val="0"/>
          <w:numId w:val="89"/>
        </w:numPr>
        <w:jc w:val="left"/>
        <w:rPr>
          <w:rFonts w:ascii="Verdana" w:hAnsi="Verdana"/>
          <w:sz w:val="20"/>
        </w:rPr>
      </w:pPr>
      <w:r>
        <w:rPr>
          <w:rFonts w:ascii="Verdana" w:hAnsi="Verdana"/>
          <w:sz w:val="20"/>
        </w:rPr>
        <w:t>3:  Ineligible, some dependents eligible;</w:t>
      </w:r>
    </w:p>
    <w:p w14:paraId="221C019E" w14:textId="1527C078" w:rsidR="008C0E37" w:rsidRDefault="008C0E37" w:rsidP="007E6989">
      <w:pPr>
        <w:pStyle w:val="p"/>
        <w:numPr>
          <w:ilvl w:val="0"/>
          <w:numId w:val="89"/>
        </w:numPr>
        <w:jc w:val="left"/>
        <w:rPr>
          <w:rFonts w:ascii="Verdana" w:hAnsi="Verdana"/>
          <w:sz w:val="20"/>
        </w:rPr>
      </w:pPr>
      <w:r>
        <w:rPr>
          <w:rFonts w:ascii="Verdana" w:hAnsi="Verdana"/>
          <w:sz w:val="20"/>
        </w:rPr>
        <w:t>4:  Transitional Direct Care only;</w:t>
      </w:r>
    </w:p>
    <w:p w14:paraId="2776D720" w14:textId="36EB854F" w:rsidR="008C0E37" w:rsidRDefault="008C0E37" w:rsidP="007E6989">
      <w:pPr>
        <w:pStyle w:val="p"/>
        <w:numPr>
          <w:ilvl w:val="0"/>
          <w:numId w:val="89"/>
        </w:numPr>
        <w:jc w:val="left"/>
        <w:rPr>
          <w:rFonts w:ascii="Verdana" w:hAnsi="Verdana"/>
          <w:sz w:val="20"/>
        </w:rPr>
      </w:pPr>
      <w:r>
        <w:rPr>
          <w:rFonts w:ascii="Verdana" w:hAnsi="Verdana"/>
          <w:sz w:val="20"/>
        </w:rPr>
        <w:t>5:  Transitional Direct Care plus Purchased Care Only;</w:t>
      </w:r>
    </w:p>
    <w:p w14:paraId="310F66E7" w14:textId="51C9067C" w:rsidR="008C0E37" w:rsidRDefault="008C0E37" w:rsidP="007E6989">
      <w:pPr>
        <w:pStyle w:val="p"/>
        <w:numPr>
          <w:ilvl w:val="0"/>
          <w:numId w:val="89"/>
        </w:numPr>
        <w:jc w:val="left"/>
        <w:rPr>
          <w:rFonts w:ascii="Verdana" w:hAnsi="Verdana"/>
          <w:sz w:val="20"/>
        </w:rPr>
      </w:pPr>
      <w:r>
        <w:rPr>
          <w:rFonts w:ascii="Verdana" w:hAnsi="Verdana"/>
          <w:sz w:val="20"/>
        </w:rPr>
        <w:t>6:  Transitional Direct Care plus Medicare A;</w:t>
      </w:r>
    </w:p>
    <w:p w14:paraId="0465F5EE" w14:textId="280AAE1F" w:rsidR="008C0E37" w:rsidRDefault="008C0E37" w:rsidP="007E6989">
      <w:pPr>
        <w:pStyle w:val="p"/>
        <w:numPr>
          <w:ilvl w:val="0"/>
          <w:numId w:val="89"/>
        </w:numPr>
        <w:jc w:val="left"/>
        <w:rPr>
          <w:rFonts w:ascii="Verdana" w:hAnsi="Verdana"/>
          <w:sz w:val="20"/>
        </w:rPr>
      </w:pPr>
      <w:r>
        <w:rPr>
          <w:rFonts w:ascii="Verdana" w:hAnsi="Verdana"/>
          <w:sz w:val="20"/>
        </w:rPr>
        <w:t>7:  Direct Care plus Medicare A;</w:t>
      </w:r>
    </w:p>
    <w:p w14:paraId="1D4A30A6" w14:textId="2B9D74F5" w:rsidR="008C0E37" w:rsidRDefault="008C0E37" w:rsidP="007E6989">
      <w:pPr>
        <w:pStyle w:val="p"/>
        <w:numPr>
          <w:ilvl w:val="0"/>
          <w:numId w:val="89"/>
        </w:numPr>
        <w:jc w:val="left"/>
        <w:rPr>
          <w:rFonts w:ascii="Verdana" w:hAnsi="Verdana"/>
          <w:sz w:val="20"/>
        </w:rPr>
      </w:pPr>
      <w:r>
        <w:rPr>
          <w:rFonts w:ascii="Verdana" w:hAnsi="Verdana"/>
          <w:sz w:val="20"/>
        </w:rPr>
        <w:t>8:  Other;</w:t>
      </w:r>
    </w:p>
    <w:p w14:paraId="4239098D" w14:textId="7D680A3E" w:rsidR="008C0E37" w:rsidRDefault="008C0E37" w:rsidP="007E6989">
      <w:pPr>
        <w:pStyle w:val="p"/>
        <w:numPr>
          <w:ilvl w:val="0"/>
          <w:numId w:val="89"/>
        </w:numPr>
        <w:jc w:val="left"/>
        <w:rPr>
          <w:rFonts w:ascii="Verdana" w:hAnsi="Verdana"/>
          <w:sz w:val="20"/>
        </w:rPr>
      </w:pPr>
      <w:r>
        <w:rPr>
          <w:rFonts w:ascii="Verdana" w:hAnsi="Verdana"/>
          <w:sz w:val="20"/>
        </w:rPr>
        <w:t>9:  Presumed Ineligible;</w:t>
      </w:r>
    </w:p>
    <w:p w14:paraId="529CB2AB" w14:textId="3D53123A" w:rsidR="008C0E37" w:rsidRDefault="008C0E37" w:rsidP="007E6989">
      <w:pPr>
        <w:pStyle w:val="p"/>
        <w:numPr>
          <w:ilvl w:val="0"/>
          <w:numId w:val="89"/>
        </w:numPr>
        <w:jc w:val="left"/>
        <w:rPr>
          <w:rFonts w:ascii="Verdana" w:hAnsi="Verdana"/>
          <w:sz w:val="20"/>
        </w:rPr>
      </w:pPr>
      <w:r>
        <w:rPr>
          <w:rFonts w:ascii="Verdana" w:hAnsi="Verdana"/>
          <w:sz w:val="20"/>
        </w:rPr>
        <w:t xml:space="preserve">A:  </w:t>
      </w:r>
      <w:r w:rsidRPr="008C0E37">
        <w:rPr>
          <w:rFonts w:ascii="Verdana" w:hAnsi="Verdana"/>
          <w:sz w:val="20"/>
        </w:rPr>
        <w:t>Direct Care, MHS Purchased Care, and Medicare A</w:t>
      </w:r>
      <w:r>
        <w:rPr>
          <w:rFonts w:ascii="Verdana" w:hAnsi="Verdana"/>
          <w:sz w:val="20"/>
        </w:rPr>
        <w:t>;</w:t>
      </w:r>
    </w:p>
    <w:p w14:paraId="0B9003A4" w14:textId="36EF1775" w:rsidR="008C0E37" w:rsidRDefault="008C0E37" w:rsidP="007E6989">
      <w:pPr>
        <w:pStyle w:val="p"/>
        <w:numPr>
          <w:ilvl w:val="0"/>
          <w:numId w:val="89"/>
        </w:numPr>
        <w:jc w:val="left"/>
        <w:rPr>
          <w:rFonts w:ascii="Verdana" w:hAnsi="Verdana"/>
          <w:sz w:val="20"/>
        </w:rPr>
      </w:pPr>
      <w:r>
        <w:rPr>
          <w:rFonts w:ascii="Verdana" w:hAnsi="Verdana"/>
          <w:sz w:val="20"/>
        </w:rPr>
        <w:t xml:space="preserve">B:  Transitional </w:t>
      </w:r>
      <w:r w:rsidRPr="008C0E37">
        <w:rPr>
          <w:rFonts w:ascii="Verdana" w:hAnsi="Verdana"/>
          <w:sz w:val="20"/>
        </w:rPr>
        <w:t>Direct Care, MHS Purchased Care, and Medicare A</w:t>
      </w:r>
      <w:r>
        <w:rPr>
          <w:rFonts w:ascii="Verdana" w:hAnsi="Verdana"/>
          <w:sz w:val="20"/>
        </w:rPr>
        <w:t>;</w:t>
      </w:r>
    </w:p>
    <w:p w14:paraId="25CE7558" w14:textId="29D37C36" w:rsidR="008C0E37" w:rsidRDefault="008C0E37" w:rsidP="007E6989">
      <w:pPr>
        <w:pStyle w:val="p"/>
        <w:numPr>
          <w:ilvl w:val="0"/>
          <w:numId w:val="89"/>
        </w:numPr>
        <w:jc w:val="left"/>
        <w:rPr>
          <w:rFonts w:ascii="Verdana" w:hAnsi="Verdana"/>
          <w:sz w:val="20"/>
        </w:rPr>
      </w:pPr>
      <w:r>
        <w:rPr>
          <w:rFonts w:ascii="Verdana" w:hAnsi="Verdana"/>
          <w:sz w:val="20"/>
        </w:rPr>
        <w:lastRenderedPageBreak/>
        <w:t xml:space="preserve">C:  Purchased Care Only; </w:t>
      </w:r>
    </w:p>
    <w:p w14:paraId="419C9FB8" w14:textId="77777777" w:rsidR="00896D0F" w:rsidRDefault="008C0E37" w:rsidP="007E6989">
      <w:pPr>
        <w:pStyle w:val="p"/>
        <w:numPr>
          <w:ilvl w:val="0"/>
          <w:numId w:val="89"/>
        </w:numPr>
        <w:jc w:val="left"/>
        <w:rPr>
          <w:rFonts w:ascii="Verdana" w:hAnsi="Verdana"/>
          <w:sz w:val="20"/>
        </w:rPr>
      </w:pPr>
      <w:r>
        <w:rPr>
          <w:rFonts w:ascii="Verdana" w:hAnsi="Verdana"/>
          <w:sz w:val="20"/>
        </w:rPr>
        <w:t>M:  TRICARE for Life (TFL) Only</w:t>
      </w:r>
      <w:r w:rsidR="00896D0F">
        <w:rPr>
          <w:rFonts w:ascii="Verdana" w:hAnsi="Verdana"/>
          <w:sz w:val="20"/>
        </w:rPr>
        <w:t>; and</w:t>
      </w:r>
    </w:p>
    <w:p w14:paraId="32EE6CDC" w14:textId="411468E8" w:rsidR="008C0E37" w:rsidRDefault="00896D0F" w:rsidP="007E6989">
      <w:pPr>
        <w:pStyle w:val="p"/>
        <w:numPr>
          <w:ilvl w:val="0"/>
          <w:numId w:val="89"/>
        </w:numPr>
        <w:jc w:val="left"/>
        <w:rPr>
          <w:rFonts w:ascii="Verdana" w:hAnsi="Verdana"/>
          <w:sz w:val="20"/>
        </w:rPr>
      </w:pPr>
      <w:r>
        <w:rPr>
          <w:rFonts w:ascii="Verdana" w:hAnsi="Verdana"/>
          <w:sz w:val="20"/>
        </w:rPr>
        <w:t>U:  USFHP Enrollee</w:t>
      </w:r>
      <w:r w:rsidR="008C0E37">
        <w:rPr>
          <w:rFonts w:ascii="Verdana" w:hAnsi="Verdana"/>
          <w:sz w:val="20"/>
        </w:rPr>
        <w:t>.</w:t>
      </w:r>
    </w:p>
    <w:p w14:paraId="4374413C" w14:textId="185D3004" w:rsidR="00A64DAD" w:rsidRPr="00AF054F" w:rsidRDefault="00204F72" w:rsidP="002065C1">
      <w:pPr>
        <w:pStyle w:val="p"/>
        <w:jc w:val="left"/>
        <w:rPr>
          <w:rFonts w:ascii="Verdana" w:hAnsi="Verdana"/>
          <w:sz w:val="20"/>
        </w:rPr>
      </w:pPr>
      <w:r w:rsidRPr="00AF054F">
        <w:rPr>
          <w:rFonts w:ascii="Verdana" w:hAnsi="Verdana"/>
          <w:sz w:val="20"/>
        </w:rPr>
        <w:t>This variable describes the beneficiary’s entitl</w:t>
      </w:r>
      <w:r w:rsidR="00E86549">
        <w:rPr>
          <w:rFonts w:ascii="Verdana" w:hAnsi="Verdana"/>
          <w:sz w:val="20"/>
        </w:rPr>
        <w:t>ement to receive MHS benefits</w:t>
      </w:r>
      <w:r w:rsidR="002065C1">
        <w:rPr>
          <w:rFonts w:ascii="Verdana" w:hAnsi="Verdana"/>
          <w:sz w:val="20"/>
        </w:rPr>
        <w:t xml:space="preserve">.  </w:t>
      </w:r>
      <w:r w:rsidRPr="000C5582">
        <w:rPr>
          <w:rFonts w:ascii="Verdana" w:hAnsi="Verdana"/>
          <w:sz w:val="20"/>
        </w:rPr>
        <w:t xml:space="preserve">The </w:t>
      </w:r>
      <w:r w:rsidR="00D54825" w:rsidRPr="000C5582">
        <w:rPr>
          <w:rFonts w:ascii="Verdana" w:hAnsi="Verdana"/>
          <w:sz w:val="20"/>
        </w:rPr>
        <w:t>logic is</w:t>
      </w:r>
      <w:r w:rsidRPr="000C5582">
        <w:rPr>
          <w:rFonts w:ascii="Verdana" w:hAnsi="Verdana"/>
          <w:sz w:val="20"/>
        </w:rPr>
        <w:t xml:space="preserve"> presented in Table A-</w:t>
      </w:r>
      <w:r w:rsidR="009337BE">
        <w:rPr>
          <w:rFonts w:ascii="Verdana" w:hAnsi="Verdana"/>
          <w:sz w:val="20"/>
        </w:rPr>
        <w:t>5</w:t>
      </w:r>
      <w:r w:rsidR="00501CAB" w:rsidRPr="000C5582">
        <w:rPr>
          <w:rFonts w:ascii="Verdana" w:hAnsi="Verdana"/>
          <w:sz w:val="20"/>
        </w:rPr>
        <w:t xml:space="preserve"> for extracts prior to 01 January 2018</w:t>
      </w:r>
      <w:r w:rsidRPr="000C5582">
        <w:rPr>
          <w:rFonts w:ascii="Verdana" w:hAnsi="Verdana"/>
          <w:sz w:val="20"/>
        </w:rPr>
        <w:t>.</w:t>
      </w:r>
      <w:r w:rsidR="00501CAB" w:rsidRPr="000C5582">
        <w:rPr>
          <w:rFonts w:ascii="Verdana" w:hAnsi="Verdana"/>
          <w:sz w:val="20"/>
        </w:rPr>
        <w:t xml:space="preserve">  Derivation logic for extracts dated 01 January 2018 and later are presented in exhibit </w:t>
      </w:r>
      <w:r w:rsidR="00501CAB" w:rsidRPr="006E144D">
        <w:rPr>
          <w:rFonts w:ascii="Verdana" w:hAnsi="Verdana"/>
          <w:sz w:val="20"/>
        </w:rPr>
        <w:t>A-</w:t>
      </w:r>
      <w:r w:rsidR="009337BE" w:rsidRPr="006E144D">
        <w:rPr>
          <w:rFonts w:ascii="Verdana" w:hAnsi="Verdana"/>
          <w:sz w:val="20"/>
        </w:rPr>
        <w:t>6</w:t>
      </w:r>
      <w:r w:rsidR="00501CAB" w:rsidRPr="006E144D">
        <w:rPr>
          <w:rFonts w:ascii="Verdana" w:hAnsi="Verdana"/>
          <w:sz w:val="20"/>
        </w:rPr>
        <w:t>.</w:t>
      </w:r>
      <w:r w:rsidR="00E852F1" w:rsidRPr="006E144D">
        <w:rPr>
          <w:rFonts w:ascii="Verdana" w:hAnsi="Verdana"/>
          <w:sz w:val="20"/>
        </w:rPr>
        <w:t xml:space="preserve">  For the </w:t>
      </w:r>
      <w:r w:rsidR="00F940A6" w:rsidRPr="006E144D">
        <w:rPr>
          <w:rFonts w:ascii="Verdana" w:hAnsi="Verdana"/>
          <w:sz w:val="20"/>
        </w:rPr>
        <w:t xml:space="preserve">01 </w:t>
      </w:r>
      <w:r w:rsidR="00E852F1" w:rsidRPr="006E144D">
        <w:rPr>
          <w:rFonts w:ascii="Verdana" w:hAnsi="Verdana"/>
          <w:sz w:val="20"/>
        </w:rPr>
        <w:t xml:space="preserve">January 2018 snapshot only, a different derivation was used due to the lack of Assigned HCDP Code on that data.  That derivation is shown in Appendix J.  After the </w:t>
      </w:r>
      <w:proofErr w:type="spellStart"/>
      <w:r w:rsidR="00E852F1" w:rsidRPr="006E144D">
        <w:rPr>
          <w:rFonts w:ascii="Verdana" w:hAnsi="Verdana"/>
          <w:sz w:val="20"/>
        </w:rPr>
        <w:t>walkback</w:t>
      </w:r>
      <w:proofErr w:type="spellEnd"/>
      <w:r w:rsidR="00E852F1" w:rsidRPr="006E144D">
        <w:rPr>
          <w:rFonts w:ascii="Verdana" w:hAnsi="Verdana"/>
          <w:sz w:val="20"/>
        </w:rPr>
        <w:t>, January 2018 data will be processed using the derivation in exhibit A-6.</w:t>
      </w:r>
    </w:p>
    <w:p w14:paraId="12E4AEE5" w14:textId="77777777" w:rsidR="008840B3" w:rsidRDefault="008840B3" w:rsidP="008840B3">
      <w:pPr>
        <w:pStyle w:val="ExhibitTitle"/>
        <w:ind w:left="0"/>
        <w:jc w:val="center"/>
        <w:rPr>
          <w:rFonts w:ascii="Verdana" w:hAnsi="Verdana"/>
          <w:sz w:val="20"/>
        </w:rPr>
      </w:pPr>
      <w:bookmarkStart w:id="4" w:name="_Toc512219347"/>
      <w:r>
        <w:rPr>
          <w:rFonts w:ascii="Verdana" w:hAnsi="Verdana"/>
          <w:sz w:val="20"/>
        </w:rPr>
        <w:br w:type="page"/>
      </w:r>
    </w:p>
    <w:p w14:paraId="11E42AC2" w14:textId="39769CF2" w:rsidR="00501CAB" w:rsidRDefault="00501CAB" w:rsidP="008840B3">
      <w:pPr>
        <w:pStyle w:val="ExhibitTitle"/>
        <w:ind w:left="0"/>
        <w:jc w:val="center"/>
        <w:rPr>
          <w:rFonts w:ascii="Verdana" w:hAnsi="Verdana"/>
          <w:sz w:val="20"/>
        </w:rPr>
      </w:pPr>
      <w:r w:rsidRPr="000C5582">
        <w:rPr>
          <w:rFonts w:ascii="Verdana" w:hAnsi="Verdana"/>
          <w:sz w:val="20"/>
        </w:rPr>
        <w:lastRenderedPageBreak/>
        <w:t>Table A-</w:t>
      </w:r>
      <w:r w:rsidR="009337BE">
        <w:rPr>
          <w:rFonts w:ascii="Verdana" w:hAnsi="Verdana"/>
          <w:sz w:val="20"/>
        </w:rPr>
        <w:t>5</w:t>
      </w:r>
      <w:r w:rsidRPr="000C5582">
        <w:rPr>
          <w:rFonts w:ascii="Verdana" w:hAnsi="Verdana"/>
          <w:sz w:val="20"/>
        </w:rPr>
        <w:t>:</w:t>
      </w:r>
      <w:r w:rsidRPr="00AF054F">
        <w:rPr>
          <w:rFonts w:ascii="Verdana" w:hAnsi="Verdana"/>
          <w:sz w:val="20"/>
        </w:rPr>
        <w:tab/>
        <w:t>Logic for Determining Medical Privilege Code</w:t>
      </w:r>
      <w:r>
        <w:rPr>
          <w:rFonts w:ascii="Verdana" w:hAnsi="Verdana"/>
          <w:sz w:val="20"/>
        </w:rPr>
        <w:t xml:space="preserve"> (Extracts Prior to 01 January 2018)</w:t>
      </w:r>
    </w:p>
    <w:tbl>
      <w:tblPr>
        <w:tblW w:w="9902" w:type="dxa"/>
        <w:tblInd w:w="-278" w:type="dxa"/>
        <w:tblLayout w:type="fixed"/>
        <w:tblCellMar>
          <w:left w:w="30" w:type="dxa"/>
          <w:right w:w="30" w:type="dxa"/>
        </w:tblCellMar>
        <w:tblLook w:val="0000" w:firstRow="0" w:lastRow="0" w:firstColumn="0" w:lastColumn="0" w:noHBand="0" w:noVBand="0"/>
      </w:tblPr>
      <w:tblGrid>
        <w:gridCol w:w="592"/>
        <w:gridCol w:w="630"/>
        <w:gridCol w:w="810"/>
        <w:gridCol w:w="2378"/>
        <w:gridCol w:w="1014"/>
        <w:gridCol w:w="900"/>
        <w:gridCol w:w="977"/>
        <w:gridCol w:w="733"/>
        <w:gridCol w:w="900"/>
        <w:gridCol w:w="968"/>
      </w:tblGrid>
      <w:tr w:rsidR="00501CAB" w:rsidRPr="00AF054F" w14:paraId="3AB952CE" w14:textId="77777777" w:rsidTr="008840B3">
        <w:trPr>
          <w:cantSplit/>
          <w:trHeight w:val="552"/>
          <w:tblHeader/>
        </w:trPr>
        <w:tc>
          <w:tcPr>
            <w:tcW w:w="592" w:type="dxa"/>
            <w:tcBorders>
              <w:top w:val="single" w:sz="6" w:space="0" w:color="auto"/>
              <w:left w:val="single" w:sz="6" w:space="0" w:color="auto"/>
              <w:bottom w:val="single" w:sz="6" w:space="0" w:color="auto"/>
              <w:right w:val="single" w:sz="6" w:space="0" w:color="FFFFFF"/>
            </w:tcBorders>
            <w:shd w:val="solid" w:color="auto" w:fill="auto"/>
            <w:vAlign w:val="center"/>
          </w:tcPr>
          <w:p w14:paraId="389B266B" w14:textId="77777777" w:rsidR="00501CAB" w:rsidRPr="000925EB" w:rsidRDefault="00501CAB" w:rsidP="00CE0798">
            <w:pPr>
              <w:jc w:val="center"/>
              <w:rPr>
                <w:rFonts w:ascii="Arial Narrow" w:hAnsi="Arial Narrow"/>
                <w:b/>
                <w:snapToGrid w:val="0"/>
                <w:color w:val="FFFFFF"/>
                <w:sz w:val="18"/>
                <w:szCs w:val="18"/>
              </w:rPr>
            </w:pPr>
            <w:r w:rsidRPr="000925EB">
              <w:rPr>
                <w:rFonts w:ascii="Arial Narrow" w:hAnsi="Arial Narrow"/>
                <w:b/>
                <w:snapToGrid w:val="0"/>
                <w:color w:val="FFFFFF"/>
                <w:sz w:val="18"/>
                <w:szCs w:val="18"/>
              </w:rPr>
              <w:t>Case</w:t>
            </w:r>
          </w:p>
        </w:tc>
        <w:tc>
          <w:tcPr>
            <w:tcW w:w="630" w:type="dxa"/>
            <w:tcBorders>
              <w:top w:val="single" w:sz="6" w:space="0" w:color="auto"/>
              <w:left w:val="nil"/>
              <w:bottom w:val="single" w:sz="6" w:space="0" w:color="auto"/>
              <w:right w:val="single" w:sz="6" w:space="0" w:color="FFFFFF"/>
            </w:tcBorders>
            <w:shd w:val="solid" w:color="auto" w:fill="auto"/>
            <w:vAlign w:val="center"/>
          </w:tcPr>
          <w:p w14:paraId="331D9A4F" w14:textId="77777777" w:rsidR="00501CAB" w:rsidRPr="000925EB" w:rsidRDefault="00501CAB" w:rsidP="00CE0798">
            <w:pPr>
              <w:jc w:val="center"/>
              <w:rPr>
                <w:rFonts w:ascii="Arial Narrow" w:hAnsi="Arial Narrow"/>
                <w:b/>
                <w:snapToGrid w:val="0"/>
                <w:color w:val="FFFFFF"/>
                <w:sz w:val="18"/>
                <w:szCs w:val="18"/>
              </w:rPr>
            </w:pPr>
            <w:r w:rsidRPr="000925EB">
              <w:rPr>
                <w:rFonts w:ascii="Arial Narrow" w:hAnsi="Arial Narrow"/>
                <w:b/>
                <w:snapToGrid w:val="0"/>
                <w:color w:val="FFFFFF"/>
                <w:sz w:val="18"/>
                <w:szCs w:val="18"/>
              </w:rPr>
              <w:t>Person Death Code</w:t>
            </w:r>
          </w:p>
        </w:tc>
        <w:tc>
          <w:tcPr>
            <w:tcW w:w="810" w:type="dxa"/>
            <w:tcBorders>
              <w:top w:val="single" w:sz="6" w:space="0" w:color="auto"/>
              <w:left w:val="nil"/>
              <w:bottom w:val="single" w:sz="6" w:space="0" w:color="auto"/>
              <w:right w:val="single" w:sz="6" w:space="0" w:color="FFFFFF"/>
            </w:tcBorders>
            <w:shd w:val="solid" w:color="auto" w:fill="auto"/>
            <w:vAlign w:val="center"/>
          </w:tcPr>
          <w:p w14:paraId="11B58E76" w14:textId="77777777" w:rsidR="00501CAB" w:rsidRPr="000925EB" w:rsidRDefault="00501CAB" w:rsidP="00CE0798">
            <w:pPr>
              <w:jc w:val="center"/>
              <w:rPr>
                <w:rFonts w:ascii="Arial Narrow" w:hAnsi="Arial Narrow"/>
                <w:b/>
                <w:snapToGrid w:val="0"/>
                <w:color w:val="FFFFFF"/>
                <w:sz w:val="18"/>
                <w:szCs w:val="18"/>
              </w:rPr>
            </w:pPr>
            <w:r w:rsidRPr="000925EB">
              <w:rPr>
                <w:rFonts w:ascii="Arial Narrow" w:hAnsi="Arial Narrow"/>
                <w:b/>
                <w:snapToGrid w:val="0"/>
                <w:color w:val="FFFFFF"/>
                <w:sz w:val="18"/>
                <w:szCs w:val="18"/>
              </w:rPr>
              <w:t>Direct Care Code</w:t>
            </w:r>
          </w:p>
        </w:tc>
        <w:tc>
          <w:tcPr>
            <w:tcW w:w="2378" w:type="dxa"/>
            <w:tcBorders>
              <w:top w:val="single" w:sz="6" w:space="0" w:color="auto"/>
              <w:left w:val="nil"/>
              <w:bottom w:val="single" w:sz="6" w:space="0" w:color="auto"/>
              <w:right w:val="single" w:sz="6" w:space="0" w:color="FFFFFF"/>
            </w:tcBorders>
            <w:shd w:val="solid" w:color="auto" w:fill="auto"/>
            <w:vAlign w:val="center"/>
          </w:tcPr>
          <w:p w14:paraId="7D26FC76" w14:textId="77777777" w:rsidR="00501CAB" w:rsidRPr="000925EB" w:rsidRDefault="00501CAB" w:rsidP="00CE0798">
            <w:pPr>
              <w:jc w:val="center"/>
              <w:rPr>
                <w:rFonts w:ascii="Arial Narrow" w:hAnsi="Arial Narrow"/>
                <w:b/>
                <w:snapToGrid w:val="0"/>
                <w:color w:val="FFFFFF"/>
                <w:sz w:val="18"/>
                <w:szCs w:val="18"/>
              </w:rPr>
            </w:pPr>
            <w:r w:rsidRPr="000925EB">
              <w:rPr>
                <w:rFonts w:ascii="Arial Narrow" w:hAnsi="Arial Narrow"/>
                <w:b/>
                <w:snapToGrid w:val="0"/>
                <w:color w:val="FFFFFF"/>
                <w:sz w:val="18"/>
                <w:szCs w:val="18"/>
              </w:rPr>
              <w:t>D_MI_HCDP_PLN_CVG_CD</w:t>
            </w:r>
          </w:p>
          <w:p w14:paraId="5BB03287" w14:textId="77777777" w:rsidR="00501CAB" w:rsidRPr="000925EB" w:rsidRDefault="00501CAB" w:rsidP="00CE0798">
            <w:pPr>
              <w:jc w:val="center"/>
              <w:rPr>
                <w:rFonts w:ascii="Arial Narrow" w:hAnsi="Arial Narrow"/>
                <w:b/>
                <w:snapToGrid w:val="0"/>
                <w:color w:val="FFFFFF"/>
                <w:sz w:val="18"/>
                <w:szCs w:val="18"/>
              </w:rPr>
            </w:pPr>
            <w:r w:rsidRPr="000925EB">
              <w:rPr>
                <w:rFonts w:ascii="Arial Narrow" w:hAnsi="Arial Narrow"/>
                <w:b/>
                <w:snapToGrid w:val="0"/>
                <w:color w:val="FFFFFF"/>
                <w:sz w:val="18"/>
                <w:szCs w:val="18"/>
              </w:rPr>
              <w:t>D_MI_PCM_PROV_TYP_CD</w:t>
            </w:r>
          </w:p>
        </w:tc>
        <w:tc>
          <w:tcPr>
            <w:tcW w:w="1014" w:type="dxa"/>
            <w:tcBorders>
              <w:top w:val="single" w:sz="6" w:space="0" w:color="auto"/>
              <w:left w:val="nil"/>
              <w:bottom w:val="single" w:sz="6" w:space="0" w:color="auto"/>
              <w:right w:val="single" w:sz="6" w:space="0" w:color="FFFFFF"/>
            </w:tcBorders>
            <w:shd w:val="solid" w:color="auto" w:fill="auto"/>
            <w:vAlign w:val="center"/>
          </w:tcPr>
          <w:p w14:paraId="118F4208" w14:textId="7586F7A6" w:rsidR="00501CAB" w:rsidRPr="000925EB" w:rsidRDefault="00501CAB" w:rsidP="00CE0798">
            <w:pPr>
              <w:jc w:val="center"/>
              <w:rPr>
                <w:rFonts w:ascii="Arial Narrow" w:hAnsi="Arial Narrow"/>
                <w:b/>
                <w:snapToGrid w:val="0"/>
                <w:color w:val="FFFFFF"/>
                <w:sz w:val="18"/>
                <w:szCs w:val="18"/>
              </w:rPr>
            </w:pPr>
            <w:r w:rsidRPr="000925EB">
              <w:rPr>
                <w:rFonts w:ascii="Arial Narrow" w:hAnsi="Arial Narrow"/>
                <w:b/>
                <w:snapToGrid w:val="0"/>
                <w:color w:val="FFFFFF"/>
                <w:sz w:val="18"/>
                <w:szCs w:val="18"/>
              </w:rPr>
              <w:t>Civilian Health Care Entitle Type</w:t>
            </w:r>
          </w:p>
        </w:tc>
        <w:tc>
          <w:tcPr>
            <w:tcW w:w="900" w:type="dxa"/>
            <w:tcBorders>
              <w:top w:val="single" w:sz="6" w:space="0" w:color="auto"/>
              <w:left w:val="nil"/>
              <w:bottom w:val="single" w:sz="6" w:space="0" w:color="auto"/>
              <w:right w:val="single" w:sz="6" w:space="0" w:color="FFFFFF"/>
            </w:tcBorders>
            <w:shd w:val="solid" w:color="auto" w:fill="auto"/>
            <w:vAlign w:val="center"/>
          </w:tcPr>
          <w:p w14:paraId="3FE4F058" w14:textId="55D78A46" w:rsidR="00501CAB" w:rsidRPr="000925EB" w:rsidRDefault="00501CAB" w:rsidP="00CE0798">
            <w:pPr>
              <w:jc w:val="center"/>
              <w:rPr>
                <w:rFonts w:ascii="Arial Narrow" w:hAnsi="Arial Narrow"/>
                <w:b/>
                <w:snapToGrid w:val="0"/>
                <w:color w:val="FFFFFF"/>
                <w:sz w:val="18"/>
                <w:szCs w:val="18"/>
              </w:rPr>
            </w:pPr>
            <w:r w:rsidRPr="000925EB">
              <w:rPr>
                <w:rFonts w:ascii="Arial Narrow" w:hAnsi="Arial Narrow"/>
                <w:b/>
                <w:snapToGrid w:val="0"/>
                <w:color w:val="FFFFFF"/>
                <w:sz w:val="18"/>
                <w:szCs w:val="18"/>
              </w:rPr>
              <w:t>Medicare A Begin Reason</w:t>
            </w:r>
          </w:p>
        </w:tc>
        <w:tc>
          <w:tcPr>
            <w:tcW w:w="977" w:type="dxa"/>
            <w:tcBorders>
              <w:top w:val="single" w:sz="6" w:space="0" w:color="auto"/>
              <w:left w:val="nil"/>
              <w:bottom w:val="single" w:sz="6" w:space="0" w:color="auto"/>
              <w:right w:val="single" w:sz="6" w:space="0" w:color="FFFFFF"/>
            </w:tcBorders>
            <w:shd w:val="solid" w:color="auto" w:fill="auto"/>
            <w:vAlign w:val="center"/>
          </w:tcPr>
          <w:p w14:paraId="4CE525BA" w14:textId="48E079B8" w:rsidR="00501CAB" w:rsidRPr="000925EB" w:rsidRDefault="00501CAB" w:rsidP="00CE0798">
            <w:pPr>
              <w:jc w:val="center"/>
              <w:rPr>
                <w:rFonts w:ascii="Arial Narrow" w:hAnsi="Arial Narrow"/>
                <w:b/>
                <w:snapToGrid w:val="0"/>
                <w:color w:val="FFFFFF"/>
                <w:sz w:val="18"/>
                <w:szCs w:val="18"/>
                <w:lang w:val="fr-FR"/>
              </w:rPr>
            </w:pPr>
            <w:r w:rsidRPr="000925EB">
              <w:rPr>
                <w:rFonts w:ascii="Arial Narrow" w:hAnsi="Arial Narrow"/>
                <w:b/>
                <w:snapToGrid w:val="0"/>
                <w:color w:val="FFFFFF"/>
                <w:sz w:val="18"/>
                <w:szCs w:val="18"/>
                <w:lang w:val="fr-FR"/>
              </w:rPr>
              <w:t xml:space="preserve">Personnel </w:t>
            </w:r>
            <w:proofErr w:type="spellStart"/>
            <w:r w:rsidRPr="000925EB">
              <w:rPr>
                <w:rFonts w:ascii="Arial Narrow" w:hAnsi="Arial Narrow"/>
                <w:b/>
                <w:snapToGrid w:val="0"/>
                <w:color w:val="FFFFFF"/>
                <w:sz w:val="18"/>
                <w:szCs w:val="18"/>
                <w:lang w:val="fr-FR"/>
              </w:rPr>
              <w:t>Entitle</w:t>
            </w:r>
            <w:proofErr w:type="spellEnd"/>
            <w:r w:rsidRPr="000925EB">
              <w:rPr>
                <w:rFonts w:ascii="Arial Narrow" w:hAnsi="Arial Narrow"/>
                <w:b/>
                <w:snapToGrid w:val="0"/>
                <w:color w:val="FFFFFF"/>
                <w:sz w:val="18"/>
                <w:szCs w:val="18"/>
                <w:lang w:val="fr-FR"/>
              </w:rPr>
              <w:t xml:space="preserve"> Cond Type</w:t>
            </w:r>
          </w:p>
        </w:tc>
        <w:tc>
          <w:tcPr>
            <w:tcW w:w="733" w:type="dxa"/>
            <w:tcBorders>
              <w:top w:val="single" w:sz="6" w:space="0" w:color="auto"/>
              <w:left w:val="nil"/>
              <w:bottom w:val="single" w:sz="6" w:space="0" w:color="auto"/>
            </w:tcBorders>
            <w:shd w:val="solid" w:color="auto" w:fill="auto"/>
            <w:vAlign w:val="center"/>
          </w:tcPr>
          <w:p w14:paraId="0DE52E89" w14:textId="77777777" w:rsidR="00501CAB" w:rsidRPr="000925EB" w:rsidRDefault="00501CAB" w:rsidP="00CE0798">
            <w:pPr>
              <w:jc w:val="center"/>
              <w:rPr>
                <w:rFonts w:ascii="Arial Narrow" w:hAnsi="Arial Narrow"/>
                <w:b/>
                <w:snapToGrid w:val="0"/>
                <w:color w:val="FFFFFF"/>
                <w:sz w:val="18"/>
                <w:szCs w:val="18"/>
                <w:lang w:val="fr-FR"/>
              </w:rPr>
            </w:pPr>
            <w:r w:rsidRPr="000925EB">
              <w:rPr>
                <w:rFonts w:ascii="Arial Narrow" w:hAnsi="Arial Narrow"/>
                <w:b/>
                <w:snapToGrid w:val="0"/>
                <w:color w:val="FFFFFF"/>
                <w:sz w:val="18"/>
                <w:szCs w:val="18"/>
                <w:lang w:val="fr-FR"/>
              </w:rPr>
              <w:t>Person Type Code</w:t>
            </w:r>
          </w:p>
        </w:tc>
        <w:tc>
          <w:tcPr>
            <w:tcW w:w="900" w:type="dxa"/>
            <w:tcBorders>
              <w:left w:val="single" w:sz="6" w:space="0" w:color="FFFFFF"/>
              <w:right w:val="single" w:sz="6" w:space="0" w:color="FFFFFF"/>
            </w:tcBorders>
            <w:shd w:val="solid" w:color="auto" w:fill="auto"/>
            <w:vAlign w:val="center"/>
          </w:tcPr>
          <w:p w14:paraId="2C36E8B4" w14:textId="77777777" w:rsidR="00501CAB" w:rsidRPr="000925EB" w:rsidRDefault="00501CAB" w:rsidP="00CE0798">
            <w:pPr>
              <w:jc w:val="center"/>
              <w:rPr>
                <w:rFonts w:ascii="Arial Narrow" w:hAnsi="Arial Narrow"/>
                <w:b/>
                <w:snapToGrid w:val="0"/>
                <w:color w:val="FFFFFF"/>
                <w:sz w:val="18"/>
                <w:szCs w:val="18"/>
              </w:rPr>
            </w:pPr>
            <w:r w:rsidRPr="000925EB">
              <w:rPr>
                <w:rFonts w:ascii="Arial Narrow" w:hAnsi="Arial Narrow"/>
                <w:b/>
                <w:snapToGrid w:val="0"/>
                <w:color w:val="FFFFFF"/>
                <w:sz w:val="18"/>
                <w:szCs w:val="18"/>
              </w:rPr>
              <w:t>Dependent Quantity</w:t>
            </w:r>
          </w:p>
        </w:tc>
        <w:tc>
          <w:tcPr>
            <w:tcW w:w="968" w:type="dxa"/>
            <w:tcBorders>
              <w:top w:val="single" w:sz="6" w:space="0" w:color="auto"/>
              <w:left w:val="nil"/>
              <w:bottom w:val="single" w:sz="6" w:space="0" w:color="auto"/>
              <w:right w:val="single" w:sz="6" w:space="0" w:color="auto"/>
            </w:tcBorders>
            <w:shd w:val="solid" w:color="auto" w:fill="auto"/>
            <w:vAlign w:val="center"/>
          </w:tcPr>
          <w:p w14:paraId="518A1E4D" w14:textId="77777777" w:rsidR="00501CAB" w:rsidRPr="000925EB" w:rsidRDefault="00501CAB" w:rsidP="00896D0F">
            <w:pPr>
              <w:jc w:val="center"/>
              <w:rPr>
                <w:rFonts w:ascii="Arial Narrow" w:hAnsi="Arial Narrow"/>
                <w:b/>
                <w:snapToGrid w:val="0"/>
                <w:color w:val="FFFFFF"/>
                <w:sz w:val="18"/>
                <w:szCs w:val="18"/>
              </w:rPr>
            </w:pPr>
            <w:r w:rsidRPr="000925EB">
              <w:rPr>
                <w:rFonts w:ascii="Arial Narrow" w:hAnsi="Arial Narrow"/>
                <w:b/>
                <w:snapToGrid w:val="0"/>
                <w:color w:val="FFFFFF"/>
                <w:sz w:val="18"/>
                <w:szCs w:val="18"/>
              </w:rPr>
              <w:t>Medical Privilege Code</w:t>
            </w:r>
          </w:p>
        </w:tc>
      </w:tr>
      <w:tr w:rsidR="00501CAB" w:rsidRPr="00AF054F" w14:paraId="3B73ACC0" w14:textId="77777777" w:rsidTr="008840B3">
        <w:trPr>
          <w:cantSplit/>
          <w:trHeight w:val="262"/>
        </w:trPr>
        <w:tc>
          <w:tcPr>
            <w:tcW w:w="592" w:type="dxa"/>
            <w:tcBorders>
              <w:top w:val="single" w:sz="6" w:space="0" w:color="auto"/>
              <w:left w:val="single" w:sz="6" w:space="0" w:color="auto"/>
              <w:bottom w:val="single" w:sz="6" w:space="0" w:color="auto"/>
              <w:right w:val="single" w:sz="6" w:space="0" w:color="auto"/>
            </w:tcBorders>
            <w:vAlign w:val="center"/>
          </w:tcPr>
          <w:p w14:paraId="72AA72B6" w14:textId="77777777" w:rsidR="00501CAB" w:rsidRPr="000925EB" w:rsidRDefault="00501CAB" w:rsidP="004418C3">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1a</w:t>
            </w:r>
          </w:p>
        </w:tc>
        <w:tc>
          <w:tcPr>
            <w:tcW w:w="630" w:type="dxa"/>
            <w:vMerge w:val="restart"/>
            <w:tcBorders>
              <w:top w:val="single" w:sz="6" w:space="0" w:color="auto"/>
              <w:left w:val="single" w:sz="6" w:space="0" w:color="auto"/>
              <w:bottom w:val="nil"/>
              <w:right w:val="single" w:sz="6" w:space="0" w:color="auto"/>
            </w:tcBorders>
            <w:vAlign w:val="center"/>
          </w:tcPr>
          <w:p w14:paraId="0FFFB412"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Y</w:t>
            </w:r>
          </w:p>
        </w:tc>
        <w:tc>
          <w:tcPr>
            <w:tcW w:w="810" w:type="dxa"/>
            <w:vMerge w:val="restart"/>
            <w:tcBorders>
              <w:top w:val="single" w:sz="6" w:space="0" w:color="auto"/>
              <w:left w:val="single" w:sz="6" w:space="0" w:color="auto"/>
              <w:bottom w:val="nil"/>
              <w:right w:val="single" w:sz="6" w:space="0" w:color="auto"/>
            </w:tcBorders>
            <w:vAlign w:val="center"/>
          </w:tcPr>
          <w:p w14:paraId="5FABC511"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2378" w:type="dxa"/>
            <w:vMerge w:val="restart"/>
            <w:tcBorders>
              <w:top w:val="single" w:sz="6" w:space="0" w:color="auto"/>
              <w:left w:val="single" w:sz="6" w:space="0" w:color="auto"/>
              <w:bottom w:val="nil"/>
              <w:right w:val="single" w:sz="6" w:space="0" w:color="auto"/>
            </w:tcBorders>
            <w:vAlign w:val="center"/>
          </w:tcPr>
          <w:p w14:paraId="5BB415A9"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1014" w:type="dxa"/>
            <w:vMerge w:val="restart"/>
            <w:tcBorders>
              <w:top w:val="single" w:sz="6" w:space="0" w:color="auto"/>
              <w:left w:val="single" w:sz="6" w:space="0" w:color="auto"/>
              <w:bottom w:val="nil"/>
              <w:right w:val="single" w:sz="6" w:space="0" w:color="auto"/>
            </w:tcBorders>
            <w:vAlign w:val="center"/>
          </w:tcPr>
          <w:p w14:paraId="26AFD13C"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vMerge w:val="restart"/>
            <w:tcBorders>
              <w:top w:val="single" w:sz="6" w:space="0" w:color="auto"/>
              <w:left w:val="single" w:sz="6" w:space="0" w:color="auto"/>
              <w:bottom w:val="nil"/>
              <w:right w:val="single" w:sz="6" w:space="0" w:color="auto"/>
            </w:tcBorders>
            <w:vAlign w:val="center"/>
          </w:tcPr>
          <w:p w14:paraId="41FAA04C"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77" w:type="dxa"/>
            <w:vMerge w:val="restart"/>
            <w:tcBorders>
              <w:top w:val="single" w:sz="6" w:space="0" w:color="auto"/>
              <w:left w:val="single" w:sz="6" w:space="0" w:color="auto"/>
              <w:bottom w:val="nil"/>
              <w:right w:val="single" w:sz="6" w:space="0" w:color="auto"/>
            </w:tcBorders>
            <w:vAlign w:val="center"/>
          </w:tcPr>
          <w:p w14:paraId="46E4519C"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733" w:type="dxa"/>
            <w:tcBorders>
              <w:top w:val="single" w:sz="6" w:space="0" w:color="auto"/>
              <w:left w:val="single" w:sz="6" w:space="0" w:color="auto"/>
              <w:bottom w:val="single" w:sz="6" w:space="0" w:color="auto"/>
              <w:right w:val="single" w:sz="6" w:space="0" w:color="auto"/>
            </w:tcBorders>
            <w:vAlign w:val="center"/>
          </w:tcPr>
          <w:p w14:paraId="401BAAE2"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not D</w:t>
            </w:r>
          </w:p>
        </w:tc>
        <w:tc>
          <w:tcPr>
            <w:tcW w:w="900" w:type="dxa"/>
            <w:tcBorders>
              <w:left w:val="single" w:sz="6" w:space="0" w:color="auto"/>
              <w:bottom w:val="single" w:sz="6" w:space="0" w:color="auto"/>
              <w:right w:val="single" w:sz="6" w:space="0" w:color="auto"/>
            </w:tcBorders>
            <w:vAlign w:val="center"/>
          </w:tcPr>
          <w:p w14:paraId="00777872"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&gt;0</w:t>
            </w:r>
          </w:p>
        </w:tc>
        <w:tc>
          <w:tcPr>
            <w:tcW w:w="968" w:type="dxa"/>
            <w:tcBorders>
              <w:top w:val="single" w:sz="6" w:space="0" w:color="auto"/>
              <w:left w:val="single" w:sz="6" w:space="0" w:color="auto"/>
              <w:bottom w:val="single" w:sz="6" w:space="0" w:color="auto"/>
              <w:right w:val="single" w:sz="6" w:space="0" w:color="auto"/>
            </w:tcBorders>
            <w:vAlign w:val="center"/>
          </w:tcPr>
          <w:p w14:paraId="7AF8F248" w14:textId="68695C0C" w:rsidR="00501CAB" w:rsidRPr="000925EB" w:rsidRDefault="00501CAB" w:rsidP="00896D0F">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3</w:t>
            </w:r>
          </w:p>
        </w:tc>
      </w:tr>
      <w:tr w:rsidR="00501CAB" w:rsidRPr="00AF054F" w14:paraId="58490AF3" w14:textId="77777777" w:rsidTr="008840B3">
        <w:trPr>
          <w:cantSplit/>
          <w:trHeight w:val="228"/>
        </w:trPr>
        <w:tc>
          <w:tcPr>
            <w:tcW w:w="592" w:type="dxa"/>
            <w:tcBorders>
              <w:top w:val="single" w:sz="6" w:space="0" w:color="auto"/>
              <w:left w:val="single" w:sz="6" w:space="0" w:color="auto"/>
              <w:bottom w:val="single" w:sz="6" w:space="0" w:color="auto"/>
              <w:right w:val="single" w:sz="6" w:space="0" w:color="auto"/>
            </w:tcBorders>
            <w:vAlign w:val="center"/>
          </w:tcPr>
          <w:p w14:paraId="5FB72554" w14:textId="77777777" w:rsidR="00501CAB" w:rsidRPr="000925EB" w:rsidRDefault="00501CAB" w:rsidP="004418C3">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1b</w:t>
            </w:r>
          </w:p>
        </w:tc>
        <w:tc>
          <w:tcPr>
            <w:tcW w:w="630" w:type="dxa"/>
            <w:vMerge/>
            <w:tcBorders>
              <w:top w:val="nil"/>
              <w:left w:val="single" w:sz="6" w:space="0" w:color="auto"/>
              <w:bottom w:val="single" w:sz="6" w:space="0" w:color="auto"/>
              <w:right w:val="single" w:sz="6" w:space="0" w:color="auto"/>
            </w:tcBorders>
            <w:vAlign w:val="center"/>
          </w:tcPr>
          <w:p w14:paraId="101FF0B8" w14:textId="77777777" w:rsidR="00501CAB" w:rsidRPr="000925EB" w:rsidRDefault="00501CAB" w:rsidP="004418C3">
            <w:pPr>
              <w:jc w:val="center"/>
              <w:rPr>
                <w:rFonts w:ascii="Arial Narrow" w:hAnsi="Arial Narrow"/>
                <w:snapToGrid w:val="0"/>
                <w:color w:val="000000"/>
                <w:sz w:val="18"/>
                <w:szCs w:val="18"/>
              </w:rPr>
            </w:pPr>
          </w:p>
        </w:tc>
        <w:tc>
          <w:tcPr>
            <w:tcW w:w="810" w:type="dxa"/>
            <w:vMerge/>
            <w:tcBorders>
              <w:top w:val="nil"/>
              <w:left w:val="single" w:sz="6" w:space="0" w:color="auto"/>
              <w:bottom w:val="single" w:sz="6" w:space="0" w:color="auto"/>
              <w:right w:val="single" w:sz="6" w:space="0" w:color="auto"/>
            </w:tcBorders>
            <w:vAlign w:val="center"/>
          </w:tcPr>
          <w:p w14:paraId="34627738" w14:textId="77777777" w:rsidR="00501CAB" w:rsidRPr="000925EB" w:rsidRDefault="00501CAB" w:rsidP="004418C3">
            <w:pPr>
              <w:jc w:val="center"/>
              <w:rPr>
                <w:rFonts w:ascii="Arial Narrow" w:hAnsi="Arial Narrow"/>
                <w:snapToGrid w:val="0"/>
                <w:color w:val="000000"/>
                <w:sz w:val="18"/>
                <w:szCs w:val="18"/>
              </w:rPr>
            </w:pPr>
          </w:p>
        </w:tc>
        <w:tc>
          <w:tcPr>
            <w:tcW w:w="2378" w:type="dxa"/>
            <w:vMerge/>
            <w:tcBorders>
              <w:top w:val="nil"/>
              <w:left w:val="single" w:sz="6" w:space="0" w:color="auto"/>
              <w:bottom w:val="single" w:sz="6" w:space="0" w:color="auto"/>
              <w:right w:val="single" w:sz="6" w:space="0" w:color="auto"/>
            </w:tcBorders>
            <w:vAlign w:val="center"/>
          </w:tcPr>
          <w:p w14:paraId="408477E9" w14:textId="77777777" w:rsidR="00501CAB" w:rsidRPr="000925EB" w:rsidRDefault="00501CAB" w:rsidP="004418C3">
            <w:pPr>
              <w:jc w:val="center"/>
              <w:rPr>
                <w:rFonts w:ascii="Arial Narrow" w:hAnsi="Arial Narrow"/>
                <w:snapToGrid w:val="0"/>
                <w:color w:val="000000"/>
                <w:sz w:val="18"/>
                <w:szCs w:val="18"/>
              </w:rPr>
            </w:pPr>
          </w:p>
        </w:tc>
        <w:tc>
          <w:tcPr>
            <w:tcW w:w="1014" w:type="dxa"/>
            <w:vMerge/>
            <w:tcBorders>
              <w:top w:val="nil"/>
              <w:left w:val="single" w:sz="6" w:space="0" w:color="auto"/>
              <w:bottom w:val="single" w:sz="6" w:space="0" w:color="auto"/>
              <w:right w:val="single" w:sz="6" w:space="0" w:color="auto"/>
            </w:tcBorders>
            <w:vAlign w:val="center"/>
          </w:tcPr>
          <w:p w14:paraId="34F8F3F2" w14:textId="77777777" w:rsidR="00501CAB" w:rsidRPr="000925EB" w:rsidRDefault="00501CAB" w:rsidP="004418C3">
            <w:pPr>
              <w:jc w:val="center"/>
              <w:rPr>
                <w:rFonts w:ascii="Arial Narrow" w:hAnsi="Arial Narrow"/>
                <w:snapToGrid w:val="0"/>
                <w:color w:val="000000"/>
                <w:sz w:val="18"/>
                <w:szCs w:val="18"/>
              </w:rPr>
            </w:pPr>
          </w:p>
        </w:tc>
        <w:tc>
          <w:tcPr>
            <w:tcW w:w="900" w:type="dxa"/>
            <w:vMerge/>
            <w:tcBorders>
              <w:top w:val="nil"/>
              <w:left w:val="single" w:sz="6" w:space="0" w:color="auto"/>
              <w:bottom w:val="single" w:sz="6" w:space="0" w:color="auto"/>
              <w:right w:val="single" w:sz="6" w:space="0" w:color="auto"/>
            </w:tcBorders>
            <w:vAlign w:val="center"/>
          </w:tcPr>
          <w:p w14:paraId="4DB35DA2" w14:textId="77777777" w:rsidR="00501CAB" w:rsidRPr="000925EB" w:rsidRDefault="00501CAB" w:rsidP="004418C3">
            <w:pPr>
              <w:jc w:val="center"/>
              <w:rPr>
                <w:rFonts w:ascii="Arial Narrow" w:hAnsi="Arial Narrow"/>
                <w:snapToGrid w:val="0"/>
                <w:color w:val="000000"/>
                <w:sz w:val="18"/>
                <w:szCs w:val="18"/>
              </w:rPr>
            </w:pPr>
          </w:p>
        </w:tc>
        <w:tc>
          <w:tcPr>
            <w:tcW w:w="977" w:type="dxa"/>
            <w:vMerge/>
            <w:tcBorders>
              <w:top w:val="nil"/>
              <w:left w:val="single" w:sz="6" w:space="0" w:color="auto"/>
              <w:bottom w:val="single" w:sz="6" w:space="0" w:color="auto"/>
              <w:right w:val="single" w:sz="6" w:space="0" w:color="auto"/>
            </w:tcBorders>
            <w:vAlign w:val="center"/>
          </w:tcPr>
          <w:p w14:paraId="751BFE11" w14:textId="77777777" w:rsidR="00501CAB" w:rsidRPr="000925EB" w:rsidRDefault="00501CAB" w:rsidP="004418C3">
            <w:pPr>
              <w:jc w:val="center"/>
              <w:rPr>
                <w:rFonts w:ascii="Arial Narrow" w:hAnsi="Arial Narrow"/>
                <w:snapToGrid w:val="0"/>
                <w:color w:val="000000"/>
                <w:sz w:val="18"/>
                <w:szCs w:val="18"/>
              </w:rPr>
            </w:pPr>
          </w:p>
        </w:tc>
        <w:tc>
          <w:tcPr>
            <w:tcW w:w="1633" w:type="dxa"/>
            <w:gridSpan w:val="2"/>
            <w:tcBorders>
              <w:top w:val="single" w:sz="6" w:space="0" w:color="auto"/>
              <w:left w:val="single" w:sz="6" w:space="0" w:color="auto"/>
              <w:bottom w:val="single" w:sz="6" w:space="0" w:color="auto"/>
              <w:right w:val="single" w:sz="6" w:space="0" w:color="auto"/>
            </w:tcBorders>
            <w:vAlign w:val="center"/>
          </w:tcPr>
          <w:p w14:paraId="4DEED9CC"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All other combinations</w:t>
            </w:r>
          </w:p>
        </w:tc>
        <w:tc>
          <w:tcPr>
            <w:tcW w:w="968" w:type="dxa"/>
            <w:tcBorders>
              <w:top w:val="single" w:sz="6" w:space="0" w:color="auto"/>
              <w:left w:val="single" w:sz="6" w:space="0" w:color="auto"/>
              <w:bottom w:val="single" w:sz="6" w:space="0" w:color="auto"/>
              <w:right w:val="single" w:sz="6" w:space="0" w:color="auto"/>
            </w:tcBorders>
            <w:vAlign w:val="center"/>
          </w:tcPr>
          <w:p w14:paraId="5F263841" w14:textId="7D3815BF" w:rsidR="00501CAB" w:rsidRPr="000925EB" w:rsidRDefault="00501CAB" w:rsidP="00896D0F">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0</w:t>
            </w:r>
          </w:p>
        </w:tc>
      </w:tr>
      <w:tr w:rsidR="00501CAB" w:rsidRPr="00AF054F" w14:paraId="0F018DFA" w14:textId="77777777" w:rsidTr="008840B3">
        <w:trPr>
          <w:cantSplit/>
          <w:trHeight w:val="588"/>
        </w:trPr>
        <w:tc>
          <w:tcPr>
            <w:tcW w:w="592" w:type="dxa"/>
            <w:tcBorders>
              <w:top w:val="single" w:sz="6" w:space="0" w:color="auto"/>
              <w:left w:val="single" w:sz="6" w:space="0" w:color="auto"/>
              <w:bottom w:val="single" w:sz="6" w:space="0" w:color="auto"/>
              <w:right w:val="single" w:sz="6" w:space="0" w:color="auto"/>
            </w:tcBorders>
            <w:vAlign w:val="center"/>
          </w:tcPr>
          <w:p w14:paraId="0535F75B" w14:textId="77777777" w:rsidR="00501CAB" w:rsidRPr="000925EB" w:rsidRDefault="00501CAB" w:rsidP="004418C3">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2</w:t>
            </w:r>
          </w:p>
        </w:tc>
        <w:tc>
          <w:tcPr>
            <w:tcW w:w="630" w:type="dxa"/>
            <w:vMerge w:val="restart"/>
            <w:tcBorders>
              <w:top w:val="single" w:sz="6" w:space="0" w:color="auto"/>
              <w:left w:val="single" w:sz="6" w:space="0" w:color="auto"/>
              <w:right w:val="single" w:sz="6" w:space="0" w:color="auto"/>
            </w:tcBorders>
            <w:vAlign w:val="center"/>
          </w:tcPr>
          <w:p w14:paraId="025F00D4"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Not Y</w:t>
            </w:r>
          </w:p>
        </w:tc>
        <w:tc>
          <w:tcPr>
            <w:tcW w:w="810" w:type="dxa"/>
            <w:tcBorders>
              <w:top w:val="single" w:sz="6" w:space="0" w:color="auto"/>
              <w:left w:val="single" w:sz="6" w:space="0" w:color="auto"/>
              <w:bottom w:val="single" w:sz="6" w:space="0" w:color="auto"/>
              <w:right w:val="single" w:sz="6" w:space="0" w:color="auto"/>
            </w:tcBorders>
            <w:vAlign w:val="center"/>
          </w:tcPr>
          <w:p w14:paraId="11AF8349"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2378" w:type="dxa"/>
            <w:tcBorders>
              <w:top w:val="single" w:sz="6" w:space="0" w:color="auto"/>
              <w:left w:val="single" w:sz="6" w:space="0" w:color="auto"/>
              <w:bottom w:val="single" w:sz="4" w:space="0" w:color="000000" w:themeColor="text1"/>
              <w:right w:val="single" w:sz="6" w:space="0" w:color="auto"/>
            </w:tcBorders>
            <w:vAlign w:val="center"/>
          </w:tcPr>
          <w:p w14:paraId="154C38D4" w14:textId="13C1147F"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(MI_HCDP_PLN_CVG_CD in (109, 114, 115, 118, 119, 133, 138, 139) or (MI_HCDP_PLN_CVG_CD in (107, 108, 110, 111, 112, 113, 116, 117, 129, 130, 131, 132, 134, 135, 136, 137, 160, 161) and MI_PCM_PROV_TYP_CD=U))</w:t>
            </w:r>
            <w:r w:rsidRPr="000925EB">
              <w:rPr>
                <w:rFonts w:ascii="Arial Narrow" w:hAnsi="Arial Narrow"/>
                <w:snapToGrid w:val="0"/>
                <w:color w:val="000000"/>
                <w:sz w:val="18"/>
                <w:szCs w:val="18"/>
                <w:vertAlign w:val="superscript"/>
              </w:rPr>
              <w:t>3</w:t>
            </w:r>
            <w:r w:rsidRPr="000925EB">
              <w:rPr>
                <w:rFonts w:ascii="Arial Narrow" w:hAnsi="Arial Narrow"/>
                <w:snapToGrid w:val="0"/>
                <w:color w:val="000000"/>
                <w:sz w:val="18"/>
                <w:szCs w:val="18"/>
              </w:rPr>
              <w:t xml:space="preserve"> </w:t>
            </w:r>
          </w:p>
        </w:tc>
        <w:tc>
          <w:tcPr>
            <w:tcW w:w="1014" w:type="dxa"/>
            <w:tcBorders>
              <w:top w:val="single" w:sz="6" w:space="0" w:color="auto"/>
              <w:left w:val="single" w:sz="6" w:space="0" w:color="auto"/>
              <w:bottom w:val="single" w:sz="6" w:space="0" w:color="auto"/>
              <w:right w:val="single" w:sz="6" w:space="0" w:color="auto"/>
            </w:tcBorders>
            <w:vAlign w:val="center"/>
          </w:tcPr>
          <w:p w14:paraId="282CD510"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4" w:space="0" w:color="auto"/>
              <w:right w:val="single" w:sz="6" w:space="0" w:color="auto"/>
            </w:tcBorders>
            <w:vAlign w:val="center"/>
          </w:tcPr>
          <w:p w14:paraId="5AF69B8E"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77" w:type="dxa"/>
            <w:tcBorders>
              <w:top w:val="single" w:sz="6" w:space="0" w:color="auto"/>
              <w:left w:val="single" w:sz="6" w:space="0" w:color="auto"/>
              <w:bottom w:val="single" w:sz="4" w:space="0" w:color="000000" w:themeColor="text1"/>
              <w:right w:val="single" w:sz="6" w:space="0" w:color="auto"/>
            </w:tcBorders>
            <w:vAlign w:val="center"/>
          </w:tcPr>
          <w:p w14:paraId="41BA8122"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733" w:type="dxa"/>
            <w:tcBorders>
              <w:top w:val="single" w:sz="6" w:space="0" w:color="auto"/>
              <w:left w:val="single" w:sz="6" w:space="0" w:color="auto"/>
              <w:bottom w:val="single" w:sz="6" w:space="0" w:color="auto"/>
              <w:right w:val="single" w:sz="6" w:space="0" w:color="auto"/>
            </w:tcBorders>
            <w:vAlign w:val="center"/>
          </w:tcPr>
          <w:p w14:paraId="2AF8DA6E"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vAlign w:val="center"/>
          </w:tcPr>
          <w:p w14:paraId="27E08913"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vAlign w:val="center"/>
          </w:tcPr>
          <w:p w14:paraId="6BF772F2" w14:textId="6DEFBD94" w:rsidR="00501CAB" w:rsidRPr="000925EB" w:rsidRDefault="00896D0F" w:rsidP="00896D0F">
            <w:pPr>
              <w:jc w:val="center"/>
              <w:rPr>
                <w:rFonts w:ascii="Arial Narrow" w:hAnsi="Arial Narrow"/>
                <w:snapToGrid w:val="0"/>
                <w:color w:val="000000"/>
                <w:sz w:val="18"/>
                <w:szCs w:val="18"/>
              </w:rPr>
            </w:pPr>
            <w:r>
              <w:rPr>
                <w:rFonts w:ascii="Arial Narrow" w:hAnsi="Arial Narrow"/>
                <w:snapToGrid w:val="0"/>
                <w:color w:val="000000"/>
                <w:sz w:val="18"/>
                <w:szCs w:val="18"/>
              </w:rPr>
              <w:t>U</w:t>
            </w:r>
          </w:p>
        </w:tc>
      </w:tr>
      <w:tr w:rsidR="00501CAB" w:rsidRPr="00AF054F" w14:paraId="63B98497" w14:textId="77777777" w:rsidTr="008840B3">
        <w:trPr>
          <w:cantSplit/>
          <w:trHeight w:val="507"/>
        </w:trPr>
        <w:tc>
          <w:tcPr>
            <w:tcW w:w="592" w:type="dxa"/>
            <w:tcBorders>
              <w:top w:val="single" w:sz="6" w:space="0" w:color="auto"/>
              <w:left w:val="single" w:sz="6" w:space="0" w:color="auto"/>
              <w:bottom w:val="single" w:sz="6" w:space="0" w:color="auto"/>
              <w:right w:val="single" w:sz="6" w:space="0" w:color="auto"/>
            </w:tcBorders>
            <w:vAlign w:val="center"/>
          </w:tcPr>
          <w:p w14:paraId="49B05E33" w14:textId="77777777" w:rsidR="00501CAB" w:rsidRPr="000925EB" w:rsidRDefault="00501CAB" w:rsidP="004418C3">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3</w:t>
            </w:r>
          </w:p>
        </w:tc>
        <w:tc>
          <w:tcPr>
            <w:tcW w:w="630" w:type="dxa"/>
            <w:vMerge/>
            <w:tcBorders>
              <w:left w:val="single" w:sz="6" w:space="0" w:color="auto"/>
              <w:right w:val="single" w:sz="6" w:space="0" w:color="auto"/>
            </w:tcBorders>
            <w:vAlign w:val="center"/>
          </w:tcPr>
          <w:p w14:paraId="0E1AB514" w14:textId="77777777" w:rsidR="00501CAB" w:rsidRPr="000925EB" w:rsidRDefault="00501CAB" w:rsidP="004418C3">
            <w:pPr>
              <w:jc w:val="center"/>
              <w:rPr>
                <w:rFonts w:ascii="Arial Narrow" w:hAnsi="Arial Narrow"/>
                <w:snapToGrid w:val="0"/>
                <w:color w:val="000000"/>
                <w:sz w:val="18"/>
                <w:szCs w:val="18"/>
              </w:rPr>
            </w:pPr>
          </w:p>
        </w:tc>
        <w:tc>
          <w:tcPr>
            <w:tcW w:w="810" w:type="dxa"/>
            <w:vMerge w:val="restart"/>
            <w:tcBorders>
              <w:top w:val="single" w:sz="6" w:space="0" w:color="auto"/>
              <w:left w:val="single" w:sz="6" w:space="0" w:color="auto"/>
              <w:right w:val="single" w:sz="4" w:space="0" w:color="000000" w:themeColor="text1"/>
            </w:tcBorders>
            <w:vAlign w:val="center"/>
          </w:tcPr>
          <w:p w14:paraId="31A17EFB"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23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913E4D"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MI_HCDP_PLN_CVG_CD in (401, 402, 405-414, 418-421,422-432)</w:t>
            </w:r>
            <w:r w:rsidRPr="000925EB">
              <w:rPr>
                <w:rFonts w:ascii="Arial Narrow" w:hAnsi="Arial Narrow"/>
                <w:snapToGrid w:val="0"/>
                <w:color w:val="000000"/>
                <w:sz w:val="18"/>
                <w:szCs w:val="18"/>
                <w:vertAlign w:val="superscript"/>
              </w:rPr>
              <w:t>10</w:t>
            </w:r>
          </w:p>
        </w:tc>
        <w:tc>
          <w:tcPr>
            <w:tcW w:w="1014" w:type="dxa"/>
            <w:vMerge w:val="restart"/>
            <w:tcBorders>
              <w:top w:val="single" w:sz="6" w:space="0" w:color="auto"/>
              <w:left w:val="single" w:sz="4" w:space="0" w:color="000000" w:themeColor="text1"/>
              <w:right w:val="single" w:sz="4" w:space="0" w:color="auto"/>
            </w:tcBorders>
            <w:vAlign w:val="center"/>
          </w:tcPr>
          <w:p w14:paraId="2E0FBEA8"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2D11ECBA"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Not A,D,E, F, P, or R</w:t>
            </w:r>
            <w:r w:rsidRPr="000925EB">
              <w:rPr>
                <w:rFonts w:ascii="Arial Narrow" w:hAnsi="Arial Narrow"/>
                <w:snapToGrid w:val="0"/>
                <w:color w:val="000000"/>
                <w:sz w:val="18"/>
                <w:szCs w:val="18"/>
                <w:vertAlign w:val="superscript"/>
              </w:rPr>
              <w:t>7</w:t>
            </w:r>
          </w:p>
        </w:tc>
        <w:tc>
          <w:tcPr>
            <w:tcW w:w="9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B3702B"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733" w:type="dxa"/>
            <w:vMerge w:val="restart"/>
            <w:tcBorders>
              <w:top w:val="single" w:sz="6" w:space="0" w:color="auto"/>
              <w:left w:val="single" w:sz="4" w:space="0" w:color="000000" w:themeColor="text1"/>
              <w:right w:val="single" w:sz="6" w:space="0" w:color="auto"/>
            </w:tcBorders>
            <w:vAlign w:val="center"/>
          </w:tcPr>
          <w:p w14:paraId="35E2D7DF"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vMerge w:val="restart"/>
            <w:tcBorders>
              <w:top w:val="single" w:sz="6" w:space="0" w:color="auto"/>
              <w:left w:val="single" w:sz="6" w:space="0" w:color="auto"/>
              <w:right w:val="single" w:sz="6" w:space="0" w:color="auto"/>
            </w:tcBorders>
            <w:vAlign w:val="center"/>
          </w:tcPr>
          <w:p w14:paraId="5A804CF8"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vAlign w:val="center"/>
          </w:tcPr>
          <w:p w14:paraId="0715A076" w14:textId="2CFD2DD9" w:rsidR="00501CAB" w:rsidRPr="000925EB" w:rsidRDefault="00501CAB" w:rsidP="00896D0F">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2</w:t>
            </w:r>
          </w:p>
        </w:tc>
      </w:tr>
      <w:tr w:rsidR="00501CAB" w:rsidRPr="00AF054F" w14:paraId="3F18136F" w14:textId="77777777" w:rsidTr="008840B3">
        <w:trPr>
          <w:cantSplit/>
          <w:trHeight w:val="435"/>
        </w:trPr>
        <w:tc>
          <w:tcPr>
            <w:tcW w:w="592" w:type="dxa"/>
            <w:tcBorders>
              <w:top w:val="single" w:sz="6" w:space="0" w:color="auto"/>
              <w:left w:val="single" w:sz="6" w:space="0" w:color="auto"/>
              <w:bottom w:val="single" w:sz="6" w:space="0" w:color="auto"/>
              <w:right w:val="single" w:sz="6" w:space="0" w:color="auto"/>
            </w:tcBorders>
            <w:vAlign w:val="center"/>
          </w:tcPr>
          <w:p w14:paraId="5F2077C2" w14:textId="77777777" w:rsidR="00501CAB" w:rsidRPr="000925EB" w:rsidRDefault="00501CAB" w:rsidP="004418C3">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4</w:t>
            </w:r>
          </w:p>
        </w:tc>
        <w:tc>
          <w:tcPr>
            <w:tcW w:w="630" w:type="dxa"/>
            <w:vMerge/>
            <w:tcBorders>
              <w:left w:val="single" w:sz="6" w:space="0" w:color="auto"/>
              <w:right w:val="single" w:sz="6" w:space="0" w:color="auto"/>
            </w:tcBorders>
            <w:vAlign w:val="center"/>
          </w:tcPr>
          <w:p w14:paraId="7B9F44AF" w14:textId="77777777" w:rsidR="00501CAB" w:rsidRPr="000925EB" w:rsidRDefault="00501CAB" w:rsidP="004418C3">
            <w:pPr>
              <w:jc w:val="center"/>
              <w:rPr>
                <w:rFonts w:ascii="Arial Narrow" w:hAnsi="Arial Narrow"/>
                <w:snapToGrid w:val="0"/>
                <w:color w:val="000000"/>
                <w:sz w:val="18"/>
                <w:szCs w:val="18"/>
              </w:rPr>
            </w:pPr>
          </w:p>
        </w:tc>
        <w:tc>
          <w:tcPr>
            <w:tcW w:w="810" w:type="dxa"/>
            <w:vMerge/>
            <w:tcBorders>
              <w:left w:val="single" w:sz="6" w:space="0" w:color="auto"/>
              <w:bottom w:val="single" w:sz="6" w:space="0" w:color="auto"/>
              <w:right w:val="single" w:sz="4" w:space="0" w:color="000000" w:themeColor="text1"/>
            </w:tcBorders>
            <w:vAlign w:val="center"/>
          </w:tcPr>
          <w:p w14:paraId="281AED67" w14:textId="77777777" w:rsidR="00501CAB" w:rsidRPr="000925EB" w:rsidRDefault="00501CAB" w:rsidP="004418C3">
            <w:pPr>
              <w:jc w:val="center"/>
              <w:rPr>
                <w:rFonts w:ascii="Arial Narrow" w:hAnsi="Arial Narrow"/>
                <w:snapToGrid w:val="0"/>
                <w:color w:val="000000"/>
                <w:sz w:val="18"/>
                <w:szCs w:val="18"/>
              </w:rPr>
            </w:pPr>
          </w:p>
        </w:tc>
        <w:tc>
          <w:tcPr>
            <w:tcW w:w="23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125DC3" w14:textId="77777777" w:rsidR="00501CAB" w:rsidRPr="000925EB" w:rsidRDefault="00501CAB" w:rsidP="004418C3">
            <w:pPr>
              <w:jc w:val="center"/>
              <w:rPr>
                <w:rFonts w:ascii="Arial Narrow" w:hAnsi="Arial Narrow"/>
                <w:snapToGrid w:val="0"/>
                <w:color w:val="000000"/>
                <w:sz w:val="18"/>
                <w:szCs w:val="18"/>
              </w:rPr>
            </w:pPr>
          </w:p>
        </w:tc>
        <w:tc>
          <w:tcPr>
            <w:tcW w:w="1014" w:type="dxa"/>
            <w:vMerge/>
            <w:tcBorders>
              <w:left w:val="single" w:sz="4" w:space="0" w:color="000000" w:themeColor="text1"/>
              <w:bottom w:val="single" w:sz="6" w:space="0" w:color="auto"/>
              <w:right w:val="single" w:sz="4" w:space="0" w:color="auto"/>
            </w:tcBorders>
            <w:vAlign w:val="center"/>
          </w:tcPr>
          <w:p w14:paraId="57A3D768" w14:textId="77777777" w:rsidR="00501CAB" w:rsidRPr="000925EB" w:rsidRDefault="00501CAB" w:rsidP="004418C3">
            <w:pPr>
              <w:jc w:val="center"/>
              <w:rPr>
                <w:rFonts w:ascii="Arial Narrow" w:hAnsi="Arial Narrow"/>
                <w:snapToGrid w:val="0"/>
                <w:color w:val="000000"/>
                <w:sz w:val="18"/>
                <w:szCs w:val="18"/>
              </w:rPr>
            </w:pPr>
          </w:p>
        </w:tc>
        <w:tc>
          <w:tcPr>
            <w:tcW w:w="90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438B9B41"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A,D,E,F, P, or R</w:t>
            </w:r>
            <w:r w:rsidRPr="000925EB">
              <w:rPr>
                <w:rFonts w:ascii="Arial Narrow" w:hAnsi="Arial Narrow"/>
                <w:snapToGrid w:val="0"/>
                <w:color w:val="000000"/>
                <w:sz w:val="18"/>
                <w:szCs w:val="18"/>
                <w:vertAlign w:val="superscript"/>
              </w:rPr>
              <w:t>6</w:t>
            </w:r>
          </w:p>
        </w:tc>
        <w:tc>
          <w:tcPr>
            <w:tcW w:w="9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CFEAB9" w14:textId="77777777" w:rsidR="00501CAB" w:rsidRPr="000925EB" w:rsidRDefault="00501CAB" w:rsidP="004418C3">
            <w:pPr>
              <w:jc w:val="center"/>
              <w:rPr>
                <w:rFonts w:ascii="Arial Narrow" w:hAnsi="Arial Narrow"/>
                <w:snapToGrid w:val="0"/>
                <w:color w:val="000000"/>
                <w:sz w:val="18"/>
                <w:szCs w:val="18"/>
              </w:rPr>
            </w:pPr>
          </w:p>
        </w:tc>
        <w:tc>
          <w:tcPr>
            <w:tcW w:w="733" w:type="dxa"/>
            <w:vMerge/>
            <w:tcBorders>
              <w:left w:val="single" w:sz="4" w:space="0" w:color="000000" w:themeColor="text1"/>
              <w:bottom w:val="single" w:sz="6" w:space="0" w:color="auto"/>
              <w:right w:val="single" w:sz="6" w:space="0" w:color="auto"/>
            </w:tcBorders>
            <w:vAlign w:val="center"/>
          </w:tcPr>
          <w:p w14:paraId="0C6C9A72" w14:textId="77777777" w:rsidR="00501CAB" w:rsidRPr="000925EB" w:rsidRDefault="00501CAB" w:rsidP="004418C3">
            <w:pPr>
              <w:jc w:val="center"/>
              <w:rPr>
                <w:rFonts w:ascii="Arial Narrow" w:hAnsi="Arial Narrow"/>
                <w:snapToGrid w:val="0"/>
                <w:color w:val="000000"/>
                <w:sz w:val="18"/>
                <w:szCs w:val="18"/>
              </w:rPr>
            </w:pPr>
          </w:p>
        </w:tc>
        <w:tc>
          <w:tcPr>
            <w:tcW w:w="900" w:type="dxa"/>
            <w:vMerge/>
            <w:tcBorders>
              <w:left w:val="single" w:sz="6" w:space="0" w:color="auto"/>
              <w:bottom w:val="single" w:sz="6" w:space="0" w:color="auto"/>
              <w:right w:val="single" w:sz="6" w:space="0" w:color="auto"/>
            </w:tcBorders>
            <w:vAlign w:val="center"/>
          </w:tcPr>
          <w:p w14:paraId="3D6DB5B8" w14:textId="77777777" w:rsidR="00501CAB" w:rsidRPr="000925EB" w:rsidRDefault="00501CAB" w:rsidP="004418C3">
            <w:pPr>
              <w:jc w:val="center"/>
              <w:rPr>
                <w:rFonts w:ascii="Arial Narrow" w:hAnsi="Arial Narrow"/>
                <w:snapToGrid w:val="0"/>
                <w:color w:val="000000"/>
                <w:sz w:val="18"/>
                <w:szCs w:val="18"/>
              </w:rPr>
            </w:pPr>
          </w:p>
        </w:tc>
        <w:tc>
          <w:tcPr>
            <w:tcW w:w="968" w:type="dxa"/>
            <w:tcBorders>
              <w:top w:val="single" w:sz="6" w:space="0" w:color="auto"/>
              <w:left w:val="single" w:sz="6" w:space="0" w:color="auto"/>
              <w:bottom w:val="single" w:sz="6" w:space="0" w:color="auto"/>
              <w:right w:val="single" w:sz="6" w:space="0" w:color="auto"/>
            </w:tcBorders>
            <w:vAlign w:val="center"/>
          </w:tcPr>
          <w:p w14:paraId="34E1376D" w14:textId="570CCFE3" w:rsidR="00501CAB" w:rsidRPr="000925EB" w:rsidRDefault="00501CAB" w:rsidP="00896D0F">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w:t>
            </w:r>
          </w:p>
        </w:tc>
      </w:tr>
      <w:tr w:rsidR="00374F49" w:rsidRPr="00AF054F" w14:paraId="0DEA795E" w14:textId="77777777" w:rsidTr="008840B3">
        <w:trPr>
          <w:cantSplit/>
          <w:trHeight w:val="237"/>
        </w:trPr>
        <w:tc>
          <w:tcPr>
            <w:tcW w:w="592" w:type="dxa"/>
            <w:tcBorders>
              <w:top w:val="single" w:sz="6" w:space="0" w:color="auto"/>
              <w:left w:val="single" w:sz="6" w:space="0" w:color="auto"/>
              <w:bottom w:val="single" w:sz="6" w:space="0" w:color="auto"/>
              <w:right w:val="single" w:sz="6" w:space="0" w:color="auto"/>
            </w:tcBorders>
            <w:vAlign w:val="center"/>
          </w:tcPr>
          <w:p w14:paraId="19AE6411" w14:textId="77777777" w:rsidR="00374F49" w:rsidRPr="000925EB" w:rsidRDefault="00374F49"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5</w:t>
            </w:r>
          </w:p>
        </w:tc>
        <w:tc>
          <w:tcPr>
            <w:tcW w:w="630" w:type="dxa"/>
            <w:vMerge/>
            <w:tcBorders>
              <w:left w:val="single" w:sz="6" w:space="0" w:color="auto"/>
              <w:right w:val="single" w:sz="6" w:space="0" w:color="auto"/>
            </w:tcBorders>
            <w:vAlign w:val="center"/>
          </w:tcPr>
          <w:p w14:paraId="52419260" w14:textId="77777777" w:rsidR="00374F49" w:rsidRPr="000925EB" w:rsidRDefault="00374F49"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vAlign w:val="center"/>
          </w:tcPr>
          <w:p w14:paraId="3899618A" w14:textId="77777777" w:rsidR="00374F49" w:rsidRPr="000925EB" w:rsidRDefault="00374F49" w:rsidP="00E674FC">
            <w:pPr>
              <w:jc w:val="center"/>
              <w:rPr>
                <w:rFonts w:ascii="Arial Narrow" w:hAnsi="Arial Narrow"/>
                <w:snapToGrid w:val="0"/>
                <w:color w:val="000000"/>
                <w:sz w:val="18"/>
                <w:szCs w:val="18"/>
                <w:vertAlign w:val="superscript"/>
              </w:rPr>
            </w:pPr>
            <w:r w:rsidRPr="000925EB">
              <w:rPr>
                <w:rFonts w:ascii="Arial Narrow" w:hAnsi="Arial Narrow"/>
                <w:snapToGrid w:val="0"/>
                <w:color w:val="000000"/>
                <w:sz w:val="18"/>
                <w:szCs w:val="18"/>
              </w:rPr>
              <w:t>S</w:t>
            </w:r>
            <w:r w:rsidRPr="000925EB">
              <w:rPr>
                <w:rFonts w:ascii="Arial Narrow" w:hAnsi="Arial Narrow"/>
                <w:snapToGrid w:val="0"/>
                <w:color w:val="000000"/>
                <w:sz w:val="18"/>
                <w:szCs w:val="18"/>
                <w:vertAlign w:val="superscript"/>
              </w:rPr>
              <w:t>1</w:t>
            </w:r>
          </w:p>
        </w:tc>
        <w:tc>
          <w:tcPr>
            <w:tcW w:w="2378" w:type="dxa"/>
            <w:vMerge w:val="restart"/>
            <w:tcBorders>
              <w:top w:val="single" w:sz="4" w:space="0" w:color="000000" w:themeColor="text1"/>
              <w:left w:val="single" w:sz="6" w:space="0" w:color="auto"/>
              <w:right w:val="single" w:sz="6" w:space="0" w:color="auto"/>
            </w:tcBorders>
            <w:vAlign w:val="center"/>
          </w:tcPr>
          <w:p w14:paraId="6F3FBDDA" w14:textId="3DB8D711"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All other combinations not identified for cases 2-4</w:t>
            </w:r>
          </w:p>
        </w:tc>
        <w:tc>
          <w:tcPr>
            <w:tcW w:w="1014" w:type="dxa"/>
            <w:tcBorders>
              <w:top w:val="single" w:sz="6" w:space="0" w:color="auto"/>
              <w:left w:val="single" w:sz="6" w:space="0" w:color="auto"/>
              <w:bottom w:val="single" w:sz="6" w:space="0" w:color="auto"/>
              <w:right w:val="single" w:sz="4" w:space="0" w:color="auto"/>
            </w:tcBorders>
            <w:vAlign w:val="center"/>
          </w:tcPr>
          <w:p w14:paraId="7B634269" w14:textId="77777777" w:rsidR="00374F49" w:rsidRPr="000925EB" w:rsidRDefault="00374F49" w:rsidP="00E674FC">
            <w:pPr>
              <w:jc w:val="center"/>
              <w:rPr>
                <w:rFonts w:ascii="Arial Narrow" w:hAnsi="Arial Narrow"/>
                <w:snapToGrid w:val="0"/>
                <w:color w:val="000000"/>
                <w:sz w:val="18"/>
                <w:szCs w:val="18"/>
                <w:vertAlign w:val="superscript"/>
              </w:rPr>
            </w:pPr>
            <w:r w:rsidRPr="000925EB">
              <w:rPr>
                <w:rFonts w:ascii="Arial Narrow" w:hAnsi="Arial Narrow"/>
                <w:snapToGrid w:val="0"/>
                <w:color w:val="000000"/>
                <w:sz w:val="18"/>
                <w:szCs w:val="18"/>
              </w:rPr>
              <w:t>Not M</w:t>
            </w:r>
            <w:r w:rsidRPr="000925EB">
              <w:rPr>
                <w:rFonts w:ascii="Arial Narrow" w:hAnsi="Arial Narrow"/>
                <w:snapToGrid w:val="0"/>
                <w:color w:val="000000"/>
                <w:sz w:val="18"/>
                <w:szCs w:val="18"/>
                <w:vertAlign w:val="superscript"/>
              </w:rPr>
              <w:t>5</w:t>
            </w:r>
          </w:p>
        </w:tc>
        <w:tc>
          <w:tcPr>
            <w:tcW w:w="900" w:type="dxa"/>
            <w:vMerge w:val="restart"/>
            <w:tcBorders>
              <w:top w:val="single" w:sz="4" w:space="0" w:color="auto"/>
              <w:left w:val="single" w:sz="4" w:space="0" w:color="auto"/>
              <w:right w:val="single" w:sz="4" w:space="0" w:color="auto"/>
            </w:tcBorders>
            <w:shd w:val="clear" w:color="auto" w:fill="auto"/>
            <w:vAlign w:val="center"/>
          </w:tcPr>
          <w:p w14:paraId="29F7BDD7" w14:textId="77777777" w:rsidR="00374F49" w:rsidRPr="000925EB" w:rsidRDefault="00374F49" w:rsidP="00E674FC">
            <w:pPr>
              <w:jc w:val="center"/>
              <w:rPr>
                <w:rFonts w:ascii="Arial Narrow" w:hAnsi="Arial Narrow"/>
                <w:snapToGrid w:val="0"/>
                <w:color w:val="000000"/>
                <w:sz w:val="18"/>
                <w:szCs w:val="18"/>
                <w:vertAlign w:val="superscript"/>
              </w:rPr>
            </w:pPr>
            <w:r w:rsidRPr="000925EB">
              <w:rPr>
                <w:rFonts w:ascii="Arial Narrow" w:hAnsi="Arial Narrow"/>
                <w:snapToGrid w:val="0"/>
                <w:color w:val="000000"/>
                <w:sz w:val="18"/>
                <w:szCs w:val="18"/>
              </w:rPr>
              <w:t>Not A,D,E, F, P, or R</w:t>
            </w:r>
            <w:r w:rsidRPr="000925EB">
              <w:rPr>
                <w:rFonts w:ascii="Arial Narrow" w:hAnsi="Arial Narrow"/>
                <w:snapToGrid w:val="0"/>
                <w:color w:val="000000"/>
                <w:sz w:val="18"/>
                <w:szCs w:val="18"/>
                <w:vertAlign w:val="superscript"/>
              </w:rPr>
              <w:t>7</w:t>
            </w:r>
          </w:p>
        </w:tc>
        <w:tc>
          <w:tcPr>
            <w:tcW w:w="977" w:type="dxa"/>
            <w:vMerge w:val="restart"/>
            <w:tcBorders>
              <w:top w:val="single" w:sz="4" w:space="0" w:color="000000" w:themeColor="text1"/>
              <w:left w:val="single" w:sz="4" w:space="0" w:color="auto"/>
              <w:right w:val="single" w:sz="6" w:space="0" w:color="auto"/>
            </w:tcBorders>
            <w:vAlign w:val="center"/>
          </w:tcPr>
          <w:p w14:paraId="203AB926" w14:textId="771F69A2"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Not 20-26, 31, 34-37, 39-41</w:t>
            </w:r>
            <w:r w:rsidRPr="000925EB">
              <w:rPr>
                <w:rFonts w:ascii="Arial Narrow" w:hAnsi="Arial Narrow"/>
                <w:snapToGrid w:val="0"/>
                <w:color w:val="000000"/>
                <w:sz w:val="18"/>
                <w:szCs w:val="18"/>
                <w:vertAlign w:val="superscript"/>
              </w:rPr>
              <w:t>9</w:t>
            </w:r>
          </w:p>
          <w:p w14:paraId="07DDAAB2" w14:textId="77777777" w:rsidR="00374F49" w:rsidRPr="000925EB" w:rsidRDefault="00374F49" w:rsidP="00E674FC">
            <w:pPr>
              <w:jc w:val="center"/>
              <w:rPr>
                <w:rFonts w:ascii="Arial Narrow" w:hAnsi="Arial Narrow"/>
                <w:snapToGrid w:val="0"/>
                <w:color w:val="000000"/>
                <w:sz w:val="18"/>
                <w:szCs w:val="18"/>
              </w:rPr>
            </w:pPr>
          </w:p>
        </w:tc>
        <w:tc>
          <w:tcPr>
            <w:tcW w:w="733" w:type="dxa"/>
            <w:tcBorders>
              <w:top w:val="single" w:sz="6" w:space="0" w:color="auto"/>
              <w:left w:val="single" w:sz="6" w:space="0" w:color="auto"/>
              <w:bottom w:val="single" w:sz="6" w:space="0" w:color="auto"/>
              <w:right w:val="single" w:sz="6" w:space="0" w:color="auto"/>
            </w:tcBorders>
            <w:vAlign w:val="center"/>
          </w:tcPr>
          <w:p w14:paraId="5DEA1181" w14:textId="77777777"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vAlign w:val="center"/>
          </w:tcPr>
          <w:p w14:paraId="77AE6D75" w14:textId="77777777"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vAlign w:val="center"/>
          </w:tcPr>
          <w:p w14:paraId="79AA1B69" w14:textId="2DD53BF1"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1</w:t>
            </w:r>
          </w:p>
        </w:tc>
      </w:tr>
      <w:tr w:rsidR="00374F49" w:rsidRPr="00AF054F" w14:paraId="40A6BE9A" w14:textId="77777777" w:rsidTr="008840B3">
        <w:trPr>
          <w:cantSplit/>
          <w:trHeight w:val="65"/>
        </w:trPr>
        <w:tc>
          <w:tcPr>
            <w:tcW w:w="592" w:type="dxa"/>
            <w:tcBorders>
              <w:top w:val="single" w:sz="6" w:space="0" w:color="auto"/>
              <w:left w:val="single" w:sz="6" w:space="0" w:color="auto"/>
              <w:bottom w:val="single" w:sz="6" w:space="0" w:color="auto"/>
              <w:right w:val="single" w:sz="6" w:space="0" w:color="auto"/>
            </w:tcBorders>
            <w:vAlign w:val="center"/>
          </w:tcPr>
          <w:p w14:paraId="773EC61D" w14:textId="77777777" w:rsidR="00374F49" w:rsidRPr="000925EB" w:rsidRDefault="00374F49"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6</w:t>
            </w:r>
          </w:p>
        </w:tc>
        <w:tc>
          <w:tcPr>
            <w:tcW w:w="630" w:type="dxa"/>
            <w:vMerge/>
            <w:tcBorders>
              <w:left w:val="single" w:sz="6" w:space="0" w:color="auto"/>
              <w:right w:val="single" w:sz="6" w:space="0" w:color="auto"/>
            </w:tcBorders>
            <w:vAlign w:val="center"/>
          </w:tcPr>
          <w:p w14:paraId="3E4344DD" w14:textId="77777777" w:rsidR="00374F49" w:rsidRPr="000925EB" w:rsidRDefault="00374F49"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vAlign w:val="center"/>
          </w:tcPr>
          <w:p w14:paraId="35B5B5B7" w14:textId="77777777"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S</w:t>
            </w:r>
            <w:r w:rsidRPr="000925EB">
              <w:rPr>
                <w:rFonts w:ascii="Arial Narrow" w:hAnsi="Arial Narrow"/>
                <w:snapToGrid w:val="0"/>
                <w:color w:val="000000"/>
                <w:sz w:val="18"/>
                <w:szCs w:val="18"/>
                <w:vertAlign w:val="superscript"/>
              </w:rPr>
              <w:t>1</w:t>
            </w:r>
          </w:p>
        </w:tc>
        <w:tc>
          <w:tcPr>
            <w:tcW w:w="2378" w:type="dxa"/>
            <w:vMerge/>
            <w:tcBorders>
              <w:left w:val="single" w:sz="6" w:space="0" w:color="auto"/>
              <w:right w:val="single" w:sz="6" w:space="0" w:color="auto"/>
            </w:tcBorders>
            <w:vAlign w:val="center"/>
          </w:tcPr>
          <w:p w14:paraId="170908BF" w14:textId="77777777" w:rsidR="00374F49" w:rsidRPr="000925EB" w:rsidRDefault="00374F49" w:rsidP="00E674FC">
            <w:pPr>
              <w:jc w:val="center"/>
              <w:rPr>
                <w:rFonts w:ascii="Arial Narrow" w:hAnsi="Arial Narrow"/>
                <w:snapToGrid w:val="0"/>
                <w:color w:val="000000"/>
                <w:sz w:val="18"/>
                <w:szCs w:val="18"/>
              </w:rPr>
            </w:pPr>
          </w:p>
        </w:tc>
        <w:tc>
          <w:tcPr>
            <w:tcW w:w="1014" w:type="dxa"/>
            <w:tcBorders>
              <w:top w:val="single" w:sz="6" w:space="0" w:color="auto"/>
              <w:left w:val="single" w:sz="6" w:space="0" w:color="auto"/>
              <w:bottom w:val="single" w:sz="6" w:space="0" w:color="auto"/>
              <w:right w:val="single" w:sz="4" w:space="0" w:color="auto"/>
            </w:tcBorders>
            <w:vAlign w:val="center"/>
          </w:tcPr>
          <w:p w14:paraId="50A14401" w14:textId="77777777"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M</w:t>
            </w:r>
            <w:r w:rsidRPr="000925EB">
              <w:rPr>
                <w:rFonts w:ascii="Arial Narrow" w:hAnsi="Arial Narrow"/>
                <w:snapToGrid w:val="0"/>
                <w:color w:val="000000"/>
                <w:sz w:val="18"/>
                <w:szCs w:val="18"/>
                <w:vertAlign w:val="superscript"/>
              </w:rPr>
              <w:t>4</w:t>
            </w:r>
          </w:p>
        </w:tc>
        <w:tc>
          <w:tcPr>
            <w:tcW w:w="900" w:type="dxa"/>
            <w:vMerge/>
            <w:tcBorders>
              <w:left w:val="single" w:sz="4" w:space="0" w:color="auto"/>
              <w:bottom w:val="single" w:sz="4" w:space="0" w:color="auto"/>
              <w:right w:val="single" w:sz="4" w:space="0" w:color="auto"/>
            </w:tcBorders>
            <w:shd w:val="clear" w:color="auto" w:fill="auto"/>
            <w:vAlign w:val="center"/>
          </w:tcPr>
          <w:p w14:paraId="55BAB22E" w14:textId="6FB132FA" w:rsidR="00374F49" w:rsidRPr="000925EB" w:rsidRDefault="00374F49" w:rsidP="00E674FC">
            <w:pPr>
              <w:jc w:val="center"/>
              <w:rPr>
                <w:rFonts w:ascii="Arial Narrow" w:hAnsi="Arial Narrow"/>
                <w:snapToGrid w:val="0"/>
                <w:color w:val="000000"/>
                <w:sz w:val="18"/>
                <w:szCs w:val="18"/>
              </w:rPr>
            </w:pPr>
          </w:p>
        </w:tc>
        <w:tc>
          <w:tcPr>
            <w:tcW w:w="977" w:type="dxa"/>
            <w:vMerge/>
            <w:tcBorders>
              <w:left w:val="single" w:sz="4" w:space="0" w:color="auto"/>
              <w:right w:val="single" w:sz="6" w:space="0" w:color="auto"/>
            </w:tcBorders>
            <w:vAlign w:val="center"/>
          </w:tcPr>
          <w:p w14:paraId="7652640D" w14:textId="77777777" w:rsidR="00374F49" w:rsidRPr="000925EB" w:rsidRDefault="00374F49" w:rsidP="00E674FC">
            <w:pPr>
              <w:jc w:val="center"/>
              <w:rPr>
                <w:rFonts w:ascii="Arial Narrow" w:hAnsi="Arial Narrow"/>
                <w:snapToGrid w:val="0"/>
                <w:color w:val="000000"/>
                <w:sz w:val="18"/>
                <w:szCs w:val="18"/>
              </w:rPr>
            </w:pPr>
          </w:p>
        </w:tc>
        <w:tc>
          <w:tcPr>
            <w:tcW w:w="733" w:type="dxa"/>
            <w:tcBorders>
              <w:top w:val="single" w:sz="6" w:space="0" w:color="auto"/>
              <w:left w:val="single" w:sz="6" w:space="0" w:color="auto"/>
              <w:bottom w:val="single" w:sz="6" w:space="0" w:color="auto"/>
              <w:right w:val="single" w:sz="6" w:space="0" w:color="auto"/>
            </w:tcBorders>
            <w:vAlign w:val="center"/>
          </w:tcPr>
          <w:p w14:paraId="51D542A7" w14:textId="77777777"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vAlign w:val="center"/>
          </w:tcPr>
          <w:p w14:paraId="7D6AEB4A" w14:textId="77777777"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vAlign w:val="center"/>
          </w:tcPr>
          <w:p w14:paraId="09D161EF" w14:textId="6C754780"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2</w:t>
            </w:r>
          </w:p>
        </w:tc>
      </w:tr>
      <w:tr w:rsidR="00374F49" w:rsidRPr="00AF054F" w14:paraId="5C2762A1" w14:textId="77777777" w:rsidTr="008840B3">
        <w:trPr>
          <w:cantSplit/>
          <w:trHeight w:val="255"/>
        </w:trPr>
        <w:tc>
          <w:tcPr>
            <w:tcW w:w="592" w:type="dxa"/>
            <w:tcBorders>
              <w:top w:val="single" w:sz="6" w:space="0" w:color="auto"/>
              <w:left w:val="single" w:sz="6" w:space="0" w:color="auto"/>
              <w:bottom w:val="single" w:sz="6" w:space="0" w:color="auto"/>
              <w:right w:val="single" w:sz="6" w:space="0" w:color="auto"/>
            </w:tcBorders>
            <w:vAlign w:val="center"/>
          </w:tcPr>
          <w:p w14:paraId="57EAFD4D" w14:textId="77777777" w:rsidR="00374F49" w:rsidRPr="000925EB" w:rsidRDefault="00374F49"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7</w:t>
            </w:r>
          </w:p>
        </w:tc>
        <w:tc>
          <w:tcPr>
            <w:tcW w:w="630" w:type="dxa"/>
            <w:vMerge/>
            <w:tcBorders>
              <w:left w:val="single" w:sz="6" w:space="0" w:color="auto"/>
              <w:right w:val="single" w:sz="6" w:space="0" w:color="auto"/>
            </w:tcBorders>
            <w:vAlign w:val="center"/>
          </w:tcPr>
          <w:p w14:paraId="6D044744" w14:textId="77777777" w:rsidR="00374F49" w:rsidRPr="000925EB" w:rsidRDefault="00374F49"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vAlign w:val="center"/>
          </w:tcPr>
          <w:p w14:paraId="582EE2CE" w14:textId="77777777"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S</w:t>
            </w:r>
            <w:r w:rsidRPr="000925EB">
              <w:rPr>
                <w:rFonts w:ascii="Arial Narrow" w:hAnsi="Arial Narrow"/>
                <w:snapToGrid w:val="0"/>
                <w:color w:val="000000"/>
                <w:sz w:val="18"/>
                <w:szCs w:val="18"/>
                <w:vertAlign w:val="superscript"/>
              </w:rPr>
              <w:t>1</w:t>
            </w:r>
          </w:p>
        </w:tc>
        <w:tc>
          <w:tcPr>
            <w:tcW w:w="2378" w:type="dxa"/>
            <w:vMerge/>
            <w:tcBorders>
              <w:left w:val="single" w:sz="6" w:space="0" w:color="auto"/>
              <w:right w:val="single" w:sz="6" w:space="0" w:color="auto"/>
            </w:tcBorders>
            <w:vAlign w:val="center"/>
          </w:tcPr>
          <w:p w14:paraId="19BFD048" w14:textId="77777777" w:rsidR="00374F49" w:rsidRPr="000925EB" w:rsidRDefault="00374F49" w:rsidP="00E674FC">
            <w:pPr>
              <w:jc w:val="center"/>
              <w:rPr>
                <w:rFonts w:ascii="Arial Narrow" w:hAnsi="Arial Narrow"/>
                <w:snapToGrid w:val="0"/>
                <w:color w:val="000000"/>
                <w:sz w:val="18"/>
                <w:szCs w:val="18"/>
              </w:rPr>
            </w:pPr>
          </w:p>
        </w:tc>
        <w:tc>
          <w:tcPr>
            <w:tcW w:w="1014" w:type="dxa"/>
            <w:tcBorders>
              <w:top w:val="single" w:sz="6" w:space="0" w:color="auto"/>
              <w:left w:val="single" w:sz="6" w:space="0" w:color="auto"/>
              <w:bottom w:val="single" w:sz="6" w:space="0" w:color="auto"/>
              <w:right w:val="single" w:sz="4" w:space="0" w:color="auto"/>
            </w:tcBorders>
            <w:vAlign w:val="center"/>
          </w:tcPr>
          <w:p w14:paraId="6EA60CA8" w14:textId="77777777"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M</w:t>
            </w:r>
            <w:r w:rsidRPr="000925EB">
              <w:rPr>
                <w:rFonts w:ascii="Arial Narrow" w:hAnsi="Arial Narrow"/>
                <w:snapToGrid w:val="0"/>
                <w:color w:val="000000"/>
                <w:sz w:val="18"/>
                <w:szCs w:val="18"/>
                <w:vertAlign w:val="superscript"/>
              </w:rPr>
              <w:t>4</w:t>
            </w:r>
          </w:p>
        </w:tc>
        <w:tc>
          <w:tcPr>
            <w:tcW w:w="900" w:type="dxa"/>
            <w:vMerge w:val="restart"/>
            <w:tcBorders>
              <w:top w:val="single" w:sz="4" w:space="0" w:color="auto"/>
              <w:left w:val="single" w:sz="4" w:space="0" w:color="auto"/>
              <w:right w:val="single" w:sz="4" w:space="0" w:color="auto"/>
            </w:tcBorders>
            <w:shd w:val="clear" w:color="auto" w:fill="auto"/>
            <w:vAlign w:val="center"/>
          </w:tcPr>
          <w:p w14:paraId="73407334" w14:textId="77777777"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A,D,E,F, P, or R</w:t>
            </w:r>
            <w:r w:rsidRPr="000925EB">
              <w:rPr>
                <w:rFonts w:ascii="Arial Narrow" w:hAnsi="Arial Narrow"/>
                <w:snapToGrid w:val="0"/>
                <w:color w:val="000000"/>
                <w:sz w:val="18"/>
                <w:szCs w:val="18"/>
                <w:vertAlign w:val="superscript"/>
              </w:rPr>
              <w:t>6</w:t>
            </w:r>
          </w:p>
        </w:tc>
        <w:tc>
          <w:tcPr>
            <w:tcW w:w="977" w:type="dxa"/>
            <w:vMerge/>
            <w:tcBorders>
              <w:left w:val="single" w:sz="4" w:space="0" w:color="auto"/>
              <w:right w:val="single" w:sz="6" w:space="0" w:color="auto"/>
            </w:tcBorders>
            <w:vAlign w:val="center"/>
          </w:tcPr>
          <w:p w14:paraId="0A907A92" w14:textId="77777777" w:rsidR="00374F49" w:rsidRPr="000925EB" w:rsidRDefault="00374F49" w:rsidP="00E674FC">
            <w:pPr>
              <w:jc w:val="center"/>
              <w:rPr>
                <w:rFonts w:ascii="Arial Narrow" w:hAnsi="Arial Narrow"/>
                <w:snapToGrid w:val="0"/>
                <w:color w:val="000000"/>
                <w:sz w:val="18"/>
                <w:szCs w:val="18"/>
              </w:rPr>
            </w:pPr>
          </w:p>
        </w:tc>
        <w:tc>
          <w:tcPr>
            <w:tcW w:w="733" w:type="dxa"/>
            <w:tcBorders>
              <w:top w:val="single" w:sz="6" w:space="0" w:color="auto"/>
              <w:left w:val="single" w:sz="6" w:space="0" w:color="auto"/>
              <w:bottom w:val="single" w:sz="6" w:space="0" w:color="auto"/>
              <w:right w:val="single" w:sz="6" w:space="0" w:color="auto"/>
            </w:tcBorders>
            <w:vAlign w:val="center"/>
          </w:tcPr>
          <w:p w14:paraId="63BADD12" w14:textId="77777777"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vAlign w:val="center"/>
          </w:tcPr>
          <w:p w14:paraId="12BFF7EC" w14:textId="77777777"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vAlign w:val="center"/>
          </w:tcPr>
          <w:p w14:paraId="6996E04A" w14:textId="125F096C" w:rsidR="00374F49" w:rsidRPr="000925EB" w:rsidRDefault="00896D0F" w:rsidP="00E674FC">
            <w:pPr>
              <w:jc w:val="center"/>
              <w:rPr>
                <w:rFonts w:ascii="Arial Narrow" w:hAnsi="Arial Narrow"/>
                <w:snapToGrid w:val="0"/>
                <w:color w:val="000000"/>
                <w:sz w:val="18"/>
                <w:szCs w:val="18"/>
              </w:rPr>
            </w:pPr>
            <w:r>
              <w:rPr>
                <w:rFonts w:ascii="Arial Narrow" w:hAnsi="Arial Narrow"/>
                <w:snapToGrid w:val="0"/>
                <w:color w:val="000000"/>
                <w:sz w:val="18"/>
                <w:szCs w:val="18"/>
              </w:rPr>
              <w:t>A</w:t>
            </w:r>
          </w:p>
        </w:tc>
      </w:tr>
      <w:tr w:rsidR="00374F49" w:rsidRPr="00AF054F" w14:paraId="711B9AB3" w14:textId="77777777" w:rsidTr="008840B3">
        <w:trPr>
          <w:cantSplit/>
          <w:trHeight w:val="165"/>
        </w:trPr>
        <w:tc>
          <w:tcPr>
            <w:tcW w:w="592" w:type="dxa"/>
            <w:tcBorders>
              <w:top w:val="single" w:sz="6" w:space="0" w:color="auto"/>
              <w:left w:val="single" w:sz="6" w:space="0" w:color="auto"/>
              <w:bottom w:val="single" w:sz="6" w:space="0" w:color="auto"/>
              <w:right w:val="single" w:sz="6" w:space="0" w:color="auto"/>
            </w:tcBorders>
            <w:vAlign w:val="center"/>
          </w:tcPr>
          <w:p w14:paraId="6DFF9BF8" w14:textId="77777777" w:rsidR="00374F49" w:rsidRPr="000925EB" w:rsidRDefault="00374F49"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8</w:t>
            </w:r>
          </w:p>
        </w:tc>
        <w:tc>
          <w:tcPr>
            <w:tcW w:w="630" w:type="dxa"/>
            <w:vMerge/>
            <w:tcBorders>
              <w:left w:val="single" w:sz="6" w:space="0" w:color="auto"/>
              <w:right w:val="single" w:sz="6" w:space="0" w:color="auto"/>
            </w:tcBorders>
            <w:vAlign w:val="center"/>
          </w:tcPr>
          <w:p w14:paraId="020F5F00" w14:textId="77777777" w:rsidR="00374F49" w:rsidRPr="000925EB" w:rsidRDefault="00374F49"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vAlign w:val="center"/>
          </w:tcPr>
          <w:p w14:paraId="22BC37AD" w14:textId="77777777"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S</w:t>
            </w:r>
            <w:r w:rsidRPr="000925EB">
              <w:rPr>
                <w:rFonts w:ascii="Arial Narrow" w:hAnsi="Arial Narrow"/>
                <w:snapToGrid w:val="0"/>
                <w:color w:val="000000"/>
                <w:sz w:val="18"/>
                <w:szCs w:val="18"/>
                <w:vertAlign w:val="superscript"/>
              </w:rPr>
              <w:t>1</w:t>
            </w:r>
          </w:p>
        </w:tc>
        <w:tc>
          <w:tcPr>
            <w:tcW w:w="2378" w:type="dxa"/>
            <w:vMerge/>
            <w:tcBorders>
              <w:left w:val="single" w:sz="6" w:space="0" w:color="auto"/>
              <w:right w:val="single" w:sz="6" w:space="0" w:color="auto"/>
            </w:tcBorders>
            <w:vAlign w:val="center"/>
          </w:tcPr>
          <w:p w14:paraId="29B0B5ED" w14:textId="77777777" w:rsidR="00374F49" w:rsidRPr="000925EB" w:rsidRDefault="00374F49" w:rsidP="00E674FC">
            <w:pPr>
              <w:jc w:val="center"/>
              <w:rPr>
                <w:rFonts w:ascii="Arial Narrow" w:hAnsi="Arial Narrow"/>
                <w:snapToGrid w:val="0"/>
                <w:color w:val="000000"/>
                <w:sz w:val="18"/>
                <w:szCs w:val="18"/>
              </w:rPr>
            </w:pPr>
          </w:p>
        </w:tc>
        <w:tc>
          <w:tcPr>
            <w:tcW w:w="1014" w:type="dxa"/>
            <w:tcBorders>
              <w:top w:val="single" w:sz="6" w:space="0" w:color="auto"/>
              <w:left w:val="single" w:sz="6" w:space="0" w:color="auto"/>
              <w:bottom w:val="single" w:sz="6" w:space="0" w:color="auto"/>
              <w:right w:val="single" w:sz="4" w:space="0" w:color="auto"/>
            </w:tcBorders>
            <w:vAlign w:val="center"/>
          </w:tcPr>
          <w:p w14:paraId="7B4019EA" w14:textId="77777777"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Not M</w:t>
            </w:r>
            <w:r w:rsidRPr="000925EB">
              <w:rPr>
                <w:rFonts w:ascii="Arial Narrow" w:hAnsi="Arial Narrow"/>
                <w:snapToGrid w:val="0"/>
                <w:color w:val="000000"/>
                <w:sz w:val="18"/>
                <w:szCs w:val="18"/>
                <w:vertAlign w:val="superscript"/>
              </w:rPr>
              <w:t>5</w:t>
            </w:r>
          </w:p>
        </w:tc>
        <w:tc>
          <w:tcPr>
            <w:tcW w:w="900" w:type="dxa"/>
            <w:vMerge/>
            <w:tcBorders>
              <w:left w:val="single" w:sz="4" w:space="0" w:color="auto"/>
              <w:bottom w:val="single" w:sz="4" w:space="0" w:color="auto"/>
              <w:right w:val="single" w:sz="4" w:space="0" w:color="auto"/>
            </w:tcBorders>
            <w:shd w:val="clear" w:color="auto" w:fill="auto"/>
            <w:vAlign w:val="center"/>
          </w:tcPr>
          <w:p w14:paraId="652F1786" w14:textId="779A8935" w:rsidR="00374F49" w:rsidRPr="000925EB" w:rsidRDefault="00374F49" w:rsidP="00E674FC">
            <w:pPr>
              <w:jc w:val="center"/>
              <w:rPr>
                <w:rFonts w:ascii="Arial Narrow" w:hAnsi="Arial Narrow"/>
                <w:snapToGrid w:val="0"/>
                <w:color w:val="000000"/>
                <w:sz w:val="18"/>
                <w:szCs w:val="18"/>
              </w:rPr>
            </w:pPr>
          </w:p>
        </w:tc>
        <w:tc>
          <w:tcPr>
            <w:tcW w:w="977" w:type="dxa"/>
            <w:vMerge/>
            <w:tcBorders>
              <w:left w:val="single" w:sz="4" w:space="0" w:color="auto"/>
              <w:right w:val="single" w:sz="6" w:space="0" w:color="auto"/>
            </w:tcBorders>
            <w:vAlign w:val="center"/>
          </w:tcPr>
          <w:p w14:paraId="5AA650B6" w14:textId="77777777" w:rsidR="00374F49" w:rsidRPr="000925EB" w:rsidRDefault="00374F49" w:rsidP="00E674FC">
            <w:pPr>
              <w:jc w:val="center"/>
              <w:rPr>
                <w:rFonts w:ascii="Arial Narrow" w:hAnsi="Arial Narrow"/>
                <w:snapToGrid w:val="0"/>
                <w:color w:val="000000"/>
                <w:sz w:val="18"/>
                <w:szCs w:val="18"/>
              </w:rPr>
            </w:pPr>
          </w:p>
        </w:tc>
        <w:tc>
          <w:tcPr>
            <w:tcW w:w="733" w:type="dxa"/>
            <w:tcBorders>
              <w:top w:val="single" w:sz="6" w:space="0" w:color="auto"/>
              <w:left w:val="single" w:sz="6" w:space="0" w:color="auto"/>
              <w:bottom w:val="single" w:sz="6" w:space="0" w:color="auto"/>
              <w:right w:val="single" w:sz="6" w:space="0" w:color="auto"/>
            </w:tcBorders>
            <w:vAlign w:val="center"/>
          </w:tcPr>
          <w:p w14:paraId="39733893" w14:textId="77777777"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vAlign w:val="center"/>
          </w:tcPr>
          <w:p w14:paraId="144E2CCE" w14:textId="77777777"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vAlign w:val="center"/>
          </w:tcPr>
          <w:p w14:paraId="1619A6AB" w14:textId="1968A938" w:rsidR="00374F49" w:rsidRPr="000925EB" w:rsidRDefault="00896D0F" w:rsidP="00E674FC">
            <w:pPr>
              <w:jc w:val="center"/>
              <w:rPr>
                <w:rFonts w:ascii="Arial Narrow" w:hAnsi="Arial Narrow"/>
                <w:snapToGrid w:val="0"/>
                <w:color w:val="000000"/>
                <w:sz w:val="18"/>
                <w:szCs w:val="18"/>
              </w:rPr>
            </w:pPr>
            <w:r>
              <w:rPr>
                <w:rFonts w:ascii="Arial Narrow" w:hAnsi="Arial Narrow"/>
                <w:snapToGrid w:val="0"/>
                <w:color w:val="000000"/>
                <w:sz w:val="18"/>
                <w:szCs w:val="18"/>
              </w:rPr>
              <w:t>7</w:t>
            </w:r>
          </w:p>
        </w:tc>
      </w:tr>
      <w:tr w:rsidR="00501CAB" w:rsidRPr="00AF054F" w14:paraId="7BF6B312" w14:textId="77777777" w:rsidTr="008840B3">
        <w:trPr>
          <w:cantSplit/>
          <w:trHeight w:val="120"/>
        </w:trPr>
        <w:tc>
          <w:tcPr>
            <w:tcW w:w="592" w:type="dxa"/>
            <w:tcBorders>
              <w:top w:val="single" w:sz="6" w:space="0" w:color="auto"/>
              <w:left w:val="single" w:sz="6" w:space="0" w:color="auto"/>
              <w:bottom w:val="single" w:sz="6" w:space="0" w:color="auto"/>
              <w:right w:val="single" w:sz="6" w:space="0" w:color="auto"/>
            </w:tcBorders>
            <w:vAlign w:val="center"/>
          </w:tcPr>
          <w:p w14:paraId="4B0AC827" w14:textId="77777777" w:rsidR="00501CAB" w:rsidRPr="000925EB" w:rsidRDefault="00501CAB"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9</w:t>
            </w:r>
          </w:p>
        </w:tc>
        <w:tc>
          <w:tcPr>
            <w:tcW w:w="630" w:type="dxa"/>
            <w:vMerge/>
            <w:tcBorders>
              <w:left w:val="single" w:sz="6" w:space="0" w:color="auto"/>
              <w:right w:val="single" w:sz="6" w:space="0" w:color="auto"/>
            </w:tcBorders>
            <w:vAlign w:val="center"/>
          </w:tcPr>
          <w:p w14:paraId="77AD5535" w14:textId="77777777" w:rsidR="00501CAB" w:rsidRPr="000925EB" w:rsidRDefault="00501CAB"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vAlign w:val="center"/>
          </w:tcPr>
          <w:p w14:paraId="4FAAD8AD" w14:textId="77777777" w:rsidR="00501CAB" w:rsidRPr="000925EB" w:rsidRDefault="00501CAB" w:rsidP="00E674FC">
            <w:pPr>
              <w:jc w:val="center"/>
              <w:rPr>
                <w:rFonts w:ascii="Arial Narrow" w:hAnsi="Arial Narrow"/>
                <w:snapToGrid w:val="0"/>
                <w:color w:val="000000"/>
                <w:sz w:val="18"/>
                <w:szCs w:val="18"/>
                <w:vertAlign w:val="superscript"/>
              </w:rPr>
            </w:pPr>
            <w:r w:rsidRPr="000925EB">
              <w:rPr>
                <w:rFonts w:ascii="Arial Narrow" w:hAnsi="Arial Narrow"/>
                <w:snapToGrid w:val="0"/>
                <w:color w:val="000000"/>
                <w:sz w:val="18"/>
                <w:szCs w:val="18"/>
              </w:rPr>
              <w:t>N</w:t>
            </w:r>
            <w:r w:rsidRPr="000925EB">
              <w:rPr>
                <w:rFonts w:ascii="Arial Narrow" w:hAnsi="Arial Narrow"/>
                <w:snapToGrid w:val="0"/>
                <w:color w:val="000000"/>
                <w:sz w:val="18"/>
                <w:szCs w:val="18"/>
                <w:vertAlign w:val="superscript"/>
              </w:rPr>
              <w:t>2</w:t>
            </w:r>
          </w:p>
        </w:tc>
        <w:tc>
          <w:tcPr>
            <w:tcW w:w="2378" w:type="dxa"/>
            <w:vMerge/>
            <w:tcBorders>
              <w:left w:val="single" w:sz="6" w:space="0" w:color="auto"/>
              <w:right w:val="single" w:sz="6" w:space="0" w:color="auto"/>
            </w:tcBorders>
            <w:vAlign w:val="center"/>
          </w:tcPr>
          <w:p w14:paraId="68473997" w14:textId="77777777" w:rsidR="00501CAB" w:rsidRPr="000925EB" w:rsidRDefault="00501CAB" w:rsidP="00E674FC">
            <w:pPr>
              <w:jc w:val="center"/>
              <w:rPr>
                <w:rFonts w:ascii="Arial Narrow" w:hAnsi="Arial Narrow"/>
                <w:snapToGrid w:val="0"/>
                <w:color w:val="000000"/>
                <w:sz w:val="18"/>
                <w:szCs w:val="18"/>
              </w:rPr>
            </w:pPr>
          </w:p>
        </w:tc>
        <w:tc>
          <w:tcPr>
            <w:tcW w:w="1014" w:type="dxa"/>
            <w:tcBorders>
              <w:top w:val="single" w:sz="6" w:space="0" w:color="auto"/>
              <w:left w:val="single" w:sz="6" w:space="0" w:color="auto"/>
              <w:bottom w:val="single" w:sz="6" w:space="0" w:color="auto"/>
              <w:right w:val="single" w:sz="6" w:space="0" w:color="auto"/>
            </w:tcBorders>
            <w:vAlign w:val="center"/>
          </w:tcPr>
          <w:p w14:paraId="0F794068"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M</w:t>
            </w:r>
            <w:r w:rsidRPr="000925EB">
              <w:rPr>
                <w:rFonts w:ascii="Arial Narrow" w:hAnsi="Arial Narrow"/>
                <w:snapToGrid w:val="0"/>
                <w:color w:val="000000"/>
                <w:sz w:val="18"/>
                <w:szCs w:val="18"/>
                <w:vertAlign w:val="superscript"/>
              </w:rPr>
              <w:t>4</w:t>
            </w:r>
          </w:p>
        </w:tc>
        <w:tc>
          <w:tcPr>
            <w:tcW w:w="900" w:type="dxa"/>
            <w:tcBorders>
              <w:top w:val="single" w:sz="4" w:space="0" w:color="auto"/>
              <w:left w:val="single" w:sz="6" w:space="0" w:color="auto"/>
              <w:bottom w:val="single" w:sz="6" w:space="0" w:color="auto"/>
              <w:right w:val="single" w:sz="6" w:space="0" w:color="auto"/>
            </w:tcBorders>
            <w:vAlign w:val="center"/>
          </w:tcPr>
          <w:p w14:paraId="39A8947F" w14:textId="77777777" w:rsidR="00501CAB" w:rsidRPr="000925EB" w:rsidRDefault="00501CAB" w:rsidP="00E674FC">
            <w:pPr>
              <w:jc w:val="center"/>
              <w:rPr>
                <w:rFonts w:ascii="Arial Narrow" w:hAnsi="Arial Narrow"/>
                <w:snapToGrid w:val="0"/>
                <w:color w:val="000000"/>
                <w:sz w:val="18"/>
                <w:szCs w:val="18"/>
                <w:vertAlign w:val="superscript"/>
              </w:rPr>
            </w:pPr>
            <w:r w:rsidRPr="000925EB">
              <w:rPr>
                <w:rFonts w:ascii="Arial Narrow" w:hAnsi="Arial Narrow"/>
                <w:snapToGrid w:val="0"/>
                <w:color w:val="000000"/>
                <w:sz w:val="18"/>
                <w:szCs w:val="18"/>
              </w:rPr>
              <w:t>Any</w:t>
            </w:r>
          </w:p>
        </w:tc>
        <w:tc>
          <w:tcPr>
            <w:tcW w:w="977" w:type="dxa"/>
            <w:vMerge/>
            <w:tcBorders>
              <w:left w:val="single" w:sz="6" w:space="0" w:color="auto"/>
              <w:right w:val="single" w:sz="6" w:space="0" w:color="auto"/>
            </w:tcBorders>
            <w:vAlign w:val="center"/>
          </w:tcPr>
          <w:p w14:paraId="1355A741" w14:textId="77777777" w:rsidR="00501CAB" w:rsidRPr="000925EB" w:rsidRDefault="00501CAB" w:rsidP="00E674FC">
            <w:pPr>
              <w:jc w:val="center"/>
              <w:rPr>
                <w:rFonts w:ascii="Arial Narrow" w:hAnsi="Arial Narrow"/>
                <w:snapToGrid w:val="0"/>
                <w:color w:val="000000"/>
                <w:sz w:val="18"/>
                <w:szCs w:val="18"/>
              </w:rPr>
            </w:pPr>
          </w:p>
        </w:tc>
        <w:tc>
          <w:tcPr>
            <w:tcW w:w="733" w:type="dxa"/>
            <w:tcBorders>
              <w:top w:val="single" w:sz="6" w:space="0" w:color="auto"/>
              <w:left w:val="single" w:sz="6" w:space="0" w:color="auto"/>
              <w:bottom w:val="single" w:sz="6" w:space="0" w:color="auto"/>
              <w:right w:val="single" w:sz="6" w:space="0" w:color="auto"/>
            </w:tcBorders>
            <w:vAlign w:val="center"/>
          </w:tcPr>
          <w:p w14:paraId="57FE174B"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vAlign w:val="center"/>
          </w:tcPr>
          <w:p w14:paraId="49D0784E"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vAlign w:val="center"/>
          </w:tcPr>
          <w:p w14:paraId="5DA41CEE" w14:textId="4C1983CB" w:rsidR="00501CAB" w:rsidRPr="000925EB" w:rsidRDefault="00896D0F" w:rsidP="00E674FC">
            <w:pPr>
              <w:jc w:val="center"/>
              <w:rPr>
                <w:rFonts w:ascii="Arial Narrow" w:hAnsi="Arial Narrow"/>
                <w:snapToGrid w:val="0"/>
                <w:color w:val="000000"/>
                <w:sz w:val="18"/>
                <w:szCs w:val="18"/>
              </w:rPr>
            </w:pPr>
            <w:r>
              <w:rPr>
                <w:rFonts w:ascii="Arial Narrow" w:hAnsi="Arial Narrow"/>
                <w:snapToGrid w:val="0"/>
                <w:color w:val="000000"/>
                <w:sz w:val="18"/>
                <w:szCs w:val="18"/>
              </w:rPr>
              <w:t>C</w:t>
            </w:r>
          </w:p>
        </w:tc>
      </w:tr>
      <w:tr w:rsidR="00501CAB" w:rsidRPr="00AF054F" w14:paraId="2837A31A" w14:textId="77777777" w:rsidTr="008840B3">
        <w:trPr>
          <w:cantSplit/>
          <w:trHeight w:val="75"/>
        </w:trPr>
        <w:tc>
          <w:tcPr>
            <w:tcW w:w="592" w:type="dxa"/>
            <w:tcBorders>
              <w:top w:val="single" w:sz="6" w:space="0" w:color="auto"/>
              <w:left w:val="single" w:sz="6" w:space="0" w:color="auto"/>
              <w:bottom w:val="single" w:sz="6" w:space="0" w:color="auto"/>
              <w:right w:val="single" w:sz="6" w:space="0" w:color="auto"/>
            </w:tcBorders>
            <w:vAlign w:val="center"/>
          </w:tcPr>
          <w:p w14:paraId="4240A6DC" w14:textId="77777777" w:rsidR="00501CAB" w:rsidRPr="000925EB" w:rsidRDefault="00501CAB"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10</w:t>
            </w:r>
          </w:p>
        </w:tc>
        <w:tc>
          <w:tcPr>
            <w:tcW w:w="630" w:type="dxa"/>
            <w:vMerge/>
            <w:tcBorders>
              <w:left w:val="single" w:sz="6" w:space="0" w:color="auto"/>
              <w:right w:val="single" w:sz="6" w:space="0" w:color="auto"/>
            </w:tcBorders>
            <w:vAlign w:val="center"/>
          </w:tcPr>
          <w:p w14:paraId="454E205C" w14:textId="77777777" w:rsidR="00501CAB" w:rsidRPr="000925EB" w:rsidRDefault="00501CAB"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vAlign w:val="center"/>
          </w:tcPr>
          <w:p w14:paraId="613C4C7A"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N</w:t>
            </w:r>
            <w:r w:rsidRPr="000925EB">
              <w:rPr>
                <w:rFonts w:ascii="Arial Narrow" w:hAnsi="Arial Narrow"/>
                <w:snapToGrid w:val="0"/>
                <w:color w:val="000000"/>
                <w:sz w:val="18"/>
                <w:szCs w:val="18"/>
                <w:vertAlign w:val="superscript"/>
              </w:rPr>
              <w:t>2</w:t>
            </w:r>
          </w:p>
        </w:tc>
        <w:tc>
          <w:tcPr>
            <w:tcW w:w="2378" w:type="dxa"/>
            <w:vMerge/>
            <w:tcBorders>
              <w:left w:val="single" w:sz="6" w:space="0" w:color="auto"/>
              <w:right w:val="single" w:sz="6" w:space="0" w:color="auto"/>
            </w:tcBorders>
            <w:vAlign w:val="center"/>
          </w:tcPr>
          <w:p w14:paraId="614EC31A" w14:textId="77777777" w:rsidR="00501CAB" w:rsidRPr="000925EB" w:rsidRDefault="00501CAB" w:rsidP="00E674FC">
            <w:pPr>
              <w:jc w:val="center"/>
              <w:rPr>
                <w:rFonts w:ascii="Arial Narrow" w:hAnsi="Arial Narrow"/>
                <w:snapToGrid w:val="0"/>
                <w:color w:val="000000"/>
                <w:sz w:val="18"/>
                <w:szCs w:val="18"/>
              </w:rPr>
            </w:pPr>
          </w:p>
        </w:tc>
        <w:tc>
          <w:tcPr>
            <w:tcW w:w="1014" w:type="dxa"/>
            <w:tcBorders>
              <w:top w:val="single" w:sz="6" w:space="0" w:color="auto"/>
              <w:left w:val="single" w:sz="6" w:space="0" w:color="auto"/>
              <w:bottom w:val="single" w:sz="6" w:space="0" w:color="auto"/>
              <w:right w:val="single" w:sz="6" w:space="0" w:color="auto"/>
            </w:tcBorders>
            <w:vAlign w:val="center"/>
          </w:tcPr>
          <w:p w14:paraId="259FB408"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T</w:t>
            </w:r>
            <w:r w:rsidRPr="000925EB">
              <w:rPr>
                <w:rFonts w:ascii="Arial Narrow" w:hAnsi="Arial Narrow"/>
                <w:snapToGrid w:val="0"/>
                <w:color w:val="000000"/>
                <w:sz w:val="18"/>
                <w:szCs w:val="18"/>
                <w:vertAlign w:val="superscript"/>
              </w:rPr>
              <w:t>4</w:t>
            </w:r>
          </w:p>
        </w:tc>
        <w:tc>
          <w:tcPr>
            <w:tcW w:w="900" w:type="dxa"/>
            <w:tcBorders>
              <w:top w:val="single" w:sz="6" w:space="0" w:color="auto"/>
              <w:left w:val="single" w:sz="6" w:space="0" w:color="auto"/>
              <w:bottom w:val="single" w:sz="4" w:space="0" w:color="auto"/>
              <w:right w:val="single" w:sz="6" w:space="0" w:color="auto"/>
            </w:tcBorders>
            <w:vAlign w:val="center"/>
          </w:tcPr>
          <w:p w14:paraId="7ACA6CD9"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77" w:type="dxa"/>
            <w:vMerge/>
            <w:tcBorders>
              <w:left w:val="single" w:sz="6" w:space="0" w:color="auto"/>
              <w:bottom w:val="single" w:sz="6" w:space="0" w:color="auto"/>
              <w:right w:val="single" w:sz="6" w:space="0" w:color="auto"/>
            </w:tcBorders>
            <w:vAlign w:val="center"/>
          </w:tcPr>
          <w:p w14:paraId="42BEA7C9" w14:textId="77777777" w:rsidR="00501CAB" w:rsidRPr="000925EB" w:rsidRDefault="00501CAB" w:rsidP="00E674FC">
            <w:pPr>
              <w:jc w:val="center"/>
              <w:rPr>
                <w:rFonts w:ascii="Arial Narrow" w:hAnsi="Arial Narrow"/>
                <w:snapToGrid w:val="0"/>
                <w:color w:val="000000"/>
                <w:sz w:val="18"/>
                <w:szCs w:val="18"/>
              </w:rPr>
            </w:pPr>
          </w:p>
        </w:tc>
        <w:tc>
          <w:tcPr>
            <w:tcW w:w="733" w:type="dxa"/>
            <w:tcBorders>
              <w:top w:val="single" w:sz="6" w:space="0" w:color="auto"/>
              <w:left w:val="single" w:sz="6" w:space="0" w:color="auto"/>
              <w:bottom w:val="single" w:sz="6" w:space="0" w:color="auto"/>
              <w:right w:val="single" w:sz="6" w:space="0" w:color="auto"/>
            </w:tcBorders>
            <w:vAlign w:val="center"/>
          </w:tcPr>
          <w:p w14:paraId="273793AD"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vAlign w:val="center"/>
          </w:tcPr>
          <w:p w14:paraId="1A291C88"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vAlign w:val="center"/>
          </w:tcPr>
          <w:p w14:paraId="3638483A" w14:textId="3A118A11"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M</w:t>
            </w:r>
          </w:p>
        </w:tc>
      </w:tr>
      <w:tr w:rsidR="00501CAB" w:rsidRPr="00AF054F" w14:paraId="58BD6FAD" w14:textId="77777777" w:rsidTr="008840B3">
        <w:trPr>
          <w:cantSplit/>
          <w:trHeight w:val="65"/>
        </w:trPr>
        <w:tc>
          <w:tcPr>
            <w:tcW w:w="592" w:type="dxa"/>
            <w:tcBorders>
              <w:top w:val="single" w:sz="6" w:space="0" w:color="auto"/>
              <w:left w:val="single" w:sz="6" w:space="0" w:color="auto"/>
              <w:bottom w:val="single" w:sz="6" w:space="0" w:color="auto"/>
              <w:right w:val="single" w:sz="6" w:space="0" w:color="auto"/>
            </w:tcBorders>
            <w:vAlign w:val="center"/>
          </w:tcPr>
          <w:p w14:paraId="7978E19A" w14:textId="77777777" w:rsidR="00501CAB" w:rsidRPr="000925EB" w:rsidRDefault="00501CAB"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11</w:t>
            </w:r>
          </w:p>
        </w:tc>
        <w:tc>
          <w:tcPr>
            <w:tcW w:w="630" w:type="dxa"/>
            <w:vMerge/>
            <w:tcBorders>
              <w:left w:val="single" w:sz="6" w:space="0" w:color="auto"/>
              <w:right w:val="single" w:sz="6" w:space="0" w:color="auto"/>
            </w:tcBorders>
            <w:vAlign w:val="center"/>
          </w:tcPr>
          <w:p w14:paraId="2D73C3E3" w14:textId="77777777" w:rsidR="00501CAB" w:rsidRPr="000925EB" w:rsidRDefault="00501CAB"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vAlign w:val="center"/>
          </w:tcPr>
          <w:p w14:paraId="4D2EA784"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S</w:t>
            </w:r>
            <w:r w:rsidRPr="000925EB">
              <w:rPr>
                <w:rFonts w:ascii="Arial Narrow" w:hAnsi="Arial Narrow"/>
                <w:snapToGrid w:val="0"/>
                <w:color w:val="000000"/>
                <w:sz w:val="18"/>
                <w:szCs w:val="18"/>
                <w:vertAlign w:val="superscript"/>
              </w:rPr>
              <w:t>1</w:t>
            </w:r>
          </w:p>
        </w:tc>
        <w:tc>
          <w:tcPr>
            <w:tcW w:w="2378" w:type="dxa"/>
            <w:vMerge/>
            <w:tcBorders>
              <w:left w:val="single" w:sz="6" w:space="0" w:color="auto"/>
              <w:right w:val="single" w:sz="6" w:space="0" w:color="auto"/>
            </w:tcBorders>
            <w:vAlign w:val="center"/>
          </w:tcPr>
          <w:p w14:paraId="11DD5ACF" w14:textId="77777777" w:rsidR="00501CAB" w:rsidRPr="000925EB" w:rsidRDefault="00501CAB" w:rsidP="00E674FC">
            <w:pPr>
              <w:jc w:val="center"/>
              <w:rPr>
                <w:rFonts w:ascii="Arial Narrow" w:hAnsi="Arial Narrow"/>
                <w:snapToGrid w:val="0"/>
                <w:color w:val="000000"/>
                <w:sz w:val="18"/>
                <w:szCs w:val="18"/>
              </w:rPr>
            </w:pPr>
          </w:p>
        </w:tc>
        <w:tc>
          <w:tcPr>
            <w:tcW w:w="1014" w:type="dxa"/>
            <w:tcBorders>
              <w:top w:val="single" w:sz="6" w:space="0" w:color="auto"/>
              <w:left w:val="single" w:sz="6" w:space="0" w:color="auto"/>
              <w:bottom w:val="single" w:sz="6" w:space="0" w:color="auto"/>
              <w:right w:val="single" w:sz="4" w:space="0" w:color="auto"/>
            </w:tcBorders>
            <w:vAlign w:val="center"/>
          </w:tcPr>
          <w:p w14:paraId="73F1613B"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Not M</w:t>
            </w:r>
            <w:r w:rsidRPr="000925EB">
              <w:rPr>
                <w:rFonts w:ascii="Arial Narrow" w:hAnsi="Arial Narrow"/>
                <w:snapToGrid w:val="0"/>
                <w:color w:val="000000"/>
                <w:sz w:val="18"/>
                <w:szCs w:val="18"/>
                <w:vertAlign w:val="superscript"/>
              </w:rPr>
              <w:t>5</w:t>
            </w:r>
          </w:p>
        </w:tc>
        <w:tc>
          <w:tcPr>
            <w:tcW w:w="900" w:type="dxa"/>
            <w:vMerge w:val="restart"/>
            <w:tcBorders>
              <w:top w:val="single" w:sz="4" w:space="0" w:color="auto"/>
              <w:left w:val="single" w:sz="4" w:space="0" w:color="auto"/>
              <w:right w:val="single" w:sz="4" w:space="0" w:color="auto"/>
            </w:tcBorders>
            <w:shd w:val="clear" w:color="auto" w:fill="auto"/>
            <w:vAlign w:val="center"/>
          </w:tcPr>
          <w:p w14:paraId="0E2C10D1"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Not A, D, E, F, P, or R</w:t>
            </w:r>
            <w:r w:rsidRPr="000925EB">
              <w:rPr>
                <w:rFonts w:ascii="Arial Narrow" w:hAnsi="Arial Narrow"/>
                <w:snapToGrid w:val="0"/>
                <w:color w:val="000000"/>
                <w:sz w:val="18"/>
                <w:szCs w:val="18"/>
                <w:vertAlign w:val="superscript"/>
              </w:rPr>
              <w:t>7</w:t>
            </w:r>
          </w:p>
        </w:tc>
        <w:tc>
          <w:tcPr>
            <w:tcW w:w="977" w:type="dxa"/>
            <w:vMerge w:val="restart"/>
            <w:tcBorders>
              <w:top w:val="single" w:sz="6" w:space="0" w:color="auto"/>
              <w:left w:val="single" w:sz="4" w:space="0" w:color="auto"/>
              <w:right w:val="single" w:sz="6" w:space="0" w:color="auto"/>
            </w:tcBorders>
            <w:vAlign w:val="center"/>
          </w:tcPr>
          <w:p w14:paraId="4B8DE97B" w14:textId="0B24707A"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20-26, 31, 34-37, 39-41</w:t>
            </w:r>
            <w:r w:rsidRPr="000925EB">
              <w:rPr>
                <w:rFonts w:ascii="Arial Narrow" w:hAnsi="Arial Narrow"/>
                <w:snapToGrid w:val="0"/>
                <w:color w:val="000000"/>
                <w:sz w:val="18"/>
                <w:szCs w:val="18"/>
                <w:vertAlign w:val="superscript"/>
              </w:rPr>
              <w:t>8</w:t>
            </w:r>
          </w:p>
        </w:tc>
        <w:tc>
          <w:tcPr>
            <w:tcW w:w="733" w:type="dxa"/>
            <w:tcBorders>
              <w:top w:val="single" w:sz="6" w:space="0" w:color="auto"/>
              <w:left w:val="single" w:sz="6" w:space="0" w:color="auto"/>
              <w:bottom w:val="single" w:sz="6" w:space="0" w:color="auto"/>
              <w:right w:val="single" w:sz="6" w:space="0" w:color="auto"/>
            </w:tcBorders>
            <w:vAlign w:val="center"/>
          </w:tcPr>
          <w:p w14:paraId="1E42FF6F"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vAlign w:val="center"/>
          </w:tcPr>
          <w:p w14:paraId="0B4E0072"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vAlign w:val="center"/>
          </w:tcPr>
          <w:p w14:paraId="4A73D4F4" w14:textId="38F1D0AD" w:rsidR="00501CAB" w:rsidRPr="000925EB" w:rsidRDefault="00896D0F" w:rsidP="00E674FC">
            <w:pPr>
              <w:jc w:val="center"/>
              <w:rPr>
                <w:rFonts w:ascii="Arial Narrow" w:hAnsi="Arial Narrow"/>
                <w:snapToGrid w:val="0"/>
                <w:color w:val="000000"/>
                <w:sz w:val="18"/>
                <w:szCs w:val="18"/>
              </w:rPr>
            </w:pPr>
            <w:r>
              <w:rPr>
                <w:rFonts w:ascii="Arial Narrow" w:hAnsi="Arial Narrow"/>
                <w:snapToGrid w:val="0"/>
                <w:color w:val="000000"/>
                <w:sz w:val="18"/>
                <w:szCs w:val="18"/>
              </w:rPr>
              <w:t>4</w:t>
            </w:r>
          </w:p>
        </w:tc>
      </w:tr>
      <w:tr w:rsidR="00501CAB" w:rsidRPr="00AF054F" w14:paraId="44E33701" w14:textId="77777777" w:rsidTr="008840B3">
        <w:trPr>
          <w:cantSplit/>
          <w:trHeight w:val="183"/>
        </w:trPr>
        <w:tc>
          <w:tcPr>
            <w:tcW w:w="592" w:type="dxa"/>
            <w:tcBorders>
              <w:top w:val="single" w:sz="6" w:space="0" w:color="auto"/>
              <w:left w:val="single" w:sz="6" w:space="0" w:color="auto"/>
              <w:bottom w:val="single" w:sz="6" w:space="0" w:color="auto"/>
              <w:right w:val="single" w:sz="6" w:space="0" w:color="auto"/>
            </w:tcBorders>
            <w:vAlign w:val="center"/>
          </w:tcPr>
          <w:p w14:paraId="76723449" w14:textId="77777777" w:rsidR="00501CAB" w:rsidRPr="000925EB" w:rsidRDefault="00501CAB"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12</w:t>
            </w:r>
          </w:p>
        </w:tc>
        <w:tc>
          <w:tcPr>
            <w:tcW w:w="630" w:type="dxa"/>
            <w:vMerge/>
            <w:tcBorders>
              <w:left w:val="single" w:sz="6" w:space="0" w:color="auto"/>
              <w:right w:val="single" w:sz="6" w:space="0" w:color="auto"/>
            </w:tcBorders>
            <w:vAlign w:val="center"/>
          </w:tcPr>
          <w:p w14:paraId="164CB8B4" w14:textId="77777777" w:rsidR="00501CAB" w:rsidRPr="000925EB" w:rsidRDefault="00501CAB"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vAlign w:val="center"/>
          </w:tcPr>
          <w:p w14:paraId="18567F53"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S</w:t>
            </w:r>
            <w:r w:rsidRPr="000925EB">
              <w:rPr>
                <w:rFonts w:ascii="Arial Narrow" w:hAnsi="Arial Narrow"/>
                <w:snapToGrid w:val="0"/>
                <w:color w:val="000000"/>
                <w:sz w:val="18"/>
                <w:szCs w:val="18"/>
                <w:vertAlign w:val="superscript"/>
              </w:rPr>
              <w:t>1</w:t>
            </w:r>
            <w:r w:rsidRPr="000925EB">
              <w:rPr>
                <w:rFonts w:ascii="Arial Narrow" w:hAnsi="Arial Narrow"/>
                <w:snapToGrid w:val="0"/>
                <w:color w:val="000000"/>
                <w:sz w:val="18"/>
                <w:szCs w:val="18"/>
              </w:rPr>
              <w:t>, N</w:t>
            </w:r>
            <w:r w:rsidRPr="000925EB">
              <w:rPr>
                <w:rFonts w:ascii="Arial Narrow" w:hAnsi="Arial Narrow"/>
                <w:snapToGrid w:val="0"/>
                <w:color w:val="000000"/>
                <w:sz w:val="18"/>
                <w:szCs w:val="18"/>
                <w:vertAlign w:val="superscript"/>
              </w:rPr>
              <w:t>2</w:t>
            </w:r>
          </w:p>
        </w:tc>
        <w:tc>
          <w:tcPr>
            <w:tcW w:w="2378" w:type="dxa"/>
            <w:vMerge/>
            <w:tcBorders>
              <w:left w:val="single" w:sz="6" w:space="0" w:color="auto"/>
              <w:right w:val="single" w:sz="6" w:space="0" w:color="auto"/>
            </w:tcBorders>
            <w:vAlign w:val="center"/>
          </w:tcPr>
          <w:p w14:paraId="495F53E4" w14:textId="77777777" w:rsidR="00501CAB" w:rsidRPr="000925EB" w:rsidRDefault="00501CAB" w:rsidP="00E674FC">
            <w:pPr>
              <w:jc w:val="center"/>
              <w:rPr>
                <w:rFonts w:ascii="Arial Narrow" w:hAnsi="Arial Narrow"/>
                <w:snapToGrid w:val="0"/>
                <w:color w:val="000000"/>
                <w:sz w:val="18"/>
                <w:szCs w:val="18"/>
              </w:rPr>
            </w:pPr>
          </w:p>
        </w:tc>
        <w:tc>
          <w:tcPr>
            <w:tcW w:w="1014" w:type="dxa"/>
            <w:tcBorders>
              <w:top w:val="single" w:sz="6" w:space="0" w:color="auto"/>
              <w:left w:val="single" w:sz="6" w:space="0" w:color="auto"/>
              <w:bottom w:val="single" w:sz="6" w:space="0" w:color="auto"/>
              <w:right w:val="single" w:sz="4" w:space="0" w:color="auto"/>
            </w:tcBorders>
            <w:vAlign w:val="center"/>
          </w:tcPr>
          <w:p w14:paraId="69222944"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M</w:t>
            </w:r>
            <w:r w:rsidRPr="000925EB">
              <w:rPr>
                <w:rFonts w:ascii="Arial Narrow" w:hAnsi="Arial Narrow"/>
                <w:snapToGrid w:val="0"/>
                <w:color w:val="000000"/>
                <w:sz w:val="18"/>
                <w:szCs w:val="18"/>
                <w:vertAlign w:val="superscript"/>
              </w:rPr>
              <w:t>4</w:t>
            </w:r>
          </w:p>
        </w:tc>
        <w:tc>
          <w:tcPr>
            <w:tcW w:w="900" w:type="dxa"/>
            <w:vMerge/>
            <w:tcBorders>
              <w:left w:val="single" w:sz="4" w:space="0" w:color="auto"/>
              <w:bottom w:val="single" w:sz="4" w:space="0" w:color="auto"/>
              <w:right w:val="single" w:sz="4" w:space="0" w:color="auto"/>
            </w:tcBorders>
            <w:shd w:val="clear" w:color="auto" w:fill="auto"/>
            <w:vAlign w:val="center"/>
          </w:tcPr>
          <w:p w14:paraId="5E9614EE" w14:textId="77777777" w:rsidR="00501CAB" w:rsidRPr="000925EB" w:rsidRDefault="00501CAB" w:rsidP="00E674FC">
            <w:pPr>
              <w:jc w:val="center"/>
              <w:rPr>
                <w:rFonts w:ascii="Arial Narrow" w:hAnsi="Arial Narrow"/>
                <w:snapToGrid w:val="0"/>
                <w:color w:val="000000"/>
                <w:sz w:val="18"/>
                <w:szCs w:val="18"/>
              </w:rPr>
            </w:pPr>
          </w:p>
        </w:tc>
        <w:tc>
          <w:tcPr>
            <w:tcW w:w="977" w:type="dxa"/>
            <w:vMerge/>
            <w:tcBorders>
              <w:left w:val="single" w:sz="4" w:space="0" w:color="auto"/>
              <w:right w:val="single" w:sz="6" w:space="0" w:color="auto"/>
            </w:tcBorders>
            <w:vAlign w:val="center"/>
          </w:tcPr>
          <w:p w14:paraId="3EADD8A2" w14:textId="77777777" w:rsidR="00501CAB" w:rsidRPr="000925EB" w:rsidRDefault="00501CAB" w:rsidP="00E674FC">
            <w:pPr>
              <w:jc w:val="center"/>
              <w:rPr>
                <w:rFonts w:ascii="Arial Narrow" w:hAnsi="Arial Narrow"/>
                <w:snapToGrid w:val="0"/>
                <w:color w:val="000000"/>
                <w:sz w:val="18"/>
                <w:szCs w:val="18"/>
              </w:rPr>
            </w:pPr>
          </w:p>
        </w:tc>
        <w:tc>
          <w:tcPr>
            <w:tcW w:w="733" w:type="dxa"/>
            <w:tcBorders>
              <w:top w:val="single" w:sz="6" w:space="0" w:color="auto"/>
              <w:left w:val="single" w:sz="6" w:space="0" w:color="auto"/>
              <w:bottom w:val="single" w:sz="6" w:space="0" w:color="auto"/>
              <w:right w:val="single" w:sz="6" w:space="0" w:color="auto"/>
            </w:tcBorders>
            <w:vAlign w:val="center"/>
          </w:tcPr>
          <w:p w14:paraId="2E5CA774"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vAlign w:val="center"/>
          </w:tcPr>
          <w:p w14:paraId="3390D67F"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vAlign w:val="center"/>
          </w:tcPr>
          <w:p w14:paraId="5681994E" w14:textId="23363055"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5</w:t>
            </w:r>
          </w:p>
        </w:tc>
      </w:tr>
      <w:tr w:rsidR="00501CAB" w:rsidRPr="00AF054F" w14:paraId="1AD415FD" w14:textId="77777777" w:rsidTr="008840B3">
        <w:trPr>
          <w:cantSplit/>
          <w:trHeight w:val="65"/>
        </w:trPr>
        <w:tc>
          <w:tcPr>
            <w:tcW w:w="592" w:type="dxa"/>
            <w:tcBorders>
              <w:top w:val="single" w:sz="6" w:space="0" w:color="auto"/>
              <w:left w:val="single" w:sz="6" w:space="0" w:color="auto"/>
              <w:bottom w:val="single" w:sz="6" w:space="0" w:color="auto"/>
              <w:right w:val="single" w:sz="6" w:space="0" w:color="auto"/>
            </w:tcBorders>
            <w:vAlign w:val="center"/>
          </w:tcPr>
          <w:p w14:paraId="5BC1E9E4" w14:textId="77777777" w:rsidR="00501CAB" w:rsidRPr="000925EB" w:rsidRDefault="00501CAB"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13</w:t>
            </w:r>
          </w:p>
        </w:tc>
        <w:tc>
          <w:tcPr>
            <w:tcW w:w="630" w:type="dxa"/>
            <w:vMerge/>
            <w:tcBorders>
              <w:left w:val="single" w:sz="6" w:space="0" w:color="auto"/>
              <w:right w:val="single" w:sz="6" w:space="0" w:color="auto"/>
            </w:tcBorders>
            <w:vAlign w:val="center"/>
          </w:tcPr>
          <w:p w14:paraId="3936C970" w14:textId="77777777" w:rsidR="00501CAB" w:rsidRPr="000925EB" w:rsidRDefault="00501CAB"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vAlign w:val="center"/>
          </w:tcPr>
          <w:p w14:paraId="05DA9FF6"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S</w:t>
            </w:r>
            <w:r w:rsidRPr="000925EB">
              <w:rPr>
                <w:rFonts w:ascii="Arial Narrow" w:hAnsi="Arial Narrow"/>
                <w:snapToGrid w:val="0"/>
                <w:color w:val="000000"/>
                <w:sz w:val="18"/>
                <w:szCs w:val="18"/>
                <w:vertAlign w:val="superscript"/>
              </w:rPr>
              <w:t>1</w:t>
            </w:r>
            <w:r w:rsidRPr="000925EB">
              <w:rPr>
                <w:rFonts w:ascii="Arial Narrow" w:hAnsi="Arial Narrow"/>
                <w:snapToGrid w:val="0"/>
                <w:color w:val="000000"/>
                <w:sz w:val="18"/>
                <w:szCs w:val="18"/>
              </w:rPr>
              <w:t>, N</w:t>
            </w:r>
            <w:r w:rsidRPr="000925EB">
              <w:rPr>
                <w:rFonts w:ascii="Arial Narrow" w:hAnsi="Arial Narrow"/>
                <w:snapToGrid w:val="0"/>
                <w:color w:val="000000"/>
                <w:sz w:val="18"/>
                <w:szCs w:val="18"/>
                <w:vertAlign w:val="superscript"/>
              </w:rPr>
              <w:t>2</w:t>
            </w:r>
          </w:p>
        </w:tc>
        <w:tc>
          <w:tcPr>
            <w:tcW w:w="2378" w:type="dxa"/>
            <w:vMerge/>
            <w:tcBorders>
              <w:left w:val="single" w:sz="6" w:space="0" w:color="auto"/>
              <w:right w:val="single" w:sz="6" w:space="0" w:color="auto"/>
            </w:tcBorders>
            <w:vAlign w:val="center"/>
          </w:tcPr>
          <w:p w14:paraId="2F3764C7" w14:textId="77777777" w:rsidR="00501CAB" w:rsidRPr="000925EB" w:rsidRDefault="00501CAB" w:rsidP="00E674FC">
            <w:pPr>
              <w:jc w:val="center"/>
              <w:rPr>
                <w:rFonts w:ascii="Arial Narrow" w:hAnsi="Arial Narrow"/>
                <w:snapToGrid w:val="0"/>
                <w:color w:val="000000"/>
                <w:sz w:val="18"/>
                <w:szCs w:val="18"/>
              </w:rPr>
            </w:pPr>
          </w:p>
        </w:tc>
        <w:tc>
          <w:tcPr>
            <w:tcW w:w="1014" w:type="dxa"/>
            <w:tcBorders>
              <w:top w:val="single" w:sz="6" w:space="0" w:color="auto"/>
              <w:left w:val="single" w:sz="6" w:space="0" w:color="auto"/>
              <w:bottom w:val="single" w:sz="6" w:space="0" w:color="auto"/>
              <w:right w:val="single" w:sz="4" w:space="0" w:color="auto"/>
            </w:tcBorders>
            <w:vAlign w:val="center"/>
          </w:tcPr>
          <w:p w14:paraId="7B21F9E9"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M</w:t>
            </w:r>
            <w:r w:rsidRPr="000925EB">
              <w:rPr>
                <w:rFonts w:ascii="Arial Narrow" w:hAnsi="Arial Narrow"/>
                <w:snapToGrid w:val="0"/>
                <w:color w:val="000000"/>
                <w:sz w:val="18"/>
                <w:szCs w:val="18"/>
                <w:vertAlign w:val="superscript"/>
              </w:rPr>
              <w:t>4</w:t>
            </w:r>
          </w:p>
        </w:tc>
        <w:tc>
          <w:tcPr>
            <w:tcW w:w="900" w:type="dxa"/>
            <w:vMerge w:val="restart"/>
            <w:tcBorders>
              <w:top w:val="single" w:sz="4" w:space="0" w:color="auto"/>
              <w:left w:val="single" w:sz="4" w:space="0" w:color="auto"/>
              <w:right w:val="single" w:sz="4" w:space="0" w:color="auto"/>
            </w:tcBorders>
            <w:shd w:val="clear" w:color="auto" w:fill="auto"/>
            <w:vAlign w:val="center"/>
          </w:tcPr>
          <w:p w14:paraId="617D54C1"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A,D,E,F, P, or R</w:t>
            </w:r>
            <w:r w:rsidRPr="000925EB">
              <w:rPr>
                <w:rFonts w:ascii="Arial Narrow" w:hAnsi="Arial Narrow"/>
                <w:snapToGrid w:val="0"/>
                <w:color w:val="000000"/>
                <w:sz w:val="18"/>
                <w:szCs w:val="18"/>
                <w:vertAlign w:val="superscript"/>
              </w:rPr>
              <w:t>6</w:t>
            </w:r>
          </w:p>
        </w:tc>
        <w:tc>
          <w:tcPr>
            <w:tcW w:w="977" w:type="dxa"/>
            <w:vMerge/>
            <w:tcBorders>
              <w:left w:val="single" w:sz="4" w:space="0" w:color="auto"/>
              <w:right w:val="single" w:sz="6" w:space="0" w:color="auto"/>
            </w:tcBorders>
            <w:vAlign w:val="center"/>
          </w:tcPr>
          <w:p w14:paraId="20296CB9" w14:textId="77777777" w:rsidR="00501CAB" w:rsidRPr="000925EB" w:rsidRDefault="00501CAB" w:rsidP="00E674FC">
            <w:pPr>
              <w:jc w:val="center"/>
              <w:rPr>
                <w:rFonts w:ascii="Arial Narrow" w:hAnsi="Arial Narrow"/>
                <w:snapToGrid w:val="0"/>
                <w:color w:val="000000"/>
                <w:sz w:val="18"/>
                <w:szCs w:val="18"/>
              </w:rPr>
            </w:pPr>
          </w:p>
        </w:tc>
        <w:tc>
          <w:tcPr>
            <w:tcW w:w="733" w:type="dxa"/>
            <w:tcBorders>
              <w:top w:val="single" w:sz="6" w:space="0" w:color="auto"/>
              <w:left w:val="single" w:sz="6" w:space="0" w:color="auto"/>
              <w:bottom w:val="single" w:sz="6" w:space="0" w:color="auto"/>
              <w:right w:val="single" w:sz="6" w:space="0" w:color="auto"/>
            </w:tcBorders>
            <w:vAlign w:val="center"/>
          </w:tcPr>
          <w:p w14:paraId="703CAB4D"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vAlign w:val="center"/>
          </w:tcPr>
          <w:p w14:paraId="6284AEB8"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vAlign w:val="center"/>
          </w:tcPr>
          <w:p w14:paraId="172FAB87" w14:textId="31E829BD"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B</w:t>
            </w:r>
          </w:p>
        </w:tc>
      </w:tr>
      <w:tr w:rsidR="00501CAB" w:rsidRPr="00AF054F" w14:paraId="41DCCBA1" w14:textId="77777777" w:rsidTr="008840B3">
        <w:trPr>
          <w:cantSplit/>
          <w:trHeight w:val="93"/>
        </w:trPr>
        <w:tc>
          <w:tcPr>
            <w:tcW w:w="592" w:type="dxa"/>
            <w:tcBorders>
              <w:top w:val="single" w:sz="6" w:space="0" w:color="auto"/>
              <w:left w:val="single" w:sz="6" w:space="0" w:color="auto"/>
              <w:bottom w:val="single" w:sz="6" w:space="0" w:color="auto"/>
              <w:right w:val="single" w:sz="6" w:space="0" w:color="auto"/>
            </w:tcBorders>
            <w:vAlign w:val="center"/>
          </w:tcPr>
          <w:p w14:paraId="555C4A60" w14:textId="77777777" w:rsidR="00501CAB" w:rsidRPr="000925EB" w:rsidRDefault="00501CAB"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14</w:t>
            </w:r>
          </w:p>
        </w:tc>
        <w:tc>
          <w:tcPr>
            <w:tcW w:w="630" w:type="dxa"/>
            <w:vMerge/>
            <w:tcBorders>
              <w:left w:val="single" w:sz="6" w:space="0" w:color="auto"/>
              <w:right w:val="single" w:sz="6" w:space="0" w:color="auto"/>
            </w:tcBorders>
            <w:vAlign w:val="center"/>
          </w:tcPr>
          <w:p w14:paraId="509E18F2" w14:textId="77777777" w:rsidR="00501CAB" w:rsidRPr="000925EB" w:rsidRDefault="00501CAB"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vAlign w:val="center"/>
          </w:tcPr>
          <w:p w14:paraId="5C2FCE1C"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S</w:t>
            </w:r>
            <w:r w:rsidRPr="000925EB">
              <w:rPr>
                <w:rFonts w:ascii="Arial Narrow" w:hAnsi="Arial Narrow"/>
                <w:snapToGrid w:val="0"/>
                <w:color w:val="000000"/>
                <w:sz w:val="18"/>
                <w:szCs w:val="18"/>
                <w:vertAlign w:val="superscript"/>
              </w:rPr>
              <w:t>1</w:t>
            </w:r>
          </w:p>
        </w:tc>
        <w:tc>
          <w:tcPr>
            <w:tcW w:w="2378" w:type="dxa"/>
            <w:vMerge/>
            <w:tcBorders>
              <w:left w:val="single" w:sz="6" w:space="0" w:color="auto"/>
              <w:right w:val="single" w:sz="6" w:space="0" w:color="auto"/>
            </w:tcBorders>
            <w:vAlign w:val="center"/>
          </w:tcPr>
          <w:p w14:paraId="3102EBFA" w14:textId="77777777" w:rsidR="00501CAB" w:rsidRPr="000925EB" w:rsidRDefault="00501CAB" w:rsidP="00E674FC">
            <w:pPr>
              <w:jc w:val="center"/>
              <w:rPr>
                <w:rFonts w:ascii="Arial Narrow" w:hAnsi="Arial Narrow"/>
                <w:snapToGrid w:val="0"/>
                <w:color w:val="000000"/>
                <w:sz w:val="18"/>
                <w:szCs w:val="18"/>
              </w:rPr>
            </w:pPr>
          </w:p>
        </w:tc>
        <w:tc>
          <w:tcPr>
            <w:tcW w:w="1014" w:type="dxa"/>
            <w:tcBorders>
              <w:top w:val="single" w:sz="6" w:space="0" w:color="auto"/>
              <w:left w:val="single" w:sz="6" w:space="0" w:color="auto"/>
              <w:bottom w:val="single" w:sz="6" w:space="0" w:color="auto"/>
              <w:right w:val="single" w:sz="4" w:space="0" w:color="auto"/>
            </w:tcBorders>
            <w:vAlign w:val="center"/>
          </w:tcPr>
          <w:p w14:paraId="5823AD8F"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Not M</w:t>
            </w:r>
            <w:r w:rsidRPr="000925EB">
              <w:rPr>
                <w:rFonts w:ascii="Arial Narrow" w:hAnsi="Arial Narrow"/>
                <w:snapToGrid w:val="0"/>
                <w:color w:val="000000"/>
                <w:sz w:val="18"/>
                <w:szCs w:val="18"/>
                <w:vertAlign w:val="superscript"/>
              </w:rPr>
              <w:t>5</w:t>
            </w:r>
          </w:p>
        </w:tc>
        <w:tc>
          <w:tcPr>
            <w:tcW w:w="900" w:type="dxa"/>
            <w:vMerge/>
            <w:tcBorders>
              <w:left w:val="single" w:sz="4" w:space="0" w:color="auto"/>
              <w:bottom w:val="single" w:sz="4" w:space="0" w:color="auto"/>
              <w:right w:val="single" w:sz="4" w:space="0" w:color="auto"/>
            </w:tcBorders>
            <w:shd w:val="clear" w:color="auto" w:fill="auto"/>
            <w:vAlign w:val="center"/>
          </w:tcPr>
          <w:p w14:paraId="6BC63BAF" w14:textId="77777777" w:rsidR="00501CAB" w:rsidRPr="000925EB" w:rsidRDefault="00501CAB" w:rsidP="00E674FC">
            <w:pPr>
              <w:jc w:val="center"/>
              <w:rPr>
                <w:rFonts w:ascii="Arial Narrow" w:hAnsi="Arial Narrow"/>
                <w:snapToGrid w:val="0"/>
                <w:color w:val="000000"/>
                <w:sz w:val="18"/>
                <w:szCs w:val="18"/>
              </w:rPr>
            </w:pPr>
          </w:p>
        </w:tc>
        <w:tc>
          <w:tcPr>
            <w:tcW w:w="977" w:type="dxa"/>
            <w:vMerge/>
            <w:tcBorders>
              <w:left w:val="single" w:sz="4" w:space="0" w:color="auto"/>
              <w:bottom w:val="single" w:sz="6" w:space="0" w:color="auto"/>
              <w:right w:val="single" w:sz="6" w:space="0" w:color="auto"/>
            </w:tcBorders>
            <w:vAlign w:val="center"/>
          </w:tcPr>
          <w:p w14:paraId="2EECA8A1" w14:textId="77777777" w:rsidR="00501CAB" w:rsidRPr="000925EB" w:rsidRDefault="00501CAB" w:rsidP="00E674FC">
            <w:pPr>
              <w:jc w:val="center"/>
              <w:rPr>
                <w:rFonts w:ascii="Arial Narrow" w:hAnsi="Arial Narrow"/>
                <w:snapToGrid w:val="0"/>
                <w:color w:val="000000"/>
                <w:sz w:val="18"/>
                <w:szCs w:val="18"/>
              </w:rPr>
            </w:pPr>
          </w:p>
        </w:tc>
        <w:tc>
          <w:tcPr>
            <w:tcW w:w="733" w:type="dxa"/>
            <w:tcBorders>
              <w:top w:val="single" w:sz="6" w:space="0" w:color="auto"/>
              <w:left w:val="single" w:sz="6" w:space="0" w:color="auto"/>
              <w:bottom w:val="single" w:sz="6" w:space="0" w:color="auto"/>
              <w:right w:val="single" w:sz="6" w:space="0" w:color="auto"/>
            </w:tcBorders>
            <w:vAlign w:val="center"/>
          </w:tcPr>
          <w:p w14:paraId="480DEC4C"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vAlign w:val="center"/>
          </w:tcPr>
          <w:p w14:paraId="592F0835"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vAlign w:val="center"/>
          </w:tcPr>
          <w:p w14:paraId="7C5AC8F8" w14:textId="0FD10481" w:rsidR="00501CAB" w:rsidRPr="000925EB" w:rsidRDefault="00896D0F" w:rsidP="00E674FC">
            <w:pPr>
              <w:jc w:val="center"/>
              <w:rPr>
                <w:rFonts w:ascii="Arial Narrow" w:hAnsi="Arial Narrow"/>
                <w:snapToGrid w:val="0"/>
                <w:color w:val="000000"/>
                <w:sz w:val="18"/>
                <w:szCs w:val="18"/>
              </w:rPr>
            </w:pPr>
            <w:r>
              <w:rPr>
                <w:rFonts w:ascii="Arial Narrow" w:hAnsi="Arial Narrow"/>
                <w:snapToGrid w:val="0"/>
                <w:color w:val="000000"/>
                <w:sz w:val="18"/>
                <w:szCs w:val="18"/>
              </w:rPr>
              <w:t>6</w:t>
            </w:r>
          </w:p>
        </w:tc>
      </w:tr>
      <w:tr w:rsidR="00501CAB" w:rsidRPr="00AF054F" w14:paraId="2113491D" w14:textId="77777777" w:rsidTr="008840B3">
        <w:trPr>
          <w:cantSplit/>
          <w:trHeight w:val="147"/>
        </w:trPr>
        <w:tc>
          <w:tcPr>
            <w:tcW w:w="592" w:type="dxa"/>
            <w:tcBorders>
              <w:top w:val="single" w:sz="6" w:space="0" w:color="auto"/>
              <w:left w:val="single" w:sz="6" w:space="0" w:color="auto"/>
              <w:bottom w:val="single" w:sz="6" w:space="0" w:color="auto"/>
              <w:right w:val="single" w:sz="6" w:space="0" w:color="auto"/>
            </w:tcBorders>
            <w:vAlign w:val="center"/>
          </w:tcPr>
          <w:p w14:paraId="4E7CAAF1" w14:textId="77777777" w:rsidR="00501CAB" w:rsidRPr="000925EB" w:rsidRDefault="00501CAB"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15a</w:t>
            </w:r>
          </w:p>
        </w:tc>
        <w:tc>
          <w:tcPr>
            <w:tcW w:w="630" w:type="dxa"/>
            <w:vMerge/>
            <w:tcBorders>
              <w:left w:val="single" w:sz="6" w:space="0" w:color="auto"/>
              <w:right w:val="single" w:sz="6" w:space="0" w:color="auto"/>
            </w:tcBorders>
            <w:vAlign w:val="center"/>
          </w:tcPr>
          <w:p w14:paraId="1FB6B605" w14:textId="77777777" w:rsidR="00501CAB" w:rsidRPr="000925EB" w:rsidRDefault="00501CAB" w:rsidP="00E674FC">
            <w:pPr>
              <w:jc w:val="center"/>
              <w:rPr>
                <w:rFonts w:ascii="Arial Narrow" w:hAnsi="Arial Narrow"/>
                <w:snapToGrid w:val="0"/>
                <w:color w:val="000000"/>
                <w:sz w:val="18"/>
                <w:szCs w:val="18"/>
              </w:rPr>
            </w:pPr>
          </w:p>
        </w:tc>
        <w:tc>
          <w:tcPr>
            <w:tcW w:w="810" w:type="dxa"/>
            <w:vMerge w:val="restart"/>
            <w:tcBorders>
              <w:top w:val="single" w:sz="6" w:space="0" w:color="auto"/>
              <w:left w:val="single" w:sz="6" w:space="0" w:color="auto"/>
              <w:bottom w:val="nil"/>
              <w:right w:val="single" w:sz="6" w:space="0" w:color="auto"/>
            </w:tcBorders>
            <w:vAlign w:val="center"/>
          </w:tcPr>
          <w:p w14:paraId="3F71A8D2"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Blank, N</w:t>
            </w:r>
            <w:r w:rsidRPr="000925EB">
              <w:rPr>
                <w:rFonts w:ascii="Arial Narrow" w:hAnsi="Arial Narrow"/>
                <w:snapToGrid w:val="0"/>
                <w:color w:val="000000"/>
                <w:sz w:val="18"/>
                <w:szCs w:val="18"/>
                <w:vertAlign w:val="superscript"/>
              </w:rPr>
              <w:t>2</w:t>
            </w:r>
            <w:r w:rsidRPr="000925EB">
              <w:rPr>
                <w:rFonts w:ascii="Arial Narrow" w:hAnsi="Arial Narrow"/>
                <w:snapToGrid w:val="0"/>
                <w:color w:val="000000"/>
                <w:sz w:val="18"/>
                <w:szCs w:val="18"/>
              </w:rPr>
              <w:t>, R</w:t>
            </w:r>
            <w:r w:rsidRPr="000925EB">
              <w:rPr>
                <w:rFonts w:ascii="Arial Narrow" w:hAnsi="Arial Narrow"/>
                <w:snapToGrid w:val="0"/>
                <w:color w:val="000000"/>
                <w:sz w:val="18"/>
                <w:szCs w:val="18"/>
                <w:vertAlign w:val="superscript"/>
              </w:rPr>
              <w:t>1</w:t>
            </w:r>
          </w:p>
        </w:tc>
        <w:tc>
          <w:tcPr>
            <w:tcW w:w="2378" w:type="dxa"/>
            <w:vMerge/>
            <w:tcBorders>
              <w:left w:val="single" w:sz="6" w:space="0" w:color="auto"/>
              <w:right w:val="single" w:sz="6" w:space="0" w:color="auto"/>
            </w:tcBorders>
            <w:vAlign w:val="center"/>
          </w:tcPr>
          <w:p w14:paraId="06665350" w14:textId="77777777" w:rsidR="00501CAB" w:rsidRPr="000925EB" w:rsidRDefault="00501CAB" w:rsidP="00E674FC">
            <w:pPr>
              <w:jc w:val="center"/>
              <w:rPr>
                <w:rFonts w:ascii="Arial Narrow" w:hAnsi="Arial Narrow"/>
                <w:snapToGrid w:val="0"/>
                <w:color w:val="000000"/>
                <w:sz w:val="18"/>
                <w:szCs w:val="18"/>
              </w:rPr>
            </w:pPr>
          </w:p>
        </w:tc>
        <w:tc>
          <w:tcPr>
            <w:tcW w:w="1014" w:type="dxa"/>
            <w:vMerge w:val="restart"/>
            <w:tcBorders>
              <w:top w:val="single" w:sz="6" w:space="0" w:color="auto"/>
              <w:left w:val="single" w:sz="6" w:space="0" w:color="auto"/>
              <w:bottom w:val="nil"/>
              <w:right w:val="single" w:sz="6" w:space="0" w:color="auto"/>
            </w:tcBorders>
            <w:vAlign w:val="center"/>
          </w:tcPr>
          <w:p w14:paraId="1E96E16E"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Not M</w:t>
            </w:r>
            <w:r w:rsidRPr="000925EB">
              <w:rPr>
                <w:rFonts w:ascii="Arial Narrow" w:hAnsi="Arial Narrow"/>
                <w:snapToGrid w:val="0"/>
                <w:color w:val="000000"/>
                <w:sz w:val="18"/>
                <w:szCs w:val="18"/>
                <w:vertAlign w:val="superscript"/>
              </w:rPr>
              <w:t>5</w:t>
            </w:r>
          </w:p>
        </w:tc>
        <w:tc>
          <w:tcPr>
            <w:tcW w:w="900" w:type="dxa"/>
            <w:vMerge w:val="restart"/>
            <w:tcBorders>
              <w:top w:val="single" w:sz="4" w:space="0" w:color="auto"/>
              <w:left w:val="single" w:sz="6" w:space="0" w:color="auto"/>
              <w:bottom w:val="nil"/>
              <w:right w:val="single" w:sz="6" w:space="0" w:color="auto"/>
            </w:tcBorders>
            <w:vAlign w:val="center"/>
          </w:tcPr>
          <w:p w14:paraId="1D5309BC"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77" w:type="dxa"/>
            <w:vMerge w:val="restart"/>
            <w:tcBorders>
              <w:top w:val="single" w:sz="6" w:space="0" w:color="auto"/>
              <w:left w:val="single" w:sz="6" w:space="0" w:color="auto"/>
              <w:bottom w:val="nil"/>
              <w:right w:val="single" w:sz="6" w:space="0" w:color="auto"/>
            </w:tcBorders>
            <w:vAlign w:val="center"/>
          </w:tcPr>
          <w:p w14:paraId="15A943CC"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733" w:type="dxa"/>
            <w:tcBorders>
              <w:top w:val="single" w:sz="6" w:space="0" w:color="auto"/>
              <w:left w:val="single" w:sz="6" w:space="0" w:color="auto"/>
              <w:bottom w:val="single" w:sz="6" w:space="0" w:color="auto"/>
              <w:right w:val="single" w:sz="6" w:space="0" w:color="auto"/>
            </w:tcBorders>
            <w:vAlign w:val="center"/>
          </w:tcPr>
          <w:p w14:paraId="199A9C10"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not D</w:t>
            </w:r>
          </w:p>
        </w:tc>
        <w:tc>
          <w:tcPr>
            <w:tcW w:w="900" w:type="dxa"/>
            <w:tcBorders>
              <w:top w:val="single" w:sz="6" w:space="0" w:color="auto"/>
              <w:left w:val="single" w:sz="6" w:space="0" w:color="auto"/>
              <w:bottom w:val="single" w:sz="6" w:space="0" w:color="auto"/>
              <w:right w:val="single" w:sz="6" w:space="0" w:color="auto"/>
            </w:tcBorders>
            <w:vAlign w:val="center"/>
          </w:tcPr>
          <w:p w14:paraId="5B61D911"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&gt;0</w:t>
            </w:r>
          </w:p>
        </w:tc>
        <w:tc>
          <w:tcPr>
            <w:tcW w:w="968" w:type="dxa"/>
            <w:tcBorders>
              <w:top w:val="single" w:sz="6" w:space="0" w:color="auto"/>
              <w:left w:val="single" w:sz="6" w:space="0" w:color="auto"/>
              <w:bottom w:val="single" w:sz="6" w:space="0" w:color="auto"/>
              <w:right w:val="single" w:sz="6" w:space="0" w:color="auto"/>
            </w:tcBorders>
            <w:vAlign w:val="center"/>
          </w:tcPr>
          <w:p w14:paraId="53D15769" w14:textId="733D7A84" w:rsidR="00501CAB" w:rsidRPr="000925EB" w:rsidRDefault="00896D0F" w:rsidP="00E674FC">
            <w:pPr>
              <w:jc w:val="center"/>
              <w:rPr>
                <w:rFonts w:ascii="Arial Narrow" w:hAnsi="Arial Narrow"/>
                <w:snapToGrid w:val="0"/>
                <w:color w:val="000000"/>
                <w:sz w:val="18"/>
                <w:szCs w:val="18"/>
              </w:rPr>
            </w:pPr>
            <w:r>
              <w:rPr>
                <w:rFonts w:ascii="Arial Narrow" w:hAnsi="Arial Narrow"/>
                <w:snapToGrid w:val="0"/>
                <w:color w:val="000000"/>
                <w:sz w:val="18"/>
                <w:szCs w:val="18"/>
              </w:rPr>
              <w:t>3</w:t>
            </w:r>
          </w:p>
        </w:tc>
      </w:tr>
      <w:tr w:rsidR="00501CAB" w:rsidRPr="00AF054F" w14:paraId="7EE80E76" w14:textId="77777777" w:rsidTr="008840B3">
        <w:trPr>
          <w:cantSplit/>
          <w:trHeight w:val="102"/>
        </w:trPr>
        <w:tc>
          <w:tcPr>
            <w:tcW w:w="592" w:type="dxa"/>
            <w:tcBorders>
              <w:top w:val="single" w:sz="6" w:space="0" w:color="auto"/>
              <w:left w:val="single" w:sz="6" w:space="0" w:color="auto"/>
              <w:bottom w:val="single" w:sz="6" w:space="0" w:color="auto"/>
              <w:right w:val="single" w:sz="6" w:space="0" w:color="auto"/>
            </w:tcBorders>
            <w:vAlign w:val="center"/>
          </w:tcPr>
          <w:p w14:paraId="7BE89B93" w14:textId="77777777" w:rsidR="00501CAB" w:rsidRPr="000925EB" w:rsidRDefault="00501CAB"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15b</w:t>
            </w:r>
          </w:p>
        </w:tc>
        <w:tc>
          <w:tcPr>
            <w:tcW w:w="630" w:type="dxa"/>
            <w:vMerge/>
            <w:tcBorders>
              <w:left w:val="single" w:sz="6" w:space="0" w:color="auto"/>
              <w:right w:val="single" w:sz="6" w:space="0" w:color="auto"/>
            </w:tcBorders>
            <w:vAlign w:val="center"/>
          </w:tcPr>
          <w:p w14:paraId="25A53F87" w14:textId="77777777" w:rsidR="00501CAB" w:rsidRPr="000925EB" w:rsidRDefault="00501CAB" w:rsidP="00E674FC">
            <w:pPr>
              <w:jc w:val="center"/>
              <w:rPr>
                <w:rFonts w:ascii="Arial Narrow" w:hAnsi="Arial Narrow"/>
                <w:snapToGrid w:val="0"/>
                <w:color w:val="000000"/>
                <w:sz w:val="18"/>
                <w:szCs w:val="18"/>
              </w:rPr>
            </w:pPr>
          </w:p>
        </w:tc>
        <w:tc>
          <w:tcPr>
            <w:tcW w:w="810" w:type="dxa"/>
            <w:vMerge/>
            <w:tcBorders>
              <w:top w:val="nil"/>
              <w:left w:val="single" w:sz="6" w:space="0" w:color="auto"/>
              <w:bottom w:val="single" w:sz="6" w:space="0" w:color="auto"/>
              <w:right w:val="single" w:sz="6" w:space="0" w:color="auto"/>
            </w:tcBorders>
            <w:vAlign w:val="center"/>
          </w:tcPr>
          <w:p w14:paraId="4F82F1E3" w14:textId="77777777" w:rsidR="00501CAB" w:rsidRPr="000925EB" w:rsidRDefault="00501CAB" w:rsidP="00E674FC">
            <w:pPr>
              <w:jc w:val="center"/>
              <w:rPr>
                <w:rFonts w:ascii="Arial Narrow" w:hAnsi="Arial Narrow"/>
                <w:snapToGrid w:val="0"/>
                <w:color w:val="000000"/>
                <w:sz w:val="18"/>
                <w:szCs w:val="18"/>
              </w:rPr>
            </w:pPr>
          </w:p>
        </w:tc>
        <w:tc>
          <w:tcPr>
            <w:tcW w:w="2378" w:type="dxa"/>
            <w:vMerge/>
            <w:tcBorders>
              <w:left w:val="single" w:sz="6" w:space="0" w:color="auto"/>
              <w:bottom w:val="single" w:sz="6" w:space="0" w:color="auto"/>
              <w:right w:val="single" w:sz="6" w:space="0" w:color="auto"/>
            </w:tcBorders>
            <w:vAlign w:val="center"/>
          </w:tcPr>
          <w:p w14:paraId="6D86751E" w14:textId="77777777" w:rsidR="00501CAB" w:rsidRPr="000925EB" w:rsidRDefault="00501CAB" w:rsidP="00E674FC">
            <w:pPr>
              <w:jc w:val="center"/>
              <w:rPr>
                <w:rFonts w:ascii="Arial Narrow" w:hAnsi="Arial Narrow"/>
                <w:snapToGrid w:val="0"/>
                <w:color w:val="000000"/>
                <w:sz w:val="18"/>
                <w:szCs w:val="18"/>
              </w:rPr>
            </w:pPr>
          </w:p>
        </w:tc>
        <w:tc>
          <w:tcPr>
            <w:tcW w:w="1014" w:type="dxa"/>
            <w:vMerge/>
            <w:tcBorders>
              <w:top w:val="nil"/>
              <w:left w:val="single" w:sz="6" w:space="0" w:color="auto"/>
              <w:bottom w:val="single" w:sz="6" w:space="0" w:color="auto"/>
              <w:right w:val="single" w:sz="6" w:space="0" w:color="auto"/>
            </w:tcBorders>
            <w:vAlign w:val="center"/>
          </w:tcPr>
          <w:p w14:paraId="5A47F011" w14:textId="77777777" w:rsidR="00501CAB" w:rsidRPr="000925EB" w:rsidRDefault="00501CAB" w:rsidP="00E674FC">
            <w:pPr>
              <w:jc w:val="center"/>
              <w:rPr>
                <w:rFonts w:ascii="Arial Narrow" w:hAnsi="Arial Narrow"/>
                <w:snapToGrid w:val="0"/>
                <w:color w:val="000000"/>
                <w:sz w:val="18"/>
                <w:szCs w:val="18"/>
              </w:rPr>
            </w:pPr>
          </w:p>
        </w:tc>
        <w:tc>
          <w:tcPr>
            <w:tcW w:w="900" w:type="dxa"/>
            <w:vMerge/>
            <w:tcBorders>
              <w:top w:val="nil"/>
              <w:left w:val="single" w:sz="6" w:space="0" w:color="auto"/>
              <w:bottom w:val="single" w:sz="6" w:space="0" w:color="auto"/>
              <w:right w:val="single" w:sz="6" w:space="0" w:color="auto"/>
            </w:tcBorders>
            <w:vAlign w:val="center"/>
          </w:tcPr>
          <w:p w14:paraId="14D192DF" w14:textId="77777777" w:rsidR="00501CAB" w:rsidRPr="000925EB" w:rsidRDefault="00501CAB" w:rsidP="00E674FC">
            <w:pPr>
              <w:jc w:val="center"/>
              <w:rPr>
                <w:rFonts w:ascii="Arial Narrow" w:hAnsi="Arial Narrow"/>
                <w:snapToGrid w:val="0"/>
                <w:color w:val="000000"/>
                <w:sz w:val="18"/>
                <w:szCs w:val="18"/>
              </w:rPr>
            </w:pPr>
          </w:p>
        </w:tc>
        <w:tc>
          <w:tcPr>
            <w:tcW w:w="977" w:type="dxa"/>
            <w:vMerge/>
            <w:tcBorders>
              <w:top w:val="nil"/>
              <w:left w:val="single" w:sz="6" w:space="0" w:color="auto"/>
              <w:bottom w:val="single" w:sz="6" w:space="0" w:color="auto"/>
              <w:right w:val="single" w:sz="6" w:space="0" w:color="auto"/>
            </w:tcBorders>
            <w:vAlign w:val="center"/>
          </w:tcPr>
          <w:p w14:paraId="46FC2E8E" w14:textId="77777777" w:rsidR="00501CAB" w:rsidRPr="000925EB" w:rsidRDefault="00501CAB" w:rsidP="00E674FC">
            <w:pPr>
              <w:jc w:val="center"/>
              <w:rPr>
                <w:rFonts w:ascii="Arial Narrow" w:hAnsi="Arial Narrow"/>
                <w:snapToGrid w:val="0"/>
                <w:color w:val="000000"/>
                <w:sz w:val="18"/>
                <w:szCs w:val="18"/>
              </w:rPr>
            </w:pPr>
          </w:p>
        </w:tc>
        <w:tc>
          <w:tcPr>
            <w:tcW w:w="1633" w:type="dxa"/>
            <w:gridSpan w:val="2"/>
            <w:tcBorders>
              <w:top w:val="single" w:sz="6" w:space="0" w:color="auto"/>
              <w:left w:val="single" w:sz="6" w:space="0" w:color="auto"/>
              <w:bottom w:val="single" w:sz="6" w:space="0" w:color="auto"/>
              <w:right w:val="single" w:sz="6" w:space="0" w:color="auto"/>
            </w:tcBorders>
            <w:vAlign w:val="center"/>
          </w:tcPr>
          <w:p w14:paraId="5392EA9B"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All other combinations</w:t>
            </w:r>
          </w:p>
        </w:tc>
        <w:tc>
          <w:tcPr>
            <w:tcW w:w="968" w:type="dxa"/>
            <w:tcBorders>
              <w:top w:val="single" w:sz="6" w:space="0" w:color="auto"/>
              <w:left w:val="single" w:sz="6" w:space="0" w:color="auto"/>
              <w:bottom w:val="single" w:sz="6" w:space="0" w:color="auto"/>
              <w:right w:val="single" w:sz="6" w:space="0" w:color="auto"/>
            </w:tcBorders>
            <w:vAlign w:val="center"/>
          </w:tcPr>
          <w:p w14:paraId="463F2129" w14:textId="34BDC7D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0</w:t>
            </w:r>
          </w:p>
        </w:tc>
      </w:tr>
      <w:tr w:rsidR="00501CAB" w:rsidRPr="00AF054F" w14:paraId="3C4D6425" w14:textId="77777777" w:rsidTr="008840B3">
        <w:trPr>
          <w:cantSplit/>
          <w:trHeight w:val="65"/>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tcPr>
          <w:p w14:paraId="277FCCA4" w14:textId="77777777" w:rsidR="00501CAB" w:rsidRPr="000925EB" w:rsidRDefault="00501CAB"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16</w:t>
            </w:r>
          </w:p>
        </w:tc>
        <w:tc>
          <w:tcPr>
            <w:tcW w:w="630" w:type="dxa"/>
            <w:vMerge/>
            <w:tcBorders>
              <w:left w:val="single" w:sz="6" w:space="0" w:color="auto"/>
              <w:right w:val="single" w:sz="6" w:space="0" w:color="auto"/>
            </w:tcBorders>
            <w:shd w:val="clear" w:color="auto" w:fill="auto"/>
            <w:vAlign w:val="center"/>
          </w:tcPr>
          <w:p w14:paraId="6CDA6826" w14:textId="77777777" w:rsidR="00501CAB" w:rsidRPr="000925EB" w:rsidRDefault="00501CAB"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11DA58F7"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E</w:t>
            </w:r>
            <w:r w:rsidRPr="000925EB">
              <w:rPr>
                <w:rFonts w:ascii="Arial Narrow" w:hAnsi="Arial Narrow"/>
                <w:snapToGrid w:val="0"/>
                <w:color w:val="000000"/>
                <w:sz w:val="18"/>
                <w:szCs w:val="18"/>
                <w:vertAlign w:val="superscript"/>
              </w:rPr>
              <w:t>1</w:t>
            </w:r>
          </w:p>
        </w:tc>
        <w:tc>
          <w:tcPr>
            <w:tcW w:w="2378"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093C996"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All other combinations not identified for cases 2 -4</w:t>
            </w:r>
          </w:p>
        </w:tc>
        <w:tc>
          <w:tcPr>
            <w:tcW w:w="1014" w:type="dxa"/>
            <w:tcBorders>
              <w:top w:val="single" w:sz="6" w:space="0" w:color="auto"/>
              <w:left w:val="single" w:sz="6" w:space="0" w:color="auto"/>
              <w:bottom w:val="single" w:sz="6" w:space="0" w:color="auto"/>
              <w:right w:val="single" w:sz="6" w:space="0" w:color="auto"/>
            </w:tcBorders>
            <w:shd w:val="clear" w:color="auto" w:fill="auto"/>
            <w:vAlign w:val="center"/>
          </w:tcPr>
          <w:p w14:paraId="40A92867"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Not M</w:t>
            </w:r>
            <w:r w:rsidRPr="000925EB">
              <w:rPr>
                <w:rFonts w:ascii="Arial Narrow" w:hAnsi="Arial Narrow"/>
                <w:snapToGrid w:val="0"/>
                <w:color w:val="000000"/>
                <w:sz w:val="18"/>
                <w:szCs w:val="18"/>
                <w:vertAlign w:val="superscript"/>
              </w:rPr>
              <w:t>5</w:t>
            </w:r>
          </w:p>
        </w:tc>
        <w:tc>
          <w:tcPr>
            <w:tcW w:w="9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47FD801"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Not A, D, E, F, P, or R</w:t>
            </w:r>
            <w:r w:rsidRPr="000925EB">
              <w:rPr>
                <w:rFonts w:ascii="Arial Narrow" w:hAnsi="Arial Narrow"/>
                <w:snapToGrid w:val="0"/>
                <w:color w:val="000000"/>
                <w:sz w:val="18"/>
                <w:szCs w:val="18"/>
                <w:vertAlign w:val="superscript"/>
              </w:rPr>
              <w:t>7</w:t>
            </w:r>
          </w:p>
        </w:tc>
        <w:tc>
          <w:tcPr>
            <w:tcW w:w="97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78E627A"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733" w:type="dxa"/>
            <w:tcBorders>
              <w:top w:val="single" w:sz="6" w:space="0" w:color="auto"/>
              <w:left w:val="single" w:sz="6" w:space="0" w:color="auto"/>
              <w:bottom w:val="single" w:sz="6" w:space="0" w:color="auto"/>
              <w:right w:val="single" w:sz="6" w:space="0" w:color="auto"/>
            </w:tcBorders>
            <w:shd w:val="clear" w:color="auto" w:fill="auto"/>
            <w:vAlign w:val="center"/>
          </w:tcPr>
          <w:p w14:paraId="1C649A12"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5A775D69"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shd w:val="clear" w:color="auto" w:fill="auto"/>
            <w:vAlign w:val="center"/>
          </w:tcPr>
          <w:p w14:paraId="304759D1" w14:textId="24AFD361"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4</w:t>
            </w:r>
          </w:p>
        </w:tc>
      </w:tr>
      <w:tr w:rsidR="00501CAB" w:rsidRPr="00AF054F" w14:paraId="7B344C18" w14:textId="77777777" w:rsidTr="008840B3">
        <w:trPr>
          <w:cantSplit/>
          <w:trHeight w:val="65"/>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tcPr>
          <w:p w14:paraId="0007A248" w14:textId="77777777" w:rsidR="00501CAB" w:rsidRPr="000925EB" w:rsidRDefault="00501CAB"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17</w:t>
            </w:r>
          </w:p>
        </w:tc>
        <w:tc>
          <w:tcPr>
            <w:tcW w:w="630" w:type="dxa"/>
            <w:vMerge/>
            <w:tcBorders>
              <w:left w:val="single" w:sz="6" w:space="0" w:color="auto"/>
              <w:right w:val="single" w:sz="6" w:space="0" w:color="auto"/>
            </w:tcBorders>
            <w:shd w:val="clear" w:color="auto" w:fill="auto"/>
            <w:vAlign w:val="center"/>
          </w:tcPr>
          <w:p w14:paraId="3FE95888" w14:textId="77777777" w:rsidR="00501CAB" w:rsidRPr="000925EB" w:rsidRDefault="00501CAB"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75F631F8"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E</w:t>
            </w:r>
            <w:r w:rsidRPr="000925EB">
              <w:rPr>
                <w:rFonts w:ascii="Arial Narrow" w:hAnsi="Arial Narrow"/>
                <w:snapToGrid w:val="0"/>
                <w:color w:val="000000"/>
                <w:sz w:val="18"/>
                <w:szCs w:val="18"/>
                <w:vertAlign w:val="superscript"/>
              </w:rPr>
              <w:t>1</w:t>
            </w:r>
          </w:p>
        </w:tc>
        <w:tc>
          <w:tcPr>
            <w:tcW w:w="2378"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0E7F966" w14:textId="77777777" w:rsidR="00501CAB" w:rsidRPr="000925EB" w:rsidRDefault="00501CAB" w:rsidP="00E674FC">
            <w:pPr>
              <w:jc w:val="center"/>
              <w:rPr>
                <w:rFonts w:ascii="Arial Narrow" w:hAnsi="Arial Narrow"/>
                <w:snapToGrid w:val="0"/>
                <w:color w:val="000000"/>
                <w:sz w:val="18"/>
                <w:szCs w:val="18"/>
              </w:rPr>
            </w:pPr>
          </w:p>
        </w:tc>
        <w:tc>
          <w:tcPr>
            <w:tcW w:w="1014" w:type="dxa"/>
            <w:tcBorders>
              <w:top w:val="single" w:sz="6" w:space="0" w:color="auto"/>
              <w:left w:val="single" w:sz="6" w:space="0" w:color="auto"/>
              <w:bottom w:val="single" w:sz="6" w:space="0" w:color="auto"/>
              <w:right w:val="single" w:sz="6" w:space="0" w:color="auto"/>
            </w:tcBorders>
            <w:shd w:val="clear" w:color="auto" w:fill="auto"/>
            <w:vAlign w:val="center"/>
          </w:tcPr>
          <w:p w14:paraId="5E576CBC"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M</w:t>
            </w:r>
            <w:r w:rsidRPr="000925EB">
              <w:rPr>
                <w:rFonts w:ascii="Arial Narrow" w:hAnsi="Arial Narrow"/>
                <w:snapToGrid w:val="0"/>
                <w:color w:val="000000"/>
                <w:sz w:val="18"/>
                <w:szCs w:val="18"/>
                <w:vertAlign w:val="superscript"/>
              </w:rPr>
              <w:t>4</w:t>
            </w:r>
          </w:p>
        </w:tc>
        <w:tc>
          <w:tcPr>
            <w:tcW w:w="90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AF3485B" w14:textId="77777777" w:rsidR="00501CAB" w:rsidRPr="000925EB" w:rsidRDefault="00501CAB" w:rsidP="00E674FC">
            <w:pPr>
              <w:jc w:val="center"/>
              <w:rPr>
                <w:rFonts w:ascii="Arial Narrow" w:hAnsi="Arial Narrow"/>
                <w:snapToGrid w:val="0"/>
                <w:color w:val="000000"/>
                <w:sz w:val="18"/>
                <w:szCs w:val="18"/>
              </w:rPr>
            </w:pPr>
          </w:p>
        </w:tc>
        <w:tc>
          <w:tcPr>
            <w:tcW w:w="977"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22BAB1E" w14:textId="77777777" w:rsidR="00501CAB" w:rsidRPr="000925EB" w:rsidRDefault="00501CAB" w:rsidP="00E674FC">
            <w:pPr>
              <w:jc w:val="center"/>
              <w:rPr>
                <w:rFonts w:ascii="Arial Narrow" w:hAnsi="Arial Narrow"/>
                <w:snapToGrid w:val="0"/>
                <w:color w:val="000000"/>
                <w:sz w:val="18"/>
                <w:szCs w:val="18"/>
              </w:rPr>
            </w:pPr>
          </w:p>
        </w:tc>
        <w:tc>
          <w:tcPr>
            <w:tcW w:w="733" w:type="dxa"/>
            <w:tcBorders>
              <w:top w:val="single" w:sz="6" w:space="0" w:color="auto"/>
              <w:left w:val="single" w:sz="6" w:space="0" w:color="auto"/>
              <w:bottom w:val="single" w:sz="6" w:space="0" w:color="auto"/>
              <w:right w:val="single" w:sz="6" w:space="0" w:color="auto"/>
            </w:tcBorders>
            <w:shd w:val="clear" w:color="auto" w:fill="auto"/>
            <w:vAlign w:val="center"/>
          </w:tcPr>
          <w:p w14:paraId="2050727F"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49452862"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shd w:val="clear" w:color="auto" w:fill="auto"/>
            <w:vAlign w:val="center"/>
          </w:tcPr>
          <w:p w14:paraId="7D2B24EB" w14:textId="0AC85E23"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5</w:t>
            </w:r>
          </w:p>
        </w:tc>
      </w:tr>
      <w:tr w:rsidR="00501CAB" w:rsidRPr="00AF054F" w14:paraId="1B934A27" w14:textId="77777777" w:rsidTr="008840B3">
        <w:trPr>
          <w:cantSplit/>
          <w:trHeight w:val="65"/>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tcPr>
          <w:p w14:paraId="20583752" w14:textId="77777777" w:rsidR="00501CAB" w:rsidRPr="000925EB" w:rsidRDefault="00501CAB"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18</w:t>
            </w:r>
          </w:p>
        </w:tc>
        <w:tc>
          <w:tcPr>
            <w:tcW w:w="630" w:type="dxa"/>
            <w:vMerge/>
            <w:tcBorders>
              <w:left w:val="single" w:sz="6" w:space="0" w:color="auto"/>
              <w:right w:val="single" w:sz="6" w:space="0" w:color="auto"/>
            </w:tcBorders>
            <w:shd w:val="clear" w:color="auto" w:fill="auto"/>
            <w:vAlign w:val="center"/>
          </w:tcPr>
          <w:p w14:paraId="734F0F57" w14:textId="77777777" w:rsidR="00501CAB" w:rsidRPr="000925EB" w:rsidRDefault="00501CAB"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3B0C728B"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E</w:t>
            </w:r>
            <w:r w:rsidRPr="000925EB">
              <w:rPr>
                <w:rFonts w:ascii="Arial Narrow" w:hAnsi="Arial Narrow"/>
                <w:snapToGrid w:val="0"/>
                <w:color w:val="000000"/>
                <w:sz w:val="18"/>
                <w:szCs w:val="18"/>
                <w:vertAlign w:val="superscript"/>
              </w:rPr>
              <w:t>1</w:t>
            </w:r>
          </w:p>
        </w:tc>
        <w:tc>
          <w:tcPr>
            <w:tcW w:w="2378"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79314BD" w14:textId="77777777" w:rsidR="00501CAB" w:rsidRPr="000925EB" w:rsidRDefault="00501CAB" w:rsidP="00E674FC">
            <w:pPr>
              <w:jc w:val="center"/>
              <w:rPr>
                <w:rFonts w:ascii="Arial Narrow" w:hAnsi="Arial Narrow"/>
                <w:snapToGrid w:val="0"/>
                <w:color w:val="000000"/>
                <w:sz w:val="18"/>
                <w:szCs w:val="18"/>
              </w:rPr>
            </w:pPr>
          </w:p>
        </w:tc>
        <w:tc>
          <w:tcPr>
            <w:tcW w:w="1014" w:type="dxa"/>
            <w:tcBorders>
              <w:top w:val="single" w:sz="6" w:space="0" w:color="auto"/>
              <w:left w:val="single" w:sz="6" w:space="0" w:color="auto"/>
              <w:bottom w:val="single" w:sz="6" w:space="0" w:color="auto"/>
              <w:right w:val="single" w:sz="6" w:space="0" w:color="auto"/>
            </w:tcBorders>
            <w:shd w:val="clear" w:color="auto" w:fill="auto"/>
            <w:vAlign w:val="center"/>
          </w:tcPr>
          <w:p w14:paraId="108F7320"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M</w:t>
            </w:r>
            <w:r w:rsidRPr="000925EB">
              <w:rPr>
                <w:rFonts w:ascii="Arial Narrow" w:hAnsi="Arial Narrow"/>
                <w:snapToGrid w:val="0"/>
                <w:color w:val="000000"/>
                <w:sz w:val="18"/>
                <w:szCs w:val="18"/>
                <w:vertAlign w:val="superscript"/>
              </w:rPr>
              <w:t>4</w:t>
            </w:r>
          </w:p>
        </w:tc>
        <w:tc>
          <w:tcPr>
            <w:tcW w:w="9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A404BA5"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A,D,E,F, P, or R</w:t>
            </w:r>
            <w:r w:rsidRPr="000925EB">
              <w:rPr>
                <w:rFonts w:ascii="Arial Narrow" w:hAnsi="Arial Narrow"/>
                <w:snapToGrid w:val="0"/>
                <w:color w:val="000000"/>
                <w:sz w:val="18"/>
                <w:szCs w:val="18"/>
                <w:vertAlign w:val="superscript"/>
              </w:rPr>
              <w:t>6</w:t>
            </w:r>
          </w:p>
        </w:tc>
        <w:tc>
          <w:tcPr>
            <w:tcW w:w="97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FA2DB8C"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733" w:type="dxa"/>
            <w:tcBorders>
              <w:top w:val="single" w:sz="6" w:space="0" w:color="auto"/>
              <w:left w:val="single" w:sz="6" w:space="0" w:color="auto"/>
              <w:bottom w:val="single" w:sz="6" w:space="0" w:color="auto"/>
              <w:right w:val="single" w:sz="6" w:space="0" w:color="auto"/>
            </w:tcBorders>
            <w:shd w:val="clear" w:color="auto" w:fill="auto"/>
            <w:vAlign w:val="center"/>
          </w:tcPr>
          <w:p w14:paraId="65CD6532"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13B0191E"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shd w:val="clear" w:color="auto" w:fill="auto"/>
            <w:vAlign w:val="center"/>
          </w:tcPr>
          <w:p w14:paraId="65C0413A" w14:textId="1841AEC6" w:rsidR="00501CAB" w:rsidRPr="000925EB" w:rsidRDefault="00896D0F" w:rsidP="00E674FC">
            <w:pPr>
              <w:jc w:val="center"/>
              <w:rPr>
                <w:rFonts w:ascii="Arial Narrow" w:hAnsi="Arial Narrow"/>
                <w:snapToGrid w:val="0"/>
                <w:color w:val="000000"/>
                <w:sz w:val="18"/>
                <w:szCs w:val="18"/>
              </w:rPr>
            </w:pPr>
            <w:r>
              <w:rPr>
                <w:rFonts w:ascii="Arial Narrow" w:hAnsi="Arial Narrow"/>
                <w:snapToGrid w:val="0"/>
                <w:color w:val="000000"/>
                <w:sz w:val="18"/>
                <w:szCs w:val="18"/>
              </w:rPr>
              <w:t>B</w:t>
            </w:r>
          </w:p>
        </w:tc>
      </w:tr>
      <w:tr w:rsidR="00501CAB" w:rsidRPr="00AF054F" w14:paraId="0BE1E284" w14:textId="77777777" w:rsidTr="008840B3">
        <w:trPr>
          <w:cantSplit/>
          <w:trHeight w:val="120"/>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tcPr>
          <w:p w14:paraId="7C908C36" w14:textId="77777777" w:rsidR="00501CAB" w:rsidRPr="000925EB" w:rsidRDefault="00501CAB"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19</w:t>
            </w:r>
          </w:p>
        </w:tc>
        <w:tc>
          <w:tcPr>
            <w:tcW w:w="630" w:type="dxa"/>
            <w:vMerge/>
            <w:tcBorders>
              <w:left w:val="single" w:sz="6" w:space="0" w:color="auto"/>
              <w:right w:val="single" w:sz="6" w:space="0" w:color="auto"/>
            </w:tcBorders>
            <w:shd w:val="clear" w:color="auto" w:fill="auto"/>
            <w:vAlign w:val="center"/>
          </w:tcPr>
          <w:p w14:paraId="505FEFD9" w14:textId="77777777" w:rsidR="00501CAB" w:rsidRPr="000925EB" w:rsidRDefault="00501CAB"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0B8137F8"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E</w:t>
            </w:r>
            <w:r w:rsidRPr="000925EB">
              <w:rPr>
                <w:rFonts w:ascii="Arial Narrow" w:hAnsi="Arial Narrow"/>
                <w:snapToGrid w:val="0"/>
                <w:color w:val="000000"/>
                <w:sz w:val="18"/>
                <w:szCs w:val="18"/>
                <w:vertAlign w:val="superscript"/>
              </w:rPr>
              <w:t>1</w:t>
            </w:r>
          </w:p>
        </w:tc>
        <w:tc>
          <w:tcPr>
            <w:tcW w:w="2378"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74CDA4A" w14:textId="77777777" w:rsidR="00501CAB" w:rsidRPr="000925EB" w:rsidRDefault="00501CAB" w:rsidP="00E674FC">
            <w:pPr>
              <w:jc w:val="center"/>
              <w:rPr>
                <w:rFonts w:ascii="Arial Narrow" w:hAnsi="Arial Narrow"/>
                <w:snapToGrid w:val="0"/>
                <w:color w:val="000000"/>
                <w:sz w:val="18"/>
                <w:szCs w:val="18"/>
              </w:rPr>
            </w:pPr>
          </w:p>
        </w:tc>
        <w:tc>
          <w:tcPr>
            <w:tcW w:w="1014" w:type="dxa"/>
            <w:tcBorders>
              <w:top w:val="single" w:sz="6" w:space="0" w:color="auto"/>
              <w:left w:val="single" w:sz="6" w:space="0" w:color="auto"/>
              <w:bottom w:val="single" w:sz="6" w:space="0" w:color="auto"/>
              <w:right w:val="single" w:sz="6" w:space="0" w:color="auto"/>
            </w:tcBorders>
            <w:shd w:val="clear" w:color="auto" w:fill="auto"/>
            <w:vAlign w:val="center"/>
          </w:tcPr>
          <w:p w14:paraId="5A5F47BC"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Not M</w:t>
            </w:r>
            <w:r w:rsidRPr="000925EB">
              <w:rPr>
                <w:rFonts w:ascii="Arial Narrow" w:hAnsi="Arial Narrow"/>
                <w:snapToGrid w:val="0"/>
                <w:color w:val="000000"/>
                <w:sz w:val="18"/>
                <w:szCs w:val="18"/>
                <w:vertAlign w:val="superscript"/>
              </w:rPr>
              <w:t>5</w:t>
            </w:r>
          </w:p>
        </w:tc>
        <w:tc>
          <w:tcPr>
            <w:tcW w:w="90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44FE512" w14:textId="77777777" w:rsidR="00501CAB" w:rsidRPr="000925EB" w:rsidRDefault="00501CAB" w:rsidP="00E674FC">
            <w:pPr>
              <w:jc w:val="center"/>
              <w:rPr>
                <w:rFonts w:ascii="Arial Narrow" w:hAnsi="Arial Narrow"/>
                <w:snapToGrid w:val="0"/>
                <w:color w:val="000000"/>
                <w:sz w:val="18"/>
                <w:szCs w:val="18"/>
              </w:rPr>
            </w:pPr>
          </w:p>
        </w:tc>
        <w:tc>
          <w:tcPr>
            <w:tcW w:w="977"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8139AFC" w14:textId="77777777" w:rsidR="00501CAB" w:rsidRPr="000925EB" w:rsidRDefault="00501CAB" w:rsidP="00E674FC">
            <w:pPr>
              <w:jc w:val="center"/>
              <w:rPr>
                <w:rFonts w:ascii="Arial Narrow" w:hAnsi="Arial Narrow"/>
                <w:snapToGrid w:val="0"/>
                <w:color w:val="000000"/>
                <w:sz w:val="18"/>
                <w:szCs w:val="18"/>
              </w:rPr>
            </w:pPr>
          </w:p>
        </w:tc>
        <w:tc>
          <w:tcPr>
            <w:tcW w:w="733" w:type="dxa"/>
            <w:tcBorders>
              <w:top w:val="single" w:sz="6" w:space="0" w:color="auto"/>
              <w:left w:val="single" w:sz="6" w:space="0" w:color="auto"/>
              <w:bottom w:val="single" w:sz="6" w:space="0" w:color="auto"/>
              <w:right w:val="single" w:sz="6" w:space="0" w:color="auto"/>
            </w:tcBorders>
            <w:shd w:val="clear" w:color="auto" w:fill="auto"/>
            <w:vAlign w:val="center"/>
          </w:tcPr>
          <w:p w14:paraId="032D9F46"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0843FF39"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shd w:val="clear" w:color="auto" w:fill="auto"/>
            <w:vAlign w:val="center"/>
          </w:tcPr>
          <w:p w14:paraId="33A2E96E" w14:textId="1DEA90BB"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6</w:t>
            </w:r>
          </w:p>
        </w:tc>
      </w:tr>
      <w:tr w:rsidR="00501CAB" w:rsidRPr="00AF054F" w14:paraId="1FCC3827" w14:textId="77777777" w:rsidTr="008840B3">
        <w:trPr>
          <w:cantSplit/>
          <w:trHeight w:val="255"/>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tcPr>
          <w:p w14:paraId="73BBAA12" w14:textId="77777777" w:rsidR="00501CAB" w:rsidRPr="000925EB" w:rsidRDefault="00501CAB"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20</w:t>
            </w:r>
          </w:p>
        </w:tc>
        <w:tc>
          <w:tcPr>
            <w:tcW w:w="630" w:type="dxa"/>
            <w:vMerge/>
            <w:tcBorders>
              <w:left w:val="single" w:sz="6" w:space="0" w:color="auto"/>
              <w:right w:val="single" w:sz="6" w:space="0" w:color="auto"/>
            </w:tcBorders>
            <w:shd w:val="clear" w:color="auto" w:fill="auto"/>
            <w:vAlign w:val="center"/>
          </w:tcPr>
          <w:p w14:paraId="01785B02" w14:textId="77777777" w:rsidR="00501CAB" w:rsidRPr="000925EB" w:rsidRDefault="00501CAB"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01480B29"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D,F,L,O,P</w:t>
            </w:r>
            <w:r w:rsidRPr="000925EB">
              <w:rPr>
                <w:rFonts w:ascii="Arial Narrow" w:hAnsi="Arial Narrow"/>
                <w:snapToGrid w:val="0"/>
                <w:color w:val="000000"/>
                <w:sz w:val="18"/>
                <w:szCs w:val="18"/>
                <w:vertAlign w:val="superscript"/>
              </w:rPr>
              <w:t>1</w:t>
            </w:r>
          </w:p>
        </w:tc>
        <w:tc>
          <w:tcPr>
            <w:tcW w:w="2378"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3E0D68C" w14:textId="77777777" w:rsidR="00501CAB" w:rsidRPr="000925EB" w:rsidRDefault="00501CAB" w:rsidP="00E674FC">
            <w:pPr>
              <w:jc w:val="center"/>
              <w:rPr>
                <w:rFonts w:ascii="Arial Narrow" w:hAnsi="Arial Narrow"/>
                <w:snapToGrid w:val="0"/>
                <w:color w:val="000000"/>
                <w:sz w:val="18"/>
                <w:szCs w:val="18"/>
              </w:rPr>
            </w:pPr>
          </w:p>
        </w:tc>
        <w:tc>
          <w:tcPr>
            <w:tcW w:w="1014" w:type="dxa"/>
            <w:tcBorders>
              <w:top w:val="single" w:sz="6" w:space="0" w:color="auto"/>
              <w:left w:val="single" w:sz="6" w:space="0" w:color="auto"/>
              <w:bottom w:val="single" w:sz="6" w:space="0" w:color="auto"/>
              <w:right w:val="single" w:sz="6" w:space="0" w:color="auto"/>
            </w:tcBorders>
            <w:shd w:val="clear" w:color="auto" w:fill="auto"/>
            <w:vAlign w:val="center"/>
          </w:tcPr>
          <w:p w14:paraId="2393961B"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6FF261D9"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77" w:type="dxa"/>
            <w:tcBorders>
              <w:top w:val="single" w:sz="6" w:space="0" w:color="auto"/>
              <w:left w:val="single" w:sz="6" w:space="0" w:color="auto"/>
              <w:bottom w:val="single" w:sz="6" w:space="0" w:color="auto"/>
              <w:right w:val="single" w:sz="6" w:space="0" w:color="auto"/>
            </w:tcBorders>
            <w:shd w:val="clear" w:color="auto" w:fill="auto"/>
            <w:vAlign w:val="center"/>
          </w:tcPr>
          <w:p w14:paraId="40A0AC15"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733" w:type="dxa"/>
            <w:tcBorders>
              <w:top w:val="single" w:sz="6" w:space="0" w:color="auto"/>
              <w:left w:val="single" w:sz="6" w:space="0" w:color="auto"/>
              <w:bottom w:val="single" w:sz="6" w:space="0" w:color="auto"/>
              <w:right w:val="single" w:sz="6" w:space="0" w:color="auto"/>
            </w:tcBorders>
            <w:shd w:val="clear" w:color="auto" w:fill="auto"/>
            <w:vAlign w:val="center"/>
          </w:tcPr>
          <w:p w14:paraId="6EF66AFB"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7E7318B7"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shd w:val="clear" w:color="auto" w:fill="auto"/>
            <w:vAlign w:val="center"/>
          </w:tcPr>
          <w:p w14:paraId="2088164C" w14:textId="22CF59A8"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8</w:t>
            </w:r>
          </w:p>
        </w:tc>
      </w:tr>
      <w:tr w:rsidR="00501CAB" w:rsidRPr="00AF054F" w14:paraId="46F28FAE" w14:textId="77777777" w:rsidTr="008840B3">
        <w:trPr>
          <w:cantSplit/>
          <w:trHeight w:val="75"/>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tcPr>
          <w:p w14:paraId="78930223" w14:textId="77777777" w:rsidR="00501CAB" w:rsidRPr="000925EB" w:rsidRDefault="00501CAB"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21</w:t>
            </w:r>
          </w:p>
        </w:tc>
        <w:tc>
          <w:tcPr>
            <w:tcW w:w="630" w:type="dxa"/>
            <w:vMerge/>
            <w:tcBorders>
              <w:left w:val="single" w:sz="6" w:space="0" w:color="auto"/>
              <w:right w:val="single" w:sz="6" w:space="0" w:color="auto"/>
            </w:tcBorders>
            <w:shd w:val="clear" w:color="auto" w:fill="auto"/>
            <w:vAlign w:val="center"/>
          </w:tcPr>
          <w:p w14:paraId="3AC5EDFA" w14:textId="77777777" w:rsidR="00501CAB" w:rsidRPr="000925EB" w:rsidRDefault="00501CAB"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56477400"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2378"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E39F839" w14:textId="77777777" w:rsidR="00501CAB" w:rsidRPr="000925EB" w:rsidRDefault="00501CAB" w:rsidP="00E674FC">
            <w:pPr>
              <w:jc w:val="center"/>
              <w:rPr>
                <w:rFonts w:ascii="Arial Narrow" w:hAnsi="Arial Narrow"/>
                <w:snapToGrid w:val="0"/>
                <w:color w:val="000000"/>
                <w:sz w:val="18"/>
                <w:szCs w:val="18"/>
              </w:rPr>
            </w:pPr>
          </w:p>
        </w:tc>
        <w:tc>
          <w:tcPr>
            <w:tcW w:w="1014" w:type="dxa"/>
            <w:tcBorders>
              <w:top w:val="single" w:sz="6" w:space="0" w:color="auto"/>
              <w:left w:val="single" w:sz="6" w:space="0" w:color="auto"/>
              <w:bottom w:val="single" w:sz="6" w:space="0" w:color="auto"/>
              <w:right w:val="single" w:sz="6" w:space="0" w:color="auto"/>
            </w:tcBorders>
            <w:shd w:val="clear" w:color="auto" w:fill="auto"/>
            <w:vAlign w:val="center"/>
          </w:tcPr>
          <w:p w14:paraId="60F45C7A"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F</w:t>
            </w:r>
            <w:r w:rsidRPr="000925EB">
              <w:rPr>
                <w:rFonts w:ascii="Arial Narrow" w:hAnsi="Arial Narrow"/>
                <w:snapToGrid w:val="0"/>
                <w:color w:val="000000"/>
                <w:sz w:val="18"/>
                <w:szCs w:val="18"/>
                <w:vertAlign w:val="superscript"/>
              </w:rPr>
              <w:t>4</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198C8FE3"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77" w:type="dxa"/>
            <w:tcBorders>
              <w:top w:val="single" w:sz="6" w:space="0" w:color="auto"/>
              <w:left w:val="single" w:sz="6" w:space="0" w:color="auto"/>
              <w:bottom w:val="single" w:sz="6" w:space="0" w:color="auto"/>
              <w:right w:val="single" w:sz="6" w:space="0" w:color="auto"/>
            </w:tcBorders>
            <w:shd w:val="clear" w:color="auto" w:fill="auto"/>
            <w:vAlign w:val="center"/>
          </w:tcPr>
          <w:p w14:paraId="4078A998"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733" w:type="dxa"/>
            <w:tcBorders>
              <w:top w:val="single" w:sz="6" w:space="0" w:color="auto"/>
              <w:left w:val="single" w:sz="6" w:space="0" w:color="auto"/>
              <w:bottom w:val="single" w:sz="6" w:space="0" w:color="auto"/>
              <w:right w:val="single" w:sz="6" w:space="0" w:color="auto"/>
            </w:tcBorders>
            <w:shd w:val="clear" w:color="auto" w:fill="auto"/>
            <w:vAlign w:val="center"/>
          </w:tcPr>
          <w:p w14:paraId="700EF38C"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08A23F11"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shd w:val="clear" w:color="auto" w:fill="auto"/>
            <w:vAlign w:val="center"/>
          </w:tcPr>
          <w:p w14:paraId="535A36BB" w14:textId="6A8FEC45"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8</w:t>
            </w:r>
          </w:p>
        </w:tc>
      </w:tr>
      <w:tr w:rsidR="00501CAB" w:rsidRPr="00AF054F" w14:paraId="718E1811" w14:textId="77777777" w:rsidTr="008840B3">
        <w:trPr>
          <w:cantSplit/>
          <w:trHeight w:val="255"/>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tcPr>
          <w:p w14:paraId="627EE7B1" w14:textId="77777777" w:rsidR="00501CAB" w:rsidRPr="000925EB" w:rsidRDefault="00501CAB"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22</w:t>
            </w:r>
          </w:p>
        </w:tc>
        <w:tc>
          <w:tcPr>
            <w:tcW w:w="630" w:type="dxa"/>
            <w:vMerge/>
            <w:tcBorders>
              <w:left w:val="single" w:sz="6" w:space="0" w:color="auto"/>
              <w:bottom w:val="single" w:sz="6" w:space="0" w:color="auto"/>
              <w:right w:val="single" w:sz="6" w:space="0" w:color="auto"/>
            </w:tcBorders>
            <w:shd w:val="clear" w:color="auto" w:fill="auto"/>
            <w:vAlign w:val="center"/>
          </w:tcPr>
          <w:p w14:paraId="398B5734" w14:textId="77777777" w:rsidR="00501CAB" w:rsidRPr="000925EB" w:rsidRDefault="00501CAB"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319D40EE"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Other</w:t>
            </w:r>
          </w:p>
        </w:tc>
        <w:tc>
          <w:tcPr>
            <w:tcW w:w="2378"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8D0B888" w14:textId="77777777" w:rsidR="00501CAB" w:rsidRPr="000925EB" w:rsidRDefault="00501CAB" w:rsidP="00E674FC">
            <w:pPr>
              <w:jc w:val="center"/>
              <w:rPr>
                <w:rFonts w:ascii="Arial Narrow" w:hAnsi="Arial Narrow"/>
                <w:snapToGrid w:val="0"/>
                <w:color w:val="000000"/>
                <w:sz w:val="18"/>
                <w:szCs w:val="18"/>
              </w:rPr>
            </w:pPr>
          </w:p>
        </w:tc>
        <w:tc>
          <w:tcPr>
            <w:tcW w:w="1014" w:type="dxa"/>
            <w:tcBorders>
              <w:top w:val="single" w:sz="6" w:space="0" w:color="auto"/>
              <w:left w:val="single" w:sz="6" w:space="0" w:color="auto"/>
              <w:bottom w:val="single" w:sz="6" w:space="0" w:color="auto"/>
              <w:right w:val="single" w:sz="6" w:space="0" w:color="auto"/>
            </w:tcBorders>
            <w:shd w:val="clear" w:color="auto" w:fill="auto"/>
            <w:vAlign w:val="center"/>
          </w:tcPr>
          <w:p w14:paraId="7A4443F2"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27EF9593"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77" w:type="dxa"/>
            <w:tcBorders>
              <w:top w:val="single" w:sz="6" w:space="0" w:color="auto"/>
              <w:left w:val="single" w:sz="6" w:space="0" w:color="auto"/>
              <w:bottom w:val="single" w:sz="6" w:space="0" w:color="auto"/>
              <w:right w:val="single" w:sz="6" w:space="0" w:color="auto"/>
            </w:tcBorders>
            <w:shd w:val="clear" w:color="auto" w:fill="auto"/>
            <w:vAlign w:val="center"/>
          </w:tcPr>
          <w:p w14:paraId="2D49E937"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733" w:type="dxa"/>
            <w:tcBorders>
              <w:top w:val="single" w:sz="6" w:space="0" w:color="auto"/>
              <w:left w:val="single" w:sz="6" w:space="0" w:color="auto"/>
              <w:bottom w:val="single" w:sz="6" w:space="0" w:color="auto"/>
              <w:right w:val="single" w:sz="6" w:space="0" w:color="auto"/>
            </w:tcBorders>
            <w:shd w:val="clear" w:color="auto" w:fill="auto"/>
            <w:vAlign w:val="center"/>
          </w:tcPr>
          <w:p w14:paraId="0784C165"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0AFBEE13"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shd w:val="clear" w:color="auto" w:fill="auto"/>
            <w:vAlign w:val="center"/>
          </w:tcPr>
          <w:p w14:paraId="7DE91315" w14:textId="0E13EA09" w:rsidR="00501CAB" w:rsidRPr="000925EB" w:rsidRDefault="00896D0F" w:rsidP="00E674FC">
            <w:pPr>
              <w:jc w:val="center"/>
              <w:rPr>
                <w:rFonts w:ascii="Arial Narrow" w:hAnsi="Arial Narrow"/>
                <w:snapToGrid w:val="0"/>
                <w:color w:val="000000"/>
                <w:sz w:val="18"/>
                <w:szCs w:val="18"/>
              </w:rPr>
            </w:pPr>
            <w:r>
              <w:rPr>
                <w:rFonts w:ascii="Arial Narrow" w:hAnsi="Arial Narrow"/>
                <w:snapToGrid w:val="0"/>
                <w:color w:val="000000"/>
                <w:sz w:val="18"/>
                <w:szCs w:val="18"/>
              </w:rPr>
              <w:t>9</w:t>
            </w:r>
          </w:p>
        </w:tc>
      </w:tr>
    </w:tbl>
    <w:p w14:paraId="61C57D9F" w14:textId="77777777" w:rsidR="00501CAB" w:rsidRPr="00AF054F" w:rsidRDefault="00501CAB" w:rsidP="00501CAB">
      <w:pPr>
        <w:pStyle w:val="Bullet"/>
        <w:numPr>
          <w:ilvl w:val="0"/>
          <w:numId w:val="0"/>
        </w:numPr>
        <w:spacing w:before="0" w:after="0"/>
        <w:ind w:left="-540"/>
        <w:rPr>
          <w:rFonts w:ascii="Verdana" w:hAnsi="Verdana"/>
          <w:sz w:val="16"/>
          <w:szCs w:val="16"/>
        </w:rPr>
      </w:pPr>
      <w:r w:rsidRPr="00AF054F">
        <w:rPr>
          <w:rFonts w:ascii="Verdana" w:hAnsi="Verdana"/>
          <w:sz w:val="16"/>
          <w:szCs w:val="16"/>
          <w:vertAlign w:val="superscript"/>
        </w:rPr>
        <w:t>1</w:t>
      </w:r>
      <w:r w:rsidRPr="00AF054F">
        <w:rPr>
          <w:rFonts w:ascii="Verdana" w:hAnsi="Verdana"/>
          <w:sz w:val="16"/>
          <w:szCs w:val="16"/>
        </w:rPr>
        <w:t xml:space="preserve"> And DC_BELIG_DT is not blank and is prior or equal to first day of extract month and DC_EELIG_DT either blank or after or equal to first day of extract month.</w:t>
      </w:r>
    </w:p>
    <w:p w14:paraId="70711CF8" w14:textId="77777777" w:rsidR="00501CAB" w:rsidRPr="00AF054F" w:rsidRDefault="00501CAB" w:rsidP="00501CAB">
      <w:pPr>
        <w:pStyle w:val="Bullet"/>
        <w:numPr>
          <w:ilvl w:val="0"/>
          <w:numId w:val="0"/>
        </w:numPr>
        <w:spacing w:before="0" w:after="0"/>
        <w:ind w:left="-540"/>
        <w:rPr>
          <w:rFonts w:ascii="Verdana" w:hAnsi="Verdana"/>
          <w:sz w:val="16"/>
          <w:szCs w:val="16"/>
        </w:rPr>
      </w:pPr>
      <w:r w:rsidRPr="00AF054F">
        <w:rPr>
          <w:rFonts w:ascii="Verdana" w:hAnsi="Verdana"/>
          <w:sz w:val="16"/>
          <w:szCs w:val="16"/>
          <w:vertAlign w:val="superscript"/>
        </w:rPr>
        <w:t>2</w:t>
      </w:r>
      <w:r w:rsidRPr="00AF054F">
        <w:rPr>
          <w:rFonts w:ascii="Verdana" w:hAnsi="Verdana"/>
          <w:sz w:val="16"/>
          <w:szCs w:val="16"/>
        </w:rPr>
        <w:t xml:space="preserve"> Or DC_BELIG_DT not prior or equal to first day of extract month or DC_EELIG_DT prior to first day of extract month.</w:t>
      </w:r>
    </w:p>
    <w:p w14:paraId="3E7138A0" w14:textId="77777777" w:rsidR="00501CAB" w:rsidRPr="00AF054F" w:rsidRDefault="00501CAB" w:rsidP="00501CAB">
      <w:pPr>
        <w:pStyle w:val="Bullet"/>
        <w:numPr>
          <w:ilvl w:val="0"/>
          <w:numId w:val="0"/>
        </w:numPr>
        <w:spacing w:before="0" w:after="0"/>
        <w:ind w:left="-540"/>
        <w:rPr>
          <w:rFonts w:ascii="Verdana" w:hAnsi="Verdana"/>
          <w:sz w:val="16"/>
          <w:szCs w:val="16"/>
        </w:rPr>
      </w:pPr>
      <w:r w:rsidRPr="00AF054F">
        <w:rPr>
          <w:rFonts w:ascii="Verdana" w:hAnsi="Verdana"/>
          <w:sz w:val="16"/>
          <w:szCs w:val="16"/>
          <w:vertAlign w:val="superscript"/>
        </w:rPr>
        <w:t>3</w:t>
      </w:r>
      <w:r w:rsidRPr="00AF054F">
        <w:rPr>
          <w:rFonts w:ascii="Verdana" w:hAnsi="Verdana"/>
          <w:sz w:val="16"/>
          <w:szCs w:val="16"/>
        </w:rPr>
        <w:t xml:space="preserve"> and MI_PCM_SLCT_BGN_DT is not blank and is prior or equal to first day of extract month and MI_PCM_SLCT_END_DT either blank or after or equal to first day of extract month.</w:t>
      </w:r>
    </w:p>
    <w:p w14:paraId="18962692" w14:textId="77777777" w:rsidR="00501CAB" w:rsidRPr="00AF054F" w:rsidRDefault="00501CAB" w:rsidP="00501CAB">
      <w:pPr>
        <w:pStyle w:val="Bullet"/>
        <w:numPr>
          <w:ilvl w:val="0"/>
          <w:numId w:val="0"/>
        </w:numPr>
        <w:spacing w:before="0" w:after="0"/>
        <w:ind w:left="-540"/>
        <w:rPr>
          <w:rFonts w:ascii="Verdana" w:hAnsi="Verdana"/>
          <w:sz w:val="16"/>
          <w:szCs w:val="16"/>
        </w:rPr>
      </w:pPr>
      <w:r w:rsidRPr="00AF054F">
        <w:rPr>
          <w:rFonts w:ascii="Verdana" w:hAnsi="Verdana"/>
          <w:sz w:val="16"/>
          <w:szCs w:val="16"/>
          <w:vertAlign w:val="superscript"/>
        </w:rPr>
        <w:t>4</w:t>
      </w:r>
      <w:r w:rsidRPr="00AF054F">
        <w:rPr>
          <w:rFonts w:ascii="Verdana" w:hAnsi="Verdana"/>
          <w:sz w:val="16"/>
          <w:szCs w:val="16"/>
        </w:rPr>
        <w:t xml:space="preserve"> And CHC_BELIG_DT is not blank and is prior or equal to first day of extract month and CHC_EELIG_DT either blank or after or equal to first day of extract month</w:t>
      </w:r>
    </w:p>
    <w:p w14:paraId="53527DB7" w14:textId="77777777" w:rsidR="00501CAB" w:rsidRPr="00AF054F" w:rsidRDefault="00501CAB" w:rsidP="00501CAB">
      <w:pPr>
        <w:pStyle w:val="Bullet"/>
        <w:numPr>
          <w:ilvl w:val="0"/>
          <w:numId w:val="0"/>
        </w:numPr>
        <w:spacing w:before="0" w:after="0"/>
        <w:ind w:left="-540"/>
        <w:rPr>
          <w:rFonts w:ascii="Verdana" w:hAnsi="Verdana"/>
          <w:sz w:val="16"/>
          <w:szCs w:val="16"/>
        </w:rPr>
      </w:pPr>
      <w:r w:rsidRPr="00AF054F">
        <w:rPr>
          <w:rFonts w:ascii="Verdana" w:hAnsi="Verdana"/>
          <w:sz w:val="16"/>
          <w:szCs w:val="16"/>
          <w:vertAlign w:val="superscript"/>
        </w:rPr>
        <w:t>5</w:t>
      </w:r>
      <w:r w:rsidRPr="00AF054F">
        <w:rPr>
          <w:rFonts w:ascii="Verdana" w:hAnsi="Verdana"/>
          <w:sz w:val="16"/>
          <w:szCs w:val="16"/>
        </w:rPr>
        <w:t xml:space="preserve"> or CHC_BELIG_DT not prior or equal to first day of extract month or CHC_EELIG_DT prior to first day of extract month</w:t>
      </w:r>
    </w:p>
    <w:p w14:paraId="1EADA4AF" w14:textId="77777777" w:rsidR="00501CAB" w:rsidRPr="00AF054F" w:rsidRDefault="00501CAB" w:rsidP="00501CAB">
      <w:pPr>
        <w:pStyle w:val="Bullet"/>
        <w:numPr>
          <w:ilvl w:val="0"/>
          <w:numId w:val="0"/>
        </w:numPr>
        <w:spacing w:before="0" w:after="0"/>
        <w:ind w:left="-540"/>
        <w:rPr>
          <w:rFonts w:ascii="Verdana" w:hAnsi="Verdana"/>
          <w:sz w:val="16"/>
          <w:szCs w:val="16"/>
        </w:rPr>
      </w:pPr>
      <w:r w:rsidRPr="00AF054F">
        <w:rPr>
          <w:rFonts w:ascii="Verdana" w:hAnsi="Verdana"/>
          <w:sz w:val="16"/>
          <w:szCs w:val="16"/>
          <w:vertAlign w:val="superscript"/>
        </w:rPr>
        <w:t>6</w:t>
      </w:r>
      <w:r w:rsidRPr="00AF054F">
        <w:rPr>
          <w:rFonts w:ascii="Verdana" w:hAnsi="Verdana"/>
          <w:sz w:val="16"/>
          <w:szCs w:val="16"/>
        </w:rPr>
        <w:t xml:space="preserve"> and MDC_A_EFF_DT is not blank and is prior or equal to first day of extract month and MDC_A_EXP_DT either blank or after or equal to first day of extract month</w:t>
      </w:r>
    </w:p>
    <w:p w14:paraId="069380D4" w14:textId="77777777" w:rsidR="00501CAB" w:rsidRPr="00AF054F" w:rsidRDefault="00501CAB" w:rsidP="00501CAB">
      <w:pPr>
        <w:pStyle w:val="Bullet"/>
        <w:numPr>
          <w:ilvl w:val="0"/>
          <w:numId w:val="0"/>
        </w:numPr>
        <w:spacing w:before="0" w:after="0"/>
        <w:ind w:left="-540"/>
        <w:rPr>
          <w:rFonts w:ascii="Verdana" w:hAnsi="Verdana"/>
          <w:sz w:val="16"/>
          <w:szCs w:val="16"/>
        </w:rPr>
      </w:pPr>
      <w:r w:rsidRPr="00AF054F">
        <w:rPr>
          <w:rFonts w:ascii="Verdana" w:hAnsi="Verdana"/>
          <w:sz w:val="16"/>
          <w:szCs w:val="16"/>
          <w:vertAlign w:val="superscript"/>
        </w:rPr>
        <w:t>7</w:t>
      </w:r>
      <w:r w:rsidRPr="00AF054F">
        <w:rPr>
          <w:rFonts w:ascii="Verdana" w:hAnsi="Verdana"/>
          <w:sz w:val="16"/>
          <w:szCs w:val="16"/>
        </w:rPr>
        <w:t xml:space="preserve"> Or MDC_A_EFF_DT not prior or equal to first day of extract month or MDC_A_EXP_DT prior to first day of extract month</w:t>
      </w:r>
    </w:p>
    <w:p w14:paraId="63C201C8" w14:textId="77777777" w:rsidR="00501CAB" w:rsidRPr="00AF054F" w:rsidRDefault="00501CAB" w:rsidP="00501CAB">
      <w:pPr>
        <w:pStyle w:val="Bullet"/>
        <w:numPr>
          <w:ilvl w:val="0"/>
          <w:numId w:val="0"/>
        </w:numPr>
        <w:spacing w:before="0" w:after="0"/>
        <w:ind w:left="-540"/>
        <w:rPr>
          <w:rFonts w:ascii="Verdana" w:hAnsi="Verdana"/>
          <w:sz w:val="16"/>
          <w:szCs w:val="16"/>
        </w:rPr>
      </w:pPr>
      <w:r w:rsidRPr="00AF054F">
        <w:rPr>
          <w:rFonts w:ascii="Verdana" w:hAnsi="Verdana"/>
          <w:sz w:val="16"/>
          <w:szCs w:val="16"/>
          <w:vertAlign w:val="superscript"/>
        </w:rPr>
        <w:t>8</w:t>
      </w:r>
      <w:r w:rsidRPr="00AF054F">
        <w:rPr>
          <w:rFonts w:ascii="Verdana" w:hAnsi="Verdana"/>
          <w:sz w:val="16"/>
          <w:szCs w:val="16"/>
        </w:rPr>
        <w:t xml:space="preserve"> and PNLEC_BGN_DT is not blank and is prior or equal to first day of extract month and PNLEC_END_DT either blank or after or equal to first day of extract month</w:t>
      </w:r>
    </w:p>
    <w:p w14:paraId="24CB3B69" w14:textId="77777777" w:rsidR="00501CAB" w:rsidRPr="00AF054F" w:rsidRDefault="00501CAB" w:rsidP="00501CAB">
      <w:pPr>
        <w:pStyle w:val="Bullet"/>
        <w:numPr>
          <w:ilvl w:val="0"/>
          <w:numId w:val="0"/>
        </w:numPr>
        <w:spacing w:before="0" w:after="0"/>
        <w:ind w:left="-540"/>
        <w:rPr>
          <w:rFonts w:ascii="Verdana" w:hAnsi="Verdana"/>
          <w:sz w:val="16"/>
          <w:szCs w:val="16"/>
        </w:rPr>
      </w:pPr>
      <w:r w:rsidRPr="00AF054F">
        <w:rPr>
          <w:rFonts w:ascii="Verdana" w:hAnsi="Verdana"/>
          <w:sz w:val="16"/>
          <w:szCs w:val="16"/>
          <w:vertAlign w:val="superscript"/>
        </w:rPr>
        <w:t>9</w:t>
      </w:r>
      <w:r w:rsidRPr="00AF054F">
        <w:rPr>
          <w:rFonts w:ascii="Verdana" w:hAnsi="Verdana"/>
          <w:sz w:val="16"/>
          <w:szCs w:val="16"/>
        </w:rPr>
        <w:t xml:space="preserve"> Or PNLEC_BGN_DT not prior or equal to first day of extract month or PNLEC_END_DT prior to first day of extract month  </w:t>
      </w:r>
    </w:p>
    <w:p w14:paraId="23B2F83F" w14:textId="77777777" w:rsidR="00501CAB" w:rsidRPr="00AF054F" w:rsidRDefault="00501CAB" w:rsidP="00501CAB">
      <w:pPr>
        <w:pStyle w:val="Bullet"/>
        <w:numPr>
          <w:ilvl w:val="0"/>
          <w:numId w:val="0"/>
        </w:numPr>
        <w:spacing w:before="0" w:after="0"/>
        <w:ind w:left="-540"/>
        <w:rPr>
          <w:rFonts w:ascii="Verdana" w:hAnsi="Verdana"/>
          <w:sz w:val="16"/>
          <w:szCs w:val="16"/>
        </w:rPr>
      </w:pPr>
      <w:r w:rsidRPr="00AF054F">
        <w:rPr>
          <w:rFonts w:ascii="Verdana" w:hAnsi="Verdana"/>
          <w:sz w:val="16"/>
          <w:szCs w:val="16"/>
          <w:vertAlign w:val="superscript"/>
        </w:rPr>
        <w:t>10</w:t>
      </w:r>
      <w:r w:rsidRPr="00AF054F">
        <w:rPr>
          <w:rFonts w:ascii="Verdana" w:hAnsi="Verdana"/>
          <w:sz w:val="16"/>
          <w:szCs w:val="16"/>
        </w:rPr>
        <w:t xml:space="preserve"> and MI_EMC_ENRL_BGN_DT is not blank and is prior or equal to first day of extract month and MI_EMC_ENRL_END_DT either blank or after or equal to first day of extract month.</w:t>
      </w:r>
    </w:p>
    <w:p w14:paraId="23EA5F35" w14:textId="77777777" w:rsidR="00501CAB" w:rsidRPr="00AF054F" w:rsidRDefault="00501CAB" w:rsidP="00501CAB">
      <w:pPr>
        <w:spacing w:after="120"/>
        <w:ind w:left="-540"/>
        <w:rPr>
          <w:rFonts w:ascii="Verdana" w:hAnsi="Verdana"/>
          <w:sz w:val="20"/>
          <w:szCs w:val="20"/>
        </w:rPr>
        <w:sectPr w:rsidR="00501CAB" w:rsidRPr="00AF054F" w:rsidSect="00896D0F">
          <w:headerReference w:type="even" r:id="rId10"/>
          <w:headerReference w:type="default" r:id="rId11"/>
          <w:footerReference w:type="even" r:id="rId12"/>
          <w:type w:val="oddPage"/>
          <w:pgSz w:w="12240" w:h="15840" w:code="1"/>
          <w:pgMar w:top="1440" w:right="630" w:bottom="1440" w:left="1440" w:header="720" w:footer="720" w:gutter="0"/>
          <w:cols w:space="720"/>
          <w:docGrid w:linePitch="326"/>
        </w:sectPr>
      </w:pPr>
    </w:p>
    <w:bookmarkEnd w:id="4"/>
    <w:p w14:paraId="51B6291A" w14:textId="53B61307" w:rsidR="00204F72" w:rsidRPr="009B463D" w:rsidRDefault="009B463D" w:rsidP="009B463D">
      <w:pPr>
        <w:pStyle w:val="ExhibitTitle"/>
        <w:spacing w:after="0"/>
        <w:ind w:left="0"/>
        <w:jc w:val="center"/>
        <w:rPr>
          <w:rFonts w:ascii="Verdana" w:hAnsi="Verdana"/>
          <w:sz w:val="20"/>
        </w:rPr>
      </w:pPr>
      <w:r w:rsidRPr="009B463D">
        <w:rPr>
          <w:rFonts w:ascii="Verdana" w:hAnsi="Verdana"/>
          <w:sz w:val="20"/>
        </w:rPr>
        <w:lastRenderedPageBreak/>
        <w:t xml:space="preserve">Table </w:t>
      </w:r>
      <w:r w:rsidRPr="004A1EA7">
        <w:rPr>
          <w:rFonts w:ascii="Verdana" w:hAnsi="Verdana"/>
          <w:sz w:val="20"/>
        </w:rPr>
        <w:t>A-</w:t>
      </w:r>
      <w:r w:rsidR="009337BE" w:rsidRPr="004A1EA7">
        <w:rPr>
          <w:rFonts w:ascii="Verdana" w:hAnsi="Verdana"/>
          <w:sz w:val="20"/>
        </w:rPr>
        <w:t>6</w:t>
      </w:r>
      <w:r w:rsidRPr="004A1EA7">
        <w:rPr>
          <w:rFonts w:ascii="Verdana" w:hAnsi="Verdana"/>
          <w:sz w:val="20"/>
        </w:rPr>
        <w:t>:</w:t>
      </w:r>
      <w:r w:rsidR="00946179">
        <w:rPr>
          <w:rFonts w:ascii="Verdana" w:hAnsi="Verdana"/>
          <w:sz w:val="20"/>
        </w:rPr>
        <w:t xml:space="preserve">  </w:t>
      </w:r>
      <w:r w:rsidRPr="009B463D">
        <w:rPr>
          <w:rFonts w:ascii="Verdana" w:hAnsi="Verdana"/>
          <w:sz w:val="20"/>
        </w:rPr>
        <w:t xml:space="preserve">Logic for Determining Medical Privilege Code (Extracts Dated 01 January 2018 </w:t>
      </w:r>
      <w:r w:rsidRPr="00D4777A">
        <w:rPr>
          <w:rFonts w:ascii="Verdana" w:hAnsi="Verdana"/>
          <w:sz w:val="20"/>
        </w:rPr>
        <w:t>and Later</w:t>
      </w:r>
      <w:r w:rsidRPr="009B463D">
        <w:rPr>
          <w:rFonts w:ascii="Verdana" w:hAnsi="Verdana"/>
          <w:sz w:val="20"/>
        </w:rPr>
        <w:t>)</w:t>
      </w:r>
    </w:p>
    <w:tbl>
      <w:tblPr>
        <w:tblW w:w="10492" w:type="dxa"/>
        <w:tblInd w:w="-458" w:type="dxa"/>
        <w:tblLayout w:type="fixed"/>
        <w:tblCellMar>
          <w:left w:w="30" w:type="dxa"/>
          <w:right w:w="30" w:type="dxa"/>
        </w:tblCellMar>
        <w:tblLook w:val="0000" w:firstRow="0" w:lastRow="0" w:firstColumn="0" w:lastColumn="0" w:noHBand="0" w:noVBand="0"/>
      </w:tblPr>
      <w:tblGrid>
        <w:gridCol w:w="502"/>
        <w:gridCol w:w="1080"/>
        <w:gridCol w:w="2738"/>
        <w:gridCol w:w="3150"/>
        <w:gridCol w:w="2250"/>
        <w:gridCol w:w="772"/>
      </w:tblGrid>
      <w:tr w:rsidR="00376BC8" w:rsidRPr="006E144D" w14:paraId="20DAC0A1" w14:textId="77777777" w:rsidTr="008F52F3">
        <w:trPr>
          <w:cantSplit/>
          <w:trHeight w:val="498"/>
          <w:tblHeader/>
        </w:trPr>
        <w:tc>
          <w:tcPr>
            <w:tcW w:w="502" w:type="dxa"/>
            <w:tcBorders>
              <w:top w:val="single" w:sz="6" w:space="0" w:color="auto"/>
              <w:left w:val="single" w:sz="6" w:space="0" w:color="auto"/>
              <w:bottom w:val="single" w:sz="6" w:space="0" w:color="auto"/>
              <w:right w:val="single" w:sz="6" w:space="0" w:color="FFFFFF"/>
            </w:tcBorders>
            <w:shd w:val="solid" w:color="auto" w:fill="auto"/>
            <w:vAlign w:val="center"/>
          </w:tcPr>
          <w:p w14:paraId="49912FB2" w14:textId="77777777" w:rsidR="00376BC8" w:rsidRPr="006E144D" w:rsidRDefault="00376BC8" w:rsidP="00382C7C">
            <w:pPr>
              <w:jc w:val="center"/>
              <w:rPr>
                <w:rFonts w:ascii="Arial Narrow" w:hAnsi="Arial Narrow"/>
                <w:b/>
                <w:snapToGrid w:val="0"/>
                <w:color w:val="FFFFFF"/>
                <w:sz w:val="18"/>
                <w:szCs w:val="18"/>
              </w:rPr>
            </w:pPr>
            <w:r w:rsidRPr="006E144D">
              <w:rPr>
                <w:rFonts w:ascii="Arial Narrow" w:hAnsi="Arial Narrow"/>
                <w:b/>
                <w:snapToGrid w:val="0"/>
                <w:color w:val="FFFFFF"/>
                <w:sz w:val="18"/>
                <w:szCs w:val="18"/>
              </w:rPr>
              <w:t>Case</w:t>
            </w:r>
          </w:p>
        </w:tc>
        <w:tc>
          <w:tcPr>
            <w:tcW w:w="1080" w:type="dxa"/>
            <w:tcBorders>
              <w:top w:val="single" w:sz="6" w:space="0" w:color="auto"/>
              <w:left w:val="nil"/>
              <w:bottom w:val="single" w:sz="6" w:space="0" w:color="auto"/>
              <w:right w:val="single" w:sz="6" w:space="0" w:color="FFFFFF"/>
            </w:tcBorders>
            <w:shd w:val="solid" w:color="auto" w:fill="auto"/>
            <w:vAlign w:val="center"/>
          </w:tcPr>
          <w:p w14:paraId="61DFAE42" w14:textId="77777777" w:rsidR="00376BC8" w:rsidRPr="006E144D" w:rsidRDefault="00376BC8" w:rsidP="00382C7C">
            <w:pPr>
              <w:ind w:left="-8" w:firstLine="8"/>
              <w:jc w:val="center"/>
              <w:rPr>
                <w:rFonts w:ascii="Arial Narrow" w:hAnsi="Arial Narrow"/>
                <w:b/>
                <w:snapToGrid w:val="0"/>
                <w:color w:val="FFFFFF"/>
                <w:sz w:val="18"/>
                <w:szCs w:val="18"/>
              </w:rPr>
            </w:pPr>
            <w:r w:rsidRPr="006E144D">
              <w:rPr>
                <w:rFonts w:ascii="Arial Narrow" w:hAnsi="Arial Narrow"/>
                <w:b/>
                <w:snapToGrid w:val="0"/>
                <w:color w:val="FFFFFF"/>
                <w:sz w:val="18"/>
                <w:szCs w:val="18"/>
              </w:rPr>
              <w:t>DC_CD</w:t>
            </w:r>
          </w:p>
        </w:tc>
        <w:tc>
          <w:tcPr>
            <w:tcW w:w="2738" w:type="dxa"/>
            <w:tcBorders>
              <w:top w:val="single" w:sz="6" w:space="0" w:color="auto"/>
              <w:left w:val="nil"/>
              <w:bottom w:val="single" w:sz="6" w:space="0" w:color="auto"/>
              <w:right w:val="single" w:sz="6" w:space="0" w:color="FFFFFF"/>
            </w:tcBorders>
            <w:shd w:val="solid" w:color="auto" w:fill="auto"/>
            <w:vAlign w:val="center"/>
          </w:tcPr>
          <w:p w14:paraId="5D2CF7B6" w14:textId="5A33ED0C" w:rsidR="00376BC8" w:rsidRPr="006E144D" w:rsidRDefault="00376BC8" w:rsidP="00376BC8">
            <w:pPr>
              <w:jc w:val="center"/>
              <w:rPr>
                <w:rFonts w:ascii="Arial Narrow" w:hAnsi="Arial Narrow"/>
                <w:b/>
                <w:snapToGrid w:val="0"/>
                <w:color w:val="FFFFFF"/>
                <w:sz w:val="18"/>
                <w:szCs w:val="18"/>
              </w:rPr>
            </w:pPr>
            <w:r w:rsidRPr="006E144D">
              <w:rPr>
                <w:rFonts w:ascii="Arial Narrow" w:hAnsi="Arial Narrow"/>
                <w:b/>
                <w:snapToGrid w:val="0"/>
                <w:color w:val="FFFFFF"/>
                <w:sz w:val="18"/>
                <w:szCs w:val="18"/>
              </w:rPr>
              <w:t>MI_HCDP_PLN_CVG_CD</w:t>
            </w:r>
            <w:r w:rsidR="009B463D" w:rsidRPr="006E144D">
              <w:rPr>
                <w:rFonts w:ascii="Arial Narrow" w:hAnsi="Arial Narrow"/>
                <w:b/>
                <w:snapToGrid w:val="0"/>
                <w:color w:val="FFFFFF"/>
                <w:sz w:val="18"/>
                <w:szCs w:val="18"/>
                <w:vertAlign w:val="superscript"/>
              </w:rPr>
              <w:t>3</w:t>
            </w:r>
            <w:r w:rsidRPr="006E144D">
              <w:rPr>
                <w:rFonts w:ascii="Arial Narrow" w:hAnsi="Arial Narrow"/>
                <w:b/>
                <w:snapToGrid w:val="0"/>
                <w:color w:val="FFFFFF"/>
                <w:sz w:val="18"/>
                <w:szCs w:val="18"/>
              </w:rPr>
              <w:t xml:space="preserve"> (and MI_PCM_PROV_TYP_CD)</w:t>
            </w:r>
          </w:p>
        </w:tc>
        <w:tc>
          <w:tcPr>
            <w:tcW w:w="3150" w:type="dxa"/>
            <w:tcBorders>
              <w:top w:val="single" w:sz="6" w:space="0" w:color="auto"/>
              <w:left w:val="nil"/>
              <w:bottom w:val="single" w:sz="6" w:space="0" w:color="auto"/>
              <w:right w:val="single" w:sz="6" w:space="0" w:color="FFFFFF"/>
            </w:tcBorders>
            <w:shd w:val="solid" w:color="auto" w:fill="auto"/>
            <w:vAlign w:val="center"/>
          </w:tcPr>
          <w:p w14:paraId="125DCB4A" w14:textId="51F090E1" w:rsidR="00376BC8" w:rsidRPr="006E144D" w:rsidRDefault="00145768" w:rsidP="007C4626">
            <w:pPr>
              <w:jc w:val="center"/>
              <w:rPr>
                <w:rFonts w:ascii="Arial Narrow" w:hAnsi="Arial Narrow"/>
                <w:b/>
                <w:snapToGrid w:val="0"/>
                <w:color w:val="FFFFFF"/>
                <w:sz w:val="18"/>
                <w:szCs w:val="18"/>
              </w:rPr>
            </w:pPr>
            <w:r w:rsidRPr="006E144D">
              <w:rPr>
                <w:rFonts w:ascii="Arial Narrow" w:hAnsi="Arial Narrow"/>
                <w:b/>
                <w:snapToGrid w:val="0"/>
                <w:color w:val="FFFFFF"/>
                <w:sz w:val="18"/>
                <w:szCs w:val="18"/>
              </w:rPr>
              <w:t xml:space="preserve">ASG_HCDP_PLN_CVG_CD, </w:t>
            </w:r>
            <w:r w:rsidR="00376BC8" w:rsidRPr="006E144D">
              <w:rPr>
                <w:rFonts w:ascii="Arial Narrow" w:hAnsi="Arial Narrow"/>
                <w:b/>
                <w:snapToGrid w:val="0"/>
                <w:color w:val="FFFFFF"/>
                <w:sz w:val="18"/>
                <w:szCs w:val="18"/>
              </w:rPr>
              <w:t>CHC_CD, MDC_A_BRSN_CD</w:t>
            </w:r>
            <w:r w:rsidRPr="006E144D">
              <w:rPr>
                <w:rFonts w:ascii="Arial Narrow" w:hAnsi="Arial Narrow"/>
                <w:b/>
                <w:snapToGrid w:val="0"/>
                <w:color w:val="FFFFFF"/>
                <w:sz w:val="18"/>
                <w:szCs w:val="18"/>
              </w:rPr>
              <w:t xml:space="preserve"> (and MDC_B_BRSN for cases 12-1</w:t>
            </w:r>
            <w:r w:rsidR="007C4626" w:rsidRPr="006E144D">
              <w:rPr>
                <w:rFonts w:ascii="Arial Narrow" w:hAnsi="Arial Narrow"/>
                <w:b/>
                <w:snapToGrid w:val="0"/>
                <w:color w:val="FFFFFF"/>
                <w:sz w:val="18"/>
                <w:szCs w:val="18"/>
              </w:rPr>
              <w:t>9</w:t>
            </w:r>
            <w:r w:rsidRPr="006E144D">
              <w:rPr>
                <w:rFonts w:ascii="Arial Narrow" w:hAnsi="Arial Narrow"/>
                <w:b/>
                <w:snapToGrid w:val="0"/>
                <w:color w:val="FFFFFF"/>
                <w:sz w:val="18"/>
                <w:szCs w:val="18"/>
              </w:rPr>
              <w:t>)</w:t>
            </w:r>
          </w:p>
        </w:tc>
        <w:tc>
          <w:tcPr>
            <w:tcW w:w="2250" w:type="dxa"/>
            <w:tcBorders>
              <w:top w:val="single" w:sz="6" w:space="0" w:color="auto"/>
              <w:left w:val="nil"/>
              <w:bottom w:val="single" w:sz="6" w:space="0" w:color="auto"/>
              <w:right w:val="single" w:sz="6" w:space="0" w:color="FFFFFF"/>
            </w:tcBorders>
            <w:shd w:val="solid" w:color="auto" w:fill="auto"/>
            <w:vAlign w:val="center"/>
          </w:tcPr>
          <w:p w14:paraId="334C913A" w14:textId="3E055E69" w:rsidR="00376BC8" w:rsidRPr="006E144D" w:rsidRDefault="00376BC8" w:rsidP="00382C7C">
            <w:pPr>
              <w:jc w:val="center"/>
              <w:rPr>
                <w:rFonts w:ascii="Arial Narrow" w:hAnsi="Arial Narrow"/>
                <w:b/>
                <w:snapToGrid w:val="0"/>
                <w:color w:val="FFFFFF"/>
                <w:sz w:val="18"/>
                <w:szCs w:val="18"/>
                <w:lang w:val="fr-FR"/>
              </w:rPr>
            </w:pPr>
            <w:r w:rsidRPr="006E144D">
              <w:rPr>
                <w:rFonts w:ascii="Arial Narrow" w:hAnsi="Arial Narrow"/>
                <w:b/>
                <w:snapToGrid w:val="0"/>
                <w:color w:val="FFFFFF"/>
                <w:sz w:val="18"/>
                <w:szCs w:val="18"/>
                <w:lang w:val="fr-FR"/>
              </w:rPr>
              <w:t>PNLEC_TYP_CD</w:t>
            </w:r>
            <w:r w:rsidR="004306C5" w:rsidRPr="006E144D">
              <w:rPr>
                <w:rFonts w:ascii="Arial Narrow" w:hAnsi="Arial Narrow"/>
                <w:b/>
                <w:snapToGrid w:val="0"/>
                <w:color w:val="FFFFFF"/>
                <w:sz w:val="18"/>
                <w:szCs w:val="18"/>
                <w:lang w:val="fr-FR"/>
              </w:rPr>
              <w:t xml:space="preserve">, </w:t>
            </w:r>
            <w:r w:rsidR="004306C5" w:rsidRPr="006E144D">
              <w:rPr>
                <w:rFonts w:ascii="Arial Narrow" w:hAnsi="Arial Narrow"/>
                <w:b/>
                <w:snapToGrid w:val="0"/>
                <w:color w:val="FFFFFF"/>
                <w:sz w:val="18"/>
                <w:szCs w:val="18"/>
              </w:rPr>
              <w:t>ASG_HCDP_PLN_CVG_CD</w:t>
            </w:r>
          </w:p>
        </w:tc>
        <w:tc>
          <w:tcPr>
            <w:tcW w:w="772" w:type="dxa"/>
            <w:tcBorders>
              <w:top w:val="single" w:sz="6" w:space="0" w:color="auto"/>
              <w:left w:val="nil"/>
              <w:bottom w:val="single" w:sz="6" w:space="0" w:color="auto"/>
              <w:right w:val="single" w:sz="6" w:space="0" w:color="auto"/>
            </w:tcBorders>
            <w:shd w:val="solid" w:color="auto" w:fill="auto"/>
            <w:vAlign w:val="center"/>
          </w:tcPr>
          <w:p w14:paraId="1B6C3284" w14:textId="77777777" w:rsidR="00376BC8" w:rsidRPr="006E144D" w:rsidRDefault="00376BC8" w:rsidP="00382C7C">
            <w:pPr>
              <w:ind w:left="-30"/>
              <w:jc w:val="center"/>
              <w:rPr>
                <w:rFonts w:ascii="Arial Narrow" w:hAnsi="Arial Narrow"/>
                <w:b/>
                <w:snapToGrid w:val="0"/>
                <w:color w:val="FFFFFF"/>
                <w:sz w:val="18"/>
                <w:szCs w:val="18"/>
              </w:rPr>
            </w:pPr>
            <w:r w:rsidRPr="006E144D">
              <w:rPr>
                <w:rFonts w:ascii="Arial Narrow" w:hAnsi="Arial Narrow"/>
                <w:b/>
                <w:snapToGrid w:val="0"/>
                <w:color w:val="FFFFFF"/>
                <w:sz w:val="18"/>
                <w:szCs w:val="18"/>
              </w:rPr>
              <w:t>Medical Privilege Code</w:t>
            </w:r>
          </w:p>
        </w:tc>
      </w:tr>
      <w:tr w:rsidR="00382C7C" w:rsidRPr="006E144D" w14:paraId="06361974" w14:textId="77777777" w:rsidTr="008F52F3">
        <w:trPr>
          <w:cantSplit/>
          <w:trHeight w:val="147"/>
        </w:trPr>
        <w:tc>
          <w:tcPr>
            <w:tcW w:w="502" w:type="dxa"/>
            <w:tcBorders>
              <w:top w:val="single" w:sz="6" w:space="0" w:color="auto"/>
              <w:left w:val="single" w:sz="6" w:space="0" w:color="auto"/>
              <w:bottom w:val="single" w:sz="6" w:space="0" w:color="auto"/>
              <w:right w:val="single" w:sz="6" w:space="0" w:color="auto"/>
            </w:tcBorders>
            <w:vAlign w:val="center"/>
          </w:tcPr>
          <w:p w14:paraId="031CAFB1" w14:textId="07243D28" w:rsidR="00382C7C" w:rsidRPr="006E144D" w:rsidRDefault="00382C7C" w:rsidP="00382C7C">
            <w:pPr>
              <w:jc w:val="center"/>
              <w:rPr>
                <w:rFonts w:ascii="Arial Narrow" w:hAnsi="Arial Narrow"/>
                <w:snapToGrid w:val="0"/>
                <w:color w:val="000000"/>
                <w:sz w:val="18"/>
                <w:szCs w:val="18"/>
              </w:rPr>
            </w:pPr>
            <w:r w:rsidRPr="006E144D">
              <w:rPr>
                <w:rFonts w:ascii="Arial Narrow" w:hAnsi="Arial Narrow"/>
                <w:snapToGrid w:val="0"/>
                <w:color w:val="000000"/>
                <w:sz w:val="18"/>
                <w:szCs w:val="18"/>
              </w:rPr>
              <w:t>1</w:t>
            </w:r>
          </w:p>
        </w:tc>
        <w:tc>
          <w:tcPr>
            <w:tcW w:w="9218" w:type="dxa"/>
            <w:gridSpan w:val="4"/>
            <w:tcBorders>
              <w:top w:val="single" w:sz="6" w:space="0" w:color="auto"/>
              <w:left w:val="single" w:sz="6" w:space="0" w:color="auto"/>
              <w:bottom w:val="single" w:sz="4" w:space="0" w:color="auto"/>
              <w:right w:val="single" w:sz="6" w:space="0" w:color="auto"/>
            </w:tcBorders>
            <w:vAlign w:val="center"/>
          </w:tcPr>
          <w:p w14:paraId="7E8CCC8C" w14:textId="1A6F76AE" w:rsidR="00382C7C" w:rsidRPr="006E144D" w:rsidRDefault="00382C7C" w:rsidP="00382C7C">
            <w:pPr>
              <w:jc w:val="center"/>
              <w:rPr>
                <w:rFonts w:ascii="Arial Narrow" w:hAnsi="Arial Narrow"/>
                <w:snapToGrid w:val="0"/>
                <w:color w:val="000000"/>
                <w:sz w:val="18"/>
                <w:szCs w:val="18"/>
              </w:rPr>
            </w:pPr>
            <w:r w:rsidRPr="006E144D">
              <w:rPr>
                <w:rFonts w:ascii="Arial Narrow" w:hAnsi="Arial Narrow"/>
                <w:snapToGrid w:val="0"/>
                <w:color w:val="000000"/>
                <w:sz w:val="18"/>
                <w:szCs w:val="18"/>
              </w:rPr>
              <w:t>PN_DTH_CD=Y and PN_TYP_CD not D and Dependent Quantity &gt;</w:t>
            </w:r>
            <w:r w:rsidR="001E172E">
              <w:rPr>
                <w:rFonts w:ascii="Arial Narrow" w:hAnsi="Arial Narrow"/>
                <w:snapToGrid w:val="0"/>
                <w:color w:val="000000"/>
                <w:sz w:val="18"/>
                <w:szCs w:val="18"/>
              </w:rPr>
              <w:t xml:space="preserve"> </w:t>
            </w:r>
            <w:r w:rsidRPr="006E144D">
              <w:rPr>
                <w:rFonts w:ascii="Arial Narrow" w:hAnsi="Arial Narrow"/>
                <w:snapToGrid w:val="0"/>
                <w:color w:val="000000"/>
                <w:sz w:val="18"/>
                <w:szCs w:val="18"/>
              </w:rPr>
              <w:t>0</w:t>
            </w:r>
          </w:p>
        </w:tc>
        <w:tc>
          <w:tcPr>
            <w:tcW w:w="772" w:type="dxa"/>
            <w:tcBorders>
              <w:top w:val="single" w:sz="6" w:space="0" w:color="auto"/>
              <w:left w:val="single" w:sz="6" w:space="0" w:color="auto"/>
              <w:bottom w:val="single" w:sz="6" w:space="0" w:color="auto"/>
              <w:right w:val="single" w:sz="6" w:space="0" w:color="auto"/>
            </w:tcBorders>
            <w:vAlign w:val="center"/>
          </w:tcPr>
          <w:p w14:paraId="7A90205A" w14:textId="77777777" w:rsidR="00382C7C" w:rsidRPr="006E144D" w:rsidRDefault="00382C7C" w:rsidP="00382C7C">
            <w:pPr>
              <w:jc w:val="center"/>
              <w:rPr>
                <w:rFonts w:ascii="Arial Narrow" w:hAnsi="Arial Narrow"/>
                <w:snapToGrid w:val="0"/>
                <w:color w:val="000000"/>
                <w:sz w:val="18"/>
                <w:szCs w:val="18"/>
              </w:rPr>
            </w:pPr>
            <w:r w:rsidRPr="006E144D">
              <w:rPr>
                <w:rFonts w:ascii="Arial Narrow" w:hAnsi="Arial Narrow"/>
                <w:snapToGrid w:val="0"/>
                <w:color w:val="000000"/>
                <w:sz w:val="18"/>
                <w:szCs w:val="18"/>
              </w:rPr>
              <w:t>3</w:t>
            </w:r>
          </w:p>
        </w:tc>
      </w:tr>
      <w:tr w:rsidR="00382C7C" w:rsidRPr="006E144D" w14:paraId="6A480DB3" w14:textId="77777777" w:rsidTr="008F52F3">
        <w:trPr>
          <w:cantSplit/>
          <w:trHeight w:val="228"/>
        </w:trPr>
        <w:tc>
          <w:tcPr>
            <w:tcW w:w="502" w:type="dxa"/>
            <w:tcBorders>
              <w:top w:val="single" w:sz="6" w:space="0" w:color="auto"/>
              <w:left w:val="single" w:sz="6" w:space="0" w:color="auto"/>
              <w:bottom w:val="single" w:sz="4" w:space="0" w:color="auto"/>
              <w:right w:val="single" w:sz="6" w:space="0" w:color="auto"/>
            </w:tcBorders>
            <w:vAlign w:val="center"/>
          </w:tcPr>
          <w:p w14:paraId="647B3B40" w14:textId="77777777" w:rsidR="00382C7C" w:rsidRPr="006E144D" w:rsidRDefault="00382C7C" w:rsidP="00382C7C">
            <w:pPr>
              <w:jc w:val="center"/>
              <w:rPr>
                <w:rFonts w:ascii="Arial Narrow" w:hAnsi="Arial Narrow"/>
                <w:snapToGrid w:val="0"/>
                <w:color w:val="000000"/>
                <w:sz w:val="18"/>
                <w:szCs w:val="18"/>
              </w:rPr>
            </w:pPr>
            <w:r w:rsidRPr="006E144D">
              <w:rPr>
                <w:rFonts w:ascii="Arial Narrow" w:hAnsi="Arial Narrow"/>
                <w:snapToGrid w:val="0"/>
                <w:color w:val="000000"/>
                <w:sz w:val="18"/>
                <w:szCs w:val="18"/>
              </w:rPr>
              <w:t>2</w:t>
            </w:r>
          </w:p>
        </w:tc>
        <w:tc>
          <w:tcPr>
            <w:tcW w:w="9218" w:type="dxa"/>
            <w:gridSpan w:val="4"/>
            <w:tcBorders>
              <w:left w:val="single" w:sz="6" w:space="0" w:color="auto"/>
              <w:bottom w:val="single" w:sz="4" w:space="0" w:color="auto"/>
              <w:right w:val="single" w:sz="6" w:space="0" w:color="auto"/>
            </w:tcBorders>
            <w:vAlign w:val="center"/>
          </w:tcPr>
          <w:p w14:paraId="669CE45C" w14:textId="15AEFF95" w:rsidR="00382C7C" w:rsidRPr="006E144D" w:rsidRDefault="00382C7C" w:rsidP="00382C7C">
            <w:pPr>
              <w:jc w:val="center"/>
              <w:rPr>
                <w:rFonts w:ascii="Arial Narrow" w:hAnsi="Arial Narrow"/>
                <w:snapToGrid w:val="0"/>
                <w:color w:val="000000"/>
                <w:sz w:val="18"/>
                <w:szCs w:val="18"/>
              </w:rPr>
            </w:pPr>
            <w:r w:rsidRPr="006E144D">
              <w:rPr>
                <w:rFonts w:ascii="Arial Narrow" w:hAnsi="Arial Narrow"/>
                <w:snapToGrid w:val="0"/>
                <w:color w:val="000000"/>
                <w:sz w:val="18"/>
                <w:szCs w:val="18"/>
              </w:rPr>
              <w:t>PN_DTH_CD=Y and (PN_TYP_CD</w:t>
            </w:r>
            <w:r w:rsidR="002227F5" w:rsidRPr="006E144D">
              <w:rPr>
                <w:rFonts w:ascii="Arial Narrow" w:hAnsi="Arial Narrow"/>
                <w:snapToGrid w:val="0"/>
                <w:color w:val="000000"/>
                <w:sz w:val="18"/>
                <w:szCs w:val="18"/>
              </w:rPr>
              <w:t xml:space="preserve"> = D</w:t>
            </w:r>
            <w:r w:rsidRPr="006E144D">
              <w:rPr>
                <w:rFonts w:ascii="Arial Narrow" w:hAnsi="Arial Narrow"/>
                <w:snapToGrid w:val="0"/>
                <w:color w:val="000000"/>
                <w:sz w:val="18"/>
                <w:szCs w:val="18"/>
              </w:rPr>
              <w:t xml:space="preserve"> or </w:t>
            </w:r>
            <w:proofErr w:type="spellStart"/>
            <w:r w:rsidRPr="006E144D">
              <w:rPr>
                <w:rFonts w:ascii="Arial Narrow" w:hAnsi="Arial Narrow"/>
                <w:snapToGrid w:val="0"/>
                <w:color w:val="000000"/>
                <w:sz w:val="18"/>
                <w:szCs w:val="18"/>
              </w:rPr>
              <w:t>Dependenty</w:t>
            </w:r>
            <w:proofErr w:type="spellEnd"/>
            <w:r w:rsidRPr="006E144D">
              <w:rPr>
                <w:rFonts w:ascii="Arial Narrow" w:hAnsi="Arial Narrow"/>
                <w:snapToGrid w:val="0"/>
                <w:color w:val="000000"/>
                <w:sz w:val="18"/>
                <w:szCs w:val="18"/>
              </w:rPr>
              <w:t xml:space="preserve"> Quantity = 0)</w:t>
            </w:r>
          </w:p>
        </w:tc>
        <w:tc>
          <w:tcPr>
            <w:tcW w:w="772" w:type="dxa"/>
            <w:tcBorders>
              <w:top w:val="single" w:sz="6" w:space="0" w:color="auto"/>
              <w:left w:val="single" w:sz="6" w:space="0" w:color="auto"/>
              <w:bottom w:val="single" w:sz="4" w:space="0" w:color="auto"/>
              <w:right w:val="single" w:sz="6" w:space="0" w:color="auto"/>
            </w:tcBorders>
            <w:vAlign w:val="center"/>
          </w:tcPr>
          <w:p w14:paraId="2BF17CA8" w14:textId="77777777" w:rsidR="00382C7C" w:rsidRPr="006E144D" w:rsidRDefault="00382C7C" w:rsidP="00382C7C">
            <w:pPr>
              <w:jc w:val="center"/>
              <w:rPr>
                <w:rFonts w:ascii="Arial Narrow" w:hAnsi="Arial Narrow"/>
                <w:snapToGrid w:val="0"/>
                <w:color w:val="000000"/>
                <w:sz w:val="18"/>
                <w:szCs w:val="18"/>
              </w:rPr>
            </w:pPr>
            <w:r w:rsidRPr="006E144D">
              <w:rPr>
                <w:rFonts w:ascii="Arial Narrow" w:hAnsi="Arial Narrow"/>
                <w:snapToGrid w:val="0"/>
                <w:color w:val="000000"/>
                <w:sz w:val="18"/>
                <w:szCs w:val="18"/>
              </w:rPr>
              <w:t>0</w:t>
            </w:r>
          </w:p>
        </w:tc>
      </w:tr>
      <w:tr w:rsidR="000C3C00" w:rsidRPr="006E144D" w14:paraId="124B1181" w14:textId="77777777" w:rsidTr="000C3C00">
        <w:trPr>
          <w:cantSplit/>
          <w:trHeight w:val="197"/>
        </w:trPr>
        <w:tc>
          <w:tcPr>
            <w:tcW w:w="502" w:type="dxa"/>
            <w:tcBorders>
              <w:top w:val="single" w:sz="4" w:space="0" w:color="auto"/>
              <w:left w:val="single" w:sz="4" w:space="0" w:color="auto"/>
              <w:bottom w:val="single" w:sz="4" w:space="0" w:color="auto"/>
              <w:right w:val="single" w:sz="4" w:space="0" w:color="auto"/>
            </w:tcBorders>
            <w:vAlign w:val="center"/>
          </w:tcPr>
          <w:p w14:paraId="1D4373F6" w14:textId="53F85252" w:rsidR="000C3C00" w:rsidRPr="006E144D" w:rsidRDefault="000C3C00" w:rsidP="000C3C00">
            <w:pPr>
              <w:jc w:val="center"/>
              <w:rPr>
                <w:rFonts w:ascii="Arial Narrow" w:hAnsi="Arial Narrow"/>
                <w:snapToGrid w:val="0"/>
                <w:color w:val="000000"/>
                <w:sz w:val="18"/>
                <w:szCs w:val="18"/>
              </w:rPr>
            </w:pPr>
            <w:r w:rsidRPr="006E144D">
              <w:rPr>
                <w:rFonts w:ascii="Arial Narrow" w:hAnsi="Arial Narrow"/>
                <w:sz w:val="18"/>
                <w:szCs w:val="18"/>
              </w:rPr>
              <w:t>3</w:t>
            </w:r>
          </w:p>
        </w:tc>
        <w:tc>
          <w:tcPr>
            <w:tcW w:w="1080" w:type="dxa"/>
            <w:vMerge w:val="restart"/>
            <w:tcBorders>
              <w:left w:val="single" w:sz="4" w:space="0" w:color="auto"/>
              <w:right w:val="single" w:sz="4" w:space="0" w:color="auto"/>
            </w:tcBorders>
            <w:vAlign w:val="center"/>
          </w:tcPr>
          <w:p w14:paraId="50013A9F" w14:textId="677FC971" w:rsidR="000C3C00" w:rsidRPr="006E144D" w:rsidRDefault="000C3C00" w:rsidP="000C3C00">
            <w:pPr>
              <w:jc w:val="center"/>
              <w:rPr>
                <w:rFonts w:ascii="Arial Narrow" w:hAnsi="Arial Narrow"/>
                <w:snapToGrid w:val="0"/>
                <w:color w:val="000000"/>
                <w:sz w:val="18"/>
                <w:szCs w:val="18"/>
              </w:rPr>
            </w:pPr>
            <w:r w:rsidRPr="006E144D">
              <w:rPr>
                <w:rFonts w:ascii="Arial Narrow" w:hAnsi="Arial Narrow"/>
                <w:snapToGrid w:val="0"/>
                <w:color w:val="000000"/>
                <w:sz w:val="18"/>
                <w:szCs w:val="18"/>
              </w:rPr>
              <w:t>Any</w:t>
            </w:r>
          </w:p>
          <w:p w14:paraId="3FC46D46" w14:textId="1EB644E6" w:rsidR="000C3C00" w:rsidRPr="006E144D" w:rsidRDefault="000C3C00" w:rsidP="000C3C00">
            <w:pPr>
              <w:jc w:val="center"/>
              <w:rPr>
                <w:rFonts w:ascii="Arial Narrow" w:hAnsi="Arial Narrow"/>
                <w:snapToGrid w:val="0"/>
                <w:color w:val="000000"/>
                <w:sz w:val="18"/>
                <w:szCs w:val="18"/>
              </w:rPr>
            </w:pPr>
          </w:p>
        </w:tc>
        <w:tc>
          <w:tcPr>
            <w:tcW w:w="2738" w:type="dxa"/>
            <w:tcBorders>
              <w:top w:val="single" w:sz="4" w:space="0" w:color="000000" w:themeColor="text1"/>
              <w:left w:val="single" w:sz="4" w:space="0" w:color="auto"/>
              <w:bottom w:val="single" w:sz="4" w:space="0" w:color="000000" w:themeColor="text1"/>
              <w:right w:val="single" w:sz="6" w:space="0" w:color="000000" w:themeColor="text1"/>
            </w:tcBorders>
            <w:vAlign w:val="center"/>
          </w:tcPr>
          <w:p w14:paraId="50AA4A32" w14:textId="606E3BC2" w:rsidR="000C3C00" w:rsidRPr="006E144D" w:rsidRDefault="000C3C00" w:rsidP="000C3C00">
            <w:pPr>
              <w:jc w:val="center"/>
              <w:rPr>
                <w:rFonts w:ascii="Arial Narrow" w:hAnsi="Arial Narrow"/>
                <w:snapToGrid w:val="0"/>
                <w:color w:val="000000"/>
                <w:sz w:val="18"/>
                <w:szCs w:val="18"/>
              </w:rPr>
            </w:pPr>
            <w:r w:rsidRPr="006E144D">
              <w:rPr>
                <w:rFonts w:ascii="Arial Narrow" w:hAnsi="Arial Narrow"/>
                <w:sz w:val="18"/>
                <w:szCs w:val="18"/>
              </w:rPr>
              <w:t>(311, 313-315, 330-332) (and MI_PCM_PROV_TYP_CD=U or MI_PCM_EDVSN_DMIS_ID IN (0190-0199))</w:t>
            </w:r>
            <w:r w:rsidRPr="006E144D">
              <w:rPr>
                <w:rFonts w:ascii="Arial Narrow" w:hAnsi="Arial Narrow"/>
                <w:sz w:val="18"/>
                <w:szCs w:val="18"/>
                <w:vertAlign w:val="superscript"/>
              </w:rPr>
              <w:t>11</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DAB6972" w14:textId="03CAF613" w:rsidR="000C3C00" w:rsidRPr="006E144D" w:rsidRDefault="000C3C00" w:rsidP="000C3C00">
            <w:pPr>
              <w:pStyle w:val="Bullet"/>
              <w:numPr>
                <w:ilvl w:val="0"/>
                <w:numId w:val="0"/>
              </w:numPr>
              <w:spacing w:before="0" w:after="0"/>
              <w:ind w:right="-90"/>
              <w:jc w:val="center"/>
              <w:rPr>
                <w:rFonts w:ascii="Verdana" w:hAnsi="Verdana"/>
                <w:sz w:val="16"/>
                <w:szCs w:val="16"/>
              </w:rPr>
            </w:pPr>
            <w:r w:rsidRPr="006E144D">
              <w:rPr>
                <w:rFonts w:ascii="Arial Narrow" w:hAnsi="Arial Narrow"/>
                <w:sz w:val="18"/>
                <w:szCs w:val="18"/>
              </w:rPr>
              <w:t>Any</w:t>
            </w:r>
          </w:p>
        </w:tc>
        <w:tc>
          <w:tcPr>
            <w:tcW w:w="2250" w:type="dxa"/>
            <w:vMerge w:val="restart"/>
            <w:tcBorders>
              <w:left w:val="single" w:sz="6" w:space="0" w:color="000000" w:themeColor="text1"/>
              <w:right w:val="single" w:sz="6" w:space="0" w:color="auto"/>
            </w:tcBorders>
            <w:vAlign w:val="center"/>
          </w:tcPr>
          <w:p w14:paraId="73F9111A" w14:textId="5FB4C88D" w:rsidR="000C3C00" w:rsidRPr="006E144D" w:rsidRDefault="000C3C00" w:rsidP="000C3C00">
            <w:pPr>
              <w:jc w:val="center"/>
              <w:rPr>
                <w:rFonts w:ascii="Arial Narrow" w:hAnsi="Arial Narrow"/>
                <w:snapToGrid w:val="0"/>
                <w:color w:val="000000"/>
                <w:sz w:val="18"/>
                <w:szCs w:val="18"/>
              </w:rPr>
            </w:pPr>
            <w:r w:rsidRPr="006E144D">
              <w:rPr>
                <w:rFonts w:ascii="Arial Narrow" w:hAnsi="Arial Narrow"/>
                <w:snapToGrid w:val="0"/>
                <w:color w:val="000000"/>
                <w:sz w:val="18"/>
                <w:szCs w:val="18"/>
              </w:rPr>
              <w:t>Any</w:t>
            </w:r>
          </w:p>
        </w:tc>
        <w:tc>
          <w:tcPr>
            <w:tcW w:w="772" w:type="dxa"/>
            <w:tcBorders>
              <w:top w:val="single" w:sz="4" w:space="0" w:color="auto"/>
              <w:left w:val="single" w:sz="4" w:space="0" w:color="auto"/>
              <w:bottom w:val="single" w:sz="4" w:space="0" w:color="auto"/>
              <w:right w:val="single" w:sz="4" w:space="0" w:color="auto"/>
            </w:tcBorders>
            <w:vAlign w:val="center"/>
          </w:tcPr>
          <w:p w14:paraId="351218B8" w14:textId="271FA5E0" w:rsidR="000C3C00" w:rsidRPr="006E144D" w:rsidRDefault="000C3C00" w:rsidP="000C3C00">
            <w:pPr>
              <w:jc w:val="center"/>
              <w:rPr>
                <w:rFonts w:ascii="Arial Narrow" w:hAnsi="Arial Narrow"/>
                <w:snapToGrid w:val="0"/>
                <w:color w:val="000000"/>
                <w:sz w:val="18"/>
                <w:szCs w:val="18"/>
              </w:rPr>
            </w:pPr>
            <w:r w:rsidRPr="006E144D">
              <w:rPr>
                <w:rFonts w:ascii="Arial Narrow" w:hAnsi="Arial Narrow"/>
                <w:sz w:val="18"/>
                <w:szCs w:val="18"/>
              </w:rPr>
              <w:t>U</w:t>
            </w:r>
          </w:p>
        </w:tc>
      </w:tr>
      <w:tr w:rsidR="000C3C00" w:rsidRPr="006E144D" w14:paraId="566DFB73" w14:textId="77777777" w:rsidTr="000C3C00">
        <w:trPr>
          <w:cantSplit/>
          <w:trHeight w:val="197"/>
        </w:trPr>
        <w:tc>
          <w:tcPr>
            <w:tcW w:w="502" w:type="dxa"/>
            <w:tcBorders>
              <w:top w:val="single" w:sz="4" w:space="0" w:color="auto"/>
              <w:left w:val="single" w:sz="4" w:space="0" w:color="auto"/>
              <w:bottom w:val="single" w:sz="4" w:space="0" w:color="auto"/>
              <w:right w:val="single" w:sz="4" w:space="0" w:color="auto"/>
            </w:tcBorders>
            <w:vAlign w:val="center"/>
          </w:tcPr>
          <w:p w14:paraId="66BB5F4E" w14:textId="04B2D583" w:rsidR="000C3C00" w:rsidRPr="006E144D" w:rsidRDefault="000C3C00" w:rsidP="000C3C00">
            <w:pPr>
              <w:jc w:val="center"/>
              <w:rPr>
                <w:rFonts w:ascii="Arial Narrow" w:hAnsi="Arial Narrow"/>
                <w:sz w:val="18"/>
                <w:szCs w:val="18"/>
              </w:rPr>
            </w:pPr>
            <w:r w:rsidRPr="006E144D">
              <w:rPr>
                <w:rFonts w:ascii="Arial Narrow" w:hAnsi="Arial Narrow"/>
                <w:sz w:val="18"/>
                <w:szCs w:val="18"/>
              </w:rPr>
              <w:t>4</w:t>
            </w:r>
          </w:p>
        </w:tc>
        <w:tc>
          <w:tcPr>
            <w:tcW w:w="1080" w:type="dxa"/>
            <w:vMerge/>
            <w:tcBorders>
              <w:left w:val="single" w:sz="4" w:space="0" w:color="auto"/>
              <w:right w:val="single" w:sz="4" w:space="0" w:color="auto"/>
            </w:tcBorders>
            <w:vAlign w:val="center"/>
          </w:tcPr>
          <w:p w14:paraId="3D4427C6" w14:textId="77777777" w:rsidR="000C3C00" w:rsidRPr="006E144D" w:rsidRDefault="000C3C00" w:rsidP="000C3C00">
            <w:pPr>
              <w:jc w:val="center"/>
              <w:rPr>
                <w:rFonts w:ascii="Arial Narrow" w:hAnsi="Arial Narrow"/>
                <w:snapToGrid w:val="0"/>
                <w:color w:val="000000"/>
                <w:sz w:val="18"/>
                <w:szCs w:val="18"/>
              </w:rPr>
            </w:pPr>
          </w:p>
        </w:tc>
        <w:tc>
          <w:tcPr>
            <w:tcW w:w="2738" w:type="dxa"/>
            <w:tcBorders>
              <w:top w:val="single" w:sz="4" w:space="0" w:color="000000" w:themeColor="text1"/>
              <w:left w:val="single" w:sz="4" w:space="0" w:color="auto"/>
              <w:bottom w:val="single" w:sz="4" w:space="0" w:color="000000" w:themeColor="text1"/>
              <w:right w:val="single" w:sz="6" w:space="0" w:color="000000" w:themeColor="text1"/>
            </w:tcBorders>
            <w:vAlign w:val="center"/>
          </w:tcPr>
          <w:p w14:paraId="7CCB636B" w14:textId="227C2C6B" w:rsidR="000C3C00" w:rsidRPr="006E144D" w:rsidRDefault="000C3C00" w:rsidP="000C3C00">
            <w:pPr>
              <w:jc w:val="center"/>
              <w:rPr>
                <w:rFonts w:ascii="Arial Narrow" w:hAnsi="Arial Narrow"/>
                <w:sz w:val="18"/>
                <w:szCs w:val="18"/>
              </w:rPr>
            </w:pPr>
            <w:r w:rsidRPr="006E144D">
              <w:rPr>
                <w:rFonts w:ascii="Arial Narrow" w:hAnsi="Arial Narrow"/>
                <w:sz w:val="18"/>
                <w:szCs w:val="18"/>
              </w:rPr>
              <w:t>(303, 305-308, 310-313, 315, 331, 332)</w:t>
            </w:r>
          </w:p>
          <w:p w14:paraId="7AB6BB1B" w14:textId="36172BAA" w:rsidR="000C3C00" w:rsidRPr="006E144D" w:rsidRDefault="000C3C00" w:rsidP="000C3C00">
            <w:pPr>
              <w:jc w:val="center"/>
              <w:rPr>
                <w:rFonts w:ascii="Arial Narrow" w:hAnsi="Arial Narrow"/>
                <w:sz w:val="18"/>
                <w:szCs w:val="18"/>
              </w:rPr>
            </w:pPr>
            <w:r w:rsidRPr="006E144D">
              <w:rPr>
                <w:rFonts w:ascii="Arial Narrow" w:hAnsi="Arial Narrow"/>
                <w:sz w:val="18"/>
                <w:szCs w:val="18"/>
              </w:rPr>
              <w:t>(and MI_PCM_PROV_TYP_CD not U and MI_PCM_EDVSN_DMIS_ID not in (0190-0199))</w:t>
            </w:r>
            <w:r w:rsidRPr="006E144D">
              <w:rPr>
                <w:rFonts w:ascii="Arial Narrow" w:hAnsi="Arial Narrow"/>
                <w:sz w:val="18"/>
                <w:szCs w:val="18"/>
                <w:vertAlign w:val="superscript"/>
              </w:rPr>
              <w:t>4</w:t>
            </w:r>
          </w:p>
        </w:tc>
        <w:tc>
          <w:tcPr>
            <w:tcW w:w="315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F34F564" w14:textId="4F5A676A" w:rsidR="000C3C00" w:rsidRPr="006E144D" w:rsidRDefault="000C3C00" w:rsidP="000C3C00">
            <w:pPr>
              <w:pStyle w:val="Bullet"/>
              <w:numPr>
                <w:ilvl w:val="0"/>
                <w:numId w:val="0"/>
              </w:numPr>
              <w:spacing w:before="0" w:after="0"/>
              <w:ind w:right="-90"/>
              <w:jc w:val="center"/>
              <w:rPr>
                <w:rFonts w:ascii="Arial Narrow" w:hAnsi="Arial Narrow"/>
                <w:sz w:val="18"/>
                <w:szCs w:val="18"/>
              </w:rPr>
            </w:pPr>
            <w:r w:rsidRPr="006E144D">
              <w:rPr>
                <w:rFonts w:ascii="Arial Narrow" w:hAnsi="Arial Narrow"/>
                <w:sz w:val="18"/>
                <w:szCs w:val="18"/>
              </w:rPr>
              <w:t>ASG_HCDP_PLN_CVG_CD not in (018, 020, 021, 023, 029)</w:t>
            </w:r>
            <w:r w:rsidRPr="006E144D">
              <w:rPr>
                <w:rFonts w:ascii="Arial Narrow" w:hAnsi="Arial Narrow"/>
                <w:sz w:val="18"/>
                <w:szCs w:val="18"/>
                <w:vertAlign w:val="superscript"/>
              </w:rPr>
              <w:t>13</w:t>
            </w:r>
            <w:r w:rsidRPr="006E144D">
              <w:rPr>
                <w:rFonts w:ascii="Arial Narrow" w:hAnsi="Arial Narrow"/>
                <w:sz w:val="18"/>
                <w:szCs w:val="18"/>
              </w:rPr>
              <w:t xml:space="preserve"> and </w:t>
            </w:r>
            <w:r w:rsidRPr="006E144D">
              <w:rPr>
                <w:rFonts w:ascii="Arial Narrow" w:hAnsi="Arial Narrow"/>
                <w:snapToGrid w:val="0"/>
                <w:color w:val="000000"/>
                <w:sz w:val="18"/>
                <w:szCs w:val="18"/>
              </w:rPr>
              <w:t>CHC_CD not T</w:t>
            </w:r>
            <w:r w:rsidRPr="006E144D">
              <w:rPr>
                <w:rFonts w:ascii="Arial Narrow" w:hAnsi="Arial Narrow"/>
                <w:snapToGrid w:val="0"/>
                <w:color w:val="000000"/>
                <w:sz w:val="18"/>
                <w:szCs w:val="18"/>
                <w:vertAlign w:val="superscript"/>
              </w:rPr>
              <w:t>6</w:t>
            </w:r>
            <w:r w:rsidRPr="006E144D">
              <w:rPr>
                <w:rFonts w:ascii="Arial Narrow" w:hAnsi="Arial Narrow"/>
                <w:snapToGrid w:val="0"/>
                <w:color w:val="000000"/>
                <w:sz w:val="18"/>
                <w:szCs w:val="18"/>
              </w:rPr>
              <w:t xml:space="preserve"> a</w:t>
            </w:r>
            <w:r w:rsidRPr="006E144D">
              <w:rPr>
                <w:rFonts w:ascii="Arial Narrow" w:hAnsi="Arial Narrow"/>
                <w:sz w:val="18"/>
                <w:szCs w:val="18"/>
              </w:rPr>
              <w:t>nd MDC_A_BRSN_CD not in (A,D,E,F,P,R)</w:t>
            </w:r>
            <w:r w:rsidRPr="006E144D">
              <w:rPr>
                <w:rFonts w:ascii="Arial Narrow" w:hAnsi="Arial Narrow"/>
                <w:sz w:val="18"/>
                <w:szCs w:val="18"/>
                <w:vertAlign w:val="superscript"/>
              </w:rPr>
              <w:t>8</w:t>
            </w:r>
          </w:p>
        </w:tc>
        <w:tc>
          <w:tcPr>
            <w:tcW w:w="2250" w:type="dxa"/>
            <w:vMerge/>
            <w:tcBorders>
              <w:left w:val="single" w:sz="6" w:space="0" w:color="000000" w:themeColor="text1"/>
              <w:right w:val="single" w:sz="6" w:space="0" w:color="auto"/>
            </w:tcBorders>
            <w:vAlign w:val="center"/>
          </w:tcPr>
          <w:p w14:paraId="3DB6DD76" w14:textId="77777777" w:rsidR="000C3C00" w:rsidRPr="006E144D" w:rsidRDefault="000C3C00" w:rsidP="000C3C00">
            <w:pPr>
              <w:jc w:val="center"/>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2B5AD36E" w14:textId="6017CBFC" w:rsidR="000C3C00" w:rsidRPr="006E144D" w:rsidRDefault="000C3C00" w:rsidP="000C3C00">
            <w:pPr>
              <w:jc w:val="center"/>
              <w:rPr>
                <w:rFonts w:ascii="Arial Narrow" w:hAnsi="Arial Narrow"/>
                <w:sz w:val="18"/>
                <w:szCs w:val="18"/>
              </w:rPr>
            </w:pPr>
            <w:r w:rsidRPr="006E144D">
              <w:rPr>
                <w:rFonts w:ascii="Arial Narrow" w:hAnsi="Arial Narrow"/>
                <w:sz w:val="18"/>
                <w:szCs w:val="18"/>
              </w:rPr>
              <w:t>2</w:t>
            </w:r>
          </w:p>
        </w:tc>
      </w:tr>
      <w:tr w:rsidR="000C3C00" w:rsidRPr="006E144D" w14:paraId="711F4419" w14:textId="77777777" w:rsidTr="000C3C00">
        <w:trPr>
          <w:cantSplit/>
          <w:trHeight w:val="287"/>
        </w:trPr>
        <w:tc>
          <w:tcPr>
            <w:tcW w:w="502" w:type="dxa"/>
            <w:tcBorders>
              <w:top w:val="single" w:sz="4" w:space="0" w:color="auto"/>
              <w:left w:val="single" w:sz="4" w:space="0" w:color="auto"/>
              <w:bottom w:val="single" w:sz="4" w:space="0" w:color="auto"/>
              <w:right w:val="single" w:sz="4" w:space="0" w:color="auto"/>
            </w:tcBorders>
            <w:vAlign w:val="center"/>
          </w:tcPr>
          <w:p w14:paraId="61719696" w14:textId="3C54E91C" w:rsidR="000C3C00" w:rsidRPr="006E144D" w:rsidRDefault="000C3C00" w:rsidP="000C3C00">
            <w:pPr>
              <w:jc w:val="center"/>
              <w:rPr>
                <w:rFonts w:ascii="Arial Narrow" w:hAnsi="Arial Narrow"/>
                <w:snapToGrid w:val="0"/>
                <w:color w:val="000000"/>
                <w:sz w:val="18"/>
                <w:szCs w:val="18"/>
              </w:rPr>
            </w:pPr>
            <w:r w:rsidRPr="006E144D">
              <w:rPr>
                <w:rFonts w:ascii="Arial Narrow" w:hAnsi="Arial Narrow"/>
                <w:sz w:val="18"/>
                <w:szCs w:val="18"/>
              </w:rPr>
              <w:t>5</w:t>
            </w:r>
          </w:p>
        </w:tc>
        <w:tc>
          <w:tcPr>
            <w:tcW w:w="1080" w:type="dxa"/>
            <w:vMerge/>
            <w:tcBorders>
              <w:left w:val="single" w:sz="4" w:space="0" w:color="auto"/>
              <w:right w:val="single" w:sz="4" w:space="0" w:color="auto"/>
            </w:tcBorders>
            <w:vAlign w:val="center"/>
          </w:tcPr>
          <w:p w14:paraId="5DAADADF" w14:textId="1AB6A5D9" w:rsidR="000C3C00" w:rsidRPr="006E144D" w:rsidRDefault="000C3C00" w:rsidP="000C3C00">
            <w:pPr>
              <w:jc w:val="center"/>
              <w:rPr>
                <w:rFonts w:ascii="Arial Narrow" w:hAnsi="Arial Narrow"/>
                <w:snapToGrid w:val="0"/>
                <w:color w:val="000000"/>
                <w:sz w:val="18"/>
                <w:szCs w:val="18"/>
                <w:vertAlign w:val="superscript"/>
              </w:rPr>
            </w:pPr>
          </w:p>
        </w:tc>
        <w:tc>
          <w:tcPr>
            <w:tcW w:w="2738" w:type="dxa"/>
            <w:tcBorders>
              <w:top w:val="single" w:sz="4" w:space="0" w:color="000000" w:themeColor="text1"/>
              <w:left w:val="single" w:sz="4" w:space="0" w:color="auto"/>
              <w:bottom w:val="single" w:sz="4" w:space="0" w:color="000000" w:themeColor="text1"/>
              <w:right w:val="single" w:sz="6" w:space="0" w:color="000000" w:themeColor="text1"/>
            </w:tcBorders>
            <w:vAlign w:val="center"/>
          </w:tcPr>
          <w:p w14:paraId="7E9B89CE" w14:textId="080F99A4" w:rsidR="000C3C00" w:rsidRPr="006E144D" w:rsidRDefault="000C3C00" w:rsidP="000C3C00">
            <w:pPr>
              <w:jc w:val="center"/>
              <w:rPr>
                <w:rFonts w:ascii="Arial Narrow" w:hAnsi="Arial Narrow"/>
                <w:snapToGrid w:val="0"/>
                <w:color w:val="000000"/>
                <w:sz w:val="18"/>
                <w:szCs w:val="18"/>
              </w:rPr>
            </w:pPr>
            <w:r w:rsidRPr="006E144D">
              <w:rPr>
                <w:rFonts w:ascii="Arial Narrow" w:hAnsi="Arial Narrow"/>
                <w:sz w:val="18"/>
                <w:szCs w:val="18"/>
              </w:rPr>
              <w:t>(304, 314) (and MI_PCM_PROV_TYP_CD not U and MI_PCM_EDVSN_DMIS_ID not in (0190-0199))</w:t>
            </w:r>
            <w:r w:rsidRPr="006E144D">
              <w:rPr>
                <w:rFonts w:ascii="Arial Narrow" w:hAnsi="Arial Narrow"/>
                <w:sz w:val="18"/>
                <w:szCs w:val="18"/>
                <w:vertAlign w:val="superscript"/>
              </w:rPr>
              <w:t>4</w:t>
            </w:r>
          </w:p>
        </w:tc>
        <w:tc>
          <w:tcPr>
            <w:tcW w:w="3150"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EE07673" w14:textId="77777777" w:rsidR="000C3C00" w:rsidRPr="006E144D" w:rsidRDefault="000C3C00" w:rsidP="000C3C00">
            <w:pPr>
              <w:jc w:val="center"/>
              <w:rPr>
                <w:rFonts w:ascii="Arial Narrow" w:hAnsi="Arial Narrow"/>
                <w:snapToGrid w:val="0"/>
                <w:color w:val="000000"/>
                <w:sz w:val="18"/>
                <w:szCs w:val="18"/>
                <w:vertAlign w:val="superscript"/>
              </w:rPr>
            </w:pPr>
          </w:p>
        </w:tc>
        <w:tc>
          <w:tcPr>
            <w:tcW w:w="2250" w:type="dxa"/>
            <w:vMerge/>
            <w:tcBorders>
              <w:left w:val="single" w:sz="6" w:space="0" w:color="000000" w:themeColor="text1"/>
              <w:right w:val="single" w:sz="6" w:space="0" w:color="auto"/>
            </w:tcBorders>
            <w:vAlign w:val="center"/>
          </w:tcPr>
          <w:p w14:paraId="342D0108" w14:textId="77777777" w:rsidR="000C3C00" w:rsidRPr="006E144D" w:rsidRDefault="000C3C00" w:rsidP="000C3C00">
            <w:pPr>
              <w:jc w:val="center"/>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3D8D4F12" w14:textId="77777777" w:rsidR="000C3C00" w:rsidRPr="006E144D" w:rsidRDefault="000C3C00" w:rsidP="000C3C00">
            <w:pPr>
              <w:jc w:val="center"/>
              <w:rPr>
                <w:rFonts w:ascii="Arial Narrow" w:hAnsi="Arial Narrow"/>
                <w:snapToGrid w:val="0"/>
                <w:color w:val="000000"/>
                <w:sz w:val="18"/>
                <w:szCs w:val="18"/>
              </w:rPr>
            </w:pPr>
            <w:r w:rsidRPr="006E144D">
              <w:rPr>
                <w:rFonts w:ascii="Arial Narrow" w:hAnsi="Arial Narrow"/>
                <w:sz w:val="18"/>
                <w:szCs w:val="18"/>
              </w:rPr>
              <w:t>5</w:t>
            </w:r>
          </w:p>
        </w:tc>
      </w:tr>
      <w:tr w:rsidR="000C3C00" w:rsidRPr="006E144D" w14:paraId="29ED5598" w14:textId="77777777" w:rsidTr="000C3C00">
        <w:trPr>
          <w:cantSplit/>
          <w:trHeight w:val="260"/>
        </w:trPr>
        <w:tc>
          <w:tcPr>
            <w:tcW w:w="502" w:type="dxa"/>
            <w:tcBorders>
              <w:top w:val="single" w:sz="4" w:space="0" w:color="auto"/>
              <w:left w:val="single" w:sz="4" w:space="0" w:color="auto"/>
              <w:bottom w:val="single" w:sz="4" w:space="0" w:color="auto"/>
              <w:right w:val="single" w:sz="4" w:space="0" w:color="auto"/>
            </w:tcBorders>
            <w:vAlign w:val="center"/>
          </w:tcPr>
          <w:p w14:paraId="38D1CD4B" w14:textId="5BE4E6B6" w:rsidR="000C3C00" w:rsidRPr="006E144D" w:rsidRDefault="000C3C00" w:rsidP="000C3C00">
            <w:pPr>
              <w:jc w:val="center"/>
              <w:rPr>
                <w:rFonts w:ascii="Arial Narrow" w:hAnsi="Arial Narrow"/>
                <w:sz w:val="18"/>
                <w:szCs w:val="18"/>
              </w:rPr>
            </w:pPr>
            <w:r w:rsidRPr="006E144D">
              <w:rPr>
                <w:rFonts w:ascii="Arial Narrow" w:hAnsi="Arial Narrow"/>
                <w:color w:val="000000"/>
                <w:sz w:val="18"/>
                <w:szCs w:val="18"/>
              </w:rPr>
              <w:t>6</w:t>
            </w:r>
          </w:p>
        </w:tc>
        <w:tc>
          <w:tcPr>
            <w:tcW w:w="1080" w:type="dxa"/>
            <w:vMerge/>
            <w:tcBorders>
              <w:left w:val="single" w:sz="4" w:space="0" w:color="auto"/>
              <w:right w:val="single" w:sz="4" w:space="0" w:color="auto"/>
            </w:tcBorders>
            <w:vAlign w:val="center"/>
          </w:tcPr>
          <w:p w14:paraId="63BD94BB" w14:textId="7F80D91A" w:rsidR="000C3C00" w:rsidRPr="006E144D" w:rsidRDefault="000C3C00" w:rsidP="000C3C00">
            <w:pPr>
              <w:jc w:val="center"/>
              <w:rPr>
                <w:rFonts w:ascii="Arial Narrow" w:hAnsi="Arial Narrow"/>
                <w:sz w:val="18"/>
                <w:szCs w:val="18"/>
              </w:rPr>
            </w:pPr>
          </w:p>
        </w:tc>
        <w:tc>
          <w:tcPr>
            <w:tcW w:w="2738" w:type="dxa"/>
            <w:tcBorders>
              <w:top w:val="single" w:sz="4" w:space="0" w:color="000000" w:themeColor="text1"/>
              <w:left w:val="single" w:sz="4" w:space="0" w:color="auto"/>
              <w:bottom w:val="single" w:sz="4" w:space="0" w:color="000000" w:themeColor="text1"/>
              <w:right w:val="single" w:sz="4" w:space="0" w:color="auto"/>
            </w:tcBorders>
            <w:vAlign w:val="center"/>
          </w:tcPr>
          <w:p w14:paraId="7AFFA5A4" w14:textId="1CE8BABC" w:rsidR="000C3C00" w:rsidRPr="006E144D" w:rsidRDefault="000C3C00" w:rsidP="000C3C00">
            <w:pPr>
              <w:jc w:val="center"/>
              <w:rPr>
                <w:rFonts w:ascii="Arial Narrow" w:hAnsi="Arial Narrow"/>
                <w:sz w:val="18"/>
                <w:szCs w:val="18"/>
              </w:rPr>
            </w:pPr>
            <w:r w:rsidRPr="006E144D">
              <w:rPr>
                <w:rFonts w:ascii="Arial Narrow" w:hAnsi="Arial Narrow"/>
                <w:sz w:val="18"/>
                <w:szCs w:val="18"/>
              </w:rPr>
              <w:t>(303, 305-308, 310-313, 315, 331, 332)</w:t>
            </w:r>
          </w:p>
          <w:p w14:paraId="3C82915E" w14:textId="6B8B8E5E" w:rsidR="000C3C00" w:rsidRPr="006E144D" w:rsidRDefault="000C3C00" w:rsidP="000C3C00">
            <w:pPr>
              <w:jc w:val="center"/>
              <w:rPr>
                <w:rFonts w:ascii="Arial Narrow" w:hAnsi="Arial Narrow"/>
                <w:sz w:val="18"/>
                <w:szCs w:val="18"/>
              </w:rPr>
            </w:pPr>
            <w:r w:rsidRPr="006E144D">
              <w:rPr>
                <w:rFonts w:ascii="Arial Narrow" w:hAnsi="Arial Narrow"/>
                <w:sz w:val="18"/>
                <w:szCs w:val="18"/>
              </w:rPr>
              <w:t>(and MI_PCM_PROV_TYP_CD not U and MI_PCM_EDVSN_DMIS_ID not in (0190-0199))</w:t>
            </w:r>
            <w:r w:rsidRPr="006E144D">
              <w:rPr>
                <w:rFonts w:ascii="Arial Narrow" w:hAnsi="Arial Narrow"/>
                <w:sz w:val="18"/>
                <w:szCs w:val="18"/>
                <w:vertAlign w:val="superscript"/>
              </w:rPr>
              <w:t>4</w:t>
            </w:r>
          </w:p>
        </w:tc>
        <w:tc>
          <w:tcPr>
            <w:tcW w:w="3150" w:type="dxa"/>
            <w:vMerge w:val="restart"/>
            <w:tcBorders>
              <w:top w:val="single" w:sz="6" w:space="0" w:color="000000" w:themeColor="text1"/>
              <w:left w:val="single" w:sz="6" w:space="0" w:color="auto"/>
              <w:right w:val="single" w:sz="4" w:space="0" w:color="auto"/>
            </w:tcBorders>
            <w:shd w:val="clear" w:color="auto" w:fill="auto"/>
            <w:vAlign w:val="center"/>
          </w:tcPr>
          <w:p w14:paraId="0BC6D369" w14:textId="207C8612" w:rsidR="000C3C00" w:rsidRPr="006E144D" w:rsidRDefault="000C3C00" w:rsidP="000C3C00">
            <w:pPr>
              <w:jc w:val="center"/>
              <w:rPr>
                <w:rFonts w:ascii="Arial Narrow" w:hAnsi="Arial Narrow"/>
                <w:sz w:val="18"/>
                <w:szCs w:val="18"/>
              </w:rPr>
            </w:pPr>
            <w:r w:rsidRPr="006E144D">
              <w:rPr>
                <w:rFonts w:ascii="Arial Narrow" w:hAnsi="Arial Narrow"/>
                <w:sz w:val="18"/>
                <w:szCs w:val="18"/>
              </w:rPr>
              <w:t>ASG_HCDP_PLN_CVG_CD in (018, 020, 021, 023, 029)</w:t>
            </w:r>
            <w:r w:rsidRPr="006E144D">
              <w:rPr>
                <w:rFonts w:ascii="Arial Narrow" w:hAnsi="Arial Narrow"/>
                <w:sz w:val="18"/>
                <w:szCs w:val="18"/>
                <w:vertAlign w:val="superscript"/>
              </w:rPr>
              <w:t>12</w:t>
            </w:r>
            <w:r w:rsidRPr="006E144D">
              <w:rPr>
                <w:rFonts w:ascii="Arial Narrow" w:hAnsi="Arial Narrow"/>
                <w:sz w:val="18"/>
                <w:szCs w:val="18"/>
              </w:rPr>
              <w:t xml:space="preserve"> or CHC_CD=</w:t>
            </w:r>
            <w:r w:rsidRPr="006E144D">
              <w:rPr>
                <w:rFonts w:ascii="Arial Narrow" w:hAnsi="Arial Narrow"/>
                <w:color w:val="000000"/>
                <w:sz w:val="18"/>
                <w:szCs w:val="18"/>
              </w:rPr>
              <w:t xml:space="preserve"> T</w:t>
            </w:r>
            <w:r w:rsidRPr="006E144D">
              <w:rPr>
                <w:rFonts w:ascii="Arial Narrow" w:hAnsi="Arial Narrow"/>
                <w:color w:val="000000"/>
                <w:sz w:val="18"/>
                <w:szCs w:val="18"/>
                <w:vertAlign w:val="superscript"/>
              </w:rPr>
              <w:t xml:space="preserve">5 </w:t>
            </w:r>
            <w:r w:rsidRPr="006E144D">
              <w:rPr>
                <w:rFonts w:ascii="Arial Narrow" w:hAnsi="Arial Narrow"/>
                <w:sz w:val="18"/>
                <w:szCs w:val="18"/>
              </w:rPr>
              <w:t>or MDC_A_BRSN_CD in (A,D,E,F,P,R)</w:t>
            </w:r>
            <w:r w:rsidRPr="006E144D">
              <w:rPr>
                <w:rFonts w:ascii="Arial Narrow" w:hAnsi="Arial Narrow"/>
                <w:sz w:val="18"/>
                <w:szCs w:val="18"/>
                <w:vertAlign w:val="superscript"/>
              </w:rPr>
              <w:t>7</w:t>
            </w:r>
          </w:p>
        </w:tc>
        <w:tc>
          <w:tcPr>
            <w:tcW w:w="2250" w:type="dxa"/>
            <w:vMerge/>
            <w:tcBorders>
              <w:left w:val="single" w:sz="4" w:space="0" w:color="auto"/>
              <w:right w:val="single" w:sz="6" w:space="0" w:color="auto"/>
            </w:tcBorders>
            <w:vAlign w:val="center"/>
          </w:tcPr>
          <w:p w14:paraId="65A91F9C" w14:textId="77777777" w:rsidR="000C3C00" w:rsidRPr="006E144D" w:rsidRDefault="000C3C00" w:rsidP="000C3C00">
            <w:pPr>
              <w:jc w:val="center"/>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242E93EB" w14:textId="77777777" w:rsidR="000C3C00" w:rsidRPr="006E144D" w:rsidRDefault="000C3C00" w:rsidP="000C3C00">
            <w:pPr>
              <w:jc w:val="center"/>
              <w:rPr>
                <w:rFonts w:ascii="Arial Narrow" w:hAnsi="Arial Narrow"/>
                <w:sz w:val="18"/>
                <w:szCs w:val="18"/>
              </w:rPr>
            </w:pPr>
            <w:r w:rsidRPr="006E144D">
              <w:rPr>
                <w:rFonts w:ascii="Arial Narrow" w:hAnsi="Arial Narrow"/>
                <w:snapToGrid w:val="0"/>
                <w:color w:val="000000"/>
                <w:sz w:val="18"/>
                <w:szCs w:val="18"/>
              </w:rPr>
              <w:t>A</w:t>
            </w:r>
          </w:p>
        </w:tc>
      </w:tr>
      <w:tr w:rsidR="000C3C00" w:rsidRPr="006E144D" w14:paraId="06F037CB" w14:textId="77777777" w:rsidTr="008F52F3">
        <w:trPr>
          <w:cantSplit/>
          <w:trHeight w:val="278"/>
        </w:trPr>
        <w:tc>
          <w:tcPr>
            <w:tcW w:w="502" w:type="dxa"/>
            <w:tcBorders>
              <w:top w:val="single" w:sz="4" w:space="0" w:color="auto"/>
              <w:left w:val="single" w:sz="4" w:space="0" w:color="auto"/>
              <w:bottom w:val="single" w:sz="4" w:space="0" w:color="auto"/>
              <w:right w:val="single" w:sz="4" w:space="0" w:color="auto"/>
            </w:tcBorders>
            <w:vAlign w:val="center"/>
          </w:tcPr>
          <w:p w14:paraId="10F97D0A" w14:textId="2E2447D0" w:rsidR="000C3C00" w:rsidRPr="006E144D" w:rsidRDefault="000C3C00" w:rsidP="000C3C00">
            <w:pPr>
              <w:jc w:val="center"/>
              <w:rPr>
                <w:rFonts w:ascii="Arial Narrow" w:hAnsi="Arial Narrow"/>
                <w:sz w:val="18"/>
                <w:szCs w:val="18"/>
              </w:rPr>
            </w:pPr>
            <w:r w:rsidRPr="006E144D">
              <w:rPr>
                <w:rFonts w:ascii="Arial Narrow" w:hAnsi="Arial Narrow"/>
                <w:color w:val="000000"/>
                <w:sz w:val="18"/>
                <w:szCs w:val="18"/>
              </w:rPr>
              <w:t>7</w:t>
            </w:r>
          </w:p>
        </w:tc>
        <w:tc>
          <w:tcPr>
            <w:tcW w:w="1080" w:type="dxa"/>
            <w:vMerge/>
            <w:tcBorders>
              <w:left w:val="single" w:sz="4" w:space="0" w:color="auto"/>
              <w:right w:val="single" w:sz="4" w:space="0" w:color="auto"/>
            </w:tcBorders>
            <w:vAlign w:val="center"/>
          </w:tcPr>
          <w:p w14:paraId="4E3EB3C9" w14:textId="4B474F8D" w:rsidR="000C3C00" w:rsidRPr="006E144D" w:rsidRDefault="000C3C00" w:rsidP="000C3C00">
            <w:pPr>
              <w:jc w:val="center"/>
              <w:rPr>
                <w:rFonts w:ascii="Arial Narrow" w:hAnsi="Arial Narrow"/>
                <w:sz w:val="18"/>
                <w:szCs w:val="18"/>
              </w:rPr>
            </w:pPr>
          </w:p>
        </w:tc>
        <w:tc>
          <w:tcPr>
            <w:tcW w:w="2738" w:type="dxa"/>
            <w:tcBorders>
              <w:top w:val="single" w:sz="4" w:space="0" w:color="000000" w:themeColor="text1"/>
              <w:left w:val="single" w:sz="4" w:space="0" w:color="auto"/>
              <w:bottom w:val="single" w:sz="4" w:space="0" w:color="000000" w:themeColor="text1"/>
              <w:right w:val="single" w:sz="4" w:space="0" w:color="auto"/>
            </w:tcBorders>
            <w:vAlign w:val="center"/>
          </w:tcPr>
          <w:p w14:paraId="568406FA" w14:textId="05C830C7" w:rsidR="000C3C00" w:rsidRPr="006E144D" w:rsidRDefault="000C3C00" w:rsidP="000C3C00">
            <w:pPr>
              <w:jc w:val="center"/>
              <w:rPr>
                <w:rFonts w:ascii="Arial Narrow" w:hAnsi="Arial Narrow"/>
                <w:sz w:val="18"/>
                <w:szCs w:val="18"/>
              </w:rPr>
            </w:pPr>
            <w:r w:rsidRPr="006E144D">
              <w:rPr>
                <w:rFonts w:ascii="Arial Narrow" w:hAnsi="Arial Narrow"/>
                <w:sz w:val="18"/>
                <w:szCs w:val="18"/>
              </w:rPr>
              <w:t>(304, 314) (and MI_PCM_PROV_TYP_CD not U and MI_PCM_EDVSN_DMIS_ID not in (0190-0199))</w:t>
            </w:r>
            <w:r w:rsidRPr="006E144D">
              <w:rPr>
                <w:rFonts w:ascii="Arial Narrow" w:hAnsi="Arial Narrow"/>
                <w:sz w:val="18"/>
                <w:szCs w:val="18"/>
                <w:vertAlign w:val="superscript"/>
              </w:rPr>
              <w:t>4</w:t>
            </w:r>
          </w:p>
        </w:tc>
        <w:tc>
          <w:tcPr>
            <w:tcW w:w="3150" w:type="dxa"/>
            <w:vMerge/>
            <w:tcBorders>
              <w:left w:val="single" w:sz="6" w:space="0" w:color="auto"/>
              <w:bottom w:val="single" w:sz="4" w:space="0" w:color="auto"/>
              <w:right w:val="single" w:sz="4" w:space="0" w:color="auto"/>
            </w:tcBorders>
            <w:shd w:val="clear" w:color="auto" w:fill="auto"/>
            <w:vAlign w:val="center"/>
          </w:tcPr>
          <w:p w14:paraId="54A32838" w14:textId="77777777" w:rsidR="000C3C00" w:rsidRPr="006E144D" w:rsidRDefault="000C3C00" w:rsidP="000C3C00">
            <w:pPr>
              <w:jc w:val="center"/>
              <w:rPr>
                <w:rFonts w:ascii="Arial Narrow" w:hAnsi="Arial Narrow"/>
                <w:sz w:val="18"/>
                <w:szCs w:val="18"/>
              </w:rPr>
            </w:pPr>
          </w:p>
        </w:tc>
        <w:tc>
          <w:tcPr>
            <w:tcW w:w="2250" w:type="dxa"/>
            <w:vMerge/>
            <w:tcBorders>
              <w:left w:val="single" w:sz="4" w:space="0" w:color="auto"/>
              <w:right w:val="single" w:sz="6" w:space="0" w:color="auto"/>
            </w:tcBorders>
            <w:vAlign w:val="center"/>
          </w:tcPr>
          <w:p w14:paraId="124ADE2A" w14:textId="77777777" w:rsidR="000C3C00" w:rsidRPr="006E144D" w:rsidRDefault="000C3C00" w:rsidP="000C3C00">
            <w:pPr>
              <w:jc w:val="center"/>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5D39A15C" w14:textId="77777777" w:rsidR="000C3C00" w:rsidRPr="006E144D" w:rsidRDefault="000C3C00" w:rsidP="000C3C00">
            <w:pPr>
              <w:jc w:val="center"/>
              <w:rPr>
                <w:rFonts w:ascii="Arial Narrow" w:hAnsi="Arial Narrow"/>
                <w:sz w:val="18"/>
                <w:szCs w:val="18"/>
              </w:rPr>
            </w:pPr>
            <w:r w:rsidRPr="006E144D">
              <w:rPr>
                <w:rFonts w:ascii="Arial Narrow" w:hAnsi="Arial Narrow"/>
                <w:snapToGrid w:val="0"/>
                <w:color w:val="000000"/>
                <w:sz w:val="18"/>
                <w:szCs w:val="18"/>
              </w:rPr>
              <w:t>B</w:t>
            </w:r>
          </w:p>
        </w:tc>
      </w:tr>
      <w:tr w:rsidR="000C3C00" w:rsidRPr="006E144D" w14:paraId="341D59AA" w14:textId="77777777" w:rsidTr="008F52F3">
        <w:trPr>
          <w:cantSplit/>
          <w:trHeight w:val="593"/>
        </w:trPr>
        <w:tc>
          <w:tcPr>
            <w:tcW w:w="502" w:type="dxa"/>
            <w:tcBorders>
              <w:top w:val="single" w:sz="4" w:space="0" w:color="auto"/>
              <w:left w:val="single" w:sz="4" w:space="0" w:color="auto"/>
              <w:bottom w:val="single" w:sz="4" w:space="0" w:color="auto"/>
              <w:right w:val="single" w:sz="4" w:space="0" w:color="auto"/>
            </w:tcBorders>
            <w:vAlign w:val="center"/>
          </w:tcPr>
          <w:p w14:paraId="62AEB9AD" w14:textId="6C17FC4C" w:rsidR="000C3C00" w:rsidRPr="006E144D" w:rsidRDefault="000C3C00" w:rsidP="000C3C00">
            <w:pPr>
              <w:jc w:val="center"/>
              <w:rPr>
                <w:rFonts w:ascii="Arial Narrow" w:hAnsi="Arial Narrow"/>
                <w:sz w:val="18"/>
                <w:szCs w:val="18"/>
              </w:rPr>
            </w:pPr>
            <w:r w:rsidRPr="006E144D">
              <w:rPr>
                <w:rFonts w:ascii="Arial Narrow" w:hAnsi="Arial Narrow"/>
                <w:sz w:val="18"/>
                <w:szCs w:val="18"/>
              </w:rPr>
              <w:t>8</w:t>
            </w:r>
          </w:p>
        </w:tc>
        <w:tc>
          <w:tcPr>
            <w:tcW w:w="1080" w:type="dxa"/>
            <w:vMerge/>
            <w:tcBorders>
              <w:left w:val="single" w:sz="4" w:space="0" w:color="auto"/>
              <w:right w:val="single" w:sz="4" w:space="0" w:color="auto"/>
            </w:tcBorders>
            <w:vAlign w:val="center"/>
          </w:tcPr>
          <w:p w14:paraId="6416032D" w14:textId="2389390E" w:rsidR="000C3C00" w:rsidRPr="006E144D" w:rsidRDefault="000C3C00" w:rsidP="000C3C00">
            <w:pPr>
              <w:jc w:val="center"/>
              <w:rPr>
                <w:rFonts w:ascii="Arial Narrow" w:hAnsi="Arial Narrow"/>
                <w:sz w:val="18"/>
                <w:szCs w:val="18"/>
              </w:rPr>
            </w:pPr>
          </w:p>
        </w:tc>
        <w:tc>
          <w:tcPr>
            <w:tcW w:w="2738" w:type="dxa"/>
            <w:vMerge w:val="restart"/>
            <w:tcBorders>
              <w:top w:val="single" w:sz="4" w:space="0" w:color="auto"/>
              <w:left w:val="single" w:sz="4" w:space="0" w:color="auto"/>
              <w:right w:val="single" w:sz="4" w:space="0" w:color="auto"/>
            </w:tcBorders>
            <w:vAlign w:val="center"/>
          </w:tcPr>
          <w:p w14:paraId="3B84D3AD" w14:textId="7CA8BDCC" w:rsidR="000C3C00" w:rsidRPr="006E144D" w:rsidRDefault="000C3C00" w:rsidP="001E172E">
            <w:pPr>
              <w:jc w:val="center"/>
              <w:rPr>
                <w:rFonts w:ascii="Arial Narrow" w:hAnsi="Arial Narrow"/>
                <w:sz w:val="18"/>
                <w:szCs w:val="18"/>
              </w:rPr>
            </w:pPr>
            <w:r w:rsidRPr="006E144D">
              <w:rPr>
                <w:rFonts w:ascii="Arial Narrow" w:hAnsi="Arial Narrow"/>
                <w:sz w:val="18"/>
                <w:szCs w:val="18"/>
              </w:rPr>
              <w:t>330 (and MI_PCM_PROV_TYP_CD not U and MI_PCM_EDVSN_DMIS_ID not in (0190-0199))</w:t>
            </w:r>
            <w:r w:rsidRPr="006E144D">
              <w:rPr>
                <w:rFonts w:ascii="Arial Narrow" w:hAnsi="Arial Narrow"/>
                <w:sz w:val="18"/>
                <w:szCs w:val="18"/>
                <w:vertAlign w:val="superscript"/>
              </w:rPr>
              <w:t>4</w:t>
            </w:r>
          </w:p>
        </w:tc>
        <w:tc>
          <w:tcPr>
            <w:tcW w:w="3150" w:type="dxa"/>
            <w:vMerge w:val="restart"/>
            <w:tcBorders>
              <w:top w:val="single" w:sz="4" w:space="0" w:color="auto"/>
              <w:left w:val="single" w:sz="4" w:space="0" w:color="auto"/>
              <w:right w:val="single" w:sz="4" w:space="0" w:color="auto"/>
            </w:tcBorders>
            <w:shd w:val="clear" w:color="auto" w:fill="auto"/>
            <w:vAlign w:val="center"/>
          </w:tcPr>
          <w:p w14:paraId="3FBAEA73" w14:textId="35D39AD1" w:rsidR="000C3C00" w:rsidRPr="006E144D" w:rsidRDefault="000C3C00" w:rsidP="000C3C00">
            <w:pPr>
              <w:jc w:val="center"/>
              <w:rPr>
                <w:rFonts w:ascii="Arial Narrow" w:hAnsi="Arial Narrow"/>
                <w:snapToGrid w:val="0"/>
                <w:color w:val="000000"/>
                <w:sz w:val="18"/>
                <w:szCs w:val="18"/>
                <w:vertAlign w:val="superscript"/>
              </w:rPr>
            </w:pPr>
            <w:r w:rsidRPr="006E144D">
              <w:rPr>
                <w:rFonts w:ascii="Arial Narrow" w:hAnsi="Arial Narrow"/>
                <w:sz w:val="18"/>
                <w:szCs w:val="18"/>
              </w:rPr>
              <w:t>ASG_HCDP_PLN_CVG_CD not in (018, 020, 021, 023, 029)</w:t>
            </w:r>
            <w:r w:rsidRPr="006E144D">
              <w:rPr>
                <w:rFonts w:ascii="Arial Narrow" w:hAnsi="Arial Narrow"/>
                <w:sz w:val="18"/>
                <w:szCs w:val="18"/>
                <w:vertAlign w:val="superscript"/>
              </w:rPr>
              <w:t>13</w:t>
            </w:r>
            <w:r w:rsidRPr="006E144D">
              <w:rPr>
                <w:rFonts w:ascii="Arial Narrow" w:hAnsi="Arial Narrow"/>
                <w:sz w:val="18"/>
                <w:szCs w:val="18"/>
              </w:rPr>
              <w:t xml:space="preserve"> and </w:t>
            </w:r>
            <w:r w:rsidRPr="006E144D">
              <w:rPr>
                <w:rFonts w:ascii="Arial Narrow" w:hAnsi="Arial Narrow"/>
                <w:snapToGrid w:val="0"/>
                <w:color w:val="000000"/>
                <w:sz w:val="18"/>
                <w:szCs w:val="18"/>
              </w:rPr>
              <w:t>CHC_CD not T</w:t>
            </w:r>
            <w:r w:rsidRPr="006E144D">
              <w:rPr>
                <w:rFonts w:ascii="Arial Narrow" w:hAnsi="Arial Narrow"/>
                <w:snapToGrid w:val="0"/>
                <w:color w:val="000000"/>
                <w:sz w:val="18"/>
                <w:szCs w:val="18"/>
                <w:vertAlign w:val="superscript"/>
              </w:rPr>
              <w:t>6</w:t>
            </w:r>
          </w:p>
          <w:p w14:paraId="71B97720" w14:textId="2984F934" w:rsidR="000C3C00" w:rsidRPr="006E144D" w:rsidRDefault="000C3C00" w:rsidP="000C3C00">
            <w:pPr>
              <w:jc w:val="center"/>
              <w:rPr>
                <w:rFonts w:ascii="Arial Narrow" w:hAnsi="Arial Narrow"/>
                <w:sz w:val="18"/>
                <w:szCs w:val="18"/>
              </w:rPr>
            </w:pPr>
            <w:r w:rsidRPr="006E144D">
              <w:rPr>
                <w:rFonts w:ascii="Arial Narrow" w:hAnsi="Arial Narrow"/>
                <w:sz w:val="18"/>
                <w:szCs w:val="18"/>
              </w:rPr>
              <w:t>And MDC_A_BRSN_CD not in (A,D,E,F,P,R)</w:t>
            </w:r>
            <w:r w:rsidRPr="006E144D">
              <w:rPr>
                <w:rFonts w:ascii="Arial Narrow" w:hAnsi="Arial Narrow"/>
                <w:sz w:val="18"/>
                <w:szCs w:val="18"/>
                <w:vertAlign w:val="superscript"/>
              </w:rPr>
              <w:t>8</w:t>
            </w:r>
          </w:p>
        </w:tc>
        <w:tc>
          <w:tcPr>
            <w:tcW w:w="2250" w:type="dxa"/>
            <w:tcBorders>
              <w:top w:val="single" w:sz="4" w:space="0" w:color="auto"/>
              <w:left w:val="single" w:sz="4" w:space="0" w:color="auto"/>
              <w:right w:val="single" w:sz="6" w:space="0" w:color="auto"/>
            </w:tcBorders>
            <w:vAlign w:val="center"/>
          </w:tcPr>
          <w:p w14:paraId="731BFA50" w14:textId="7A2AB62E" w:rsidR="000C3C00" w:rsidRPr="006E144D" w:rsidRDefault="000C3C00" w:rsidP="000C3C00">
            <w:pPr>
              <w:jc w:val="center"/>
              <w:rPr>
                <w:rFonts w:ascii="Arial Narrow" w:hAnsi="Arial Narrow"/>
                <w:sz w:val="18"/>
                <w:szCs w:val="18"/>
              </w:rPr>
            </w:pPr>
            <w:r w:rsidRPr="006E144D">
              <w:rPr>
                <w:rFonts w:ascii="Arial Narrow" w:hAnsi="Arial Narrow"/>
                <w:sz w:val="18"/>
                <w:szCs w:val="18"/>
              </w:rPr>
              <w:t>ASG_HCDP_PLN_CVG_CD &lt;&gt; 006</w:t>
            </w:r>
            <w:r w:rsidRPr="006E144D">
              <w:rPr>
                <w:rFonts w:ascii="Arial Narrow" w:hAnsi="Arial Narrow"/>
                <w:sz w:val="18"/>
                <w:szCs w:val="18"/>
                <w:vertAlign w:val="superscript"/>
              </w:rPr>
              <w:t>13</w:t>
            </w:r>
            <w:r w:rsidRPr="006E144D">
              <w:rPr>
                <w:rFonts w:ascii="Arial Narrow" w:hAnsi="Arial Narrow"/>
                <w:sz w:val="18"/>
                <w:szCs w:val="18"/>
              </w:rPr>
              <w:t xml:space="preserve"> and PNLEC_TYP_CD not in (20-26, 31,</w:t>
            </w:r>
            <w:r w:rsidR="001F3E73" w:rsidRPr="006E144D">
              <w:rPr>
                <w:rFonts w:ascii="Arial Narrow" w:hAnsi="Arial Narrow"/>
                <w:sz w:val="18"/>
                <w:szCs w:val="18"/>
              </w:rPr>
              <w:t xml:space="preserve"> </w:t>
            </w:r>
            <w:r w:rsidRPr="006E144D">
              <w:rPr>
                <w:rFonts w:ascii="Arial Narrow" w:hAnsi="Arial Narrow"/>
                <w:sz w:val="18"/>
                <w:szCs w:val="18"/>
              </w:rPr>
              <w:t>34-37, 39-41, 48)</w:t>
            </w:r>
            <w:r w:rsidRPr="006E144D">
              <w:rPr>
                <w:rFonts w:ascii="Arial Narrow" w:hAnsi="Arial Narrow"/>
                <w:sz w:val="18"/>
                <w:szCs w:val="18"/>
                <w:vertAlign w:val="superscript"/>
              </w:rPr>
              <w:t>10</w:t>
            </w:r>
          </w:p>
        </w:tc>
        <w:tc>
          <w:tcPr>
            <w:tcW w:w="772" w:type="dxa"/>
            <w:tcBorders>
              <w:top w:val="single" w:sz="4" w:space="0" w:color="auto"/>
              <w:left w:val="single" w:sz="4" w:space="0" w:color="auto"/>
              <w:bottom w:val="single" w:sz="4" w:space="0" w:color="auto"/>
              <w:right w:val="single" w:sz="4" w:space="0" w:color="auto"/>
            </w:tcBorders>
            <w:vAlign w:val="center"/>
          </w:tcPr>
          <w:p w14:paraId="135EBA4A" w14:textId="6810C88D" w:rsidR="000C3C00" w:rsidRPr="006E144D" w:rsidRDefault="000C3C00" w:rsidP="000C3C00">
            <w:pPr>
              <w:jc w:val="center"/>
              <w:rPr>
                <w:rFonts w:ascii="Arial Narrow" w:hAnsi="Arial Narrow"/>
                <w:sz w:val="18"/>
                <w:szCs w:val="18"/>
              </w:rPr>
            </w:pPr>
            <w:r w:rsidRPr="006E144D">
              <w:rPr>
                <w:rFonts w:ascii="Arial Narrow" w:hAnsi="Arial Narrow"/>
                <w:sz w:val="18"/>
                <w:szCs w:val="18"/>
              </w:rPr>
              <w:t>2</w:t>
            </w:r>
          </w:p>
        </w:tc>
      </w:tr>
      <w:tr w:rsidR="000C3C00" w:rsidRPr="006E144D" w14:paraId="0BA4D3B9" w14:textId="77777777" w:rsidTr="008F52F3">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tcPr>
          <w:p w14:paraId="65058BBF" w14:textId="33F0F5C6" w:rsidR="000C3C00" w:rsidRPr="006E144D" w:rsidRDefault="000C3C00" w:rsidP="000C3C00">
            <w:pPr>
              <w:jc w:val="center"/>
              <w:rPr>
                <w:rFonts w:ascii="Arial Narrow" w:hAnsi="Arial Narrow"/>
                <w:sz w:val="18"/>
                <w:szCs w:val="18"/>
              </w:rPr>
            </w:pPr>
            <w:r w:rsidRPr="006E144D">
              <w:rPr>
                <w:rFonts w:ascii="Arial Narrow" w:hAnsi="Arial Narrow"/>
                <w:sz w:val="18"/>
                <w:szCs w:val="18"/>
              </w:rPr>
              <w:t>9</w:t>
            </w:r>
          </w:p>
        </w:tc>
        <w:tc>
          <w:tcPr>
            <w:tcW w:w="1080" w:type="dxa"/>
            <w:vMerge/>
            <w:tcBorders>
              <w:left w:val="single" w:sz="4" w:space="0" w:color="auto"/>
              <w:right w:val="single" w:sz="4" w:space="0" w:color="auto"/>
            </w:tcBorders>
            <w:vAlign w:val="center"/>
          </w:tcPr>
          <w:p w14:paraId="20CF190C" w14:textId="3D42BBE1" w:rsidR="000C3C00" w:rsidRPr="006E144D" w:rsidRDefault="000C3C00" w:rsidP="000C3C00">
            <w:pPr>
              <w:jc w:val="center"/>
              <w:rPr>
                <w:rFonts w:ascii="Arial Narrow" w:hAnsi="Arial Narrow"/>
                <w:sz w:val="18"/>
                <w:szCs w:val="18"/>
              </w:rPr>
            </w:pPr>
          </w:p>
        </w:tc>
        <w:tc>
          <w:tcPr>
            <w:tcW w:w="2738" w:type="dxa"/>
            <w:vMerge/>
            <w:tcBorders>
              <w:left w:val="single" w:sz="4" w:space="0" w:color="auto"/>
              <w:right w:val="single" w:sz="4" w:space="0" w:color="auto"/>
            </w:tcBorders>
            <w:vAlign w:val="center"/>
          </w:tcPr>
          <w:p w14:paraId="4400A219" w14:textId="7E3577A2" w:rsidR="000C3C00" w:rsidRPr="006E144D" w:rsidRDefault="000C3C00" w:rsidP="000C3C00">
            <w:pPr>
              <w:jc w:val="center"/>
              <w:rPr>
                <w:rFonts w:ascii="Arial Narrow" w:hAnsi="Arial Narrow"/>
                <w:sz w:val="18"/>
                <w:szCs w:val="18"/>
              </w:rPr>
            </w:pPr>
          </w:p>
        </w:tc>
        <w:tc>
          <w:tcPr>
            <w:tcW w:w="3150" w:type="dxa"/>
            <w:vMerge/>
            <w:tcBorders>
              <w:left w:val="single" w:sz="4" w:space="0" w:color="auto"/>
              <w:bottom w:val="single" w:sz="4" w:space="0" w:color="auto"/>
              <w:right w:val="single" w:sz="4" w:space="0" w:color="auto"/>
            </w:tcBorders>
            <w:shd w:val="clear" w:color="auto" w:fill="auto"/>
            <w:vAlign w:val="center"/>
          </w:tcPr>
          <w:p w14:paraId="67577085" w14:textId="2CEE1401" w:rsidR="000C3C00" w:rsidRPr="006E144D" w:rsidRDefault="000C3C00" w:rsidP="000C3C00">
            <w:pPr>
              <w:jc w:val="center"/>
              <w:rPr>
                <w:rFonts w:ascii="Arial Narrow" w:hAnsi="Arial Narrow"/>
                <w:sz w:val="18"/>
                <w:szCs w:val="18"/>
              </w:rPr>
            </w:pPr>
          </w:p>
        </w:tc>
        <w:tc>
          <w:tcPr>
            <w:tcW w:w="2250" w:type="dxa"/>
            <w:tcBorders>
              <w:top w:val="single" w:sz="4" w:space="0" w:color="auto"/>
              <w:left w:val="single" w:sz="4" w:space="0" w:color="auto"/>
              <w:right w:val="single" w:sz="6" w:space="0" w:color="auto"/>
            </w:tcBorders>
            <w:vAlign w:val="center"/>
          </w:tcPr>
          <w:p w14:paraId="20849D8C" w14:textId="2A0D2912" w:rsidR="000C3C00" w:rsidRPr="006E144D" w:rsidRDefault="000C3C00" w:rsidP="000C3C00">
            <w:pPr>
              <w:jc w:val="center"/>
              <w:rPr>
                <w:rFonts w:ascii="Arial Narrow" w:hAnsi="Arial Narrow"/>
                <w:sz w:val="18"/>
                <w:szCs w:val="18"/>
              </w:rPr>
            </w:pPr>
            <w:r w:rsidRPr="006E144D">
              <w:rPr>
                <w:rFonts w:ascii="Arial Narrow" w:hAnsi="Arial Narrow"/>
                <w:sz w:val="18"/>
                <w:szCs w:val="18"/>
              </w:rPr>
              <w:t>ASG_HCDP_PLN_CVG_CD = 006</w:t>
            </w:r>
            <w:r w:rsidRPr="006E144D">
              <w:rPr>
                <w:rFonts w:ascii="Arial Narrow" w:hAnsi="Arial Narrow"/>
                <w:sz w:val="18"/>
                <w:szCs w:val="18"/>
                <w:vertAlign w:val="superscript"/>
              </w:rPr>
              <w:t>12</w:t>
            </w:r>
            <w:r w:rsidRPr="006E144D">
              <w:rPr>
                <w:rFonts w:ascii="Arial Narrow" w:hAnsi="Arial Narrow"/>
                <w:sz w:val="18"/>
                <w:szCs w:val="18"/>
              </w:rPr>
              <w:t xml:space="preserve"> or PNLEC_TYP_CD in (20-26, 31, 34-37, 39-41, 48)</w:t>
            </w:r>
            <w:r w:rsidRPr="006E144D">
              <w:rPr>
                <w:rFonts w:ascii="Arial Narrow" w:hAnsi="Arial Narrow"/>
                <w:sz w:val="18"/>
                <w:szCs w:val="18"/>
                <w:vertAlign w:val="superscript"/>
              </w:rPr>
              <w:t>9</w:t>
            </w:r>
          </w:p>
        </w:tc>
        <w:tc>
          <w:tcPr>
            <w:tcW w:w="772" w:type="dxa"/>
            <w:tcBorders>
              <w:top w:val="single" w:sz="4" w:space="0" w:color="auto"/>
              <w:left w:val="single" w:sz="4" w:space="0" w:color="auto"/>
              <w:bottom w:val="single" w:sz="4" w:space="0" w:color="auto"/>
              <w:right w:val="single" w:sz="4" w:space="0" w:color="auto"/>
            </w:tcBorders>
            <w:vAlign w:val="center"/>
          </w:tcPr>
          <w:p w14:paraId="1A9CC7AC" w14:textId="66EABDE2" w:rsidR="000C3C00" w:rsidRPr="006E144D" w:rsidRDefault="000C3C00" w:rsidP="000C3C00">
            <w:pPr>
              <w:jc w:val="center"/>
              <w:rPr>
                <w:rFonts w:ascii="Arial Narrow" w:hAnsi="Arial Narrow"/>
                <w:sz w:val="18"/>
                <w:szCs w:val="18"/>
              </w:rPr>
            </w:pPr>
            <w:r w:rsidRPr="006E144D">
              <w:rPr>
                <w:rFonts w:ascii="Arial Narrow" w:hAnsi="Arial Narrow"/>
                <w:sz w:val="18"/>
                <w:szCs w:val="18"/>
              </w:rPr>
              <w:t>5</w:t>
            </w:r>
          </w:p>
        </w:tc>
      </w:tr>
      <w:tr w:rsidR="000C3C00" w:rsidRPr="006E144D" w14:paraId="51CBAD85" w14:textId="77777777" w:rsidTr="008F52F3">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tcPr>
          <w:p w14:paraId="73D17BA6" w14:textId="413567B2" w:rsidR="000C3C00" w:rsidRPr="006E144D" w:rsidRDefault="000C3C00" w:rsidP="000C3C00">
            <w:pPr>
              <w:jc w:val="center"/>
              <w:rPr>
                <w:rFonts w:ascii="Arial Narrow" w:hAnsi="Arial Narrow"/>
                <w:sz w:val="18"/>
                <w:szCs w:val="18"/>
              </w:rPr>
            </w:pPr>
            <w:r w:rsidRPr="006E144D">
              <w:rPr>
                <w:rFonts w:ascii="Arial Narrow" w:hAnsi="Arial Narrow"/>
                <w:sz w:val="18"/>
                <w:szCs w:val="18"/>
              </w:rPr>
              <w:t>10</w:t>
            </w:r>
          </w:p>
        </w:tc>
        <w:tc>
          <w:tcPr>
            <w:tcW w:w="1080" w:type="dxa"/>
            <w:vMerge/>
            <w:tcBorders>
              <w:left w:val="single" w:sz="4" w:space="0" w:color="auto"/>
              <w:right w:val="single" w:sz="4" w:space="0" w:color="auto"/>
            </w:tcBorders>
            <w:vAlign w:val="center"/>
          </w:tcPr>
          <w:p w14:paraId="4681944D" w14:textId="21D2DA10" w:rsidR="000C3C00" w:rsidRPr="006E144D" w:rsidRDefault="000C3C00" w:rsidP="000C3C00">
            <w:pPr>
              <w:jc w:val="center"/>
              <w:rPr>
                <w:rFonts w:ascii="Arial Narrow" w:hAnsi="Arial Narrow"/>
                <w:sz w:val="18"/>
                <w:szCs w:val="18"/>
              </w:rPr>
            </w:pPr>
          </w:p>
        </w:tc>
        <w:tc>
          <w:tcPr>
            <w:tcW w:w="2738" w:type="dxa"/>
            <w:vMerge/>
            <w:tcBorders>
              <w:left w:val="single" w:sz="4" w:space="0" w:color="auto"/>
              <w:right w:val="single" w:sz="4" w:space="0" w:color="auto"/>
            </w:tcBorders>
            <w:vAlign w:val="center"/>
          </w:tcPr>
          <w:p w14:paraId="742337B2" w14:textId="2AC9C412" w:rsidR="000C3C00" w:rsidRPr="006E144D" w:rsidRDefault="000C3C00" w:rsidP="000C3C00">
            <w:pPr>
              <w:jc w:val="center"/>
              <w:rPr>
                <w:rFonts w:ascii="Arial Narrow" w:hAnsi="Arial Narrow"/>
                <w:sz w:val="18"/>
                <w:szCs w:val="18"/>
              </w:rPr>
            </w:pPr>
          </w:p>
        </w:tc>
        <w:tc>
          <w:tcPr>
            <w:tcW w:w="3150" w:type="dxa"/>
            <w:vMerge w:val="restart"/>
            <w:tcBorders>
              <w:top w:val="single" w:sz="4" w:space="0" w:color="auto"/>
              <w:left w:val="single" w:sz="4" w:space="0" w:color="auto"/>
              <w:right w:val="single" w:sz="4" w:space="0" w:color="auto"/>
            </w:tcBorders>
            <w:shd w:val="clear" w:color="auto" w:fill="auto"/>
            <w:vAlign w:val="center"/>
          </w:tcPr>
          <w:p w14:paraId="07D077E1" w14:textId="08C28593" w:rsidR="000C3C00" w:rsidRPr="006E144D" w:rsidRDefault="000C3C00" w:rsidP="000C3C00">
            <w:pPr>
              <w:jc w:val="center"/>
              <w:rPr>
                <w:rFonts w:ascii="Arial Narrow" w:hAnsi="Arial Narrow"/>
                <w:color w:val="000000"/>
                <w:sz w:val="18"/>
                <w:szCs w:val="18"/>
                <w:vertAlign w:val="superscript"/>
              </w:rPr>
            </w:pPr>
            <w:r w:rsidRPr="006E144D">
              <w:rPr>
                <w:rFonts w:ascii="Arial Narrow" w:hAnsi="Arial Narrow"/>
                <w:sz w:val="18"/>
                <w:szCs w:val="18"/>
              </w:rPr>
              <w:t>ASG_HCDP_PLN_CVG_CD in (018, 020, 021, 023, 029)</w:t>
            </w:r>
            <w:r w:rsidRPr="006E144D">
              <w:rPr>
                <w:rFonts w:ascii="Arial Narrow" w:hAnsi="Arial Narrow"/>
                <w:sz w:val="18"/>
                <w:szCs w:val="18"/>
                <w:vertAlign w:val="superscript"/>
              </w:rPr>
              <w:t>12</w:t>
            </w:r>
            <w:r w:rsidRPr="006E144D">
              <w:rPr>
                <w:rFonts w:ascii="Arial Narrow" w:hAnsi="Arial Narrow"/>
                <w:sz w:val="18"/>
                <w:szCs w:val="18"/>
              </w:rPr>
              <w:t xml:space="preserve"> or CHC_CD=</w:t>
            </w:r>
            <w:r w:rsidRPr="006E144D">
              <w:rPr>
                <w:rFonts w:ascii="Arial Narrow" w:hAnsi="Arial Narrow"/>
                <w:color w:val="000000"/>
                <w:sz w:val="18"/>
                <w:szCs w:val="18"/>
              </w:rPr>
              <w:t xml:space="preserve"> T</w:t>
            </w:r>
            <w:r w:rsidRPr="006E144D">
              <w:rPr>
                <w:rFonts w:ascii="Arial Narrow" w:hAnsi="Arial Narrow"/>
                <w:color w:val="000000"/>
                <w:sz w:val="18"/>
                <w:szCs w:val="18"/>
                <w:vertAlign w:val="superscript"/>
              </w:rPr>
              <w:t>5</w:t>
            </w:r>
          </w:p>
          <w:p w14:paraId="061C8CD2" w14:textId="54EF6267" w:rsidR="000C3C00" w:rsidRPr="006E144D" w:rsidRDefault="000C3C00" w:rsidP="000C3C00">
            <w:pPr>
              <w:jc w:val="center"/>
              <w:rPr>
                <w:rFonts w:ascii="Arial Narrow" w:hAnsi="Arial Narrow"/>
                <w:sz w:val="18"/>
                <w:szCs w:val="18"/>
              </w:rPr>
            </w:pPr>
            <w:r w:rsidRPr="006E144D">
              <w:rPr>
                <w:rFonts w:ascii="Arial Narrow" w:hAnsi="Arial Narrow"/>
                <w:sz w:val="18"/>
                <w:szCs w:val="18"/>
              </w:rPr>
              <w:t>or MDC_A_BRSN_CD in (A,D,E,F,P,R)</w:t>
            </w:r>
            <w:r w:rsidRPr="006E144D">
              <w:rPr>
                <w:rFonts w:ascii="Arial Narrow" w:hAnsi="Arial Narrow"/>
                <w:sz w:val="18"/>
                <w:szCs w:val="18"/>
                <w:vertAlign w:val="superscript"/>
              </w:rPr>
              <w:t>7</w:t>
            </w:r>
          </w:p>
        </w:tc>
        <w:tc>
          <w:tcPr>
            <w:tcW w:w="2250" w:type="dxa"/>
            <w:tcBorders>
              <w:top w:val="single" w:sz="4" w:space="0" w:color="auto"/>
              <w:left w:val="single" w:sz="4" w:space="0" w:color="auto"/>
              <w:right w:val="single" w:sz="6" w:space="0" w:color="auto"/>
            </w:tcBorders>
            <w:vAlign w:val="center"/>
          </w:tcPr>
          <w:p w14:paraId="10531029" w14:textId="568546A0" w:rsidR="000C3C00" w:rsidRPr="006E144D" w:rsidRDefault="000C3C00" w:rsidP="000C3C00">
            <w:pPr>
              <w:jc w:val="center"/>
              <w:rPr>
                <w:rFonts w:ascii="Arial Narrow" w:hAnsi="Arial Narrow"/>
                <w:sz w:val="18"/>
                <w:szCs w:val="18"/>
              </w:rPr>
            </w:pPr>
            <w:r w:rsidRPr="006E144D">
              <w:rPr>
                <w:rFonts w:ascii="Arial Narrow" w:hAnsi="Arial Narrow"/>
                <w:sz w:val="18"/>
                <w:szCs w:val="18"/>
              </w:rPr>
              <w:t>ASG_HCDP_PLN_CVG_CD &lt;&gt; 006</w:t>
            </w:r>
            <w:r w:rsidRPr="006E144D">
              <w:rPr>
                <w:rFonts w:ascii="Arial Narrow" w:hAnsi="Arial Narrow"/>
                <w:sz w:val="18"/>
                <w:szCs w:val="18"/>
                <w:vertAlign w:val="superscript"/>
              </w:rPr>
              <w:t>13</w:t>
            </w:r>
            <w:r w:rsidRPr="006E144D">
              <w:rPr>
                <w:rFonts w:ascii="Arial Narrow" w:hAnsi="Arial Narrow"/>
                <w:sz w:val="18"/>
                <w:szCs w:val="18"/>
              </w:rPr>
              <w:t xml:space="preserve"> and PNLEC_TYP_CD not in (20-26, 31,</w:t>
            </w:r>
            <w:r w:rsidR="001F3E73" w:rsidRPr="006E144D">
              <w:rPr>
                <w:rFonts w:ascii="Arial Narrow" w:hAnsi="Arial Narrow"/>
                <w:sz w:val="18"/>
                <w:szCs w:val="18"/>
              </w:rPr>
              <w:t xml:space="preserve"> </w:t>
            </w:r>
            <w:r w:rsidRPr="006E144D">
              <w:rPr>
                <w:rFonts w:ascii="Arial Narrow" w:hAnsi="Arial Narrow"/>
                <w:sz w:val="18"/>
                <w:szCs w:val="18"/>
              </w:rPr>
              <w:t>34-37, 39-41, 48)</w:t>
            </w:r>
            <w:r w:rsidRPr="006E144D">
              <w:rPr>
                <w:rFonts w:ascii="Arial Narrow" w:hAnsi="Arial Narrow"/>
                <w:sz w:val="18"/>
                <w:szCs w:val="18"/>
                <w:vertAlign w:val="superscript"/>
              </w:rPr>
              <w:t>10</w:t>
            </w:r>
          </w:p>
        </w:tc>
        <w:tc>
          <w:tcPr>
            <w:tcW w:w="772" w:type="dxa"/>
            <w:tcBorders>
              <w:top w:val="single" w:sz="4" w:space="0" w:color="auto"/>
              <w:left w:val="single" w:sz="4" w:space="0" w:color="auto"/>
              <w:bottom w:val="single" w:sz="4" w:space="0" w:color="auto"/>
              <w:right w:val="single" w:sz="4" w:space="0" w:color="auto"/>
            </w:tcBorders>
            <w:vAlign w:val="center"/>
          </w:tcPr>
          <w:p w14:paraId="5D9FAD64" w14:textId="5683802F" w:rsidR="000C3C00" w:rsidRPr="006E144D" w:rsidRDefault="000C3C00" w:rsidP="000C3C00">
            <w:pPr>
              <w:jc w:val="center"/>
              <w:rPr>
                <w:rFonts w:ascii="Arial Narrow" w:hAnsi="Arial Narrow"/>
                <w:sz w:val="18"/>
                <w:szCs w:val="18"/>
              </w:rPr>
            </w:pPr>
            <w:r w:rsidRPr="006E144D">
              <w:rPr>
                <w:rFonts w:ascii="Arial Narrow" w:hAnsi="Arial Narrow"/>
                <w:sz w:val="18"/>
                <w:szCs w:val="18"/>
              </w:rPr>
              <w:t>A</w:t>
            </w:r>
          </w:p>
        </w:tc>
      </w:tr>
      <w:tr w:rsidR="000C3C00" w:rsidRPr="006E144D" w14:paraId="7673951A" w14:textId="77777777" w:rsidTr="008F52F3">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tcPr>
          <w:p w14:paraId="0DCC9924" w14:textId="4F83D198" w:rsidR="000C3C00" w:rsidRPr="006E144D" w:rsidRDefault="000C3C00" w:rsidP="000C3C00">
            <w:pPr>
              <w:jc w:val="center"/>
              <w:rPr>
                <w:rFonts w:ascii="Arial Narrow" w:hAnsi="Arial Narrow"/>
                <w:sz w:val="18"/>
                <w:szCs w:val="18"/>
              </w:rPr>
            </w:pPr>
            <w:r w:rsidRPr="006E144D">
              <w:rPr>
                <w:rFonts w:ascii="Arial Narrow" w:hAnsi="Arial Narrow"/>
                <w:sz w:val="18"/>
                <w:szCs w:val="18"/>
              </w:rPr>
              <w:t>11</w:t>
            </w:r>
          </w:p>
        </w:tc>
        <w:tc>
          <w:tcPr>
            <w:tcW w:w="1080" w:type="dxa"/>
            <w:vMerge/>
            <w:tcBorders>
              <w:left w:val="single" w:sz="4" w:space="0" w:color="auto"/>
              <w:right w:val="single" w:sz="4" w:space="0" w:color="auto"/>
            </w:tcBorders>
            <w:vAlign w:val="center"/>
          </w:tcPr>
          <w:p w14:paraId="7D1BBB0A" w14:textId="76143D34" w:rsidR="000C3C00" w:rsidRPr="006E144D" w:rsidRDefault="000C3C00" w:rsidP="000C3C00">
            <w:pPr>
              <w:jc w:val="center"/>
              <w:rPr>
                <w:rFonts w:ascii="Arial Narrow" w:hAnsi="Arial Narrow"/>
                <w:sz w:val="18"/>
                <w:szCs w:val="18"/>
              </w:rPr>
            </w:pPr>
          </w:p>
        </w:tc>
        <w:tc>
          <w:tcPr>
            <w:tcW w:w="2738" w:type="dxa"/>
            <w:vMerge/>
            <w:tcBorders>
              <w:left w:val="single" w:sz="4" w:space="0" w:color="auto"/>
              <w:bottom w:val="single" w:sz="4" w:space="0" w:color="auto"/>
              <w:right w:val="single" w:sz="4" w:space="0" w:color="auto"/>
            </w:tcBorders>
            <w:vAlign w:val="center"/>
          </w:tcPr>
          <w:p w14:paraId="2BE35AFB" w14:textId="04684BDD" w:rsidR="000C3C00" w:rsidRPr="006E144D" w:rsidRDefault="000C3C00" w:rsidP="000C3C00">
            <w:pPr>
              <w:jc w:val="center"/>
              <w:rPr>
                <w:rFonts w:ascii="Arial Narrow" w:hAnsi="Arial Narrow"/>
                <w:sz w:val="18"/>
                <w:szCs w:val="18"/>
              </w:rPr>
            </w:pPr>
          </w:p>
        </w:tc>
        <w:tc>
          <w:tcPr>
            <w:tcW w:w="3150" w:type="dxa"/>
            <w:vMerge/>
            <w:tcBorders>
              <w:left w:val="single" w:sz="4" w:space="0" w:color="auto"/>
              <w:bottom w:val="single" w:sz="4" w:space="0" w:color="auto"/>
              <w:right w:val="single" w:sz="4" w:space="0" w:color="auto"/>
            </w:tcBorders>
            <w:shd w:val="clear" w:color="auto" w:fill="auto"/>
            <w:vAlign w:val="center"/>
          </w:tcPr>
          <w:p w14:paraId="4C261BD6" w14:textId="11ED3295" w:rsidR="000C3C00" w:rsidRPr="006E144D" w:rsidRDefault="000C3C00" w:rsidP="000C3C00">
            <w:pPr>
              <w:jc w:val="center"/>
              <w:rPr>
                <w:rFonts w:ascii="Arial Narrow" w:hAnsi="Arial Narrow"/>
                <w:sz w:val="18"/>
                <w:szCs w:val="18"/>
              </w:rPr>
            </w:pPr>
          </w:p>
        </w:tc>
        <w:tc>
          <w:tcPr>
            <w:tcW w:w="2250" w:type="dxa"/>
            <w:tcBorders>
              <w:top w:val="single" w:sz="4" w:space="0" w:color="auto"/>
              <w:left w:val="single" w:sz="4" w:space="0" w:color="auto"/>
              <w:right w:val="single" w:sz="6" w:space="0" w:color="auto"/>
            </w:tcBorders>
            <w:vAlign w:val="center"/>
          </w:tcPr>
          <w:p w14:paraId="6D06B39C" w14:textId="362370CB" w:rsidR="000C3C00" w:rsidRPr="006E144D" w:rsidRDefault="000C3C00" w:rsidP="000C3C00">
            <w:pPr>
              <w:jc w:val="center"/>
              <w:rPr>
                <w:rFonts w:ascii="Arial Narrow" w:hAnsi="Arial Narrow"/>
                <w:sz w:val="18"/>
                <w:szCs w:val="18"/>
              </w:rPr>
            </w:pPr>
            <w:r w:rsidRPr="006E144D">
              <w:rPr>
                <w:rFonts w:ascii="Arial Narrow" w:hAnsi="Arial Narrow"/>
                <w:sz w:val="18"/>
                <w:szCs w:val="18"/>
              </w:rPr>
              <w:t>ASG_HCDP_PLN_CVG_CD = 006</w:t>
            </w:r>
            <w:r w:rsidRPr="006E144D">
              <w:rPr>
                <w:rFonts w:ascii="Arial Narrow" w:hAnsi="Arial Narrow"/>
                <w:sz w:val="18"/>
                <w:szCs w:val="18"/>
                <w:vertAlign w:val="superscript"/>
              </w:rPr>
              <w:t>12</w:t>
            </w:r>
            <w:r w:rsidRPr="006E144D">
              <w:rPr>
                <w:rFonts w:ascii="Arial Narrow" w:hAnsi="Arial Narrow"/>
                <w:sz w:val="18"/>
                <w:szCs w:val="18"/>
              </w:rPr>
              <w:t xml:space="preserve"> or PNLEC_TYP_CD in (20-26, 31, 34-37, 39-41, 48)</w:t>
            </w:r>
            <w:r w:rsidRPr="006E144D">
              <w:rPr>
                <w:rFonts w:ascii="Arial Narrow" w:hAnsi="Arial Narrow"/>
                <w:sz w:val="18"/>
                <w:szCs w:val="18"/>
                <w:vertAlign w:val="superscript"/>
              </w:rPr>
              <w:t>9</w:t>
            </w:r>
          </w:p>
        </w:tc>
        <w:tc>
          <w:tcPr>
            <w:tcW w:w="772" w:type="dxa"/>
            <w:tcBorders>
              <w:top w:val="single" w:sz="4" w:space="0" w:color="auto"/>
              <w:left w:val="single" w:sz="4" w:space="0" w:color="auto"/>
              <w:bottom w:val="single" w:sz="4" w:space="0" w:color="auto"/>
              <w:right w:val="single" w:sz="4" w:space="0" w:color="auto"/>
            </w:tcBorders>
            <w:vAlign w:val="center"/>
          </w:tcPr>
          <w:p w14:paraId="352563D4" w14:textId="0DD9794C" w:rsidR="000C3C00" w:rsidRPr="006E144D" w:rsidRDefault="000C3C00" w:rsidP="000C3C00">
            <w:pPr>
              <w:jc w:val="center"/>
              <w:rPr>
                <w:rFonts w:ascii="Arial Narrow" w:hAnsi="Arial Narrow"/>
                <w:sz w:val="18"/>
                <w:szCs w:val="18"/>
              </w:rPr>
            </w:pPr>
            <w:r w:rsidRPr="006E144D">
              <w:rPr>
                <w:rFonts w:ascii="Arial Narrow" w:hAnsi="Arial Narrow"/>
                <w:sz w:val="18"/>
                <w:szCs w:val="18"/>
              </w:rPr>
              <w:t>B</w:t>
            </w:r>
          </w:p>
        </w:tc>
      </w:tr>
      <w:tr w:rsidR="000C3C00" w:rsidRPr="006E144D" w14:paraId="5B97DEF2" w14:textId="77777777" w:rsidTr="008F52F3">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tcPr>
          <w:p w14:paraId="1A669FCA" w14:textId="5C6380DA" w:rsidR="000C3C00" w:rsidRPr="006E144D" w:rsidRDefault="000C3C00" w:rsidP="000C3C00">
            <w:pPr>
              <w:jc w:val="center"/>
              <w:rPr>
                <w:rFonts w:ascii="Arial Narrow" w:hAnsi="Arial Narrow"/>
                <w:sz w:val="18"/>
                <w:szCs w:val="18"/>
              </w:rPr>
            </w:pPr>
            <w:r w:rsidRPr="006E144D">
              <w:rPr>
                <w:rFonts w:ascii="Arial Narrow" w:hAnsi="Arial Narrow"/>
                <w:sz w:val="18"/>
                <w:szCs w:val="18"/>
              </w:rPr>
              <w:t>12</w:t>
            </w:r>
          </w:p>
        </w:tc>
        <w:tc>
          <w:tcPr>
            <w:tcW w:w="1080" w:type="dxa"/>
            <w:vMerge/>
            <w:tcBorders>
              <w:left w:val="single" w:sz="4" w:space="0" w:color="auto"/>
              <w:right w:val="single" w:sz="4" w:space="0" w:color="auto"/>
            </w:tcBorders>
            <w:vAlign w:val="center"/>
          </w:tcPr>
          <w:p w14:paraId="6E0CCC7D" w14:textId="58599FF0" w:rsidR="000C3C00" w:rsidRPr="006E144D" w:rsidRDefault="000C3C00" w:rsidP="000C3C00">
            <w:pPr>
              <w:jc w:val="center"/>
              <w:rPr>
                <w:rFonts w:ascii="Arial Narrow" w:hAnsi="Arial Narrow"/>
                <w:sz w:val="18"/>
                <w:szCs w:val="18"/>
              </w:rPr>
            </w:pPr>
          </w:p>
        </w:tc>
        <w:tc>
          <w:tcPr>
            <w:tcW w:w="2738" w:type="dxa"/>
            <w:vMerge w:val="restart"/>
            <w:tcBorders>
              <w:top w:val="single" w:sz="4" w:space="0" w:color="auto"/>
              <w:left w:val="single" w:sz="4" w:space="0" w:color="auto"/>
              <w:right w:val="single" w:sz="4" w:space="0" w:color="auto"/>
            </w:tcBorders>
            <w:vAlign w:val="center"/>
          </w:tcPr>
          <w:p w14:paraId="7C0DDBE1" w14:textId="3CE3AF6C" w:rsidR="000C3C00" w:rsidRPr="00CB3055" w:rsidRDefault="006A170D" w:rsidP="000C3C00">
            <w:pPr>
              <w:jc w:val="center"/>
              <w:rPr>
                <w:rFonts w:ascii="Arial Narrow" w:hAnsi="Arial Narrow"/>
                <w:strike/>
                <w:sz w:val="18"/>
                <w:szCs w:val="18"/>
              </w:rPr>
            </w:pPr>
            <w:r w:rsidRPr="00CB3055">
              <w:rPr>
                <w:rFonts w:ascii="Arial Narrow" w:hAnsi="Arial Narrow"/>
                <w:sz w:val="18"/>
                <w:szCs w:val="18"/>
              </w:rPr>
              <w:t>345-348</w:t>
            </w:r>
          </w:p>
        </w:tc>
        <w:tc>
          <w:tcPr>
            <w:tcW w:w="3150" w:type="dxa"/>
            <w:tcBorders>
              <w:left w:val="single" w:sz="4" w:space="0" w:color="auto"/>
              <w:bottom w:val="single" w:sz="4" w:space="0" w:color="auto"/>
              <w:right w:val="single" w:sz="4" w:space="0" w:color="auto"/>
            </w:tcBorders>
            <w:shd w:val="clear" w:color="auto" w:fill="auto"/>
            <w:vAlign w:val="center"/>
          </w:tcPr>
          <w:p w14:paraId="3AB94C56" w14:textId="5A15E2BF" w:rsidR="000C3C00" w:rsidRPr="006E144D" w:rsidRDefault="000C3C00" w:rsidP="000C3C00">
            <w:pPr>
              <w:jc w:val="center"/>
              <w:rPr>
                <w:rFonts w:ascii="Arial Narrow" w:hAnsi="Arial Narrow"/>
                <w:sz w:val="18"/>
                <w:szCs w:val="18"/>
              </w:rPr>
            </w:pPr>
            <w:r w:rsidRPr="006E144D">
              <w:rPr>
                <w:rFonts w:ascii="Arial Narrow" w:hAnsi="Arial Narrow"/>
                <w:sz w:val="18"/>
                <w:szCs w:val="18"/>
              </w:rPr>
              <w:t>MDC_A_BRSN_CD in (A,D,E,F,P,R)</w:t>
            </w:r>
            <w:r w:rsidRPr="006E144D">
              <w:rPr>
                <w:rFonts w:ascii="Arial Narrow" w:hAnsi="Arial Narrow"/>
                <w:sz w:val="18"/>
                <w:szCs w:val="18"/>
                <w:vertAlign w:val="superscript"/>
              </w:rPr>
              <w:t>7</w:t>
            </w:r>
            <w:r w:rsidRPr="006E144D">
              <w:rPr>
                <w:rFonts w:ascii="Arial Narrow" w:hAnsi="Arial Narrow"/>
                <w:sz w:val="18"/>
                <w:szCs w:val="18"/>
              </w:rPr>
              <w:t xml:space="preserve"> and MDC_B_BRSN_CD=B</w:t>
            </w:r>
            <w:r w:rsidRPr="006E144D">
              <w:rPr>
                <w:rFonts w:ascii="Arial Narrow" w:hAnsi="Arial Narrow"/>
                <w:sz w:val="18"/>
                <w:szCs w:val="18"/>
                <w:vertAlign w:val="superscript"/>
              </w:rPr>
              <w:t>14</w:t>
            </w:r>
            <w:r w:rsidRPr="006E144D">
              <w:rPr>
                <w:rFonts w:ascii="Arial Narrow" w:hAnsi="Arial Narrow"/>
                <w:sz w:val="18"/>
                <w:szCs w:val="18"/>
              </w:rPr>
              <w:t xml:space="preserve"> </w:t>
            </w:r>
          </w:p>
        </w:tc>
        <w:tc>
          <w:tcPr>
            <w:tcW w:w="2250" w:type="dxa"/>
            <w:vMerge w:val="restart"/>
            <w:tcBorders>
              <w:top w:val="single" w:sz="4" w:space="0" w:color="auto"/>
              <w:left w:val="single" w:sz="4" w:space="0" w:color="auto"/>
              <w:right w:val="single" w:sz="6" w:space="0" w:color="auto"/>
            </w:tcBorders>
            <w:vAlign w:val="center"/>
          </w:tcPr>
          <w:p w14:paraId="71B253FC" w14:textId="550F41B9" w:rsidR="000C3C00" w:rsidRPr="006E144D" w:rsidRDefault="000C3C00" w:rsidP="000C3C00">
            <w:pPr>
              <w:jc w:val="center"/>
              <w:rPr>
                <w:rFonts w:ascii="Arial Narrow" w:hAnsi="Arial Narrow"/>
                <w:sz w:val="18"/>
                <w:szCs w:val="18"/>
              </w:rPr>
            </w:pPr>
            <w:r w:rsidRPr="006E144D">
              <w:rPr>
                <w:rFonts w:ascii="Arial Narrow" w:hAnsi="Arial Narrow"/>
                <w:sz w:val="18"/>
                <w:szCs w:val="18"/>
              </w:rPr>
              <w:t>ASG_HCDP_PLN_CVG_CD = 006</w:t>
            </w:r>
            <w:r w:rsidRPr="006E144D">
              <w:rPr>
                <w:rFonts w:ascii="Arial Narrow" w:hAnsi="Arial Narrow"/>
                <w:sz w:val="18"/>
                <w:szCs w:val="18"/>
                <w:vertAlign w:val="superscript"/>
              </w:rPr>
              <w:t>12</w:t>
            </w:r>
            <w:r w:rsidRPr="006E144D">
              <w:rPr>
                <w:rFonts w:ascii="Arial Narrow" w:hAnsi="Arial Narrow"/>
                <w:sz w:val="18"/>
                <w:szCs w:val="18"/>
              </w:rPr>
              <w:t xml:space="preserve"> or PNLEC_TYP_CD in (20-26, 31, 34-37, 39-41, 48)</w:t>
            </w:r>
            <w:r w:rsidRPr="006E144D">
              <w:rPr>
                <w:rFonts w:ascii="Arial Narrow" w:hAnsi="Arial Narrow"/>
                <w:sz w:val="18"/>
                <w:szCs w:val="18"/>
                <w:vertAlign w:val="superscript"/>
              </w:rPr>
              <w:t>9</w:t>
            </w:r>
          </w:p>
        </w:tc>
        <w:tc>
          <w:tcPr>
            <w:tcW w:w="772" w:type="dxa"/>
            <w:tcBorders>
              <w:top w:val="single" w:sz="4" w:space="0" w:color="auto"/>
              <w:left w:val="single" w:sz="4" w:space="0" w:color="auto"/>
              <w:bottom w:val="single" w:sz="4" w:space="0" w:color="auto"/>
              <w:right w:val="single" w:sz="4" w:space="0" w:color="auto"/>
            </w:tcBorders>
            <w:vAlign w:val="center"/>
          </w:tcPr>
          <w:p w14:paraId="614CD518" w14:textId="33A9D007" w:rsidR="000C3C00" w:rsidRPr="006E144D" w:rsidRDefault="000C3C00" w:rsidP="000C3C00">
            <w:pPr>
              <w:jc w:val="center"/>
              <w:rPr>
                <w:rFonts w:ascii="Arial Narrow" w:hAnsi="Arial Narrow"/>
                <w:sz w:val="18"/>
                <w:szCs w:val="18"/>
              </w:rPr>
            </w:pPr>
            <w:r w:rsidRPr="006E144D">
              <w:rPr>
                <w:rFonts w:ascii="Arial Narrow" w:hAnsi="Arial Narrow"/>
                <w:sz w:val="18"/>
                <w:szCs w:val="18"/>
              </w:rPr>
              <w:t>B</w:t>
            </w:r>
          </w:p>
        </w:tc>
      </w:tr>
      <w:tr w:rsidR="000C3C00" w:rsidRPr="006E144D" w14:paraId="0D5330F9" w14:textId="77777777" w:rsidTr="008F52F3">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tcPr>
          <w:p w14:paraId="7DFD6336" w14:textId="4B8A7595" w:rsidR="000C3C00" w:rsidRPr="006E144D" w:rsidRDefault="000C3C00" w:rsidP="000C3C00">
            <w:pPr>
              <w:jc w:val="center"/>
              <w:rPr>
                <w:rFonts w:ascii="Arial Narrow" w:hAnsi="Arial Narrow"/>
                <w:sz w:val="18"/>
                <w:szCs w:val="18"/>
              </w:rPr>
            </w:pPr>
            <w:r w:rsidRPr="006E144D">
              <w:rPr>
                <w:rFonts w:ascii="Arial Narrow" w:hAnsi="Arial Narrow"/>
                <w:sz w:val="18"/>
                <w:szCs w:val="18"/>
              </w:rPr>
              <w:t>13</w:t>
            </w:r>
          </w:p>
        </w:tc>
        <w:tc>
          <w:tcPr>
            <w:tcW w:w="1080" w:type="dxa"/>
            <w:vMerge/>
            <w:tcBorders>
              <w:left w:val="single" w:sz="4" w:space="0" w:color="auto"/>
              <w:right w:val="single" w:sz="4" w:space="0" w:color="auto"/>
            </w:tcBorders>
            <w:vAlign w:val="center"/>
          </w:tcPr>
          <w:p w14:paraId="7CD4108A" w14:textId="6DA848DC" w:rsidR="000C3C00" w:rsidRPr="006E144D" w:rsidRDefault="000C3C00" w:rsidP="000C3C00">
            <w:pPr>
              <w:jc w:val="center"/>
              <w:rPr>
                <w:rFonts w:ascii="Arial Narrow" w:hAnsi="Arial Narrow"/>
                <w:sz w:val="18"/>
                <w:szCs w:val="18"/>
              </w:rPr>
            </w:pPr>
          </w:p>
        </w:tc>
        <w:tc>
          <w:tcPr>
            <w:tcW w:w="2738" w:type="dxa"/>
            <w:vMerge/>
            <w:tcBorders>
              <w:top w:val="single" w:sz="4" w:space="0" w:color="auto"/>
              <w:left w:val="single" w:sz="4" w:space="0" w:color="auto"/>
              <w:right w:val="single" w:sz="4" w:space="0" w:color="auto"/>
            </w:tcBorders>
            <w:vAlign w:val="center"/>
          </w:tcPr>
          <w:p w14:paraId="6E8B7D22" w14:textId="77777777" w:rsidR="000C3C00" w:rsidRPr="006E144D" w:rsidRDefault="000C3C00" w:rsidP="000C3C00">
            <w:pPr>
              <w:jc w:val="center"/>
              <w:rPr>
                <w:rFonts w:ascii="Arial Narrow" w:hAnsi="Arial Narrow"/>
                <w:sz w:val="18"/>
                <w:szCs w:val="18"/>
              </w:rPr>
            </w:pPr>
          </w:p>
        </w:tc>
        <w:tc>
          <w:tcPr>
            <w:tcW w:w="3150" w:type="dxa"/>
            <w:tcBorders>
              <w:left w:val="single" w:sz="4" w:space="0" w:color="auto"/>
              <w:bottom w:val="single" w:sz="4" w:space="0" w:color="auto"/>
              <w:right w:val="single" w:sz="4" w:space="0" w:color="auto"/>
            </w:tcBorders>
            <w:shd w:val="clear" w:color="auto" w:fill="auto"/>
            <w:vAlign w:val="center"/>
          </w:tcPr>
          <w:p w14:paraId="784C7D0E" w14:textId="15433D42" w:rsidR="000C3C00" w:rsidRPr="006E144D" w:rsidRDefault="000C3C00" w:rsidP="000C3C00">
            <w:pPr>
              <w:jc w:val="center"/>
              <w:rPr>
                <w:rFonts w:ascii="Arial Narrow" w:hAnsi="Arial Narrow"/>
                <w:sz w:val="18"/>
                <w:szCs w:val="18"/>
              </w:rPr>
            </w:pPr>
            <w:r w:rsidRPr="006E144D">
              <w:rPr>
                <w:rFonts w:ascii="Arial Narrow" w:hAnsi="Arial Narrow"/>
                <w:sz w:val="18"/>
                <w:szCs w:val="18"/>
              </w:rPr>
              <w:t>MDC_A_BRSN_CD not in (A,D,E,F,P,R)</w:t>
            </w:r>
            <w:r w:rsidRPr="006E144D">
              <w:rPr>
                <w:rFonts w:ascii="Arial Narrow" w:hAnsi="Arial Narrow"/>
                <w:sz w:val="18"/>
                <w:szCs w:val="18"/>
                <w:vertAlign w:val="superscript"/>
              </w:rPr>
              <w:t>8</w:t>
            </w:r>
            <w:r w:rsidRPr="006E144D">
              <w:rPr>
                <w:rFonts w:ascii="Arial Narrow" w:hAnsi="Arial Narrow"/>
                <w:sz w:val="18"/>
                <w:szCs w:val="18"/>
              </w:rPr>
              <w:t xml:space="preserve"> and MDC_B_BRSN_CD &lt;&gt; B</w:t>
            </w:r>
            <w:r w:rsidRPr="006E144D">
              <w:rPr>
                <w:rFonts w:ascii="Arial Narrow" w:hAnsi="Arial Narrow"/>
                <w:sz w:val="18"/>
                <w:szCs w:val="18"/>
                <w:vertAlign w:val="superscript"/>
              </w:rPr>
              <w:t>1</w:t>
            </w:r>
            <w:r w:rsidR="001F3E73" w:rsidRPr="006E144D">
              <w:rPr>
                <w:rFonts w:ascii="Arial Narrow" w:hAnsi="Arial Narrow"/>
                <w:sz w:val="18"/>
                <w:szCs w:val="18"/>
                <w:vertAlign w:val="superscript"/>
              </w:rPr>
              <w:t>5</w:t>
            </w:r>
          </w:p>
        </w:tc>
        <w:tc>
          <w:tcPr>
            <w:tcW w:w="2250" w:type="dxa"/>
            <w:vMerge/>
            <w:tcBorders>
              <w:left w:val="single" w:sz="4" w:space="0" w:color="auto"/>
              <w:right w:val="single" w:sz="6" w:space="0" w:color="auto"/>
            </w:tcBorders>
            <w:vAlign w:val="center"/>
          </w:tcPr>
          <w:p w14:paraId="29667E18" w14:textId="77777777" w:rsidR="000C3C00" w:rsidRPr="006E144D" w:rsidRDefault="000C3C00" w:rsidP="000C3C00">
            <w:pPr>
              <w:jc w:val="center"/>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5C0029DF" w14:textId="149E66F3" w:rsidR="000C3C00" w:rsidRPr="006E144D" w:rsidRDefault="000C3C00" w:rsidP="000C3C00">
            <w:pPr>
              <w:jc w:val="center"/>
              <w:rPr>
                <w:rFonts w:ascii="Arial Narrow" w:hAnsi="Arial Narrow"/>
                <w:sz w:val="18"/>
                <w:szCs w:val="18"/>
              </w:rPr>
            </w:pPr>
            <w:r w:rsidRPr="006E144D">
              <w:rPr>
                <w:rFonts w:ascii="Arial Narrow" w:hAnsi="Arial Narrow"/>
                <w:sz w:val="18"/>
                <w:szCs w:val="18"/>
              </w:rPr>
              <w:t>5</w:t>
            </w:r>
          </w:p>
        </w:tc>
      </w:tr>
      <w:tr w:rsidR="000C3C00" w:rsidRPr="006E144D" w14:paraId="7F72CB61" w14:textId="77777777" w:rsidTr="008F52F3">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tcPr>
          <w:p w14:paraId="15B19737" w14:textId="2FFBB4DE" w:rsidR="000C3C00" w:rsidRPr="006E144D" w:rsidRDefault="000C3C00" w:rsidP="000C3C00">
            <w:pPr>
              <w:jc w:val="center"/>
              <w:rPr>
                <w:rFonts w:ascii="Arial Narrow" w:hAnsi="Arial Narrow"/>
                <w:sz w:val="18"/>
                <w:szCs w:val="18"/>
              </w:rPr>
            </w:pPr>
            <w:r w:rsidRPr="006E144D">
              <w:rPr>
                <w:rFonts w:ascii="Arial Narrow" w:hAnsi="Arial Narrow"/>
                <w:sz w:val="18"/>
                <w:szCs w:val="18"/>
              </w:rPr>
              <w:t>14</w:t>
            </w:r>
          </w:p>
        </w:tc>
        <w:tc>
          <w:tcPr>
            <w:tcW w:w="1080" w:type="dxa"/>
            <w:vMerge/>
            <w:tcBorders>
              <w:left w:val="single" w:sz="4" w:space="0" w:color="auto"/>
              <w:right w:val="single" w:sz="4" w:space="0" w:color="auto"/>
            </w:tcBorders>
            <w:vAlign w:val="center"/>
          </w:tcPr>
          <w:p w14:paraId="5902E46F" w14:textId="77777777" w:rsidR="000C3C00" w:rsidRPr="006E144D" w:rsidRDefault="000C3C00" w:rsidP="000C3C00">
            <w:pPr>
              <w:jc w:val="center"/>
              <w:rPr>
                <w:rFonts w:ascii="Arial Narrow" w:hAnsi="Arial Narrow"/>
                <w:sz w:val="18"/>
                <w:szCs w:val="18"/>
              </w:rPr>
            </w:pPr>
          </w:p>
        </w:tc>
        <w:tc>
          <w:tcPr>
            <w:tcW w:w="2738" w:type="dxa"/>
            <w:vMerge/>
            <w:tcBorders>
              <w:top w:val="single" w:sz="4" w:space="0" w:color="auto"/>
              <w:left w:val="single" w:sz="4" w:space="0" w:color="auto"/>
              <w:right w:val="single" w:sz="4" w:space="0" w:color="auto"/>
            </w:tcBorders>
            <w:vAlign w:val="center"/>
          </w:tcPr>
          <w:p w14:paraId="5F024CCA" w14:textId="77777777" w:rsidR="000C3C00" w:rsidRPr="006E144D" w:rsidRDefault="000C3C00" w:rsidP="000C3C00">
            <w:pPr>
              <w:jc w:val="center"/>
              <w:rPr>
                <w:rFonts w:ascii="Arial Narrow" w:hAnsi="Arial Narrow"/>
                <w:sz w:val="18"/>
                <w:szCs w:val="18"/>
              </w:rPr>
            </w:pPr>
          </w:p>
        </w:tc>
        <w:tc>
          <w:tcPr>
            <w:tcW w:w="3150" w:type="dxa"/>
            <w:tcBorders>
              <w:left w:val="single" w:sz="4" w:space="0" w:color="auto"/>
              <w:bottom w:val="single" w:sz="4" w:space="0" w:color="auto"/>
              <w:right w:val="single" w:sz="4" w:space="0" w:color="auto"/>
            </w:tcBorders>
            <w:shd w:val="clear" w:color="auto" w:fill="auto"/>
            <w:vAlign w:val="center"/>
          </w:tcPr>
          <w:p w14:paraId="736C95DD" w14:textId="77777777" w:rsidR="000C3C00" w:rsidRPr="006E144D" w:rsidRDefault="000C3C00" w:rsidP="000C3C00">
            <w:pPr>
              <w:jc w:val="center"/>
              <w:rPr>
                <w:rFonts w:ascii="Arial Narrow" w:hAnsi="Arial Narrow"/>
                <w:sz w:val="18"/>
                <w:szCs w:val="18"/>
              </w:rPr>
            </w:pPr>
            <w:r w:rsidRPr="006E144D">
              <w:rPr>
                <w:rFonts w:ascii="Arial Narrow" w:hAnsi="Arial Narrow"/>
                <w:sz w:val="18"/>
                <w:szCs w:val="18"/>
              </w:rPr>
              <w:t>MDC_A_BRSN_CD in (A,D,E,F,P,R)</w:t>
            </w:r>
            <w:r w:rsidRPr="006E144D">
              <w:rPr>
                <w:rFonts w:ascii="Arial Narrow" w:hAnsi="Arial Narrow"/>
                <w:sz w:val="18"/>
                <w:szCs w:val="18"/>
                <w:vertAlign w:val="superscript"/>
              </w:rPr>
              <w:t>7</w:t>
            </w:r>
            <w:r w:rsidRPr="006E144D">
              <w:rPr>
                <w:rFonts w:ascii="Arial Narrow" w:hAnsi="Arial Narrow"/>
                <w:sz w:val="18"/>
                <w:szCs w:val="18"/>
              </w:rPr>
              <w:t xml:space="preserve"> and</w:t>
            </w:r>
          </w:p>
          <w:p w14:paraId="7648D2BF" w14:textId="279C1C47" w:rsidR="000C3C00" w:rsidRPr="006E144D" w:rsidRDefault="000C3C00" w:rsidP="000C3C00">
            <w:pPr>
              <w:jc w:val="center"/>
              <w:rPr>
                <w:rFonts w:ascii="Arial Narrow" w:hAnsi="Arial Narrow"/>
                <w:sz w:val="18"/>
                <w:szCs w:val="18"/>
              </w:rPr>
            </w:pPr>
            <w:r w:rsidRPr="006E144D">
              <w:rPr>
                <w:rFonts w:ascii="Arial Narrow" w:hAnsi="Arial Narrow"/>
                <w:sz w:val="18"/>
                <w:szCs w:val="18"/>
              </w:rPr>
              <w:t>MDC_B_BRSN_CD &lt;&gt; B</w:t>
            </w:r>
            <w:r w:rsidRPr="006E144D">
              <w:rPr>
                <w:rFonts w:ascii="Arial Narrow" w:hAnsi="Arial Narrow"/>
                <w:sz w:val="18"/>
                <w:szCs w:val="18"/>
                <w:vertAlign w:val="superscript"/>
              </w:rPr>
              <w:t>1</w:t>
            </w:r>
            <w:r w:rsidR="001F3E73" w:rsidRPr="006E144D">
              <w:rPr>
                <w:rFonts w:ascii="Arial Narrow" w:hAnsi="Arial Narrow"/>
                <w:sz w:val="18"/>
                <w:szCs w:val="18"/>
                <w:vertAlign w:val="superscript"/>
              </w:rPr>
              <w:t>5</w:t>
            </w:r>
          </w:p>
        </w:tc>
        <w:tc>
          <w:tcPr>
            <w:tcW w:w="2250" w:type="dxa"/>
            <w:vMerge/>
            <w:tcBorders>
              <w:left w:val="single" w:sz="4" w:space="0" w:color="auto"/>
              <w:right w:val="single" w:sz="6" w:space="0" w:color="auto"/>
            </w:tcBorders>
            <w:vAlign w:val="center"/>
          </w:tcPr>
          <w:p w14:paraId="62C9E2C5" w14:textId="77777777" w:rsidR="000C3C00" w:rsidRPr="006E144D" w:rsidRDefault="000C3C00" w:rsidP="000C3C00">
            <w:pPr>
              <w:jc w:val="center"/>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760D834B" w14:textId="1BE039EB" w:rsidR="000C3C00" w:rsidRPr="006E144D" w:rsidRDefault="000C3C00" w:rsidP="000C3C00">
            <w:pPr>
              <w:jc w:val="center"/>
              <w:rPr>
                <w:rFonts w:ascii="Arial Narrow" w:hAnsi="Arial Narrow"/>
                <w:sz w:val="18"/>
                <w:szCs w:val="18"/>
              </w:rPr>
            </w:pPr>
            <w:r w:rsidRPr="006E144D">
              <w:rPr>
                <w:rFonts w:ascii="Arial Narrow" w:hAnsi="Arial Narrow"/>
                <w:sz w:val="18"/>
                <w:szCs w:val="18"/>
              </w:rPr>
              <w:t>6</w:t>
            </w:r>
          </w:p>
        </w:tc>
      </w:tr>
      <w:tr w:rsidR="000C3C00" w:rsidRPr="006E144D" w14:paraId="08928E59" w14:textId="77777777" w:rsidTr="008F52F3">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tcPr>
          <w:p w14:paraId="475E11E6" w14:textId="1F9F49AC" w:rsidR="000C3C00" w:rsidRPr="006E144D" w:rsidRDefault="000C3C00" w:rsidP="000C3C00">
            <w:pPr>
              <w:jc w:val="center"/>
              <w:rPr>
                <w:rFonts w:ascii="Arial Narrow" w:hAnsi="Arial Narrow"/>
                <w:sz w:val="18"/>
                <w:szCs w:val="18"/>
              </w:rPr>
            </w:pPr>
            <w:r w:rsidRPr="006E144D">
              <w:rPr>
                <w:rFonts w:ascii="Arial Narrow" w:hAnsi="Arial Narrow"/>
                <w:sz w:val="18"/>
                <w:szCs w:val="18"/>
              </w:rPr>
              <w:t>15</w:t>
            </w:r>
          </w:p>
        </w:tc>
        <w:tc>
          <w:tcPr>
            <w:tcW w:w="1080" w:type="dxa"/>
            <w:vMerge/>
            <w:tcBorders>
              <w:left w:val="single" w:sz="4" w:space="0" w:color="auto"/>
              <w:right w:val="single" w:sz="4" w:space="0" w:color="auto"/>
            </w:tcBorders>
            <w:vAlign w:val="center"/>
          </w:tcPr>
          <w:p w14:paraId="7EE18DE6" w14:textId="35B25A3E" w:rsidR="000C3C00" w:rsidRPr="006E144D" w:rsidRDefault="000C3C00" w:rsidP="000C3C00">
            <w:pPr>
              <w:jc w:val="center"/>
              <w:rPr>
                <w:rFonts w:ascii="Arial Narrow" w:hAnsi="Arial Narrow"/>
                <w:sz w:val="18"/>
                <w:szCs w:val="18"/>
              </w:rPr>
            </w:pPr>
          </w:p>
        </w:tc>
        <w:tc>
          <w:tcPr>
            <w:tcW w:w="2738" w:type="dxa"/>
            <w:vMerge/>
            <w:tcBorders>
              <w:top w:val="single" w:sz="4" w:space="0" w:color="auto"/>
              <w:left w:val="single" w:sz="4" w:space="0" w:color="auto"/>
              <w:right w:val="single" w:sz="4" w:space="0" w:color="auto"/>
            </w:tcBorders>
            <w:vAlign w:val="center"/>
          </w:tcPr>
          <w:p w14:paraId="2E0DBF98" w14:textId="77777777" w:rsidR="000C3C00" w:rsidRPr="006E144D" w:rsidRDefault="000C3C00" w:rsidP="000C3C00">
            <w:pPr>
              <w:jc w:val="center"/>
              <w:rPr>
                <w:rFonts w:ascii="Arial Narrow" w:hAnsi="Arial Narrow"/>
                <w:sz w:val="18"/>
                <w:szCs w:val="18"/>
              </w:rPr>
            </w:pPr>
          </w:p>
        </w:tc>
        <w:tc>
          <w:tcPr>
            <w:tcW w:w="3150" w:type="dxa"/>
            <w:tcBorders>
              <w:left w:val="single" w:sz="4" w:space="0" w:color="auto"/>
              <w:bottom w:val="single" w:sz="4" w:space="0" w:color="auto"/>
              <w:right w:val="single" w:sz="4" w:space="0" w:color="auto"/>
            </w:tcBorders>
            <w:shd w:val="clear" w:color="auto" w:fill="auto"/>
            <w:vAlign w:val="center"/>
          </w:tcPr>
          <w:p w14:paraId="607BFA9D" w14:textId="10B8A841" w:rsidR="000C3C00" w:rsidRPr="006E144D" w:rsidRDefault="000C3C00" w:rsidP="000C3C00">
            <w:pPr>
              <w:jc w:val="center"/>
              <w:rPr>
                <w:rFonts w:ascii="Arial Narrow" w:hAnsi="Arial Narrow"/>
                <w:sz w:val="18"/>
                <w:szCs w:val="18"/>
              </w:rPr>
            </w:pPr>
            <w:r w:rsidRPr="006E144D">
              <w:rPr>
                <w:rFonts w:ascii="Arial Narrow" w:hAnsi="Arial Narrow"/>
                <w:sz w:val="18"/>
                <w:szCs w:val="18"/>
              </w:rPr>
              <w:t>MDC_A_BRSN_CD not in (A,D,E,F,P,R)</w:t>
            </w:r>
            <w:r w:rsidRPr="006E144D">
              <w:rPr>
                <w:rFonts w:ascii="Arial Narrow" w:hAnsi="Arial Narrow"/>
                <w:sz w:val="18"/>
                <w:szCs w:val="18"/>
                <w:vertAlign w:val="superscript"/>
              </w:rPr>
              <w:t>8</w:t>
            </w:r>
            <w:r w:rsidRPr="006E144D">
              <w:rPr>
                <w:rFonts w:ascii="Arial Narrow" w:hAnsi="Arial Narrow"/>
                <w:sz w:val="18"/>
                <w:szCs w:val="18"/>
              </w:rPr>
              <w:t xml:space="preserve"> and MDC_B_BRSN_CD=B</w:t>
            </w:r>
            <w:r w:rsidRPr="006E144D">
              <w:rPr>
                <w:rFonts w:ascii="Arial Narrow" w:hAnsi="Arial Narrow"/>
                <w:sz w:val="18"/>
                <w:szCs w:val="18"/>
                <w:vertAlign w:val="superscript"/>
              </w:rPr>
              <w:t>14</w:t>
            </w:r>
          </w:p>
        </w:tc>
        <w:tc>
          <w:tcPr>
            <w:tcW w:w="2250" w:type="dxa"/>
            <w:vMerge/>
            <w:tcBorders>
              <w:left w:val="single" w:sz="4" w:space="0" w:color="auto"/>
              <w:right w:val="single" w:sz="6" w:space="0" w:color="auto"/>
            </w:tcBorders>
            <w:vAlign w:val="center"/>
          </w:tcPr>
          <w:p w14:paraId="0F4A556B" w14:textId="77777777" w:rsidR="000C3C00" w:rsidRPr="006E144D" w:rsidRDefault="000C3C00" w:rsidP="000C3C00">
            <w:pPr>
              <w:jc w:val="center"/>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31BBB16E" w14:textId="041AA459" w:rsidR="000C3C00" w:rsidRPr="006E144D" w:rsidRDefault="000C3C00" w:rsidP="000C3C00">
            <w:pPr>
              <w:jc w:val="center"/>
              <w:rPr>
                <w:rFonts w:ascii="Arial Narrow" w:hAnsi="Arial Narrow"/>
                <w:sz w:val="18"/>
                <w:szCs w:val="18"/>
              </w:rPr>
            </w:pPr>
            <w:r w:rsidRPr="006E144D">
              <w:rPr>
                <w:rFonts w:ascii="Arial Narrow" w:hAnsi="Arial Narrow"/>
                <w:sz w:val="18"/>
                <w:szCs w:val="18"/>
              </w:rPr>
              <w:t>4</w:t>
            </w:r>
          </w:p>
        </w:tc>
      </w:tr>
      <w:tr w:rsidR="000C3C00" w:rsidRPr="006E144D" w14:paraId="68835CBA" w14:textId="77777777" w:rsidTr="008F52F3">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tcPr>
          <w:p w14:paraId="21292747" w14:textId="12E02BFD" w:rsidR="000C3C00" w:rsidRPr="006E144D" w:rsidRDefault="000C3C00" w:rsidP="000C3C00">
            <w:pPr>
              <w:jc w:val="center"/>
              <w:rPr>
                <w:rFonts w:ascii="Arial Narrow" w:hAnsi="Arial Narrow"/>
                <w:sz w:val="18"/>
                <w:szCs w:val="18"/>
              </w:rPr>
            </w:pPr>
            <w:r w:rsidRPr="006E144D">
              <w:rPr>
                <w:rFonts w:ascii="Arial Narrow" w:hAnsi="Arial Narrow"/>
                <w:sz w:val="18"/>
                <w:szCs w:val="18"/>
              </w:rPr>
              <w:t>16</w:t>
            </w:r>
          </w:p>
        </w:tc>
        <w:tc>
          <w:tcPr>
            <w:tcW w:w="1080" w:type="dxa"/>
            <w:vMerge/>
            <w:tcBorders>
              <w:left w:val="single" w:sz="4" w:space="0" w:color="auto"/>
              <w:right w:val="single" w:sz="4" w:space="0" w:color="auto"/>
            </w:tcBorders>
            <w:vAlign w:val="center"/>
          </w:tcPr>
          <w:p w14:paraId="42D48FD5" w14:textId="5F624E92" w:rsidR="000C3C00" w:rsidRPr="006E144D" w:rsidRDefault="000C3C00" w:rsidP="000C3C00">
            <w:pPr>
              <w:jc w:val="center"/>
              <w:rPr>
                <w:rFonts w:ascii="Arial Narrow" w:hAnsi="Arial Narrow"/>
                <w:sz w:val="18"/>
                <w:szCs w:val="18"/>
              </w:rPr>
            </w:pPr>
          </w:p>
        </w:tc>
        <w:tc>
          <w:tcPr>
            <w:tcW w:w="2738" w:type="dxa"/>
            <w:vMerge/>
            <w:tcBorders>
              <w:top w:val="single" w:sz="4" w:space="0" w:color="auto"/>
              <w:left w:val="single" w:sz="4" w:space="0" w:color="auto"/>
              <w:right w:val="single" w:sz="4" w:space="0" w:color="auto"/>
            </w:tcBorders>
            <w:vAlign w:val="center"/>
          </w:tcPr>
          <w:p w14:paraId="6F9EAB54" w14:textId="77777777" w:rsidR="000C3C00" w:rsidRPr="006E144D" w:rsidRDefault="000C3C00" w:rsidP="000C3C00">
            <w:pPr>
              <w:jc w:val="center"/>
              <w:rPr>
                <w:rFonts w:ascii="Arial Narrow" w:hAnsi="Arial Narrow"/>
                <w:sz w:val="18"/>
                <w:szCs w:val="18"/>
              </w:rPr>
            </w:pPr>
          </w:p>
        </w:tc>
        <w:tc>
          <w:tcPr>
            <w:tcW w:w="3150" w:type="dxa"/>
            <w:tcBorders>
              <w:left w:val="single" w:sz="4" w:space="0" w:color="auto"/>
              <w:bottom w:val="single" w:sz="4" w:space="0" w:color="auto"/>
              <w:right w:val="single" w:sz="4" w:space="0" w:color="auto"/>
            </w:tcBorders>
            <w:shd w:val="clear" w:color="auto" w:fill="auto"/>
            <w:vAlign w:val="center"/>
          </w:tcPr>
          <w:p w14:paraId="351FA443" w14:textId="2A5D8BD2" w:rsidR="000C3C00" w:rsidRPr="006E144D" w:rsidRDefault="000C3C00" w:rsidP="000C3C00">
            <w:pPr>
              <w:jc w:val="center"/>
              <w:rPr>
                <w:rFonts w:ascii="Arial Narrow" w:hAnsi="Arial Narrow"/>
                <w:sz w:val="18"/>
                <w:szCs w:val="18"/>
              </w:rPr>
            </w:pPr>
            <w:r w:rsidRPr="006E144D">
              <w:rPr>
                <w:rFonts w:ascii="Arial Narrow" w:hAnsi="Arial Narrow"/>
                <w:sz w:val="18"/>
                <w:szCs w:val="18"/>
              </w:rPr>
              <w:t>MDC_A_BRSN_CD in (A,D,E,F,P,R)</w:t>
            </w:r>
            <w:r w:rsidRPr="006E144D">
              <w:rPr>
                <w:rFonts w:ascii="Arial Narrow" w:hAnsi="Arial Narrow"/>
                <w:sz w:val="18"/>
                <w:szCs w:val="18"/>
                <w:vertAlign w:val="superscript"/>
              </w:rPr>
              <w:t>7</w:t>
            </w:r>
            <w:r w:rsidRPr="006E144D">
              <w:rPr>
                <w:rFonts w:ascii="Arial Narrow" w:hAnsi="Arial Narrow"/>
                <w:sz w:val="18"/>
                <w:szCs w:val="18"/>
              </w:rPr>
              <w:t xml:space="preserve"> and MDC_B_BRSN_CD=B</w:t>
            </w:r>
            <w:r w:rsidRPr="006E144D">
              <w:rPr>
                <w:rFonts w:ascii="Arial Narrow" w:hAnsi="Arial Narrow"/>
                <w:sz w:val="18"/>
                <w:szCs w:val="18"/>
                <w:vertAlign w:val="superscript"/>
              </w:rPr>
              <w:t>14</w:t>
            </w:r>
            <w:r w:rsidRPr="006E144D">
              <w:rPr>
                <w:rFonts w:ascii="Arial Narrow" w:hAnsi="Arial Narrow"/>
                <w:sz w:val="18"/>
                <w:szCs w:val="18"/>
              </w:rPr>
              <w:t xml:space="preserve"> </w:t>
            </w:r>
          </w:p>
        </w:tc>
        <w:tc>
          <w:tcPr>
            <w:tcW w:w="2250" w:type="dxa"/>
            <w:vMerge w:val="restart"/>
            <w:tcBorders>
              <w:top w:val="single" w:sz="4" w:space="0" w:color="auto"/>
              <w:left w:val="single" w:sz="4" w:space="0" w:color="auto"/>
              <w:right w:val="single" w:sz="6" w:space="0" w:color="auto"/>
            </w:tcBorders>
            <w:vAlign w:val="center"/>
          </w:tcPr>
          <w:p w14:paraId="19ED63CD" w14:textId="6872A0F5" w:rsidR="000C3C00" w:rsidRPr="006E144D" w:rsidRDefault="000C3C00" w:rsidP="000C3C00">
            <w:pPr>
              <w:jc w:val="center"/>
              <w:rPr>
                <w:rFonts w:ascii="Arial Narrow" w:hAnsi="Arial Narrow"/>
                <w:sz w:val="18"/>
                <w:szCs w:val="18"/>
              </w:rPr>
            </w:pPr>
            <w:r w:rsidRPr="006E144D">
              <w:rPr>
                <w:rFonts w:ascii="Arial Narrow" w:hAnsi="Arial Narrow"/>
                <w:sz w:val="18"/>
                <w:szCs w:val="18"/>
              </w:rPr>
              <w:t>ASG_HCDP_PLN_CVG_CD &lt;&gt; 006</w:t>
            </w:r>
            <w:r w:rsidRPr="006E144D">
              <w:rPr>
                <w:rFonts w:ascii="Arial Narrow" w:hAnsi="Arial Narrow"/>
                <w:sz w:val="18"/>
                <w:szCs w:val="18"/>
                <w:vertAlign w:val="superscript"/>
              </w:rPr>
              <w:t>13</w:t>
            </w:r>
            <w:r w:rsidRPr="006E144D">
              <w:rPr>
                <w:rFonts w:ascii="Arial Narrow" w:hAnsi="Arial Narrow"/>
                <w:sz w:val="18"/>
                <w:szCs w:val="18"/>
              </w:rPr>
              <w:t xml:space="preserve"> and PNLEC_TYP_CD not in (20-26, 31, 34-37, 39-41, 48)</w:t>
            </w:r>
            <w:r w:rsidRPr="006E144D">
              <w:rPr>
                <w:rFonts w:ascii="Arial Narrow" w:hAnsi="Arial Narrow"/>
                <w:sz w:val="18"/>
                <w:szCs w:val="18"/>
                <w:vertAlign w:val="superscript"/>
              </w:rPr>
              <w:t>10</w:t>
            </w:r>
          </w:p>
        </w:tc>
        <w:tc>
          <w:tcPr>
            <w:tcW w:w="772" w:type="dxa"/>
            <w:tcBorders>
              <w:top w:val="single" w:sz="4" w:space="0" w:color="auto"/>
              <w:left w:val="single" w:sz="4" w:space="0" w:color="auto"/>
              <w:bottom w:val="single" w:sz="4" w:space="0" w:color="auto"/>
              <w:right w:val="single" w:sz="4" w:space="0" w:color="auto"/>
            </w:tcBorders>
            <w:vAlign w:val="center"/>
          </w:tcPr>
          <w:p w14:paraId="431A718F" w14:textId="0D1F91BF" w:rsidR="000C3C00" w:rsidRPr="006E144D" w:rsidRDefault="000C3C00" w:rsidP="000C3C00">
            <w:pPr>
              <w:jc w:val="center"/>
              <w:rPr>
                <w:rFonts w:ascii="Arial Narrow" w:hAnsi="Arial Narrow"/>
                <w:sz w:val="18"/>
                <w:szCs w:val="18"/>
              </w:rPr>
            </w:pPr>
            <w:r w:rsidRPr="006E144D">
              <w:rPr>
                <w:rFonts w:ascii="Arial Narrow" w:hAnsi="Arial Narrow"/>
                <w:sz w:val="18"/>
                <w:szCs w:val="18"/>
              </w:rPr>
              <w:t>A</w:t>
            </w:r>
          </w:p>
        </w:tc>
      </w:tr>
      <w:tr w:rsidR="000C3C00" w:rsidRPr="006E144D" w14:paraId="4A73E916" w14:textId="77777777" w:rsidTr="008F52F3">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tcPr>
          <w:p w14:paraId="299CDD80" w14:textId="693F5499" w:rsidR="000C3C00" w:rsidRPr="006E144D" w:rsidRDefault="000C3C00" w:rsidP="000C3C00">
            <w:pPr>
              <w:jc w:val="center"/>
              <w:rPr>
                <w:rFonts w:ascii="Arial Narrow" w:hAnsi="Arial Narrow"/>
                <w:sz w:val="18"/>
                <w:szCs w:val="18"/>
              </w:rPr>
            </w:pPr>
            <w:r w:rsidRPr="006E144D">
              <w:rPr>
                <w:rFonts w:ascii="Arial Narrow" w:hAnsi="Arial Narrow"/>
                <w:sz w:val="18"/>
                <w:szCs w:val="18"/>
              </w:rPr>
              <w:t>17</w:t>
            </w:r>
          </w:p>
        </w:tc>
        <w:tc>
          <w:tcPr>
            <w:tcW w:w="1080" w:type="dxa"/>
            <w:vMerge/>
            <w:tcBorders>
              <w:left w:val="single" w:sz="4" w:space="0" w:color="auto"/>
              <w:right w:val="single" w:sz="4" w:space="0" w:color="auto"/>
            </w:tcBorders>
            <w:vAlign w:val="center"/>
          </w:tcPr>
          <w:p w14:paraId="01EA4940" w14:textId="1EEC6AFB" w:rsidR="000C3C00" w:rsidRPr="006E144D" w:rsidRDefault="000C3C00" w:rsidP="000C3C00">
            <w:pPr>
              <w:jc w:val="center"/>
              <w:rPr>
                <w:rFonts w:ascii="Arial Narrow" w:hAnsi="Arial Narrow"/>
                <w:sz w:val="18"/>
                <w:szCs w:val="18"/>
              </w:rPr>
            </w:pPr>
          </w:p>
        </w:tc>
        <w:tc>
          <w:tcPr>
            <w:tcW w:w="2738" w:type="dxa"/>
            <w:vMerge/>
            <w:tcBorders>
              <w:left w:val="single" w:sz="4" w:space="0" w:color="auto"/>
              <w:right w:val="single" w:sz="4" w:space="0" w:color="auto"/>
            </w:tcBorders>
            <w:vAlign w:val="center"/>
          </w:tcPr>
          <w:p w14:paraId="1408D63F" w14:textId="77777777" w:rsidR="000C3C00" w:rsidRPr="006E144D" w:rsidRDefault="000C3C00" w:rsidP="000C3C00">
            <w:pPr>
              <w:jc w:val="center"/>
              <w:rPr>
                <w:rFonts w:ascii="Arial Narrow" w:hAnsi="Arial Narrow"/>
                <w:sz w:val="18"/>
                <w:szCs w:val="18"/>
              </w:rPr>
            </w:pPr>
          </w:p>
        </w:tc>
        <w:tc>
          <w:tcPr>
            <w:tcW w:w="3150" w:type="dxa"/>
            <w:tcBorders>
              <w:left w:val="single" w:sz="4" w:space="0" w:color="auto"/>
              <w:bottom w:val="single" w:sz="4" w:space="0" w:color="auto"/>
              <w:right w:val="single" w:sz="4" w:space="0" w:color="auto"/>
            </w:tcBorders>
            <w:shd w:val="clear" w:color="auto" w:fill="auto"/>
            <w:vAlign w:val="center"/>
          </w:tcPr>
          <w:p w14:paraId="320FF8FF" w14:textId="2A3DA2C5" w:rsidR="000C3C00" w:rsidRPr="006E144D" w:rsidRDefault="000C3C00" w:rsidP="000C3C00">
            <w:pPr>
              <w:jc w:val="center"/>
              <w:rPr>
                <w:rFonts w:ascii="Arial Narrow" w:hAnsi="Arial Narrow"/>
                <w:sz w:val="18"/>
                <w:szCs w:val="18"/>
              </w:rPr>
            </w:pPr>
            <w:r w:rsidRPr="006E144D">
              <w:rPr>
                <w:rFonts w:ascii="Arial Narrow" w:hAnsi="Arial Narrow"/>
                <w:sz w:val="18"/>
                <w:szCs w:val="18"/>
              </w:rPr>
              <w:t>MDC_A_BRSN_CD not in (A,D,E,F,P,R)</w:t>
            </w:r>
            <w:r w:rsidRPr="006E144D">
              <w:rPr>
                <w:rFonts w:ascii="Arial Narrow" w:hAnsi="Arial Narrow"/>
                <w:sz w:val="18"/>
                <w:szCs w:val="18"/>
                <w:vertAlign w:val="superscript"/>
              </w:rPr>
              <w:t>8</w:t>
            </w:r>
            <w:r w:rsidRPr="006E144D">
              <w:rPr>
                <w:rFonts w:ascii="Arial Narrow" w:hAnsi="Arial Narrow"/>
                <w:sz w:val="18"/>
                <w:szCs w:val="18"/>
              </w:rPr>
              <w:t xml:space="preserve"> and MDC_B_BRSN_CD &lt;&gt; B</w:t>
            </w:r>
            <w:r w:rsidRPr="006E144D">
              <w:rPr>
                <w:rFonts w:ascii="Arial Narrow" w:hAnsi="Arial Narrow"/>
                <w:sz w:val="18"/>
                <w:szCs w:val="18"/>
                <w:vertAlign w:val="superscript"/>
              </w:rPr>
              <w:t>1</w:t>
            </w:r>
            <w:r w:rsidR="001F3E73" w:rsidRPr="006E144D">
              <w:rPr>
                <w:rFonts w:ascii="Arial Narrow" w:hAnsi="Arial Narrow"/>
                <w:sz w:val="18"/>
                <w:szCs w:val="18"/>
                <w:vertAlign w:val="superscript"/>
              </w:rPr>
              <w:t>5</w:t>
            </w:r>
          </w:p>
        </w:tc>
        <w:tc>
          <w:tcPr>
            <w:tcW w:w="2250" w:type="dxa"/>
            <w:vMerge/>
            <w:tcBorders>
              <w:left w:val="single" w:sz="4" w:space="0" w:color="auto"/>
              <w:right w:val="single" w:sz="6" w:space="0" w:color="auto"/>
            </w:tcBorders>
            <w:vAlign w:val="center"/>
          </w:tcPr>
          <w:p w14:paraId="29D00B68" w14:textId="77777777" w:rsidR="000C3C00" w:rsidRPr="006E144D" w:rsidRDefault="000C3C00" w:rsidP="000C3C00">
            <w:pPr>
              <w:jc w:val="center"/>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2D52542C" w14:textId="0F2714B2" w:rsidR="000C3C00" w:rsidRPr="006E144D" w:rsidRDefault="000C3C00" w:rsidP="000C3C00">
            <w:pPr>
              <w:jc w:val="center"/>
              <w:rPr>
                <w:rFonts w:ascii="Arial Narrow" w:hAnsi="Arial Narrow"/>
                <w:sz w:val="18"/>
                <w:szCs w:val="18"/>
              </w:rPr>
            </w:pPr>
            <w:r w:rsidRPr="006E144D">
              <w:rPr>
                <w:rFonts w:ascii="Arial Narrow" w:hAnsi="Arial Narrow"/>
                <w:sz w:val="18"/>
                <w:szCs w:val="18"/>
              </w:rPr>
              <w:t>2</w:t>
            </w:r>
          </w:p>
        </w:tc>
      </w:tr>
      <w:tr w:rsidR="000C3C00" w:rsidRPr="006E144D" w14:paraId="751489E9" w14:textId="77777777" w:rsidTr="008F52F3">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tcPr>
          <w:p w14:paraId="5569622A" w14:textId="3D9D535D" w:rsidR="000C3C00" w:rsidRPr="006E144D" w:rsidRDefault="000C3C00" w:rsidP="000C3C00">
            <w:pPr>
              <w:jc w:val="center"/>
              <w:rPr>
                <w:rFonts w:ascii="Arial Narrow" w:hAnsi="Arial Narrow"/>
                <w:sz w:val="18"/>
                <w:szCs w:val="18"/>
              </w:rPr>
            </w:pPr>
            <w:r w:rsidRPr="006E144D">
              <w:rPr>
                <w:rFonts w:ascii="Arial Narrow" w:hAnsi="Arial Narrow"/>
                <w:sz w:val="18"/>
                <w:szCs w:val="18"/>
              </w:rPr>
              <w:t>18</w:t>
            </w:r>
          </w:p>
        </w:tc>
        <w:tc>
          <w:tcPr>
            <w:tcW w:w="1080" w:type="dxa"/>
            <w:vMerge/>
            <w:tcBorders>
              <w:left w:val="single" w:sz="4" w:space="0" w:color="auto"/>
              <w:right w:val="single" w:sz="4" w:space="0" w:color="auto"/>
            </w:tcBorders>
            <w:vAlign w:val="center"/>
          </w:tcPr>
          <w:p w14:paraId="46E7B8E1" w14:textId="77777777" w:rsidR="000C3C00" w:rsidRPr="006E144D" w:rsidRDefault="000C3C00" w:rsidP="000C3C00">
            <w:pPr>
              <w:jc w:val="center"/>
              <w:rPr>
                <w:rFonts w:ascii="Arial Narrow" w:hAnsi="Arial Narrow"/>
                <w:sz w:val="18"/>
                <w:szCs w:val="18"/>
              </w:rPr>
            </w:pPr>
          </w:p>
        </w:tc>
        <w:tc>
          <w:tcPr>
            <w:tcW w:w="2738" w:type="dxa"/>
            <w:vMerge/>
            <w:tcBorders>
              <w:left w:val="single" w:sz="4" w:space="0" w:color="auto"/>
              <w:bottom w:val="single" w:sz="4" w:space="0" w:color="auto"/>
              <w:right w:val="single" w:sz="4" w:space="0" w:color="auto"/>
            </w:tcBorders>
            <w:vAlign w:val="center"/>
          </w:tcPr>
          <w:p w14:paraId="42AC5E7D" w14:textId="77777777" w:rsidR="000C3C00" w:rsidRPr="006E144D" w:rsidRDefault="000C3C00" w:rsidP="000C3C00">
            <w:pPr>
              <w:jc w:val="center"/>
              <w:rPr>
                <w:rFonts w:ascii="Arial Narrow" w:hAnsi="Arial Narrow"/>
                <w:sz w:val="18"/>
                <w:szCs w:val="18"/>
              </w:rPr>
            </w:pPr>
          </w:p>
        </w:tc>
        <w:tc>
          <w:tcPr>
            <w:tcW w:w="3150" w:type="dxa"/>
            <w:tcBorders>
              <w:left w:val="single" w:sz="4" w:space="0" w:color="auto"/>
              <w:bottom w:val="single" w:sz="4" w:space="0" w:color="auto"/>
              <w:right w:val="single" w:sz="4" w:space="0" w:color="auto"/>
            </w:tcBorders>
            <w:shd w:val="clear" w:color="auto" w:fill="auto"/>
            <w:vAlign w:val="center"/>
          </w:tcPr>
          <w:p w14:paraId="632A3636" w14:textId="77777777" w:rsidR="000C3C00" w:rsidRPr="006E144D" w:rsidRDefault="000C3C00" w:rsidP="000C3C00">
            <w:pPr>
              <w:jc w:val="center"/>
              <w:rPr>
                <w:rFonts w:ascii="Arial Narrow" w:hAnsi="Arial Narrow"/>
                <w:sz w:val="18"/>
                <w:szCs w:val="18"/>
              </w:rPr>
            </w:pPr>
            <w:r w:rsidRPr="006E144D">
              <w:rPr>
                <w:rFonts w:ascii="Arial Narrow" w:hAnsi="Arial Narrow"/>
                <w:sz w:val="18"/>
                <w:szCs w:val="18"/>
              </w:rPr>
              <w:t>MDC_A_BRSN_CD in (A,D,E,F,P,R)</w:t>
            </w:r>
            <w:r w:rsidRPr="006E144D">
              <w:rPr>
                <w:rFonts w:ascii="Arial Narrow" w:hAnsi="Arial Narrow"/>
                <w:sz w:val="18"/>
                <w:szCs w:val="18"/>
                <w:vertAlign w:val="superscript"/>
              </w:rPr>
              <w:t>7</w:t>
            </w:r>
            <w:r w:rsidRPr="006E144D">
              <w:rPr>
                <w:rFonts w:ascii="Arial Narrow" w:hAnsi="Arial Narrow"/>
                <w:sz w:val="18"/>
                <w:szCs w:val="18"/>
              </w:rPr>
              <w:t xml:space="preserve"> and</w:t>
            </w:r>
          </w:p>
          <w:p w14:paraId="69B1B793" w14:textId="4C2BE15E" w:rsidR="000C3C00" w:rsidRPr="006E144D" w:rsidRDefault="000C3C00" w:rsidP="000C3C00">
            <w:pPr>
              <w:jc w:val="center"/>
              <w:rPr>
                <w:rFonts w:ascii="Arial Narrow" w:hAnsi="Arial Narrow"/>
                <w:sz w:val="18"/>
                <w:szCs w:val="18"/>
              </w:rPr>
            </w:pPr>
            <w:r w:rsidRPr="006E144D">
              <w:rPr>
                <w:rFonts w:ascii="Arial Narrow" w:hAnsi="Arial Narrow"/>
                <w:sz w:val="18"/>
                <w:szCs w:val="18"/>
              </w:rPr>
              <w:t>MDC_B_BRSN_CD &lt;&gt; B</w:t>
            </w:r>
            <w:r w:rsidRPr="006E144D">
              <w:rPr>
                <w:rFonts w:ascii="Arial Narrow" w:hAnsi="Arial Narrow"/>
                <w:sz w:val="18"/>
                <w:szCs w:val="18"/>
                <w:vertAlign w:val="superscript"/>
              </w:rPr>
              <w:t>1</w:t>
            </w:r>
            <w:r w:rsidR="001F3E73" w:rsidRPr="006E144D">
              <w:rPr>
                <w:rFonts w:ascii="Arial Narrow" w:hAnsi="Arial Narrow"/>
                <w:sz w:val="18"/>
                <w:szCs w:val="18"/>
                <w:vertAlign w:val="superscript"/>
              </w:rPr>
              <w:t>5</w:t>
            </w:r>
          </w:p>
        </w:tc>
        <w:tc>
          <w:tcPr>
            <w:tcW w:w="2250" w:type="dxa"/>
            <w:vMerge/>
            <w:tcBorders>
              <w:left w:val="single" w:sz="4" w:space="0" w:color="auto"/>
              <w:right w:val="single" w:sz="6" w:space="0" w:color="auto"/>
            </w:tcBorders>
            <w:vAlign w:val="center"/>
          </w:tcPr>
          <w:p w14:paraId="61DC7E42" w14:textId="77777777" w:rsidR="000C3C00" w:rsidRPr="006E144D" w:rsidRDefault="000C3C00" w:rsidP="000C3C00">
            <w:pPr>
              <w:jc w:val="center"/>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62E48D7B" w14:textId="6951AF01" w:rsidR="000C3C00" w:rsidRPr="006E144D" w:rsidRDefault="000C3C00" w:rsidP="000C3C00">
            <w:pPr>
              <w:jc w:val="center"/>
              <w:rPr>
                <w:rFonts w:ascii="Arial Narrow" w:hAnsi="Arial Narrow"/>
                <w:sz w:val="18"/>
                <w:szCs w:val="18"/>
              </w:rPr>
            </w:pPr>
            <w:r w:rsidRPr="006E144D">
              <w:rPr>
                <w:rFonts w:ascii="Arial Narrow" w:hAnsi="Arial Narrow"/>
                <w:sz w:val="18"/>
                <w:szCs w:val="18"/>
              </w:rPr>
              <w:t>7</w:t>
            </w:r>
          </w:p>
        </w:tc>
      </w:tr>
      <w:tr w:rsidR="000C3C00" w:rsidRPr="006E144D" w14:paraId="03EDF3E3" w14:textId="77777777" w:rsidTr="001E172E">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tcPr>
          <w:p w14:paraId="21603821" w14:textId="3D9FBF18" w:rsidR="000C3C00" w:rsidRPr="006E144D" w:rsidRDefault="000C3C00" w:rsidP="000C3C00">
            <w:pPr>
              <w:jc w:val="center"/>
              <w:rPr>
                <w:rFonts w:ascii="Arial Narrow" w:hAnsi="Arial Narrow"/>
                <w:sz w:val="18"/>
                <w:szCs w:val="18"/>
              </w:rPr>
            </w:pPr>
            <w:r w:rsidRPr="006E144D">
              <w:rPr>
                <w:rFonts w:ascii="Arial Narrow" w:hAnsi="Arial Narrow"/>
                <w:sz w:val="18"/>
                <w:szCs w:val="18"/>
              </w:rPr>
              <w:t>19</w:t>
            </w:r>
          </w:p>
        </w:tc>
        <w:tc>
          <w:tcPr>
            <w:tcW w:w="1080" w:type="dxa"/>
            <w:vMerge/>
            <w:tcBorders>
              <w:left w:val="single" w:sz="4" w:space="0" w:color="auto"/>
              <w:bottom w:val="single" w:sz="4" w:space="0" w:color="auto"/>
              <w:right w:val="single" w:sz="4" w:space="0" w:color="auto"/>
            </w:tcBorders>
            <w:vAlign w:val="center"/>
          </w:tcPr>
          <w:p w14:paraId="035608B5" w14:textId="5044B25B" w:rsidR="000C3C00" w:rsidRPr="006E144D" w:rsidRDefault="000C3C00" w:rsidP="000C3C00">
            <w:pPr>
              <w:jc w:val="center"/>
              <w:rPr>
                <w:rFonts w:ascii="Arial Narrow" w:hAnsi="Arial Narrow"/>
                <w:sz w:val="18"/>
                <w:szCs w:val="18"/>
              </w:rPr>
            </w:pPr>
          </w:p>
        </w:tc>
        <w:tc>
          <w:tcPr>
            <w:tcW w:w="2738" w:type="dxa"/>
            <w:vMerge/>
            <w:tcBorders>
              <w:left w:val="single" w:sz="4" w:space="0" w:color="auto"/>
              <w:bottom w:val="single" w:sz="4" w:space="0" w:color="auto"/>
              <w:right w:val="single" w:sz="4" w:space="0" w:color="auto"/>
            </w:tcBorders>
            <w:vAlign w:val="center"/>
          </w:tcPr>
          <w:p w14:paraId="1698BC82" w14:textId="77777777" w:rsidR="000C3C00" w:rsidRPr="006E144D" w:rsidRDefault="000C3C00" w:rsidP="000C3C00">
            <w:pPr>
              <w:jc w:val="center"/>
              <w:rPr>
                <w:rFonts w:ascii="Arial Narrow" w:hAnsi="Arial Narrow"/>
                <w:sz w:val="18"/>
                <w:szCs w:val="18"/>
              </w:rPr>
            </w:pPr>
          </w:p>
        </w:tc>
        <w:tc>
          <w:tcPr>
            <w:tcW w:w="3150" w:type="dxa"/>
            <w:tcBorders>
              <w:left w:val="single" w:sz="4" w:space="0" w:color="auto"/>
              <w:bottom w:val="single" w:sz="4" w:space="0" w:color="auto"/>
              <w:right w:val="single" w:sz="4" w:space="0" w:color="auto"/>
            </w:tcBorders>
            <w:shd w:val="clear" w:color="auto" w:fill="auto"/>
            <w:vAlign w:val="center"/>
          </w:tcPr>
          <w:p w14:paraId="7C8475E7" w14:textId="7378F64D" w:rsidR="000C3C00" w:rsidRPr="006E144D" w:rsidRDefault="000C3C00" w:rsidP="000C3C00">
            <w:pPr>
              <w:jc w:val="center"/>
              <w:rPr>
                <w:rFonts w:ascii="Arial Narrow" w:hAnsi="Arial Narrow"/>
                <w:sz w:val="18"/>
                <w:szCs w:val="18"/>
              </w:rPr>
            </w:pPr>
            <w:r w:rsidRPr="006E144D">
              <w:rPr>
                <w:rFonts w:ascii="Arial Narrow" w:hAnsi="Arial Narrow"/>
                <w:sz w:val="18"/>
                <w:szCs w:val="18"/>
              </w:rPr>
              <w:t>MDC_A_BRSN_CD not in (A,D,E,F,P,R)</w:t>
            </w:r>
            <w:r w:rsidRPr="006E144D">
              <w:rPr>
                <w:rFonts w:ascii="Arial Narrow" w:hAnsi="Arial Narrow"/>
                <w:sz w:val="18"/>
                <w:szCs w:val="18"/>
                <w:vertAlign w:val="superscript"/>
              </w:rPr>
              <w:t>8</w:t>
            </w:r>
            <w:r w:rsidRPr="006E144D">
              <w:rPr>
                <w:rFonts w:ascii="Arial Narrow" w:hAnsi="Arial Narrow"/>
                <w:sz w:val="18"/>
                <w:szCs w:val="18"/>
              </w:rPr>
              <w:t xml:space="preserve"> and MDC_B_BRSN_CD=B</w:t>
            </w:r>
            <w:r w:rsidRPr="006E144D">
              <w:rPr>
                <w:rFonts w:ascii="Arial Narrow" w:hAnsi="Arial Narrow"/>
                <w:sz w:val="18"/>
                <w:szCs w:val="18"/>
                <w:vertAlign w:val="superscript"/>
              </w:rPr>
              <w:t>14</w:t>
            </w:r>
          </w:p>
        </w:tc>
        <w:tc>
          <w:tcPr>
            <w:tcW w:w="2250" w:type="dxa"/>
            <w:vMerge/>
            <w:tcBorders>
              <w:left w:val="single" w:sz="4" w:space="0" w:color="auto"/>
              <w:bottom w:val="single" w:sz="4" w:space="0" w:color="auto"/>
              <w:right w:val="single" w:sz="6" w:space="0" w:color="auto"/>
            </w:tcBorders>
            <w:vAlign w:val="center"/>
          </w:tcPr>
          <w:p w14:paraId="00AC2558" w14:textId="77777777" w:rsidR="000C3C00" w:rsidRPr="006E144D" w:rsidRDefault="000C3C00" w:rsidP="000C3C00">
            <w:pPr>
              <w:jc w:val="center"/>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67214F59" w14:textId="7DB397FF" w:rsidR="000C3C00" w:rsidRPr="006E144D" w:rsidRDefault="000C3C00" w:rsidP="000C3C00">
            <w:pPr>
              <w:jc w:val="center"/>
              <w:rPr>
                <w:rFonts w:ascii="Arial Narrow" w:hAnsi="Arial Narrow"/>
                <w:sz w:val="18"/>
                <w:szCs w:val="18"/>
              </w:rPr>
            </w:pPr>
            <w:r w:rsidRPr="006E144D">
              <w:rPr>
                <w:rFonts w:ascii="Arial Narrow" w:hAnsi="Arial Narrow"/>
                <w:sz w:val="18"/>
                <w:szCs w:val="18"/>
              </w:rPr>
              <w:t>1</w:t>
            </w:r>
          </w:p>
        </w:tc>
      </w:tr>
      <w:tr w:rsidR="001E172E" w:rsidRPr="006E144D" w14:paraId="5B303E4F" w14:textId="77777777" w:rsidTr="001E172E">
        <w:trPr>
          <w:cantSplit/>
          <w:trHeight w:val="728"/>
        </w:trPr>
        <w:tc>
          <w:tcPr>
            <w:tcW w:w="502" w:type="dxa"/>
            <w:tcBorders>
              <w:top w:val="single" w:sz="4" w:space="0" w:color="auto"/>
            </w:tcBorders>
            <w:vAlign w:val="center"/>
          </w:tcPr>
          <w:p w14:paraId="3432C3FE" w14:textId="77777777" w:rsidR="001E172E" w:rsidRPr="006E144D" w:rsidRDefault="001E172E" w:rsidP="000C3C00">
            <w:pPr>
              <w:jc w:val="center"/>
              <w:rPr>
                <w:rFonts w:ascii="Arial Narrow" w:hAnsi="Arial Narrow"/>
                <w:sz w:val="18"/>
                <w:szCs w:val="18"/>
              </w:rPr>
            </w:pPr>
          </w:p>
        </w:tc>
        <w:tc>
          <w:tcPr>
            <w:tcW w:w="1080" w:type="dxa"/>
            <w:tcBorders>
              <w:top w:val="single" w:sz="4" w:space="0" w:color="auto"/>
            </w:tcBorders>
            <w:vAlign w:val="center"/>
          </w:tcPr>
          <w:p w14:paraId="1A95C310" w14:textId="77777777" w:rsidR="001E172E" w:rsidRPr="006E144D" w:rsidRDefault="001E172E" w:rsidP="000C3C00">
            <w:pPr>
              <w:jc w:val="center"/>
              <w:rPr>
                <w:rFonts w:ascii="Arial Narrow" w:hAnsi="Arial Narrow"/>
                <w:sz w:val="18"/>
                <w:szCs w:val="18"/>
              </w:rPr>
            </w:pPr>
          </w:p>
        </w:tc>
        <w:tc>
          <w:tcPr>
            <w:tcW w:w="2738" w:type="dxa"/>
            <w:tcBorders>
              <w:top w:val="single" w:sz="4" w:space="0" w:color="auto"/>
            </w:tcBorders>
            <w:vAlign w:val="center"/>
          </w:tcPr>
          <w:p w14:paraId="7E6903D7" w14:textId="77777777" w:rsidR="001E172E" w:rsidRPr="006E144D" w:rsidRDefault="001E172E" w:rsidP="000C3C00">
            <w:pPr>
              <w:jc w:val="center"/>
              <w:rPr>
                <w:rFonts w:ascii="Arial Narrow" w:hAnsi="Arial Narrow"/>
                <w:sz w:val="18"/>
                <w:szCs w:val="18"/>
              </w:rPr>
            </w:pPr>
          </w:p>
        </w:tc>
        <w:tc>
          <w:tcPr>
            <w:tcW w:w="3150" w:type="dxa"/>
            <w:tcBorders>
              <w:top w:val="single" w:sz="4" w:space="0" w:color="auto"/>
            </w:tcBorders>
            <w:shd w:val="clear" w:color="auto" w:fill="auto"/>
            <w:vAlign w:val="center"/>
          </w:tcPr>
          <w:p w14:paraId="1DC556CE" w14:textId="77777777" w:rsidR="001E172E" w:rsidRPr="006E144D" w:rsidRDefault="001E172E" w:rsidP="000C3C00">
            <w:pPr>
              <w:jc w:val="center"/>
              <w:rPr>
                <w:rFonts w:ascii="Arial Narrow" w:hAnsi="Arial Narrow"/>
                <w:sz w:val="18"/>
                <w:szCs w:val="18"/>
              </w:rPr>
            </w:pPr>
          </w:p>
        </w:tc>
        <w:tc>
          <w:tcPr>
            <w:tcW w:w="2250" w:type="dxa"/>
            <w:tcBorders>
              <w:top w:val="single" w:sz="4" w:space="0" w:color="auto"/>
            </w:tcBorders>
            <w:vAlign w:val="center"/>
          </w:tcPr>
          <w:p w14:paraId="369FCE84" w14:textId="77777777" w:rsidR="001E172E" w:rsidRPr="006E144D" w:rsidRDefault="001E172E" w:rsidP="000C3C00">
            <w:pPr>
              <w:jc w:val="center"/>
              <w:rPr>
                <w:rFonts w:ascii="Arial Narrow" w:hAnsi="Arial Narrow"/>
                <w:sz w:val="18"/>
                <w:szCs w:val="18"/>
              </w:rPr>
            </w:pPr>
          </w:p>
        </w:tc>
        <w:tc>
          <w:tcPr>
            <w:tcW w:w="772" w:type="dxa"/>
            <w:tcBorders>
              <w:top w:val="single" w:sz="4" w:space="0" w:color="auto"/>
            </w:tcBorders>
            <w:vAlign w:val="center"/>
          </w:tcPr>
          <w:p w14:paraId="2BC261D7" w14:textId="77777777" w:rsidR="001E172E" w:rsidRPr="006E144D" w:rsidRDefault="001E172E" w:rsidP="000C3C00">
            <w:pPr>
              <w:jc w:val="center"/>
              <w:rPr>
                <w:rFonts w:ascii="Arial Narrow" w:hAnsi="Arial Narrow"/>
                <w:sz w:val="18"/>
                <w:szCs w:val="18"/>
              </w:rPr>
            </w:pPr>
          </w:p>
        </w:tc>
      </w:tr>
      <w:tr w:rsidR="001E172E" w:rsidRPr="006E144D" w14:paraId="06A73402" w14:textId="77777777" w:rsidTr="001E172E">
        <w:trPr>
          <w:cantSplit/>
          <w:trHeight w:val="70"/>
        </w:trPr>
        <w:tc>
          <w:tcPr>
            <w:tcW w:w="502" w:type="dxa"/>
            <w:tcBorders>
              <w:left w:val="single" w:sz="4" w:space="0" w:color="auto"/>
              <w:bottom w:val="single" w:sz="4" w:space="0" w:color="auto"/>
              <w:right w:val="single" w:sz="4" w:space="0" w:color="auto"/>
            </w:tcBorders>
            <w:vAlign w:val="center"/>
          </w:tcPr>
          <w:p w14:paraId="4A05D1BD" w14:textId="38EC988B" w:rsidR="001E172E" w:rsidRPr="006E144D" w:rsidRDefault="001E172E" w:rsidP="00BD1F24">
            <w:pPr>
              <w:jc w:val="center"/>
              <w:rPr>
                <w:rFonts w:ascii="Arial Narrow" w:hAnsi="Arial Narrow"/>
                <w:snapToGrid w:val="0"/>
                <w:color w:val="000000"/>
                <w:sz w:val="18"/>
                <w:szCs w:val="18"/>
              </w:rPr>
            </w:pPr>
            <w:r w:rsidRPr="006E144D">
              <w:rPr>
                <w:rFonts w:ascii="Arial Narrow" w:hAnsi="Arial Narrow"/>
                <w:sz w:val="18"/>
                <w:szCs w:val="18"/>
              </w:rPr>
              <w:lastRenderedPageBreak/>
              <w:t>20</w:t>
            </w:r>
          </w:p>
        </w:tc>
        <w:tc>
          <w:tcPr>
            <w:tcW w:w="1080" w:type="dxa"/>
            <w:vMerge w:val="restart"/>
            <w:tcBorders>
              <w:left w:val="single" w:sz="6" w:space="0" w:color="auto"/>
              <w:right w:val="single" w:sz="4" w:space="0" w:color="auto"/>
            </w:tcBorders>
            <w:vAlign w:val="center"/>
          </w:tcPr>
          <w:p w14:paraId="5C4C14A1" w14:textId="09D6151D" w:rsidR="001E172E" w:rsidRPr="001E172E" w:rsidRDefault="001E172E" w:rsidP="001E172E">
            <w:pPr>
              <w:pStyle w:val="Bullet"/>
              <w:numPr>
                <w:ilvl w:val="0"/>
                <w:numId w:val="0"/>
              </w:numPr>
              <w:spacing w:before="0" w:after="0"/>
              <w:ind w:right="-90"/>
              <w:jc w:val="center"/>
              <w:rPr>
                <w:rFonts w:ascii="Verdana" w:hAnsi="Verdana"/>
                <w:sz w:val="16"/>
                <w:szCs w:val="16"/>
              </w:rPr>
            </w:pPr>
            <w:r w:rsidRPr="006E144D">
              <w:rPr>
                <w:rFonts w:ascii="Arial Narrow" w:hAnsi="Arial Narrow"/>
                <w:sz w:val="18"/>
                <w:szCs w:val="18"/>
              </w:rPr>
              <w:t>(E, S, W)</w:t>
            </w:r>
            <w:r w:rsidRPr="006E144D">
              <w:rPr>
                <w:rFonts w:ascii="Arial Narrow" w:hAnsi="Arial Narrow"/>
                <w:sz w:val="18"/>
                <w:szCs w:val="18"/>
                <w:vertAlign w:val="superscript"/>
              </w:rPr>
              <w:t>1</w:t>
            </w:r>
          </w:p>
        </w:tc>
        <w:tc>
          <w:tcPr>
            <w:tcW w:w="2738" w:type="dxa"/>
            <w:vMerge w:val="restart"/>
            <w:tcBorders>
              <w:left w:val="single" w:sz="4" w:space="0" w:color="auto"/>
              <w:right w:val="single" w:sz="4" w:space="0" w:color="auto"/>
            </w:tcBorders>
            <w:vAlign w:val="center"/>
          </w:tcPr>
          <w:p w14:paraId="6DC03D93" w14:textId="00B52C63" w:rsidR="001E172E" w:rsidRPr="006E144D" w:rsidRDefault="001E172E" w:rsidP="00BD1F24">
            <w:pPr>
              <w:jc w:val="center"/>
              <w:rPr>
                <w:rFonts w:ascii="Arial Narrow" w:hAnsi="Arial Narrow"/>
                <w:snapToGrid w:val="0"/>
                <w:color w:val="000000"/>
                <w:sz w:val="18"/>
                <w:szCs w:val="18"/>
              </w:rPr>
            </w:pPr>
            <w:r w:rsidRPr="006E144D">
              <w:rPr>
                <w:rFonts w:ascii="Arial Narrow" w:hAnsi="Arial Narrow"/>
                <w:sz w:val="18"/>
                <w:szCs w:val="18"/>
              </w:rPr>
              <w:t>Blank</w:t>
            </w:r>
            <w:r w:rsidRPr="006E144D">
              <w:rPr>
                <w:rFonts w:ascii="Arial Narrow" w:hAnsi="Arial Narrow"/>
                <w:sz w:val="18"/>
                <w:szCs w:val="18"/>
                <w:vertAlign w:val="superscript"/>
              </w:rPr>
              <w:t>16</w:t>
            </w:r>
          </w:p>
        </w:tc>
        <w:tc>
          <w:tcPr>
            <w:tcW w:w="3150" w:type="dxa"/>
            <w:tcBorders>
              <w:left w:val="single" w:sz="4" w:space="0" w:color="auto"/>
              <w:bottom w:val="single" w:sz="4" w:space="0" w:color="auto"/>
              <w:right w:val="single" w:sz="4" w:space="0" w:color="auto"/>
            </w:tcBorders>
            <w:shd w:val="clear" w:color="auto" w:fill="auto"/>
            <w:vAlign w:val="center"/>
          </w:tcPr>
          <w:p w14:paraId="45B55DEC" w14:textId="2575BF52" w:rsidR="001E172E" w:rsidRPr="006E144D" w:rsidRDefault="001E172E" w:rsidP="00BD1F24">
            <w:pPr>
              <w:jc w:val="center"/>
              <w:rPr>
                <w:rFonts w:ascii="Arial Narrow" w:hAnsi="Arial Narrow"/>
                <w:snapToGrid w:val="0"/>
                <w:color w:val="000000"/>
                <w:sz w:val="18"/>
                <w:szCs w:val="18"/>
              </w:rPr>
            </w:pPr>
            <w:r w:rsidRPr="006E144D">
              <w:rPr>
                <w:rFonts w:ascii="Arial Narrow" w:hAnsi="Arial Narrow"/>
                <w:sz w:val="18"/>
                <w:szCs w:val="18"/>
              </w:rPr>
              <w:t>ASG_HCDP_PLN_CVG_CD not in (018, 020, 021, 023, 029)</w:t>
            </w:r>
            <w:r w:rsidRPr="006E144D">
              <w:rPr>
                <w:rFonts w:ascii="Arial Narrow" w:hAnsi="Arial Narrow"/>
                <w:sz w:val="18"/>
                <w:szCs w:val="18"/>
                <w:vertAlign w:val="superscript"/>
              </w:rPr>
              <w:t>13</w:t>
            </w:r>
            <w:r w:rsidRPr="006E144D">
              <w:rPr>
                <w:rFonts w:ascii="Arial Narrow" w:hAnsi="Arial Narrow"/>
                <w:sz w:val="18"/>
                <w:szCs w:val="18"/>
              </w:rPr>
              <w:t xml:space="preserve"> and CHC_CD = N</w:t>
            </w:r>
            <w:r w:rsidRPr="006E144D">
              <w:rPr>
                <w:rFonts w:ascii="Arial Narrow" w:hAnsi="Arial Narrow"/>
                <w:sz w:val="18"/>
                <w:szCs w:val="18"/>
                <w:vertAlign w:val="superscript"/>
              </w:rPr>
              <w:t>6</w:t>
            </w:r>
            <w:r w:rsidRPr="006E144D">
              <w:rPr>
                <w:rFonts w:ascii="Arial Narrow" w:hAnsi="Arial Narrow"/>
                <w:sz w:val="18"/>
                <w:szCs w:val="18"/>
              </w:rPr>
              <w:t xml:space="preserve"> and MDC_A_BRSN_CD not in (A,D,E,F,P,R)</w:t>
            </w:r>
            <w:r w:rsidRPr="006E144D">
              <w:rPr>
                <w:rFonts w:ascii="Arial Narrow" w:hAnsi="Arial Narrow"/>
                <w:sz w:val="18"/>
                <w:szCs w:val="18"/>
                <w:vertAlign w:val="superscript"/>
              </w:rPr>
              <w:t>8</w:t>
            </w:r>
          </w:p>
        </w:tc>
        <w:tc>
          <w:tcPr>
            <w:tcW w:w="2250" w:type="dxa"/>
            <w:vMerge w:val="restart"/>
            <w:tcBorders>
              <w:left w:val="single" w:sz="4" w:space="0" w:color="auto"/>
              <w:bottom w:val="single" w:sz="4" w:space="0" w:color="auto"/>
              <w:right w:val="single" w:sz="6" w:space="0" w:color="auto"/>
            </w:tcBorders>
            <w:vAlign w:val="center"/>
          </w:tcPr>
          <w:p w14:paraId="59E0F137" w14:textId="587FDB39" w:rsidR="001E172E" w:rsidRPr="006E144D" w:rsidRDefault="001E172E" w:rsidP="00BD1F24">
            <w:pPr>
              <w:jc w:val="center"/>
              <w:rPr>
                <w:rFonts w:ascii="Arial Narrow" w:hAnsi="Arial Narrow"/>
                <w:snapToGrid w:val="0"/>
                <w:color w:val="000000"/>
                <w:sz w:val="18"/>
                <w:szCs w:val="18"/>
              </w:rPr>
            </w:pPr>
            <w:r w:rsidRPr="006E144D">
              <w:rPr>
                <w:rFonts w:ascii="Arial Narrow" w:hAnsi="Arial Narrow"/>
                <w:sz w:val="18"/>
                <w:szCs w:val="18"/>
              </w:rPr>
              <w:t>ASG_HCDP_PLN_CVG_CD &lt;&gt; 006</w:t>
            </w:r>
            <w:r w:rsidRPr="006E144D">
              <w:rPr>
                <w:rFonts w:ascii="Arial Narrow" w:hAnsi="Arial Narrow"/>
                <w:sz w:val="18"/>
                <w:szCs w:val="18"/>
                <w:vertAlign w:val="superscript"/>
              </w:rPr>
              <w:t>13</w:t>
            </w:r>
            <w:r w:rsidRPr="006E144D">
              <w:rPr>
                <w:rFonts w:ascii="Arial Narrow" w:hAnsi="Arial Narrow"/>
                <w:sz w:val="18"/>
                <w:szCs w:val="18"/>
              </w:rPr>
              <w:t xml:space="preserve"> and PNLEC_TYP_CD not in (20-26, 31, 34-37, 39-41, 48)</w:t>
            </w:r>
            <w:r w:rsidRPr="006E144D">
              <w:rPr>
                <w:rFonts w:ascii="Arial Narrow" w:hAnsi="Arial Narrow"/>
                <w:sz w:val="18"/>
                <w:szCs w:val="18"/>
                <w:vertAlign w:val="superscript"/>
              </w:rPr>
              <w:t>10</w:t>
            </w:r>
          </w:p>
        </w:tc>
        <w:tc>
          <w:tcPr>
            <w:tcW w:w="772" w:type="dxa"/>
            <w:tcBorders>
              <w:left w:val="single" w:sz="4" w:space="0" w:color="auto"/>
              <w:bottom w:val="single" w:sz="4" w:space="0" w:color="auto"/>
              <w:right w:val="single" w:sz="4" w:space="0" w:color="auto"/>
            </w:tcBorders>
            <w:vAlign w:val="center"/>
          </w:tcPr>
          <w:p w14:paraId="2592AA97" w14:textId="7CA3C830" w:rsidR="001E172E" w:rsidRPr="006E144D" w:rsidRDefault="001E172E" w:rsidP="00BD1F24">
            <w:pPr>
              <w:jc w:val="center"/>
              <w:rPr>
                <w:rFonts w:ascii="Arial Narrow" w:hAnsi="Arial Narrow"/>
                <w:snapToGrid w:val="0"/>
                <w:color w:val="000000"/>
                <w:sz w:val="18"/>
                <w:szCs w:val="18"/>
              </w:rPr>
            </w:pPr>
            <w:r w:rsidRPr="006E144D">
              <w:rPr>
                <w:rFonts w:ascii="Arial Narrow" w:hAnsi="Arial Narrow"/>
                <w:sz w:val="18"/>
                <w:szCs w:val="18"/>
              </w:rPr>
              <w:t>1</w:t>
            </w:r>
          </w:p>
        </w:tc>
      </w:tr>
      <w:tr w:rsidR="001E172E" w:rsidRPr="006E144D" w14:paraId="50C5F304" w14:textId="77777777" w:rsidTr="00F15A68">
        <w:trPr>
          <w:cantSplit/>
          <w:trHeight w:val="70"/>
        </w:trPr>
        <w:tc>
          <w:tcPr>
            <w:tcW w:w="502" w:type="dxa"/>
            <w:tcBorders>
              <w:top w:val="single" w:sz="4" w:space="0" w:color="auto"/>
              <w:left w:val="single" w:sz="4" w:space="0" w:color="auto"/>
              <w:bottom w:val="single" w:sz="4" w:space="0" w:color="auto"/>
              <w:right w:val="single" w:sz="4" w:space="0" w:color="auto"/>
            </w:tcBorders>
            <w:vAlign w:val="center"/>
          </w:tcPr>
          <w:p w14:paraId="53A7BE65" w14:textId="29D3F725" w:rsidR="001E172E" w:rsidRPr="006E144D" w:rsidRDefault="001E172E" w:rsidP="00BD1F24">
            <w:pPr>
              <w:jc w:val="center"/>
              <w:rPr>
                <w:rFonts w:ascii="Arial Narrow" w:hAnsi="Arial Narrow"/>
                <w:sz w:val="18"/>
                <w:szCs w:val="18"/>
              </w:rPr>
            </w:pPr>
            <w:r w:rsidRPr="006E144D">
              <w:rPr>
                <w:rFonts w:ascii="Arial Narrow" w:hAnsi="Arial Narrow"/>
                <w:sz w:val="18"/>
                <w:szCs w:val="18"/>
              </w:rPr>
              <w:t>21</w:t>
            </w:r>
          </w:p>
        </w:tc>
        <w:tc>
          <w:tcPr>
            <w:tcW w:w="1080" w:type="dxa"/>
            <w:vMerge/>
            <w:tcBorders>
              <w:left w:val="single" w:sz="6" w:space="0" w:color="auto"/>
              <w:right w:val="single" w:sz="4" w:space="0" w:color="auto"/>
            </w:tcBorders>
            <w:vAlign w:val="center"/>
          </w:tcPr>
          <w:p w14:paraId="653FFA70" w14:textId="77777777" w:rsidR="001E172E" w:rsidRPr="006E144D" w:rsidRDefault="001E172E" w:rsidP="00BD1F24">
            <w:pPr>
              <w:pStyle w:val="Bullet"/>
              <w:numPr>
                <w:ilvl w:val="0"/>
                <w:numId w:val="0"/>
              </w:numPr>
              <w:spacing w:before="0" w:after="0"/>
              <w:ind w:right="-90"/>
              <w:jc w:val="center"/>
              <w:rPr>
                <w:rFonts w:ascii="Arial Narrow" w:hAnsi="Arial Narrow"/>
                <w:sz w:val="18"/>
                <w:szCs w:val="18"/>
              </w:rPr>
            </w:pPr>
          </w:p>
        </w:tc>
        <w:tc>
          <w:tcPr>
            <w:tcW w:w="2738" w:type="dxa"/>
            <w:vMerge/>
            <w:tcBorders>
              <w:left w:val="single" w:sz="4" w:space="0" w:color="auto"/>
              <w:right w:val="single" w:sz="4" w:space="0" w:color="auto"/>
            </w:tcBorders>
            <w:vAlign w:val="center"/>
          </w:tcPr>
          <w:p w14:paraId="62777B0B" w14:textId="77777777" w:rsidR="001E172E" w:rsidRPr="006E144D" w:rsidRDefault="001E172E" w:rsidP="00BD1F24">
            <w:pPr>
              <w:jc w:val="center"/>
              <w:rPr>
                <w:rFonts w:ascii="Arial Narrow" w:hAnsi="Arial Narrow"/>
                <w:snapToGrid w:val="0"/>
                <w:color w:val="000000"/>
                <w:sz w:val="18"/>
                <w:szCs w:val="18"/>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CB84577" w14:textId="279E4C6C" w:rsidR="001E172E" w:rsidRPr="006E144D" w:rsidRDefault="001E172E" w:rsidP="00BD1F24">
            <w:pPr>
              <w:jc w:val="center"/>
              <w:rPr>
                <w:rFonts w:ascii="Arial Narrow" w:hAnsi="Arial Narrow"/>
                <w:sz w:val="18"/>
                <w:szCs w:val="18"/>
              </w:rPr>
            </w:pPr>
            <w:r w:rsidRPr="006E144D">
              <w:rPr>
                <w:rFonts w:ascii="Arial Narrow" w:hAnsi="Arial Narrow"/>
                <w:sz w:val="18"/>
                <w:szCs w:val="18"/>
              </w:rPr>
              <w:t>ASG_HCDP_PLN_CVG_CD in (018, 020, 021, 023, 029)</w:t>
            </w:r>
            <w:r w:rsidRPr="006E144D">
              <w:rPr>
                <w:rFonts w:ascii="Arial Narrow" w:hAnsi="Arial Narrow"/>
                <w:sz w:val="18"/>
                <w:szCs w:val="18"/>
                <w:vertAlign w:val="superscript"/>
              </w:rPr>
              <w:t>12</w:t>
            </w:r>
            <w:r w:rsidRPr="006E144D">
              <w:rPr>
                <w:rFonts w:ascii="Arial Narrow" w:hAnsi="Arial Narrow"/>
                <w:sz w:val="18"/>
                <w:szCs w:val="18"/>
              </w:rPr>
              <w:t xml:space="preserve"> or</w:t>
            </w:r>
            <w:r>
              <w:rPr>
                <w:rFonts w:ascii="Arial Narrow" w:hAnsi="Arial Narrow"/>
                <w:sz w:val="18"/>
                <w:szCs w:val="18"/>
              </w:rPr>
              <w:t xml:space="preserve"> C</w:t>
            </w:r>
            <w:r w:rsidRPr="006E144D">
              <w:rPr>
                <w:rFonts w:ascii="Arial Narrow" w:hAnsi="Arial Narrow"/>
                <w:sz w:val="18"/>
                <w:szCs w:val="18"/>
              </w:rPr>
              <w:t>HC_CD = T</w:t>
            </w:r>
            <w:r w:rsidRPr="006E144D">
              <w:rPr>
                <w:rFonts w:ascii="Arial Narrow" w:hAnsi="Arial Narrow"/>
                <w:sz w:val="18"/>
                <w:szCs w:val="18"/>
                <w:vertAlign w:val="superscript"/>
              </w:rPr>
              <w:t>5</w:t>
            </w:r>
            <w:r w:rsidRPr="006E144D">
              <w:rPr>
                <w:rFonts w:ascii="Arial Narrow" w:hAnsi="Arial Narrow"/>
                <w:sz w:val="18"/>
                <w:szCs w:val="18"/>
              </w:rPr>
              <w:t xml:space="preserve"> or MDC_A_BRSN_CD in (A,D,E,F,P,R)</w:t>
            </w:r>
            <w:r w:rsidRPr="006E144D">
              <w:rPr>
                <w:rFonts w:ascii="Arial Narrow" w:hAnsi="Arial Narrow"/>
                <w:sz w:val="18"/>
                <w:szCs w:val="18"/>
                <w:vertAlign w:val="superscript"/>
              </w:rPr>
              <w:t>7</w:t>
            </w:r>
          </w:p>
        </w:tc>
        <w:tc>
          <w:tcPr>
            <w:tcW w:w="2250" w:type="dxa"/>
            <w:vMerge/>
            <w:tcBorders>
              <w:left w:val="single" w:sz="4" w:space="0" w:color="auto"/>
              <w:bottom w:val="single" w:sz="4" w:space="0" w:color="auto"/>
              <w:right w:val="single" w:sz="6" w:space="0" w:color="auto"/>
            </w:tcBorders>
            <w:vAlign w:val="center"/>
          </w:tcPr>
          <w:p w14:paraId="644DB25B" w14:textId="77777777" w:rsidR="001E172E" w:rsidRPr="006E144D" w:rsidRDefault="001E172E" w:rsidP="00BD1F24">
            <w:pPr>
              <w:jc w:val="center"/>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13C03BE1" w14:textId="7B017C89" w:rsidR="001E172E" w:rsidRPr="006E144D" w:rsidRDefault="001E172E" w:rsidP="00BD1F24">
            <w:pPr>
              <w:jc w:val="center"/>
              <w:rPr>
                <w:rFonts w:ascii="Arial Narrow" w:hAnsi="Arial Narrow"/>
                <w:sz w:val="18"/>
                <w:szCs w:val="18"/>
              </w:rPr>
            </w:pPr>
            <w:r w:rsidRPr="006E144D">
              <w:rPr>
                <w:rFonts w:ascii="Arial Narrow" w:hAnsi="Arial Narrow"/>
                <w:sz w:val="18"/>
                <w:szCs w:val="18"/>
              </w:rPr>
              <w:t>7</w:t>
            </w:r>
          </w:p>
        </w:tc>
      </w:tr>
      <w:tr w:rsidR="001E172E" w:rsidRPr="006E144D" w14:paraId="7F20B3EF" w14:textId="77777777" w:rsidTr="00F15A68">
        <w:trPr>
          <w:cantSplit/>
          <w:trHeight w:val="70"/>
        </w:trPr>
        <w:tc>
          <w:tcPr>
            <w:tcW w:w="502" w:type="dxa"/>
            <w:tcBorders>
              <w:top w:val="single" w:sz="4" w:space="0" w:color="auto"/>
              <w:left w:val="single" w:sz="4" w:space="0" w:color="auto"/>
              <w:bottom w:val="single" w:sz="4" w:space="0" w:color="auto"/>
              <w:right w:val="single" w:sz="4" w:space="0" w:color="auto"/>
            </w:tcBorders>
            <w:vAlign w:val="center"/>
          </w:tcPr>
          <w:p w14:paraId="6A4572B2" w14:textId="0D91D7C9" w:rsidR="001E172E" w:rsidRPr="006E144D" w:rsidRDefault="001E172E" w:rsidP="00BD1F24">
            <w:pPr>
              <w:jc w:val="center"/>
              <w:rPr>
                <w:rFonts w:ascii="Arial Narrow" w:hAnsi="Arial Narrow"/>
                <w:sz w:val="18"/>
                <w:szCs w:val="18"/>
              </w:rPr>
            </w:pPr>
            <w:r w:rsidRPr="006E144D">
              <w:rPr>
                <w:rFonts w:ascii="Arial Narrow" w:hAnsi="Arial Narrow"/>
                <w:sz w:val="18"/>
                <w:szCs w:val="18"/>
              </w:rPr>
              <w:t>22</w:t>
            </w:r>
          </w:p>
        </w:tc>
        <w:tc>
          <w:tcPr>
            <w:tcW w:w="1080" w:type="dxa"/>
            <w:vMerge/>
            <w:tcBorders>
              <w:left w:val="single" w:sz="6" w:space="0" w:color="auto"/>
              <w:right w:val="single" w:sz="4" w:space="0" w:color="auto"/>
            </w:tcBorders>
            <w:vAlign w:val="center"/>
          </w:tcPr>
          <w:p w14:paraId="054E19A5" w14:textId="77777777" w:rsidR="001E172E" w:rsidRPr="006E144D" w:rsidRDefault="001E172E" w:rsidP="00BD1F24">
            <w:pPr>
              <w:pStyle w:val="Bullet"/>
              <w:numPr>
                <w:ilvl w:val="0"/>
                <w:numId w:val="0"/>
              </w:numPr>
              <w:spacing w:before="0" w:after="0"/>
              <w:ind w:right="-90"/>
              <w:jc w:val="center"/>
              <w:rPr>
                <w:rFonts w:ascii="Arial Narrow" w:hAnsi="Arial Narrow"/>
                <w:sz w:val="18"/>
                <w:szCs w:val="18"/>
              </w:rPr>
            </w:pPr>
          </w:p>
        </w:tc>
        <w:tc>
          <w:tcPr>
            <w:tcW w:w="2738" w:type="dxa"/>
            <w:vMerge/>
            <w:tcBorders>
              <w:left w:val="single" w:sz="4" w:space="0" w:color="auto"/>
              <w:right w:val="single" w:sz="4" w:space="0" w:color="auto"/>
            </w:tcBorders>
            <w:vAlign w:val="center"/>
          </w:tcPr>
          <w:p w14:paraId="203A6F8A" w14:textId="77777777" w:rsidR="001E172E" w:rsidRPr="006E144D" w:rsidRDefault="001E172E" w:rsidP="00BD1F24">
            <w:pPr>
              <w:jc w:val="center"/>
              <w:rPr>
                <w:rFonts w:ascii="Arial Narrow" w:hAnsi="Arial Narrow"/>
                <w:snapToGrid w:val="0"/>
                <w:color w:val="000000"/>
                <w:sz w:val="18"/>
                <w:szCs w:val="18"/>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CD5B521" w14:textId="2679D562" w:rsidR="001E172E" w:rsidRPr="006E144D" w:rsidRDefault="001E172E" w:rsidP="00BD1F24">
            <w:pPr>
              <w:jc w:val="center"/>
              <w:rPr>
                <w:rFonts w:ascii="Arial Narrow" w:hAnsi="Arial Narrow"/>
                <w:sz w:val="18"/>
                <w:szCs w:val="18"/>
              </w:rPr>
            </w:pPr>
            <w:r w:rsidRPr="006E144D">
              <w:rPr>
                <w:rFonts w:ascii="Arial Narrow" w:hAnsi="Arial Narrow"/>
                <w:sz w:val="18"/>
                <w:szCs w:val="18"/>
              </w:rPr>
              <w:t>ASG_HCDP_PLN_CVG_CD not in (018, 020, 021, 023, 029)</w:t>
            </w:r>
            <w:r w:rsidRPr="006E144D">
              <w:rPr>
                <w:rFonts w:ascii="Arial Narrow" w:hAnsi="Arial Narrow"/>
                <w:sz w:val="18"/>
                <w:szCs w:val="18"/>
                <w:vertAlign w:val="superscript"/>
              </w:rPr>
              <w:t>13</w:t>
            </w:r>
            <w:r w:rsidRPr="006E144D">
              <w:rPr>
                <w:rFonts w:ascii="Arial Narrow" w:hAnsi="Arial Narrow"/>
                <w:sz w:val="18"/>
                <w:szCs w:val="18"/>
              </w:rPr>
              <w:t xml:space="preserve"> and CHC_CD = M</w:t>
            </w:r>
            <w:r w:rsidRPr="006E144D">
              <w:rPr>
                <w:rFonts w:ascii="Arial Narrow" w:hAnsi="Arial Narrow"/>
                <w:sz w:val="18"/>
                <w:szCs w:val="18"/>
                <w:vertAlign w:val="superscript"/>
              </w:rPr>
              <w:t>5</w:t>
            </w:r>
          </w:p>
        </w:tc>
        <w:tc>
          <w:tcPr>
            <w:tcW w:w="2250" w:type="dxa"/>
            <w:vMerge/>
            <w:tcBorders>
              <w:left w:val="single" w:sz="4" w:space="0" w:color="auto"/>
              <w:bottom w:val="single" w:sz="4" w:space="0" w:color="auto"/>
              <w:right w:val="single" w:sz="6" w:space="0" w:color="auto"/>
            </w:tcBorders>
            <w:vAlign w:val="center"/>
          </w:tcPr>
          <w:p w14:paraId="2D92B571" w14:textId="77777777" w:rsidR="001E172E" w:rsidRPr="006E144D" w:rsidRDefault="001E172E" w:rsidP="00BD1F24">
            <w:pPr>
              <w:jc w:val="center"/>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70476CAA" w14:textId="0625608D" w:rsidR="001E172E" w:rsidRPr="006E144D" w:rsidRDefault="001E172E" w:rsidP="00BD1F24">
            <w:pPr>
              <w:jc w:val="center"/>
              <w:rPr>
                <w:rFonts w:ascii="Arial Narrow" w:hAnsi="Arial Narrow"/>
                <w:sz w:val="18"/>
                <w:szCs w:val="18"/>
              </w:rPr>
            </w:pPr>
            <w:r w:rsidRPr="006E144D">
              <w:rPr>
                <w:rFonts w:ascii="Arial Narrow" w:hAnsi="Arial Narrow"/>
                <w:sz w:val="18"/>
                <w:szCs w:val="18"/>
              </w:rPr>
              <w:t>2</w:t>
            </w:r>
          </w:p>
        </w:tc>
      </w:tr>
      <w:tr w:rsidR="001E172E" w:rsidRPr="006E144D" w14:paraId="28F62E4D" w14:textId="77777777" w:rsidTr="006E144D">
        <w:trPr>
          <w:cantSplit/>
          <w:trHeight w:val="260"/>
        </w:trPr>
        <w:tc>
          <w:tcPr>
            <w:tcW w:w="502" w:type="dxa"/>
            <w:tcBorders>
              <w:top w:val="single" w:sz="4" w:space="0" w:color="auto"/>
              <w:left w:val="single" w:sz="4" w:space="0" w:color="auto"/>
              <w:bottom w:val="single" w:sz="4" w:space="0" w:color="auto"/>
              <w:right w:val="single" w:sz="4" w:space="0" w:color="auto"/>
            </w:tcBorders>
            <w:vAlign w:val="center"/>
          </w:tcPr>
          <w:p w14:paraId="359191E8" w14:textId="6D03A6DE" w:rsidR="001E172E" w:rsidRPr="006E144D" w:rsidRDefault="001E172E" w:rsidP="00BD1F24">
            <w:pPr>
              <w:jc w:val="center"/>
              <w:rPr>
                <w:rFonts w:ascii="Arial Narrow" w:hAnsi="Arial Narrow"/>
                <w:snapToGrid w:val="0"/>
                <w:color w:val="000000"/>
                <w:sz w:val="18"/>
                <w:szCs w:val="18"/>
              </w:rPr>
            </w:pPr>
            <w:r w:rsidRPr="006E144D">
              <w:rPr>
                <w:rFonts w:ascii="Arial Narrow" w:hAnsi="Arial Narrow"/>
                <w:sz w:val="18"/>
                <w:szCs w:val="18"/>
              </w:rPr>
              <w:t>23</w:t>
            </w:r>
          </w:p>
        </w:tc>
        <w:tc>
          <w:tcPr>
            <w:tcW w:w="1080" w:type="dxa"/>
            <w:vMerge/>
            <w:tcBorders>
              <w:left w:val="single" w:sz="6" w:space="0" w:color="auto"/>
              <w:right w:val="single" w:sz="4" w:space="0" w:color="auto"/>
            </w:tcBorders>
            <w:vAlign w:val="center"/>
          </w:tcPr>
          <w:p w14:paraId="2C973B9D" w14:textId="77777777" w:rsidR="001E172E" w:rsidRPr="006E144D" w:rsidRDefault="001E172E" w:rsidP="00BD1F24">
            <w:pPr>
              <w:jc w:val="center"/>
              <w:rPr>
                <w:rFonts w:ascii="Arial Narrow" w:hAnsi="Arial Narrow"/>
                <w:snapToGrid w:val="0"/>
                <w:color w:val="000000"/>
                <w:sz w:val="18"/>
                <w:szCs w:val="18"/>
              </w:rPr>
            </w:pPr>
          </w:p>
        </w:tc>
        <w:tc>
          <w:tcPr>
            <w:tcW w:w="2738" w:type="dxa"/>
            <w:vMerge/>
            <w:tcBorders>
              <w:left w:val="single" w:sz="4" w:space="0" w:color="auto"/>
              <w:right w:val="single" w:sz="4" w:space="0" w:color="auto"/>
            </w:tcBorders>
            <w:vAlign w:val="center"/>
          </w:tcPr>
          <w:p w14:paraId="40D6B0B4" w14:textId="77777777" w:rsidR="001E172E" w:rsidRPr="006E144D" w:rsidRDefault="001E172E" w:rsidP="00BD1F24">
            <w:pPr>
              <w:jc w:val="center"/>
              <w:rPr>
                <w:rFonts w:ascii="Arial Narrow" w:hAnsi="Arial Narrow"/>
                <w:snapToGrid w:val="0"/>
                <w:color w:val="000000"/>
                <w:sz w:val="18"/>
                <w:szCs w:val="18"/>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BAA113C" w14:textId="2AEDF58B" w:rsidR="001E172E" w:rsidRPr="006E144D" w:rsidRDefault="001E172E" w:rsidP="00BD1F24">
            <w:pPr>
              <w:jc w:val="center"/>
              <w:rPr>
                <w:rFonts w:ascii="Arial Narrow" w:hAnsi="Arial Narrow"/>
                <w:snapToGrid w:val="0"/>
                <w:color w:val="000000"/>
                <w:sz w:val="18"/>
                <w:szCs w:val="18"/>
              </w:rPr>
            </w:pPr>
            <w:r w:rsidRPr="006E144D">
              <w:rPr>
                <w:rFonts w:ascii="Arial Narrow" w:hAnsi="Arial Narrow"/>
                <w:sz w:val="18"/>
                <w:szCs w:val="18"/>
              </w:rPr>
              <w:t>ASG_HCDP_PLN_CVG_CD not in (018, 020, 021, 023, 029)</w:t>
            </w:r>
            <w:r w:rsidRPr="006E144D">
              <w:rPr>
                <w:rFonts w:ascii="Arial Narrow" w:hAnsi="Arial Narrow"/>
                <w:sz w:val="18"/>
                <w:szCs w:val="18"/>
                <w:vertAlign w:val="superscript"/>
              </w:rPr>
              <w:t>13</w:t>
            </w:r>
            <w:r w:rsidRPr="006E144D">
              <w:rPr>
                <w:rFonts w:ascii="Arial Narrow" w:hAnsi="Arial Narrow"/>
                <w:sz w:val="18"/>
                <w:szCs w:val="18"/>
              </w:rPr>
              <w:t xml:space="preserve"> and CHC_CD = N</w:t>
            </w:r>
            <w:r w:rsidRPr="006E144D">
              <w:rPr>
                <w:rFonts w:ascii="Arial Narrow" w:hAnsi="Arial Narrow"/>
                <w:sz w:val="18"/>
                <w:szCs w:val="18"/>
                <w:vertAlign w:val="superscript"/>
              </w:rPr>
              <w:t>6</w:t>
            </w:r>
            <w:r w:rsidRPr="006E144D">
              <w:rPr>
                <w:rFonts w:ascii="Arial Narrow" w:hAnsi="Arial Narrow"/>
                <w:sz w:val="18"/>
                <w:szCs w:val="18"/>
              </w:rPr>
              <w:t xml:space="preserve"> and MDC_A_BRSN_CD not in (A,D,E,F,P,R)</w:t>
            </w:r>
            <w:r w:rsidRPr="006E144D">
              <w:rPr>
                <w:rFonts w:ascii="Arial Narrow" w:hAnsi="Arial Narrow"/>
                <w:sz w:val="18"/>
                <w:szCs w:val="18"/>
                <w:vertAlign w:val="superscript"/>
              </w:rPr>
              <w:t>8</w:t>
            </w:r>
          </w:p>
        </w:tc>
        <w:tc>
          <w:tcPr>
            <w:tcW w:w="2250" w:type="dxa"/>
            <w:vMerge w:val="restart"/>
            <w:tcBorders>
              <w:top w:val="single" w:sz="4" w:space="0" w:color="auto"/>
              <w:left w:val="single" w:sz="4" w:space="0" w:color="auto"/>
              <w:right w:val="single" w:sz="6" w:space="0" w:color="auto"/>
            </w:tcBorders>
            <w:vAlign w:val="center"/>
          </w:tcPr>
          <w:p w14:paraId="6663F69F" w14:textId="4D0EF461" w:rsidR="001E172E" w:rsidRPr="006E144D" w:rsidRDefault="001E172E" w:rsidP="00BD1F24">
            <w:pPr>
              <w:jc w:val="center"/>
              <w:rPr>
                <w:rFonts w:ascii="Arial Narrow" w:hAnsi="Arial Narrow"/>
                <w:snapToGrid w:val="0"/>
                <w:color w:val="000000"/>
                <w:sz w:val="18"/>
                <w:szCs w:val="18"/>
              </w:rPr>
            </w:pPr>
            <w:r w:rsidRPr="006E144D">
              <w:rPr>
                <w:rFonts w:ascii="Arial Narrow" w:hAnsi="Arial Narrow"/>
                <w:sz w:val="18"/>
                <w:szCs w:val="18"/>
              </w:rPr>
              <w:t>ASG_HCDP_PLN_CVG_CD = 006</w:t>
            </w:r>
            <w:r w:rsidRPr="006E144D">
              <w:rPr>
                <w:rFonts w:ascii="Arial Narrow" w:hAnsi="Arial Narrow"/>
                <w:sz w:val="18"/>
                <w:szCs w:val="18"/>
                <w:vertAlign w:val="superscript"/>
              </w:rPr>
              <w:t>12</w:t>
            </w:r>
            <w:r w:rsidRPr="006E144D">
              <w:rPr>
                <w:rFonts w:ascii="Arial Narrow" w:hAnsi="Arial Narrow"/>
                <w:sz w:val="18"/>
                <w:szCs w:val="18"/>
              </w:rPr>
              <w:t xml:space="preserve"> or PNLEC_TYP_CD in (20-26, 31, 34-37, 39-41, 48)</w:t>
            </w:r>
            <w:r w:rsidRPr="006E144D">
              <w:rPr>
                <w:rFonts w:ascii="Arial Narrow" w:hAnsi="Arial Narrow"/>
                <w:sz w:val="18"/>
                <w:szCs w:val="18"/>
                <w:vertAlign w:val="superscript"/>
              </w:rPr>
              <w:t>9</w:t>
            </w:r>
          </w:p>
        </w:tc>
        <w:tc>
          <w:tcPr>
            <w:tcW w:w="772" w:type="dxa"/>
            <w:tcBorders>
              <w:top w:val="single" w:sz="4" w:space="0" w:color="auto"/>
              <w:left w:val="single" w:sz="4" w:space="0" w:color="auto"/>
              <w:bottom w:val="single" w:sz="4" w:space="0" w:color="auto"/>
              <w:right w:val="single" w:sz="4" w:space="0" w:color="auto"/>
            </w:tcBorders>
            <w:vAlign w:val="center"/>
          </w:tcPr>
          <w:p w14:paraId="23F92B13" w14:textId="77777777" w:rsidR="001E172E" w:rsidRPr="006E144D" w:rsidRDefault="001E172E" w:rsidP="00BD1F24">
            <w:pPr>
              <w:jc w:val="center"/>
              <w:rPr>
                <w:rFonts w:ascii="Arial Narrow" w:hAnsi="Arial Narrow"/>
                <w:snapToGrid w:val="0"/>
                <w:color w:val="000000"/>
                <w:sz w:val="18"/>
                <w:szCs w:val="18"/>
              </w:rPr>
            </w:pPr>
            <w:r w:rsidRPr="006E144D">
              <w:rPr>
                <w:rFonts w:ascii="Arial Narrow" w:hAnsi="Arial Narrow"/>
                <w:sz w:val="18"/>
                <w:szCs w:val="18"/>
              </w:rPr>
              <w:t>4</w:t>
            </w:r>
          </w:p>
        </w:tc>
      </w:tr>
      <w:tr w:rsidR="001E172E" w:rsidRPr="006E144D" w14:paraId="6F55E68A" w14:textId="77777777" w:rsidTr="008F52F3">
        <w:trPr>
          <w:cantSplit/>
          <w:trHeight w:val="260"/>
        </w:trPr>
        <w:tc>
          <w:tcPr>
            <w:tcW w:w="502" w:type="dxa"/>
            <w:tcBorders>
              <w:top w:val="single" w:sz="4" w:space="0" w:color="auto"/>
              <w:left w:val="single" w:sz="4" w:space="0" w:color="auto"/>
              <w:bottom w:val="single" w:sz="4" w:space="0" w:color="auto"/>
              <w:right w:val="single" w:sz="4" w:space="0" w:color="auto"/>
            </w:tcBorders>
            <w:vAlign w:val="center"/>
          </w:tcPr>
          <w:p w14:paraId="075B14DF" w14:textId="787A753D" w:rsidR="001E172E" w:rsidRPr="006E144D" w:rsidRDefault="001E172E" w:rsidP="00BD1F24">
            <w:pPr>
              <w:jc w:val="center"/>
              <w:rPr>
                <w:rFonts w:ascii="Arial Narrow" w:hAnsi="Arial Narrow"/>
                <w:snapToGrid w:val="0"/>
                <w:color w:val="000000"/>
                <w:sz w:val="18"/>
                <w:szCs w:val="18"/>
              </w:rPr>
            </w:pPr>
            <w:r w:rsidRPr="006E144D">
              <w:rPr>
                <w:rFonts w:ascii="Arial Narrow" w:hAnsi="Arial Narrow"/>
                <w:sz w:val="18"/>
                <w:szCs w:val="18"/>
              </w:rPr>
              <w:t>24</w:t>
            </w:r>
          </w:p>
        </w:tc>
        <w:tc>
          <w:tcPr>
            <w:tcW w:w="1080" w:type="dxa"/>
            <w:vMerge/>
            <w:tcBorders>
              <w:left w:val="single" w:sz="6" w:space="0" w:color="auto"/>
              <w:right w:val="single" w:sz="4" w:space="0" w:color="auto"/>
            </w:tcBorders>
            <w:vAlign w:val="center"/>
          </w:tcPr>
          <w:p w14:paraId="4C3C5AC5" w14:textId="77777777" w:rsidR="001E172E" w:rsidRPr="006E144D" w:rsidRDefault="001E172E" w:rsidP="00BD1F24">
            <w:pPr>
              <w:jc w:val="center"/>
              <w:rPr>
                <w:rFonts w:ascii="Arial Narrow" w:hAnsi="Arial Narrow"/>
                <w:snapToGrid w:val="0"/>
                <w:color w:val="000000"/>
                <w:sz w:val="18"/>
                <w:szCs w:val="18"/>
              </w:rPr>
            </w:pPr>
          </w:p>
        </w:tc>
        <w:tc>
          <w:tcPr>
            <w:tcW w:w="2738" w:type="dxa"/>
            <w:vMerge/>
            <w:tcBorders>
              <w:left w:val="single" w:sz="4" w:space="0" w:color="auto"/>
              <w:right w:val="single" w:sz="4" w:space="0" w:color="auto"/>
            </w:tcBorders>
            <w:vAlign w:val="center"/>
          </w:tcPr>
          <w:p w14:paraId="42731467" w14:textId="77777777" w:rsidR="001E172E" w:rsidRPr="006E144D" w:rsidRDefault="001E172E" w:rsidP="00BD1F24">
            <w:pPr>
              <w:jc w:val="center"/>
              <w:rPr>
                <w:rFonts w:ascii="Arial Narrow" w:hAnsi="Arial Narrow"/>
                <w:snapToGrid w:val="0"/>
                <w:color w:val="000000"/>
                <w:sz w:val="18"/>
                <w:szCs w:val="18"/>
              </w:rPr>
            </w:pPr>
          </w:p>
        </w:tc>
        <w:tc>
          <w:tcPr>
            <w:tcW w:w="3150" w:type="dxa"/>
            <w:tcBorders>
              <w:top w:val="single" w:sz="4" w:space="0" w:color="auto"/>
              <w:left w:val="single" w:sz="4" w:space="0" w:color="auto"/>
              <w:bottom w:val="single" w:sz="4" w:space="0" w:color="auto"/>
              <w:right w:val="single" w:sz="4" w:space="0" w:color="auto"/>
            </w:tcBorders>
            <w:vAlign w:val="center"/>
          </w:tcPr>
          <w:p w14:paraId="359F8B28" w14:textId="58607407" w:rsidR="001E172E" w:rsidRPr="006E144D" w:rsidRDefault="001E172E" w:rsidP="00BD1F24">
            <w:pPr>
              <w:jc w:val="center"/>
              <w:rPr>
                <w:rFonts w:ascii="Arial Narrow" w:hAnsi="Arial Narrow"/>
                <w:snapToGrid w:val="0"/>
                <w:color w:val="000000"/>
                <w:sz w:val="18"/>
                <w:szCs w:val="18"/>
              </w:rPr>
            </w:pPr>
            <w:r w:rsidRPr="006E144D">
              <w:rPr>
                <w:rFonts w:ascii="Arial Narrow" w:hAnsi="Arial Narrow"/>
                <w:sz w:val="18"/>
                <w:szCs w:val="18"/>
              </w:rPr>
              <w:t>ASG_HCDP_PLN_CVG_CD in (018, 020, 021, 023, 029)</w:t>
            </w:r>
            <w:r w:rsidRPr="006E144D">
              <w:rPr>
                <w:rFonts w:ascii="Arial Narrow" w:hAnsi="Arial Narrow"/>
                <w:sz w:val="18"/>
                <w:szCs w:val="18"/>
                <w:vertAlign w:val="superscript"/>
              </w:rPr>
              <w:t>12</w:t>
            </w:r>
            <w:r w:rsidRPr="006E144D">
              <w:rPr>
                <w:rFonts w:ascii="Arial Narrow" w:hAnsi="Arial Narrow"/>
                <w:sz w:val="18"/>
                <w:szCs w:val="18"/>
              </w:rPr>
              <w:t xml:space="preserve"> or CHC_CD = T</w:t>
            </w:r>
            <w:r w:rsidRPr="006E144D">
              <w:rPr>
                <w:rFonts w:ascii="Arial Narrow" w:hAnsi="Arial Narrow"/>
                <w:sz w:val="18"/>
                <w:szCs w:val="18"/>
                <w:vertAlign w:val="superscript"/>
              </w:rPr>
              <w:t>5</w:t>
            </w:r>
            <w:r w:rsidRPr="006E144D">
              <w:rPr>
                <w:rFonts w:ascii="Arial Narrow" w:hAnsi="Arial Narrow"/>
                <w:sz w:val="18"/>
                <w:szCs w:val="18"/>
              </w:rPr>
              <w:t xml:space="preserve"> or MDC_A_BRSN_CD in (A,D,E,F,P,R)</w:t>
            </w:r>
            <w:r w:rsidRPr="006E144D">
              <w:rPr>
                <w:rFonts w:ascii="Arial Narrow" w:hAnsi="Arial Narrow"/>
                <w:sz w:val="18"/>
                <w:szCs w:val="18"/>
                <w:vertAlign w:val="superscript"/>
              </w:rPr>
              <w:t>7</w:t>
            </w:r>
          </w:p>
        </w:tc>
        <w:tc>
          <w:tcPr>
            <w:tcW w:w="2250" w:type="dxa"/>
            <w:vMerge/>
            <w:tcBorders>
              <w:left w:val="single" w:sz="4" w:space="0" w:color="auto"/>
              <w:right w:val="single" w:sz="6" w:space="0" w:color="auto"/>
            </w:tcBorders>
            <w:vAlign w:val="center"/>
          </w:tcPr>
          <w:p w14:paraId="44AA5ABE" w14:textId="77777777" w:rsidR="001E172E" w:rsidRPr="006E144D" w:rsidRDefault="001E172E" w:rsidP="00BD1F24">
            <w:pPr>
              <w:jc w:val="center"/>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5668035D" w14:textId="77777777" w:rsidR="001E172E" w:rsidRPr="006E144D" w:rsidRDefault="001E172E" w:rsidP="00BD1F24">
            <w:pPr>
              <w:jc w:val="center"/>
              <w:rPr>
                <w:rFonts w:ascii="Arial Narrow" w:hAnsi="Arial Narrow"/>
                <w:snapToGrid w:val="0"/>
                <w:color w:val="000000"/>
                <w:sz w:val="18"/>
                <w:szCs w:val="18"/>
              </w:rPr>
            </w:pPr>
            <w:r w:rsidRPr="006E144D">
              <w:rPr>
                <w:rFonts w:ascii="Arial Narrow" w:hAnsi="Arial Narrow"/>
                <w:sz w:val="18"/>
                <w:szCs w:val="18"/>
              </w:rPr>
              <w:t>6</w:t>
            </w:r>
          </w:p>
        </w:tc>
      </w:tr>
      <w:tr w:rsidR="001E172E" w:rsidRPr="006E144D" w14:paraId="01B35D4A" w14:textId="77777777" w:rsidTr="008F52F3">
        <w:trPr>
          <w:cantSplit/>
          <w:trHeight w:val="260"/>
        </w:trPr>
        <w:tc>
          <w:tcPr>
            <w:tcW w:w="502" w:type="dxa"/>
            <w:tcBorders>
              <w:top w:val="single" w:sz="4" w:space="0" w:color="auto"/>
              <w:left w:val="single" w:sz="4" w:space="0" w:color="auto"/>
              <w:bottom w:val="single" w:sz="4" w:space="0" w:color="auto"/>
              <w:right w:val="single" w:sz="4" w:space="0" w:color="auto"/>
            </w:tcBorders>
            <w:vAlign w:val="center"/>
          </w:tcPr>
          <w:p w14:paraId="0EFE2A43" w14:textId="5DAD5916" w:rsidR="001E172E" w:rsidRPr="00720AFD" w:rsidRDefault="001E172E" w:rsidP="00BD1F24">
            <w:pPr>
              <w:jc w:val="center"/>
              <w:rPr>
                <w:rFonts w:ascii="Arial Narrow" w:hAnsi="Arial Narrow"/>
                <w:sz w:val="18"/>
                <w:szCs w:val="18"/>
              </w:rPr>
            </w:pPr>
            <w:r w:rsidRPr="00720AFD">
              <w:rPr>
                <w:rFonts w:ascii="Arial Narrow" w:hAnsi="Arial Narrow"/>
                <w:sz w:val="18"/>
                <w:szCs w:val="18"/>
              </w:rPr>
              <w:t>25</w:t>
            </w:r>
          </w:p>
        </w:tc>
        <w:tc>
          <w:tcPr>
            <w:tcW w:w="1080" w:type="dxa"/>
            <w:vMerge/>
            <w:tcBorders>
              <w:left w:val="single" w:sz="6" w:space="0" w:color="auto"/>
              <w:right w:val="single" w:sz="4" w:space="0" w:color="auto"/>
            </w:tcBorders>
            <w:vAlign w:val="center"/>
          </w:tcPr>
          <w:p w14:paraId="47A7F33A" w14:textId="77777777" w:rsidR="001E172E" w:rsidRPr="00720AFD" w:rsidRDefault="001E172E" w:rsidP="00BD1F24">
            <w:pPr>
              <w:jc w:val="center"/>
              <w:rPr>
                <w:rFonts w:ascii="Arial Narrow" w:hAnsi="Arial Narrow"/>
                <w:snapToGrid w:val="0"/>
                <w:color w:val="000000"/>
                <w:sz w:val="18"/>
                <w:szCs w:val="18"/>
              </w:rPr>
            </w:pPr>
          </w:p>
        </w:tc>
        <w:tc>
          <w:tcPr>
            <w:tcW w:w="2738" w:type="dxa"/>
            <w:vMerge/>
            <w:tcBorders>
              <w:left w:val="single" w:sz="4" w:space="0" w:color="auto"/>
              <w:right w:val="single" w:sz="4" w:space="0" w:color="auto"/>
            </w:tcBorders>
            <w:vAlign w:val="center"/>
          </w:tcPr>
          <w:p w14:paraId="112ADC54" w14:textId="77777777" w:rsidR="001E172E" w:rsidRPr="00720AFD" w:rsidRDefault="001E172E" w:rsidP="00BD1F24">
            <w:pPr>
              <w:jc w:val="center"/>
              <w:rPr>
                <w:rFonts w:ascii="Arial Narrow" w:hAnsi="Arial Narrow"/>
                <w:snapToGrid w:val="0"/>
                <w:color w:val="000000"/>
                <w:sz w:val="18"/>
                <w:szCs w:val="18"/>
              </w:rPr>
            </w:pPr>
          </w:p>
        </w:tc>
        <w:tc>
          <w:tcPr>
            <w:tcW w:w="3150" w:type="dxa"/>
            <w:tcBorders>
              <w:top w:val="single" w:sz="4" w:space="0" w:color="auto"/>
              <w:left w:val="single" w:sz="4" w:space="0" w:color="auto"/>
              <w:bottom w:val="single" w:sz="4" w:space="0" w:color="auto"/>
              <w:right w:val="single" w:sz="4" w:space="0" w:color="auto"/>
            </w:tcBorders>
            <w:vAlign w:val="center"/>
          </w:tcPr>
          <w:p w14:paraId="34533757" w14:textId="55EF35B9" w:rsidR="001E172E" w:rsidRPr="00720AFD" w:rsidRDefault="001E172E" w:rsidP="00BD1F24">
            <w:pPr>
              <w:jc w:val="center"/>
              <w:rPr>
                <w:rFonts w:ascii="Arial Narrow" w:hAnsi="Arial Narrow"/>
                <w:sz w:val="18"/>
                <w:szCs w:val="18"/>
              </w:rPr>
            </w:pPr>
            <w:r w:rsidRPr="00720AFD">
              <w:rPr>
                <w:rFonts w:ascii="Arial Narrow" w:hAnsi="Arial Narrow"/>
                <w:sz w:val="18"/>
                <w:szCs w:val="18"/>
              </w:rPr>
              <w:t>ASG_HCDP_PLN_CVG_CD not in (018, 020, 021, 023, 029)</w:t>
            </w:r>
            <w:r w:rsidRPr="00720AFD">
              <w:rPr>
                <w:rFonts w:ascii="Arial Narrow" w:hAnsi="Arial Narrow"/>
                <w:sz w:val="18"/>
                <w:szCs w:val="18"/>
                <w:vertAlign w:val="superscript"/>
              </w:rPr>
              <w:t>13</w:t>
            </w:r>
            <w:r w:rsidRPr="00720AFD">
              <w:rPr>
                <w:rFonts w:ascii="Arial Narrow" w:hAnsi="Arial Narrow"/>
                <w:sz w:val="18"/>
                <w:szCs w:val="18"/>
              </w:rPr>
              <w:t xml:space="preserve"> and CHC_CD = M</w:t>
            </w:r>
            <w:r w:rsidRPr="00720AFD">
              <w:rPr>
                <w:rFonts w:ascii="Arial Narrow" w:hAnsi="Arial Narrow"/>
                <w:sz w:val="18"/>
                <w:szCs w:val="18"/>
                <w:vertAlign w:val="superscript"/>
              </w:rPr>
              <w:t>5</w:t>
            </w:r>
          </w:p>
        </w:tc>
        <w:tc>
          <w:tcPr>
            <w:tcW w:w="2250" w:type="dxa"/>
            <w:vMerge/>
            <w:tcBorders>
              <w:left w:val="single" w:sz="4" w:space="0" w:color="auto"/>
              <w:right w:val="single" w:sz="6" w:space="0" w:color="auto"/>
            </w:tcBorders>
            <w:vAlign w:val="center"/>
          </w:tcPr>
          <w:p w14:paraId="777EE09D" w14:textId="77777777" w:rsidR="001E172E" w:rsidRPr="00720AFD" w:rsidRDefault="001E172E" w:rsidP="00BD1F24">
            <w:pPr>
              <w:jc w:val="center"/>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597BE956" w14:textId="7D0D4994" w:rsidR="001E172E" w:rsidRPr="00720AFD" w:rsidRDefault="001E172E" w:rsidP="00BD1F24">
            <w:pPr>
              <w:jc w:val="center"/>
              <w:rPr>
                <w:rFonts w:ascii="Arial Narrow" w:hAnsi="Arial Narrow"/>
                <w:sz w:val="18"/>
                <w:szCs w:val="18"/>
              </w:rPr>
            </w:pPr>
            <w:r w:rsidRPr="00720AFD">
              <w:rPr>
                <w:rFonts w:ascii="Arial Narrow" w:hAnsi="Arial Narrow"/>
                <w:sz w:val="18"/>
                <w:szCs w:val="18"/>
              </w:rPr>
              <w:t>5</w:t>
            </w:r>
          </w:p>
        </w:tc>
      </w:tr>
      <w:tr w:rsidR="00C01D56" w:rsidRPr="006E144D" w14:paraId="2D04ECB5" w14:textId="77777777" w:rsidTr="00BD1F24">
        <w:trPr>
          <w:cantSplit/>
          <w:trHeight w:val="260"/>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29C869B0" w14:textId="04A8896D" w:rsidR="00C01D56" w:rsidRPr="00720AFD" w:rsidRDefault="00C01D56" w:rsidP="00BD1F24">
            <w:pPr>
              <w:jc w:val="center"/>
              <w:rPr>
                <w:rFonts w:ascii="Arial Narrow" w:hAnsi="Arial Narrow"/>
                <w:snapToGrid w:val="0"/>
                <w:color w:val="000000"/>
                <w:sz w:val="18"/>
                <w:szCs w:val="18"/>
              </w:rPr>
            </w:pPr>
            <w:r w:rsidRPr="00720AFD">
              <w:rPr>
                <w:rFonts w:ascii="Arial Narrow" w:hAnsi="Arial Narrow"/>
                <w:sz w:val="18"/>
                <w:szCs w:val="18"/>
              </w:rPr>
              <w:t>26</w:t>
            </w:r>
          </w:p>
        </w:tc>
        <w:tc>
          <w:tcPr>
            <w:tcW w:w="1080" w:type="dxa"/>
            <w:tcBorders>
              <w:top w:val="single" w:sz="4" w:space="0" w:color="auto"/>
              <w:left w:val="single" w:sz="6" w:space="0" w:color="auto"/>
              <w:bottom w:val="single" w:sz="4" w:space="0" w:color="auto"/>
              <w:right w:val="single" w:sz="4" w:space="0" w:color="auto"/>
            </w:tcBorders>
            <w:shd w:val="clear" w:color="auto" w:fill="auto"/>
            <w:vAlign w:val="center"/>
          </w:tcPr>
          <w:p w14:paraId="088B587C" w14:textId="448510FA" w:rsidR="00C01D56" w:rsidRPr="00720AFD" w:rsidRDefault="00C01D56" w:rsidP="00BD1F24">
            <w:pPr>
              <w:jc w:val="center"/>
              <w:rPr>
                <w:rFonts w:ascii="Arial Narrow" w:hAnsi="Arial Narrow"/>
                <w:snapToGrid w:val="0"/>
                <w:color w:val="000000"/>
                <w:sz w:val="18"/>
                <w:szCs w:val="18"/>
              </w:rPr>
            </w:pPr>
            <w:r w:rsidRPr="00720AFD">
              <w:rPr>
                <w:rFonts w:ascii="Arial Narrow" w:hAnsi="Arial Narrow"/>
                <w:sz w:val="18"/>
                <w:szCs w:val="18"/>
              </w:rPr>
              <w:t>(D,F,L,O,P)</w:t>
            </w:r>
            <w:r w:rsidRPr="00720AFD">
              <w:rPr>
                <w:rFonts w:ascii="Arial Narrow" w:hAnsi="Arial Narrow"/>
                <w:sz w:val="18"/>
                <w:szCs w:val="18"/>
                <w:vertAlign w:val="superscript"/>
              </w:rPr>
              <w:t>1</w:t>
            </w:r>
          </w:p>
        </w:tc>
        <w:tc>
          <w:tcPr>
            <w:tcW w:w="2738" w:type="dxa"/>
            <w:vMerge/>
            <w:tcBorders>
              <w:left w:val="single" w:sz="4" w:space="0" w:color="auto"/>
              <w:right w:val="single" w:sz="4" w:space="0" w:color="auto"/>
            </w:tcBorders>
            <w:vAlign w:val="center"/>
          </w:tcPr>
          <w:p w14:paraId="64CE54D4" w14:textId="77777777" w:rsidR="00C01D56" w:rsidRPr="00720AFD" w:rsidRDefault="00C01D56" w:rsidP="00BD1F24">
            <w:pPr>
              <w:jc w:val="center"/>
              <w:rPr>
                <w:rFonts w:ascii="Arial Narrow" w:hAnsi="Arial Narrow"/>
                <w:snapToGrid w:val="0"/>
                <w:color w:val="000000"/>
                <w:sz w:val="18"/>
                <w:szCs w:val="18"/>
              </w:rPr>
            </w:pPr>
          </w:p>
        </w:tc>
        <w:tc>
          <w:tcPr>
            <w:tcW w:w="3150" w:type="dxa"/>
            <w:tcBorders>
              <w:top w:val="single" w:sz="4" w:space="0" w:color="auto"/>
              <w:left w:val="single" w:sz="4" w:space="0" w:color="auto"/>
              <w:bottom w:val="single" w:sz="4" w:space="0" w:color="auto"/>
              <w:right w:val="single" w:sz="4" w:space="0" w:color="auto"/>
            </w:tcBorders>
            <w:vAlign w:val="center"/>
          </w:tcPr>
          <w:p w14:paraId="3FEC3C74" w14:textId="79A4675C" w:rsidR="00C01D56" w:rsidRPr="00720AFD" w:rsidRDefault="00C01D56" w:rsidP="00BD1F24">
            <w:pPr>
              <w:jc w:val="center"/>
              <w:rPr>
                <w:rFonts w:ascii="Arial Narrow" w:hAnsi="Arial Narrow"/>
                <w:snapToGrid w:val="0"/>
                <w:color w:val="000000"/>
                <w:sz w:val="18"/>
                <w:szCs w:val="18"/>
              </w:rPr>
            </w:pPr>
            <w:r w:rsidRPr="00720AFD">
              <w:rPr>
                <w:rFonts w:ascii="Arial Narrow" w:hAnsi="Arial Narrow"/>
                <w:sz w:val="18"/>
                <w:szCs w:val="18"/>
              </w:rPr>
              <w:t xml:space="preserve">ASG_HCDP_PLN_CVG_CD=any and </w:t>
            </w:r>
            <w:r w:rsidRPr="00720AFD">
              <w:rPr>
                <w:rFonts w:ascii="Arial Narrow" w:hAnsi="Arial Narrow"/>
                <w:snapToGrid w:val="0"/>
                <w:color w:val="000000"/>
                <w:sz w:val="18"/>
                <w:szCs w:val="18"/>
              </w:rPr>
              <w:t>CHC_CD = any and MDC_A_BRSN_CD = Any</w:t>
            </w:r>
          </w:p>
        </w:tc>
        <w:tc>
          <w:tcPr>
            <w:tcW w:w="2250" w:type="dxa"/>
            <w:vMerge w:val="restart"/>
            <w:tcBorders>
              <w:top w:val="single" w:sz="4" w:space="0" w:color="auto"/>
              <w:left w:val="single" w:sz="4" w:space="0" w:color="auto"/>
              <w:right w:val="single" w:sz="6" w:space="0" w:color="auto"/>
            </w:tcBorders>
            <w:shd w:val="clear" w:color="auto" w:fill="auto"/>
            <w:vAlign w:val="center"/>
          </w:tcPr>
          <w:p w14:paraId="64D8152A" w14:textId="77777777" w:rsidR="00C01D56" w:rsidRPr="00720AFD" w:rsidRDefault="00C01D56" w:rsidP="00BD1F24">
            <w:pPr>
              <w:jc w:val="center"/>
              <w:rPr>
                <w:rFonts w:ascii="Arial Narrow" w:hAnsi="Arial Narrow"/>
                <w:snapToGrid w:val="0"/>
                <w:color w:val="000000"/>
                <w:sz w:val="18"/>
                <w:szCs w:val="18"/>
              </w:rPr>
            </w:pPr>
            <w:r w:rsidRPr="00720AFD">
              <w:rPr>
                <w:rFonts w:ascii="Arial Narrow" w:hAnsi="Arial Narrow"/>
                <w:sz w:val="18"/>
                <w:szCs w:val="18"/>
              </w:rPr>
              <w:t>Any</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50B0E318" w14:textId="77777777" w:rsidR="00C01D56" w:rsidRPr="00720AFD" w:rsidRDefault="00C01D56" w:rsidP="00BD1F24">
            <w:pPr>
              <w:jc w:val="center"/>
              <w:rPr>
                <w:rFonts w:ascii="Arial Narrow" w:hAnsi="Arial Narrow"/>
                <w:snapToGrid w:val="0"/>
                <w:color w:val="000000"/>
                <w:sz w:val="18"/>
                <w:szCs w:val="18"/>
              </w:rPr>
            </w:pPr>
            <w:r w:rsidRPr="00720AFD">
              <w:rPr>
                <w:rFonts w:ascii="Arial Narrow" w:hAnsi="Arial Narrow"/>
                <w:sz w:val="18"/>
                <w:szCs w:val="18"/>
              </w:rPr>
              <w:t>8</w:t>
            </w:r>
          </w:p>
        </w:tc>
      </w:tr>
      <w:tr w:rsidR="00C01D56" w:rsidRPr="006E144D" w14:paraId="7368B19A" w14:textId="77777777" w:rsidTr="00E5777E">
        <w:trPr>
          <w:cantSplit/>
          <w:trHeight w:val="269"/>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30F99F31" w14:textId="344B52A0" w:rsidR="00C01D56" w:rsidRPr="00720AFD" w:rsidRDefault="00C01D56" w:rsidP="00BD1F24">
            <w:pPr>
              <w:jc w:val="center"/>
              <w:rPr>
                <w:rFonts w:ascii="Arial Narrow" w:hAnsi="Arial Narrow"/>
                <w:snapToGrid w:val="0"/>
                <w:color w:val="000000"/>
                <w:sz w:val="18"/>
                <w:szCs w:val="18"/>
              </w:rPr>
            </w:pPr>
            <w:r w:rsidRPr="00720AFD">
              <w:rPr>
                <w:rFonts w:ascii="Arial Narrow" w:hAnsi="Arial Narrow"/>
                <w:sz w:val="18"/>
                <w:szCs w:val="18"/>
              </w:rPr>
              <w:t>27</w:t>
            </w:r>
          </w:p>
        </w:tc>
        <w:tc>
          <w:tcPr>
            <w:tcW w:w="1080" w:type="dxa"/>
            <w:vMerge w:val="restart"/>
            <w:tcBorders>
              <w:top w:val="single" w:sz="4" w:space="0" w:color="auto"/>
              <w:left w:val="single" w:sz="6" w:space="0" w:color="auto"/>
              <w:right w:val="single" w:sz="4" w:space="0" w:color="auto"/>
            </w:tcBorders>
            <w:shd w:val="clear" w:color="auto" w:fill="auto"/>
            <w:vAlign w:val="center"/>
          </w:tcPr>
          <w:p w14:paraId="735CE08E" w14:textId="3D52CC77" w:rsidR="00C01D56" w:rsidRPr="00720AFD" w:rsidRDefault="001E172E" w:rsidP="00BD1F24">
            <w:pPr>
              <w:jc w:val="center"/>
              <w:rPr>
                <w:rFonts w:ascii="Arial Narrow" w:hAnsi="Arial Narrow"/>
                <w:snapToGrid w:val="0"/>
                <w:color w:val="000000"/>
                <w:sz w:val="18"/>
                <w:szCs w:val="18"/>
              </w:rPr>
            </w:pPr>
            <w:r w:rsidRPr="00720AFD">
              <w:rPr>
                <w:rFonts w:ascii="Arial Narrow" w:hAnsi="Arial Narrow"/>
                <w:sz w:val="18"/>
                <w:szCs w:val="18"/>
              </w:rPr>
              <w:t>R</w:t>
            </w:r>
            <w:r w:rsidRPr="00720AFD">
              <w:rPr>
                <w:rFonts w:ascii="Arial Narrow" w:hAnsi="Arial Narrow"/>
                <w:sz w:val="18"/>
                <w:szCs w:val="18"/>
                <w:vertAlign w:val="superscript"/>
              </w:rPr>
              <w:t>1</w:t>
            </w:r>
            <w:r w:rsidRPr="00720AFD">
              <w:rPr>
                <w:rFonts w:ascii="Arial Narrow" w:hAnsi="Arial Narrow"/>
                <w:sz w:val="18"/>
                <w:szCs w:val="18"/>
              </w:rPr>
              <w:t xml:space="preserve"> or </w:t>
            </w:r>
            <w:r w:rsidR="00C01D56" w:rsidRPr="00720AFD">
              <w:rPr>
                <w:rFonts w:ascii="Arial Narrow" w:hAnsi="Arial Narrow"/>
                <w:sz w:val="18"/>
                <w:szCs w:val="18"/>
              </w:rPr>
              <w:t>N</w:t>
            </w:r>
            <w:r w:rsidR="00C01D56" w:rsidRPr="00720AFD">
              <w:rPr>
                <w:rFonts w:ascii="Arial Narrow" w:hAnsi="Arial Narrow"/>
                <w:sz w:val="18"/>
                <w:szCs w:val="18"/>
                <w:vertAlign w:val="superscript"/>
              </w:rPr>
              <w:t>2</w:t>
            </w:r>
          </w:p>
        </w:tc>
        <w:tc>
          <w:tcPr>
            <w:tcW w:w="2738" w:type="dxa"/>
            <w:vMerge/>
            <w:tcBorders>
              <w:left w:val="single" w:sz="4" w:space="0" w:color="auto"/>
              <w:right w:val="single" w:sz="4" w:space="0" w:color="auto"/>
            </w:tcBorders>
            <w:shd w:val="clear" w:color="auto" w:fill="auto"/>
            <w:vAlign w:val="center"/>
          </w:tcPr>
          <w:p w14:paraId="4D1FABE9" w14:textId="77777777" w:rsidR="00C01D56" w:rsidRPr="00720AFD" w:rsidRDefault="00C01D56" w:rsidP="00BD1F24">
            <w:pPr>
              <w:jc w:val="center"/>
              <w:rPr>
                <w:rFonts w:ascii="Arial Narrow" w:hAnsi="Arial Narrow"/>
                <w:snapToGrid w:val="0"/>
                <w:color w:val="000000"/>
                <w:sz w:val="18"/>
                <w:szCs w:val="18"/>
              </w:rPr>
            </w:pPr>
          </w:p>
        </w:tc>
        <w:tc>
          <w:tcPr>
            <w:tcW w:w="3150" w:type="dxa"/>
            <w:tcBorders>
              <w:top w:val="single" w:sz="4" w:space="0" w:color="auto"/>
              <w:left w:val="single" w:sz="4" w:space="0" w:color="auto"/>
              <w:bottom w:val="single" w:sz="4" w:space="0" w:color="auto"/>
              <w:right w:val="single" w:sz="4" w:space="0" w:color="auto"/>
            </w:tcBorders>
            <w:vAlign w:val="center"/>
          </w:tcPr>
          <w:p w14:paraId="156BEC35" w14:textId="0691F1E1" w:rsidR="00C01D56" w:rsidRPr="00720AFD" w:rsidRDefault="00C01D56" w:rsidP="00BD1F24">
            <w:pPr>
              <w:jc w:val="center"/>
              <w:rPr>
                <w:rFonts w:ascii="Arial Narrow" w:hAnsi="Arial Narrow"/>
                <w:snapToGrid w:val="0"/>
                <w:color w:val="000000"/>
                <w:sz w:val="18"/>
                <w:szCs w:val="18"/>
              </w:rPr>
            </w:pPr>
            <w:r w:rsidRPr="00720AFD">
              <w:rPr>
                <w:rFonts w:ascii="Arial Narrow" w:hAnsi="Arial Narrow"/>
                <w:sz w:val="18"/>
                <w:szCs w:val="18"/>
              </w:rPr>
              <w:t>ASG_HCDP_PLN_CVG_CD in (018, 020, 021, 023, 029)</w:t>
            </w:r>
            <w:r w:rsidRPr="00720AFD">
              <w:rPr>
                <w:rFonts w:ascii="Arial Narrow" w:hAnsi="Arial Narrow"/>
                <w:sz w:val="18"/>
                <w:szCs w:val="18"/>
                <w:vertAlign w:val="superscript"/>
              </w:rPr>
              <w:t>12</w:t>
            </w:r>
            <w:r w:rsidRPr="00720AFD">
              <w:rPr>
                <w:rFonts w:ascii="Arial Narrow" w:hAnsi="Arial Narrow"/>
                <w:sz w:val="18"/>
                <w:szCs w:val="18"/>
              </w:rPr>
              <w:t xml:space="preserve"> or CHC_CD=</w:t>
            </w:r>
            <w:r w:rsidRPr="00720AFD">
              <w:rPr>
                <w:rFonts w:ascii="Arial Narrow" w:hAnsi="Arial Narrow"/>
                <w:color w:val="000000"/>
                <w:sz w:val="18"/>
                <w:szCs w:val="18"/>
              </w:rPr>
              <w:t xml:space="preserve"> T</w:t>
            </w:r>
            <w:r w:rsidRPr="00720AFD">
              <w:rPr>
                <w:rFonts w:ascii="Arial Narrow" w:hAnsi="Arial Narrow"/>
                <w:color w:val="000000"/>
                <w:sz w:val="18"/>
                <w:szCs w:val="18"/>
                <w:vertAlign w:val="superscript"/>
              </w:rPr>
              <w:t>5</w:t>
            </w:r>
          </w:p>
        </w:tc>
        <w:tc>
          <w:tcPr>
            <w:tcW w:w="2250" w:type="dxa"/>
            <w:vMerge/>
            <w:tcBorders>
              <w:left w:val="single" w:sz="4" w:space="0" w:color="auto"/>
              <w:right w:val="single" w:sz="6" w:space="0" w:color="auto"/>
            </w:tcBorders>
            <w:shd w:val="clear" w:color="auto" w:fill="auto"/>
            <w:vAlign w:val="center"/>
          </w:tcPr>
          <w:p w14:paraId="6851617A" w14:textId="77777777" w:rsidR="00C01D56" w:rsidRPr="00720AFD" w:rsidRDefault="00C01D56" w:rsidP="00BD1F24">
            <w:pPr>
              <w:jc w:val="center"/>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15157651" w14:textId="509CC31A" w:rsidR="00C01D56" w:rsidRPr="00720AFD" w:rsidRDefault="00C01D56" w:rsidP="00BD1F24">
            <w:pPr>
              <w:jc w:val="center"/>
              <w:rPr>
                <w:rFonts w:ascii="Arial Narrow" w:hAnsi="Arial Narrow"/>
                <w:snapToGrid w:val="0"/>
                <w:color w:val="000000"/>
                <w:sz w:val="18"/>
                <w:szCs w:val="18"/>
              </w:rPr>
            </w:pPr>
            <w:r w:rsidRPr="00720AFD">
              <w:rPr>
                <w:rFonts w:ascii="Arial Narrow" w:hAnsi="Arial Narrow"/>
                <w:snapToGrid w:val="0"/>
                <w:color w:val="000000"/>
                <w:sz w:val="18"/>
                <w:szCs w:val="18"/>
              </w:rPr>
              <w:t>M</w:t>
            </w:r>
          </w:p>
        </w:tc>
      </w:tr>
      <w:tr w:rsidR="00C01D56" w:rsidRPr="006E144D" w14:paraId="06343879" w14:textId="77777777" w:rsidTr="00E5777E">
        <w:trPr>
          <w:cantSplit/>
          <w:trHeight w:val="269"/>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6ADEDDB0" w14:textId="4A978625" w:rsidR="00C01D56" w:rsidRPr="00720AFD" w:rsidRDefault="00C01D56" w:rsidP="00BD1F24">
            <w:pPr>
              <w:jc w:val="center"/>
              <w:rPr>
                <w:rFonts w:ascii="Arial Narrow" w:hAnsi="Arial Narrow"/>
                <w:sz w:val="18"/>
                <w:szCs w:val="18"/>
              </w:rPr>
            </w:pPr>
            <w:r w:rsidRPr="00720AFD">
              <w:rPr>
                <w:rFonts w:ascii="Arial Narrow" w:hAnsi="Arial Narrow"/>
                <w:sz w:val="18"/>
                <w:szCs w:val="18"/>
              </w:rPr>
              <w:t>28</w:t>
            </w:r>
          </w:p>
        </w:tc>
        <w:tc>
          <w:tcPr>
            <w:tcW w:w="1080" w:type="dxa"/>
            <w:vMerge/>
            <w:tcBorders>
              <w:left w:val="single" w:sz="6" w:space="0" w:color="auto"/>
              <w:right w:val="single" w:sz="4" w:space="0" w:color="auto"/>
            </w:tcBorders>
            <w:shd w:val="clear" w:color="auto" w:fill="auto"/>
            <w:vAlign w:val="center"/>
          </w:tcPr>
          <w:p w14:paraId="02EB980F" w14:textId="77777777" w:rsidR="00C01D56" w:rsidRPr="00720AFD" w:rsidRDefault="00C01D56" w:rsidP="00BD1F24">
            <w:pPr>
              <w:jc w:val="center"/>
              <w:rPr>
                <w:rFonts w:ascii="Arial Narrow" w:hAnsi="Arial Narrow"/>
                <w:sz w:val="18"/>
                <w:szCs w:val="18"/>
              </w:rPr>
            </w:pPr>
          </w:p>
        </w:tc>
        <w:tc>
          <w:tcPr>
            <w:tcW w:w="2738" w:type="dxa"/>
            <w:vMerge/>
            <w:tcBorders>
              <w:left w:val="single" w:sz="4" w:space="0" w:color="auto"/>
              <w:right w:val="single" w:sz="4" w:space="0" w:color="auto"/>
            </w:tcBorders>
            <w:shd w:val="clear" w:color="auto" w:fill="auto"/>
            <w:vAlign w:val="center"/>
          </w:tcPr>
          <w:p w14:paraId="23353950" w14:textId="77777777" w:rsidR="00C01D56" w:rsidRPr="00720AFD" w:rsidRDefault="00C01D56" w:rsidP="00BD1F24">
            <w:pPr>
              <w:jc w:val="center"/>
              <w:rPr>
                <w:rFonts w:ascii="Arial Narrow" w:hAnsi="Arial Narrow"/>
                <w:snapToGrid w:val="0"/>
                <w:color w:val="000000"/>
                <w:sz w:val="18"/>
                <w:szCs w:val="18"/>
              </w:rPr>
            </w:pPr>
          </w:p>
        </w:tc>
        <w:tc>
          <w:tcPr>
            <w:tcW w:w="3150" w:type="dxa"/>
            <w:tcBorders>
              <w:top w:val="single" w:sz="4" w:space="0" w:color="auto"/>
              <w:left w:val="single" w:sz="4" w:space="0" w:color="auto"/>
              <w:bottom w:val="single" w:sz="4" w:space="0" w:color="auto"/>
              <w:right w:val="single" w:sz="4" w:space="0" w:color="auto"/>
            </w:tcBorders>
            <w:vAlign w:val="center"/>
          </w:tcPr>
          <w:p w14:paraId="4BE47EF1" w14:textId="543D7EC3" w:rsidR="00C01D56" w:rsidRPr="00720AFD" w:rsidRDefault="00C01D56" w:rsidP="00BD1F24">
            <w:pPr>
              <w:jc w:val="center"/>
              <w:rPr>
                <w:rFonts w:ascii="Arial Narrow" w:hAnsi="Arial Narrow"/>
                <w:sz w:val="18"/>
                <w:szCs w:val="18"/>
              </w:rPr>
            </w:pPr>
            <w:r w:rsidRPr="00720AFD">
              <w:rPr>
                <w:rFonts w:ascii="Arial Narrow" w:hAnsi="Arial Narrow"/>
                <w:sz w:val="18"/>
                <w:szCs w:val="18"/>
              </w:rPr>
              <w:t>ASG_HCDP_PLN_CVG_CD in (001, 002, 004, 008, 011, 014, 016, 027, 030)</w:t>
            </w:r>
            <w:r w:rsidRPr="00720AFD">
              <w:rPr>
                <w:rFonts w:ascii="Arial Narrow" w:hAnsi="Arial Narrow"/>
                <w:sz w:val="18"/>
                <w:szCs w:val="18"/>
                <w:vertAlign w:val="superscript"/>
              </w:rPr>
              <w:t>12</w:t>
            </w:r>
            <w:r w:rsidRPr="00720AFD">
              <w:rPr>
                <w:rFonts w:ascii="Arial Narrow" w:hAnsi="Arial Narrow"/>
                <w:sz w:val="18"/>
                <w:szCs w:val="18"/>
              </w:rPr>
              <w:t xml:space="preserve"> and CHC_CD &lt;&gt;</w:t>
            </w:r>
            <w:r w:rsidRPr="00720AFD">
              <w:rPr>
                <w:rFonts w:ascii="Arial Narrow" w:hAnsi="Arial Narrow"/>
                <w:color w:val="000000"/>
                <w:sz w:val="18"/>
                <w:szCs w:val="18"/>
              </w:rPr>
              <w:t xml:space="preserve"> T</w:t>
            </w:r>
            <w:r w:rsidRPr="00720AFD">
              <w:rPr>
                <w:rFonts w:ascii="Arial Narrow" w:hAnsi="Arial Narrow"/>
                <w:color w:val="000000"/>
                <w:sz w:val="18"/>
                <w:szCs w:val="18"/>
                <w:vertAlign w:val="superscript"/>
              </w:rPr>
              <w:t>6</w:t>
            </w:r>
          </w:p>
        </w:tc>
        <w:tc>
          <w:tcPr>
            <w:tcW w:w="2250" w:type="dxa"/>
            <w:vMerge/>
            <w:tcBorders>
              <w:left w:val="single" w:sz="4" w:space="0" w:color="auto"/>
              <w:right w:val="single" w:sz="6" w:space="0" w:color="auto"/>
            </w:tcBorders>
            <w:shd w:val="clear" w:color="auto" w:fill="auto"/>
            <w:vAlign w:val="center"/>
          </w:tcPr>
          <w:p w14:paraId="17E6BBF8" w14:textId="77777777" w:rsidR="00C01D56" w:rsidRPr="00720AFD" w:rsidRDefault="00C01D56" w:rsidP="00BD1F24">
            <w:pPr>
              <w:jc w:val="center"/>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09C5D976" w14:textId="625A51BE" w:rsidR="00C01D56" w:rsidRPr="00720AFD" w:rsidRDefault="00C01D56" w:rsidP="00BD1F24">
            <w:pPr>
              <w:jc w:val="center"/>
              <w:rPr>
                <w:rFonts w:ascii="Arial Narrow" w:hAnsi="Arial Narrow"/>
                <w:snapToGrid w:val="0"/>
                <w:color w:val="000000"/>
                <w:sz w:val="18"/>
                <w:szCs w:val="18"/>
              </w:rPr>
            </w:pPr>
            <w:r w:rsidRPr="00720AFD">
              <w:rPr>
                <w:rFonts w:ascii="Arial Narrow" w:hAnsi="Arial Narrow"/>
                <w:snapToGrid w:val="0"/>
                <w:color w:val="000000"/>
                <w:sz w:val="18"/>
                <w:szCs w:val="18"/>
              </w:rPr>
              <w:t>1</w:t>
            </w:r>
          </w:p>
        </w:tc>
      </w:tr>
      <w:tr w:rsidR="00C01D56" w:rsidRPr="006E144D" w14:paraId="346043DE" w14:textId="77777777" w:rsidTr="00E5777E">
        <w:trPr>
          <w:cantSplit/>
          <w:trHeight w:val="269"/>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40D42390" w14:textId="4DED9DED" w:rsidR="00C01D56" w:rsidRPr="00720AFD" w:rsidRDefault="00C01D56" w:rsidP="00BD1F24">
            <w:pPr>
              <w:jc w:val="center"/>
              <w:rPr>
                <w:rFonts w:ascii="Arial Narrow" w:hAnsi="Arial Narrow"/>
                <w:sz w:val="18"/>
                <w:szCs w:val="18"/>
              </w:rPr>
            </w:pPr>
            <w:r w:rsidRPr="00720AFD">
              <w:rPr>
                <w:rFonts w:ascii="Arial Narrow" w:hAnsi="Arial Narrow"/>
                <w:sz w:val="18"/>
                <w:szCs w:val="18"/>
              </w:rPr>
              <w:t>29</w:t>
            </w:r>
          </w:p>
        </w:tc>
        <w:tc>
          <w:tcPr>
            <w:tcW w:w="1080" w:type="dxa"/>
            <w:vMerge/>
            <w:tcBorders>
              <w:left w:val="single" w:sz="6" w:space="0" w:color="auto"/>
              <w:right w:val="single" w:sz="4" w:space="0" w:color="auto"/>
            </w:tcBorders>
            <w:shd w:val="clear" w:color="auto" w:fill="auto"/>
            <w:vAlign w:val="center"/>
          </w:tcPr>
          <w:p w14:paraId="256526F4" w14:textId="77777777" w:rsidR="00C01D56" w:rsidRPr="00720AFD" w:rsidRDefault="00C01D56" w:rsidP="00BD1F24">
            <w:pPr>
              <w:jc w:val="center"/>
              <w:rPr>
                <w:rFonts w:ascii="Arial Narrow" w:hAnsi="Arial Narrow"/>
                <w:sz w:val="18"/>
                <w:szCs w:val="18"/>
              </w:rPr>
            </w:pPr>
          </w:p>
        </w:tc>
        <w:tc>
          <w:tcPr>
            <w:tcW w:w="2738" w:type="dxa"/>
            <w:vMerge/>
            <w:tcBorders>
              <w:left w:val="single" w:sz="4" w:space="0" w:color="auto"/>
              <w:right w:val="single" w:sz="4" w:space="0" w:color="auto"/>
            </w:tcBorders>
            <w:shd w:val="clear" w:color="auto" w:fill="auto"/>
            <w:vAlign w:val="center"/>
          </w:tcPr>
          <w:p w14:paraId="349417BD" w14:textId="77777777" w:rsidR="00C01D56" w:rsidRPr="00720AFD" w:rsidRDefault="00C01D56" w:rsidP="00BD1F24">
            <w:pPr>
              <w:jc w:val="center"/>
              <w:rPr>
                <w:rFonts w:ascii="Arial Narrow" w:hAnsi="Arial Narrow"/>
                <w:snapToGrid w:val="0"/>
                <w:color w:val="000000"/>
                <w:sz w:val="18"/>
                <w:szCs w:val="18"/>
              </w:rPr>
            </w:pPr>
          </w:p>
        </w:tc>
        <w:tc>
          <w:tcPr>
            <w:tcW w:w="3150" w:type="dxa"/>
            <w:tcBorders>
              <w:top w:val="single" w:sz="4" w:space="0" w:color="auto"/>
              <w:left w:val="single" w:sz="4" w:space="0" w:color="auto"/>
              <w:bottom w:val="single" w:sz="4" w:space="0" w:color="auto"/>
              <w:right w:val="single" w:sz="4" w:space="0" w:color="auto"/>
            </w:tcBorders>
            <w:vAlign w:val="center"/>
          </w:tcPr>
          <w:p w14:paraId="305F70DF" w14:textId="6C361443" w:rsidR="00C01D56" w:rsidRPr="00720AFD" w:rsidRDefault="00C01D56" w:rsidP="00BD1F24">
            <w:pPr>
              <w:jc w:val="center"/>
              <w:rPr>
                <w:rFonts w:ascii="Arial Narrow" w:hAnsi="Arial Narrow"/>
                <w:sz w:val="18"/>
                <w:szCs w:val="18"/>
              </w:rPr>
            </w:pPr>
            <w:r w:rsidRPr="00720AFD">
              <w:rPr>
                <w:rFonts w:ascii="Arial Narrow" w:hAnsi="Arial Narrow"/>
                <w:sz w:val="18"/>
                <w:szCs w:val="18"/>
              </w:rPr>
              <w:t>ASG_HCDP_PLN_CVG_CD = 006</w:t>
            </w:r>
            <w:r w:rsidRPr="00720AFD">
              <w:rPr>
                <w:rFonts w:ascii="Arial Narrow" w:hAnsi="Arial Narrow"/>
                <w:sz w:val="18"/>
                <w:szCs w:val="18"/>
                <w:vertAlign w:val="superscript"/>
              </w:rPr>
              <w:t>12</w:t>
            </w:r>
            <w:r w:rsidRPr="00720AFD">
              <w:rPr>
                <w:rFonts w:ascii="Arial Narrow" w:hAnsi="Arial Narrow"/>
                <w:sz w:val="18"/>
                <w:szCs w:val="18"/>
              </w:rPr>
              <w:t xml:space="preserve"> and CHC_CD &lt;&gt;</w:t>
            </w:r>
            <w:r w:rsidRPr="00720AFD">
              <w:rPr>
                <w:rFonts w:ascii="Arial Narrow" w:hAnsi="Arial Narrow"/>
                <w:color w:val="000000"/>
                <w:sz w:val="18"/>
                <w:szCs w:val="18"/>
              </w:rPr>
              <w:t xml:space="preserve"> T</w:t>
            </w:r>
            <w:r w:rsidRPr="00720AFD">
              <w:rPr>
                <w:rFonts w:ascii="Arial Narrow" w:hAnsi="Arial Narrow"/>
                <w:color w:val="000000"/>
                <w:sz w:val="18"/>
                <w:szCs w:val="18"/>
                <w:vertAlign w:val="superscript"/>
              </w:rPr>
              <w:t>6</w:t>
            </w:r>
          </w:p>
        </w:tc>
        <w:tc>
          <w:tcPr>
            <w:tcW w:w="2250" w:type="dxa"/>
            <w:vMerge/>
            <w:tcBorders>
              <w:left w:val="single" w:sz="4" w:space="0" w:color="auto"/>
              <w:right w:val="single" w:sz="6" w:space="0" w:color="auto"/>
            </w:tcBorders>
            <w:shd w:val="clear" w:color="auto" w:fill="auto"/>
            <w:vAlign w:val="center"/>
          </w:tcPr>
          <w:p w14:paraId="5879F23A" w14:textId="77777777" w:rsidR="00C01D56" w:rsidRPr="00720AFD" w:rsidRDefault="00C01D56" w:rsidP="00BD1F24">
            <w:pPr>
              <w:jc w:val="center"/>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594E8564" w14:textId="2D36427E" w:rsidR="00C01D56" w:rsidRPr="00720AFD" w:rsidRDefault="00C01D56" w:rsidP="00BD1F24">
            <w:pPr>
              <w:jc w:val="center"/>
              <w:rPr>
                <w:rFonts w:ascii="Arial Narrow" w:hAnsi="Arial Narrow"/>
                <w:sz w:val="18"/>
                <w:szCs w:val="18"/>
              </w:rPr>
            </w:pPr>
            <w:r w:rsidRPr="00720AFD">
              <w:rPr>
                <w:rFonts w:ascii="Arial Narrow" w:hAnsi="Arial Narrow"/>
                <w:sz w:val="18"/>
                <w:szCs w:val="18"/>
              </w:rPr>
              <w:t>4</w:t>
            </w:r>
          </w:p>
        </w:tc>
      </w:tr>
      <w:tr w:rsidR="00C01D56" w:rsidRPr="006E144D" w14:paraId="4D2D42EC" w14:textId="77777777" w:rsidTr="00E5777E">
        <w:trPr>
          <w:cantSplit/>
          <w:trHeight w:val="269"/>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10E3A0F9" w14:textId="02C418DC" w:rsidR="00C01D56" w:rsidRPr="00720AFD" w:rsidRDefault="00C01D56" w:rsidP="00BD1F24">
            <w:pPr>
              <w:jc w:val="center"/>
              <w:rPr>
                <w:rFonts w:ascii="Arial Narrow" w:hAnsi="Arial Narrow"/>
                <w:sz w:val="18"/>
                <w:szCs w:val="18"/>
              </w:rPr>
            </w:pPr>
            <w:r w:rsidRPr="00720AFD">
              <w:rPr>
                <w:rFonts w:ascii="Arial Narrow" w:hAnsi="Arial Narrow"/>
                <w:sz w:val="18"/>
                <w:szCs w:val="18"/>
              </w:rPr>
              <w:t>30</w:t>
            </w:r>
          </w:p>
        </w:tc>
        <w:tc>
          <w:tcPr>
            <w:tcW w:w="1080" w:type="dxa"/>
            <w:vMerge/>
            <w:tcBorders>
              <w:left w:val="single" w:sz="6" w:space="0" w:color="auto"/>
              <w:right w:val="single" w:sz="4" w:space="0" w:color="auto"/>
            </w:tcBorders>
            <w:shd w:val="clear" w:color="auto" w:fill="auto"/>
            <w:vAlign w:val="center"/>
          </w:tcPr>
          <w:p w14:paraId="07A32AAE" w14:textId="77777777" w:rsidR="00C01D56" w:rsidRPr="00720AFD" w:rsidRDefault="00C01D56" w:rsidP="00BD1F24">
            <w:pPr>
              <w:jc w:val="center"/>
              <w:rPr>
                <w:rFonts w:ascii="Arial Narrow" w:hAnsi="Arial Narrow"/>
                <w:sz w:val="18"/>
                <w:szCs w:val="18"/>
              </w:rPr>
            </w:pPr>
          </w:p>
        </w:tc>
        <w:tc>
          <w:tcPr>
            <w:tcW w:w="2738" w:type="dxa"/>
            <w:vMerge/>
            <w:tcBorders>
              <w:left w:val="single" w:sz="4" w:space="0" w:color="auto"/>
              <w:right w:val="single" w:sz="4" w:space="0" w:color="auto"/>
            </w:tcBorders>
            <w:shd w:val="clear" w:color="auto" w:fill="auto"/>
            <w:vAlign w:val="center"/>
          </w:tcPr>
          <w:p w14:paraId="19A90DDC" w14:textId="77777777" w:rsidR="00C01D56" w:rsidRPr="00720AFD" w:rsidRDefault="00C01D56" w:rsidP="00BD1F24">
            <w:pPr>
              <w:jc w:val="center"/>
              <w:rPr>
                <w:rFonts w:ascii="Arial Narrow" w:hAnsi="Arial Narrow"/>
                <w:snapToGrid w:val="0"/>
                <w:color w:val="000000"/>
                <w:sz w:val="18"/>
                <w:szCs w:val="18"/>
              </w:rPr>
            </w:pPr>
          </w:p>
        </w:tc>
        <w:tc>
          <w:tcPr>
            <w:tcW w:w="3150" w:type="dxa"/>
            <w:tcBorders>
              <w:top w:val="single" w:sz="4" w:space="0" w:color="auto"/>
              <w:left w:val="single" w:sz="4" w:space="0" w:color="auto"/>
              <w:bottom w:val="single" w:sz="4" w:space="0" w:color="auto"/>
              <w:right w:val="single" w:sz="4" w:space="0" w:color="auto"/>
            </w:tcBorders>
            <w:vAlign w:val="center"/>
          </w:tcPr>
          <w:p w14:paraId="058570B1" w14:textId="2E67A9F4" w:rsidR="00C01D56" w:rsidRPr="00720AFD" w:rsidRDefault="00C01D56" w:rsidP="00BD1F24">
            <w:pPr>
              <w:jc w:val="center"/>
              <w:rPr>
                <w:rFonts w:ascii="Arial Narrow" w:hAnsi="Arial Narrow"/>
                <w:sz w:val="18"/>
                <w:szCs w:val="18"/>
              </w:rPr>
            </w:pPr>
            <w:r w:rsidRPr="00720AFD">
              <w:rPr>
                <w:rFonts w:ascii="Arial Narrow" w:hAnsi="Arial Narrow"/>
                <w:sz w:val="18"/>
                <w:szCs w:val="18"/>
              </w:rPr>
              <w:t>CHC_CD = M</w:t>
            </w:r>
            <w:r w:rsidRPr="00720AFD">
              <w:rPr>
                <w:rFonts w:ascii="Arial Narrow" w:hAnsi="Arial Narrow"/>
                <w:sz w:val="18"/>
                <w:szCs w:val="18"/>
                <w:vertAlign w:val="superscript"/>
              </w:rPr>
              <w:t>5</w:t>
            </w:r>
            <w:r w:rsidRPr="00720AFD">
              <w:rPr>
                <w:rFonts w:ascii="Arial Narrow" w:hAnsi="Arial Narrow"/>
                <w:sz w:val="18"/>
                <w:szCs w:val="18"/>
              </w:rPr>
              <w:t xml:space="preserve"> and ASG_HCDP_PLN_CVG_CD not in (001, 002, 004, 008, 011, 014, 016, 018, 020, 021, 023, 027, 029, 030)</w:t>
            </w:r>
            <w:r w:rsidRPr="00720AFD">
              <w:rPr>
                <w:rFonts w:ascii="Arial Narrow" w:hAnsi="Arial Narrow"/>
                <w:sz w:val="18"/>
                <w:szCs w:val="18"/>
                <w:vertAlign w:val="superscript"/>
              </w:rPr>
              <w:t>13</w:t>
            </w:r>
          </w:p>
        </w:tc>
        <w:tc>
          <w:tcPr>
            <w:tcW w:w="2250" w:type="dxa"/>
            <w:vMerge/>
            <w:tcBorders>
              <w:left w:val="single" w:sz="4" w:space="0" w:color="auto"/>
              <w:right w:val="single" w:sz="6" w:space="0" w:color="auto"/>
            </w:tcBorders>
            <w:shd w:val="clear" w:color="auto" w:fill="auto"/>
            <w:vAlign w:val="center"/>
          </w:tcPr>
          <w:p w14:paraId="6B40D984" w14:textId="77777777" w:rsidR="00C01D56" w:rsidRPr="00720AFD" w:rsidRDefault="00C01D56" w:rsidP="00BD1F24">
            <w:pPr>
              <w:jc w:val="center"/>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31E58508" w14:textId="7F26C8D7" w:rsidR="00C01D56" w:rsidRPr="00720AFD" w:rsidRDefault="00C01D56" w:rsidP="00BD1F24">
            <w:pPr>
              <w:jc w:val="center"/>
              <w:rPr>
                <w:rFonts w:ascii="Arial Narrow" w:hAnsi="Arial Narrow"/>
                <w:sz w:val="18"/>
                <w:szCs w:val="18"/>
              </w:rPr>
            </w:pPr>
            <w:r w:rsidRPr="00720AFD">
              <w:rPr>
                <w:rFonts w:ascii="Arial Narrow" w:hAnsi="Arial Narrow"/>
                <w:sz w:val="18"/>
                <w:szCs w:val="18"/>
              </w:rPr>
              <w:t>C</w:t>
            </w:r>
          </w:p>
        </w:tc>
      </w:tr>
      <w:tr w:rsidR="00C01D56" w:rsidRPr="006E144D" w14:paraId="641BDDD2" w14:textId="77777777" w:rsidTr="00E5777E">
        <w:trPr>
          <w:cantSplit/>
          <w:trHeight w:val="269"/>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35E825EE" w14:textId="06EF30FF" w:rsidR="00C01D56" w:rsidRPr="00720AFD" w:rsidRDefault="00C01D56" w:rsidP="00BD1F24">
            <w:pPr>
              <w:jc w:val="center"/>
              <w:rPr>
                <w:rFonts w:ascii="Arial Narrow" w:hAnsi="Arial Narrow"/>
                <w:sz w:val="18"/>
                <w:szCs w:val="18"/>
              </w:rPr>
            </w:pPr>
            <w:r w:rsidRPr="00720AFD">
              <w:rPr>
                <w:rFonts w:ascii="Arial Narrow" w:hAnsi="Arial Narrow"/>
                <w:sz w:val="18"/>
                <w:szCs w:val="18"/>
              </w:rPr>
              <w:t>31</w:t>
            </w:r>
            <w:r w:rsidR="001E172E" w:rsidRPr="00720AFD">
              <w:rPr>
                <w:rFonts w:ascii="Arial Narrow" w:hAnsi="Arial Narrow"/>
                <w:sz w:val="18"/>
                <w:szCs w:val="18"/>
              </w:rPr>
              <w:t>a</w:t>
            </w:r>
          </w:p>
        </w:tc>
        <w:tc>
          <w:tcPr>
            <w:tcW w:w="1080" w:type="dxa"/>
            <w:vMerge/>
            <w:tcBorders>
              <w:left w:val="single" w:sz="6" w:space="0" w:color="auto"/>
              <w:right w:val="single" w:sz="4" w:space="0" w:color="auto"/>
            </w:tcBorders>
            <w:shd w:val="clear" w:color="auto" w:fill="auto"/>
            <w:vAlign w:val="center"/>
          </w:tcPr>
          <w:p w14:paraId="2603E4AB" w14:textId="77777777" w:rsidR="00C01D56" w:rsidRPr="00720AFD" w:rsidRDefault="00C01D56" w:rsidP="00BD1F24">
            <w:pPr>
              <w:jc w:val="center"/>
              <w:rPr>
                <w:rFonts w:ascii="Arial Narrow" w:hAnsi="Arial Narrow"/>
                <w:sz w:val="18"/>
                <w:szCs w:val="18"/>
              </w:rPr>
            </w:pPr>
          </w:p>
        </w:tc>
        <w:tc>
          <w:tcPr>
            <w:tcW w:w="2738" w:type="dxa"/>
            <w:vMerge/>
            <w:tcBorders>
              <w:left w:val="single" w:sz="4" w:space="0" w:color="auto"/>
              <w:right w:val="single" w:sz="4" w:space="0" w:color="auto"/>
            </w:tcBorders>
            <w:shd w:val="clear" w:color="auto" w:fill="auto"/>
            <w:vAlign w:val="center"/>
          </w:tcPr>
          <w:p w14:paraId="7E68395A" w14:textId="77777777" w:rsidR="00C01D56" w:rsidRPr="00720AFD" w:rsidRDefault="00C01D56" w:rsidP="00BD1F24">
            <w:pPr>
              <w:jc w:val="center"/>
              <w:rPr>
                <w:rFonts w:ascii="Arial Narrow" w:hAnsi="Arial Narrow"/>
                <w:snapToGrid w:val="0"/>
                <w:color w:val="000000"/>
                <w:sz w:val="18"/>
                <w:szCs w:val="18"/>
              </w:rPr>
            </w:pPr>
          </w:p>
        </w:tc>
        <w:tc>
          <w:tcPr>
            <w:tcW w:w="3150" w:type="dxa"/>
            <w:tcBorders>
              <w:top w:val="single" w:sz="4" w:space="0" w:color="auto"/>
              <w:left w:val="single" w:sz="4" w:space="0" w:color="auto"/>
              <w:bottom w:val="single" w:sz="4" w:space="0" w:color="auto"/>
              <w:right w:val="single" w:sz="4" w:space="0" w:color="auto"/>
            </w:tcBorders>
            <w:vAlign w:val="center"/>
          </w:tcPr>
          <w:p w14:paraId="7F6D2B9A" w14:textId="46CFCDB1" w:rsidR="00C01D56" w:rsidRPr="00720AFD" w:rsidRDefault="00C01D56" w:rsidP="00BD1F24">
            <w:pPr>
              <w:jc w:val="center"/>
              <w:rPr>
                <w:rFonts w:ascii="Arial Narrow" w:hAnsi="Arial Narrow"/>
                <w:sz w:val="18"/>
                <w:szCs w:val="18"/>
              </w:rPr>
            </w:pPr>
            <w:r w:rsidRPr="00720AFD">
              <w:rPr>
                <w:rFonts w:ascii="Arial Narrow" w:hAnsi="Arial Narrow"/>
                <w:sz w:val="18"/>
                <w:szCs w:val="18"/>
              </w:rPr>
              <w:t>CHC_CD = N</w:t>
            </w:r>
            <w:r w:rsidRPr="00720AFD">
              <w:rPr>
                <w:rFonts w:ascii="Arial Narrow" w:hAnsi="Arial Narrow"/>
                <w:sz w:val="18"/>
                <w:szCs w:val="18"/>
                <w:vertAlign w:val="superscript"/>
              </w:rPr>
              <w:t xml:space="preserve">6 </w:t>
            </w:r>
            <w:r w:rsidRPr="00720AFD">
              <w:rPr>
                <w:rFonts w:ascii="Arial Narrow" w:hAnsi="Arial Narrow"/>
                <w:sz w:val="18"/>
                <w:szCs w:val="18"/>
              </w:rPr>
              <w:t>and ASG_HCDP_PLN_CVG_CD not in (001, 002, 004, 008, 011, 014, 016, 018, 020, 021, 023, 027, 029, 030)</w:t>
            </w:r>
            <w:r w:rsidRPr="00720AFD">
              <w:rPr>
                <w:rFonts w:ascii="Arial Narrow" w:hAnsi="Arial Narrow"/>
                <w:sz w:val="18"/>
                <w:szCs w:val="18"/>
                <w:vertAlign w:val="superscript"/>
              </w:rPr>
              <w:t>13</w:t>
            </w:r>
            <w:r w:rsidR="001E172E" w:rsidRPr="00720AFD">
              <w:rPr>
                <w:rFonts w:ascii="Arial Narrow" w:hAnsi="Arial Narrow"/>
                <w:sz w:val="18"/>
                <w:szCs w:val="18"/>
              </w:rPr>
              <w:t xml:space="preserve"> and </w:t>
            </w:r>
            <w:r w:rsidR="001E172E" w:rsidRPr="00720AFD">
              <w:rPr>
                <w:rFonts w:ascii="Arial Narrow" w:hAnsi="Arial Narrow"/>
                <w:snapToGrid w:val="0"/>
                <w:color w:val="000000"/>
                <w:sz w:val="18"/>
                <w:szCs w:val="18"/>
              </w:rPr>
              <w:t xml:space="preserve">(PN_TYP_CD = D or </w:t>
            </w:r>
            <w:proofErr w:type="spellStart"/>
            <w:r w:rsidR="001E172E" w:rsidRPr="00720AFD">
              <w:rPr>
                <w:rFonts w:ascii="Arial Narrow" w:hAnsi="Arial Narrow"/>
                <w:snapToGrid w:val="0"/>
                <w:color w:val="000000"/>
                <w:sz w:val="18"/>
                <w:szCs w:val="18"/>
              </w:rPr>
              <w:t>Dependenty</w:t>
            </w:r>
            <w:proofErr w:type="spellEnd"/>
            <w:r w:rsidR="001E172E" w:rsidRPr="00720AFD">
              <w:rPr>
                <w:rFonts w:ascii="Arial Narrow" w:hAnsi="Arial Narrow"/>
                <w:snapToGrid w:val="0"/>
                <w:color w:val="000000"/>
                <w:sz w:val="18"/>
                <w:szCs w:val="18"/>
              </w:rPr>
              <w:t xml:space="preserve"> Quantity = 0)</w:t>
            </w:r>
          </w:p>
        </w:tc>
        <w:tc>
          <w:tcPr>
            <w:tcW w:w="2250" w:type="dxa"/>
            <w:vMerge/>
            <w:tcBorders>
              <w:left w:val="single" w:sz="4" w:space="0" w:color="auto"/>
              <w:right w:val="single" w:sz="6" w:space="0" w:color="auto"/>
            </w:tcBorders>
            <w:shd w:val="clear" w:color="auto" w:fill="auto"/>
            <w:vAlign w:val="center"/>
          </w:tcPr>
          <w:p w14:paraId="1A2EA12B" w14:textId="77777777" w:rsidR="00C01D56" w:rsidRPr="00720AFD" w:rsidRDefault="00C01D56" w:rsidP="00BD1F24">
            <w:pPr>
              <w:jc w:val="center"/>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09E9A998" w14:textId="007920A6" w:rsidR="00C01D56" w:rsidRPr="00720AFD" w:rsidRDefault="00C01D56" w:rsidP="00BD1F24">
            <w:pPr>
              <w:jc w:val="center"/>
              <w:rPr>
                <w:rFonts w:ascii="Arial Narrow" w:hAnsi="Arial Narrow"/>
                <w:sz w:val="18"/>
                <w:szCs w:val="18"/>
              </w:rPr>
            </w:pPr>
            <w:r w:rsidRPr="00720AFD">
              <w:rPr>
                <w:rFonts w:ascii="Arial Narrow" w:hAnsi="Arial Narrow"/>
                <w:sz w:val="18"/>
                <w:szCs w:val="18"/>
              </w:rPr>
              <w:t>0</w:t>
            </w:r>
          </w:p>
        </w:tc>
      </w:tr>
      <w:tr w:rsidR="001E172E" w:rsidRPr="006E144D" w14:paraId="1BBF7E67" w14:textId="77777777" w:rsidTr="00E5777E">
        <w:trPr>
          <w:cantSplit/>
          <w:trHeight w:val="269"/>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68754DFF" w14:textId="52EB7EAD" w:rsidR="001E172E" w:rsidRPr="00720AFD" w:rsidRDefault="001E172E" w:rsidP="00BD1F24">
            <w:pPr>
              <w:jc w:val="center"/>
              <w:rPr>
                <w:rFonts w:ascii="Arial Narrow" w:hAnsi="Arial Narrow"/>
                <w:sz w:val="18"/>
                <w:szCs w:val="18"/>
              </w:rPr>
            </w:pPr>
            <w:r w:rsidRPr="00720AFD">
              <w:rPr>
                <w:rFonts w:ascii="Arial Narrow" w:hAnsi="Arial Narrow"/>
                <w:sz w:val="18"/>
                <w:szCs w:val="18"/>
              </w:rPr>
              <w:t>31b</w:t>
            </w:r>
          </w:p>
        </w:tc>
        <w:tc>
          <w:tcPr>
            <w:tcW w:w="1080" w:type="dxa"/>
            <w:vMerge/>
            <w:tcBorders>
              <w:left w:val="single" w:sz="6" w:space="0" w:color="auto"/>
              <w:right w:val="single" w:sz="4" w:space="0" w:color="auto"/>
            </w:tcBorders>
            <w:shd w:val="clear" w:color="auto" w:fill="auto"/>
            <w:vAlign w:val="center"/>
          </w:tcPr>
          <w:p w14:paraId="773E1A42" w14:textId="77777777" w:rsidR="001E172E" w:rsidRPr="00720AFD" w:rsidRDefault="001E172E" w:rsidP="00BD1F24">
            <w:pPr>
              <w:jc w:val="center"/>
              <w:rPr>
                <w:rFonts w:ascii="Arial Narrow" w:hAnsi="Arial Narrow"/>
                <w:sz w:val="18"/>
                <w:szCs w:val="18"/>
              </w:rPr>
            </w:pPr>
          </w:p>
        </w:tc>
        <w:tc>
          <w:tcPr>
            <w:tcW w:w="2738" w:type="dxa"/>
            <w:vMerge/>
            <w:tcBorders>
              <w:left w:val="single" w:sz="4" w:space="0" w:color="auto"/>
              <w:right w:val="single" w:sz="4" w:space="0" w:color="auto"/>
            </w:tcBorders>
            <w:shd w:val="clear" w:color="auto" w:fill="auto"/>
            <w:vAlign w:val="center"/>
          </w:tcPr>
          <w:p w14:paraId="24824206" w14:textId="77777777" w:rsidR="001E172E" w:rsidRPr="00720AFD" w:rsidRDefault="001E172E" w:rsidP="00BD1F24">
            <w:pPr>
              <w:jc w:val="center"/>
              <w:rPr>
                <w:rFonts w:ascii="Arial Narrow" w:hAnsi="Arial Narrow"/>
                <w:snapToGrid w:val="0"/>
                <w:color w:val="000000"/>
                <w:sz w:val="18"/>
                <w:szCs w:val="18"/>
              </w:rPr>
            </w:pPr>
          </w:p>
        </w:tc>
        <w:tc>
          <w:tcPr>
            <w:tcW w:w="3150" w:type="dxa"/>
            <w:tcBorders>
              <w:top w:val="single" w:sz="4" w:space="0" w:color="auto"/>
              <w:left w:val="single" w:sz="4" w:space="0" w:color="auto"/>
              <w:bottom w:val="single" w:sz="4" w:space="0" w:color="auto"/>
              <w:right w:val="single" w:sz="4" w:space="0" w:color="auto"/>
            </w:tcBorders>
            <w:vAlign w:val="center"/>
          </w:tcPr>
          <w:p w14:paraId="342BB753" w14:textId="5B654ACF" w:rsidR="001E172E" w:rsidRPr="00720AFD" w:rsidRDefault="001E172E" w:rsidP="00BD1F24">
            <w:pPr>
              <w:jc w:val="center"/>
              <w:rPr>
                <w:rFonts w:ascii="Arial Narrow" w:hAnsi="Arial Narrow"/>
                <w:sz w:val="18"/>
                <w:szCs w:val="18"/>
              </w:rPr>
            </w:pPr>
            <w:r w:rsidRPr="00720AFD">
              <w:rPr>
                <w:rFonts w:ascii="Arial Narrow" w:hAnsi="Arial Narrow"/>
                <w:sz w:val="18"/>
                <w:szCs w:val="18"/>
              </w:rPr>
              <w:t>CHC_CD = N</w:t>
            </w:r>
            <w:r w:rsidRPr="00720AFD">
              <w:rPr>
                <w:rFonts w:ascii="Arial Narrow" w:hAnsi="Arial Narrow"/>
                <w:sz w:val="18"/>
                <w:szCs w:val="18"/>
                <w:vertAlign w:val="superscript"/>
              </w:rPr>
              <w:t xml:space="preserve">6 </w:t>
            </w:r>
            <w:r w:rsidRPr="00720AFD">
              <w:rPr>
                <w:rFonts w:ascii="Arial Narrow" w:hAnsi="Arial Narrow"/>
                <w:sz w:val="18"/>
                <w:szCs w:val="18"/>
              </w:rPr>
              <w:t>and ASG_HCDP_PLN_CVG_CD not in (001, 002, 004, 008, 011, 014, 016, 018, 020, 021, 023, 027, 029, 030)</w:t>
            </w:r>
            <w:r w:rsidRPr="00720AFD">
              <w:rPr>
                <w:rFonts w:ascii="Arial Narrow" w:hAnsi="Arial Narrow"/>
                <w:sz w:val="18"/>
                <w:szCs w:val="18"/>
                <w:vertAlign w:val="superscript"/>
              </w:rPr>
              <w:t>13</w:t>
            </w:r>
            <w:r w:rsidRPr="00720AFD">
              <w:rPr>
                <w:rFonts w:ascii="Arial Narrow" w:hAnsi="Arial Narrow"/>
                <w:sz w:val="18"/>
                <w:szCs w:val="18"/>
              </w:rPr>
              <w:t xml:space="preserve"> and </w:t>
            </w:r>
            <w:r w:rsidRPr="00720AFD">
              <w:rPr>
                <w:rFonts w:ascii="Arial Narrow" w:hAnsi="Arial Narrow"/>
                <w:snapToGrid w:val="0"/>
                <w:color w:val="000000"/>
                <w:sz w:val="18"/>
                <w:szCs w:val="18"/>
              </w:rPr>
              <w:t>PN_TYP_CD not D and Dependent Quantity &gt; 0</w:t>
            </w:r>
          </w:p>
        </w:tc>
        <w:tc>
          <w:tcPr>
            <w:tcW w:w="2250" w:type="dxa"/>
            <w:vMerge/>
            <w:tcBorders>
              <w:left w:val="single" w:sz="4" w:space="0" w:color="auto"/>
              <w:right w:val="single" w:sz="6" w:space="0" w:color="auto"/>
            </w:tcBorders>
            <w:shd w:val="clear" w:color="auto" w:fill="auto"/>
            <w:vAlign w:val="center"/>
          </w:tcPr>
          <w:p w14:paraId="0C24A826" w14:textId="77777777" w:rsidR="001E172E" w:rsidRPr="00720AFD" w:rsidRDefault="001E172E" w:rsidP="00BD1F24">
            <w:pPr>
              <w:jc w:val="center"/>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755367BC" w14:textId="49DADCCE" w:rsidR="001E172E" w:rsidRPr="00720AFD" w:rsidRDefault="001E172E" w:rsidP="00BD1F24">
            <w:pPr>
              <w:jc w:val="center"/>
              <w:rPr>
                <w:rFonts w:ascii="Arial Narrow" w:hAnsi="Arial Narrow"/>
                <w:sz w:val="18"/>
                <w:szCs w:val="18"/>
              </w:rPr>
            </w:pPr>
            <w:r w:rsidRPr="00720AFD">
              <w:rPr>
                <w:rFonts w:ascii="Arial Narrow" w:hAnsi="Arial Narrow"/>
                <w:sz w:val="18"/>
                <w:szCs w:val="18"/>
              </w:rPr>
              <w:t>3</w:t>
            </w:r>
          </w:p>
        </w:tc>
      </w:tr>
      <w:tr w:rsidR="00C01D56" w:rsidRPr="006E144D" w14:paraId="7E13B13E" w14:textId="77777777" w:rsidTr="00E5777E">
        <w:trPr>
          <w:cantSplit/>
          <w:trHeight w:val="269"/>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287EEEA2" w14:textId="6C0EDD25" w:rsidR="00C01D56" w:rsidRPr="00720AFD" w:rsidRDefault="00C01D56" w:rsidP="00BD1F24">
            <w:pPr>
              <w:jc w:val="center"/>
              <w:rPr>
                <w:rFonts w:ascii="Arial Narrow" w:hAnsi="Arial Narrow"/>
                <w:sz w:val="18"/>
                <w:szCs w:val="18"/>
              </w:rPr>
            </w:pPr>
            <w:r w:rsidRPr="00720AFD">
              <w:rPr>
                <w:rFonts w:ascii="Arial Narrow" w:hAnsi="Arial Narrow"/>
                <w:sz w:val="18"/>
                <w:szCs w:val="18"/>
              </w:rPr>
              <w:t>32</w:t>
            </w:r>
          </w:p>
        </w:tc>
        <w:tc>
          <w:tcPr>
            <w:tcW w:w="1080" w:type="dxa"/>
            <w:vMerge/>
            <w:tcBorders>
              <w:left w:val="single" w:sz="6" w:space="0" w:color="auto"/>
              <w:bottom w:val="single" w:sz="4" w:space="0" w:color="auto"/>
              <w:right w:val="single" w:sz="4" w:space="0" w:color="auto"/>
            </w:tcBorders>
            <w:shd w:val="clear" w:color="auto" w:fill="auto"/>
            <w:vAlign w:val="center"/>
          </w:tcPr>
          <w:p w14:paraId="2895725A" w14:textId="77777777" w:rsidR="00C01D56" w:rsidRPr="00720AFD" w:rsidRDefault="00C01D56" w:rsidP="00BD1F24">
            <w:pPr>
              <w:jc w:val="center"/>
              <w:rPr>
                <w:rFonts w:ascii="Arial Narrow" w:hAnsi="Arial Narrow"/>
                <w:sz w:val="18"/>
                <w:szCs w:val="18"/>
              </w:rPr>
            </w:pPr>
          </w:p>
        </w:tc>
        <w:tc>
          <w:tcPr>
            <w:tcW w:w="2738" w:type="dxa"/>
            <w:vMerge/>
            <w:tcBorders>
              <w:left w:val="single" w:sz="4" w:space="0" w:color="auto"/>
              <w:bottom w:val="single" w:sz="4" w:space="0" w:color="auto"/>
              <w:right w:val="single" w:sz="4" w:space="0" w:color="auto"/>
            </w:tcBorders>
            <w:shd w:val="clear" w:color="auto" w:fill="auto"/>
            <w:vAlign w:val="center"/>
          </w:tcPr>
          <w:p w14:paraId="0850B4B3" w14:textId="77777777" w:rsidR="00C01D56" w:rsidRPr="00720AFD" w:rsidRDefault="00C01D56" w:rsidP="00BD1F24">
            <w:pPr>
              <w:jc w:val="center"/>
              <w:rPr>
                <w:rFonts w:ascii="Arial Narrow" w:hAnsi="Arial Narrow"/>
                <w:snapToGrid w:val="0"/>
                <w:color w:val="000000"/>
                <w:sz w:val="18"/>
                <w:szCs w:val="18"/>
              </w:rPr>
            </w:pPr>
          </w:p>
        </w:tc>
        <w:tc>
          <w:tcPr>
            <w:tcW w:w="3150" w:type="dxa"/>
            <w:tcBorders>
              <w:top w:val="single" w:sz="4" w:space="0" w:color="auto"/>
              <w:left w:val="single" w:sz="4" w:space="0" w:color="auto"/>
              <w:bottom w:val="single" w:sz="4" w:space="0" w:color="auto"/>
              <w:right w:val="single" w:sz="4" w:space="0" w:color="auto"/>
            </w:tcBorders>
            <w:vAlign w:val="center"/>
          </w:tcPr>
          <w:p w14:paraId="5DE9F72E" w14:textId="4FA81175" w:rsidR="00C01D56" w:rsidRPr="00720AFD" w:rsidRDefault="00C01D56" w:rsidP="009F0434">
            <w:pPr>
              <w:jc w:val="center"/>
              <w:rPr>
                <w:rFonts w:ascii="Arial Narrow" w:hAnsi="Arial Narrow"/>
                <w:snapToGrid w:val="0"/>
                <w:color w:val="000000"/>
                <w:sz w:val="18"/>
                <w:szCs w:val="18"/>
              </w:rPr>
            </w:pPr>
            <w:r w:rsidRPr="00720AFD">
              <w:rPr>
                <w:rFonts w:ascii="Arial Narrow" w:hAnsi="Arial Narrow"/>
                <w:sz w:val="18"/>
                <w:szCs w:val="18"/>
              </w:rPr>
              <w:t>ASG_HCDP_PLN_CVG_CD not in (001, 002, 004, 008, 011, 014, 016, 018, 020, 021, 023, 027, 029, 030)</w:t>
            </w:r>
            <w:r w:rsidRPr="00720AFD">
              <w:rPr>
                <w:rFonts w:ascii="Arial Narrow" w:hAnsi="Arial Narrow"/>
                <w:sz w:val="18"/>
                <w:szCs w:val="18"/>
                <w:vertAlign w:val="superscript"/>
              </w:rPr>
              <w:t>13</w:t>
            </w:r>
            <w:r w:rsidRPr="00720AFD">
              <w:rPr>
                <w:rFonts w:ascii="Arial Narrow" w:hAnsi="Arial Narrow"/>
                <w:sz w:val="18"/>
                <w:szCs w:val="18"/>
              </w:rPr>
              <w:t xml:space="preserve">  and </w:t>
            </w:r>
            <w:r w:rsidRPr="00720AFD">
              <w:rPr>
                <w:rFonts w:ascii="Arial Narrow" w:hAnsi="Arial Narrow"/>
                <w:snapToGrid w:val="0"/>
                <w:color w:val="000000"/>
                <w:sz w:val="18"/>
                <w:szCs w:val="18"/>
              </w:rPr>
              <w:t xml:space="preserve">CHC_CD not </w:t>
            </w:r>
            <w:r w:rsidRPr="00720AFD">
              <w:rPr>
                <w:rFonts w:ascii="Arial Narrow" w:hAnsi="Arial Narrow"/>
                <w:sz w:val="18"/>
                <w:szCs w:val="18"/>
              </w:rPr>
              <w:t>(T, M, N)</w:t>
            </w:r>
            <w:r w:rsidRPr="00720AFD">
              <w:rPr>
                <w:rFonts w:ascii="Arial Narrow" w:hAnsi="Arial Narrow"/>
                <w:sz w:val="18"/>
                <w:szCs w:val="18"/>
                <w:vertAlign w:val="superscript"/>
              </w:rPr>
              <w:t>5</w:t>
            </w:r>
            <w:r w:rsidRPr="00720AFD">
              <w:rPr>
                <w:rFonts w:ascii="Arial Narrow" w:hAnsi="Arial Narrow"/>
                <w:snapToGrid w:val="0"/>
                <w:color w:val="000000"/>
                <w:sz w:val="18"/>
                <w:szCs w:val="18"/>
              </w:rPr>
              <w:t xml:space="preserve"> </w:t>
            </w:r>
          </w:p>
          <w:p w14:paraId="1B30EDE1" w14:textId="73BC8A08" w:rsidR="00C01D56" w:rsidRPr="00720AFD" w:rsidRDefault="00C01D56" w:rsidP="009F0434">
            <w:pPr>
              <w:jc w:val="center"/>
              <w:rPr>
                <w:rFonts w:ascii="Arial Narrow" w:hAnsi="Arial Narrow"/>
                <w:sz w:val="18"/>
                <w:szCs w:val="18"/>
              </w:rPr>
            </w:pPr>
            <w:r w:rsidRPr="00720AFD">
              <w:rPr>
                <w:rFonts w:ascii="Arial Narrow" w:hAnsi="Arial Narrow"/>
                <w:snapToGrid w:val="0"/>
                <w:color w:val="000000"/>
                <w:sz w:val="18"/>
                <w:szCs w:val="18"/>
              </w:rPr>
              <w:t xml:space="preserve"> And MDC_A_BRSN_CD=Any</w:t>
            </w:r>
          </w:p>
        </w:tc>
        <w:tc>
          <w:tcPr>
            <w:tcW w:w="2250" w:type="dxa"/>
            <w:vMerge/>
            <w:tcBorders>
              <w:left w:val="single" w:sz="4" w:space="0" w:color="auto"/>
              <w:bottom w:val="single" w:sz="4" w:space="0" w:color="auto"/>
              <w:right w:val="single" w:sz="6" w:space="0" w:color="auto"/>
            </w:tcBorders>
            <w:shd w:val="clear" w:color="auto" w:fill="auto"/>
            <w:vAlign w:val="center"/>
          </w:tcPr>
          <w:p w14:paraId="3F2282B7" w14:textId="77777777" w:rsidR="00C01D56" w:rsidRPr="00720AFD" w:rsidRDefault="00C01D56" w:rsidP="00BD1F24">
            <w:pPr>
              <w:jc w:val="center"/>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29FD863E" w14:textId="6558594C" w:rsidR="00C01D56" w:rsidRPr="00720AFD" w:rsidRDefault="00C01D56" w:rsidP="00BD1F24">
            <w:pPr>
              <w:jc w:val="center"/>
              <w:rPr>
                <w:rFonts w:ascii="Arial Narrow" w:hAnsi="Arial Narrow"/>
                <w:sz w:val="18"/>
                <w:szCs w:val="18"/>
              </w:rPr>
            </w:pPr>
            <w:r w:rsidRPr="00720AFD">
              <w:rPr>
                <w:rFonts w:ascii="Arial Narrow" w:hAnsi="Arial Narrow"/>
                <w:sz w:val="18"/>
                <w:szCs w:val="18"/>
              </w:rPr>
              <w:t>8</w:t>
            </w:r>
          </w:p>
        </w:tc>
      </w:tr>
      <w:tr w:rsidR="00BD1F24" w:rsidRPr="006E144D" w14:paraId="6AE0BFD5" w14:textId="77777777" w:rsidTr="008F52F3">
        <w:trPr>
          <w:cantSplit/>
          <w:trHeight w:val="269"/>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12725949" w14:textId="6F5BAC5D" w:rsidR="00BD1F24" w:rsidRPr="00720AFD" w:rsidRDefault="00C01D56" w:rsidP="00BD1F24">
            <w:pPr>
              <w:jc w:val="center"/>
              <w:rPr>
                <w:rFonts w:ascii="Arial Narrow" w:hAnsi="Arial Narrow"/>
                <w:sz w:val="18"/>
                <w:szCs w:val="18"/>
              </w:rPr>
            </w:pPr>
            <w:r w:rsidRPr="00720AFD">
              <w:rPr>
                <w:rFonts w:ascii="Arial Narrow" w:hAnsi="Arial Narrow"/>
                <w:sz w:val="18"/>
                <w:szCs w:val="18"/>
              </w:rPr>
              <w:t>33</w:t>
            </w:r>
          </w:p>
        </w:tc>
        <w:tc>
          <w:tcPr>
            <w:tcW w:w="9218" w:type="dxa"/>
            <w:gridSpan w:val="4"/>
            <w:tcBorders>
              <w:top w:val="single" w:sz="4" w:space="0" w:color="auto"/>
              <w:left w:val="single" w:sz="4" w:space="0" w:color="auto"/>
              <w:bottom w:val="single" w:sz="4" w:space="0" w:color="auto"/>
              <w:right w:val="single" w:sz="4" w:space="0" w:color="auto"/>
            </w:tcBorders>
            <w:vAlign w:val="center"/>
          </w:tcPr>
          <w:p w14:paraId="47D7EE35" w14:textId="77777777" w:rsidR="00BD1F24" w:rsidRPr="00720AFD" w:rsidDel="00B67C0D" w:rsidRDefault="00BD1F24" w:rsidP="00BD1F24">
            <w:pPr>
              <w:jc w:val="center"/>
              <w:rPr>
                <w:rFonts w:ascii="Arial Narrow" w:hAnsi="Arial Narrow"/>
                <w:snapToGrid w:val="0"/>
                <w:color w:val="000000"/>
                <w:sz w:val="18"/>
                <w:szCs w:val="18"/>
              </w:rPr>
            </w:pPr>
            <w:r w:rsidRPr="00720AFD">
              <w:rPr>
                <w:rFonts w:ascii="Arial Narrow" w:hAnsi="Arial Narrow"/>
                <w:snapToGrid w:val="0"/>
                <w:color w:val="000000"/>
                <w:sz w:val="18"/>
                <w:szCs w:val="18"/>
              </w:rPr>
              <w:t>Any other combination</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41DA32EF" w14:textId="77777777" w:rsidR="00BD1F24" w:rsidRPr="00720AFD" w:rsidRDefault="00BD1F24" w:rsidP="00BD1F24">
            <w:pPr>
              <w:jc w:val="center"/>
              <w:rPr>
                <w:rFonts w:ascii="Arial Narrow" w:hAnsi="Arial Narrow"/>
                <w:sz w:val="18"/>
                <w:szCs w:val="18"/>
              </w:rPr>
            </w:pPr>
            <w:r w:rsidRPr="00720AFD">
              <w:rPr>
                <w:rFonts w:ascii="Arial Narrow" w:hAnsi="Arial Narrow"/>
                <w:sz w:val="18"/>
                <w:szCs w:val="18"/>
              </w:rPr>
              <w:t>9</w:t>
            </w:r>
          </w:p>
        </w:tc>
      </w:tr>
    </w:tbl>
    <w:p w14:paraId="7BE40B8B" w14:textId="77777777" w:rsidR="009B463D" w:rsidRPr="006E144D" w:rsidRDefault="009B463D" w:rsidP="00B96477">
      <w:pPr>
        <w:pStyle w:val="Bullet"/>
        <w:numPr>
          <w:ilvl w:val="0"/>
          <w:numId w:val="0"/>
        </w:numPr>
        <w:spacing w:before="0" w:after="0"/>
        <w:ind w:right="-90"/>
        <w:rPr>
          <w:rFonts w:ascii="Verdana" w:hAnsi="Verdana"/>
          <w:sz w:val="16"/>
          <w:szCs w:val="16"/>
        </w:rPr>
      </w:pPr>
      <w:r w:rsidRPr="006E144D">
        <w:rPr>
          <w:rFonts w:ascii="Verdana" w:hAnsi="Verdana"/>
          <w:sz w:val="16"/>
          <w:szCs w:val="16"/>
          <w:vertAlign w:val="superscript"/>
        </w:rPr>
        <w:t>1</w:t>
      </w:r>
      <w:r w:rsidRPr="006E144D">
        <w:rPr>
          <w:rFonts w:ascii="Verdana" w:hAnsi="Verdana"/>
          <w:sz w:val="16"/>
          <w:szCs w:val="16"/>
        </w:rPr>
        <w:t xml:space="preserve"> And DC_BELIG_DT is not blank and is prior or equal to first day of extract month and DC_EELIG_DT either blank or after or equal to first day of extract month.</w:t>
      </w:r>
    </w:p>
    <w:p w14:paraId="769BC396" w14:textId="38ACDCE0" w:rsidR="009B463D" w:rsidRPr="006E144D" w:rsidRDefault="009B463D" w:rsidP="00B96477">
      <w:pPr>
        <w:pStyle w:val="Bullet"/>
        <w:numPr>
          <w:ilvl w:val="0"/>
          <w:numId w:val="0"/>
        </w:numPr>
        <w:spacing w:before="0" w:after="0"/>
        <w:ind w:right="-90"/>
        <w:rPr>
          <w:rFonts w:ascii="Verdana" w:hAnsi="Verdana"/>
          <w:sz w:val="16"/>
          <w:szCs w:val="16"/>
        </w:rPr>
      </w:pPr>
      <w:r w:rsidRPr="006E144D">
        <w:rPr>
          <w:rFonts w:ascii="Verdana" w:hAnsi="Verdana"/>
          <w:sz w:val="16"/>
          <w:szCs w:val="16"/>
          <w:vertAlign w:val="superscript"/>
        </w:rPr>
        <w:t>2</w:t>
      </w:r>
      <w:r w:rsidRPr="006E144D">
        <w:rPr>
          <w:rFonts w:ascii="Verdana" w:hAnsi="Verdana"/>
          <w:sz w:val="16"/>
          <w:szCs w:val="16"/>
        </w:rPr>
        <w:t xml:space="preserve"> Or DC_BELIG_DT not prior or equal to first day of extract month or DC_EELIG_DT prior to first day of extract </w:t>
      </w:r>
      <w:r w:rsidR="00B96477" w:rsidRPr="006E144D">
        <w:rPr>
          <w:rFonts w:ascii="Verdana" w:hAnsi="Verdana"/>
          <w:sz w:val="16"/>
          <w:szCs w:val="16"/>
        </w:rPr>
        <w:t>month.</w:t>
      </w:r>
    </w:p>
    <w:p w14:paraId="50AB4781" w14:textId="63BACFCA" w:rsidR="009B463D" w:rsidRPr="006E144D" w:rsidRDefault="009B463D" w:rsidP="00B96477">
      <w:pPr>
        <w:pStyle w:val="Bullet"/>
        <w:numPr>
          <w:ilvl w:val="0"/>
          <w:numId w:val="0"/>
        </w:numPr>
        <w:spacing w:before="0" w:after="0"/>
        <w:ind w:right="-90"/>
        <w:rPr>
          <w:rFonts w:ascii="Verdana" w:hAnsi="Verdana"/>
          <w:sz w:val="16"/>
          <w:szCs w:val="16"/>
        </w:rPr>
      </w:pPr>
      <w:r w:rsidRPr="006E144D">
        <w:rPr>
          <w:rFonts w:ascii="Verdana" w:hAnsi="Verdana"/>
          <w:sz w:val="16"/>
          <w:szCs w:val="16"/>
          <w:vertAlign w:val="superscript"/>
        </w:rPr>
        <w:t>3</w:t>
      </w:r>
      <w:r w:rsidRPr="006E144D">
        <w:rPr>
          <w:rFonts w:ascii="Verdana" w:hAnsi="Verdana"/>
          <w:sz w:val="16"/>
          <w:szCs w:val="16"/>
        </w:rPr>
        <w:t xml:space="preserve"> and D_MI_EMC_ENRL_BGN_DT is not blank and is prior or equal to first day of extract month and D_MI_EMC_ENRL_END_DT either blank or after or equal to first day of extract month.</w:t>
      </w:r>
    </w:p>
    <w:p w14:paraId="55E2FD00" w14:textId="77777777" w:rsidR="009B463D" w:rsidRPr="006E144D" w:rsidRDefault="009B463D" w:rsidP="00B96477">
      <w:pPr>
        <w:pStyle w:val="Bullet"/>
        <w:numPr>
          <w:ilvl w:val="0"/>
          <w:numId w:val="0"/>
        </w:numPr>
        <w:spacing w:before="0" w:after="0"/>
        <w:ind w:right="-90"/>
        <w:rPr>
          <w:rFonts w:ascii="Verdana" w:hAnsi="Verdana"/>
          <w:sz w:val="16"/>
          <w:szCs w:val="16"/>
        </w:rPr>
      </w:pPr>
      <w:r w:rsidRPr="006E144D">
        <w:rPr>
          <w:rFonts w:ascii="Verdana" w:hAnsi="Verdana"/>
          <w:sz w:val="16"/>
          <w:szCs w:val="16"/>
          <w:vertAlign w:val="superscript"/>
        </w:rPr>
        <w:t>4</w:t>
      </w:r>
      <w:r w:rsidRPr="006E144D">
        <w:rPr>
          <w:rFonts w:ascii="Verdana" w:hAnsi="Verdana"/>
          <w:sz w:val="16"/>
          <w:szCs w:val="16"/>
        </w:rPr>
        <w:t xml:space="preserve"> or MI_PCM_SLCT_BGN_DT not </w:t>
      </w:r>
      <w:proofErr w:type="spellStart"/>
      <w:r w:rsidRPr="006E144D">
        <w:rPr>
          <w:rFonts w:ascii="Verdana" w:hAnsi="Verdana"/>
          <w:sz w:val="16"/>
          <w:szCs w:val="16"/>
        </w:rPr>
        <w:t>not</w:t>
      </w:r>
      <w:proofErr w:type="spellEnd"/>
      <w:r w:rsidRPr="006E144D">
        <w:rPr>
          <w:rFonts w:ascii="Verdana" w:hAnsi="Verdana"/>
          <w:sz w:val="16"/>
          <w:szCs w:val="16"/>
        </w:rPr>
        <w:t xml:space="preserve"> prior or equal to first day of extract month or MI_PCM_SLCT_END_DT prior to first day of extract month</w:t>
      </w:r>
    </w:p>
    <w:p w14:paraId="0010BA60" w14:textId="77777777" w:rsidR="009B463D" w:rsidRPr="006E144D" w:rsidRDefault="009B463D" w:rsidP="00B96477">
      <w:pPr>
        <w:pStyle w:val="Bullet"/>
        <w:numPr>
          <w:ilvl w:val="0"/>
          <w:numId w:val="0"/>
        </w:numPr>
        <w:spacing w:before="0" w:after="0"/>
        <w:ind w:right="-90"/>
        <w:rPr>
          <w:rFonts w:ascii="Verdana" w:hAnsi="Verdana"/>
          <w:sz w:val="16"/>
          <w:szCs w:val="16"/>
        </w:rPr>
      </w:pPr>
      <w:r w:rsidRPr="006E144D">
        <w:rPr>
          <w:rFonts w:ascii="Verdana" w:hAnsi="Verdana"/>
          <w:sz w:val="16"/>
          <w:szCs w:val="16"/>
          <w:vertAlign w:val="superscript"/>
        </w:rPr>
        <w:t>5</w:t>
      </w:r>
      <w:r w:rsidRPr="006E144D">
        <w:rPr>
          <w:rFonts w:ascii="Verdana" w:hAnsi="Verdana"/>
          <w:sz w:val="16"/>
          <w:szCs w:val="16"/>
        </w:rPr>
        <w:t xml:space="preserve"> And CHC_BELIG_DT is not blank and is prior or equal to first day of extract month and CHC_EELIG_DT either blank or after or equal to first day of extract month</w:t>
      </w:r>
    </w:p>
    <w:p w14:paraId="1CCAB265" w14:textId="77777777" w:rsidR="009B463D" w:rsidRPr="006E144D" w:rsidRDefault="009B463D" w:rsidP="00B96477">
      <w:pPr>
        <w:pStyle w:val="Bullet"/>
        <w:numPr>
          <w:ilvl w:val="0"/>
          <w:numId w:val="0"/>
        </w:numPr>
        <w:spacing w:before="0" w:after="0"/>
        <w:ind w:right="-90"/>
        <w:rPr>
          <w:rFonts w:ascii="Verdana" w:hAnsi="Verdana"/>
          <w:sz w:val="16"/>
          <w:szCs w:val="16"/>
        </w:rPr>
      </w:pPr>
      <w:r w:rsidRPr="006E144D">
        <w:rPr>
          <w:rFonts w:ascii="Verdana" w:hAnsi="Verdana"/>
          <w:sz w:val="16"/>
          <w:szCs w:val="16"/>
          <w:vertAlign w:val="superscript"/>
        </w:rPr>
        <w:t>6</w:t>
      </w:r>
      <w:r w:rsidRPr="006E144D">
        <w:rPr>
          <w:rFonts w:ascii="Verdana" w:hAnsi="Verdana"/>
          <w:sz w:val="16"/>
          <w:szCs w:val="16"/>
        </w:rPr>
        <w:t xml:space="preserve"> or CHC_BELIG_DT not prior or equal to first day of extract month or CHC_EELIG_DT prior to first day of extract month</w:t>
      </w:r>
    </w:p>
    <w:p w14:paraId="272A850A" w14:textId="77777777" w:rsidR="009B463D" w:rsidRPr="006E144D" w:rsidRDefault="009B463D" w:rsidP="00B96477">
      <w:pPr>
        <w:pStyle w:val="Bullet"/>
        <w:numPr>
          <w:ilvl w:val="0"/>
          <w:numId w:val="0"/>
        </w:numPr>
        <w:spacing w:before="0" w:after="0"/>
        <w:ind w:right="-90"/>
        <w:rPr>
          <w:rFonts w:ascii="Verdana" w:hAnsi="Verdana"/>
          <w:sz w:val="16"/>
          <w:szCs w:val="16"/>
        </w:rPr>
      </w:pPr>
      <w:r w:rsidRPr="006E144D">
        <w:rPr>
          <w:rFonts w:ascii="Verdana" w:hAnsi="Verdana"/>
          <w:sz w:val="16"/>
          <w:szCs w:val="16"/>
          <w:vertAlign w:val="superscript"/>
        </w:rPr>
        <w:t>7</w:t>
      </w:r>
      <w:r w:rsidRPr="006E144D">
        <w:rPr>
          <w:rFonts w:ascii="Verdana" w:hAnsi="Verdana"/>
          <w:sz w:val="16"/>
          <w:szCs w:val="16"/>
        </w:rPr>
        <w:t xml:space="preserve"> and MDC_A_EFF_DT is not blank and is prior or equal to first day of extract month and MDC_A_EXP_DT either blank or after or equal to first day of extract month</w:t>
      </w:r>
    </w:p>
    <w:p w14:paraId="253EA887" w14:textId="77777777" w:rsidR="009B463D" w:rsidRPr="006E144D" w:rsidRDefault="009B463D" w:rsidP="00B96477">
      <w:pPr>
        <w:pStyle w:val="Bullet"/>
        <w:numPr>
          <w:ilvl w:val="0"/>
          <w:numId w:val="0"/>
        </w:numPr>
        <w:spacing w:before="0" w:after="0"/>
        <w:ind w:right="-90"/>
        <w:rPr>
          <w:rFonts w:ascii="Verdana" w:hAnsi="Verdana"/>
          <w:sz w:val="16"/>
          <w:szCs w:val="16"/>
        </w:rPr>
      </w:pPr>
      <w:r w:rsidRPr="006E144D">
        <w:rPr>
          <w:rFonts w:ascii="Verdana" w:hAnsi="Verdana"/>
          <w:sz w:val="16"/>
          <w:szCs w:val="16"/>
          <w:vertAlign w:val="superscript"/>
        </w:rPr>
        <w:lastRenderedPageBreak/>
        <w:t>8</w:t>
      </w:r>
      <w:r w:rsidRPr="006E144D">
        <w:rPr>
          <w:rFonts w:ascii="Verdana" w:hAnsi="Verdana"/>
          <w:sz w:val="16"/>
          <w:szCs w:val="16"/>
        </w:rPr>
        <w:t xml:space="preserve"> Or MDC_A_EFF_DT not prior or equal to first day of extract month or MDC_A_EXP_DT prior to first day of extract month</w:t>
      </w:r>
    </w:p>
    <w:p w14:paraId="6FD3F8FD" w14:textId="77777777" w:rsidR="009B463D" w:rsidRPr="006E144D" w:rsidRDefault="009B463D" w:rsidP="00B96477">
      <w:pPr>
        <w:pStyle w:val="Bullet"/>
        <w:numPr>
          <w:ilvl w:val="0"/>
          <w:numId w:val="0"/>
        </w:numPr>
        <w:spacing w:before="0" w:after="0"/>
        <w:ind w:right="-90"/>
        <w:rPr>
          <w:rFonts w:ascii="Verdana" w:hAnsi="Verdana"/>
          <w:sz w:val="16"/>
          <w:szCs w:val="16"/>
        </w:rPr>
      </w:pPr>
      <w:r w:rsidRPr="006E144D">
        <w:rPr>
          <w:rFonts w:ascii="Verdana" w:hAnsi="Verdana"/>
          <w:sz w:val="16"/>
          <w:szCs w:val="16"/>
          <w:vertAlign w:val="superscript"/>
        </w:rPr>
        <w:t>9</w:t>
      </w:r>
      <w:r w:rsidRPr="006E144D">
        <w:rPr>
          <w:rFonts w:ascii="Verdana" w:hAnsi="Verdana"/>
          <w:sz w:val="16"/>
          <w:szCs w:val="16"/>
        </w:rPr>
        <w:t xml:space="preserve"> and PNLEC_BGN_DT is not blank and is prior or equal to first day of extract month and PNLEC_END_DT either blank or after or equal to first day of extract month</w:t>
      </w:r>
    </w:p>
    <w:p w14:paraId="3203F9B9" w14:textId="77777777" w:rsidR="009B463D" w:rsidRPr="006E144D" w:rsidRDefault="009B463D" w:rsidP="00B96477">
      <w:pPr>
        <w:pStyle w:val="Bullet"/>
        <w:numPr>
          <w:ilvl w:val="0"/>
          <w:numId w:val="0"/>
        </w:numPr>
        <w:spacing w:before="0" w:after="0"/>
        <w:ind w:right="-90"/>
        <w:rPr>
          <w:rFonts w:ascii="Verdana" w:hAnsi="Verdana"/>
          <w:sz w:val="16"/>
          <w:szCs w:val="16"/>
        </w:rPr>
      </w:pPr>
      <w:r w:rsidRPr="006E144D">
        <w:rPr>
          <w:rFonts w:ascii="Verdana" w:hAnsi="Verdana"/>
          <w:sz w:val="16"/>
          <w:szCs w:val="16"/>
          <w:vertAlign w:val="superscript"/>
        </w:rPr>
        <w:t>10</w:t>
      </w:r>
      <w:r w:rsidRPr="006E144D">
        <w:rPr>
          <w:rFonts w:ascii="Verdana" w:hAnsi="Verdana"/>
          <w:sz w:val="16"/>
          <w:szCs w:val="16"/>
        </w:rPr>
        <w:t xml:space="preserve"> Or PNLEC_BGN_DT not prior or equal to first day of extract month or PNLEC_END_DT prior to first day of extract month</w:t>
      </w:r>
    </w:p>
    <w:p w14:paraId="56D4769B" w14:textId="77777777" w:rsidR="009B463D" w:rsidRPr="006E144D" w:rsidRDefault="009B463D" w:rsidP="00B96477">
      <w:pPr>
        <w:pStyle w:val="Bullet"/>
        <w:numPr>
          <w:ilvl w:val="0"/>
          <w:numId w:val="0"/>
        </w:numPr>
        <w:spacing w:before="0" w:after="0"/>
        <w:ind w:right="-90"/>
        <w:rPr>
          <w:rFonts w:ascii="Verdana" w:hAnsi="Verdana"/>
          <w:sz w:val="16"/>
          <w:szCs w:val="16"/>
        </w:rPr>
      </w:pPr>
      <w:r w:rsidRPr="006E144D">
        <w:rPr>
          <w:rFonts w:ascii="Verdana" w:hAnsi="Verdana"/>
          <w:sz w:val="16"/>
          <w:szCs w:val="16"/>
          <w:vertAlign w:val="superscript"/>
        </w:rPr>
        <w:t>11</w:t>
      </w:r>
      <w:r w:rsidRPr="006E144D">
        <w:rPr>
          <w:rFonts w:ascii="Verdana" w:hAnsi="Verdana"/>
          <w:sz w:val="16"/>
          <w:szCs w:val="16"/>
        </w:rPr>
        <w:t xml:space="preserve"> And MI_PCM_SLCT_BGN_DT is not blank and is prior or equal to first day of extract month and MI_PCM_SLCT_END_DT either blank or after or equal to first day of extract month</w:t>
      </w:r>
    </w:p>
    <w:p w14:paraId="47E59B7A" w14:textId="186DDD2C" w:rsidR="009B463D" w:rsidRPr="006E144D" w:rsidRDefault="009B463D" w:rsidP="00B96477">
      <w:pPr>
        <w:pStyle w:val="Bullet"/>
        <w:numPr>
          <w:ilvl w:val="0"/>
          <w:numId w:val="0"/>
        </w:numPr>
        <w:spacing w:before="0" w:after="0"/>
        <w:ind w:right="-90"/>
        <w:rPr>
          <w:rFonts w:ascii="Verdana" w:hAnsi="Verdana"/>
          <w:sz w:val="16"/>
          <w:szCs w:val="16"/>
        </w:rPr>
      </w:pPr>
      <w:r w:rsidRPr="006E144D">
        <w:rPr>
          <w:rFonts w:ascii="Verdana" w:hAnsi="Verdana"/>
          <w:sz w:val="16"/>
          <w:szCs w:val="16"/>
          <w:vertAlign w:val="superscript"/>
        </w:rPr>
        <w:t>12</w:t>
      </w:r>
      <w:r w:rsidRPr="006E144D">
        <w:rPr>
          <w:rFonts w:ascii="Verdana" w:hAnsi="Verdana"/>
          <w:sz w:val="16"/>
          <w:szCs w:val="16"/>
        </w:rPr>
        <w:t xml:space="preserve"> And ASG_HCDP_BGN_DT is not blank and is prior or equal to first day of extract month and ASG_HCDP_END_DT either blank or after or equal to first day of extract month</w:t>
      </w:r>
    </w:p>
    <w:p w14:paraId="7AB70FA8" w14:textId="27D81131" w:rsidR="009B463D" w:rsidRPr="006E144D" w:rsidRDefault="009B463D" w:rsidP="00B96477">
      <w:pPr>
        <w:pStyle w:val="Bullet"/>
        <w:numPr>
          <w:ilvl w:val="0"/>
          <w:numId w:val="0"/>
        </w:numPr>
        <w:spacing w:before="0" w:after="0"/>
        <w:ind w:right="-90"/>
        <w:rPr>
          <w:rFonts w:ascii="Verdana" w:hAnsi="Verdana"/>
          <w:sz w:val="16"/>
          <w:szCs w:val="16"/>
        </w:rPr>
      </w:pPr>
      <w:r w:rsidRPr="006E144D">
        <w:rPr>
          <w:rFonts w:ascii="Verdana" w:hAnsi="Verdana"/>
          <w:sz w:val="16"/>
          <w:szCs w:val="16"/>
          <w:vertAlign w:val="superscript"/>
        </w:rPr>
        <w:t>13</w:t>
      </w:r>
      <w:r w:rsidRPr="006E144D">
        <w:rPr>
          <w:rFonts w:ascii="Verdana" w:hAnsi="Verdana"/>
          <w:sz w:val="16"/>
          <w:szCs w:val="16"/>
        </w:rPr>
        <w:t xml:space="preserve"> or ASG_HCDP_BGN_DT not prior or equal to first day of extract month or ASG_HCDP_END_DT prior to first day of extract month</w:t>
      </w:r>
    </w:p>
    <w:p w14:paraId="39BA4CE9" w14:textId="629553E2" w:rsidR="007D22A8" w:rsidRPr="006E144D" w:rsidRDefault="007D22A8" w:rsidP="007D22A8">
      <w:pPr>
        <w:pStyle w:val="Bullet"/>
        <w:numPr>
          <w:ilvl w:val="0"/>
          <w:numId w:val="0"/>
        </w:numPr>
        <w:spacing w:before="0" w:after="0"/>
        <w:ind w:right="-90"/>
        <w:rPr>
          <w:rFonts w:ascii="Verdana" w:hAnsi="Verdana"/>
          <w:sz w:val="16"/>
          <w:szCs w:val="16"/>
        </w:rPr>
      </w:pPr>
      <w:r w:rsidRPr="006E144D">
        <w:rPr>
          <w:rFonts w:ascii="Verdana" w:hAnsi="Verdana"/>
          <w:sz w:val="16"/>
          <w:szCs w:val="16"/>
          <w:vertAlign w:val="superscript"/>
        </w:rPr>
        <w:t>14</w:t>
      </w:r>
      <w:r w:rsidRPr="006E144D">
        <w:rPr>
          <w:rFonts w:ascii="Verdana" w:hAnsi="Verdana"/>
          <w:sz w:val="16"/>
          <w:szCs w:val="16"/>
        </w:rPr>
        <w:t xml:space="preserve"> and MDC_B_EFF_DT is not blank and is prior or equal to first day of extract month and MDC_B_EXP_DT either blank or after or equal to first day of extract month</w:t>
      </w:r>
    </w:p>
    <w:p w14:paraId="3B255CBD" w14:textId="4C548B58" w:rsidR="007D22A8" w:rsidRPr="006E144D" w:rsidRDefault="007D22A8" w:rsidP="007D22A8">
      <w:pPr>
        <w:pStyle w:val="Bullet"/>
        <w:numPr>
          <w:ilvl w:val="0"/>
          <w:numId w:val="0"/>
        </w:numPr>
        <w:spacing w:before="0" w:after="0"/>
        <w:ind w:right="-90"/>
        <w:rPr>
          <w:rFonts w:ascii="Verdana" w:hAnsi="Verdana"/>
          <w:sz w:val="16"/>
          <w:szCs w:val="16"/>
        </w:rPr>
      </w:pPr>
      <w:r w:rsidRPr="006E144D">
        <w:rPr>
          <w:rFonts w:ascii="Verdana" w:hAnsi="Verdana"/>
          <w:sz w:val="16"/>
          <w:szCs w:val="16"/>
          <w:vertAlign w:val="superscript"/>
        </w:rPr>
        <w:t>15</w:t>
      </w:r>
      <w:r w:rsidRPr="006E144D">
        <w:rPr>
          <w:rFonts w:ascii="Verdana" w:hAnsi="Verdana"/>
          <w:sz w:val="16"/>
          <w:szCs w:val="16"/>
        </w:rPr>
        <w:t xml:space="preserve"> Or MDC_B_EFF_DT not prior or equal to first day of extract month or MDC_B_EXP_DT prior to first day of extract month</w:t>
      </w:r>
    </w:p>
    <w:p w14:paraId="25A6F453" w14:textId="1500E1B2" w:rsidR="00F15255" w:rsidRPr="006E144D" w:rsidRDefault="00F15255" w:rsidP="007D22A8">
      <w:pPr>
        <w:pStyle w:val="Bullet"/>
        <w:numPr>
          <w:ilvl w:val="0"/>
          <w:numId w:val="0"/>
        </w:numPr>
        <w:spacing w:before="0" w:after="0"/>
        <w:ind w:right="-90"/>
        <w:rPr>
          <w:rFonts w:ascii="Verdana" w:hAnsi="Verdana"/>
          <w:sz w:val="16"/>
          <w:szCs w:val="16"/>
        </w:rPr>
      </w:pPr>
      <w:r w:rsidRPr="006E144D">
        <w:rPr>
          <w:rFonts w:ascii="Verdana" w:hAnsi="Verdana"/>
          <w:sz w:val="16"/>
          <w:szCs w:val="16"/>
          <w:vertAlign w:val="superscript"/>
        </w:rPr>
        <w:t>16</w:t>
      </w:r>
      <w:r w:rsidRPr="006E144D">
        <w:rPr>
          <w:rFonts w:ascii="Verdana" w:hAnsi="Verdana"/>
          <w:sz w:val="16"/>
          <w:szCs w:val="16"/>
        </w:rPr>
        <w:t xml:space="preserve"> or MI_EMC_ENRL_BGN_DT not </w:t>
      </w:r>
      <w:proofErr w:type="spellStart"/>
      <w:r w:rsidRPr="006E144D">
        <w:rPr>
          <w:rFonts w:ascii="Verdana" w:hAnsi="Verdana"/>
          <w:sz w:val="16"/>
          <w:szCs w:val="16"/>
        </w:rPr>
        <w:t>not</w:t>
      </w:r>
      <w:proofErr w:type="spellEnd"/>
      <w:r w:rsidRPr="006E144D">
        <w:rPr>
          <w:rFonts w:ascii="Verdana" w:hAnsi="Verdana"/>
          <w:sz w:val="16"/>
          <w:szCs w:val="16"/>
        </w:rPr>
        <w:t xml:space="preserve"> prior or equal to first day of extract month or MI_EMC_ENRL_END_DT prior to first day of extract month</w:t>
      </w:r>
    </w:p>
    <w:p w14:paraId="14A896FA" w14:textId="0A5B1E3F" w:rsidR="007D22A8" w:rsidRPr="006E144D" w:rsidRDefault="007D22A8" w:rsidP="00B96477">
      <w:pPr>
        <w:pStyle w:val="Bullet"/>
        <w:numPr>
          <w:ilvl w:val="0"/>
          <w:numId w:val="0"/>
        </w:numPr>
        <w:spacing w:before="0" w:after="0"/>
        <w:ind w:right="-90"/>
        <w:rPr>
          <w:rFonts w:ascii="Verdana" w:hAnsi="Verdana"/>
          <w:sz w:val="16"/>
          <w:szCs w:val="16"/>
        </w:rPr>
      </w:pPr>
      <w:r w:rsidRPr="006E144D">
        <w:rPr>
          <w:rFonts w:ascii="Verdana" w:hAnsi="Verdana"/>
          <w:sz w:val="16"/>
          <w:szCs w:val="16"/>
        </w:rPr>
        <w:t xml:space="preserve"> </w:t>
      </w:r>
    </w:p>
    <w:p w14:paraId="60C1E221" w14:textId="77777777" w:rsidR="00FB4F34" w:rsidRPr="006E144D" w:rsidRDefault="00FB4F34" w:rsidP="00B96477">
      <w:pPr>
        <w:pStyle w:val="Bullet"/>
        <w:numPr>
          <w:ilvl w:val="0"/>
          <w:numId w:val="0"/>
        </w:numPr>
        <w:spacing w:before="0" w:after="0"/>
        <w:ind w:right="-90"/>
        <w:rPr>
          <w:rFonts w:ascii="Verdana" w:hAnsi="Verdana"/>
          <w:sz w:val="16"/>
          <w:szCs w:val="16"/>
        </w:rPr>
      </w:pPr>
    </w:p>
    <w:p w14:paraId="5453B092" w14:textId="2BBFB81C" w:rsidR="00204F72" w:rsidRPr="00AF054F" w:rsidRDefault="00204F72" w:rsidP="00720D61">
      <w:pPr>
        <w:rPr>
          <w:rFonts w:ascii="Verdana" w:hAnsi="Verdana"/>
          <w:b/>
          <w:sz w:val="20"/>
        </w:rPr>
      </w:pPr>
      <w:r w:rsidRPr="006E144D">
        <w:rPr>
          <w:rFonts w:ascii="Verdana" w:hAnsi="Verdana"/>
          <w:b/>
          <w:sz w:val="20"/>
        </w:rPr>
        <w:t>A.1.4  MHS Eligibility</w:t>
      </w:r>
      <w:r w:rsidRPr="00AF054F">
        <w:rPr>
          <w:rFonts w:ascii="Verdana" w:hAnsi="Verdana"/>
          <w:b/>
          <w:sz w:val="20"/>
        </w:rPr>
        <w:t xml:space="preserve"> Indicator (D_MHS_ELIG_INDIC)</w:t>
      </w:r>
    </w:p>
    <w:p w14:paraId="29A9C0FC" w14:textId="77777777" w:rsidR="00204F72" w:rsidRPr="00AF054F" w:rsidRDefault="00204F72">
      <w:pPr>
        <w:pStyle w:val="p"/>
        <w:rPr>
          <w:rFonts w:ascii="Verdana" w:hAnsi="Verdana"/>
          <w:sz w:val="20"/>
        </w:rPr>
      </w:pPr>
      <w:r w:rsidRPr="00AF054F">
        <w:rPr>
          <w:rFonts w:ascii="Verdana" w:hAnsi="Verdana"/>
          <w:sz w:val="20"/>
        </w:rPr>
        <w:t xml:space="preserve">If the Medical Privilege Code (Requirement 3) is equal to 0, 3, or </w:t>
      </w:r>
      <w:r w:rsidR="001C30BA" w:rsidRPr="00AF054F">
        <w:rPr>
          <w:rFonts w:ascii="Verdana" w:hAnsi="Verdana"/>
          <w:sz w:val="20"/>
        </w:rPr>
        <w:t>9</w:t>
      </w:r>
      <w:r w:rsidRPr="00AF054F">
        <w:rPr>
          <w:rFonts w:ascii="Verdana" w:hAnsi="Verdana"/>
          <w:sz w:val="20"/>
        </w:rPr>
        <w:t xml:space="preserve">, the Eligibility Indicator shall be set to 0 (Ineligible). If the Medical Privilege Code is equal to 1, 2, 4, 5, 6, 7, </w:t>
      </w:r>
      <w:r w:rsidR="001C30BA" w:rsidRPr="00AF054F">
        <w:rPr>
          <w:rFonts w:ascii="Verdana" w:hAnsi="Verdana"/>
          <w:sz w:val="20"/>
        </w:rPr>
        <w:t xml:space="preserve">8, </w:t>
      </w:r>
      <w:r w:rsidRPr="00821642">
        <w:rPr>
          <w:rFonts w:ascii="Verdana" w:hAnsi="Verdana"/>
          <w:sz w:val="20"/>
        </w:rPr>
        <w:t>A, B, C, M</w:t>
      </w:r>
      <w:r w:rsidRPr="00E17301">
        <w:rPr>
          <w:rFonts w:ascii="Verdana" w:hAnsi="Verdana"/>
          <w:sz w:val="20"/>
        </w:rPr>
        <w:t>,</w:t>
      </w:r>
      <w:r w:rsidRPr="00AF054F">
        <w:rPr>
          <w:rFonts w:ascii="Verdana" w:hAnsi="Verdana"/>
          <w:sz w:val="20"/>
        </w:rPr>
        <w:t xml:space="preserve"> or U the Eligibility Indicator shall be set to 1 (Eligible). If neither of those conditions is satisfied, the Eligibility Indicator shall be set to Z (Unknown).</w:t>
      </w:r>
    </w:p>
    <w:p w14:paraId="705D4542" w14:textId="6D4F19C9" w:rsidR="00204F72" w:rsidRPr="00AF054F" w:rsidRDefault="00204F72" w:rsidP="00447F82">
      <w:pPr>
        <w:rPr>
          <w:rFonts w:ascii="Verdana" w:hAnsi="Verdana"/>
          <w:b/>
          <w:sz w:val="20"/>
        </w:rPr>
      </w:pPr>
      <w:r w:rsidRPr="00AF054F">
        <w:rPr>
          <w:rFonts w:ascii="Verdana" w:hAnsi="Verdana"/>
          <w:b/>
          <w:sz w:val="20"/>
        </w:rPr>
        <w:t>A.1.5  MHS-Derived ZIP Code (D_ZIP_CD)</w:t>
      </w:r>
    </w:p>
    <w:p w14:paraId="4536DA48" w14:textId="77777777" w:rsidR="00204F72" w:rsidRPr="00AF054F" w:rsidRDefault="00204F72">
      <w:pPr>
        <w:pStyle w:val="p"/>
        <w:rPr>
          <w:rFonts w:ascii="Verdana" w:hAnsi="Verdana"/>
          <w:sz w:val="20"/>
        </w:rPr>
      </w:pPr>
      <w:r w:rsidRPr="00AF054F">
        <w:rPr>
          <w:rFonts w:ascii="Verdana" w:hAnsi="Verdana"/>
          <w:sz w:val="20"/>
        </w:rPr>
        <w:t xml:space="preserve">The MHS-derived ZIP Code will be set to the </w:t>
      </w:r>
      <w:r w:rsidRPr="00AF054F">
        <w:rPr>
          <w:rFonts w:ascii="Verdana" w:hAnsi="Verdana"/>
          <w:noProof/>
          <w:sz w:val="20"/>
        </w:rPr>
        <w:t>Derived Location</w:t>
      </w:r>
      <w:r w:rsidRPr="00AF054F">
        <w:rPr>
          <w:rFonts w:ascii="Verdana" w:hAnsi="Verdana"/>
          <w:b/>
          <w:noProof/>
          <w:sz w:val="20"/>
        </w:rPr>
        <w:t xml:space="preserve"> </w:t>
      </w:r>
      <w:r w:rsidRPr="00AF054F">
        <w:rPr>
          <w:rFonts w:ascii="Verdana" w:hAnsi="Verdana"/>
          <w:noProof/>
          <w:sz w:val="20"/>
        </w:rPr>
        <w:t>US Postal Region ZIP Code</w:t>
      </w:r>
      <w:r w:rsidRPr="00AF054F">
        <w:rPr>
          <w:rFonts w:ascii="Verdana" w:hAnsi="Verdana"/>
          <w:sz w:val="20"/>
        </w:rPr>
        <w:t xml:space="preserve"> from the input PITE record with two exceptions.</w:t>
      </w:r>
    </w:p>
    <w:p w14:paraId="6460C5CF" w14:textId="175C8243" w:rsidR="00204F72" w:rsidRPr="00AF054F" w:rsidRDefault="008840B3" w:rsidP="007E6989">
      <w:pPr>
        <w:pStyle w:val="p"/>
        <w:numPr>
          <w:ilvl w:val="0"/>
          <w:numId w:val="90"/>
        </w:numPr>
        <w:ind w:left="360"/>
        <w:rPr>
          <w:rFonts w:ascii="Verdana" w:hAnsi="Verdana"/>
          <w:sz w:val="20"/>
        </w:rPr>
      </w:pPr>
      <w:r>
        <w:rPr>
          <w:rFonts w:ascii="Verdana" w:hAnsi="Verdana"/>
          <w:sz w:val="20"/>
        </w:rPr>
        <w:t>If</w:t>
      </w:r>
      <w:r w:rsidR="00204F72" w:rsidRPr="00AF054F">
        <w:rPr>
          <w:rFonts w:ascii="Verdana" w:hAnsi="Verdana"/>
          <w:sz w:val="20"/>
        </w:rPr>
        <w:t xml:space="preserve"> the </w:t>
      </w:r>
      <w:r w:rsidR="00204F72" w:rsidRPr="00AF054F">
        <w:rPr>
          <w:rFonts w:ascii="Verdana" w:hAnsi="Verdana"/>
          <w:noProof/>
          <w:sz w:val="20"/>
        </w:rPr>
        <w:t>Derived Location</w:t>
      </w:r>
      <w:r w:rsidR="00204F72" w:rsidRPr="00AF054F">
        <w:rPr>
          <w:rFonts w:ascii="Verdana" w:hAnsi="Verdana"/>
          <w:b/>
          <w:noProof/>
          <w:sz w:val="20"/>
        </w:rPr>
        <w:t xml:space="preserve"> </w:t>
      </w:r>
      <w:r w:rsidR="00204F72" w:rsidRPr="00AF054F">
        <w:rPr>
          <w:rFonts w:ascii="Verdana" w:hAnsi="Verdana"/>
          <w:noProof/>
          <w:sz w:val="20"/>
        </w:rPr>
        <w:t>US Postal Region ZIP Code</w:t>
      </w:r>
      <w:r w:rsidR="00204F72" w:rsidRPr="00AF054F">
        <w:rPr>
          <w:rFonts w:ascii="Verdana" w:hAnsi="Verdana"/>
          <w:sz w:val="20"/>
        </w:rPr>
        <w:t xml:space="preserve"> from the input PITE record contains less than five characters. In this case, the MHS-Derived ZIP Code shall be blank.</w:t>
      </w:r>
    </w:p>
    <w:p w14:paraId="6F91853E" w14:textId="184081D3" w:rsidR="00204F72" w:rsidRPr="00AF054F" w:rsidRDefault="008840B3" w:rsidP="007E6989">
      <w:pPr>
        <w:pStyle w:val="p"/>
        <w:numPr>
          <w:ilvl w:val="0"/>
          <w:numId w:val="90"/>
        </w:numPr>
        <w:ind w:left="360"/>
        <w:rPr>
          <w:rFonts w:ascii="Verdana" w:hAnsi="Verdana"/>
          <w:sz w:val="20"/>
        </w:rPr>
      </w:pPr>
      <w:r>
        <w:rPr>
          <w:rFonts w:ascii="Verdana" w:hAnsi="Verdana"/>
          <w:sz w:val="20"/>
        </w:rPr>
        <w:t>A</w:t>
      </w:r>
      <w:r w:rsidR="00204F72" w:rsidRPr="00AF054F">
        <w:rPr>
          <w:rFonts w:ascii="Verdana" w:hAnsi="Verdana"/>
          <w:sz w:val="20"/>
        </w:rPr>
        <w:t>ny records that belong to active duty Navy or Navy Afloat personnel AND that have an invalid Derived Location US Postal</w:t>
      </w:r>
      <w:r w:rsidR="00204F72" w:rsidRPr="00AF054F">
        <w:rPr>
          <w:rFonts w:ascii="Verdana" w:hAnsi="Verdana"/>
          <w:b/>
          <w:sz w:val="20"/>
        </w:rPr>
        <w:t xml:space="preserve"> </w:t>
      </w:r>
      <w:r w:rsidR="00204F72" w:rsidRPr="00AF054F">
        <w:rPr>
          <w:rFonts w:ascii="Verdana" w:hAnsi="Verdana"/>
          <w:sz w:val="20"/>
        </w:rPr>
        <w:t xml:space="preserve">Region ZIP Code will be processed through special ZIP Code logic. </w:t>
      </w:r>
      <w:r w:rsidR="00915FCB">
        <w:rPr>
          <w:rFonts w:ascii="Verdana" w:hAnsi="Verdana"/>
          <w:sz w:val="20"/>
        </w:rPr>
        <w:t xml:space="preserve"> </w:t>
      </w:r>
      <w:r w:rsidR="00204F72" w:rsidRPr="00AF054F">
        <w:rPr>
          <w:rFonts w:ascii="Verdana" w:hAnsi="Verdana"/>
          <w:sz w:val="20"/>
        </w:rPr>
        <w:t xml:space="preserve">ZIP Codes </w:t>
      </w:r>
      <w:r w:rsidR="00B66D56">
        <w:rPr>
          <w:rFonts w:ascii="Verdana" w:hAnsi="Verdana"/>
          <w:sz w:val="20"/>
        </w:rPr>
        <w:t>are</w:t>
      </w:r>
      <w:r w:rsidR="00204F72" w:rsidRPr="00AF054F">
        <w:rPr>
          <w:rFonts w:ascii="Verdana" w:hAnsi="Verdana"/>
          <w:sz w:val="20"/>
        </w:rPr>
        <w:t xml:space="preserve"> considered invalid if the ZIP Code is not found in the </w:t>
      </w:r>
      <w:proofErr w:type="spellStart"/>
      <w:r w:rsidR="00204F72" w:rsidRPr="00AF054F">
        <w:rPr>
          <w:rFonts w:ascii="Verdana" w:hAnsi="Verdana"/>
          <w:sz w:val="20"/>
        </w:rPr>
        <w:t>OmniCAD</w:t>
      </w:r>
      <w:proofErr w:type="spellEnd"/>
      <w:r w:rsidR="00204F72" w:rsidRPr="00AF054F">
        <w:rPr>
          <w:rFonts w:ascii="Verdana" w:hAnsi="Verdana"/>
          <w:sz w:val="20"/>
        </w:rPr>
        <w:t xml:space="preserve"> corresponding to the </w:t>
      </w:r>
      <w:r w:rsidR="00B7282C" w:rsidRPr="00AF054F">
        <w:rPr>
          <w:rFonts w:ascii="Verdana" w:hAnsi="Verdana"/>
          <w:sz w:val="20"/>
        </w:rPr>
        <w:t>VM6</w:t>
      </w:r>
      <w:r w:rsidR="00204F72" w:rsidRPr="00AF054F">
        <w:rPr>
          <w:rFonts w:ascii="Verdana" w:hAnsi="Verdana"/>
          <w:sz w:val="20"/>
        </w:rPr>
        <w:t xml:space="preserve"> extract month or the ZIP Code is found in the </w:t>
      </w:r>
      <w:proofErr w:type="spellStart"/>
      <w:r w:rsidR="00204F72" w:rsidRPr="00AF054F">
        <w:rPr>
          <w:rFonts w:ascii="Verdana" w:hAnsi="Verdana"/>
          <w:sz w:val="20"/>
        </w:rPr>
        <w:t>OmniCAD</w:t>
      </w:r>
      <w:proofErr w:type="spellEnd"/>
      <w:r w:rsidR="00204F72" w:rsidRPr="00AF054F">
        <w:rPr>
          <w:rFonts w:ascii="Verdana" w:hAnsi="Verdana"/>
          <w:sz w:val="20"/>
        </w:rPr>
        <w:t xml:space="preserve"> but is either assigned to a blank catchment/noncatchment area or the assigned catchment/</w:t>
      </w:r>
      <w:r w:rsidR="00B66D56">
        <w:rPr>
          <w:rFonts w:ascii="Verdana" w:hAnsi="Verdana"/>
          <w:sz w:val="20"/>
        </w:rPr>
        <w:t xml:space="preserve"> </w:t>
      </w:r>
      <w:r w:rsidR="00204F72" w:rsidRPr="00AF054F">
        <w:rPr>
          <w:rFonts w:ascii="Verdana" w:hAnsi="Verdana"/>
          <w:sz w:val="20"/>
        </w:rPr>
        <w:t xml:space="preserve">noncatchment ID is a non-specific geographic location (DMISIDs 0982, 0983, 0998, or 0999). Records for which the processor needs to employ the special ZIP Code logic will be processed as follows: </w:t>
      </w:r>
    </w:p>
    <w:p w14:paraId="4221BCF4" w14:textId="0AB97CE5" w:rsidR="00B66D56" w:rsidRDefault="00B66D56" w:rsidP="007E6989">
      <w:pPr>
        <w:pStyle w:val="Bullet"/>
        <w:numPr>
          <w:ilvl w:val="0"/>
          <w:numId w:val="91"/>
        </w:numPr>
        <w:jc w:val="both"/>
        <w:rPr>
          <w:rFonts w:ascii="Verdana" w:hAnsi="Verdana"/>
          <w:sz w:val="20"/>
          <w:szCs w:val="20"/>
        </w:rPr>
      </w:pPr>
      <w:r>
        <w:rPr>
          <w:rFonts w:ascii="Verdana" w:hAnsi="Verdana"/>
          <w:sz w:val="20"/>
          <w:szCs w:val="20"/>
        </w:rPr>
        <w:t>Search t</w:t>
      </w:r>
      <w:r w:rsidR="00204F72" w:rsidRPr="008840B3">
        <w:rPr>
          <w:rFonts w:ascii="Verdana" w:hAnsi="Verdana"/>
          <w:sz w:val="20"/>
          <w:szCs w:val="20"/>
        </w:rPr>
        <w:t xml:space="preserve">he Navy BUPERS file for a record matching the sponsor’s </w:t>
      </w:r>
      <w:r w:rsidR="00204F72" w:rsidRPr="008840B3">
        <w:rPr>
          <w:rFonts w:ascii="Verdana" w:hAnsi="Verdana"/>
          <w:noProof/>
          <w:sz w:val="20"/>
          <w:szCs w:val="20"/>
        </w:rPr>
        <w:t>Assigned U</w:t>
      </w:r>
      <w:r>
        <w:rPr>
          <w:rFonts w:ascii="Verdana" w:hAnsi="Verdana"/>
          <w:noProof/>
          <w:sz w:val="20"/>
          <w:szCs w:val="20"/>
        </w:rPr>
        <w:t>IC:</w:t>
      </w:r>
      <w:r w:rsidR="008840B3" w:rsidRPr="008840B3">
        <w:rPr>
          <w:rFonts w:ascii="Verdana" w:hAnsi="Verdana"/>
          <w:sz w:val="20"/>
          <w:szCs w:val="20"/>
        </w:rPr>
        <w:t xml:space="preserve">  </w:t>
      </w:r>
    </w:p>
    <w:p w14:paraId="0009F5DD" w14:textId="478BB137" w:rsidR="00A64DAD" w:rsidRPr="008840B3" w:rsidRDefault="00204F72" w:rsidP="00B66D56">
      <w:pPr>
        <w:pStyle w:val="Bullet"/>
        <w:tabs>
          <w:tab w:val="clear" w:pos="720"/>
          <w:tab w:val="num" w:pos="1080"/>
        </w:tabs>
        <w:ind w:left="1080" w:hanging="360"/>
        <w:jc w:val="both"/>
        <w:rPr>
          <w:rFonts w:ascii="Verdana" w:hAnsi="Verdana"/>
          <w:sz w:val="20"/>
          <w:szCs w:val="20"/>
        </w:rPr>
      </w:pPr>
      <w:r w:rsidRPr="00915FCB">
        <w:rPr>
          <w:rFonts w:ascii="Verdana" w:hAnsi="Verdana"/>
          <w:b/>
          <w:sz w:val="20"/>
          <w:szCs w:val="20"/>
        </w:rPr>
        <w:t>If the UIC is in the Navy BUPERS file</w:t>
      </w:r>
      <w:r w:rsidR="00915FCB">
        <w:rPr>
          <w:rFonts w:ascii="Verdana" w:hAnsi="Verdana"/>
          <w:sz w:val="20"/>
          <w:szCs w:val="20"/>
        </w:rPr>
        <w:t>:</w:t>
      </w:r>
      <w:r w:rsidRPr="008840B3">
        <w:rPr>
          <w:rFonts w:ascii="Verdana" w:hAnsi="Verdana"/>
          <w:sz w:val="20"/>
          <w:szCs w:val="20"/>
        </w:rPr>
        <w:t xml:space="preserve"> use the </w:t>
      </w:r>
      <w:r w:rsidR="00915FCB">
        <w:rPr>
          <w:rFonts w:ascii="Verdana" w:hAnsi="Verdana"/>
          <w:sz w:val="20"/>
          <w:szCs w:val="20"/>
        </w:rPr>
        <w:t xml:space="preserve">Navy BUPERS file UIC record’s </w:t>
      </w:r>
      <w:r w:rsidRPr="008840B3">
        <w:rPr>
          <w:rFonts w:ascii="Verdana" w:hAnsi="Verdana"/>
          <w:sz w:val="20"/>
          <w:szCs w:val="20"/>
        </w:rPr>
        <w:t xml:space="preserve">geolocation </w:t>
      </w:r>
      <w:r w:rsidR="00915FCB">
        <w:rPr>
          <w:rFonts w:ascii="Verdana" w:hAnsi="Verdana"/>
          <w:sz w:val="20"/>
          <w:szCs w:val="20"/>
        </w:rPr>
        <w:t xml:space="preserve">to </w:t>
      </w:r>
      <w:r w:rsidRPr="008840B3">
        <w:rPr>
          <w:rFonts w:ascii="Verdana" w:hAnsi="Verdana"/>
          <w:sz w:val="20"/>
          <w:szCs w:val="20"/>
        </w:rPr>
        <w:t>search the geolocation file</w:t>
      </w:r>
      <w:r w:rsidR="00B66D56">
        <w:rPr>
          <w:rFonts w:ascii="Verdana" w:hAnsi="Verdana"/>
          <w:sz w:val="20"/>
          <w:szCs w:val="20"/>
        </w:rPr>
        <w:t>, and use th</w:t>
      </w:r>
      <w:r w:rsidR="00915FCB">
        <w:rPr>
          <w:rFonts w:ascii="Verdana" w:hAnsi="Verdana"/>
          <w:sz w:val="20"/>
          <w:szCs w:val="20"/>
        </w:rPr>
        <w:t>at geolocation’s</w:t>
      </w:r>
      <w:r w:rsidR="00B66D56">
        <w:rPr>
          <w:rFonts w:ascii="Verdana" w:hAnsi="Verdana"/>
          <w:sz w:val="20"/>
          <w:szCs w:val="20"/>
        </w:rPr>
        <w:t xml:space="preserve"> ZIP Code</w:t>
      </w:r>
      <w:r w:rsidR="00915FCB">
        <w:rPr>
          <w:rFonts w:ascii="Verdana" w:hAnsi="Verdana"/>
          <w:sz w:val="20"/>
          <w:szCs w:val="20"/>
        </w:rPr>
        <w:t>.</w:t>
      </w:r>
      <w:r w:rsidR="00B66D56">
        <w:rPr>
          <w:rFonts w:ascii="Verdana" w:hAnsi="Verdana"/>
          <w:sz w:val="20"/>
          <w:szCs w:val="20"/>
        </w:rPr>
        <w:t xml:space="preserve">  </w:t>
      </w:r>
    </w:p>
    <w:p w14:paraId="1929C50D" w14:textId="30F3E90E" w:rsidR="00A64DAD" w:rsidRPr="00AF054F" w:rsidRDefault="00B66D56" w:rsidP="00B66D56">
      <w:pPr>
        <w:pStyle w:val="Bullet"/>
        <w:tabs>
          <w:tab w:val="clear" w:pos="720"/>
          <w:tab w:val="num" w:pos="1080"/>
        </w:tabs>
        <w:ind w:left="1080" w:hanging="360"/>
        <w:jc w:val="both"/>
        <w:rPr>
          <w:rFonts w:ascii="Verdana" w:hAnsi="Verdana"/>
          <w:sz w:val="20"/>
          <w:szCs w:val="20"/>
        </w:rPr>
      </w:pPr>
      <w:r w:rsidRPr="00915FCB">
        <w:rPr>
          <w:rFonts w:ascii="Verdana" w:hAnsi="Verdana"/>
          <w:b/>
          <w:sz w:val="20"/>
          <w:szCs w:val="20"/>
        </w:rPr>
        <w:t>If not</w:t>
      </w:r>
      <w:r w:rsidR="00915FCB">
        <w:rPr>
          <w:rFonts w:ascii="Verdana" w:hAnsi="Verdana"/>
          <w:b/>
          <w:sz w:val="20"/>
          <w:szCs w:val="20"/>
        </w:rPr>
        <w:t>:</w:t>
      </w:r>
      <w:r>
        <w:rPr>
          <w:rFonts w:ascii="Verdana" w:hAnsi="Verdana"/>
          <w:sz w:val="20"/>
          <w:szCs w:val="20"/>
        </w:rPr>
        <w:t xml:space="preserve"> </w:t>
      </w:r>
      <w:r w:rsidR="00204F72" w:rsidRPr="00AF054F">
        <w:rPr>
          <w:rFonts w:ascii="Verdana" w:hAnsi="Verdana"/>
          <w:sz w:val="20"/>
          <w:szCs w:val="20"/>
        </w:rPr>
        <w:t>set the MHS-Derived ZIP Code to the Derived Location US Postal Region ZIP Code found on the input PITE record.</w:t>
      </w:r>
    </w:p>
    <w:p w14:paraId="72794C2D" w14:textId="1E450769" w:rsidR="00A64DAD" w:rsidRPr="00AF054F" w:rsidRDefault="00163054" w:rsidP="007E6989">
      <w:pPr>
        <w:pStyle w:val="Bullet"/>
        <w:numPr>
          <w:ilvl w:val="0"/>
          <w:numId w:val="91"/>
        </w:numPr>
        <w:jc w:val="both"/>
        <w:rPr>
          <w:rFonts w:ascii="Verdana" w:hAnsi="Verdana"/>
          <w:sz w:val="20"/>
          <w:szCs w:val="20"/>
        </w:rPr>
      </w:pPr>
      <w:r>
        <w:rPr>
          <w:rFonts w:ascii="Verdana" w:hAnsi="Verdana"/>
          <w:sz w:val="20"/>
          <w:szCs w:val="20"/>
        </w:rPr>
        <w:t>S</w:t>
      </w:r>
      <w:r w:rsidR="00204F72" w:rsidRPr="00AF054F">
        <w:rPr>
          <w:rFonts w:ascii="Verdana" w:hAnsi="Verdana"/>
          <w:sz w:val="20"/>
          <w:szCs w:val="20"/>
        </w:rPr>
        <w:t xml:space="preserve">earch the </w:t>
      </w:r>
      <w:proofErr w:type="spellStart"/>
      <w:r w:rsidR="00204F72" w:rsidRPr="00AF054F">
        <w:rPr>
          <w:rFonts w:ascii="Verdana" w:hAnsi="Verdana"/>
          <w:sz w:val="20"/>
          <w:szCs w:val="20"/>
        </w:rPr>
        <w:t>OmniCAD</w:t>
      </w:r>
      <w:proofErr w:type="spellEnd"/>
      <w:r w:rsidR="00204F72" w:rsidRPr="00AF054F">
        <w:rPr>
          <w:rFonts w:ascii="Verdana" w:hAnsi="Verdana"/>
          <w:sz w:val="20"/>
          <w:szCs w:val="20"/>
        </w:rPr>
        <w:t xml:space="preserve"> for the zip code from the geolocation file.</w:t>
      </w:r>
    </w:p>
    <w:p w14:paraId="326C5AA5" w14:textId="0A31A054" w:rsidR="00A64DAD" w:rsidRPr="00AF054F" w:rsidRDefault="00204F72" w:rsidP="00163054">
      <w:pPr>
        <w:pStyle w:val="Bullet"/>
        <w:tabs>
          <w:tab w:val="clear" w:pos="720"/>
          <w:tab w:val="num" w:pos="1080"/>
        </w:tabs>
        <w:ind w:left="1080" w:hanging="360"/>
        <w:jc w:val="both"/>
        <w:rPr>
          <w:rFonts w:ascii="Verdana" w:hAnsi="Verdana"/>
          <w:sz w:val="20"/>
          <w:szCs w:val="20"/>
        </w:rPr>
      </w:pPr>
      <w:r w:rsidRPr="00AF054F">
        <w:rPr>
          <w:rFonts w:ascii="Verdana" w:hAnsi="Verdana"/>
          <w:sz w:val="20"/>
          <w:szCs w:val="20"/>
        </w:rPr>
        <w:t xml:space="preserve">If the zip code is </w:t>
      </w:r>
      <w:r w:rsidR="00163054">
        <w:rPr>
          <w:rFonts w:ascii="Verdana" w:hAnsi="Verdana"/>
          <w:sz w:val="20"/>
          <w:szCs w:val="20"/>
        </w:rPr>
        <w:t>i</w:t>
      </w:r>
      <w:r w:rsidRPr="00AF054F">
        <w:rPr>
          <w:rFonts w:ascii="Verdana" w:hAnsi="Verdana"/>
          <w:sz w:val="20"/>
          <w:szCs w:val="20"/>
        </w:rPr>
        <w:t xml:space="preserve">n the </w:t>
      </w:r>
      <w:proofErr w:type="spellStart"/>
      <w:r w:rsidRPr="00AF054F">
        <w:rPr>
          <w:rFonts w:ascii="Verdana" w:hAnsi="Verdana"/>
          <w:sz w:val="20"/>
          <w:szCs w:val="20"/>
        </w:rPr>
        <w:t>OmniCAD</w:t>
      </w:r>
      <w:proofErr w:type="spellEnd"/>
      <w:r w:rsidRPr="00AF054F">
        <w:rPr>
          <w:rFonts w:ascii="Verdana" w:hAnsi="Verdana"/>
          <w:sz w:val="20"/>
          <w:szCs w:val="20"/>
        </w:rPr>
        <w:t xml:space="preserve"> and assigned to a nonblank catchment/ noncat</w:t>
      </w:r>
      <w:r w:rsidR="00163054">
        <w:rPr>
          <w:rFonts w:ascii="Verdana" w:hAnsi="Verdana"/>
          <w:sz w:val="20"/>
          <w:szCs w:val="20"/>
        </w:rPr>
        <w:t>c</w:t>
      </w:r>
      <w:r w:rsidRPr="00AF054F">
        <w:rPr>
          <w:rFonts w:ascii="Verdana" w:hAnsi="Verdana"/>
          <w:sz w:val="20"/>
          <w:szCs w:val="20"/>
        </w:rPr>
        <w:t>hment area that is also not a non-specific geographic location DMISID, set the MHS-derived ZIP Code to the ZIP C</w:t>
      </w:r>
      <w:r w:rsidR="00A64DAD" w:rsidRPr="00AF054F">
        <w:rPr>
          <w:rFonts w:ascii="Verdana" w:hAnsi="Verdana"/>
          <w:sz w:val="20"/>
          <w:szCs w:val="20"/>
        </w:rPr>
        <w:t>ode from the geolocation file.</w:t>
      </w:r>
    </w:p>
    <w:p w14:paraId="01DE3CCB" w14:textId="32D0368D" w:rsidR="00204F72" w:rsidRPr="00AF054F" w:rsidRDefault="00204F72" w:rsidP="00163054">
      <w:pPr>
        <w:pStyle w:val="Bullet"/>
        <w:tabs>
          <w:tab w:val="clear" w:pos="720"/>
          <w:tab w:val="num" w:pos="1080"/>
        </w:tabs>
        <w:ind w:left="1080" w:hanging="360"/>
        <w:jc w:val="both"/>
        <w:rPr>
          <w:rFonts w:ascii="Verdana" w:hAnsi="Verdana"/>
          <w:sz w:val="20"/>
          <w:szCs w:val="20"/>
        </w:rPr>
      </w:pPr>
      <w:r w:rsidRPr="00AF054F">
        <w:rPr>
          <w:rFonts w:ascii="Verdana" w:hAnsi="Verdana"/>
          <w:sz w:val="20"/>
          <w:szCs w:val="20"/>
        </w:rPr>
        <w:t xml:space="preserve">If the ZIP Code from the geolocation file is not in the </w:t>
      </w:r>
      <w:proofErr w:type="spellStart"/>
      <w:r w:rsidRPr="00AF054F">
        <w:rPr>
          <w:rFonts w:ascii="Verdana" w:hAnsi="Verdana"/>
          <w:sz w:val="20"/>
          <w:szCs w:val="20"/>
        </w:rPr>
        <w:t>OmniCAD</w:t>
      </w:r>
      <w:proofErr w:type="spellEnd"/>
      <w:r w:rsidRPr="00AF054F">
        <w:rPr>
          <w:rFonts w:ascii="Verdana" w:hAnsi="Verdana"/>
          <w:sz w:val="20"/>
          <w:szCs w:val="20"/>
        </w:rPr>
        <w:t xml:space="preserve">, or is assigned to a blank catchment/noncatchment area or a non-specific geographic location DMISID, </w:t>
      </w:r>
      <w:r w:rsidR="00163054">
        <w:rPr>
          <w:rFonts w:ascii="Verdana" w:hAnsi="Verdana"/>
          <w:sz w:val="20"/>
          <w:szCs w:val="20"/>
        </w:rPr>
        <w:t>either find another appropriate ZIP Code</w:t>
      </w:r>
      <w:r w:rsidR="00647EE8">
        <w:rPr>
          <w:rFonts w:ascii="Verdana" w:hAnsi="Verdana"/>
          <w:sz w:val="20"/>
          <w:szCs w:val="20"/>
        </w:rPr>
        <w:t>, or</w:t>
      </w:r>
      <w:r w:rsidR="00163054">
        <w:rPr>
          <w:rFonts w:ascii="Verdana" w:hAnsi="Verdana"/>
          <w:sz w:val="20"/>
          <w:szCs w:val="20"/>
        </w:rPr>
        <w:t xml:space="preserve"> </w:t>
      </w:r>
      <w:r w:rsidR="00647EE8">
        <w:rPr>
          <w:rFonts w:ascii="Verdana" w:hAnsi="Verdana"/>
          <w:sz w:val="20"/>
          <w:szCs w:val="20"/>
        </w:rPr>
        <w:t xml:space="preserve">use </w:t>
      </w:r>
      <w:r w:rsidRPr="00AF054F">
        <w:rPr>
          <w:rFonts w:ascii="Verdana" w:hAnsi="Verdana"/>
          <w:sz w:val="20"/>
          <w:szCs w:val="20"/>
        </w:rPr>
        <w:t>the Derived Location US Postal Region ZIP Code found on the input PITE record.</w:t>
      </w:r>
    </w:p>
    <w:p w14:paraId="45CEEAD9" w14:textId="77777777" w:rsidR="00B766B4" w:rsidRPr="00AF054F" w:rsidRDefault="00B766B4" w:rsidP="00A64DAD">
      <w:pPr>
        <w:pStyle w:val="p"/>
        <w:rPr>
          <w:rFonts w:ascii="Verdana" w:hAnsi="Verdana"/>
          <w:sz w:val="20"/>
        </w:rPr>
      </w:pPr>
      <w:r w:rsidRPr="00AF054F">
        <w:rPr>
          <w:rFonts w:ascii="Verdana" w:hAnsi="Verdana"/>
          <w:sz w:val="20"/>
        </w:rPr>
        <w:t xml:space="preserve">Note that the </w:t>
      </w:r>
      <w:proofErr w:type="spellStart"/>
      <w:r w:rsidRPr="00AF054F">
        <w:rPr>
          <w:rFonts w:ascii="Verdana" w:hAnsi="Verdana"/>
          <w:sz w:val="20"/>
        </w:rPr>
        <w:t>OmniCAD</w:t>
      </w:r>
      <w:proofErr w:type="spellEnd"/>
      <w:r w:rsidRPr="00AF054F">
        <w:rPr>
          <w:rFonts w:ascii="Verdana" w:hAnsi="Verdana"/>
          <w:sz w:val="20"/>
        </w:rPr>
        <w:t xml:space="preserve"> and BUPERS file to be used in this process are those files corresponding to the given extract month.  For instance, if retrofitting June 2006 data, use the most recently released June 2006</w:t>
      </w:r>
      <w:r w:rsidR="00A5420C" w:rsidRPr="00AF054F">
        <w:rPr>
          <w:rFonts w:ascii="Verdana" w:hAnsi="Verdana"/>
          <w:sz w:val="20"/>
        </w:rPr>
        <w:t xml:space="preserve"> </w:t>
      </w:r>
      <w:proofErr w:type="spellStart"/>
      <w:r w:rsidR="00A5420C" w:rsidRPr="00AF054F">
        <w:rPr>
          <w:rFonts w:ascii="Verdana" w:hAnsi="Verdana"/>
          <w:sz w:val="20"/>
        </w:rPr>
        <w:t>OmniCAD</w:t>
      </w:r>
      <w:proofErr w:type="spellEnd"/>
      <w:r w:rsidR="00A5420C" w:rsidRPr="00AF054F">
        <w:rPr>
          <w:rFonts w:ascii="Verdana" w:hAnsi="Verdana"/>
          <w:sz w:val="20"/>
        </w:rPr>
        <w:t xml:space="preserve"> and BUPERS files.</w:t>
      </w:r>
    </w:p>
    <w:p w14:paraId="2E145C07" w14:textId="0E9D2384" w:rsidR="00204F72" w:rsidRPr="00AF054F" w:rsidRDefault="00204F72" w:rsidP="00447F82">
      <w:pPr>
        <w:rPr>
          <w:rFonts w:ascii="Verdana" w:hAnsi="Verdana"/>
          <w:b/>
          <w:sz w:val="20"/>
        </w:rPr>
      </w:pPr>
      <w:r w:rsidRPr="00AF054F">
        <w:rPr>
          <w:rFonts w:ascii="Verdana" w:hAnsi="Verdana"/>
          <w:b/>
          <w:sz w:val="20"/>
        </w:rPr>
        <w:lastRenderedPageBreak/>
        <w:t>A.1.6  Catchment Area ID (D_CATCH_AREA_CD)</w:t>
      </w:r>
    </w:p>
    <w:p w14:paraId="5E1B572D" w14:textId="77777777" w:rsidR="00C44312" w:rsidRPr="00AF054F" w:rsidRDefault="00204F72" w:rsidP="00A64DAD">
      <w:pPr>
        <w:pStyle w:val="p"/>
        <w:rPr>
          <w:rFonts w:ascii="Verdana" w:hAnsi="Verdana"/>
          <w:sz w:val="20"/>
        </w:rPr>
      </w:pPr>
      <w:r w:rsidRPr="00AF054F">
        <w:rPr>
          <w:rFonts w:ascii="Verdana" w:hAnsi="Verdana"/>
          <w:sz w:val="20"/>
        </w:rPr>
        <w:t>Using the MHS-derived ZIP Code field (requirement 5) and the Sponsor Service Aggregate, the processor will assign the Catchment/Noncatchment</w:t>
      </w:r>
      <w:r w:rsidRPr="00AF054F">
        <w:rPr>
          <w:rFonts w:ascii="Verdana" w:hAnsi="Verdana"/>
          <w:b/>
          <w:sz w:val="20"/>
        </w:rPr>
        <w:t xml:space="preserve"> </w:t>
      </w:r>
      <w:r w:rsidRPr="00AF054F">
        <w:rPr>
          <w:rFonts w:ascii="Verdana" w:hAnsi="Verdana"/>
          <w:sz w:val="20"/>
        </w:rPr>
        <w:t xml:space="preserve">Area ID to the record based on the “World” catchment/ noncatchment fields of the </w:t>
      </w:r>
      <w:proofErr w:type="spellStart"/>
      <w:r w:rsidRPr="00AF054F">
        <w:rPr>
          <w:rFonts w:ascii="Verdana" w:hAnsi="Verdana"/>
          <w:sz w:val="20"/>
        </w:rPr>
        <w:t>OmniCAD</w:t>
      </w:r>
      <w:proofErr w:type="spellEnd"/>
      <w:r w:rsidRPr="00AF054F">
        <w:rPr>
          <w:rFonts w:ascii="Verdana" w:hAnsi="Verdana"/>
          <w:sz w:val="20"/>
        </w:rPr>
        <w:t xml:space="preserve"> </w:t>
      </w:r>
      <w:r w:rsidR="00963426" w:rsidRPr="00AF054F">
        <w:rPr>
          <w:rFonts w:ascii="Verdana" w:hAnsi="Verdana"/>
          <w:sz w:val="20"/>
        </w:rPr>
        <w:t xml:space="preserve">corresponding to the VM6 extract month. (For example, if retrofitting June 2006 VM6 data, use the most recently released </w:t>
      </w:r>
      <w:proofErr w:type="spellStart"/>
      <w:r w:rsidR="00963426" w:rsidRPr="00AF054F">
        <w:rPr>
          <w:rFonts w:ascii="Verdana" w:hAnsi="Verdana"/>
          <w:sz w:val="20"/>
        </w:rPr>
        <w:t>OmniCAD</w:t>
      </w:r>
      <w:proofErr w:type="spellEnd"/>
      <w:r w:rsidR="00963426" w:rsidRPr="00AF054F">
        <w:rPr>
          <w:rFonts w:ascii="Verdana" w:hAnsi="Verdana"/>
          <w:sz w:val="20"/>
        </w:rPr>
        <w:t xml:space="preserve"> for June 2006.</w:t>
      </w:r>
      <w:r w:rsidR="00D07CA6" w:rsidRPr="00AF054F">
        <w:rPr>
          <w:rFonts w:ascii="Verdana" w:hAnsi="Verdana"/>
          <w:sz w:val="20"/>
        </w:rPr>
        <w:t>)</w:t>
      </w:r>
      <w:r w:rsidR="00963426" w:rsidRPr="00AF054F">
        <w:rPr>
          <w:rFonts w:ascii="Verdana" w:hAnsi="Verdana"/>
          <w:sz w:val="20"/>
        </w:rPr>
        <w:t xml:space="preserve"> </w:t>
      </w:r>
      <w:r w:rsidR="00F86E0A" w:rsidRPr="00AF054F">
        <w:rPr>
          <w:rFonts w:ascii="Verdana" w:hAnsi="Verdana"/>
          <w:sz w:val="20"/>
        </w:rPr>
        <w:t xml:space="preserve">Note that CAD assignments are by Sponsor </w:t>
      </w:r>
      <w:r w:rsidR="00C44312" w:rsidRPr="00AF054F">
        <w:rPr>
          <w:rFonts w:ascii="Verdana" w:hAnsi="Verdana"/>
          <w:sz w:val="20"/>
        </w:rPr>
        <w:t>Service Department; employ the following mapping for Sponsor Service Aggregate:</w:t>
      </w:r>
    </w:p>
    <w:p w14:paraId="59EC42FF" w14:textId="77777777" w:rsidR="00C44312" w:rsidRPr="00AF054F" w:rsidRDefault="00540BA8" w:rsidP="00C14E45">
      <w:pPr>
        <w:pStyle w:val="p"/>
        <w:numPr>
          <w:ilvl w:val="0"/>
          <w:numId w:val="28"/>
        </w:numPr>
        <w:jc w:val="left"/>
        <w:rPr>
          <w:rFonts w:ascii="Verdana" w:hAnsi="Verdana"/>
          <w:sz w:val="20"/>
        </w:rPr>
      </w:pPr>
      <w:r w:rsidRPr="00AF054F">
        <w:rPr>
          <w:rFonts w:ascii="Verdana" w:hAnsi="Verdana"/>
          <w:sz w:val="20"/>
        </w:rPr>
        <w:t>Army</w:t>
      </w:r>
      <w:r w:rsidR="002A0FDE" w:rsidRPr="00AF054F">
        <w:rPr>
          <w:rFonts w:ascii="Verdana" w:hAnsi="Verdana"/>
          <w:sz w:val="20"/>
        </w:rPr>
        <w:t xml:space="preserve"> Sponsor Service Aggregate</w:t>
      </w:r>
      <w:r w:rsidRPr="00AF054F">
        <w:rPr>
          <w:rFonts w:ascii="Verdana" w:hAnsi="Verdana"/>
          <w:sz w:val="20"/>
        </w:rPr>
        <w:t>:  use Army CAD assignments;</w:t>
      </w:r>
    </w:p>
    <w:p w14:paraId="57D30ED2" w14:textId="77777777" w:rsidR="002A0FDE" w:rsidRPr="00AF054F" w:rsidRDefault="002A0FDE" w:rsidP="00C14E45">
      <w:pPr>
        <w:pStyle w:val="p"/>
        <w:numPr>
          <w:ilvl w:val="0"/>
          <w:numId w:val="28"/>
        </w:numPr>
        <w:jc w:val="left"/>
        <w:rPr>
          <w:rFonts w:ascii="Verdana" w:hAnsi="Verdana"/>
          <w:sz w:val="20"/>
        </w:rPr>
      </w:pPr>
      <w:r w:rsidRPr="00AF054F">
        <w:rPr>
          <w:rFonts w:ascii="Verdana" w:hAnsi="Verdana"/>
          <w:sz w:val="20"/>
        </w:rPr>
        <w:t>Air Force Sponsor Service Aggregate:  use Air Force CAD assignments;</w:t>
      </w:r>
    </w:p>
    <w:p w14:paraId="56EC747D" w14:textId="77777777" w:rsidR="002A0FDE" w:rsidRPr="00AF054F" w:rsidRDefault="002A0FDE" w:rsidP="00C14E45">
      <w:pPr>
        <w:pStyle w:val="p"/>
        <w:numPr>
          <w:ilvl w:val="0"/>
          <w:numId w:val="28"/>
        </w:numPr>
        <w:jc w:val="left"/>
        <w:rPr>
          <w:rFonts w:ascii="Verdana" w:hAnsi="Verdana"/>
          <w:sz w:val="20"/>
        </w:rPr>
      </w:pPr>
      <w:r w:rsidRPr="00AF054F">
        <w:rPr>
          <w:rFonts w:ascii="Verdana" w:hAnsi="Verdana"/>
          <w:sz w:val="20"/>
        </w:rPr>
        <w:t>Navy, Navy Afloat, Marine Sponsor Service Aggregate:  use Navy CAD assignments; and</w:t>
      </w:r>
    </w:p>
    <w:p w14:paraId="483DD652" w14:textId="77777777" w:rsidR="002A0FDE" w:rsidRPr="00AF054F" w:rsidRDefault="002A0FDE" w:rsidP="00C14E45">
      <w:pPr>
        <w:pStyle w:val="p"/>
        <w:numPr>
          <w:ilvl w:val="0"/>
          <w:numId w:val="28"/>
        </w:numPr>
        <w:jc w:val="left"/>
        <w:rPr>
          <w:rFonts w:ascii="Verdana" w:hAnsi="Verdana"/>
          <w:sz w:val="20"/>
        </w:rPr>
      </w:pPr>
      <w:r w:rsidRPr="00AF054F">
        <w:rPr>
          <w:rFonts w:ascii="Verdana" w:hAnsi="Verdana"/>
          <w:sz w:val="20"/>
        </w:rPr>
        <w:t>All other Sponsor Service Aggregate codes:  use Other CAD assignment.</w:t>
      </w:r>
    </w:p>
    <w:p w14:paraId="0753EBBF" w14:textId="77777777" w:rsidR="002A0FDE" w:rsidRPr="00AF054F" w:rsidRDefault="00204F72" w:rsidP="00A64DAD">
      <w:pPr>
        <w:pStyle w:val="p"/>
        <w:rPr>
          <w:rFonts w:ascii="Verdana" w:hAnsi="Verdana"/>
          <w:sz w:val="20"/>
        </w:rPr>
      </w:pPr>
      <w:r w:rsidRPr="00AF054F">
        <w:rPr>
          <w:rFonts w:ascii="Verdana" w:hAnsi="Verdana"/>
          <w:sz w:val="20"/>
        </w:rPr>
        <w:t xml:space="preserve">If the processor is unable to assign a catchment/noncatchment area to the record because the MHS-derived ZIP Code is not in the </w:t>
      </w:r>
      <w:proofErr w:type="spellStart"/>
      <w:r w:rsidRPr="00AF054F">
        <w:rPr>
          <w:rFonts w:ascii="Verdana" w:hAnsi="Verdana"/>
          <w:sz w:val="20"/>
        </w:rPr>
        <w:t>OmniCAD</w:t>
      </w:r>
      <w:proofErr w:type="spellEnd"/>
      <w:r w:rsidRPr="00AF054F">
        <w:rPr>
          <w:rFonts w:ascii="Verdana" w:hAnsi="Verdana"/>
          <w:sz w:val="20"/>
        </w:rPr>
        <w:t xml:space="preserve"> or is assigned to a blank catchment/noncatchment area, it will set the Catchment/ Noncatchment Area ID to 0999 – Unkno</w:t>
      </w:r>
      <w:r w:rsidR="00A64DAD" w:rsidRPr="00AF054F">
        <w:rPr>
          <w:rFonts w:ascii="Verdana" w:hAnsi="Verdana"/>
          <w:sz w:val="20"/>
        </w:rPr>
        <w:t>wn Catchment Area.</w:t>
      </w:r>
    </w:p>
    <w:p w14:paraId="3987BDB4" w14:textId="3D683D38" w:rsidR="00204F72" w:rsidRPr="00AF054F" w:rsidRDefault="00204F72" w:rsidP="00447F82">
      <w:pPr>
        <w:rPr>
          <w:rFonts w:ascii="Verdana" w:hAnsi="Verdana"/>
          <w:b/>
          <w:sz w:val="20"/>
          <w:szCs w:val="20"/>
        </w:rPr>
      </w:pPr>
      <w:r w:rsidRPr="00AF054F">
        <w:rPr>
          <w:rFonts w:ascii="Verdana" w:hAnsi="Verdana"/>
          <w:b/>
          <w:sz w:val="20"/>
          <w:szCs w:val="20"/>
        </w:rPr>
        <w:t>A.1.7  PRISM Area ID (D_PRISM_CD)</w:t>
      </w:r>
    </w:p>
    <w:p w14:paraId="27856886" w14:textId="77777777" w:rsidR="00963426" w:rsidRPr="00AF054F" w:rsidRDefault="00204F72" w:rsidP="00A64DAD">
      <w:pPr>
        <w:pStyle w:val="p"/>
        <w:rPr>
          <w:rFonts w:ascii="Verdana" w:hAnsi="Verdana"/>
          <w:sz w:val="20"/>
        </w:rPr>
      </w:pPr>
      <w:r w:rsidRPr="00AF054F">
        <w:rPr>
          <w:rFonts w:ascii="Verdana" w:hAnsi="Verdana"/>
          <w:sz w:val="20"/>
        </w:rPr>
        <w:t xml:space="preserve">The processor will assign the PRISM Catchment/Noncatchment Area ID using the same logic as that described for the assignment of the Catchment/Noncatchment Area ID (requirement 6) except it will use the PRISM fields of the </w:t>
      </w:r>
      <w:proofErr w:type="spellStart"/>
      <w:r w:rsidRPr="00AF054F">
        <w:rPr>
          <w:rFonts w:ascii="Verdana" w:hAnsi="Verdana"/>
          <w:sz w:val="20"/>
        </w:rPr>
        <w:t>OmniCAD</w:t>
      </w:r>
      <w:proofErr w:type="spellEnd"/>
      <w:r w:rsidRPr="00AF054F">
        <w:rPr>
          <w:rFonts w:ascii="Verdana" w:hAnsi="Verdana"/>
          <w:sz w:val="20"/>
        </w:rPr>
        <w:t xml:space="preserve"> </w:t>
      </w:r>
      <w:r w:rsidR="00963426" w:rsidRPr="00AF054F">
        <w:rPr>
          <w:rFonts w:ascii="Verdana" w:hAnsi="Verdana"/>
          <w:sz w:val="20"/>
        </w:rPr>
        <w:t xml:space="preserve">corresponding to the VM6 extract month. (For example, if retrofitting June 2006 VM6 data, use the most recently released </w:t>
      </w:r>
      <w:proofErr w:type="spellStart"/>
      <w:r w:rsidR="00963426" w:rsidRPr="00AF054F">
        <w:rPr>
          <w:rFonts w:ascii="Verdana" w:hAnsi="Verdana"/>
          <w:sz w:val="20"/>
        </w:rPr>
        <w:t>OmniCAD</w:t>
      </w:r>
      <w:proofErr w:type="spellEnd"/>
      <w:r w:rsidR="00963426" w:rsidRPr="00AF054F">
        <w:rPr>
          <w:rFonts w:ascii="Verdana" w:hAnsi="Verdana"/>
          <w:sz w:val="20"/>
        </w:rPr>
        <w:t xml:space="preserve"> for June 2006.</w:t>
      </w:r>
      <w:r w:rsidR="00D07CA6" w:rsidRPr="00AF054F">
        <w:rPr>
          <w:rFonts w:ascii="Verdana" w:hAnsi="Verdana"/>
          <w:sz w:val="20"/>
        </w:rPr>
        <w:t>)</w:t>
      </w:r>
      <w:r w:rsidR="00963426" w:rsidRPr="00AF054F">
        <w:rPr>
          <w:rFonts w:ascii="Verdana" w:hAnsi="Verdana"/>
          <w:sz w:val="20"/>
        </w:rPr>
        <w:t xml:space="preserve"> Note that PRISM CAD assignments are by Sponsor Service Department; employ the following mapping for Sponsor Service Aggregate:</w:t>
      </w:r>
    </w:p>
    <w:p w14:paraId="4407B71E" w14:textId="77777777" w:rsidR="00963426" w:rsidRPr="00AF054F" w:rsidRDefault="00963426" w:rsidP="00C14E45">
      <w:pPr>
        <w:pStyle w:val="p"/>
        <w:numPr>
          <w:ilvl w:val="0"/>
          <w:numId w:val="28"/>
        </w:numPr>
        <w:rPr>
          <w:rFonts w:ascii="Verdana" w:hAnsi="Verdana"/>
          <w:sz w:val="20"/>
        </w:rPr>
      </w:pPr>
      <w:r w:rsidRPr="00AF054F">
        <w:rPr>
          <w:rFonts w:ascii="Verdana" w:hAnsi="Verdana"/>
          <w:sz w:val="20"/>
        </w:rPr>
        <w:t>Army Sponsor Service Aggregate:  use Army PRISM CAD assignments;</w:t>
      </w:r>
    </w:p>
    <w:p w14:paraId="7708DCF3" w14:textId="77777777" w:rsidR="00963426" w:rsidRPr="00AF054F" w:rsidRDefault="00963426" w:rsidP="00C14E45">
      <w:pPr>
        <w:pStyle w:val="p"/>
        <w:numPr>
          <w:ilvl w:val="0"/>
          <w:numId w:val="28"/>
        </w:numPr>
        <w:rPr>
          <w:rFonts w:ascii="Verdana" w:hAnsi="Verdana"/>
          <w:sz w:val="20"/>
        </w:rPr>
      </w:pPr>
      <w:r w:rsidRPr="00AF054F">
        <w:rPr>
          <w:rFonts w:ascii="Verdana" w:hAnsi="Verdana"/>
          <w:sz w:val="20"/>
        </w:rPr>
        <w:t>Air Force Sponsor Service Aggregate:  use Air Force PRISM CAD assignments;</w:t>
      </w:r>
    </w:p>
    <w:p w14:paraId="2A115B6D" w14:textId="77777777" w:rsidR="00963426" w:rsidRPr="00AF054F" w:rsidRDefault="00963426" w:rsidP="00C14E45">
      <w:pPr>
        <w:pStyle w:val="p"/>
        <w:numPr>
          <w:ilvl w:val="0"/>
          <w:numId w:val="28"/>
        </w:numPr>
        <w:rPr>
          <w:rFonts w:ascii="Verdana" w:hAnsi="Verdana"/>
          <w:sz w:val="20"/>
        </w:rPr>
      </w:pPr>
      <w:r w:rsidRPr="00AF054F">
        <w:rPr>
          <w:rFonts w:ascii="Verdana" w:hAnsi="Verdana"/>
          <w:sz w:val="20"/>
        </w:rPr>
        <w:t>Navy, Navy Afloat, Marine Sponsor Service Aggregate:  use Navy PRISM CAD assignments; and</w:t>
      </w:r>
    </w:p>
    <w:p w14:paraId="76ED35E4" w14:textId="77777777" w:rsidR="00963426" w:rsidRPr="00AF054F" w:rsidRDefault="00963426" w:rsidP="00C14E45">
      <w:pPr>
        <w:pStyle w:val="p"/>
        <w:numPr>
          <w:ilvl w:val="0"/>
          <w:numId w:val="28"/>
        </w:numPr>
        <w:rPr>
          <w:rFonts w:ascii="Verdana" w:hAnsi="Verdana"/>
          <w:sz w:val="20"/>
        </w:rPr>
      </w:pPr>
      <w:r w:rsidRPr="00AF054F">
        <w:rPr>
          <w:rFonts w:ascii="Verdana" w:hAnsi="Verdana"/>
          <w:sz w:val="20"/>
        </w:rPr>
        <w:t>All other Sponsor Service Aggregate codes:  use Other PRISM CAD assignment.</w:t>
      </w:r>
    </w:p>
    <w:p w14:paraId="05396F1B" w14:textId="5B6FB302" w:rsidR="00963426" w:rsidRPr="00AF054F" w:rsidRDefault="00963426" w:rsidP="00A64DAD">
      <w:pPr>
        <w:pStyle w:val="p"/>
        <w:rPr>
          <w:rFonts w:ascii="Verdana" w:hAnsi="Verdana"/>
          <w:sz w:val="20"/>
        </w:rPr>
      </w:pPr>
      <w:r w:rsidRPr="00AF054F">
        <w:rPr>
          <w:rFonts w:ascii="Verdana" w:hAnsi="Verdana"/>
          <w:sz w:val="20"/>
        </w:rPr>
        <w:t xml:space="preserve">If the processor is unable to assign a catchment/noncatchment area to the record because the MHS-derived ZIP Code is not in the </w:t>
      </w:r>
      <w:proofErr w:type="spellStart"/>
      <w:r w:rsidRPr="00AF054F">
        <w:rPr>
          <w:rFonts w:ascii="Verdana" w:hAnsi="Verdana"/>
          <w:sz w:val="20"/>
        </w:rPr>
        <w:t>OmniCAD</w:t>
      </w:r>
      <w:proofErr w:type="spellEnd"/>
      <w:r w:rsidRPr="00AF054F">
        <w:rPr>
          <w:rFonts w:ascii="Verdana" w:hAnsi="Verdana"/>
          <w:sz w:val="20"/>
        </w:rPr>
        <w:t xml:space="preserve"> or is assigned to a blank catchment/noncatchment area, set the PRISM Area ID to 0999 – Unknown Catchment Area.</w:t>
      </w:r>
    </w:p>
    <w:p w14:paraId="07681B48" w14:textId="63016502" w:rsidR="00204F72" w:rsidRPr="00AF054F" w:rsidRDefault="00204F72" w:rsidP="00447F82">
      <w:pPr>
        <w:rPr>
          <w:rFonts w:ascii="Verdana" w:hAnsi="Verdana"/>
          <w:b/>
          <w:sz w:val="20"/>
        </w:rPr>
      </w:pPr>
      <w:r w:rsidRPr="00AF054F">
        <w:rPr>
          <w:rFonts w:ascii="Verdana" w:hAnsi="Verdana"/>
          <w:b/>
          <w:sz w:val="20"/>
        </w:rPr>
        <w:t>A.1.8  MHS-Derived Region (D_REGION_CD)</w:t>
      </w:r>
    </w:p>
    <w:p w14:paraId="3FEB3CAC" w14:textId="77777777" w:rsidR="00204F72" w:rsidRPr="00AF054F" w:rsidRDefault="00204F72">
      <w:pPr>
        <w:pStyle w:val="p"/>
        <w:rPr>
          <w:rFonts w:ascii="Verdana" w:hAnsi="Verdana"/>
          <w:sz w:val="20"/>
        </w:rPr>
      </w:pPr>
      <w:r w:rsidRPr="00AF054F">
        <w:rPr>
          <w:rFonts w:ascii="Verdana" w:hAnsi="Verdana"/>
          <w:sz w:val="20"/>
        </w:rPr>
        <w:t xml:space="preserve">The processor will assign the MHS-Derived Region using the “World” Region field from the </w:t>
      </w:r>
      <w:proofErr w:type="spellStart"/>
      <w:r w:rsidRPr="00AF054F">
        <w:rPr>
          <w:rFonts w:ascii="Verdana" w:hAnsi="Verdana"/>
          <w:sz w:val="20"/>
        </w:rPr>
        <w:t>OmniCAD</w:t>
      </w:r>
      <w:proofErr w:type="spellEnd"/>
      <w:r w:rsidR="0023381D" w:rsidRPr="00AF054F">
        <w:rPr>
          <w:rFonts w:ascii="Verdana" w:hAnsi="Verdana"/>
          <w:sz w:val="20"/>
        </w:rPr>
        <w:t xml:space="preserve"> corresponding to the VM6 extract month. (For example, if retrofitting June 2006 VM6 data, use the most recently released </w:t>
      </w:r>
      <w:proofErr w:type="spellStart"/>
      <w:r w:rsidR="0023381D" w:rsidRPr="00AF054F">
        <w:rPr>
          <w:rFonts w:ascii="Verdana" w:hAnsi="Verdana"/>
          <w:sz w:val="20"/>
        </w:rPr>
        <w:t>OmniCAD</w:t>
      </w:r>
      <w:proofErr w:type="spellEnd"/>
      <w:r w:rsidR="0023381D" w:rsidRPr="00AF054F">
        <w:rPr>
          <w:rFonts w:ascii="Verdana" w:hAnsi="Verdana"/>
          <w:sz w:val="20"/>
        </w:rPr>
        <w:t xml:space="preserve"> for June 2006.)</w:t>
      </w:r>
      <w:r w:rsidRPr="00AF054F">
        <w:rPr>
          <w:rFonts w:ascii="Verdana" w:hAnsi="Verdana"/>
          <w:sz w:val="20"/>
        </w:rPr>
        <w:t>. In the case where this does not result in the assignment of a region, the residence country code is used to map the beneficiary to a region. After this, if the processor is unable to assign a region to the record, it will assign a value of 16 – Unknown Region.</w:t>
      </w:r>
    </w:p>
    <w:p w14:paraId="3E837012" w14:textId="478CEB7F" w:rsidR="00204F72" w:rsidRPr="00AF054F" w:rsidRDefault="00204F72" w:rsidP="00447F82">
      <w:pPr>
        <w:rPr>
          <w:rFonts w:ascii="Verdana" w:hAnsi="Verdana"/>
          <w:b/>
          <w:sz w:val="20"/>
        </w:rPr>
      </w:pPr>
      <w:r w:rsidRPr="00AF054F">
        <w:rPr>
          <w:rFonts w:ascii="Verdana" w:hAnsi="Verdana"/>
          <w:b/>
          <w:sz w:val="20"/>
        </w:rPr>
        <w:t>A.1.9  Derived Age Quantity (D_AGE_QY)</w:t>
      </w:r>
    </w:p>
    <w:p w14:paraId="536F375B" w14:textId="3C750A4D" w:rsidR="00204F72" w:rsidRPr="00AF054F" w:rsidRDefault="00204F72">
      <w:pPr>
        <w:pStyle w:val="p"/>
        <w:rPr>
          <w:rFonts w:ascii="Verdana" w:hAnsi="Verdana"/>
          <w:sz w:val="20"/>
        </w:rPr>
      </w:pPr>
      <w:r w:rsidRPr="00AF054F">
        <w:rPr>
          <w:rFonts w:ascii="Verdana" w:hAnsi="Verdana"/>
          <w:sz w:val="20"/>
        </w:rPr>
        <w:t xml:space="preserve">Valid age values range from zero to 130. If the Person Death Code &lt;&gt; “Y”, calculate the person’s age using the Extract Date and the Person Birth Date. If the Person Death Code = “Y”, calculate the person’s age using the Person Death Date and the Person Birth Date. If the Person Birth Date is blank or after the extract date, or the calculated age is greater than 130, set the Derived Age Quantity to blank.  </w:t>
      </w:r>
      <w:r w:rsidR="00647EE8" w:rsidRPr="00AF054F">
        <w:rPr>
          <w:rFonts w:ascii="Verdana" w:hAnsi="Verdana"/>
          <w:sz w:val="20"/>
        </w:rPr>
        <w:t xml:space="preserve">If the Person Death Code is </w:t>
      </w:r>
      <w:r w:rsidR="00647EE8">
        <w:rPr>
          <w:rFonts w:ascii="Verdana" w:hAnsi="Verdana"/>
          <w:sz w:val="20"/>
        </w:rPr>
        <w:t>not  in (“N”,”Y”)</w:t>
      </w:r>
      <w:r w:rsidR="00647EE8" w:rsidRPr="00AF054F">
        <w:rPr>
          <w:rFonts w:ascii="Verdana" w:hAnsi="Verdana"/>
          <w:sz w:val="20"/>
        </w:rPr>
        <w:t xml:space="preserve"> write an error message to a l</w:t>
      </w:r>
      <w:r w:rsidR="00647EE8">
        <w:rPr>
          <w:rFonts w:ascii="Verdana" w:hAnsi="Verdana"/>
          <w:sz w:val="20"/>
        </w:rPr>
        <w:t>og file.</w:t>
      </w:r>
    </w:p>
    <w:p w14:paraId="6CAB8F93" w14:textId="043344F3" w:rsidR="00204F72" w:rsidRPr="00AF054F" w:rsidRDefault="00204F72" w:rsidP="00447F82">
      <w:pPr>
        <w:rPr>
          <w:rFonts w:ascii="Verdana" w:hAnsi="Verdana"/>
          <w:b/>
          <w:sz w:val="20"/>
        </w:rPr>
      </w:pPr>
      <w:r w:rsidRPr="00AF054F">
        <w:rPr>
          <w:rFonts w:ascii="Verdana" w:hAnsi="Verdana"/>
          <w:b/>
          <w:sz w:val="20"/>
        </w:rPr>
        <w:t>A.1.10  Age Group Code (D_AGE_GROUP_CD)</w:t>
      </w:r>
    </w:p>
    <w:p w14:paraId="0CAFDB5D" w14:textId="21757450" w:rsidR="00204F72" w:rsidRPr="006E144D" w:rsidRDefault="00204F72">
      <w:pPr>
        <w:pStyle w:val="p"/>
        <w:rPr>
          <w:rFonts w:ascii="Verdana" w:hAnsi="Verdana"/>
          <w:sz w:val="20"/>
        </w:rPr>
      </w:pPr>
      <w:r w:rsidRPr="00AF054F">
        <w:rPr>
          <w:rFonts w:ascii="Verdana" w:hAnsi="Verdana"/>
          <w:sz w:val="20"/>
        </w:rPr>
        <w:lastRenderedPageBreak/>
        <w:t xml:space="preserve">Assign the person’s Age Group Code using the Derived Age Quantity (requirement 8) and the age group </w:t>
      </w:r>
      <w:r w:rsidRPr="006E144D">
        <w:rPr>
          <w:rFonts w:ascii="Verdana" w:hAnsi="Verdana"/>
          <w:sz w:val="20"/>
        </w:rPr>
        <w:t>ranges in Table A-</w:t>
      </w:r>
      <w:r w:rsidR="009337BE" w:rsidRPr="006E144D">
        <w:rPr>
          <w:rFonts w:ascii="Verdana" w:hAnsi="Verdana"/>
          <w:sz w:val="20"/>
        </w:rPr>
        <w:t>7</w:t>
      </w:r>
      <w:r w:rsidRPr="006E144D">
        <w:rPr>
          <w:rFonts w:ascii="Verdana" w:hAnsi="Verdana"/>
          <w:sz w:val="20"/>
        </w:rPr>
        <w:t>.</w:t>
      </w:r>
    </w:p>
    <w:p w14:paraId="17FD02E9" w14:textId="78762DCD" w:rsidR="00204F72" w:rsidRPr="009337BE" w:rsidRDefault="00204F72" w:rsidP="009337BE">
      <w:pPr>
        <w:jc w:val="center"/>
        <w:rPr>
          <w:rFonts w:ascii="Verdana" w:hAnsi="Verdana"/>
          <w:b/>
          <w:sz w:val="20"/>
          <w:szCs w:val="20"/>
        </w:rPr>
      </w:pPr>
      <w:bookmarkStart w:id="5" w:name="_Toc512219348"/>
      <w:r w:rsidRPr="006E144D">
        <w:rPr>
          <w:rFonts w:ascii="Verdana" w:hAnsi="Verdana"/>
          <w:b/>
          <w:sz w:val="20"/>
        </w:rPr>
        <w:t>Table A-</w:t>
      </w:r>
      <w:r w:rsidR="009337BE" w:rsidRPr="006E144D">
        <w:rPr>
          <w:rFonts w:ascii="Verdana" w:hAnsi="Verdana"/>
          <w:b/>
          <w:sz w:val="20"/>
        </w:rPr>
        <w:t>7</w:t>
      </w:r>
      <w:r w:rsidRPr="006E144D">
        <w:rPr>
          <w:rFonts w:ascii="Verdana" w:hAnsi="Verdana"/>
          <w:b/>
          <w:sz w:val="20"/>
        </w:rPr>
        <w:t>: Mapping</w:t>
      </w:r>
      <w:r w:rsidRPr="009337BE">
        <w:rPr>
          <w:rFonts w:ascii="Verdana" w:hAnsi="Verdana"/>
          <w:b/>
          <w:sz w:val="20"/>
        </w:rPr>
        <w:t xml:space="preserve"> of Derived Age Quantity Range to Age Group Code</w:t>
      </w:r>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5"/>
        <w:gridCol w:w="2410"/>
      </w:tblGrid>
      <w:tr w:rsidR="00204F72" w:rsidRPr="00AF054F" w14:paraId="27597D41" w14:textId="77777777" w:rsidTr="00723C61">
        <w:trPr>
          <w:trHeight w:val="287"/>
          <w:jc w:val="center"/>
        </w:trPr>
        <w:tc>
          <w:tcPr>
            <w:tcW w:w="2425" w:type="dxa"/>
            <w:tcBorders>
              <w:right w:val="single" w:sz="4" w:space="0" w:color="FFFFFF"/>
            </w:tcBorders>
            <w:shd w:val="solid" w:color="auto" w:fill="FFFFFF"/>
            <w:vAlign w:val="center"/>
          </w:tcPr>
          <w:p w14:paraId="606567DB" w14:textId="77777777" w:rsidR="00204F72" w:rsidRPr="00AF054F" w:rsidRDefault="00C04361" w:rsidP="00821642">
            <w:pPr>
              <w:pStyle w:val="TableHeading"/>
              <w:spacing w:before="60" w:after="60"/>
              <w:rPr>
                <w:rFonts w:ascii="Verdana" w:hAnsi="Verdana"/>
                <w:sz w:val="18"/>
                <w:szCs w:val="18"/>
              </w:rPr>
            </w:pPr>
            <w:r w:rsidRPr="00AF054F">
              <w:rPr>
                <w:rFonts w:ascii="Verdana" w:hAnsi="Verdana"/>
                <w:sz w:val="18"/>
                <w:szCs w:val="18"/>
              </w:rPr>
              <w:t xml:space="preserve">Derived </w:t>
            </w:r>
            <w:r w:rsidR="00204F72" w:rsidRPr="00AF054F">
              <w:rPr>
                <w:rFonts w:ascii="Verdana" w:hAnsi="Verdana"/>
                <w:sz w:val="18"/>
                <w:szCs w:val="18"/>
              </w:rPr>
              <w:t xml:space="preserve">Age </w:t>
            </w:r>
            <w:r w:rsidRPr="00AF054F">
              <w:rPr>
                <w:rFonts w:ascii="Verdana" w:hAnsi="Verdana"/>
                <w:sz w:val="18"/>
                <w:szCs w:val="18"/>
              </w:rPr>
              <w:t>Quantity R</w:t>
            </w:r>
            <w:r w:rsidR="00204F72" w:rsidRPr="00AF054F">
              <w:rPr>
                <w:rFonts w:ascii="Verdana" w:hAnsi="Verdana"/>
                <w:sz w:val="18"/>
                <w:szCs w:val="18"/>
              </w:rPr>
              <w:t>ange (years)</w:t>
            </w:r>
            <w:r w:rsidR="00934BF5" w:rsidRPr="00AF054F">
              <w:rPr>
                <w:rFonts w:ascii="Verdana" w:hAnsi="Verdana"/>
                <w:sz w:val="18"/>
                <w:szCs w:val="18"/>
              </w:rPr>
              <w:t xml:space="preserve"> (D_AGE_QY)</w:t>
            </w:r>
          </w:p>
        </w:tc>
        <w:tc>
          <w:tcPr>
            <w:tcW w:w="2410" w:type="dxa"/>
            <w:tcBorders>
              <w:left w:val="nil"/>
            </w:tcBorders>
            <w:shd w:val="solid" w:color="auto" w:fill="FFFFFF"/>
            <w:vAlign w:val="center"/>
          </w:tcPr>
          <w:p w14:paraId="2D4E13C7" w14:textId="77777777" w:rsidR="00204F72" w:rsidRPr="00AF054F" w:rsidRDefault="00204F72" w:rsidP="00821642">
            <w:pPr>
              <w:pStyle w:val="TableHeading"/>
              <w:spacing w:before="60" w:after="60"/>
              <w:rPr>
                <w:rFonts w:ascii="Verdana" w:hAnsi="Verdana"/>
                <w:sz w:val="18"/>
                <w:szCs w:val="18"/>
              </w:rPr>
            </w:pPr>
            <w:r w:rsidRPr="00AF054F">
              <w:rPr>
                <w:rFonts w:ascii="Verdana" w:hAnsi="Verdana"/>
                <w:sz w:val="18"/>
                <w:szCs w:val="18"/>
              </w:rPr>
              <w:t>Age Group Code</w:t>
            </w:r>
            <w:r w:rsidR="00DE4C7F" w:rsidRPr="00AF054F">
              <w:rPr>
                <w:rFonts w:ascii="Verdana" w:hAnsi="Verdana"/>
                <w:sz w:val="18"/>
                <w:szCs w:val="18"/>
              </w:rPr>
              <w:t xml:space="preserve"> (D_AGE_GROUP_CD)</w:t>
            </w:r>
          </w:p>
        </w:tc>
      </w:tr>
      <w:tr w:rsidR="00204F72" w:rsidRPr="00AF054F" w14:paraId="2FDA300F" w14:textId="77777777" w:rsidTr="00D14138">
        <w:trPr>
          <w:trHeight w:val="197"/>
          <w:jc w:val="center"/>
        </w:trPr>
        <w:tc>
          <w:tcPr>
            <w:tcW w:w="2425" w:type="dxa"/>
            <w:vAlign w:val="center"/>
          </w:tcPr>
          <w:p w14:paraId="2F26F6CA" w14:textId="77777777" w:rsidR="00204F72" w:rsidRPr="00AF054F" w:rsidRDefault="00204F72" w:rsidP="0045387D">
            <w:pPr>
              <w:pStyle w:val="TableText"/>
              <w:jc w:val="center"/>
              <w:rPr>
                <w:rFonts w:ascii="Verdana" w:hAnsi="Verdana"/>
                <w:sz w:val="18"/>
                <w:szCs w:val="18"/>
              </w:rPr>
            </w:pPr>
            <w:r w:rsidRPr="00AF054F">
              <w:rPr>
                <w:rFonts w:ascii="Verdana" w:hAnsi="Verdana"/>
                <w:sz w:val="18"/>
                <w:szCs w:val="18"/>
              </w:rPr>
              <w:t>0 to 4</w:t>
            </w:r>
          </w:p>
        </w:tc>
        <w:tc>
          <w:tcPr>
            <w:tcW w:w="2410" w:type="dxa"/>
          </w:tcPr>
          <w:p w14:paraId="04D66480" w14:textId="77777777" w:rsidR="00204F72" w:rsidRPr="00AF054F" w:rsidRDefault="00204F72" w:rsidP="00821642">
            <w:pPr>
              <w:pStyle w:val="TableText"/>
              <w:jc w:val="center"/>
              <w:rPr>
                <w:rFonts w:ascii="Verdana" w:hAnsi="Verdana"/>
                <w:sz w:val="18"/>
                <w:szCs w:val="18"/>
              </w:rPr>
            </w:pPr>
            <w:r w:rsidRPr="00AF054F">
              <w:rPr>
                <w:rFonts w:ascii="Verdana" w:hAnsi="Verdana"/>
                <w:sz w:val="18"/>
                <w:szCs w:val="18"/>
              </w:rPr>
              <w:t>A</w:t>
            </w:r>
          </w:p>
        </w:tc>
      </w:tr>
      <w:tr w:rsidR="00204F72" w:rsidRPr="00AF054F" w14:paraId="701CD976" w14:textId="77777777" w:rsidTr="0045387D">
        <w:trPr>
          <w:jc w:val="center"/>
        </w:trPr>
        <w:tc>
          <w:tcPr>
            <w:tcW w:w="2425" w:type="dxa"/>
            <w:vAlign w:val="center"/>
          </w:tcPr>
          <w:p w14:paraId="607273B5" w14:textId="77777777" w:rsidR="00204F72" w:rsidRPr="00AF054F" w:rsidRDefault="00204F72" w:rsidP="0045387D">
            <w:pPr>
              <w:pStyle w:val="TableText"/>
              <w:jc w:val="center"/>
              <w:rPr>
                <w:rFonts w:ascii="Verdana" w:hAnsi="Verdana"/>
                <w:sz w:val="18"/>
                <w:szCs w:val="18"/>
              </w:rPr>
            </w:pPr>
            <w:r w:rsidRPr="00AF054F">
              <w:rPr>
                <w:rFonts w:ascii="Verdana" w:hAnsi="Verdana"/>
                <w:sz w:val="18"/>
                <w:szCs w:val="18"/>
              </w:rPr>
              <w:t>5 to 14</w:t>
            </w:r>
          </w:p>
        </w:tc>
        <w:tc>
          <w:tcPr>
            <w:tcW w:w="2410" w:type="dxa"/>
          </w:tcPr>
          <w:p w14:paraId="21CDD2CD" w14:textId="77777777" w:rsidR="00204F72" w:rsidRPr="00AF054F" w:rsidRDefault="00204F72" w:rsidP="00821642">
            <w:pPr>
              <w:pStyle w:val="TableText"/>
              <w:jc w:val="center"/>
              <w:rPr>
                <w:rFonts w:ascii="Verdana" w:hAnsi="Verdana"/>
                <w:sz w:val="18"/>
                <w:szCs w:val="18"/>
              </w:rPr>
            </w:pPr>
            <w:r w:rsidRPr="00AF054F">
              <w:rPr>
                <w:rFonts w:ascii="Verdana" w:hAnsi="Verdana"/>
                <w:sz w:val="18"/>
                <w:szCs w:val="18"/>
              </w:rPr>
              <w:t>B</w:t>
            </w:r>
          </w:p>
        </w:tc>
      </w:tr>
      <w:tr w:rsidR="00204F72" w:rsidRPr="00AF054F" w14:paraId="6B782175" w14:textId="77777777" w:rsidTr="0045387D">
        <w:trPr>
          <w:jc w:val="center"/>
        </w:trPr>
        <w:tc>
          <w:tcPr>
            <w:tcW w:w="2425" w:type="dxa"/>
            <w:vAlign w:val="center"/>
          </w:tcPr>
          <w:p w14:paraId="1DCF7FA7" w14:textId="77777777" w:rsidR="00204F72" w:rsidRPr="00AF054F" w:rsidRDefault="00204F72" w:rsidP="0045387D">
            <w:pPr>
              <w:pStyle w:val="TableText"/>
              <w:jc w:val="center"/>
              <w:rPr>
                <w:rFonts w:ascii="Verdana" w:hAnsi="Verdana"/>
                <w:sz w:val="18"/>
                <w:szCs w:val="18"/>
              </w:rPr>
            </w:pPr>
            <w:r w:rsidRPr="00AF054F">
              <w:rPr>
                <w:rFonts w:ascii="Verdana" w:hAnsi="Verdana"/>
                <w:sz w:val="18"/>
                <w:szCs w:val="18"/>
              </w:rPr>
              <w:t>15 to 17</w:t>
            </w:r>
          </w:p>
        </w:tc>
        <w:tc>
          <w:tcPr>
            <w:tcW w:w="2410" w:type="dxa"/>
          </w:tcPr>
          <w:p w14:paraId="3C60DFD7" w14:textId="77777777" w:rsidR="00204F72" w:rsidRPr="00AF054F" w:rsidRDefault="00204F72" w:rsidP="00821642">
            <w:pPr>
              <w:pStyle w:val="TableText"/>
              <w:jc w:val="center"/>
              <w:rPr>
                <w:rFonts w:ascii="Verdana" w:hAnsi="Verdana"/>
                <w:sz w:val="18"/>
                <w:szCs w:val="18"/>
              </w:rPr>
            </w:pPr>
            <w:r w:rsidRPr="00AF054F">
              <w:rPr>
                <w:rFonts w:ascii="Verdana" w:hAnsi="Verdana"/>
                <w:sz w:val="18"/>
                <w:szCs w:val="18"/>
              </w:rPr>
              <w:t>C</w:t>
            </w:r>
          </w:p>
        </w:tc>
      </w:tr>
      <w:tr w:rsidR="00204F72" w:rsidRPr="00AF054F" w14:paraId="0223E623" w14:textId="77777777" w:rsidTr="0045387D">
        <w:trPr>
          <w:jc w:val="center"/>
        </w:trPr>
        <w:tc>
          <w:tcPr>
            <w:tcW w:w="2425" w:type="dxa"/>
            <w:vAlign w:val="center"/>
          </w:tcPr>
          <w:p w14:paraId="7AA863FC" w14:textId="77777777" w:rsidR="00204F72" w:rsidRPr="00AF054F" w:rsidRDefault="00204F72" w:rsidP="0045387D">
            <w:pPr>
              <w:pStyle w:val="TableText"/>
              <w:jc w:val="center"/>
              <w:rPr>
                <w:rFonts w:ascii="Verdana" w:hAnsi="Verdana"/>
                <w:sz w:val="18"/>
                <w:szCs w:val="18"/>
              </w:rPr>
            </w:pPr>
            <w:r w:rsidRPr="00AF054F">
              <w:rPr>
                <w:rFonts w:ascii="Verdana" w:hAnsi="Verdana"/>
                <w:sz w:val="18"/>
                <w:szCs w:val="18"/>
              </w:rPr>
              <w:t>18 to 24</w:t>
            </w:r>
          </w:p>
        </w:tc>
        <w:tc>
          <w:tcPr>
            <w:tcW w:w="2410" w:type="dxa"/>
          </w:tcPr>
          <w:p w14:paraId="2910BCB3" w14:textId="77777777" w:rsidR="00204F72" w:rsidRPr="00AF054F" w:rsidRDefault="00204F72" w:rsidP="00821642">
            <w:pPr>
              <w:pStyle w:val="TableText"/>
              <w:jc w:val="center"/>
              <w:rPr>
                <w:rFonts w:ascii="Verdana" w:hAnsi="Verdana"/>
                <w:sz w:val="18"/>
                <w:szCs w:val="18"/>
              </w:rPr>
            </w:pPr>
            <w:r w:rsidRPr="00AF054F">
              <w:rPr>
                <w:rFonts w:ascii="Verdana" w:hAnsi="Verdana"/>
                <w:sz w:val="18"/>
                <w:szCs w:val="18"/>
              </w:rPr>
              <w:t>D</w:t>
            </w:r>
          </w:p>
        </w:tc>
      </w:tr>
      <w:tr w:rsidR="00204F72" w:rsidRPr="00AF054F" w14:paraId="49C24C3F" w14:textId="77777777" w:rsidTr="0045387D">
        <w:trPr>
          <w:jc w:val="center"/>
        </w:trPr>
        <w:tc>
          <w:tcPr>
            <w:tcW w:w="2425" w:type="dxa"/>
            <w:vAlign w:val="center"/>
          </w:tcPr>
          <w:p w14:paraId="36408EA7" w14:textId="77777777" w:rsidR="00204F72" w:rsidRPr="00AF054F" w:rsidRDefault="00204F72" w:rsidP="0045387D">
            <w:pPr>
              <w:pStyle w:val="TableText"/>
              <w:jc w:val="center"/>
              <w:rPr>
                <w:rFonts w:ascii="Verdana" w:hAnsi="Verdana"/>
                <w:sz w:val="18"/>
                <w:szCs w:val="18"/>
              </w:rPr>
            </w:pPr>
            <w:r w:rsidRPr="00AF054F">
              <w:rPr>
                <w:rFonts w:ascii="Verdana" w:hAnsi="Verdana"/>
                <w:sz w:val="18"/>
                <w:szCs w:val="18"/>
              </w:rPr>
              <w:t>25 to 34</w:t>
            </w:r>
          </w:p>
        </w:tc>
        <w:tc>
          <w:tcPr>
            <w:tcW w:w="2410" w:type="dxa"/>
          </w:tcPr>
          <w:p w14:paraId="65AD7083" w14:textId="77777777" w:rsidR="00204F72" w:rsidRPr="00AF054F" w:rsidRDefault="00204F72" w:rsidP="00821642">
            <w:pPr>
              <w:pStyle w:val="TableText"/>
              <w:jc w:val="center"/>
              <w:rPr>
                <w:rFonts w:ascii="Verdana" w:hAnsi="Verdana"/>
                <w:sz w:val="18"/>
                <w:szCs w:val="18"/>
              </w:rPr>
            </w:pPr>
            <w:r w:rsidRPr="00AF054F">
              <w:rPr>
                <w:rFonts w:ascii="Verdana" w:hAnsi="Verdana"/>
                <w:sz w:val="18"/>
                <w:szCs w:val="18"/>
              </w:rPr>
              <w:t>E</w:t>
            </w:r>
          </w:p>
        </w:tc>
      </w:tr>
      <w:tr w:rsidR="00204F72" w:rsidRPr="00AF054F" w14:paraId="11213D90" w14:textId="77777777" w:rsidTr="0045387D">
        <w:trPr>
          <w:jc w:val="center"/>
        </w:trPr>
        <w:tc>
          <w:tcPr>
            <w:tcW w:w="2425" w:type="dxa"/>
            <w:vAlign w:val="center"/>
          </w:tcPr>
          <w:p w14:paraId="3DF3F3FD" w14:textId="77777777" w:rsidR="00204F72" w:rsidRPr="00AF054F" w:rsidRDefault="00204F72" w:rsidP="0045387D">
            <w:pPr>
              <w:pStyle w:val="TableText"/>
              <w:jc w:val="center"/>
              <w:rPr>
                <w:rFonts w:ascii="Verdana" w:hAnsi="Verdana"/>
                <w:sz w:val="18"/>
                <w:szCs w:val="18"/>
              </w:rPr>
            </w:pPr>
            <w:r w:rsidRPr="00AF054F">
              <w:rPr>
                <w:rFonts w:ascii="Verdana" w:hAnsi="Verdana"/>
                <w:sz w:val="18"/>
                <w:szCs w:val="18"/>
              </w:rPr>
              <w:t>35 to 44</w:t>
            </w:r>
          </w:p>
        </w:tc>
        <w:tc>
          <w:tcPr>
            <w:tcW w:w="2410" w:type="dxa"/>
          </w:tcPr>
          <w:p w14:paraId="52E4085A" w14:textId="77777777" w:rsidR="00204F72" w:rsidRPr="00AF054F" w:rsidRDefault="00204F72" w:rsidP="00821642">
            <w:pPr>
              <w:pStyle w:val="TableText"/>
              <w:jc w:val="center"/>
              <w:rPr>
                <w:rFonts w:ascii="Verdana" w:hAnsi="Verdana"/>
                <w:sz w:val="18"/>
                <w:szCs w:val="18"/>
              </w:rPr>
            </w:pPr>
            <w:r w:rsidRPr="00AF054F">
              <w:rPr>
                <w:rFonts w:ascii="Verdana" w:hAnsi="Verdana"/>
                <w:sz w:val="18"/>
                <w:szCs w:val="18"/>
              </w:rPr>
              <w:t>F</w:t>
            </w:r>
          </w:p>
        </w:tc>
      </w:tr>
      <w:tr w:rsidR="00204F72" w:rsidRPr="00AF054F" w14:paraId="70B969A3" w14:textId="77777777" w:rsidTr="0045387D">
        <w:trPr>
          <w:jc w:val="center"/>
        </w:trPr>
        <w:tc>
          <w:tcPr>
            <w:tcW w:w="2425" w:type="dxa"/>
            <w:vAlign w:val="center"/>
          </w:tcPr>
          <w:p w14:paraId="4343811F" w14:textId="77777777" w:rsidR="00204F72" w:rsidRPr="00AF054F" w:rsidRDefault="00204F72" w:rsidP="0045387D">
            <w:pPr>
              <w:pStyle w:val="TableText"/>
              <w:jc w:val="center"/>
              <w:rPr>
                <w:rFonts w:ascii="Verdana" w:hAnsi="Verdana"/>
                <w:sz w:val="18"/>
                <w:szCs w:val="18"/>
              </w:rPr>
            </w:pPr>
            <w:r w:rsidRPr="00AF054F">
              <w:rPr>
                <w:rFonts w:ascii="Verdana" w:hAnsi="Verdana"/>
                <w:sz w:val="18"/>
                <w:szCs w:val="18"/>
              </w:rPr>
              <w:t>45 to 64</w:t>
            </w:r>
          </w:p>
        </w:tc>
        <w:tc>
          <w:tcPr>
            <w:tcW w:w="2410" w:type="dxa"/>
          </w:tcPr>
          <w:p w14:paraId="0FBD6ADD" w14:textId="77777777" w:rsidR="00204F72" w:rsidRPr="00AF054F" w:rsidRDefault="00204F72" w:rsidP="00821642">
            <w:pPr>
              <w:pStyle w:val="TableText"/>
              <w:jc w:val="center"/>
              <w:rPr>
                <w:rFonts w:ascii="Verdana" w:hAnsi="Verdana"/>
                <w:sz w:val="18"/>
                <w:szCs w:val="18"/>
              </w:rPr>
            </w:pPr>
            <w:r w:rsidRPr="00AF054F">
              <w:rPr>
                <w:rFonts w:ascii="Verdana" w:hAnsi="Verdana"/>
                <w:sz w:val="18"/>
                <w:szCs w:val="18"/>
              </w:rPr>
              <w:t>G</w:t>
            </w:r>
          </w:p>
        </w:tc>
      </w:tr>
      <w:tr w:rsidR="00204F72" w:rsidRPr="00AF054F" w14:paraId="4406715C" w14:textId="77777777" w:rsidTr="0045387D">
        <w:trPr>
          <w:jc w:val="center"/>
        </w:trPr>
        <w:tc>
          <w:tcPr>
            <w:tcW w:w="2425" w:type="dxa"/>
            <w:vAlign w:val="center"/>
          </w:tcPr>
          <w:p w14:paraId="14168BC0" w14:textId="77777777" w:rsidR="00204F72" w:rsidRPr="00AF054F" w:rsidRDefault="00204F72" w:rsidP="0045387D">
            <w:pPr>
              <w:pStyle w:val="TableText"/>
              <w:jc w:val="center"/>
              <w:rPr>
                <w:rFonts w:ascii="Verdana" w:hAnsi="Verdana"/>
                <w:sz w:val="18"/>
                <w:szCs w:val="18"/>
              </w:rPr>
            </w:pPr>
            <w:r w:rsidRPr="00AF054F">
              <w:rPr>
                <w:rFonts w:ascii="Verdana" w:hAnsi="Verdana"/>
                <w:sz w:val="18"/>
                <w:szCs w:val="18"/>
              </w:rPr>
              <w:t>65 and over</w:t>
            </w:r>
          </w:p>
        </w:tc>
        <w:tc>
          <w:tcPr>
            <w:tcW w:w="2410" w:type="dxa"/>
          </w:tcPr>
          <w:p w14:paraId="3FFC1034" w14:textId="77777777" w:rsidR="00204F72" w:rsidRPr="00AF054F" w:rsidRDefault="00204F72" w:rsidP="00821642">
            <w:pPr>
              <w:pStyle w:val="TableText"/>
              <w:jc w:val="center"/>
              <w:rPr>
                <w:rFonts w:ascii="Verdana" w:hAnsi="Verdana"/>
                <w:sz w:val="18"/>
                <w:szCs w:val="18"/>
              </w:rPr>
            </w:pPr>
            <w:r w:rsidRPr="00AF054F">
              <w:rPr>
                <w:rFonts w:ascii="Verdana" w:hAnsi="Verdana"/>
                <w:sz w:val="18"/>
                <w:szCs w:val="18"/>
              </w:rPr>
              <w:t>H</w:t>
            </w:r>
          </w:p>
        </w:tc>
      </w:tr>
      <w:tr w:rsidR="00EC1FC5" w:rsidRPr="00AF054F" w14:paraId="3157CD6E" w14:textId="77777777" w:rsidTr="0045387D">
        <w:trPr>
          <w:jc w:val="center"/>
        </w:trPr>
        <w:tc>
          <w:tcPr>
            <w:tcW w:w="2425" w:type="dxa"/>
            <w:vAlign w:val="center"/>
          </w:tcPr>
          <w:p w14:paraId="7AFA99A1" w14:textId="0501D092" w:rsidR="00EC1FC5" w:rsidRPr="00AF054F" w:rsidRDefault="00EC1FC5" w:rsidP="0045387D">
            <w:pPr>
              <w:pStyle w:val="TableText"/>
              <w:jc w:val="center"/>
              <w:rPr>
                <w:rFonts w:ascii="Verdana" w:hAnsi="Verdana"/>
                <w:sz w:val="18"/>
                <w:szCs w:val="18"/>
              </w:rPr>
            </w:pPr>
            <w:r>
              <w:rPr>
                <w:rFonts w:ascii="Verdana" w:hAnsi="Verdana"/>
                <w:sz w:val="18"/>
                <w:szCs w:val="18"/>
              </w:rPr>
              <w:t>Blank</w:t>
            </w:r>
          </w:p>
        </w:tc>
        <w:tc>
          <w:tcPr>
            <w:tcW w:w="2410" w:type="dxa"/>
          </w:tcPr>
          <w:p w14:paraId="7AE4A9EC" w14:textId="31AB1C80" w:rsidR="00EC1FC5" w:rsidRPr="00AF054F" w:rsidRDefault="00EC1FC5" w:rsidP="00821642">
            <w:pPr>
              <w:pStyle w:val="TableText"/>
              <w:jc w:val="center"/>
              <w:rPr>
                <w:rFonts w:ascii="Verdana" w:hAnsi="Verdana"/>
                <w:sz w:val="18"/>
                <w:szCs w:val="18"/>
              </w:rPr>
            </w:pPr>
            <w:r>
              <w:rPr>
                <w:rFonts w:ascii="Verdana" w:hAnsi="Verdana"/>
                <w:sz w:val="18"/>
                <w:szCs w:val="18"/>
              </w:rPr>
              <w:t>Z</w:t>
            </w:r>
          </w:p>
        </w:tc>
      </w:tr>
    </w:tbl>
    <w:p w14:paraId="4637A16D" w14:textId="77777777" w:rsidR="00204F72" w:rsidRPr="00AF054F" w:rsidRDefault="00204F72">
      <w:pPr>
        <w:spacing w:after="120"/>
        <w:rPr>
          <w:rFonts w:ascii="Verdana" w:hAnsi="Verdana"/>
          <w:b/>
          <w:sz w:val="20"/>
          <w:szCs w:val="20"/>
          <w:u w:val="single"/>
        </w:rPr>
      </w:pPr>
    </w:p>
    <w:p w14:paraId="1B368221" w14:textId="3DE8E1A3" w:rsidR="00204F72" w:rsidRPr="00AF054F" w:rsidRDefault="00204F72">
      <w:pPr>
        <w:pStyle w:val="p"/>
        <w:rPr>
          <w:rFonts w:ascii="Verdana" w:hAnsi="Verdana"/>
          <w:b/>
          <w:bCs/>
          <w:sz w:val="20"/>
        </w:rPr>
      </w:pPr>
      <w:r w:rsidRPr="00AF054F">
        <w:rPr>
          <w:rFonts w:ascii="Verdana" w:hAnsi="Verdana"/>
          <w:b/>
          <w:bCs/>
          <w:sz w:val="20"/>
        </w:rPr>
        <w:t>A.1.11  Population Sector (D_MHS_POP_SECTOR_CD)</w:t>
      </w:r>
    </w:p>
    <w:p w14:paraId="152AFCC4" w14:textId="77777777" w:rsidR="00934BF5" w:rsidRPr="00AF054F" w:rsidRDefault="00204F72" w:rsidP="00934BF5">
      <w:pPr>
        <w:pStyle w:val="p"/>
        <w:rPr>
          <w:rFonts w:ascii="Verdana" w:hAnsi="Verdana"/>
          <w:sz w:val="20"/>
        </w:rPr>
      </w:pPr>
      <w:r w:rsidRPr="00AF054F">
        <w:rPr>
          <w:rFonts w:ascii="Verdana" w:hAnsi="Verdana"/>
          <w:sz w:val="20"/>
        </w:rPr>
        <w:t>This field represents the broad population class to which the person belongs</w:t>
      </w:r>
      <w:r w:rsidR="00934BF5" w:rsidRPr="00AF054F">
        <w:rPr>
          <w:rFonts w:ascii="Verdana" w:hAnsi="Verdana"/>
          <w:sz w:val="20"/>
        </w:rPr>
        <w:t>:</w:t>
      </w:r>
      <w:r w:rsidRPr="00AF054F">
        <w:rPr>
          <w:rFonts w:ascii="Verdana" w:hAnsi="Verdana"/>
          <w:sz w:val="20"/>
        </w:rPr>
        <w:t xml:space="preserve">  </w:t>
      </w:r>
    </w:p>
    <w:p w14:paraId="2D2F9756" w14:textId="77777777" w:rsidR="00934BF5" w:rsidRPr="00AF054F" w:rsidRDefault="00934BF5" w:rsidP="00934BF5">
      <w:pPr>
        <w:pStyle w:val="Bullet"/>
        <w:ind w:left="720" w:hanging="360"/>
        <w:rPr>
          <w:rFonts w:ascii="Verdana" w:hAnsi="Verdana"/>
          <w:sz w:val="20"/>
          <w:szCs w:val="20"/>
        </w:rPr>
      </w:pPr>
      <w:r w:rsidRPr="00AF054F">
        <w:rPr>
          <w:rFonts w:ascii="Verdana" w:hAnsi="Verdana"/>
          <w:sz w:val="20"/>
          <w:szCs w:val="20"/>
        </w:rPr>
        <w:t>1 (=Active Duty);</w:t>
      </w:r>
    </w:p>
    <w:p w14:paraId="15CD978F" w14:textId="77777777" w:rsidR="00934BF5" w:rsidRPr="00AF054F" w:rsidRDefault="00934BF5" w:rsidP="00934BF5">
      <w:pPr>
        <w:pStyle w:val="Bullet"/>
        <w:ind w:left="720" w:hanging="360"/>
        <w:rPr>
          <w:rFonts w:ascii="Verdana" w:hAnsi="Verdana"/>
          <w:sz w:val="20"/>
          <w:szCs w:val="20"/>
        </w:rPr>
      </w:pPr>
      <w:r w:rsidRPr="00AF054F">
        <w:rPr>
          <w:rFonts w:ascii="Verdana" w:hAnsi="Verdana"/>
          <w:sz w:val="20"/>
          <w:szCs w:val="20"/>
        </w:rPr>
        <w:t>2 (=Active Duty Dependents less than 65);</w:t>
      </w:r>
    </w:p>
    <w:p w14:paraId="0B3C1036" w14:textId="77777777" w:rsidR="00934BF5" w:rsidRPr="00AF054F" w:rsidRDefault="00934BF5" w:rsidP="00934BF5">
      <w:pPr>
        <w:pStyle w:val="Bullet"/>
        <w:ind w:left="720" w:hanging="360"/>
        <w:rPr>
          <w:rFonts w:ascii="Verdana" w:hAnsi="Verdana"/>
          <w:sz w:val="20"/>
          <w:szCs w:val="20"/>
        </w:rPr>
      </w:pPr>
      <w:r w:rsidRPr="00AF054F">
        <w:rPr>
          <w:rFonts w:ascii="Verdana" w:hAnsi="Verdana"/>
          <w:sz w:val="20"/>
          <w:szCs w:val="20"/>
        </w:rPr>
        <w:t>3 (=Non Active Duty Dependent less than 65);</w:t>
      </w:r>
    </w:p>
    <w:p w14:paraId="1A469121" w14:textId="77777777" w:rsidR="00934BF5" w:rsidRPr="00AF054F" w:rsidRDefault="00934BF5" w:rsidP="00934BF5">
      <w:pPr>
        <w:pStyle w:val="Bullet"/>
        <w:ind w:left="720" w:hanging="360"/>
        <w:rPr>
          <w:rFonts w:ascii="Verdana" w:hAnsi="Verdana"/>
          <w:sz w:val="20"/>
          <w:szCs w:val="20"/>
        </w:rPr>
      </w:pPr>
      <w:r w:rsidRPr="00AF054F">
        <w:rPr>
          <w:rFonts w:ascii="Verdana" w:hAnsi="Verdana"/>
          <w:sz w:val="20"/>
          <w:szCs w:val="20"/>
        </w:rPr>
        <w:t>4 (=Non Active Duty Greater than 65 (includes all beneficiary categories other than Active Duty who are age 65+);</w:t>
      </w:r>
    </w:p>
    <w:p w14:paraId="203A6A98" w14:textId="77777777" w:rsidR="00204F72" w:rsidRPr="00AF054F" w:rsidRDefault="00934BF5" w:rsidP="00934BF5">
      <w:pPr>
        <w:pStyle w:val="Bullet"/>
        <w:ind w:left="720" w:hanging="360"/>
        <w:rPr>
          <w:rFonts w:ascii="Verdana" w:hAnsi="Verdana"/>
          <w:sz w:val="20"/>
          <w:szCs w:val="20"/>
        </w:rPr>
      </w:pPr>
      <w:r w:rsidRPr="00AF054F">
        <w:rPr>
          <w:rFonts w:ascii="Verdana" w:hAnsi="Verdana"/>
          <w:sz w:val="20"/>
          <w:szCs w:val="20"/>
        </w:rPr>
        <w:t>Z (=Unknown);</w:t>
      </w:r>
      <w:r w:rsidR="00204F72" w:rsidRPr="00AF054F">
        <w:rPr>
          <w:rFonts w:ascii="Verdana" w:hAnsi="Verdana"/>
          <w:sz w:val="20"/>
          <w:szCs w:val="20"/>
        </w:rPr>
        <w:t xml:space="preserve">  </w:t>
      </w:r>
    </w:p>
    <w:p w14:paraId="4F1C720C" w14:textId="6794BAB0" w:rsidR="005F29E1" w:rsidRDefault="00934BF5" w:rsidP="00934BF5">
      <w:pPr>
        <w:pStyle w:val="ExhibitTitle"/>
        <w:ind w:left="0"/>
        <w:jc w:val="left"/>
        <w:rPr>
          <w:rFonts w:ascii="Verdana" w:hAnsi="Verdana"/>
          <w:b w:val="0"/>
          <w:sz w:val="20"/>
        </w:rPr>
        <w:sectPr w:rsidR="005F29E1" w:rsidSect="008B063F">
          <w:footerReference w:type="even" r:id="rId13"/>
          <w:pgSz w:w="12240" w:h="15840"/>
          <w:pgMar w:top="1440" w:right="1440" w:bottom="1440" w:left="1440" w:header="720" w:footer="720" w:gutter="0"/>
          <w:cols w:space="720"/>
        </w:sectPr>
      </w:pPr>
      <w:bookmarkStart w:id="6" w:name="_Toc512219349"/>
      <w:r w:rsidRPr="00AF054F">
        <w:rPr>
          <w:rFonts w:ascii="Verdana" w:hAnsi="Verdana"/>
          <w:b w:val="0"/>
          <w:sz w:val="20"/>
        </w:rPr>
        <w:t xml:space="preserve">Assign the person’s Population Sector using the Beneficiary Category and Age Group mappings in </w:t>
      </w:r>
      <w:r w:rsidRPr="000C5582">
        <w:rPr>
          <w:rFonts w:ascii="Verdana" w:hAnsi="Verdana"/>
          <w:b w:val="0"/>
          <w:sz w:val="20"/>
        </w:rPr>
        <w:t>Table A-</w:t>
      </w:r>
      <w:r w:rsidR="009337BE">
        <w:rPr>
          <w:rFonts w:ascii="Verdana" w:hAnsi="Verdana"/>
          <w:b w:val="0"/>
          <w:sz w:val="20"/>
        </w:rPr>
        <w:t>8</w:t>
      </w:r>
      <w:r w:rsidRPr="000C5582">
        <w:rPr>
          <w:rFonts w:ascii="Verdana" w:hAnsi="Verdana"/>
          <w:b w:val="0"/>
          <w:sz w:val="20"/>
        </w:rPr>
        <w:t>.</w:t>
      </w:r>
    </w:p>
    <w:p w14:paraId="40DB581A" w14:textId="5E130EE7" w:rsidR="00204F72" w:rsidRPr="00AF054F" w:rsidRDefault="00204F72" w:rsidP="00A64DAD">
      <w:pPr>
        <w:pStyle w:val="ExhibitTitle"/>
        <w:ind w:left="0"/>
        <w:jc w:val="center"/>
        <w:rPr>
          <w:rFonts w:ascii="Verdana" w:hAnsi="Verdana"/>
          <w:sz w:val="20"/>
        </w:rPr>
      </w:pPr>
      <w:r w:rsidRPr="000C5582">
        <w:rPr>
          <w:rFonts w:ascii="Verdana" w:hAnsi="Verdana"/>
          <w:sz w:val="20"/>
        </w:rPr>
        <w:lastRenderedPageBreak/>
        <w:t>Table A-</w:t>
      </w:r>
      <w:r w:rsidR="009337BE">
        <w:rPr>
          <w:rFonts w:ascii="Verdana" w:hAnsi="Verdana"/>
          <w:sz w:val="20"/>
        </w:rPr>
        <w:t>8</w:t>
      </w:r>
      <w:r w:rsidRPr="000C5582">
        <w:rPr>
          <w:rFonts w:ascii="Verdana" w:hAnsi="Verdana"/>
          <w:sz w:val="20"/>
        </w:rPr>
        <w:t>:</w:t>
      </w:r>
      <w:r w:rsidRPr="00AF054F">
        <w:rPr>
          <w:rFonts w:ascii="Verdana" w:hAnsi="Verdana"/>
          <w:sz w:val="20"/>
        </w:rPr>
        <w:t xml:space="preserve">  Mapping of Beneficiary Category and Age Group Code to Population Sector</w:t>
      </w:r>
      <w:bookmarkEnd w:id="6"/>
    </w:p>
    <w:tbl>
      <w:tblPr>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5"/>
        <w:gridCol w:w="2070"/>
        <w:gridCol w:w="1885"/>
        <w:gridCol w:w="2615"/>
        <w:gridCol w:w="2520"/>
        <w:gridCol w:w="1800"/>
      </w:tblGrid>
      <w:tr w:rsidR="000509B2" w:rsidRPr="00AF054F" w14:paraId="18C48AEB" w14:textId="77777777" w:rsidTr="00821642">
        <w:trPr>
          <w:cantSplit/>
          <w:trHeight w:val="608"/>
          <w:tblHeader/>
          <w:jc w:val="center"/>
        </w:trPr>
        <w:tc>
          <w:tcPr>
            <w:tcW w:w="2065" w:type="dxa"/>
            <w:vMerge w:val="restart"/>
            <w:tcBorders>
              <w:right w:val="single" w:sz="4" w:space="0" w:color="FFFFFF" w:themeColor="background1"/>
            </w:tcBorders>
            <w:shd w:val="clear" w:color="auto" w:fill="000000"/>
            <w:vAlign w:val="center"/>
          </w:tcPr>
          <w:p w14:paraId="39CFB14A" w14:textId="77777777" w:rsidR="000509B2" w:rsidRPr="00AF054F" w:rsidRDefault="000509B2" w:rsidP="00E17301">
            <w:pPr>
              <w:pStyle w:val="TableHeading"/>
              <w:rPr>
                <w:rFonts w:ascii="Verdana" w:hAnsi="Verdana"/>
                <w:sz w:val="18"/>
                <w:szCs w:val="18"/>
              </w:rPr>
            </w:pPr>
            <w:r w:rsidRPr="00AF054F">
              <w:rPr>
                <w:rFonts w:ascii="Verdana" w:hAnsi="Verdana"/>
                <w:sz w:val="18"/>
                <w:szCs w:val="18"/>
              </w:rPr>
              <w:t>Beneficiary Category (R_BEN_CAT_CD)</w:t>
            </w:r>
          </w:p>
        </w:tc>
        <w:tc>
          <w:tcPr>
            <w:tcW w:w="2070" w:type="dxa"/>
            <w:vMerge w:val="restart"/>
            <w:tcBorders>
              <w:left w:val="single" w:sz="4" w:space="0" w:color="FFFFFF" w:themeColor="background1"/>
              <w:right w:val="single" w:sz="4" w:space="0" w:color="FFFFFF" w:themeColor="background1"/>
            </w:tcBorders>
            <w:shd w:val="clear" w:color="auto" w:fill="000000"/>
            <w:vAlign w:val="center"/>
          </w:tcPr>
          <w:p w14:paraId="6FD14789" w14:textId="6F34FB1C" w:rsidR="000509B2" w:rsidRPr="00AF054F" w:rsidRDefault="000509B2" w:rsidP="00821642">
            <w:pPr>
              <w:pStyle w:val="TableHeading"/>
              <w:rPr>
                <w:rFonts w:ascii="Verdana" w:hAnsi="Verdana"/>
                <w:sz w:val="18"/>
                <w:szCs w:val="18"/>
                <w:lang w:val="fr-FR"/>
              </w:rPr>
            </w:pPr>
            <w:r w:rsidRPr="00AF054F">
              <w:rPr>
                <w:rFonts w:ascii="Verdana" w:hAnsi="Verdana"/>
                <w:sz w:val="18"/>
                <w:szCs w:val="18"/>
                <w:lang w:val="fr-FR"/>
              </w:rPr>
              <w:t xml:space="preserve">Personnel </w:t>
            </w:r>
            <w:proofErr w:type="spellStart"/>
            <w:r w:rsidRPr="00AF054F">
              <w:rPr>
                <w:rFonts w:ascii="Verdana" w:hAnsi="Verdana"/>
                <w:sz w:val="18"/>
                <w:szCs w:val="18"/>
                <w:lang w:val="fr-FR"/>
              </w:rPr>
              <w:t>Entitlement</w:t>
            </w:r>
            <w:proofErr w:type="spellEnd"/>
            <w:r w:rsidRPr="00AF054F">
              <w:rPr>
                <w:rFonts w:ascii="Verdana" w:hAnsi="Verdana"/>
                <w:sz w:val="18"/>
                <w:szCs w:val="18"/>
                <w:lang w:val="fr-FR"/>
              </w:rPr>
              <w:t xml:space="preserve"> Condition Type Code</w:t>
            </w:r>
            <w:r w:rsidRPr="00666DA0">
              <w:rPr>
                <w:rFonts w:ascii="Verdana" w:hAnsi="Verdana"/>
                <w:sz w:val="18"/>
                <w:szCs w:val="18"/>
                <w:vertAlign w:val="superscript"/>
                <w:lang w:val="fr-FR"/>
              </w:rPr>
              <w:t>1</w:t>
            </w:r>
            <w:r w:rsidRPr="00AF054F">
              <w:rPr>
                <w:rFonts w:ascii="Verdana" w:hAnsi="Verdana"/>
                <w:sz w:val="18"/>
                <w:szCs w:val="18"/>
                <w:lang w:val="fr-FR"/>
              </w:rPr>
              <w:t xml:space="preserve"> (PNLEC_TYP_CD)</w:t>
            </w:r>
          </w:p>
        </w:tc>
        <w:tc>
          <w:tcPr>
            <w:tcW w:w="1885" w:type="dxa"/>
            <w:vMerge w:val="restart"/>
            <w:tcBorders>
              <w:left w:val="single" w:sz="4" w:space="0" w:color="FFFFFF" w:themeColor="background1"/>
              <w:right w:val="single" w:sz="4" w:space="0" w:color="FFFFFF" w:themeColor="background1"/>
            </w:tcBorders>
            <w:shd w:val="clear" w:color="auto" w:fill="000000"/>
            <w:vAlign w:val="center"/>
          </w:tcPr>
          <w:p w14:paraId="4AB242F0" w14:textId="77777777" w:rsidR="000509B2" w:rsidRPr="00AF054F" w:rsidRDefault="000509B2" w:rsidP="00821642">
            <w:pPr>
              <w:pStyle w:val="TableHeading"/>
              <w:rPr>
                <w:rFonts w:ascii="Verdana" w:hAnsi="Verdana"/>
                <w:sz w:val="18"/>
                <w:szCs w:val="18"/>
              </w:rPr>
            </w:pPr>
            <w:r w:rsidRPr="00AF054F">
              <w:rPr>
                <w:rFonts w:ascii="Verdana" w:hAnsi="Verdana"/>
                <w:sz w:val="18"/>
                <w:szCs w:val="18"/>
              </w:rPr>
              <w:t>Age Group (D_AGE_GROUP_CD)</w:t>
            </w:r>
          </w:p>
        </w:tc>
        <w:tc>
          <w:tcPr>
            <w:tcW w:w="2615" w:type="dxa"/>
            <w:tcBorders>
              <w:left w:val="single" w:sz="4" w:space="0" w:color="FFFFFF" w:themeColor="background1"/>
              <w:bottom w:val="single" w:sz="4" w:space="0" w:color="FFFFFF" w:themeColor="background1"/>
              <w:right w:val="single" w:sz="4" w:space="0" w:color="FFFFFF" w:themeColor="background1"/>
            </w:tcBorders>
            <w:shd w:val="clear" w:color="auto" w:fill="000000"/>
            <w:vAlign w:val="center"/>
          </w:tcPr>
          <w:p w14:paraId="72FF504E" w14:textId="7DB2555D" w:rsidR="000509B2" w:rsidRPr="006E144D" w:rsidRDefault="000509B2" w:rsidP="00821642">
            <w:pPr>
              <w:pStyle w:val="TableHeading"/>
              <w:spacing w:before="0"/>
              <w:rPr>
                <w:rFonts w:ascii="Verdana" w:hAnsi="Verdana"/>
                <w:sz w:val="18"/>
                <w:szCs w:val="18"/>
              </w:rPr>
            </w:pPr>
            <w:r w:rsidRPr="006E144D">
              <w:rPr>
                <w:rFonts w:ascii="Verdana" w:hAnsi="Verdana"/>
                <w:sz w:val="18"/>
                <w:szCs w:val="18"/>
              </w:rPr>
              <w:t>Extracts Prior to 01 January 2018</w:t>
            </w:r>
          </w:p>
        </w:tc>
        <w:tc>
          <w:tcPr>
            <w:tcW w:w="2520" w:type="dxa"/>
            <w:tcBorders>
              <w:left w:val="single" w:sz="4" w:space="0" w:color="FFFFFF" w:themeColor="background1"/>
              <w:bottom w:val="single" w:sz="4" w:space="0" w:color="FFFFFF" w:themeColor="background1"/>
              <w:right w:val="single" w:sz="4" w:space="0" w:color="FFFFFF" w:themeColor="background1"/>
            </w:tcBorders>
            <w:shd w:val="clear" w:color="auto" w:fill="000000"/>
            <w:vAlign w:val="center"/>
          </w:tcPr>
          <w:p w14:paraId="3906E2A6" w14:textId="2A59142A" w:rsidR="000509B2" w:rsidRPr="006E144D" w:rsidRDefault="000509B2" w:rsidP="00821642">
            <w:pPr>
              <w:pStyle w:val="TableHeading"/>
              <w:spacing w:before="0"/>
              <w:rPr>
                <w:rFonts w:ascii="Verdana" w:hAnsi="Verdana"/>
                <w:sz w:val="18"/>
                <w:szCs w:val="18"/>
              </w:rPr>
            </w:pPr>
            <w:r w:rsidRPr="006E144D">
              <w:rPr>
                <w:rFonts w:ascii="Verdana" w:hAnsi="Verdana"/>
                <w:sz w:val="18"/>
                <w:szCs w:val="18"/>
              </w:rPr>
              <w:t xml:space="preserve">Extracts Dated On or After 01 January 2018 </w:t>
            </w:r>
          </w:p>
        </w:tc>
        <w:tc>
          <w:tcPr>
            <w:tcW w:w="1800" w:type="dxa"/>
            <w:vMerge w:val="restart"/>
            <w:tcBorders>
              <w:left w:val="single" w:sz="4" w:space="0" w:color="FFFFFF" w:themeColor="background1"/>
            </w:tcBorders>
            <w:shd w:val="clear" w:color="auto" w:fill="000000"/>
            <w:vAlign w:val="center"/>
          </w:tcPr>
          <w:p w14:paraId="5831C0F6" w14:textId="7343534B" w:rsidR="000509B2" w:rsidRPr="00AF054F" w:rsidRDefault="000509B2" w:rsidP="000509B2">
            <w:pPr>
              <w:pStyle w:val="TableHeading"/>
              <w:rPr>
                <w:rFonts w:ascii="Verdana" w:hAnsi="Verdana"/>
                <w:sz w:val="18"/>
                <w:szCs w:val="18"/>
              </w:rPr>
            </w:pPr>
            <w:r w:rsidRPr="00AF054F">
              <w:rPr>
                <w:rFonts w:ascii="Verdana" w:hAnsi="Verdana"/>
                <w:sz w:val="18"/>
                <w:szCs w:val="18"/>
              </w:rPr>
              <w:t>Population Sector (D_MHS_POP_</w:t>
            </w:r>
            <w:r>
              <w:rPr>
                <w:rFonts w:ascii="Verdana" w:hAnsi="Verdana"/>
                <w:sz w:val="18"/>
                <w:szCs w:val="18"/>
              </w:rPr>
              <w:t xml:space="preserve"> </w:t>
            </w:r>
          </w:p>
          <w:p w14:paraId="07C48239" w14:textId="77777777" w:rsidR="000509B2" w:rsidRPr="00AF054F" w:rsidRDefault="000509B2" w:rsidP="000509B2">
            <w:pPr>
              <w:pStyle w:val="TableHeading"/>
              <w:spacing w:before="0"/>
              <w:rPr>
                <w:rFonts w:ascii="Verdana" w:hAnsi="Verdana"/>
                <w:sz w:val="18"/>
                <w:szCs w:val="18"/>
              </w:rPr>
            </w:pPr>
            <w:r w:rsidRPr="00AF054F">
              <w:rPr>
                <w:rFonts w:ascii="Verdana" w:hAnsi="Verdana"/>
                <w:sz w:val="18"/>
                <w:szCs w:val="18"/>
              </w:rPr>
              <w:t>SECTOR_CD)</w:t>
            </w:r>
          </w:p>
        </w:tc>
      </w:tr>
      <w:tr w:rsidR="000509B2" w:rsidRPr="00AF054F" w14:paraId="3BA13596" w14:textId="77777777" w:rsidTr="00821642">
        <w:trPr>
          <w:cantSplit/>
          <w:trHeight w:val="607"/>
          <w:tblHeader/>
          <w:jc w:val="center"/>
        </w:trPr>
        <w:tc>
          <w:tcPr>
            <w:tcW w:w="2065" w:type="dxa"/>
            <w:vMerge/>
            <w:tcBorders>
              <w:right w:val="single" w:sz="4" w:space="0" w:color="FFFFFF" w:themeColor="background1"/>
            </w:tcBorders>
            <w:shd w:val="clear" w:color="auto" w:fill="000000"/>
            <w:vAlign w:val="center"/>
          </w:tcPr>
          <w:p w14:paraId="762A2F6D" w14:textId="77777777" w:rsidR="000509B2" w:rsidRPr="00AF054F" w:rsidRDefault="000509B2" w:rsidP="00821642">
            <w:pPr>
              <w:pStyle w:val="TableHeading"/>
              <w:rPr>
                <w:rFonts w:ascii="Verdana" w:hAnsi="Verdana"/>
                <w:sz w:val="18"/>
                <w:szCs w:val="18"/>
              </w:rPr>
            </w:pPr>
          </w:p>
        </w:tc>
        <w:tc>
          <w:tcPr>
            <w:tcW w:w="2070" w:type="dxa"/>
            <w:vMerge/>
            <w:tcBorders>
              <w:left w:val="single" w:sz="4" w:space="0" w:color="FFFFFF" w:themeColor="background1"/>
              <w:right w:val="single" w:sz="4" w:space="0" w:color="FFFFFF" w:themeColor="background1"/>
            </w:tcBorders>
            <w:shd w:val="clear" w:color="auto" w:fill="000000"/>
            <w:vAlign w:val="center"/>
          </w:tcPr>
          <w:p w14:paraId="4B6A6474" w14:textId="77777777" w:rsidR="000509B2" w:rsidRPr="00AF054F" w:rsidRDefault="000509B2" w:rsidP="00821642">
            <w:pPr>
              <w:pStyle w:val="TableHeading"/>
              <w:rPr>
                <w:rFonts w:ascii="Verdana" w:hAnsi="Verdana"/>
                <w:sz w:val="18"/>
                <w:szCs w:val="18"/>
                <w:lang w:val="fr-FR"/>
              </w:rPr>
            </w:pPr>
          </w:p>
        </w:tc>
        <w:tc>
          <w:tcPr>
            <w:tcW w:w="1885" w:type="dxa"/>
            <w:vMerge/>
            <w:tcBorders>
              <w:left w:val="single" w:sz="4" w:space="0" w:color="FFFFFF" w:themeColor="background1"/>
              <w:right w:val="single" w:sz="4" w:space="0" w:color="FFFFFF" w:themeColor="background1"/>
            </w:tcBorders>
            <w:shd w:val="clear" w:color="auto" w:fill="000000"/>
            <w:vAlign w:val="center"/>
          </w:tcPr>
          <w:p w14:paraId="4B9C99B8" w14:textId="77777777" w:rsidR="000509B2" w:rsidRPr="00AF054F" w:rsidRDefault="000509B2" w:rsidP="00821642">
            <w:pPr>
              <w:pStyle w:val="TableHeading"/>
              <w:rPr>
                <w:rFonts w:ascii="Verdana" w:hAnsi="Verdana"/>
                <w:sz w:val="18"/>
                <w:szCs w:val="18"/>
              </w:rPr>
            </w:pPr>
          </w:p>
        </w:tc>
        <w:tc>
          <w:tcPr>
            <w:tcW w:w="2615" w:type="dxa"/>
            <w:tcBorders>
              <w:top w:val="single" w:sz="4" w:space="0" w:color="FFFFFF" w:themeColor="background1"/>
              <w:left w:val="single" w:sz="4" w:space="0" w:color="FFFFFF" w:themeColor="background1"/>
              <w:right w:val="single" w:sz="4" w:space="0" w:color="FFFFFF" w:themeColor="background1"/>
            </w:tcBorders>
            <w:shd w:val="clear" w:color="auto" w:fill="000000"/>
            <w:vAlign w:val="center"/>
          </w:tcPr>
          <w:p w14:paraId="51C2110B" w14:textId="5915F84A" w:rsidR="000509B2" w:rsidRPr="006E144D" w:rsidRDefault="000509B2" w:rsidP="00BD463A">
            <w:pPr>
              <w:pStyle w:val="TableHeading"/>
              <w:rPr>
                <w:rFonts w:ascii="Verdana" w:hAnsi="Verdana"/>
                <w:sz w:val="18"/>
                <w:szCs w:val="18"/>
              </w:rPr>
            </w:pPr>
            <w:r w:rsidRPr="006E144D">
              <w:rPr>
                <w:rFonts w:ascii="Verdana" w:hAnsi="Verdana"/>
                <w:sz w:val="18"/>
                <w:szCs w:val="18"/>
              </w:rPr>
              <w:t>Civilian Health Care Entitlement Type Code (CHC_CD)</w:t>
            </w:r>
          </w:p>
        </w:tc>
        <w:tc>
          <w:tcPr>
            <w:tcW w:w="2520" w:type="dxa"/>
            <w:tcBorders>
              <w:top w:val="single" w:sz="4" w:space="0" w:color="FFFFFF" w:themeColor="background1"/>
              <w:left w:val="single" w:sz="4" w:space="0" w:color="FFFFFF" w:themeColor="background1"/>
              <w:right w:val="single" w:sz="4" w:space="0" w:color="FFFFFF" w:themeColor="background1"/>
            </w:tcBorders>
            <w:shd w:val="clear" w:color="auto" w:fill="000000"/>
            <w:vAlign w:val="center"/>
          </w:tcPr>
          <w:p w14:paraId="1D14ADBD" w14:textId="68B3960C" w:rsidR="000509B2" w:rsidRPr="006E144D" w:rsidRDefault="000509B2" w:rsidP="00821642">
            <w:pPr>
              <w:pStyle w:val="TableHeading"/>
              <w:spacing w:before="0"/>
              <w:rPr>
                <w:rFonts w:ascii="Verdana" w:hAnsi="Verdana"/>
                <w:sz w:val="18"/>
                <w:szCs w:val="18"/>
              </w:rPr>
            </w:pPr>
            <w:r w:rsidRPr="006E144D">
              <w:rPr>
                <w:rFonts w:ascii="Verdana" w:hAnsi="Verdana"/>
                <w:sz w:val="18"/>
                <w:szCs w:val="18"/>
              </w:rPr>
              <w:t>D_MHS_ELIG_CD</w:t>
            </w:r>
          </w:p>
        </w:tc>
        <w:tc>
          <w:tcPr>
            <w:tcW w:w="1800" w:type="dxa"/>
            <w:vMerge/>
            <w:tcBorders>
              <w:left w:val="single" w:sz="4" w:space="0" w:color="FFFFFF" w:themeColor="background1"/>
            </w:tcBorders>
            <w:shd w:val="clear" w:color="auto" w:fill="000000"/>
            <w:vAlign w:val="center"/>
          </w:tcPr>
          <w:p w14:paraId="3D59DDDD" w14:textId="77777777" w:rsidR="000509B2" w:rsidRPr="00AF054F" w:rsidRDefault="000509B2" w:rsidP="000509B2">
            <w:pPr>
              <w:pStyle w:val="TableHeading"/>
              <w:rPr>
                <w:rFonts w:ascii="Verdana" w:hAnsi="Verdana"/>
                <w:sz w:val="18"/>
                <w:szCs w:val="18"/>
              </w:rPr>
            </w:pPr>
          </w:p>
        </w:tc>
      </w:tr>
      <w:tr w:rsidR="000509B2" w:rsidRPr="00AF054F" w14:paraId="4F579B73" w14:textId="77777777" w:rsidTr="00821642">
        <w:trPr>
          <w:jc w:val="center"/>
        </w:trPr>
        <w:tc>
          <w:tcPr>
            <w:tcW w:w="2065" w:type="dxa"/>
            <w:vAlign w:val="center"/>
          </w:tcPr>
          <w:p w14:paraId="4712146A" w14:textId="77777777" w:rsidR="000509B2" w:rsidRPr="00AF054F" w:rsidRDefault="000509B2" w:rsidP="00821642">
            <w:pPr>
              <w:pStyle w:val="TableText"/>
              <w:spacing w:before="40" w:after="40"/>
              <w:rPr>
                <w:rFonts w:ascii="Verdana" w:hAnsi="Verdana"/>
                <w:sz w:val="18"/>
                <w:szCs w:val="18"/>
              </w:rPr>
            </w:pPr>
            <w:r w:rsidRPr="00AF054F">
              <w:rPr>
                <w:rFonts w:ascii="Verdana" w:hAnsi="Verdana"/>
                <w:sz w:val="18"/>
                <w:szCs w:val="18"/>
              </w:rPr>
              <w:t>ACT, GRD</w:t>
            </w:r>
          </w:p>
        </w:tc>
        <w:tc>
          <w:tcPr>
            <w:tcW w:w="2070" w:type="dxa"/>
            <w:vAlign w:val="center"/>
          </w:tcPr>
          <w:p w14:paraId="1BA60572"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Any</w:t>
            </w:r>
          </w:p>
        </w:tc>
        <w:tc>
          <w:tcPr>
            <w:tcW w:w="1885" w:type="dxa"/>
            <w:vAlign w:val="center"/>
          </w:tcPr>
          <w:p w14:paraId="4B2B9F36"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Any</w:t>
            </w:r>
          </w:p>
        </w:tc>
        <w:tc>
          <w:tcPr>
            <w:tcW w:w="2615" w:type="dxa"/>
            <w:vAlign w:val="center"/>
          </w:tcPr>
          <w:p w14:paraId="16BF144C" w14:textId="63CC6868"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2520" w:type="dxa"/>
            <w:vAlign w:val="center"/>
          </w:tcPr>
          <w:p w14:paraId="6387A851" w14:textId="1EFFB106"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1800" w:type="dxa"/>
            <w:vAlign w:val="center"/>
          </w:tcPr>
          <w:p w14:paraId="66511320"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1</w:t>
            </w:r>
          </w:p>
        </w:tc>
      </w:tr>
      <w:tr w:rsidR="000509B2" w:rsidRPr="00AF054F" w14:paraId="06D5DEF7" w14:textId="77777777" w:rsidTr="00821642">
        <w:trPr>
          <w:jc w:val="center"/>
        </w:trPr>
        <w:tc>
          <w:tcPr>
            <w:tcW w:w="2065" w:type="dxa"/>
            <w:vAlign w:val="center"/>
          </w:tcPr>
          <w:p w14:paraId="6EF36909" w14:textId="77777777" w:rsidR="000509B2" w:rsidRPr="00AF054F" w:rsidRDefault="000509B2" w:rsidP="00821642">
            <w:pPr>
              <w:pStyle w:val="TableText"/>
              <w:spacing w:before="40" w:after="40"/>
              <w:rPr>
                <w:rFonts w:ascii="Verdana" w:hAnsi="Verdana"/>
                <w:sz w:val="18"/>
                <w:szCs w:val="18"/>
              </w:rPr>
            </w:pPr>
            <w:r w:rsidRPr="00AF054F">
              <w:rPr>
                <w:rFonts w:ascii="Verdana" w:hAnsi="Verdana"/>
                <w:sz w:val="18"/>
                <w:szCs w:val="18"/>
              </w:rPr>
              <w:t>DA, DGR</w:t>
            </w:r>
          </w:p>
        </w:tc>
        <w:tc>
          <w:tcPr>
            <w:tcW w:w="2070" w:type="dxa"/>
            <w:vAlign w:val="center"/>
          </w:tcPr>
          <w:p w14:paraId="0B116B72"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Any</w:t>
            </w:r>
          </w:p>
        </w:tc>
        <w:tc>
          <w:tcPr>
            <w:tcW w:w="1885" w:type="dxa"/>
            <w:vAlign w:val="center"/>
          </w:tcPr>
          <w:p w14:paraId="36539A8E"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 B, C, D, E, F, G</w:t>
            </w:r>
          </w:p>
        </w:tc>
        <w:tc>
          <w:tcPr>
            <w:tcW w:w="2615" w:type="dxa"/>
            <w:vAlign w:val="center"/>
          </w:tcPr>
          <w:p w14:paraId="627AB057" w14:textId="33CE3BE4"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2520" w:type="dxa"/>
            <w:vAlign w:val="center"/>
          </w:tcPr>
          <w:p w14:paraId="405CFE85" w14:textId="22A84543"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1800" w:type="dxa"/>
            <w:vAlign w:val="center"/>
          </w:tcPr>
          <w:p w14:paraId="4A9D125A"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2</w:t>
            </w:r>
          </w:p>
        </w:tc>
      </w:tr>
      <w:tr w:rsidR="000509B2" w:rsidRPr="00AF054F" w14:paraId="579E8261" w14:textId="77777777" w:rsidTr="00821642">
        <w:trPr>
          <w:jc w:val="center"/>
        </w:trPr>
        <w:tc>
          <w:tcPr>
            <w:tcW w:w="2065" w:type="dxa"/>
            <w:vAlign w:val="center"/>
          </w:tcPr>
          <w:p w14:paraId="55D75C28" w14:textId="77777777" w:rsidR="000509B2" w:rsidRPr="00AF054F" w:rsidRDefault="000509B2" w:rsidP="00821642">
            <w:pPr>
              <w:pStyle w:val="TableText"/>
              <w:spacing w:before="40" w:after="40"/>
              <w:rPr>
                <w:rFonts w:ascii="Verdana" w:hAnsi="Verdana"/>
                <w:sz w:val="18"/>
                <w:szCs w:val="18"/>
              </w:rPr>
            </w:pPr>
            <w:r w:rsidRPr="00AF054F">
              <w:rPr>
                <w:rFonts w:ascii="Verdana" w:hAnsi="Verdana"/>
                <w:sz w:val="18"/>
                <w:szCs w:val="18"/>
              </w:rPr>
              <w:t>RET, DR, DS, OTH</w:t>
            </w:r>
          </w:p>
        </w:tc>
        <w:tc>
          <w:tcPr>
            <w:tcW w:w="2070" w:type="dxa"/>
            <w:vAlign w:val="center"/>
          </w:tcPr>
          <w:p w14:paraId="41F74DBD"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Any</w:t>
            </w:r>
          </w:p>
        </w:tc>
        <w:tc>
          <w:tcPr>
            <w:tcW w:w="1885" w:type="dxa"/>
            <w:vAlign w:val="center"/>
          </w:tcPr>
          <w:p w14:paraId="476E1205"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 B, C, D, E, F, G</w:t>
            </w:r>
          </w:p>
        </w:tc>
        <w:tc>
          <w:tcPr>
            <w:tcW w:w="2615" w:type="dxa"/>
            <w:vAlign w:val="center"/>
          </w:tcPr>
          <w:p w14:paraId="0424CF71" w14:textId="09DC7911"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2520" w:type="dxa"/>
            <w:vAlign w:val="center"/>
          </w:tcPr>
          <w:p w14:paraId="64B612CB" w14:textId="3FD68ABA"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1800" w:type="dxa"/>
            <w:vAlign w:val="center"/>
          </w:tcPr>
          <w:p w14:paraId="37FBF2CD"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3</w:t>
            </w:r>
          </w:p>
        </w:tc>
      </w:tr>
      <w:tr w:rsidR="000509B2" w:rsidRPr="00AF054F" w14:paraId="4D0798F9" w14:textId="77777777" w:rsidTr="00821642">
        <w:trPr>
          <w:jc w:val="center"/>
        </w:trPr>
        <w:tc>
          <w:tcPr>
            <w:tcW w:w="2065" w:type="dxa"/>
            <w:vAlign w:val="center"/>
          </w:tcPr>
          <w:p w14:paraId="76FCB042" w14:textId="2A28A0E3" w:rsidR="000509B2" w:rsidRPr="00AF054F" w:rsidRDefault="000509B2" w:rsidP="00821642">
            <w:pPr>
              <w:pStyle w:val="TableText"/>
              <w:spacing w:before="40" w:after="40"/>
              <w:rPr>
                <w:rFonts w:ascii="Verdana" w:hAnsi="Verdana"/>
                <w:sz w:val="18"/>
                <w:szCs w:val="18"/>
              </w:rPr>
            </w:pPr>
            <w:r w:rsidRPr="00AF054F">
              <w:rPr>
                <w:rFonts w:ascii="Verdana" w:hAnsi="Verdana"/>
                <w:sz w:val="18"/>
                <w:szCs w:val="18"/>
              </w:rPr>
              <w:t>DA, DGR, RET, DR, DS, OTH,</w:t>
            </w:r>
          </w:p>
        </w:tc>
        <w:tc>
          <w:tcPr>
            <w:tcW w:w="2070" w:type="dxa"/>
            <w:vAlign w:val="center"/>
          </w:tcPr>
          <w:p w14:paraId="5702B8D4"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Any</w:t>
            </w:r>
          </w:p>
        </w:tc>
        <w:tc>
          <w:tcPr>
            <w:tcW w:w="1885" w:type="dxa"/>
            <w:vAlign w:val="center"/>
          </w:tcPr>
          <w:p w14:paraId="1E7989BD"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H</w:t>
            </w:r>
          </w:p>
        </w:tc>
        <w:tc>
          <w:tcPr>
            <w:tcW w:w="2615" w:type="dxa"/>
            <w:vAlign w:val="center"/>
          </w:tcPr>
          <w:p w14:paraId="36F5ACE2" w14:textId="6A1D2F7B"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2520" w:type="dxa"/>
            <w:vAlign w:val="center"/>
          </w:tcPr>
          <w:p w14:paraId="37A5E0A4" w14:textId="7B9894FF"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1800" w:type="dxa"/>
            <w:vAlign w:val="center"/>
          </w:tcPr>
          <w:p w14:paraId="71A7CA44"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4</w:t>
            </w:r>
          </w:p>
        </w:tc>
      </w:tr>
      <w:tr w:rsidR="000509B2" w:rsidRPr="00AF054F" w14:paraId="6B4C174D" w14:textId="77777777" w:rsidTr="00821642">
        <w:trPr>
          <w:jc w:val="center"/>
        </w:trPr>
        <w:tc>
          <w:tcPr>
            <w:tcW w:w="2065" w:type="dxa"/>
            <w:vAlign w:val="center"/>
          </w:tcPr>
          <w:p w14:paraId="3784757B" w14:textId="77777777" w:rsidR="000509B2" w:rsidRPr="00AF054F" w:rsidRDefault="000509B2" w:rsidP="00821642">
            <w:pPr>
              <w:pStyle w:val="TableText"/>
              <w:spacing w:before="40" w:after="40"/>
              <w:rPr>
                <w:rFonts w:ascii="Verdana" w:hAnsi="Verdana"/>
                <w:sz w:val="18"/>
                <w:szCs w:val="18"/>
              </w:rPr>
            </w:pPr>
            <w:r w:rsidRPr="00AF054F">
              <w:rPr>
                <w:rFonts w:ascii="Verdana" w:hAnsi="Verdana"/>
                <w:sz w:val="18"/>
                <w:szCs w:val="18"/>
              </w:rPr>
              <w:t>DA, DGR, RET, DR, DS, OTH, IDG</w:t>
            </w:r>
          </w:p>
        </w:tc>
        <w:tc>
          <w:tcPr>
            <w:tcW w:w="2070" w:type="dxa"/>
            <w:vAlign w:val="center"/>
          </w:tcPr>
          <w:p w14:paraId="6F9BAE2C"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Any</w:t>
            </w:r>
          </w:p>
        </w:tc>
        <w:tc>
          <w:tcPr>
            <w:tcW w:w="1885" w:type="dxa"/>
            <w:vAlign w:val="center"/>
          </w:tcPr>
          <w:p w14:paraId="4275BA8E"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Z</w:t>
            </w:r>
          </w:p>
        </w:tc>
        <w:tc>
          <w:tcPr>
            <w:tcW w:w="2615" w:type="dxa"/>
            <w:vAlign w:val="center"/>
          </w:tcPr>
          <w:p w14:paraId="447E5E5F" w14:textId="7CB36543"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2520" w:type="dxa"/>
            <w:vAlign w:val="center"/>
          </w:tcPr>
          <w:p w14:paraId="3982BB12" w14:textId="334BF6E2"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1800" w:type="dxa"/>
            <w:vAlign w:val="center"/>
          </w:tcPr>
          <w:p w14:paraId="674F6114"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Z</w:t>
            </w:r>
          </w:p>
        </w:tc>
      </w:tr>
      <w:tr w:rsidR="000509B2" w:rsidRPr="00AF054F" w14:paraId="36CBD218" w14:textId="77777777" w:rsidTr="00821642">
        <w:trPr>
          <w:jc w:val="center"/>
        </w:trPr>
        <w:tc>
          <w:tcPr>
            <w:tcW w:w="2065" w:type="dxa"/>
            <w:tcBorders>
              <w:bottom w:val="single" w:sz="4" w:space="0" w:color="auto"/>
            </w:tcBorders>
            <w:vAlign w:val="center"/>
          </w:tcPr>
          <w:p w14:paraId="6126D969" w14:textId="77777777" w:rsidR="000509B2" w:rsidRPr="00AF054F" w:rsidRDefault="000509B2" w:rsidP="00821642">
            <w:pPr>
              <w:pStyle w:val="TableText"/>
              <w:spacing w:before="40" w:after="40"/>
              <w:rPr>
                <w:rFonts w:ascii="Verdana" w:hAnsi="Verdana"/>
                <w:sz w:val="18"/>
                <w:szCs w:val="18"/>
              </w:rPr>
            </w:pPr>
            <w:r w:rsidRPr="00AF054F">
              <w:rPr>
                <w:rFonts w:ascii="Verdana" w:hAnsi="Verdana"/>
                <w:sz w:val="18"/>
                <w:szCs w:val="18"/>
              </w:rPr>
              <w:t>Z</w:t>
            </w:r>
          </w:p>
        </w:tc>
        <w:tc>
          <w:tcPr>
            <w:tcW w:w="2070" w:type="dxa"/>
            <w:tcBorders>
              <w:bottom w:val="single" w:sz="4" w:space="0" w:color="auto"/>
            </w:tcBorders>
            <w:vAlign w:val="center"/>
          </w:tcPr>
          <w:p w14:paraId="2A6F757A"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Any</w:t>
            </w:r>
          </w:p>
        </w:tc>
        <w:tc>
          <w:tcPr>
            <w:tcW w:w="1885" w:type="dxa"/>
            <w:tcBorders>
              <w:bottom w:val="single" w:sz="4" w:space="0" w:color="auto"/>
            </w:tcBorders>
            <w:vAlign w:val="center"/>
          </w:tcPr>
          <w:p w14:paraId="10FA851E"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Any</w:t>
            </w:r>
          </w:p>
        </w:tc>
        <w:tc>
          <w:tcPr>
            <w:tcW w:w="2615" w:type="dxa"/>
            <w:tcBorders>
              <w:bottom w:val="single" w:sz="4" w:space="0" w:color="auto"/>
            </w:tcBorders>
            <w:vAlign w:val="center"/>
          </w:tcPr>
          <w:p w14:paraId="2C6BCA89" w14:textId="0940A48B"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2520" w:type="dxa"/>
            <w:tcBorders>
              <w:bottom w:val="single" w:sz="4" w:space="0" w:color="auto"/>
            </w:tcBorders>
            <w:vAlign w:val="center"/>
          </w:tcPr>
          <w:p w14:paraId="75D1816C" w14:textId="5084257D"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1800" w:type="dxa"/>
            <w:tcBorders>
              <w:bottom w:val="single" w:sz="4" w:space="0" w:color="auto"/>
            </w:tcBorders>
            <w:vAlign w:val="center"/>
          </w:tcPr>
          <w:p w14:paraId="015F0EEA"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Z</w:t>
            </w:r>
          </w:p>
        </w:tc>
      </w:tr>
      <w:tr w:rsidR="000509B2" w:rsidRPr="00AF054F" w14:paraId="44761AAF" w14:textId="77777777" w:rsidTr="00821642">
        <w:trPr>
          <w:cantSplit/>
          <w:jc w:val="center"/>
        </w:trPr>
        <w:tc>
          <w:tcPr>
            <w:tcW w:w="2065" w:type="dxa"/>
            <w:vMerge w:val="restart"/>
            <w:vAlign w:val="center"/>
          </w:tcPr>
          <w:p w14:paraId="4447A734" w14:textId="77777777" w:rsidR="000509B2" w:rsidRPr="00AF054F" w:rsidRDefault="000509B2" w:rsidP="00821642">
            <w:pPr>
              <w:pStyle w:val="TableText"/>
              <w:spacing w:before="40" w:after="40"/>
              <w:rPr>
                <w:rFonts w:ascii="Verdana" w:hAnsi="Verdana"/>
                <w:sz w:val="18"/>
                <w:szCs w:val="18"/>
              </w:rPr>
            </w:pPr>
          </w:p>
          <w:p w14:paraId="0BE65BF2" w14:textId="77777777" w:rsidR="000509B2" w:rsidRPr="00AF054F" w:rsidRDefault="000509B2" w:rsidP="00821642">
            <w:pPr>
              <w:pStyle w:val="TableText"/>
              <w:spacing w:before="40" w:after="40"/>
              <w:rPr>
                <w:rFonts w:ascii="Verdana" w:hAnsi="Verdana"/>
                <w:sz w:val="18"/>
                <w:szCs w:val="18"/>
              </w:rPr>
            </w:pPr>
            <w:r w:rsidRPr="00AF054F">
              <w:rPr>
                <w:rFonts w:ascii="Verdana" w:hAnsi="Verdana"/>
                <w:sz w:val="18"/>
                <w:szCs w:val="18"/>
              </w:rPr>
              <w:t>IGR</w:t>
            </w:r>
          </w:p>
          <w:p w14:paraId="1F621587" w14:textId="77777777" w:rsidR="000509B2" w:rsidRPr="00AF054F" w:rsidRDefault="000509B2" w:rsidP="00821642">
            <w:pPr>
              <w:pStyle w:val="TableText"/>
              <w:spacing w:before="40" w:after="40"/>
              <w:rPr>
                <w:rFonts w:ascii="Verdana" w:hAnsi="Verdana"/>
                <w:sz w:val="18"/>
                <w:szCs w:val="18"/>
              </w:rPr>
            </w:pPr>
          </w:p>
        </w:tc>
        <w:tc>
          <w:tcPr>
            <w:tcW w:w="2070" w:type="dxa"/>
            <w:tcBorders>
              <w:bottom w:val="single" w:sz="4" w:space="0" w:color="auto"/>
            </w:tcBorders>
            <w:vAlign w:val="center"/>
          </w:tcPr>
          <w:p w14:paraId="10E0A1E1"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33</w:t>
            </w:r>
          </w:p>
        </w:tc>
        <w:tc>
          <w:tcPr>
            <w:tcW w:w="1885" w:type="dxa"/>
            <w:tcBorders>
              <w:bottom w:val="single" w:sz="4" w:space="0" w:color="auto"/>
            </w:tcBorders>
            <w:vAlign w:val="center"/>
          </w:tcPr>
          <w:p w14:paraId="14AEF34E"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Any</w:t>
            </w:r>
          </w:p>
        </w:tc>
        <w:tc>
          <w:tcPr>
            <w:tcW w:w="2615" w:type="dxa"/>
            <w:tcBorders>
              <w:bottom w:val="single" w:sz="4" w:space="0" w:color="auto"/>
            </w:tcBorders>
            <w:vAlign w:val="center"/>
          </w:tcPr>
          <w:p w14:paraId="12129004" w14:textId="0FF51CE0"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2520" w:type="dxa"/>
            <w:tcBorders>
              <w:bottom w:val="single" w:sz="4" w:space="0" w:color="auto"/>
            </w:tcBorders>
            <w:vAlign w:val="center"/>
          </w:tcPr>
          <w:p w14:paraId="16B8C484" w14:textId="0829F224"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1800" w:type="dxa"/>
            <w:tcBorders>
              <w:bottom w:val="single" w:sz="4" w:space="0" w:color="auto"/>
            </w:tcBorders>
            <w:vAlign w:val="center"/>
          </w:tcPr>
          <w:p w14:paraId="4957B2E0"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1</w:t>
            </w:r>
          </w:p>
        </w:tc>
      </w:tr>
      <w:tr w:rsidR="000509B2" w:rsidRPr="00AF054F" w14:paraId="0FFFAD5B" w14:textId="77777777" w:rsidTr="00821642">
        <w:trPr>
          <w:cantSplit/>
          <w:jc w:val="center"/>
        </w:trPr>
        <w:tc>
          <w:tcPr>
            <w:tcW w:w="2065" w:type="dxa"/>
            <w:vMerge/>
            <w:vAlign w:val="center"/>
          </w:tcPr>
          <w:p w14:paraId="01EA8737" w14:textId="77777777" w:rsidR="000509B2" w:rsidRPr="00AF054F" w:rsidRDefault="000509B2" w:rsidP="00821642">
            <w:pPr>
              <w:pStyle w:val="TableText"/>
              <w:spacing w:before="40" w:after="40"/>
              <w:rPr>
                <w:rFonts w:ascii="Verdana" w:hAnsi="Verdana"/>
                <w:sz w:val="18"/>
                <w:szCs w:val="18"/>
              </w:rPr>
            </w:pPr>
          </w:p>
        </w:tc>
        <w:tc>
          <w:tcPr>
            <w:tcW w:w="2070" w:type="dxa"/>
            <w:vMerge w:val="restart"/>
            <w:vAlign w:val="center"/>
          </w:tcPr>
          <w:p w14:paraId="5582428A" w14:textId="3667571D" w:rsidR="000509B2" w:rsidRPr="00AF054F" w:rsidRDefault="000509B2" w:rsidP="00821642">
            <w:pPr>
              <w:pStyle w:val="TableText"/>
              <w:spacing w:before="40" w:after="40"/>
              <w:jc w:val="center"/>
              <w:rPr>
                <w:rFonts w:ascii="Verdana" w:hAnsi="Verdana"/>
                <w:sz w:val="18"/>
                <w:szCs w:val="18"/>
              </w:rPr>
            </w:pPr>
            <w:r>
              <w:rPr>
                <w:rFonts w:ascii="Verdana" w:hAnsi="Verdana"/>
                <w:sz w:val="18"/>
                <w:szCs w:val="18"/>
              </w:rPr>
              <w:t>(</w:t>
            </w:r>
            <w:r w:rsidRPr="00AF054F">
              <w:rPr>
                <w:rFonts w:ascii="Verdana" w:hAnsi="Verdana"/>
                <w:sz w:val="18"/>
                <w:szCs w:val="18"/>
              </w:rPr>
              <w:t>20-26, 31, 34-37, 39-41</w:t>
            </w:r>
            <w:r>
              <w:rPr>
                <w:rFonts w:ascii="Verdana" w:hAnsi="Verdana"/>
                <w:sz w:val="18"/>
                <w:szCs w:val="18"/>
              </w:rPr>
              <w:t>)</w:t>
            </w:r>
            <w:r w:rsidRPr="00723C61">
              <w:rPr>
                <w:rFonts w:ascii="Verdana" w:hAnsi="Verdana"/>
                <w:sz w:val="18"/>
                <w:szCs w:val="18"/>
                <w:vertAlign w:val="superscript"/>
              </w:rPr>
              <w:t>1</w:t>
            </w:r>
          </w:p>
        </w:tc>
        <w:tc>
          <w:tcPr>
            <w:tcW w:w="1885" w:type="dxa"/>
            <w:vAlign w:val="center"/>
          </w:tcPr>
          <w:p w14:paraId="013F8978"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 B, C, D, E, F, G</w:t>
            </w:r>
          </w:p>
        </w:tc>
        <w:tc>
          <w:tcPr>
            <w:tcW w:w="2615" w:type="dxa"/>
            <w:vAlign w:val="center"/>
          </w:tcPr>
          <w:p w14:paraId="3DCE4105" w14:textId="49616F94"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2520" w:type="dxa"/>
            <w:vAlign w:val="center"/>
          </w:tcPr>
          <w:p w14:paraId="7D897231" w14:textId="0EF4D23A"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1800" w:type="dxa"/>
            <w:vAlign w:val="center"/>
          </w:tcPr>
          <w:p w14:paraId="1CEECB73"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3</w:t>
            </w:r>
          </w:p>
        </w:tc>
      </w:tr>
      <w:tr w:rsidR="000509B2" w:rsidRPr="00AF054F" w14:paraId="082BDABE" w14:textId="77777777" w:rsidTr="00821642">
        <w:trPr>
          <w:cantSplit/>
          <w:jc w:val="center"/>
        </w:trPr>
        <w:tc>
          <w:tcPr>
            <w:tcW w:w="2065" w:type="dxa"/>
            <w:vMerge/>
            <w:vAlign w:val="center"/>
          </w:tcPr>
          <w:p w14:paraId="5EAA46D6" w14:textId="77777777" w:rsidR="000509B2" w:rsidRPr="00AF054F" w:rsidRDefault="000509B2" w:rsidP="00821642">
            <w:pPr>
              <w:pStyle w:val="TableText"/>
              <w:spacing w:before="40" w:after="40"/>
              <w:rPr>
                <w:rFonts w:ascii="Verdana" w:hAnsi="Verdana"/>
                <w:sz w:val="18"/>
                <w:szCs w:val="18"/>
              </w:rPr>
            </w:pPr>
          </w:p>
        </w:tc>
        <w:tc>
          <w:tcPr>
            <w:tcW w:w="2070" w:type="dxa"/>
            <w:vMerge/>
            <w:vAlign w:val="center"/>
          </w:tcPr>
          <w:p w14:paraId="456C6439" w14:textId="77777777" w:rsidR="000509B2" w:rsidRPr="00AF054F" w:rsidRDefault="000509B2" w:rsidP="00821642">
            <w:pPr>
              <w:pStyle w:val="TableText"/>
              <w:spacing w:before="40" w:after="40"/>
              <w:jc w:val="center"/>
              <w:rPr>
                <w:rFonts w:ascii="Verdana" w:hAnsi="Verdana"/>
                <w:sz w:val="18"/>
                <w:szCs w:val="18"/>
              </w:rPr>
            </w:pPr>
          </w:p>
        </w:tc>
        <w:tc>
          <w:tcPr>
            <w:tcW w:w="1885" w:type="dxa"/>
            <w:vAlign w:val="center"/>
          </w:tcPr>
          <w:p w14:paraId="6A4DA86F"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H</w:t>
            </w:r>
          </w:p>
        </w:tc>
        <w:tc>
          <w:tcPr>
            <w:tcW w:w="2615" w:type="dxa"/>
            <w:vAlign w:val="center"/>
          </w:tcPr>
          <w:p w14:paraId="40335746" w14:textId="3A024F11"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2520" w:type="dxa"/>
            <w:vAlign w:val="center"/>
          </w:tcPr>
          <w:p w14:paraId="4043A056" w14:textId="4ABFB9FF"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1800" w:type="dxa"/>
            <w:vAlign w:val="center"/>
          </w:tcPr>
          <w:p w14:paraId="7D6AE04D"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4</w:t>
            </w:r>
          </w:p>
        </w:tc>
      </w:tr>
      <w:tr w:rsidR="000509B2" w:rsidRPr="00AF054F" w14:paraId="697619BA" w14:textId="77777777" w:rsidTr="00821642">
        <w:trPr>
          <w:cantSplit/>
          <w:jc w:val="center"/>
        </w:trPr>
        <w:tc>
          <w:tcPr>
            <w:tcW w:w="2065" w:type="dxa"/>
            <w:vMerge/>
            <w:vAlign w:val="center"/>
          </w:tcPr>
          <w:p w14:paraId="15736CBD" w14:textId="77777777" w:rsidR="000509B2" w:rsidRPr="00AF054F" w:rsidRDefault="000509B2" w:rsidP="00821642">
            <w:pPr>
              <w:pStyle w:val="TableText"/>
              <w:spacing w:before="40" w:after="40"/>
              <w:rPr>
                <w:rFonts w:ascii="Verdana" w:hAnsi="Verdana"/>
                <w:sz w:val="18"/>
                <w:szCs w:val="18"/>
              </w:rPr>
            </w:pPr>
          </w:p>
        </w:tc>
        <w:tc>
          <w:tcPr>
            <w:tcW w:w="2070" w:type="dxa"/>
            <w:vMerge/>
            <w:vAlign w:val="center"/>
          </w:tcPr>
          <w:p w14:paraId="081F4D9B" w14:textId="77777777" w:rsidR="000509B2" w:rsidRPr="00AF054F" w:rsidRDefault="000509B2" w:rsidP="00821642">
            <w:pPr>
              <w:pStyle w:val="TableText"/>
              <w:spacing w:before="40" w:after="40"/>
              <w:jc w:val="center"/>
              <w:rPr>
                <w:rFonts w:ascii="Verdana" w:hAnsi="Verdana"/>
                <w:sz w:val="18"/>
                <w:szCs w:val="18"/>
              </w:rPr>
            </w:pPr>
          </w:p>
        </w:tc>
        <w:tc>
          <w:tcPr>
            <w:tcW w:w="1885" w:type="dxa"/>
            <w:vAlign w:val="center"/>
          </w:tcPr>
          <w:p w14:paraId="33F0D69A"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Z</w:t>
            </w:r>
          </w:p>
        </w:tc>
        <w:tc>
          <w:tcPr>
            <w:tcW w:w="2615" w:type="dxa"/>
            <w:vAlign w:val="center"/>
          </w:tcPr>
          <w:p w14:paraId="1F03B566" w14:textId="05A011E7"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2520" w:type="dxa"/>
            <w:vAlign w:val="center"/>
          </w:tcPr>
          <w:p w14:paraId="39659AA0" w14:textId="5393B1B7"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1800" w:type="dxa"/>
            <w:vAlign w:val="center"/>
          </w:tcPr>
          <w:p w14:paraId="09E9CD50"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Z</w:t>
            </w:r>
          </w:p>
        </w:tc>
      </w:tr>
      <w:tr w:rsidR="000509B2" w:rsidRPr="00AF054F" w14:paraId="179C72B0" w14:textId="77777777" w:rsidTr="00821642">
        <w:trPr>
          <w:cantSplit/>
          <w:jc w:val="center"/>
        </w:trPr>
        <w:tc>
          <w:tcPr>
            <w:tcW w:w="2065" w:type="dxa"/>
            <w:vMerge/>
            <w:vAlign w:val="center"/>
          </w:tcPr>
          <w:p w14:paraId="72C5E017" w14:textId="77777777" w:rsidR="000509B2" w:rsidRPr="00AF054F" w:rsidRDefault="000509B2" w:rsidP="00821642">
            <w:pPr>
              <w:pStyle w:val="TableText"/>
              <w:spacing w:before="40" w:after="40"/>
              <w:rPr>
                <w:rFonts w:ascii="Verdana" w:hAnsi="Verdana"/>
                <w:sz w:val="18"/>
                <w:szCs w:val="18"/>
              </w:rPr>
            </w:pPr>
          </w:p>
        </w:tc>
        <w:tc>
          <w:tcPr>
            <w:tcW w:w="2070" w:type="dxa"/>
            <w:vMerge w:val="restart"/>
            <w:vAlign w:val="center"/>
          </w:tcPr>
          <w:p w14:paraId="2C32C54C" w14:textId="77777777" w:rsidR="000509B2" w:rsidRPr="00AF054F" w:rsidRDefault="000509B2" w:rsidP="00821642">
            <w:pPr>
              <w:pStyle w:val="TableText"/>
              <w:spacing w:before="40" w:after="40"/>
              <w:jc w:val="center"/>
              <w:rPr>
                <w:rFonts w:ascii="Verdana" w:hAnsi="Verdana"/>
                <w:sz w:val="18"/>
                <w:szCs w:val="18"/>
              </w:rPr>
            </w:pPr>
          </w:p>
          <w:p w14:paraId="32C7C0AA" w14:textId="77777777" w:rsidR="000509B2" w:rsidRPr="00AF054F" w:rsidRDefault="000509B2" w:rsidP="00821642">
            <w:pPr>
              <w:pStyle w:val="TableText"/>
              <w:spacing w:before="40" w:after="40"/>
              <w:jc w:val="center"/>
              <w:rPr>
                <w:rFonts w:ascii="Verdana" w:hAnsi="Verdana"/>
                <w:sz w:val="18"/>
                <w:szCs w:val="18"/>
              </w:rPr>
            </w:pPr>
          </w:p>
          <w:p w14:paraId="3436FB3F"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Other</w:t>
            </w:r>
          </w:p>
        </w:tc>
        <w:tc>
          <w:tcPr>
            <w:tcW w:w="1885" w:type="dxa"/>
            <w:vAlign w:val="center"/>
          </w:tcPr>
          <w:p w14:paraId="3C517049"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 B, C, D, E, F, G</w:t>
            </w:r>
          </w:p>
        </w:tc>
        <w:tc>
          <w:tcPr>
            <w:tcW w:w="2615" w:type="dxa"/>
            <w:vMerge w:val="restart"/>
            <w:vAlign w:val="center"/>
          </w:tcPr>
          <w:p w14:paraId="41B5E89B" w14:textId="57A46726" w:rsidR="000509B2" w:rsidRPr="006E144D" w:rsidRDefault="000509B2" w:rsidP="00821642">
            <w:pPr>
              <w:pStyle w:val="TableText"/>
              <w:spacing w:before="40" w:after="40"/>
              <w:jc w:val="center"/>
              <w:rPr>
                <w:rFonts w:ascii="Verdana" w:hAnsi="Verdana"/>
                <w:sz w:val="18"/>
                <w:szCs w:val="18"/>
                <w:lang w:val="fr-FR"/>
              </w:rPr>
            </w:pPr>
            <w:r w:rsidRPr="006E144D">
              <w:rPr>
                <w:rFonts w:ascii="Verdana" w:hAnsi="Verdana"/>
                <w:sz w:val="18"/>
                <w:szCs w:val="18"/>
                <w:lang w:val="fr-FR"/>
              </w:rPr>
              <w:t>M</w:t>
            </w:r>
            <w:r w:rsidR="00BD463A" w:rsidRPr="006E144D">
              <w:rPr>
                <w:rFonts w:ascii="Verdana" w:hAnsi="Verdana"/>
                <w:sz w:val="18"/>
                <w:szCs w:val="18"/>
                <w:vertAlign w:val="superscript"/>
                <w:lang w:val="fr-FR"/>
              </w:rPr>
              <w:t>2</w:t>
            </w:r>
          </w:p>
        </w:tc>
        <w:tc>
          <w:tcPr>
            <w:tcW w:w="2520" w:type="dxa"/>
            <w:vMerge w:val="restart"/>
            <w:vAlign w:val="center"/>
          </w:tcPr>
          <w:p w14:paraId="1B4D768A" w14:textId="2E0E9C71" w:rsidR="000509B2" w:rsidRPr="006E144D" w:rsidRDefault="000509B2" w:rsidP="00821642">
            <w:pPr>
              <w:pStyle w:val="TableText"/>
              <w:spacing w:before="40" w:after="40"/>
              <w:jc w:val="center"/>
              <w:rPr>
                <w:rFonts w:ascii="Verdana" w:hAnsi="Verdana"/>
                <w:sz w:val="18"/>
                <w:szCs w:val="18"/>
                <w:lang w:val="fr-FR"/>
              </w:rPr>
            </w:pPr>
            <w:r w:rsidRPr="006E144D">
              <w:rPr>
                <w:rFonts w:ascii="Verdana" w:hAnsi="Verdana"/>
                <w:sz w:val="18"/>
                <w:szCs w:val="18"/>
                <w:lang w:val="fr-FR"/>
              </w:rPr>
              <w:t>1</w:t>
            </w:r>
          </w:p>
        </w:tc>
        <w:tc>
          <w:tcPr>
            <w:tcW w:w="1800" w:type="dxa"/>
            <w:vAlign w:val="center"/>
          </w:tcPr>
          <w:p w14:paraId="05C953B1" w14:textId="77777777" w:rsidR="000509B2" w:rsidRPr="00AF054F" w:rsidRDefault="000509B2" w:rsidP="00821642">
            <w:pPr>
              <w:pStyle w:val="TableText"/>
              <w:spacing w:before="40" w:after="40"/>
              <w:jc w:val="center"/>
              <w:rPr>
                <w:rFonts w:ascii="Verdana" w:hAnsi="Verdana"/>
                <w:sz w:val="18"/>
                <w:szCs w:val="18"/>
                <w:lang w:val="fr-FR"/>
              </w:rPr>
            </w:pPr>
            <w:r w:rsidRPr="00AF054F">
              <w:rPr>
                <w:rFonts w:ascii="Verdana" w:hAnsi="Verdana"/>
                <w:sz w:val="18"/>
                <w:szCs w:val="18"/>
                <w:lang w:val="fr-FR"/>
              </w:rPr>
              <w:t>3</w:t>
            </w:r>
          </w:p>
        </w:tc>
      </w:tr>
      <w:tr w:rsidR="000509B2" w:rsidRPr="00AF054F" w14:paraId="4C7C9098" w14:textId="77777777" w:rsidTr="00821642">
        <w:trPr>
          <w:cantSplit/>
          <w:jc w:val="center"/>
        </w:trPr>
        <w:tc>
          <w:tcPr>
            <w:tcW w:w="2065" w:type="dxa"/>
            <w:vMerge/>
            <w:vAlign w:val="center"/>
          </w:tcPr>
          <w:p w14:paraId="67E8850E" w14:textId="77777777" w:rsidR="000509B2" w:rsidRPr="00AF054F" w:rsidRDefault="000509B2" w:rsidP="00821642">
            <w:pPr>
              <w:pStyle w:val="TableText"/>
              <w:spacing w:before="40" w:after="40"/>
              <w:rPr>
                <w:rFonts w:ascii="Verdana" w:hAnsi="Verdana"/>
                <w:sz w:val="18"/>
                <w:szCs w:val="18"/>
                <w:lang w:val="fr-FR"/>
              </w:rPr>
            </w:pPr>
          </w:p>
        </w:tc>
        <w:tc>
          <w:tcPr>
            <w:tcW w:w="2070" w:type="dxa"/>
            <w:vMerge/>
            <w:vAlign w:val="center"/>
          </w:tcPr>
          <w:p w14:paraId="5E454FFD" w14:textId="77777777" w:rsidR="000509B2" w:rsidRPr="00AF054F" w:rsidRDefault="000509B2" w:rsidP="00821642">
            <w:pPr>
              <w:pStyle w:val="TableText"/>
              <w:spacing w:before="40" w:after="40"/>
              <w:jc w:val="center"/>
              <w:rPr>
                <w:rFonts w:ascii="Verdana" w:hAnsi="Verdana"/>
                <w:sz w:val="18"/>
                <w:szCs w:val="18"/>
                <w:lang w:val="fr-FR"/>
              </w:rPr>
            </w:pPr>
          </w:p>
        </w:tc>
        <w:tc>
          <w:tcPr>
            <w:tcW w:w="1885" w:type="dxa"/>
            <w:vAlign w:val="center"/>
          </w:tcPr>
          <w:p w14:paraId="241A77F3" w14:textId="77777777" w:rsidR="000509B2" w:rsidRPr="00AF054F" w:rsidRDefault="000509B2" w:rsidP="00821642">
            <w:pPr>
              <w:pStyle w:val="TableText"/>
              <w:spacing w:before="40" w:after="40"/>
              <w:jc w:val="center"/>
              <w:rPr>
                <w:rFonts w:ascii="Verdana" w:hAnsi="Verdana"/>
                <w:sz w:val="18"/>
                <w:szCs w:val="18"/>
                <w:lang w:val="fr-FR"/>
              </w:rPr>
            </w:pPr>
            <w:r w:rsidRPr="00AF054F">
              <w:rPr>
                <w:rFonts w:ascii="Verdana" w:hAnsi="Verdana"/>
                <w:sz w:val="18"/>
                <w:szCs w:val="18"/>
                <w:lang w:val="fr-FR"/>
              </w:rPr>
              <w:t>H</w:t>
            </w:r>
          </w:p>
        </w:tc>
        <w:tc>
          <w:tcPr>
            <w:tcW w:w="2615" w:type="dxa"/>
            <w:vMerge/>
            <w:vAlign w:val="center"/>
          </w:tcPr>
          <w:p w14:paraId="4F99DFF5" w14:textId="77777777" w:rsidR="000509B2" w:rsidRPr="006E144D" w:rsidRDefault="000509B2" w:rsidP="00821642">
            <w:pPr>
              <w:pStyle w:val="TableText"/>
              <w:spacing w:before="40" w:after="40"/>
              <w:jc w:val="center"/>
              <w:rPr>
                <w:rFonts w:ascii="Verdana" w:hAnsi="Verdana"/>
                <w:sz w:val="18"/>
                <w:szCs w:val="18"/>
                <w:lang w:val="fr-FR"/>
              </w:rPr>
            </w:pPr>
          </w:p>
        </w:tc>
        <w:tc>
          <w:tcPr>
            <w:tcW w:w="2520" w:type="dxa"/>
            <w:vMerge/>
            <w:vAlign w:val="center"/>
          </w:tcPr>
          <w:p w14:paraId="2678735B" w14:textId="33EB47D1" w:rsidR="000509B2" w:rsidRPr="006E144D" w:rsidRDefault="000509B2" w:rsidP="00821642">
            <w:pPr>
              <w:pStyle w:val="TableText"/>
              <w:spacing w:before="40" w:after="40"/>
              <w:jc w:val="center"/>
              <w:rPr>
                <w:rFonts w:ascii="Verdana" w:hAnsi="Verdana"/>
                <w:sz w:val="18"/>
                <w:szCs w:val="18"/>
                <w:lang w:val="fr-FR"/>
              </w:rPr>
            </w:pPr>
          </w:p>
        </w:tc>
        <w:tc>
          <w:tcPr>
            <w:tcW w:w="1800" w:type="dxa"/>
            <w:vAlign w:val="center"/>
          </w:tcPr>
          <w:p w14:paraId="75EE27DF" w14:textId="77777777" w:rsidR="000509B2" w:rsidRPr="00AF054F" w:rsidRDefault="000509B2" w:rsidP="00821642">
            <w:pPr>
              <w:pStyle w:val="TableText"/>
              <w:spacing w:before="40" w:after="40"/>
              <w:jc w:val="center"/>
              <w:rPr>
                <w:rFonts w:ascii="Verdana" w:hAnsi="Verdana"/>
                <w:sz w:val="18"/>
                <w:szCs w:val="18"/>
                <w:lang w:val="fr-FR"/>
              </w:rPr>
            </w:pPr>
            <w:r w:rsidRPr="00AF054F">
              <w:rPr>
                <w:rFonts w:ascii="Verdana" w:hAnsi="Verdana"/>
                <w:sz w:val="18"/>
                <w:szCs w:val="18"/>
                <w:lang w:val="fr-FR"/>
              </w:rPr>
              <w:t>4</w:t>
            </w:r>
          </w:p>
        </w:tc>
      </w:tr>
      <w:tr w:rsidR="000509B2" w:rsidRPr="00AF054F" w14:paraId="2D891809" w14:textId="77777777" w:rsidTr="00821642">
        <w:trPr>
          <w:cantSplit/>
          <w:jc w:val="center"/>
        </w:trPr>
        <w:tc>
          <w:tcPr>
            <w:tcW w:w="2065" w:type="dxa"/>
            <w:vMerge/>
            <w:vAlign w:val="center"/>
          </w:tcPr>
          <w:p w14:paraId="61C3F75A" w14:textId="77777777" w:rsidR="000509B2" w:rsidRPr="00AF054F" w:rsidRDefault="000509B2" w:rsidP="00821642">
            <w:pPr>
              <w:pStyle w:val="TableText"/>
              <w:spacing w:before="40" w:after="40"/>
              <w:rPr>
                <w:rFonts w:ascii="Verdana" w:hAnsi="Verdana"/>
                <w:sz w:val="18"/>
                <w:szCs w:val="18"/>
                <w:lang w:val="fr-FR"/>
              </w:rPr>
            </w:pPr>
          </w:p>
        </w:tc>
        <w:tc>
          <w:tcPr>
            <w:tcW w:w="2070" w:type="dxa"/>
            <w:vMerge/>
            <w:vAlign w:val="center"/>
          </w:tcPr>
          <w:p w14:paraId="35F51342" w14:textId="77777777" w:rsidR="000509B2" w:rsidRPr="00AF054F" w:rsidRDefault="000509B2" w:rsidP="00821642">
            <w:pPr>
              <w:pStyle w:val="TableText"/>
              <w:spacing w:before="40" w:after="40"/>
              <w:jc w:val="center"/>
              <w:rPr>
                <w:rFonts w:ascii="Verdana" w:hAnsi="Verdana"/>
                <w:sz w:val="18"/>
                <w:szCs w:val="18"/>
                <w:lang w:val="fr-FR"/>
              </w:rPr>
            </w:pPr>
          </w:p>
        </w:tc>
        <w:tc>
          <w:tcPr>
            <w:tcW w:w="1885" w:type="dxa"/>
            <w:vAlign w:val="center"/>
          </w:tcPr>
          <w:p w14:paraId="15F0A378" w14:textId="77777777" w:rsidR="000509B2" w:rsidRPr="00AF054F" w:rsidRDefault="000509B2" w:rsidP="00821642">
            <w:pPr>
              <w:pStyle w:val="TableText"/>
              <w:spacing w:before="40" w:after="40"/>
              <w:jc w:val="center"/>
              <w:rPr>
                <w:rFonts w:ascii="Verdana" w:hAnsi="Verdana"/>
                <w:sz w:val="18"/>
                <w:szCs w:val="18"/>
                <w:lang w:val="fr-FR"/>
              </w:rPr>
            </w:pPr>
            <w:r w:rsidRPr="00AF054F">
              <w:rPr>
                <w:rFonts w:ascii="Verdana" w:hAnsi="Verdana"/>
                <w:sz w:val="18"/>
                <w:szCs w:val="18"/>
                <w:lang w:val="fr-FR"/>
              </w:rPr>
              <w:t>Z</w:t>
            </w:r>
          </w:p>
        </w:tc>
        <w:tc>
          <w:tcPr>
            <w:tcW w:w="2615" w:type="dxa"/>
            <w:vMerge/>
            <w:vAlign w:val="center"/>
          </w:tcPr>
          <w:p w14:paraId="5297106A" w14:textId="77777777" w:rsidR="000509B2" w:rsidRPr="006E144D" w:rsidRDefault="000509B2" w:rsidP="00821642">
            <w:pPr>
              <w:pStyle w:val="TableText"/>
              <w:spacing w:before="40" w:after="40"/>
              <w:jc w:val="center"/>
              <w:rPr>
                <w:rFonts w:ascii="Verdana" w:hAnsi="Verdana"/>
                <w:sz w:val="18"/>
                <w:szCs w:val="18"/>
                <w:lang w:val="fr-FR"/>
              </w:rPr>
            </w:pPr>
          </w:p>
        </w:tc>
        <w:tc>
          <w:tcPr>
            <w:tcW w:w="2520" w:type="dxa"/>
            <w:vMerge/>
            <w:vAlign w:val="center"/>
          </w:tcPr>
          <w:p w14:paraId="4BBBF9ED" w14:textId="76B271E9" w:rsidR="000509B2" w:rsidRPr="006E144D" w:rsidRDefault="000509B2" w:rsidP="00821642">
            <w:pPr>
              <w:pStyle w:val="TableText"/>
              <w:spacing w:before="40" w:after="40"/>
              <w:jc w:val="center"/>
              <w:rPr>
                <w:rFonts w:ascii="Verdana" w:hAnsi="Verdana"/>
                <w:sz w:val="18"/>
                <w:szCs w:val="18"/>
                <w:lang w:val="fr-FR"/>
              </w:rPr>
            </w:pPr>
          </w:p>
        </w:tc>
        <w:tc>
          <w:tcPr>
            <w:tcW w:w="1800" w:type="dxa"/>
            <w:vAlign w:val="center"/>
          </w:tcPr>
          <w:p w14:paraId="056FCFF2" w14:textId="77777777" w:rsidR="000509B2" w:rsidRPr="00AF054F" w:rsidRDefault="000509B2" w:rsidP="00821642">
            <w:pPr>
              <w:pStyle w:val="TableText"/>
              <w:spacing w:before="40" w:after="40"/>
              <w:jc w:val="center"/>
              <w:rPr>
                <w:rFonts w:ascii="Verdana" w:hAnsi="Verdana"/>
                <w:sz w:val="18"/>
                <w:szCs w:val="18"/>
                <w:lang w:val="fr-FR"/>
              </w:rPr>
            </w:pPr>
            <w:r w:rsidRPr="00AF054F">
              <w:rPr>
                <w:rFonts w:ascii="Verdana" w:hAnsi="Verdana"/>
                <w:sz w:val="18"/>
                <w:szCs w:val="18"/>
                <w:lang w:val="fr-FR"/>
              </w:rPr>
              <w:t>Z</w:t>
            </w:r>
          </w:p>
        </w:tc>
      </w:tr>
      <w:tr w:rsidR="000509B2" w:rsidRPr="00AF054F" w14:paraId="7BC1862A" w14:textId="77777777" w:rsidTr="00821642">
        <w:trPr>
          <w:cantSplit/>
          <w:trHeight w:val="332"/>
          <w:jc w:val="center"/>
        </w:trPr>
        <w:tc>
          <w:tcPr>
            <w:tcW w:w="2065" w:type="dxa"/>
            <w:vMerge/>
            <w:tcBorders>
              <w:bottom w:val="single" w:sz="4" w:space="0" w:color="auto"/>
            </w:tcBorders>
            <w:vAlign w:val="center"/>
          </w:tcPr>
          <w:p w14:paraId="7F6BCFAE" w14:textId="77777777" w:rsidR="000509B2" w:rsidRPr="00AF054F" w:rsidRDefault="000509B2" w:rsidP="00821642">
            <w:pPr>
              <w:pStyle w:val="TableText"/>
              <w:spacing w:before="40" w:after="40"/>
              <w:rPr>
                <w:rFonts w:ascii="Verdana" w:hAnsi="Verdana"/>
                <w:sz w:val="18"/>
                <w:szCs w:val="18"/>
                <w:lang w:val="fr-FR"/>
              </w:rPr>
            </w:pPr>
          </w:p>
        </w:tc>
        <w:tc>
          <w:tcPr>
            <w:tcW w:w="2070" w:type="dxa"/>
            <w:vMerge/>
            <w:tcBorders>
              <w:bottom w:val="single" w:sz="4" w:space="0" w:color="auto"/>
            </w:tcBorders>
            <w:vAlign w:val="center"/>
          </w:tcPr>
          <w:p w14:paraId="660B522D" w14:textId="77777777" w:rsidR="000509B2" w:rsidRPr="00AF054F" w:rsidRDefault="000509B2" w:rsidP="00821642">
            <w:pPr>
              <w:pStyle w:val="TableText"/>
              <w:spacing w:before="40" w:after="40"/>
              <w:jc w:val="center"/>
              <w:rPr>
                <w:rFonts w:ascii="Verdana" w:hAnsi="Verdana"/>
                <w:sz w:val="18"/>
                <w:szCs w:val="18"/>
                <w:lang w:val="fr-FR"/>
              </w:rPr>
            </w:pPr>
          </w:p>
        </w:tc>
        <w:tc>
          <w:tcPr>
            <w:tcW w:w="1885" w:type="dxa"/>
            <w:tcBorders>
              <w:bottom w:val="single" w:sz="4" w:space="0" w:color="auto"/>
            </w:tcBorders>
            <w:vAlign w:val="center"/>
          </w:tcPr>
          <w:p w14:paraId="5B5C6DE0"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Any</w:t>
            </w:r>
          </w:p>
        </w:tc>
        <w:tc>
          <w:tcPr>
            <w:tcW w:w="2615" w:type="dxa"/>
            <w:tcBorders>
              <w:bottom w:val="single" w:sz="4" w:space="0" w:color="auto"/>
            </w:tcBorders>
            <w:vAlign w:val="center"/>
          </w:tcPr>
          <w:p w14:paraId="0A2E295E" w14:textId="127B1809"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 xml:space="preserve">Not M (or extract date outside of </w:t>
            </w:r>
            <w:r w:rsidR="00EB6192" w:rsidRPr="006E144D">
              <w:rPr>
                <w:rFonts w:ascii="Verdana" w:hAnsi="Verdana"/>
                <w:sz w:val="18"/>
                <w:szCs w:val="18"/>
              </w:rPr>
              <w:t>CHC_BELIG</w:t>
            </w:r>
            <w:r w:rsidRPr="006E144D">
              <w:rPr>
                <w:rFonts w:ascii="Verdana" w:hAnsi="Verdana"/>
                <w:sz w:val="18"/>
                <w:szCs w:val="18"/>
              </w:rPr>
              <w:t xml:space="preserve">_ DT, </w:t>
            </w:r>
            <w:r w:rsidR="00EB6192" w:rsidRPr="006E144D">
              <w:rPr>
                <w:rFonts w:ascii="Verdana" w:hAnsi="Verdana"/>
                <w:sz w:val="18"/>
                <w:szCs w:val="18"/>
              </w:rPr>
              <w:t>CHC_EELIG</w:t>
            </w:r>
            <w:r w:rsidRPr="006E144D">
              <w:rPr>
                <w:rFonts w:ascii="Verdana" w:hAnsi="Verdana"/>
                <w:sz w:val="18"/>
                <w:szCs w:val="18"/>
              </w:rPr>
              <w:t>_DT window)</w:t>
            </w:r>
          </w:p>
        </w:tc>
        <w:tc>
          <w:tcPr>
            <w:tcW w:w="2520" w:type="dxa"/>
            <w:tcBorders>
              <w:bottom w:val="single" w:sz="4" w:space="0" w:color="auto"/>
            </w:tcBorders>
            <w:vAlign w:val="center"/>
          </w:tcPr>
          <w:p w14:paraId="03F008F0" w14:textId="566336F4"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0</w:t>
            </w:r>
          </w:p>
        </w:tc>
        <w:tc>
          <w:tcPr>
            <w:tcW w:w="1800" w:type="dxa"/>
            <w:tcBorders>
              <w:bottom w:val="single" w:sz="4" w:space="0" w:color="auto"/>
            </w:tcBorders>
            <w:vAlign w:val="center"/>
          </w:tcPr>
          <w:p w14:paraId="2A939B82"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Z</w:t>
            </w:r>
          </w:p>
        </w:tc>
      </w:tr>
      <w:tr w:rsidR="000509B2" w:rsidRPr="00AF054F" w14:paraId="43C13224" w14:textId="77777777" w:rsidTr="00821642">
        <w:trPr>
          <w:cantSplit/>
          <w:jc w:val="center"/>
        </w:trPr>
        <w:tc>
          <w:tcPr>
            <w:tcW w:w="2065" w:type="dxa"/>
            <w:vMerge w:val="restart"/>
            <w:vAlign w:val="center"/>
          </w:tcPr>
          <w:p w14:paraId="4A450573" w14:textId="77777777" w:rsidR="000509B2" w:rsidRPr="00AF054F" w:rsidRDefault="000509B2" w:rsidP="00821642">
            <w:pPr>
              <w:pStyle w:val="TableText"/>
              <w:spacing w:before="40" w:after="40"/>
              <w:rPr>
                <w:rFonts w:ascii="Verdana" w:hAnsi="Verdana"/>
                <w:sz w:val="18"/>
                <w:szCs w:val="18"/>
              </w:rPr>
            </w:pPr>
          </w:p>
          <w:p w14:paraId="54EEE0EC" w14:textId="77777777" w:rsidR="000509B2" w:rsidRPr="00AF054F" w:rsidRDefault="000509B2" w:rsidP="00821642">
            <w:pPr>
              <w:pStyle w:val="TableText"/>
              <w:spacing w:before="40" w:after="40"/>
              <w:rPr>
                <w:rFonts w:ascii="Verdana" w:hAnsi="Verdana"/>
                <w:sz w:val="18"/>
                <w:szCs w:val="18"/>
              </w:rPr>
            </w:pPr>
            <w:r w:rsidRPr="00AF054F">
              <w:rPr>
                <w:rFonts w:ascii="Verdana" w:hAnsi="Verdana"/>
                <w:sz w:val="18"/>
                <w:szCs w:val="18"/>
              </w:rPr>
              <w:t>IDG</w:t>
            </w:r>
          </w:p>
          <w:p w14:paraId="6B3796E6" w14:textId="77777777" w:rsidR="000509B2" w:rsidRPr="00AF054F" w:rsidRDefault="000509B2" w:rsidP="00821642">
            <w:pPr>
              <w:pStyle w:val="TableText"/>
              <w:spacing w:before="40" w:after="40"/>
              <w:rPr>
                <w:rFonts w:ascii="Verdana" w:hAnsi="Verdana"/>
                <w:sz w:val="18"/>
                <w:szCs w:val="18"/>
              </w:rPr>
            </w:pPr>
          </w:p>
        </w:tc>
        <w:tc>
          <w:tcPr>
            <w:tcW w:w="2070" w:type="dxa"/>
            <w:vAlign w:val="center"/>
          </w:tcPr>
          <w:p w14:paraId="4EA4D53D"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33</w:t>
            </w:r>
          </w:p>
        </w:tc>
        <w:tc>
          <w:tcPr>
            <w:tcW w:w="1885" w:type="dxa"/>
            <w:vAlign w:val="center"/>
          </w:tcPr>
          <w:p w14:paraId="24955D5A"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 B, C, D, E, F, G</w:t>
            </w:r>
          </w:p>
        </w:tc>
        <w:tc>
          <w:tcPr>
            <w:tcW w:w="2615" w:type="dxa"/>
            <w:vAlign w:val="center"/>
          </w:tcPr>
          <w:p w14:paraId="166A0B1C" w14:textId="1AD3156B"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2520" w:type="dxa"/>
            <w:vAlign w:val="center"/>
          </w:tcPr>
          <w:p w14:paraId="112B1785" w14:textId="32EA964F"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1800" w:type="dxa"/>
            <w:vAlign w:val="center"/>
          </w:tcPr>
          <w:p w14:paraId="3D320A48"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2</w:t>
            </w:r>
          </w:p>
        </w:tc>
      </w:tr>
      <w:tr w:rsidR="000509B2" w:rsidRPr="00AF054F" w14:paraId="7B92254A" w14:textId="77777777" w:rsidTr="00821642">
        <w:trPr>
          <w:cantSplit/>
          <w:jc w:val="center"/>
        </w:trPr>
        <w:tc>
          <w:tcPr>
            <w:tcW w:w="2065" w:type="dxa"/>
            <w:vMerge/>
            <w:vAlign w:val="center"/>
          </w:tcPr>
          <w:p w14:paraId="65AD5B94" w14:textId="77777777" w:rsidR="000509B2" w:rsidRPr="00AF054F" w:rsidRDefault="000509B2" w:rsidP="00821642">
            <w:pPr>
              <w:pStyle w:val="TableText"/>
              <w:spacing w:before="40" w:after="40"/>
              <w:jc w:val="center"/>
              <w:rPr>
                <w:rFonts w:ascii="Verdana" w:hAnsi="Verdana"/>
                <w:sz w:val="18"/>
                <w:szCs w:val="18"/>
              </w:rPr>
            </w:pPr>
          </w:p>
        </w:tc>
        <w:tc>
          <w:tcPr>
            <w:tcW w:w="2070" w:type="dxa"/>
            <w:vAlign w:val="center"/>
          </w:tcPr>
          <w:p w14:paraId="469F2810"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Any Other</w:t>
            </w:r>
          </w:p>
        </w:tc>
        <w:tc>
          <w:tcPr>
            <w:tcW w:w="1885" w:type="dxa"/>
            <w:vAlign w:val="center"/>
          </w:tcPr>
          <w:p w14:paraId="62D0CBD9"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 B, C, D, E, F, G</w:t>
            </w:r>
          </w:p>
        </w:tc>
        <w:tc>
          <w:tcPr>
            <w:tcW w:w="2615" w:type="dxa"/>
            <w:vAlign w:val="center"/>
          </w:tcPr>
          <w:p w14:paraId="0ED01621" w14:textId="2EE96AE9"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2520" w:type="dxa"/>
            <w:vAlign w:val="center"/>
          </w:tcPr>
          <w:p w14:paraId="7F291C18" w14:textId="2ECBBC79"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1800" w:type="dxa"/>
            <w:vAlign w:val="center"/>
          </w:tcPr>
          <w:p w14:paraId="6727C3DF"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3</w:t>
            </w:r>
          </w:p>
        </w:tc>
      </w:tr>
      <w:tr w:rsidR="000509B2" w:rsidRPr="00AF054F" w14:paraId="383173FF" w14:textId="77777777" w:rsidTr="00821642">
        <w:trPr>
          <w:cantSplit/>
          <w:jc w:val="center"/>
        </w:trPr>
        <w:tc>
          <w:tcPr>
            <w:tcW w:w="2065" w:type="dxa"/>
            <w:vMerge/>
            <w:vAlign w:val="center"/>
          </w:tcPr>
          <w:p w14:paraId="30AD7B93" w14:textId="77777777" w:rsidR="000509B2" w:rsidRPr="00AF054F" w:rsidRDefault="000509B2" w:rsidP="00821642">
            <w:pPr>
              <w:pStyle w:val="TableText"/>
              <w:spacing w:before="40" w:after="40"/>
              <w:jc w:val="center"/>
              <w:rPr>
                <w:rFonts w:ascii="Verdana" w:hAnsi="Verdana"/>
                <w:sz w:val="18"/>
                <w:szCs w:val="18"/>
              </w:rPr>
            </w:pPr>
          </w:p>
        </w:tc>
        <w:tc>
          <w:tcPr>
            <w:tcW w:w="2070" w:type="dxa"/>
            <w:vMerge w:val="restart"/>
            <w:vAlign w:val="center"/>
          </w:tcPr>
          <w:p w14:paraId="0A6A7B44"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Any</w:t>
            </w:r>
          </w:p>
        </w:tc>
        <w:tc>
          <w:tcPr>
            <w:tcW w:w="1885" w:type="dxa"/>
            <w:vAlign w:val="center"/>
          </w:tcPr>
          <w:p w14:paraId="32079068"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H</w:t>
            </w:r>
          </w:p>
        </w:tc>
        <w:tc>
          <w:tcPr>
            <w:tcW w:w="2615" w:type="dxa"/>
            <w:vAlign w:val="center"/>
          </w:tcPr>
          <w:p w14:paraId="3C094DDE" w14:textId="4BB73998"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Any</w:t>
            </w:r>
          </w:p>
        </w:tc>
        <w:tc>
          <w:tcPr>
            <w:tcW w:w="2520" w:type="dxa"/>
            <w:vAlign w:val="center"/>
          </w:tcPr>
          <w:p w14:paraId="673BC22A" w14:textId="7B122789"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Any</w:t>
            </w:r>
          </w:p>
        </w:tc>
        <w:tc>
          <w:tcPr>
            <w:tcW w:w="1800" w:type="dxa"/>
            <w:vAlign w:val="center"/>
          </w:tcPr>
          <w:p w14:paraId="7A94C409"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4</w:t>
            </w:r>
          </w:p>
        </w:tc>
      </w:tr>
      <w:tr w:rsidR="000509B2" w:rsidRPr="00AF054F" w14:paraId="16998138" w14:textId="77777777" w:rsidTr="00821642">
        <w:trPr>
          <w:cantSplit/>
          <w:jc w:val="center"/>
        </w:trPr>
        <w:tc>
          <w:tcPr>
            <w:tcW w:w="2065" w:type="dxa"/>
            <w:vMerge/>
            <w:vAlign w:val="center"/>
          </w:tcPr>
          <w:p w14:paraId="5C3BD8AC" w14:textId="77777777" w:rsidR="000509B2" w:rsidRPr="00AF054F" w:rsidRDefault="000509B2" w:rsidP="00821642">
            <w:pPr>
              <w:pStyle w:val="TableText"/>
              <w:spacing w:before="40" w:after="40"/>
              <w:jc w:val="center"/>
              <w:rPr>
                <w:rFonts w:ascii="Verdana" w:hAnsi="Verdana"/>
                <w:sz w:val="18"/>
                <w:szCs w:val="18"/>
              </w:rPr>
            </w:pPr>
          </w:p>
        </w:tc>
        <w:tc>
          <w:tcPr>
            <w:tcW w:w="2070" w:type="dxa"/>
            <w:vMerge/>
            <w:vAlign w:val="center"/>
          </w:tcPr>
          <w:p w14:paraId="7EF432EB" w14:textId="77777777" w:rsidR="000509B2" w:rsidRPr="00AF054F" w:rsidRDefault="000509B2" w:rsidP="00821642">
            <w:pPr>
              <w:pStyle w:val="TableText"/>
              <w:spacing w:before="40" w:after="40"/>
              <w:jc w:val="center"/>
              <w:rPr>
                <w:rFonts w:ascii="Verdana" w:hAnsi="Verdana"/>
                <w:sz w:val="18"/>
                <w:szCs w:val="18"/>
              </w:rPr>
            </w:pPr>
          </w:p>
        </w:tc>
        <w:tc>
          <w:tcPr>
            <w:tcW w:w="1885" w:type="dxa"/>
            <w:vAlign w:val="center"/>
          </w:tcPr>
          <w:p w14:paraId="79526BE9"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Z</w:t>
            </w:r>
          </w:p>
        </w:tc>
        <w:tc>
          <w:tcPr>
            <w:tcW w:w="2615" w:type="dxa"/>
          </w:tcPr>
          <w:p w14:paraId="45923E11" w14:textId="4F296AF6"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Any</w:t>
            </w:r>
          </w:p>
        </w:tc>
        <w:tc>
          <w:tcPr>
            <w:tcW w:w="2520" w:type="dxa"/>
            <w:vAlign w:val="center"/>
          </w:tcPr>
          <w:p w14:paraId="6A02C44D" w14:textId="114D8E04"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Any</w:t>
            </w:r>
          </w:p>
        </w:tc>
        <w:tc>
          <w:tcPr>
            <w:tcW w:w="1800" w:type="dxa"/>
            <w:vAlign w:val="center"/>
          </w:tcPr>
          <w:p w14:paraId="0731A527"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Z</w:t>
            </w:r>
          </w:p>
        </w:tc>
      </w:tr>
    </w:tbl>
    <w:p w14:paraId="19FEEFBA" w14:textId="3AE326C5" w:rsidR="00A64DAD" w:rsidRPr="00AF054F" w:rsidRDefault="000509B2" w:rsidP="00A64DAD">
      <w:pPr>
        <w:rPr>
          <w:rFonts w:ascii="Verdana" w:hAnsi="Verdana"/>
          <w:sz w:val="18"/>
          <w:szCs w:val="18"/>
        </w:rPr>
      </w:pPr>
      <w:r w:rsidRPr="00821642">
        <w:rPr>
          <w:rFonts w:ascii="Verdana" w:hAnsi="Verdana"/>
          <w:sz w:val="18"/>
          <w:szCs w:val="18"/>
          <w:vertAlign w:val="superscript"/>
        </w:rPr>
        <w:t>1</w:t>
      </w:r>
      <w:r w:rsidR="00BD463A">
        <w:rPr>
          <w:rFonts w:ascii="Verdana" w:hAnsi="Verdana"/>
          <w:sz w:val="18"/>
          <w:szCs w:val="18"/>
          <w:vertAlign w:val="superscript"/>
        </w:rPr>
        <w:t xml:space="preserve"> </w:t>
      </w:r>
      <w:r w:rsidR="00204F72" w:rsidRPr="00AF054F">
        <w:rPr>
          <w:rFonts w:ascii="Verdana" w:hAnsi="Verdana"/>
          <w:sz w:val="18"/>
          <w:szCs w:val="18"/>
        </w:rPr>
        <w:t>and Personnel Entitlement Condition Begin Date is not blank and is prior or equal to first day of extract month and Personnel Entitlement Condition End Date is blank or after or equal to first day of extract month.</w:t>
      </w:r>
    </w:p>
    <w:p w14:paraId="49E02B4D" w14:textId="72016265" w:rsidR="005F29E1" w:rsidRDefault="000509B2" w:rsidP="00A64DAD">
      <w:pPr>
        <w:rPr>
          <w:rFonts w:ascii="Verdana" w:hAnsi="Verdana"/>
          <w:sz w:val="18"/>
          <w:szCs w:val="18"/>
        </w:rPr>
        <w:sectPr w:rsidR="005F29E1" w:rsidSect="00821642">
          <w:pgSz w:w="15840" w:h="12240" w:orient="landscape"/>
          <w:pgMar w:top="630" w:right="1440" w:bottom="1440" w:left="1440" w:header="720" w:footer="720" w:gutter="0"/>
          <w:cols w:space="720"/>
          <w:docGrid w:linePitch="326"/>
        </w:sectPr>
      </w:pPr>
      <w:r w:rsidRPr="00821642">
        <w:rPr>
          <w:rFonts w:ascii="Verdana" w:hAnsi="Verdana"/>
          <w:sz w:val="18"/>
          <w:szCs w:val="18"/>
          <w:vertAlign w:val="superscript"/>
        </w:rPr>
        <w:t>2</w:t>
      </w:r>
      <w:r w:rsidR="00204F72" w:rsidRPr="00AF054F">
        <w:rPr>
          <w:rFonts w:ascii="Verdana" w:hAnsi="Verdana"/>
          <w:sz w:val="18"/>
          <w:szCs w:val="18"/>
        </w:rPr>
        <w:t xml:space="preserve"> and </w:t>
      </w:r>
      <w:r w:rsidR="00EB6192">
        <w:rPr>
          <w:rFonts w:ascii="Verdana" w:hAnsi="Verdana"/>
          <w:sz w:val="18"/>
          <w:szCs w:val="18"/>
        </w:rPr>
        <w:t>CHC_BELIG</w:t>
      </w:r>
      <w:r w:rsidR="00204F72" w:rsidRPr="00AF054F">
        <w:rPr>
          <w:rFonts w:ascii="Verdana" w:hAnsi="Verdana"/>
          <w:sz w:val="18"/>
          <w:szCs w:val="18"/>
        </w:rPr>
        <w:t>_DT is not blank and is prior or equal to first day of extract month and CHC_END_DT is blank or after or equal to first day of extract month.</w:t>
      </w:r>
    </w:p>
    <w:p w14:paraId="71BBAF30" w14:textId="2A250F5F" w:rsidR="00204F72" w:rsidRPr="00AF054F" w:rsidRDefault="00204F72" w:rsidP="00447F82">
      <w:pPr>
        <w:rPr>
          <w:rFonts w:ascii="Verdana" w:hAnsi="Verdana"/>
          <w:b/>
          <w:sz w:val="20"/>
        </w:rPr>
      </w:pPr>
      <w:r w:rsidRPr="00AF054F">
        <w:rPr>
          <w:rFonts w:ascii="Verdana" w:hAnsi="Verdana"/>
          <w:b/>
          <w:sz w:val="20"/>
        </w:rPr>
        <w:lastRenderedPageBreak/>
        <w:t>A.1.12  Common Beneficiary Category (D_COM_BEN_CAT_CD)</w:t>
      </w:r>
    </w:p>
    <w:p w14:paraId="483CC5EA" w14:textId="77777777" w:rsidR="00934BF5" w:rsidRPr="00AF054F" w:rsidRDefault="00204F72" w:rsidP="00934BF5">
      <w:pPr>
        <w:pStyle w:val="p"/>
        <w:rPr>
          <w:rFonts w:ascii="Verdana" w:hAnsi="Verdana"/>
          <w:sz w:val="20"/>
        </w:rPr>
      </w:pPr>
      <w:r w:rsidRPr="00AF054F">
        <w:rPr>
          <w:rFonts w:ascii="Verdana" w:hAnsi="Verdana"/>
          <w:sz w:val="20"/>
        </w:rPr>
        <w:t>This field represents another broad stratification of population class</w:t>
      </w:r>
      <w:r w:rsidR="00934BF5" w:rsidRPr="00AF054F">
        <w:rPr>
          <w:rFonts w:ascii="Verdana" w:hAnsi="Verdana"/>
          <w:sz w:val="20"/>
        </w:rPr>
        <w:t>:</w:t>
      </w:r>
      <w:r w:rsidRPr="00AF054F">
        <w:rPr>
          <w:rFonts w:ascii="Verdana" w:hAnsi="Verdana"/>
          <w:sz w:val="20"/>
        </w:rPr>
        <w:t xml:space="preserve">  </w:t>
      </w:r>
    </w:p>
    <w:p w14:paraId="5E81770D" w14:textId="77777777" w:rsidR="00934BF5" w:rsidRPr="00AF054F" w:rsidRDefault="00934BF5" w:rsidP="00934BF5">
      <w:pPr>
        <w:pStyle w:val="Bullet"/>
        <w:ind w:left="720" w:hanging="360"/>
        <w:rPr>
          <w:rFonts w:ascii="Verdana" w:hAnsi="Verdana"/>
          <w:sz w:val="20"/>
          <w:szCs w:val="20"/>
        </w:rPr>
      </w:pPr>
      <w:r w:rsidRPr="00AF054F">
        <w:rPr>
          <w:rFonts w:ascii="Verdana" w:hAnsi="Verdana"/>
          <w:sz w:val="20"/>
          <w:szCs w:val="20"/>
        </w:rPr>
        <w:t>1 (=Dependent of Active Duty/Guard);</w:t>
      </w:r>
    </w:p>
    <w:p w14:paraId="27C10DC8" w14:textId="77777777" w:rsidR="00934BF5" w:rsidRPr="00AF054F" w:rsidRDefault="00934BF5" w:rsidP="00934BF5">
      <w:pPr>
        <w:pStyle w:val="Bullet"/>
        <w:ind w:left="720" w:hanging="360"/>
        <w:rPr>
          <w:rFonts w:ascii="Verdana" w:hAnsi="Verdana"/>
          <w:sz w:val="20"/>
          <w:szCs w:val="20"/>
        </w:rPr>
      </w:pPr>
      <w:r w:rsidRPr="00AF054F">
        <w:rPr>
          <w:rFonts w:ascii="Verdana" w:hAnsi="Verdana"/>
          <w:sz w:val="20"/>
          <w:szCs w:val="20"/>
        </w:rPr>
        <w:t>2 (=Retired);</w:t>
      </w:r>
    </w:p>
    <w:p w14:paraId="343A8640" w14:textId="77777777" w:rsidR="00934BF5" w:rsidRPr="00AF054F" w:rsidRDefault="00934BF5" w:rsidP="00934BF5">
      <w:pPr>
        <w:pStyle w:val="Bullet"/>
        <w:ind w:left="720" w:hanging="360"/>
        <w:rPr>
          <w:rFonts w:ascii="Verdana" w:hAnsi="Verdana"/>
          <w:sz w:val="20"/>
          <w:szCs w:val="20"/>
        </w:rPr>
      </w:pPr>
      <w:r w:rsidRPr="00AF054F">
        <w:rPr>
          <w:rFonts w:ascii="Verdana" w:hAnsi="Verdana"/>
          <w:sz w:val="20"/>
          <w:szCs w:val="20"/>
        </w:rPr>
        <w:t>3  (=All Others); and</w:t>
      </w:r>
    </w:p>
    <w:p w14:paraId="443D21DD" w14:textId="77777777" w:rsidR="00934BF5" w:rsidRPr="00AF054F" w:rsidRDefault="00934BF5" w:rsidP="00934BF5">
      <w:pPr>
        <w:pStyle w:val="Bullet"/>
        <w:ind w:left="720" w:hanging="360"/>
        <w:rPr>
          <w:rFonts w:ascii="Verdana" w:hAnsi="Verdana"/>
          <w:sz w:val="20"/>
          <w:szCs w:val="20"/>
        </w:rPr>
      </w:pPr>
      <w:r w:rsidRPr="00AF054F">
        <w:rPr>
          <w:rFonts w:ascii="Verdana" w:hAnsi="Verdana"/>
          <w:sz w:val="20"/>
          <w:szCs w:val="20"/>
        </w:rPr>
        <w:t>4 (=Active Duty and Guard (military services only)).</w:t>
      </w:r>
    </w:p>
    <w:p w14:paraId="7848E23D" w14:textId="5BBF81DC" w:rsidR="00204F72" w:rsidRPr="00AF054F" w:rsidRDefault="00C97F33" w:rsidP="00C97F33">
      <w:pPr>
        <w:pStyle w:val="p"/>
        <w:spacing w:before="0" w:after="120"/>
        <w:jc w:val="left"/>
        <w:rPr>
          <w:rFonts w:ascii="Verdana" w:hAnsi="Verdana"/>
          <w:snapToGrid w:val="0"/>
          <w:color w:val="000000"/>
          <w:sz w:val="20"/>
        </w:rPr>
      </w:pPr>
      <w:r w:rsidRPr="000C5582">
        <w:rPr>
          <w:rFonts w:ascii="Verdana" w:hAnsi="Verdana"/>
          <w:sz w:val="20"/>
        </w:rPr>
        <w:t>Table A-</w:t>
      </w:r>
      <w:r w:rsidR="009337BE">
        <w:rPr>
          <w:rFonts w:ascii="Verdana" w:hAnsi="Verdana"/>
          <w:sz w:val="20"/>
        </w:rPr>
        <w:t>9</w:t>
      </w:r>
      <w:r w:rsidRPr="000C5582">
        <w:rPr>
          <w:rFonts w:ascii="Verdana" w:hAnsi="Verdana"/>
          <w:sz w:val="20"/>
        </w:rPr>
        <w:t xml:space="preserve"> presents</w:t>
      </w:r>
      <w:r>
        <w:rPr>
          <w:rFonts w:ascii="Verdana" w:hAnsi="Verdana"/>
          <w:sz w:val="20"/>
        </w:rPr>
        <w:t xml:space="preserve"> t</w:t>
      </w:r>
      <w:r w:rsidR="00204F72" w:rsidRPr="00AF054F">
        <w:rPr>
          <w:rFonts w:ascii="Verdana" w:hAnsi="Verdana"/>
          <w:sz w:val="20"/>
        </w:rPr>
        <w:t>he mapping of Beneficiary Category to Common Beneficiary Category</w:t>
      </w:r>
      <w:r>
        <w:rPr>
          <w:rFonts w:ascii="Verdana" w:hAnsi="Verdana"/>
          <w:sz w:val="20"/>
        </w:rPr>
        <w:t>.</w:t>
      </w:r>
      <w:bookmarkStart w:id="7" w:name="_Toc512219350"/>
      <w:r w:rsidR="00204F72" w:rsidRPr="00AF054F">
        <w:rPr>
          <w:rFonts w:ascii="Verdana" w:hAnsi="Verdana"/>
          <w:snapToGrid w:val="0"/>
          <w:color w:val="000000"/>
          <w:sz w:val="20"/>
        </w:rPr>
        <w:t xml:space="preserve"> </w:t>
      </w:r>
    </w:p>
    <w:p w14:paraId="1F1C3EE4" w14:textId="0C601418" w:rsidR="00204F72" w:rsidRPr="00AF054F" w:rsidRDefault="00204F72" w:rsidP="00C97F33">
      <w:pPr>
        <w:pStyle w:val="ExhibitTitle"/>
        <w:spacing w:after="0"/>
        <w:ind w:left="0"/>
        <w:jc w:val="center"/>
        <w:rPr>
          <w:rFonts w:ascii="Verdana" w:hAnsi="Verdana"/>
          <w:sz w:val="20"/>
        </w:rPr>
      </w:pPr>
      <w:r w:rsidRPr="000C5582">
        <w:rPr>
          <w:rFonts w:ascii="Verdana" w:hAnsi="Verdana"/>
          <w:sz w:val="20"/>
        </w:rPr>
        <w:t>Table A-</w:t>
      </w:r>
      <w:r w:rsidR="009337BE">
        <w:rPr>
          <w:rFonts w:ascii="Verdana" w:hAnsi="Verdana"/>
          <w:sz w:val="20"/>
        </w:rPr>
        <w:t>9</w:t>
      </w:r>
      <w:r w:rsidRPr="000C5582">
        <w:rPr>
          <w:rFonts w:ascii="Verdana" w:hAnsi="Verdana"/>
          <w:sz w:val="20"/>
        </w:rPr>
        <w:t>:</w:t>
      </w:r>
      <w:r w:rsidRPr="00AF054F">
        <w:rPr>
          <w:rFonts w:ascii="Verdana" w:hAnsi="Verdana"/>
          <w:sz w:val="20"/>
        </w:rPr>
        <w:t xml:space="preserve"> Mapping of Beneficiary Category to Common Beneficiary Category</w:t>
      </w:r>
      <w:bookmarkEnd w:id="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2"/>
        <w:gridCol w:w="2700"/>
      </w:tblGrid>
      <w:tr w:rsidR="00204F72" w:rsidRPr="00AF054F" w14:paraId="4A9927B0" w14:textId="77777777" w:rsidTr="00755B07">
        <w:trPr>
          <w:jc w:val="center"/>
        </w:trPr>
        <w:tc>
          <w:tcPr>
            <w:tcW w:w="2062" w:type="dxa"/>
            <w:tcBorders>
              <w:top w:val="single" w:sz="6" w:space="0" w:color="auto"/>
              <w:left w:val="single" w:sz="6" w:space="0" w:color="auto"/>
              <w:bottom w:val="single" w:sz="6" w:space="0" w:color="auto"/>
              <w:right w:val="single" w:sz="6" w:space="0" w:color="FFFFFF"/>
            </w:tcBorders>
            <w:shd w:val="solid" w:color="auto" w:fill="000000"/>
            <w:vAlign w:val="center"/>
          </w:tcPr>
          <w:p w14:paraId="19A566B4" w14:textId="77777777" w:rsidR="00204F72" w:rsidRPr="00AF054F" w:rsidRDefault="00204F72" w:rsidP="00612121">
            <w:pPr>
              <w:pStyle w:val="TableHeading"/>
              <w:rPr>
                <w:rFonts w:ascii="Verdana" w:hAnsi="Verdana"/>
                <w:sz w:val="18"/>
                <w:szCs w:val="18"/>
              </w:rPr>
            </w:pPr>
            <w:r w:rsidRPr="00AF054F">
              <w:rPr>
                <w:rFonts w:ascii="Verdana" w:hAnsi="Verdana"/>
                <w:sz w:val="18"/>
                <w:szCs w:val="18"/>
              </w:rPr>
              <w:t>Beneficiary Category</w:t>
            </w:r>
            <w:r w:rsidR="002E7F72" w:rsidRPr="00AF054F">
              <w:rPr>
                <w:rFonts w:ascii="Verdana" w:hAnsi="Verdana"/>
                <w:sz w:val="18"/>
                <w:szCs w:val="18"/>
              </w:rPr>
              <w:t xml:space="preserve"> (R_BEN_CAT_CD)</w:t>
            </w:r>
          </w:p>
        </w:tc>
        <w:tc>
          <w:tcPr>
            <w:tcW w:w="2700" w:type="dxa"/>
            <w:tcBorders>
              <w:top w:val="single" w:sz="6" w:space="0" w:color="auto"/>
              <w:left w:val="nil"/>
              <w:bottom w:val="single" w:sz="6" w:space="0" w:color="auto"/>
              <w:right w:val="single" w:sz="6" w:space="0" w:color="auto"/>
            </w:tcBorders>
            <w:shd w:val="solid" w:color="auto" w:fill="000000"/>
            <w:vAlign w:val="center"/>
          </w:tcPr>
          <w:p w14:paraId="7961D1DE" w14:textId="77777777" w:rsidR="002E7F72" w:rsidRPr="00AF054F" w:rsidRDefault="00204F72" w:rsidP="00BD018D">
            <w:pPr>
              <w:pStyle w:val="TableHeading"/>
              <w:rPr>
                <w:rFonts w:ascii="Verdana" w:hAnsi="Verdana"/>
                <w:sz w:val="18"/>
                <w:szCs w:val="18"/>
              </w:rPr>
            </w:pPr>
            <w:r w:rsidRPr="00AF054F">
              <w:rPr>
                <w:rFonts w:ascii="Verdana" w:hAnsi="Verdana"/>
                <w:sz w:val="18"/>
                <w:szCs w:val="18"/>
              </w:rPr>
              <w:t>Common Beneficiary Category</w:t>
            </w:r>
            <w:r w:rsidR="002E7F72" w:rsidRPr="00AF054F">
              <w:rPr>
                <w:rFonts w:ascii="Verdana" w:hAnsi="Verdana"/>
                <w:sz w:val="18"/>
                <w:szCs w:val="18"/>
              </w:rPr>
              <w:t xml:space="preserve"> (D_COM_BEN_</w:t>
            </w:r>
          </w:p>
          <w:p w14:paraId="38BD209E" w14:textId="77777777" w:rsidR="00204F72" w:rsidRPr="00AF054F" w:rsidRDefault="002E7F72" w:rsidP="008953B4">
            <w:pPr>
              <w:pStyle w:val="TableHeading"/>
              <w:spacing w:before="0"/>
              <w:rPr>
                <w:rFonts w:ascii="Verdana" w:hAnsi="Verdana"/>
                <w:sz w:val="18"/>
                <w:szCs w:val="18"/>
              </w:rPr>
            </w:pPr>
            <w:r w:rsidRPr="00AF054F">
              <w:rPr>
                <w:rFonts w:ascii="Verdana" w:hAnsi="Verdana"/>
                <w:sz w:val="18"/>
                <w:szCs w:val="18"/>
              </w:rPr>
              <w:t>CAT_CD)</w:t>
            </w:r>
          </w:p>
        </w:tc>
      </w:tr>
      <w:tr w:rsidR="00204F72" w:rsidRPr="00AF054F" w14:paraId="38E38915" w14:textId="77777777" w:rsidTr="00755B07">
        <w:trPr>
          <w:trHeight w:val="20"/>
          <w:jc w:val="center"/>
        </w:trPr>
        <w:tc>
          <w:tcPr>
            <w:tcW w:w="2062" w:type="dxa"/>
            <w:tcBorders>
              <w:top w:val="nil"/>
            </w:tcBorders>
            <w:vAlign w:val="center"/>
          </w:tcPr>
          <w:p w14:paraId="7094600E" w14:textId="77777777" w:rsidR="00204F72" w:rsidRPr="00AF054F" w:rsidRDefault="00204F72" w:rsidP="00666DA0">
            <w:pPr>
              <w:pStyle w:val="Exhibit"/>
              <w:spacing w:before="40" w:after="40"/>
              <w:rPr>
                <w:rFonts w:ascii="Verdana" w:hAnsi="Verdana"/>
                <w:sz w:val="18"/>
                <w:szCs w:val="18"/>
              </w:rPr>
            </w:pPr>
            <w:r w:rsidRPr="00AF054F">
              <w:rPr>
                <w:rFonts w:ascii="Verdana" w:hAnsi="Verdana"/>
                <w:sz w:val="18"/>
                <w:szCs w:val="18"/>
              </w:rPr>
              <w:t>ACT</w:t>
            </w:r>
          </w:p>
        </w:tc>
        <w:tc>
          <w:tcPr>
            <w:tcW w:w="2700" w:type="dxa"/>
            <w:tcBorders>
              <w:top w:val="nil"/>
            </w:tcBorders>
            <w:vAlign w:val="center"/>
          </w:tcPr>
          <w:p w14:paraId="0735E01E" w14:textId="77777777" w:rsidR="00204F72" w:rsidRPr="00AF054F" w:rsidRDefault="00204F72" w:rsidP="00666DA0">
            <w:pPr>
              <w:pStyle w:val="Exhibit"/>
              <w:spacing w:before="40" w:after="40"/>
              <w:rPr>
                <w:rFonts w:ascii="Verdana" w:hAnsi="Verdana"/>
                <w:sz w:val="18"/>
                <w:szCs w:val="18"/>
              </w:rPr>
            </w:pPr>
            <w:r w:rsidRPr="00AF054F">
              <w:rPr>
                <w:rFonts w:ascii="Verdana" w:hAnsi="Verdana"/>
                <w:sz w:val="18"/>
                <w:szCs w:val="18"/>
              </w:rPr>
              <w:t>4</w:t>
            </w:r>
          </w:p>
        </w:tc>
      </w:tr>
      <w:tr w:rsidR="00204F72" w:rsidRPr="00AF054F" w14:paraId="49233E55" w14:textId="77777777" w:rsidTr="00755B07">
        <w:trPr>
          <w:trHeight w:val="20"/>
          <w:jc w:val="center"/>
        </w:trPr>
        <w:tc>
          <w:tcPr>
            <w:tcW w:w="2062" w:type="dxa"/>
            <w:vAlign w:val="center"/>
          </w:tcPr>
          <w:p w14:paraId="0C0ECE96" w14:textId="77777777" w:rsidR="00204F72" w:rsidRPr="00AF054F" w:rsidRDefault="00204F72" w:rsidP="00666DA0">
            <w:pPr>
              <w:pStyle w:val="Exhibit"/>
              <w:spacing w:before="40" w:after="40"/>
              <w:rPr>
                <w:rFonts w:ascii="Verdana" w:hAnsi="Verdana"/>
                <w:sz w:val="18"/>
                <w:szCs w:val="18"/>
              </w:rPr>
            </w:pPr>
            <w:r w:rsidRPr="00AF054F">
              <w:rPr>
                <w:rFonts w:ascii="Verdana" w:hAnsi="Verdana"/>
                <w:sz w:val="18"/>
                <w:szCs w:val="18"/>
              </w:rPr>
              <w:t>DA</w:t>
            </w:r>
          </w:p>
        </w:tc>
        <w:tc>
          <w:tcPr>
            <w:tcW w:w="2700" w:type="dxa"/>
            <w:vAlign w:val="center"/>
          </w:tcPr>
          <w:p w14:paraId="2F180FCF" w14:textId="77777777" w:rsidR="00204F72" w:rsidRPr="00AF054F" w:rsidRDefault="00204F72" w:rsidP="00666DA0">
            <w:pPr>
              <w:pStyle w:val="Exhibit"/>
              <w:spacing w:before="40" w:after="40"/>
              <w:rPr>
                <w:rFonts w:ascii="Verdana" w:hAnsi="Verdana"/>
                <w:sz w:val="18"/>
                <w:szCs w:val="18"/>
              </w:rPr>
            </w:pPr>
            <w:r w:rsidRPr="00AF054F">
              <w:rPr>
                <w:rFonts w:ascii="Verdana" w:hAnsi="Verdana"/>
                <w:sz w:val="18"/>
                <w:szCs w:val="18"/>
              </w:rPr>
              <w:t>1</w:t>
            </w:r>
          </w:p>
        </w:tc>
      </w:tr>
      <w:tr w:rsidR="00204F72" w:rsidRPr="00AF054F" w14:paraId="0ECD4079" w14:textId="77777777" w:rsidTr="00755B07">
        <w:trPr>
          <w:trHeight w:val="20"/>
          <w:jc w:val="center"/>
        </w:trPr>
        <w:tc>
          <w:tcPr>
            <w:tcW w:w="2062" w:type="dxa"/>
            <w:tcBorders>
              <w:bottom w:val="single" w:sz="4" w:space="0" w:color="auto"/>
            </w:tcBorders>
            <w:vAlign w:val="center"/>
          </w:tcPr>
          <w:p w14:paraId="681B1D51" w14:textId="77777777" w:rsidR="00204F72" w:rsidRPr="00AF054F" w:rsidRDefault="00204F72" w:rsidP="00666DA0">
            <w:pPr>
              <w:pStyle w:val="Exhibit"/>
              <w:spacing w:before="40" w:after="40"/>
              <w:rPr>
                <w:rFonts w:ascii="Verdana" w:hAnsi="Verdana"/>
                <w:sz w:val="18"/>
                <w:szCs w:val="18"/>
              </w:rPr>
            </w:pPr>
            <w:r w:rsidRPr="00AF054F">
              <w:rPr>
                <w:rFonts w:ascii="Verdana" w:hAnsi="Verdana"/>
                <w:sz w:val="18"/>
                <w:szCs w:val="18"/>
              </w:rPr>
              <w:t>GRD</w:t>
            </w:r>
          </w:p>
        </w:tc>
        <w:tc>
          <w:tcPr>
            <w:tcW w:w="2700" w:type="dxa"/>
            <w:tcBorders>
              <w:bottom w:val="single" w:sz="4" w:space="0" w:color="auto"/>
            </w:tcBorders>
            <w:vAlign w:val="center"/>
          </w:tcPr>
          <w:p w14:paraId="73408F7A" w14:textId="77777777" w:rsidR="00204F72" w:rsidRPr="00AF054F" w:rsidRDefault="00204F72" w:rsidP="00666DA0">
            <w:pPr>
              <w:pStyle w:val="Exhibit"/>
              <w:spacing w:before="40" w:after="40"/>
              <w:rPr>
                <w:rFonts w:ascii="Verdana" w:hAnsi="Verdana"/>
                <w:sz w:val="18"/>
                <w:szCs w:val="18"/>
              </w:rPr>
            </w:pPr>
            <w:r w:rsidRPr="00AF054F">
              <w:rPr>
                <w:rFonts w:ascii="Verdana" w:hAnsi="Verdana"/>
                <w:sz w:val="18"/>
                <w:szCs w:val="18"/>
              </w:rPr>
              <w:t>4</w:t>
            </w:r>
          </w:p>
        </w:tc>
      </w:tr>
      <w:tr w:rsidR="00204F72" w:rsidRPr="00AF054F" w14:paraId="16152C7E" w14:textId="77777777" w:rsidTr="00755B07">
        <w:trPr>
          <w:trHeight w:val="20"/>
          <w:jc w:val="center"/>
        </w:trPr>
        <w:tc>
          <w:tcPr>
            <w:tcW w:w="2062" w:type="dxa"/>
            <w:vAlign w:val="center"/>
          </w:tcPr>
          <w:p w14:paraId="732F0CE3" w14:textId="77777777" w:rsidR="00204F72" w:rsidRPr="00AF054F" w:rsidRDefault="00204F72" w:rsidP="00666DA0">
            <w:pPr>
              <w:pStyle w:val="Exhibit"/>
              <w:spacing w:before="40" w:after="40"/>
              <w:rPr>
                <w:rFonts w:ascii="Verdana" w:hAnsi="Verdana"/>
                <w:sz w:val="18"/>
                <w:szCs w:val="18"/>
              </w:rPr>
            </w:pPr>
            <w:r w:rsidRPr="00AF054F">
              <w:rPr>
                <w:rFonts w:ascii="Verdana" w:hAnsi="Verdana"/>
                <w:sz w:val="18"/>
                <w:szCs w:val="18"/>
              </w:rPr>
              <w:t>IGR</w:t>
            </w:r>
          </w:p>
        </w:tc>
        <w:tc>
          <w:tcPr>
            <w:tcW w:w="2700" w:type="dxa"/>
            <w:vAlign w:val="center"/>
          </w:tcPr>
          <w:p w14:paraId="6F0E63BD" w14:textId="77777777" w:rsidR="00204F72" w:rsidRPr="00AF054F" w:rsidRDefault="00204F72" w:rsidP="00666DA0">
            <w:pPr>
              <w:pStyle w:val="Exhibit"/>
              <w:spacing w:before="40" w:after="40"/>
              <w:rPr>
                <w:rFonts w:ascii="Verdana" w:hAnsi="Verdana"/>
                <w:sz w:val="18"/>
                <w:szCs w:val="18"/>
              </w:rPr>
            </w:pPr>
            <w:r w:rsidRPr="00AF054F">
              <w:rPr>
                <w:rFonts w:ascii="Verdana" w:hAnsi="Verdana"/>
                <w:sz w:val="18"/>
                <w:szCs w:val="18"/>
              </w:rPr>
              <w:t>3</w:t>
            </w:r>
          </w:p>
        </w:tc>
      </w:tr>
      <w:tr w:rsidR="00204F72" w:rsidRPr="00AF054F" w14:paraId="04DEEF54" w14:textId="77777777" w:rsidTr="00755B07">
        <w:trPr>
          <w:trHeight w:val="20"/>
          <w:jc w:val="center"/>
        </w:trPr>
        <w:tc>
          <w:tcPr>
            <w:tcW w:w="2062" w:type="dxa"/>
            <w:tcBorders>
              <w:bottom w:val="single" w:sz="4" w:space="0" w:color="auto"/>
            </w:tcBorders>
            <w:vAlign w:val="center"/>
          </w:tcPr>
          <w:p w14:paraId="4558A7BA" w14:textId="77777777" w:rsidR="00204F72" w:rsidRPr="00AF054F" w:rsidRDefault="00204F72" w:rsidP="00666DA0">
            <w:pPr>
              <w:pStyle w:val="Exhibit"/>
              <w:spacing w:before="40" w:after="40"/>
              <w:rPr>
                <w:rFonts w:ascii="Verdana" w:hAnsi="Verdana"/>
                <w:sz w:val="18"/>
                <w:szCs w:val="18"/>
              </w:rPr>
            </w:pPr>
            <w:r w:rsidRPr="00AF054F">
              <w:rPr>
                <w:rFonts w:ascii="Verdana" w:hAnsi="Verdana"/>
                <w:sz w:val="18"/>
                <w:szCs w:val="18"/>
              </w:rPr>
              <w:t>DGR</w:t>
            </w:r>
          </w:p>
        </w:tc>
        <w:tc>
          <w:tcPr>
            <w:tcW w:w="2700" w:type="dxa"/>
            <w:tcBorders>
              <w:bottom w:val="single" w:sz="4" w:space="0" w:color="auto"/>
            </w:tcBorders>
            <w:vAlign w:val="center"/>
          </w:tcPr>
          <w:p w14:paraId="75276F1F" w14:textId="77777777" w:rsidR="00204F72" w:rsidRPr="00AF054F" w:rsidRDefault="00204F72" w:rsidP="00666DA0">
            <w:pPr>
              <w:pStyle w:val="Exhibit"/>
              <w:spacing w:before="40" w:after="40"/>
              <w:rPr>
                <w:rFonts w:ascii="Verdana" w:hAnsi="Verdana"/>
                <w:sz w:val="18"/>
                <w:szCs w:val="18"/>
              </w:rPr>
            </w:pPr>
            <w:r w:rsidRPr="00AF054F">
              <w:rPr>
                <w:rFonts w:ascii="Verdana" w:hAnsi="Verdana"/>
                <w:sz w:val="18"/>
                <w:szCs w:val="18"/>
              </w:rPr>
              <w:t>1</w:t>
            </w:r>
          </w:p>
        </w:tc>
      </w:tr>
      <w:tr w:rsidR="00204F72" w:rsidRPr="00AF054F" w14:paraId="5AA23F14" w14:textId="77777777" w:rsidTr="00755B07">
        <w:trPr>
          <w:trHeight w:val="20"/>
          <w:jc w:val="center"/>
        </w:trPr>
        <w:tc>
          <w:tcPr>
            <w:tcW w:w="2062" w:type="dxa"/>
            <w:vAlign w:val="center"/>
          </w:tcPr>
          <w:p w14:paraId="77900EC0" w14:textId="77777777" w:rsidR="00204F72" w:rsidRPr="00AF054F" w:rsidRDefault="00204F72" w:rsidP="00666DA0">
            <w:pPr>
              <w:pStyle w:val="Exhibit"/>
              <w:spacing w:before="40" w:after="40"/>
              <w:rPr>
                <w:rFonts w:ascii="Verdana" w:hAnsi="Verdana"/>
                <w:sz w:val="18"/>
                <w:szCs w:val="18"/>
              </w:rPr>
            </w:pPr>
            <w:r w:rsidRPr="00AF054F">
              <w:rPr>
                <w:rFonts w:ascii="Verdana" w:hAnsi="Verdana"/>
                <w:sz w:val="18"/>
                <w:szCs w:val="18"/>
              </w:rPr>
              <w:t>IDG</w:t>
            </w:r>
          </w:p>
        </w:tc>
        <w:tc>
          <w:tcPr>
            <w:tcW w:w="2700" w:type="dxa"/>
            <w:vAlign w:val="center"/>
          </w:tcPr>
          <w:p w14:paraId="6C92E684" w14:textId="77777777" w:rsidR="00204F72" w:rsidRPr="00AF054F" w:rsidRDefault="00204F72" w:rsidP="00666DA0">
            <w:pPr>
              <w:pStyle w:val="Exhibit"/>
              <w:spacing w:before="40" w:after="40"/>
              <w:rPr>
                <w:rFonts w:ascii="Verdana" w:hAnsi="Verdana"/>
                <w:sz w:val="18"/>
                <w:szCs w:val="18"/>
                <w:lang w:val="fr-FR"/>
              </w:rPr>
            </w:pPr>
            <w:r w:rsidRPr="00AF054F">
              <w:rPr>
                <w:rFonts w:ascii="Verdana" w:hAnsi="Verdana"/>
                <w:sz w:val="18"/>
                <w:szCs w:val="18"/>
                <w:lang w:val="fr-FR"/>
              </w:rPr>
              <w:t>3</w:t>
            </w:r>
          </w:p>
        </w:tc>
      </w:tr>
      <w:tr w:rsidR="00204F72" w:rsidRPr="00AF054F" w14:paraId="481615D2" w14:textId="77777777" w:rsidTr="00755B07">
        <w:trPr>
          <w:trHeight w:val="20"/>
          <w:jc w:val="center"/>
        </w:trPr>
        <w:tc>
          <w:tcPr>
            <w:tcW w:w="2062" w:type="dxa"/>
            <w:vAlign w:val="center"/>
          </w:tcPr>
          <w:p w14:paraId="1D5AB61D" w14:textId="77777777" w:rsidR="00204F72" w:rsidRPr="00AF054F" w:rsidRDefault="00204F72" w:rsidP="00666DA0">
            <w:pPr>
              <w:pStyle w:val="Exhibit"/>
              <w:spacing w:before="40" w:after="40"/>
              <w:rPr>
                <w:rFonts w:ascii="Verdana" w:hAnsi="Verdana"/>
                <w:sz w:val="18"/>
                <w:szCs w:val="18"/>
                <w:lang w:val="fr-FR"/>
              </w:rPr>
            </w:pPr>
            <w:r w:rsidRPr="00AF054F">
              <w:rPr>
                <w:rFonts w:ascii="Verdana" w:hAnsi="Verdana"/>
                <w:sz w:val="18"/>
                <w:szCs w:val="18"/>
                <w:lang w:val="fr-FR"/>
              </w:rPr>
              <w:t>RET</w:t>
            </w:r>
          </w:p>
        </w:tc>
        <w:tc>
          <w:tcPr>
            <w:tcW w:w="2700" w:type="dxa"/>
            <w:vAlign w:val="center"/>
          </w:tcPr>
          <w:p w14:paraId="3C0933D4" w14:textId="77777777" w:rsidR="00204F72" w:rsidRPr="00AF054F" w:rsidRDefault="00204F72" w:rsidP="00666DA0">
            <w:pPr>
              <w:pStyle w:val="Exhibit"/>
              <w:spacing w:before="40" w:after="40"/>
              <w:rPr>
                <w:rFonts w:ascii="Verdana" w:hAnsi="Verdana"/>
                <w:sz w:val="18"/>
                <w:szCs w:val="18"/>
                <w:lang w:val="fr-FR"/>
              </w:rPr>
            </w:pPr>
            <w:r w:rsidRPr="00AF054F">
              <w:rPr>
                <w:rFonts w:ascii="Verdana" w:hAnsi="Verdana"/>
                <w:sz w:val="18"/>
                <w:szCs w:val="18"/>
                <w:lang w:val="fr-FR"/>
              </w:rPr>
              <w:t>2</w:t>
            </w:r>
          </w:p>
        </w:tc>
      </w:tr>
      <w:tr w:rsidR="00204F72" w:rsidRPr="00AF054F" w14:paraId="41E5057C" w14:textId="77777777" w:rsidTr="00755B07">
        <w:trPr>
          <w:trHeight w:val="20"/>
          <w:jc w:val="center"/>
        </w:trPr>
        <w:tc>
          <w:tcPr>
            <w:tcW w:w="2062" w:type="dxa"/>
            <w:vAlign w:val="center"/>
          </w:tcPr>
          <w:p w14:paraId="124FEFE9" w14:textId="77777777" w:rsidR="00204F72" w:rsidRPr="00AF054F" w:rsidRDefault="00204F72" w:rsidP="00666DA0">
            <w:pPr>
              <w:pStyle w:val="Exhibit"/>
              <w:spacing w:before="40" w:after="40"/>
              <w:rPr>
                <w:rFonts w:ascii="Verdana" w:hAnsi="Verdana"/>
                <w:sz w:val="18"/>
                <w:szCs w:val="18"/>
                <w:lang w:val="fr-FR"/>
              </w:rPr>
            </w:pPr>
            <w:r w:rsidRPr="00AF054F">
              <w:rPr>
                <w:rFonts w:ascii="Verdana" w:hAnsi="Verdana"/>
                <w:sz w:val="18"/>
                <w:szCs w:val="18"/>
                <w:lang w:val="fr-FR"/>
              </w:rPr>
              <w:t>DR</w:t>
            </w:r>
          </w:p>
        </w:tc>
        <w:tc>
          <w:tcPr>
            <w:tcW w:w="2700" w:type="dxa"/>
            <w:vAlign w:val="center"/>
          </w:tcPr>
          <w:p w14:paraId="1FB37039" w14:textId="77777777" w:rsidR="00204F72" w:rsidRPr="00AF054F" w:rsidRDefault="00204F72" w:rsidP="00666DA0">
            <w:pPr>
              <w:pStyle w:val="Exhibit"/>
              <w:spacing w:before="40" w:after="40"/>
              <w:rPr>
                <w:rFonts w:ascii="Verdana" w:hAnsi="Verdana"/>
                <w:sz w:val="18"/>
                <w:szCs w:val="18"/>
                <w:lang w:val="fr-FR"/>
              </w:rPr>
            </w:pPr>
            <w:r w:rsidRPr="00AF054F">
              <w:rPr>
                <w:rFonts w:ascii="Verdana" w:hAnsi="Verdana"/>
                <w:sz w:val="18"/>
                <w:szCs w:val="18"/>
                <w:lang w:val="fr-FR"/>
              </w:rPr>
              <w:t>3</w:t>
            </w:r>
          </w:p>
        </w:tc>
      </w:tr>
      <w:tr w:rsidR="00204F72" w:rsidRPr="00AF054F" w14:paraId="002D0995" w14:textId="77777777" w:rsidTr="00755B07">
        <w:trPr>
          <w:trHeight w:val="20"/>
          <w:jc w:val="center"/>
        </w:trPr>
        <w:tc>
          <w:tcPr>
            <w:tcW w:w="2062" w:type="dxa"/>
            <w:vAlign w:val="center"/>
          </w:tcPr>
          <w:p w14:paraId="0A104A88" w14:textId="77777777" w:rsidR="00204F72" w:rsidRPr="00AF054F" w:rsidRDefault="00204F72" w:rsidP="00666DA0">
            <w:pPr>
              <w:pStyle w:val="Exhibit"/>
              <w:spacing w:before="40" w:after="40"/>
              <w:rPr>
                <w:rFonts w:ascii="Verdana" w:hAnsi="Verdana"/>
                <w:sz w:val="18"/>
                <w:szCs w:val="18"/>
                <w:lang w:val="fr-FR"/>
              </w:rPr>
            </w:pPr>
            <w:r w:rsidRPr="00AF054F">
              <w:rPr>
                <w:rFonts w:ascii="Verdana" w:hAnsi="Verdana"/>
                <w:sz w:val="18"/>
                <w:szCs w:val="18"/>
                <w:lang w:val="fr-FR"/>
              </w:rPr>
              <w:t>DS</w:t>
            </w:r>
          </w:p>
        </w:tc>
        <w:tc>
          <w:tcPr>
            <w:tcW w:w="2700" w:type="dxa"/>
            <w:vAlign w:val="center"/>
          </w:tcPr>
          <w:p w14:paraId="2E07E6C6" w14:textId="77777777" w:rsidR="00204F72" w:rsidRPr="00AF054F" w:rsidRDefault="00204F72" w:rsidP="00666DA0">
            <w:pPr>
              <w:pStyle w:val="Exhibit"/>
              <w:spacing w:before="40" w:after="40"/>
              <w:rPr>
                <w:rFonts w:ascii="Verdana" w:hAnsi="Verdana"/>
                <w:sz w:val="18"/>
                <w:szCs w:val="18"/>
              </w:rPr>
            </w:pPr>
            <w:r w:rsidRPr="00AF054F">
              <w:rPr>
                <w:rFonts w:ascii="Verdana" w:hAnsi="Verdana"/>
                <w:sz w:val="18"/>
                <w:szCs w:val="18"/>
              </w:rPr>
              <w:t>3</w:t>
            </w:r>
          </w:p>
        </w:tc>
      </w:tr>
      <w:tr w:rsidR="00204F72" w:rsidRPr="00AF054F" w14:paraId="5554F942" w14:textId="77777777" w:rsidTr="00755B07">
        <w:trPr>
          <w:trHeight w:val="20"/>
          <w:jc w:val="center"/>
        </w:trPr>
        <w:tc>
          <w:tcPr>
            <w:tcW w:w="2062" w:type="dxa"/>
            <w:vAlign w:val="center"/>
          </w:tcPr>
          <w:p w14:paraId="5AD54FD3" w14:textId="77777777" w:rsidR="00204F72" w:rsidRPr="00AF054F" w:rsidRDefault="00204F72" w:rsidP="00666DA0">
            <w:pPr>
              <w:pStyle w:val="Exhibit"/>
              <w:spacing w:before="40" w:after="40"/>
              <w:rPr>
                <w:rFonts w:ascii="Verdana" w:hAnsi="Verdana"/>
                <w:sz w:val="18"/>
                <w:szCs w:val="18"/>
              </w:rPr>
            </w:pPr>
            <w:r w:rsidRPr="00AF054F">
              <w:rPr>
                <w:rFonts w:ascii="Verdana" w:hAnsi="Verdana"/>
                <w:sz w:val="18"/>
                <w:szCs w:val="18"/>
              </w:rPr>
              <w:t>OTH</w:t>
            </w:r>
          </w:p>
        </w:tc>
        <w:tc>
          <w:tcPr>
            <w:tcW w:w="2700" w:type="dxa"/>
            <w:vAlign w:val="center"/>
          </w:tcPr>
          <w:p w14:paraId="4464426C" w14:textId="77777777" w:rsidR="00204F72" w:rsidRPr="00AF054F" w:rsidRDefault="00204F72" w:rsidP="00666DA0">
            <w:pPr>
              <w:pStyle w:val="Exhibit"/>
              <w:spacing w:before="40" w:after="40"/>
              <w:rPr>
                <w:rFonts w:ascii="Verdana" w:hAnsi="Verdana"/>
                <w:sz w:val="18"/>
                <w:szCs w:val="18"/>
              </w:rPr>
            </w:pPr>
            <w:r w:rsidRPr="00AF054F">
              <w:rPr>
                <w:rFonts w:ascii="Verdana" w:hAnsi="Verdana"/>
                <w:sz w:val="18"/>
                <w:szCs w:val="18"/>
              </w:rPr>
              <w:t>3</w:t>
            </w:r>
          </w:p>
        </w:tc>
      </w:tr>
      <w:tr w:rsidR="00204F72" w:rsidRPr="00AF054F" w14:paraId="27D91869" w14:textId="77777777" w:rsidTr="00755B07">
        <w:trPr>
          <w:trHeight w:val="20"/>
          <w:jc w:val="center"/>
        </w:trPr>
        <w:tc>
          <w:tcPr>
            <w:tcW w:w="2062" w:type="dxa"/>
            <w:vAlign w:val="center"/>
          </w:tcPr>
          <w:p w14:paraId="37EB3284" w14:textId="77777777" w:rsidR="00204F72" w:rsidRPr="00AF054F" w:rsidRDefault="00204F72" w:rsidP="00666DA0">
            <w:pPr>
              <w:pStyle w:val="Exhibit"/>
              <w:spacing w:before="40" w:after="40"/>
              <w:rPr>
                <w:rFonts w:ascii="Verdana" w:hAnsi="Verdana"/>
                <w:sz w:val="18"/>
                <w:szCs w:val="18"/>
              </w:rPr>
            </w:pPr>
            <w:r w:rsidRPr="00AF054F">
              <w:rPr>
                <w:rFonts w:ascii="Verdana" w:hAnsi="Verdana"/>
                <w:sz w:val="18"/>
                <w:szCs w:val="18"/>
              </w:rPr>
              <w:t>Z</w:t>
            </w:r>
          </w:p>
        </w:tc>
        <w:tc>
          <w:tcPr>
            <w:tcW w:w="2700" w:type="dxa"/>
            <w:vAlign w:val="center"/>
          </w:tcPr>
          <w:p w14:paraId="54FDCE1D" w14:textId="77777777" w:rsidR="00204F72" w:rsidRPr="00AF054F" w:rsidRDefault="00204F72" w:rsidP="00666DA0">
            <w:pPr>
              <w:pStyle w:val="Exhibit"/>
              <w:spacing w:before="40" w:after="40"/>
              <w:rPr>
                <w:rFonts w:ascii="Verdana" w:hAnsi="Verdana"/>
                <w:sz w:val="18"/>
                <w:szCs w:val="18"/>
              </w:rPr>
            </w:pPr>
            <w:r w:rsidRPr="00AF054F">
              <w:rPr>
                <w:rFonts w:ascii="Verdana" w:hAnsi="Verdana"/>
                <w:sz w:val="18"/>
                <w:szCs w:val="18"/>
              </w:rPr>
              <w:t>3</w:t>
            </w:r>
          </w:p>
        </w:tc>
      </w:tr>
    </w:tbl>
    <w:p w14:paraId="28E784DA" w14:textId="6ACB6B3A" w:rsidR="00204F72" w:rsidRPr="00AF054F" w:rsidRDefault="00204F72" w:rsidP="00755B07">
      <w:pPr>
        <w:pStyle w:val="Heading9"/>
        <w:spacing w:before="120" w:after="0"/>
        <w:rPr>
          <w:rFonts w:ascii="Verdana" w:hAnsi="Verdana"/>
          <w:sz w:val="20"/>
        </w:rPr>
      </w:pPr>
      <w:r w:rsidRPr="00AF054F">
        <w:rPr>
          <w:rFonts w:ascii="Verdana" w:hAnsi="Verdana"/>
          <w:sz w:val="20"/>
        </w:rPr>
        <w:t>A.1.13  Medicare Eligibility Code (D_MDC_ELIG_CD)</w:t>
      </w:r>
    </w:p>
    <w:p w14:paraId="54E070DE" w14:textId="77777777" w:rsidR="00204F72" w:rsidRPr="00AF054F" w:rsidRDefault="00204F72" w:rsidP="00DF55AD">
      <w:pPr>
        <w:rPr>
          <w:rFonts w:ascii="Verdana" w:hAnsi="Verdana"/>
          <w:sz w:val="20"/>
          <w:szCs w:val="20"/>
        </w:rPr>
      </w:pPr>
      <w:r w:rsidRPr="00AF054F">
        <w:rPr>
          <w:rFonts w:ascii="Verdana" w:hAnsi="Verdana"/>
          <w:sz w:val="20"/>
          <w:szCs w:val="20"/>
        </w:rPr>
        <w:t>The Medicare eligibility field will have the following values, based on eligibility for Medicare at the time of the PITE extract;</w:t>
      </w:r>
    </w:p>
    <w:p w14:paraId="4156CE0A" w14:textId="77777777" w:rsidR="00204F72" w:rsidRPr="00AF054F" w:rsidRDefault="00204F72">
      <w:pPr>
        <w:pStyle w:val="TOC1"/>
        <w:rPr>
          <w:rFonts w:ascii="Verdana" w:hAnsi="Verdana"/>
          <w:sz w:val="20"/>
        </w:rPr>
      </w:pPr>
      <w:r w:rsidRPr="00AF054F">
        <w:rPr>
          <w:rFonts w:ascii="Verdana" w:hAnsi="Verdana"/>
          <w:sz w:val="20"/>
        </w:rPr>
        <w:t>A:  Medicare A Only</w:t>
      </w:r>
    </w:p>
    <w:p w14:paraId="3A2B23DC" w14:textId="77777777" w:rsidR="00204F72" w:rsidRPr="00AF054F" w:rsidRDefault="00204F72">
      <w:pPr>
        <w:pStyle w:val="TOC1"/>
        <w:rPr>
          <w:rFonts w:ascii="Verdana" w:hAnsi="Verdana"/>
          <w:sz w:val="20"/>
        </w:rPr>
      </w:pPr>
      <w:r w:rsidRPr="00AF054F">
        <w:rPr>
          <w:rFonts w:ascii="Verdana" w:hAnsi="Verdana"/>
          <w:sz w:val="20"/>
        </w:rPr>
        <w:t>B:  Medicare B Only</w:t>
      </w:r>
    </w:p>
    <w:p w14:paraId="240B7AAD" w14:textId="77777777" w:rsidR="00204F72" w:rsidRPr="00AF054F" w:rsidRDefault="00204F72">
      <w:pPr>
        <w:pStyle w:val="TOC1"/>
        <w:rPr>
          <w:rFonts w:ascii="Verdana" w:hAnsi="Verdana"/>
          <w:sz w:val="20"/>
        </w:rPr>
      </w:pPr>
      <w:r w:rsidRPr="00AF054F">
        <w:rPr>
          <w:rFonts w:ascii="Verdana" w:hAnsi="Verdana"/>
          <w:sz w:val="20"/>
        </w:rPr>
        <w:t>C:  Medicare A and Medicare B</w:t>
      </w:r>
    </w:p>
    <w:p w14:paraId="676E0AD3" w14:textId="77777777" w:rsidR="00204F72" w:rsidRPr="00AF054F" w:rsidRDefault="00204F72">
      <w:pPr>
        <w:pStyle w:val="TOC1"/>
        <w:rPr>
          <w:rFonts w:ascii="Verdana" w:hAnsi="Verdana"/>
          <w:sz w:val="20"/>
        </w:rPr>
      </w:pPr>
      <w:r w:rsidRPr="00AF054F">
        <w:rPr>
          <w:rFonts w:ascii="Verdana" w:hAnsi="Verdana"/>
          <w:sz w:val="20"/>
        </w:rPr>
        <w:t>N:  No Medicare eligibility.</w:t>
      </w:r>
    </w:p>
    <w:p w14:paraId="18670C8E" w14:textId="71AAC94E" w:rsidR="00C97F33" w:rsidRPr="000C5582" w:rsidRDefault="00204F72" w:rsidP="00755B07">
      <w:pPr>
        <w:rPr>
          <w:rFonts w:ascii="Verdana" w:hAnsi="Verdana"/>
          <w:sz w:val="20"/>
          <w:szCs w:val="20"/>
        </w:rPr>
      </w:pPr>
      <w:r w:rsidRPr="00AF054F">
        <w:rPr>
          <w:rFonts w:ascii="Verdana" w:hAnsi="Verdana"/>
          <w:sz w:val="20"/>
          <w:szCs w:val="20"/>
        </w:rPr>
        <w:t xml:space="preserve">The logic for deriving Medicare eligibility is </w:t>
      </w:r>
      <w:r w:rsidR="00F836A9" w:rsidRPr="00AF054F">
        <w:rPr>
          <w:rFonts w:ascii="Verdana" w:hAnsi="Verdana"/>
          <w:sz w:val="20"/>
          <w:szCs w:val="20"/>
        </w:rPr>
        <w:t xml:space="preserve">presented in </w:t>
      </w:r>
      <w:r w:rsidR="00C00047" w:rsidRPr="00AF054F">
        <w:rPr>
          <w:rFonts w:ascii="Verdana" w:hAnsi="Verdana"/>
          <w:sz w:val="20"/>
          <w:szCs w:val="20"/>
        </w:rPr>
        <w:t xml:space="preserve">table </w:t>
      </w:r>
      <w:r w:rsidR="00F836A9" w:rsidRPr="000C5582">
        <w:rPr>
          <w:rFonts w:ascii="Verdana" w:hAnsi="Verdana"/>
          <w:sz w:val="20"/>
          <w:szCs w:val="20"/>
        </w:rPr>
        <w:t>A-</w:t>
      </w:r>
      <w:r w:rsidR="0091662B" w:rsidRPr="000C5582">
        <w:rPr>
          <w:rFonts w:ascii="Verdana" w:hAnsi="Verdana"/>
          <w:sz w:val="20"/>
          <w:szCs w:val="20"/>
        </w:rPr>
        <w:t>1</w:t>
      </w:r>
      <w:r w:rsidR="009337BE">
        <w:rPr>
          <w:rFonts w:ascii="Verdana" w:hAnsi="Verdana"/>
          <w:sz w:val="20"/>
          <w:szCs w:val="20"/>
        </w:rPr>
        <w:t>0</w:t>
      </w:r>
      <w:r w:rsidR="00F836A9" w:rsidRPr="000C5582">
        <w:rPr>
          <w:rFonts w:ascii="Verdana" w:hAnsi="Verdana"/>
          <w:sz w:val="20"/>
          <w:szCs w:val="20"/>
        </w:rPr>
        <w:t>.</w:t>
      </w:r>
    </w:p>
    <w:p w14:paraId="15874187" w14:textId="65A5AFB2" w:rsidR="00204F72" w:rsidRPr="00AF054F" w:rsidRDefault="00C00047" w:rsidP="00C97F33">
      <w:pPr>
        <w:pStyle w:val="ExhibitTitle"/>
        <w:spacing w:after="0"/>
        <w:ind w:left="0"/>
        <w:jc w:val="center"/>
        <w:rPr>
          <w:rFonts w:ascii="Verdana" w:hAnsi="Verdana"/>
          <w:sz w:val="20"/>
        </w:rPr>
      </w:pPr>
      <w:r w:rsidRPr="000C5582">
        <w:rPr>
          <w:rFonts w:ascii="Verdana" w:hAnsi="Verdana"/>
          <w:sz w:val="20"/>
        </w:rPr>
        <w:t>Table</w:t>
      </w:r>
      <w:r w:rsidR="00204F72" w:rsidRPr="000C5582">
        <w:rPr>
          <w:rFonts w:ascii="Verdana" w:hAnsi="Verdana"/>
          <w:sz w:val="20"/>
        </w:rPr>
        <w:t xml:space="preserve"> A-</w:t>
      </w:r>
      <w:r w:rsidR="0091662B" w:rsidRPr="000C5582">
        <w:rPr>
          <w:rFonts w:ascii="Verdana" w:hAnsi="Verdana"/>
          <w:sz w:val="20"/>
        </w:rPr>
        <w:t>1</w:t>
      </w:r>
      <w:r w:rsidR="009337BE">
        <w:rPr>
          <w:rFonts w:ascii="Verdana" w:hAnsi="Verdana"/>
          <w:sz w:val="20"/>
        </w:rPr>
        <w:t>0</w:t>
      </w:r>
      <w:r w:rsidR="00204F72" w:rsidRPr="000C5582">
        <w:rPr>
          <w:rFonts w:ascii="Verdana" w:hAnsi="Verdana"/>
          <w:sz w:val="20"/>
        </w:rPr>
        <w:t>:  Medicare Eligibility Derivation</w:t>
      </w:r>
      <w:r w:rsidR="00204F72" w:rsidRPr="00AF054F">
        <w:rPr>
          <w:rFonts w:ascii="Verdana" w:hAnsi="Verdana"/>
          <w:sz w:val="20"/>
        </w:rPr>
        <w:t xml:space="preserve"> Logic</w:t>
      </w:r>
    </w:p>
    <w:tbl>
      <w:tblPr>
        <w:tblW w:w="6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2250"/>
        <w:gridCol w:w="1710"/>
        <w:gridCol w:w="1581"/>
        <w:gridCol w:w="16"/>
      </w:tblGrid>
      <w:tr w:rsidR="00920A45" w:rsidRPr="00AF054F" w14:paraId="238D15B7" w14:textId="77777777" w:rsidTr="00C97F33">
        <w:trPr>
          <w:gridAfter w:val="1"/>
          <w:wAfter w:w="16" w:type="dxa"/>
          <w:jc w:val="center"/>
        </w:trPr>
        <w:tc>
          <w:tcPr>
            <w:tcW w:w="805" w:type="dxa"/>
            <w:tcBorders>
              <w:bottom w:val="single" w:sz="4" w:space="0" w:color="auto"/>
              <w:right w:val="single" w:sz="4" w:space="0" w:color="FFFFFF"/>
            </w:tcBorders>
            <w:shd w:val="clear" w:color="auto" w:fill="000000"/>
            <w:vAlign w:val="center"/>
          </w:tcPr>
          <w:p w14:paraId="00E9A333" w14:textId="77777777" w:rsidR="00920A45" w:rsidRPr="00AF054F" w:rsidRDefault="00920A45" w:rsidP="00C97F33">
            <w:pPr>
              <w:pStyle w:val="TableHeading"/>
              <w:rPr>
                <w:rFonts w:ascii="Verdana" w:hAnsi="Verdana"/>
                <w:sz w:val="18"/>
                <w:szCs w:val="18"/>
              </w:rPr>
            </w:pPr>
            <w:r w:rsidRPr="00AF054F">
              <w:rPr>
                <w:rFonts w:ascii="Verdana" w:hAnsi="Verdana"/>
                <w:sz w:val="18"/>
                <w:szCs w:val="18"/>
              </w:rPr>
              <w:t>Case</w:t>
            </w:r>
          </w:p>
        </w:tc>
        <w:tc>
          <w:tcPr>
            <w:tcW w:w="2250" w:type="dxa"/>
            <w:tcBorders>
              <w:left w:val="single" w:sz="4" w:space="0" w:color="FFFFFF"/>
              <w:bottom w:val="single" w:sz="4" w:space="0" w:color="auto"/>
              <w:right w:val="single" w:sz="4" w:space="0" w:color="FFFFFF"/>
            </w:tcBorders>
            <w:shd w:val="clear" w:color="auto" w:fill="000000"/>
            <w:vAlign w:val="center"/>
          </w:tcPr>
          <w:p w14:paraId="1E269620" w14:textId="77777777" w:rsidR="00920A45" w:rsidRPr="00AF054F" w:rsidRDefault="00920A45" w:rsidP="00C97F33">
            <w:pPr>
              <w:pStyle w:val="TableHeading"/>
              <w:rPr>
                <w:rFonts w:ascii="Verdana" w:hAnsi="Verdana"/>
                <w:sz w:val="18"/>
                <w:szCs w:val="18"/>
              </w:rPr>
            </w:pPr>
            <w:r w:rsidRPr="00AF054F">
              <w:rPr>
                <w:rFonts w:ascii="Verdana" w:hAnsi="Verdana"/>
                <w:sz w:val="18"/>
                <w:szCs w:val="18"/>
              </w:rPr>
              <w:t>Medicare A Begin Reason Code</w:t>
            </w:r>
          </w:p>
        </w:tc>
        <w:tc>
          <w:tcPr>
            <w:tcW w:w="1710" w:type="dxa"/>
            <w:tcBorders>
              <w:left w:val="single" w:sz="4" w:space="0" w:color="FFFFFF"/>
              <w:right w:val="single" w:sz="4" w:space="0" w:color="FFFFFF"/>
            </w:tcBorders>
            <w:shd w:val="clear" w:color="auto" w:fill="000000"/>
            <w:vAlign w:val="center"/>
          </w:tcPr>
          <w:p w14:paraId="3184CDFF" w14:textId="77777777" w:rsidR="00920A45" w:rsidRPr="00AF054F" w:rsidRDefault="00920A45" w:rsidP="00C97F33">
            <w:pPr>
              <w:pStyle w:val="TableHeading"/>
              <w:rPr>
                <w:rFonts w:ascii="Verdana" w:hAnsi="Verdana"/>
                <w:sz w:val="18"/>
                <w:szCs w:val="18"/>
              </w:rPr>
            </w:pPr>
            <w:r w:rsidRPr="00AF054F">
              <w:rPr>
                <w:rFonts w:ascii="Verdana" w:hAnsi="Verdana"/>
                <w:sz w:val="18"/>
                <w:szCs w:val="18"/>
              </w:rPr>
              <w:t>Medicare B Begin Reason Code</w:t>
            </w:r>
          </w:p>
        </w:tc>
        <w:tc>
          <w:tcPr>
            <w:tcW w:w="1581" w:type="dxa"/>
            <w:tcBorders>
              <w:left w:val="single" w:sz="4" w:space="0" w:color="FFFFFF"/>
            </w:tcBorders>
            <w:shd w:val="clear" w:color="auto" w:fill="000000"/>
            <w:vAlign w:val="center"/>
          </w:tcPr>
          <w:p w14:paraId="6DCB190E" w14:textId="77777777" w:rsidR="00920A45" w:rsidRPr="00AF054F" w:rsidRDefault="00920A45" w:rsidP="00C97F33">
            <w:pPr>
              <w:pStyle w:val="TableHeading"/>
              <w:rPr>
                <w:rFonts w:ascii="Verdana" w:hAnsi="Verdana"/>
                <w:sz w:val="18"/>
                <w:szCs w:val="18"/>
              </w:rPr>
            </w:pPr>
            <w:r w:rsidRPr="00AF054F">
              <w:rPr>
                <w:rFonts w:ascii="Verdana" w:hAnsi="Verdana"/>
                <w:sz w:val="18"/>
                <w:szCs w:val="18"/>
              </w:rPr>
              <w:t>Medicare Eligibility Code</w:t>
            </w:r>
          </w:p>
        </w:tc>
      </w:tr>
      <w:tr w:rsidR="00920A45" w:rsidRPr="00AF054F" w14:paraId="292328DA" w14:textId="77777777" w:rsidTr="00C97F33">
        <w:trPr>
          <w:jc w:val="center"/>
        </w:trPr>
        <w:tc>
          <w:tcPr>
            <w:tcW w:w="805" w:type="dxa"/>
            <w:vAlign w:val="center"/>
          </w:tcPr>
          <w:p w14:paraId="7686C90C" w14:textId="5D1FCADF" w:rsidR="00920A45" w:rsidRPr="00AF054F" w:rsidRDefault="00920A45" w:rsidP="0045387D">
            <w:pPr>
              <w:spacing w:before="40" w:after="40"/>
              <w:jc w:val="center"/>
              <w:rPr>
                <w:rFonts w:ascii="Verdana" w:hAnsi="Verdana"/>
                <w:sz w:val="18"/>
                <w:szCs w:val="18"/>
              </w:rPr>
            </w:pPr>
            <w:r w:rsidRPr="00AF054F">
              <w:rPr>
                <w:rFonts w:ascii="Verdana" w:hAnsi="Verdana"/>
                <w:sz w:val="18"/>
                <w:szCs w:val="18"/>
              </w:rPr>
              <w:t>1</w:t>
            </w:r>
          </w:p>
        </w:tc>
        <w:tc>
          <w:tcPr>
            <w:tcW w:w="2250" w:type="dxa"/>
            <w:shd w:val="clear" w:color="auto" w:fill="auto"/>
            <w:vAlign w:val="center"/>
          </w:tcPr>
          <w:p w14:paraId="2871353F" w14:textId="78DAD6E5" w:rsidR="00920A45" w:rsidRPr="00AF054F" w:rsidRDefault="00920A45" w:rsidP="0045387D">
            <w:pPr>
              <w:pStyle w:val="Exhibit"/>
              <w:spacing w:before="40" w:after="40"/>
              <w:rPr>
                <w:rFonts w:ascii="Verdana" w:hAnsi="Verdana"/>
                <w:sz w:val="18"/>
                <w:szCs w:val="18"/>
              </w:rPr>
            </w:pPr>
            <w:r>
              <w:rPr>
                <w:rFonts w:ascii="Verdana" w:hAnsi="Verdana"/>
                <w:sz w:val="18"/>
                <w:szCs w:val="18"/>
              </w:rPr>
              <w:t>(</w:t>
            </w:r>
            <w:r w:rsidRPr="00AF054F">
              <w:rPr>
                <w:rFonts w:ascii="Verdana" w:hAnsi="Verdana"/>
                <w:sz w:val="18"/>
                <w:szCs w:val="18"/>
              </w:rPr>
              <w:t>A,D,E,F,P,R</w:t>
            </w:r>
            <w:r>
              <w:rPr>
                <w:rFonts w:ascii="Verdana" w:hAnsi="Verdana"/>
                <w:sz w:val="18"/>
                <w:szCs w:val="18"/>
              </w:rPr>
              <w:t>)</w:t>
            </w:r>
            <w:r w:rsidRPr="00821642">
              <w:rPr>
                <w:rFonts w:ascii="Verdana" w:hAnsi="Verdana"/>
                <w:sz w:val="18"/>
                <w:szCs w:val="18"/>
                <w:vertAlign w:val="superscript"/>
              </w:rPr>
              <w:t>1</w:t>
            </w:r>
          </w:p>
        </w:tc>
        <w:tc>
          <w:tcPr>
            <w:tcW w:w="1710" w:type="dxa"/>
            <w:vAlign w:val="center"/>
          </w:tcPr>
          <w:p w14:paraId="55821959" w14:textId="7E730640" w:rsidR="00920A45" w:rsidRPr="00AF054F" w:rsidRDefault="00920A45" w:rsidP="0045387D">
            <w:pPr>
              <w:spacing w:before="40" w:after="40"/>
              <w:jc w:val="center"/>
              <w:rPr>
                <w:rFonts w:ascii="Verdana" w:hAnsi="Verdana"/>
                <w:sz w:val="18"/>
                <w:szCs w:val="18"/>
              </w:rPr>
            </w:pPr>
            <w:r>
              <w:rPr>
                <w:rFonts w:ascii="Verdana" w:hAnsi="Verdana"/>
                <w:sz w:val="18"/>
                <w:szCs w:val="18"/>
              </w:rPr>
              <w:t>(</w:t>
            </w:r>
            <w:r w:rsidRPr="00AF054F">
              <w:rPr>
                <w:rFonts w:ascii="Verdana" w:hAnsi="Verdana"/>
                <w:sz w:val="18"/>
                <w:szCs w:val="18"/>
              </w:rPr>
              <w:t>B,D,R</w:t>
            </w:r>
            <w:r>
              <w:rPr>
                <w:rFonts w:ascii="Verdana" w:hAnsi="Verdana"/>
                <w:sz w:val="18"/>
                <w:szCs w:val="18"/>
              </w:rPr>
              <w:t>)</w:t>
            </w:r>
            <w:r w:rsidRPr="00821642">
              <w:rPr>
                <w:rFonts w:ascii="Verdana" w:hAnsi="Verdana"/>
                <w:sz w:val="18"/>
                <w:szCs w:val="18"/>
                <w:vertAlign w:val="superscript"/>
              </w:rPr>
              <w:t>3</w:t>
            </w:r>
          </w:p>
        </w:tc>
        <w:tc>
          <w:tcPr>
            <w:tcW w:w="1597" w:type="dxa"/>
            <w:gridSpan w:val="2"/>
            <w:vAlign w:val="center"/>
          </w:tcPr>
          <w:p w14:paraId="1B731617" w14:textId="77777777" w:rsidR="00920A45" w:rsidRPr="00AF054F" w:rsidRDefault="00920A45" w:rsidP="0045387D">
            <w:pPr>
              <w:spacing w:before="40" w:after="40"/>
              <w:jc w:val="center"/>
              <w:rPr>
                <w:rFonts w:ascii="Verdana" w:hAnsi="Verdana"/>
                <w:sz w:val="18"/>
                <w:szCs w:val="18"/>
              </w:rPr>
            </w:pPr>
            <w:r w:rsidRPr="00AF054F">
              <w:rPr>
                <w:rFonts w:ascii="Verdana" w:hAnsi="Verdana"/>
                <w:sz w:val="18"/>
                <w:szCs w:val="18"/>
              </w:rPr>
              <w:t>C</w:t>
            </w:r>
          </w:p>
        </w:tc>
      </w:tr>
      <w:tr w:rsidR="00920A45" w:rsidRPr="00AF054F" w14:paraId="1B0ACE62" w14:textId="77777777" w:rsidTr="00C97F33">
        <w:trPr>
          <w:cantSplit/>
          <w:jc w:val="center"/>
        </w:trPr>
        <w:tc>
          <w:tcPr>
            <w:tcW w:w="805" w:type="dxa"/>
            <w:vAlign w:val="center"/>
          </w:tcPr>
          <w:p w14:paraId="44E30B63" w14:textId="27B6BB28" w:rsidR="00920A45" w:rsidRPr="00AF054F" w:rsidRDefault="00920A45" w:rsidP="0045387D">
            <w:pPr>
              <w:spacing w:before="40" w:after="40"/>
              <w:jc w:val="center"/>
              <w:rPr>
                <w:rFonts w:ascii="Verdana" w:hAnsi="Verdana"/>
                <w:sz w:val="18"/>
                <w:szCs w:val="18"/>
              </w:rPr>
            </w:pPr>
            <w:r w:rsidRPr="00AF054F">
              <w:rPr>
                <w:rFonts w:ascii="Verdana" w:hAnsi="Verdana"/>
                <w:sz w:val="18"/>
                <w:szCs w:val="18"/>
              </w:rPr>
              <w:t>2</w:t>
            </w:r>
          </w:p>
        </w:tc>
        <w:tc>
          <w:tcPr>
            <w:tcW w:w="2250" w:type="dxa"/>
            <w:tcBorders>
              <w:bottom w:val="single" w:sz="4" w:space="0" w:color="auto"/>
            </w:tcBorders>
            <w:shd w:val="clear" w:color="auto" w:fill="auto"/>
            <w:vAlign w:val="center"/>
          </w:tcPr>
          <w:p w14:paraId="5538A6C9" w14:textId="2431006A" w:rsidR="00920A45" w:rsidRPr="00AF054F" w:rsidRDefault="00920A45" w:rsidP="0045387D">
            <w:pPr>
              <w:spacing w:before="40" w:after="40"/>
              <w:jc w:val="center"/>
              <w:rPr>
                <w:rFonts w:ascii="Verdana" w:hAnsi="Verdana"/>
                <w:sz w:val="18"/>
                <w:szCs w:val="18"/>
              </w:rPr>
            </w:pPr>
            <w:r>
              <w:rPr>
                <w:rFonts w:ascii="Verdana" w:hAnsi="Verdana"/>
                <w:sz w:val="18"/>
                <w:szCs w:val="18"/>
              </w:rPr>
              <w:t>(</w:t>
            </w:r>
            <w:r w:rsidRPr="00AF054F">
              <w:rPr>
                <w:rFonts w:ascii="Verdana" w:hAnsi="Verdana"/>
                <w:sz w:val="18"/>
                <w:szCs w:val="18"/>
              </w:rPr>
              <w:t>A,D,E,F,P,R</w:t>
            </w:r>
            <w:r>
              <w:rPr>
                <w:rFonts w:ascii="Verdana" w:hAnsi="Verdana"/>
                <w:sz w:val="18"/>
                <w:szCs w:val="18"/>
              </w:rPr>
              <w:t>)</w:t>
            </w:r>
            <w:r w:rsidRPr="001157B7">
              <w:rPr>
                <w:rFonts w:ascii="Verdana" w:hAnsi="Verdana"/>
                <w:sz w:val="18"/>
                <w:szCs w:val="18"/>
                <w:vertAlign w:val="superscript"/>
              </w:rPr>
              <w:t>1</w:t>
            </w:r>
          </w:p>
        </w:tc>
        <w:tc>
          <w:tcPr>
            <w:tcW w:w="1710" w:type="dxa"/>
            <w:vAlign w:val="center"/>
          </w:tcPr>
          <w:p w14:paraId="69C8DFE5" w14:textId="1610E0E1" w:rsidR="00920A45" w:rsidRPr="00AF054F" w:rsidRDefault="00920A45" w:rsidP="0045387D">
            <w:pPr>
              <w:spacing w:before="40" w:after="40"/>
              <w:jc w:val="center"/>
              <w:rPr>
                <w:rFonts w:ascii="Verdana" w:hAnsi="Verdana"/>
                <w:sz w:val="18"/>
                <w:szCs w:val="18"/>
              </w:rPr>
            </w:pPr>
            <w:r>
              <w:rPr>
                <w:rFonts w:ascii="Verdana" w:hAnsi="Verdana"/>
                <w:sz w:val="18"/>
                <w:szCs w:val="18"/>
              </w:rPr>
              <w:t>No</w:t>
            </w:r>
            <w:r w:rsidRPr="00AF054F">
              <w:rPr>
                <w:rFonts w:ascii="Verdana" w:hAnsi="Verdana"/>
                <w:sz w:val="18"/>
                <w:szCs w:val="18"/>
              </w:rPr>
              <w:t xml:space="preserve">t in </w:t>
            </w:r>
            <w:r>
              <w:rPr>
                <w:rFonts w:ascii="Verdana" w:hAnsi="Verdana"/>
                <w:sz w:val="18"/>
                <w:szCs w:val="18"/>
              </w:rPr>
              <w:t>(</w:t>
            </w:r>
            <w:r w:rsidRPr="00AF054F">
              <w:rPr>
                <w:rFonts w:ascii="Verdana" w:hAnsi="Verdana"/>
                <w:sz w:val="18"/>
                <w:szCs w:val="18"/>
              </w:rPr>
              <w:t>B,D,R</w:t>
            </w:r>
            <w:r>
              <w:rPr>
                <w:rFonts w:ascii="Verdana" w:hAnsi="Verdana"/>
                <w:sz w:val="18"/>
                <w:szCs w:val="18"/>
              </w:rPr>
              <w:t>)</w:t>
            </w:r>
            <w:r w:rsidRPr="00821642">
              <w:rPr>
                <w:rFonts w:ascii="Verdana" w:hAnsi="Verdana"/>
                <w:sz w:val="18"/>
                <w:szCs w:val="18"/>
                <w:vertAlign w:val="superscript"/>
              </w:rPr>
              <w:t>4</w:t>
            </w:r>
            <w:r w:rsidRPr="00AF054F">
              <w:rPr>
                <w:rFonts w:ascii="Verdana" w:hAnsi="Verdana"/>
                <w:sz w:val="18"/>
                <w:szCs w:val="18"/>
              </w:rPr>
              <w:t xml:space="preserve"> </w:t>
            </w:r>
          </w:p>
        </w:tc>
        <w:tc>
          <w:tcPr>
            <w:tcW w:w="1597" w:type="dxa"/>
            <w:gridSpan w:val="2"/>
            <w:vAlign w:val="center"/>
          </w:tcPr>
          <w:p w14:paraId="4D7BA236" w14:textId="77777777" w:rsidR="00920A45" w:rsidRPr="00AF054F" w:rsidRDefault="00920A45" w:rsidP="0045387D">
            <w:pPr>
              <w:spacing w:before="40" w:after="40"/>
              <w:jc w:val="center"/>
              <w:rPr>
                <w:rFonts w:ascii="Verdana" w:hAnsi="Verdana"/>
                <w:sz w:val="18"/>
                <w:szCs w:val="18"/>
              </w:rPr>
            </w:pPr>
            <w:r w:rsidRPr="00AF054F">
              <w:rPr>
                <w:rFonts w:ascii="Verdana" w:hAnsi="Verdana"/>
                <w:sz w:val="18"/>
                <w:szCs w:val="18"/>
              </w:rPr>
              <w:t>A</w:t>
            </w:r>
          </w:p>
        </w:tc>
      </w:tr>
      <w:tr w:rsidR="00920A45" w:rsidRPr="00AF054F" w14:paraId="3F120B19" w14:textId="77777777" w:rsidTr="00C97F33">
        <w:trPr>
          <w:cantSplit/>
          <w:jc w:val="center"/>
        </w:trPr>
        <w:tc>
          <w:tcPr>
            <w:tcW w:w="805" w:type="dxa"/>
            <w:vAlign w:val="center"/>
          </w:tcPr>
          <w:p w14:paraId="089C3423" w14:textId="2836C7D2" w:rsidR="00920A45" w:rsidRPr="00AF054F" w:rsidRDefault="00920A45" w:rsidP="0045387D">
            <w:pPr>
              <w:spacing w:before="40" w:after="40"/>
              <w:jc w:val="center"/>
              <w:rPr>
                <w:rFonts w:ascii="Verdana" w:hAnsi="Verdana"/>
                <w:sz w:val="18"/>
                <w:szCs w:val="18"/>
              </w:rPr>
            </w:pPr>
            <w:r w:rsidRPr="00AF054F">
              <w:rPr>
                <w:rFonts w:ascii="Verdana" w:hAnsi="Verdana"/>
                <w:sz w:val="18"/>
                <w:szCs w:val="18"/>
              </w:rPr>
              <w:t>3</w:t>
            </w:r>
          </w:p>
        </w:tc>
        <w:tc>
          <w:tcPr>
            <w:tcW w:w="2250" w:type="dxa"/>
            <w:shd w:val="clear" w:color="auto" w:fill="auto"/>
            <w:vAlign w:val="center"/>
          </w:tcPr>
          <w:p w14:paraId="4610A234" w14:textId="0F1B386E" w:rsidR="00920A45" w:rsidRPr="00AF054F" w:rsidRDefault="00920A45" w:rsidP="0045387D">
            <w:pPr>
              <w:spacing w:before="40" w:after="40"/>
              <w:jc w:val="center"/>
              <w:rPr>
                <w:rFonts w:ascii="Verdana" w:hAnsi="Verdana"/>
                <w:sz w:val="18"/>
                <w:szCs w:val="18"/>
              </w:rPr>
            </w:pPr>
            <w:r>
              <w:rPr>
                <w:rFonts w:ascii="Verdana" w:hAnsi="Verdana"/>
                <w:sz w:val="18"/>
                <w:szCs w:val="18"/>
              </w:rPr>
              <w:t>Not in (</w:t>
            </w:r>
            <w:r w:rsidRPr="00AF054F">
              <w:rPr>
                <w:rFonts w:ascii="Verdana" w:hAnsi="Verdana"/>
                <w:sz w:val="18"/>
                <w:szCs w:val="18"/>
              </w:rPr>
              <w:t>A,D,E,F,P,R</w:t>
            </w:r>
            <w:r>
              <w:rPr>
                <w:rFonts w:ascii="Verdana" w:hAnsi="Verdana"/>
                <w:sz w:val="18"/>
                <w:szCs w:val="18"/>
              </w:rPr>
              <w:t>)</w:t>
            </w:r>
            <w:r w:rsidRPr="00821642">
              <w:rPr>
                <w:rFonts w:ascii="Verdana" w:hAnsi="Verdana"/>
                <w:sz w:val="18"/>
                <w:szCs w:val="18"/>
                <w:vertAlign w:val="superscript"/>
              </w:rPr>
              <w:t>2</w:t>
            </w:r>
          </w:p>
        </w:tc>
        <w:tc>
          <w:tcPr>
            <w:tcW w:w="1710" w:type="dxa"/>
            <w:vAlign w:val="center"/>
          </w:tcPr>
          <w:p w14:paraId="7A65D4CA" w14:textId="4BD328B2" w:rsidR="00920A45" w:rsidRPr="00AF054F" w:rsidRDefault="00920A45" w:rsidP="0045387D">
            <w:pPr>
              <w:spacing w:before="40" w:after="40"/>
              <w:jc w:val="center"/>
              <w:rPr>
                <w:rFonts w:ascii="Verdana" w:hAnsi="Verdana"/>
                <w:sz w:val="18"/>
                <w:szCs w:val="18"/>
              </w:rPr>
            </w:pPr>
            <w:r>
              <w:rPr>
                <w:rFonts w:ascii="Verdana" w:hAnsi="Verdana"/>
                <w:sz w:val="18"/>
                <w:szCs w:val="18"/>
              </w:rPr>
              <w:t>(</w:t>
            </w:r>
            <w:r w:rsidRPr="00AF054F">
              <w:rPr>
                <w:rFonts w:ascii="Verdana" w:hAnsi="Verdana"/>
                <w:sz w:val="18"/>
                <w:szCs w:val="18"/>
              </w:rPr>
              <w:t>B,D,R</w:t>
            </w:r>
            <w:r>
              <w:rPr>
                <w:rFonts w:ascii="Verdana" w:hAnsi="Verdana"/>
                <w:sz w:val="18"/>
                <w:szCs w:val="18"/>
              </w:rPr>
              <w:t>)</w:t>
            </w:r>
            <w:r w:rsidRPr="001157B7">
              <w:rPr>
                <w:rFonts w:ascii="Verdana" w:hAnsi="Verdana"/>
                <w:sz w:val="18"/>
                <w:szCs w:val="18"/>
                <w:vertAlign w:val="superscript"/>
              </w:rPr>
              <w:t>3</w:t>
            </w:r>
          </w:p>
        </w:tc>
        <w:tc>
          <w:tcPr>
            <w:tcW w:w="1597" w:type="dxa"/>
            <w:gridSpan w:val="2"/>
            <w:vAlign w:val="center"/>
          </w:tcPr>
          <w:p w14:paraId="336B8675" w14:textId="77777777" w:rsidR="00920A45" w:rsidRPr="00AF054F" w:rsidRDefault="00920A45" w:rsidP="0045387D">
            <w:pPr>
              <w:spacing w:before="40" w:after="40"/>
              <w:jc w:val="center"/>
              <w:rPr>
                <w:rFonts w:ascii="Verdana" w:hAnsi="Verdana"/>
                <w:sz w:val="18"/>
                <w:szCs w:val="18"/>
              </w:rPr>
            </w:pPr>
            <w:r w:rsidRPr="00AF054F">
              <w:rPr>
                <w:rFonts w:ascii="Verdana" w:hAnsi="Verdana"/>
                <w:sz w:val="18"/>
                <w:szCs w:val="18"/>
              </w:rPr>
              <w:t>B</w:t>
            </w:r>
          </w:p>
        </w:tc>
      </w:tr>
      <w:tr w:rsidR="00920A45" w:rsidRPr="00AF054F" w14:paraId="2CF52AC4" w14:textId="77777777" w:rsidTr="00C97F33">
        <w:trPr>
          <w:cantSplit/>
          <w:jc w:val="center"/>
        </w:trPr>
        <w:tc>
          <w:tcPr>
            <w:tcW w:w="805" w:type="dxa"/>
            <w:vAlign w:val="center"/>
          </w:tcPr>
          <w:p w14:paraId="32409AB2" w14:textId="589C9868" w:rsidR="00920A45" w:rsidRPr="00AF054F" w:rsidRDefault="00920A45" w:rsidP="0045387D">
            <w:pPr>
              <w:spacing w:before="40" w:after="40"/>
              <w:jc w:val="center"/>
              <w:rPr>
                <w:rFonts w:ascii="Verdana" w:hAnsi="Verdana"/>
                <w:sz w:val="18"/>
                <w:szCs w:val="18"/>
              </w:rPr>
            </w:pPr>
            <w:r w:rsidRPr="00AF054F">
              <w:rPr>
                <w:rFonts w:ascii="Verdana" w:hAnsi="Verdana"/>
                <w:sz w:val="18"/>
                <w:szCs w:val="18"/>
              </w:rPr>
              <w:t>4</w:t>
            </w:r>
          </w:p>
        </w:tc>
        <w:tc>
          <w:tcPr>
            <w:tcW w:w="2250" w:type="dxa"/>
            <w:shd w:val="clear" w:color="auto" w:fill="auto"/>
            <w:vAlign w:val="center"/>
          </w:tcPr>
          <w:p w14:paraId="7FC96BDE" w14:textId="68956796" w:rsidR="00920A45" w:rsidRPr="00AF054F" w:rsidRDefault="00920A45" w:rsidP="0045387D">
            <w:pPr>
              <w:spacing w:before="40" w:after="40"/>
              <w:jc w:val="center"/>
              <w:rPr>
                <w:rFonts w:ascii="Verdana" w:hAnsi="Verdana"/>
                <w:sz w:val="18"/>
                <w:szCs w:val="18"/>
              </w:rPr>
            </w:pPr>
            <w:r>
              <w:rPr>
                <w:rFonts w:ascii="Verdana" w:hAnsi="Verdana"/>
                <w:sz w:val="18"/>
                <w:szCs w:val="18"/>
              </w:rPr>
              <w:t>Not in (</w:t>
            </w:r>
            <w:r w:rsidRPr="00AF054F">
              <w:rPr>
                <w:rFonts w:ascii="Verdana" w:hAnsi="Verdana"/>
                <w:sz w:val="18"/>
                <w:szCs w:val="18"/>
              </w:rPr>
              <w:t>A,D,E,F,P,R</w:t>
            </w:r>
            <w:r>
              <w:rPr>
                <w:rFonts w:ascii="Verdana" w:hAnsi="Verdana"/>
                <w:sz w:val="18"/>
                <w:szCs w:val="18"/>
              </w:rPr>
              <w:t>)</w:t>
            </w:r>
            <w:r w:rsidRPr="001157B7">
              <w:rPr>
                <w:rFonts w:ascii="Verdana" w:hAnsi="Verdana"/>
                <w:sz w:val="18"/>
                <w:szCs w:val="18"/>
                <w:vertAlign w:val="superscript"/>
              </w:rPr>
              <w:t>2</w:t>
            </w:r>
          </w:p>
        </w:tc>
        <w:tc>
          <w:tcPr>
            <w:tcW w:w="1710" w:type="dxa"/>
            <w:vAlign w:val="center"/>
          </w:tcPr>
          <w:p w14:paraId="5107AFA0" w14:textId="646ED4DE" w:rsidR="00920A45" w:rsidRPr="00AF054F" w:rsidRDefault="00920A45" w:rsidP="0045387D">
            <w:pPr>
              <w:spacing w:before="40" w:after="40"/>
              <w:jc w:val="center"/>
              <w:rPr>
                <w:rFonts w:ascii="Verdana" w:hAnsi="Verdana"/>
                <w:sz w:val="18"/>
                <w:szCs w:val="18"/>
              </w:rPr>
            </w:pPr>
            <w:r>
              <w:rPr>
                <w:rFonts w:ascii="Verdana" w:hAnsi="Verdana"/>
                <w:sz w:val="18"/>
                <w:szCs w:val="18"/>
              </w:rPr>
              <w:t>No</w:t>
            </w:r>
            <w:r w:rsidRPr="00AF054F">
              <w:rPr>
                <w:rFonts w:ascii="Verdana" w:hAnsi="Verdana"/>
                <w:sz w:val="18"/>
                <w:szCs w:val="18"/>
              </w:rPr>
              <w:t xml:space="preserve">t in </w:t>
            </w:r>
            <w:r>
              <w:rPr>
                <w:rFonts w:ascii="Verdana" w:hAnsi="Verdana"/>
                <w:sz w:val="18"/>
                <w:szCs w:val="18"/>
              </w:rPr>
              <w:t>(</w:t>
            </w:r>
            <w:r w:rsidRPr="00AF054F">
              <w:rPr>
                <w:rFonts w:ascii="Verdana" w:hAnsi="Verdana"/>
                <w:sz w:val="18"/>
                <w:szCs w:val="18"/>
              </w:rPr>
              <w:t>B,D,R</w:t>
            </w:r>
            <w:r>
              <w:rPr>
                <w:rFonts w:ascii="Verdana" w:hAnsi="Verdana"/>
                <w:sz w:val="18"/>
                <w:szCs w:val="18"/>
              </w:rPr>
              <w:t>)</w:t>
            </w:r>
            <w:r w:rsidRPr="001157B7">
              <w:rPr>
                <w:rFonts w:ascii="Verdana" w:hAnsi="Verdana"/>
                <w:sz w:val="18"/>
                <w:szCs w:val="18"/>
                <w:vertAlign w:val="superscript"/>
              </w:rPr>
              <w:t>4</w:t>
            </w:r>
          </w:p>
        </w:tc>
        <w:tc>
          <w:tcPr>
            <w:tcW w:w="1597" w:type="dxa"/>
            <w:gridSpan w:val="2"/>
            <w:vAlign w:val="center"/>
          </w:tcPr>
          <w:p w14:paraId="09AC2ADE" w14:textId="77777777" w:rsidR="00920A45" w:rsidRPr="00AF054F" w:rsidRDefault="00920A45" w:rsidP="0045387D">
            <w:pPr>
              <w:spacing w:before="40" w:after="40"/>
              <w:jc w:val="center"/>
              <w:rPr>
                <w:rFonts w:ascii="Verdana" w:hAnsi="Verdana"/>
                <w:sz w:val="18"/>
                <w:szCs w:val="18"/>
              </w:rPr>
            </w:pPr>
            <w:r w:rsidRPr="00AF054F">
              <w:rPr>
                <w:rFonts w:ascii="Verdana" w:hAnsi="Verdana"/>
                <w:sz w:val="18"/>
                <w:szCs w:val="18"/>
              </w:rPr>
              <w:t>N</w:t>
            </w:r>
          </w:p>
        </w:tc>
      </w:tr>
    </w:tbl>
    <w:p w14:paraId="547669CF" w14:textId="3142A810" w:rsidR="00204F72" w:rsidRPr="00821642" w:rsidRDefault="00BB0D74" w:rsidP="00821642">
      <w:pPr>
        <w:ind w:left="1080"/>
        <w:rPr>
          <w:rFonts w:ascii="Verdana" w:hAnsi="Verdana"/>
          <w:sz w:val="18"/>
          <w:szCs w:val="18"/>
        </w:rPr>
      </w:pPr>
      <w:r w:rsidRPr="00821642">
        <w:rPr>
          <w:rFonts w:ascii="Verdana" w:hAnsi="Verdana"/>
          <w:sz w:val="18"/>
          <w:szCs w:val="18"/>
          <w:vertAlign w:val="superscript"/>
        </w:rPr>
        <w:t>1</w:t>
      </w:r>
      <w:r w:rsidRPr="00821642">
        <w:rPr>
          <w:rFonts w:ascii="Verdana" w:hAnsi="Verdana"/>
          <w:sz w:val="18"/>
          <w:szCs w:val="18"/>
        </w:rPr>
        <w:t xml:space="preserve"> AND Medicare A Effective Calendar Date valid and prior to extract date AND Medicare A Expiration Calendar Date either blank or equal to or later than extract date.</w:t>
      </w:r>
    </w:p>
    <w:p w14:paraId="66AD5D44" w14:textId="653640AE" w:rsidR="00BB0D74" w:rsidRPr="00821642" w:rsidRDefault="00BB0D74" w:rsidP="00821642">
      <w:pPr>
        <w:ind w:left="1080"/>
        <w:rPr>
          <w:rFonts w:ascii="Verdana" w:hAnsi="Verdana"/>
          <w:sz w:val="18"/>
          <w:szCs w:val="18"/>
        </w:rPr>
      </w:pPr>
      <w:r w:rsidRPr="00821642">
        <w:rPr>
          <w:rFonts w:ascii="Verdana" w:hAnsi="Verdana"/>
          <w:sz w:val="18"/>
          <w:szCs w:val="18"/>
          <w:vertAlign w:val="superscript"/>
        </w:rPr>
        <w:t>2</w:t>
      </w:r>
      <w:r w:rsidRPr="00821642">
        <w:rPr>
          <w:rFonts w:ascii="Verdana" w:hAnsi="Verdana"/>
          <w:sz w:val="18"/>
          <w:szCs w:val="18"/>
        </w:rPr>
        <w:t xml:space="preserve"> OR Medicare A Effective Calendar Date after extract date OR Medicare A Expiration Calendar Date prior to extract date.</w:t>
      </w:r>
    </w:p>
    <w:p w14:paraId="6822F701" w14:textId="61106758" w:rsidR="00BB0D74" w:rsidRPr="00821642" w:rsidRDefault="00BB0D74" w:rsidP="00821642">
      <w:pPr>
        <w:ind w:left="1080"/>
        <w:rPr>
          <w:rFonts w:ascii="Verdana" w:hAnsi="Verdana"/>
          <w:sz w:val="18"/>
          <w:szCs w:val="18"/>
        </w:rPr>
      </w:pPr>
      <w:r w:rsidRPr="00821642">
        <w:rPr>
          <w:rFonts w:ascii="Verdana" w:hAnsi="Verdana"/>
          <w:sz w:val="18"/>
          <w:szCs w:val="18"/>
          <w:vertAlign w:val="superscript"/>
        </w:rPr>
        <w:t>3</w:t>
      </w:r>
      <w:r w:rsidRPr="00821642">
        <w:rPr>
          <w:rFonts w:ascii="Verdana" w:hAnsi="Verdana"/>
          <w:sz w:val="18"/>
          <w:szCs w:val="18"/>
        </w:rPr>
        <w:t xml:space="preserve"> AND Medicare </w:t>
      </w:r>
      <w:r w:rsidR="00920A45" w:rsidRPr="00821642">
        <w:rPr>
          <w:rFonts w:ascii="Verdana" w:hAnsi="Verdana"/>
          <w:sz w:val="18"/>
          <w:szCs w:val="18"/>
        </w:rPr>
        <w:t>B</w:t>
      </w:r>
      <w:r w:rsidRPr="00821642">
        <w:rPr>
          <w:rFonts w:ascii="Verdana" w:hAnsi="Verdana"/>
          <w:sz w:val="18"/>
          <w:szCs w:val="18"/>
        </w:rPr>
        <w:t xml:space="preserve"> Effective Calendar Date valid and prior to extract date AND Medicare </w:t>
      </w:r>
      <w:r w:rsidR="00920A45" w:rsidRPr="00821642">
        <w:rPr>
          <w:rFonts w:ascii="Verdana" w:hAnsi="Verdana"/>
          <w:sz w:val="18"/>
          <w:szCs w:val="18"/>
        </w:rPr>
        <w:t>B</w:t>
      </w:r>
      <w:r w:rsidRPr="00821642">
        <w:rPr>
          <w:rFonts w:ascii="Verdana" w:hAnsi="Verdana"/>
          <w:sz w:val="18"/>
          <w:szCs w:val="18"/>
        </w:rPr>
        <w:t xml:space="preserve"> Expiration Calendar Date either blank or equal to or later than extract date.</w:t>
      </w:r>
    </w:p>
    <w:p w14:paraId="206AC1B9" w14:textId="7D1F2CA4" w:rsidR="00BB0D74" w:rsidRPr="00821642" w:rsidRDefault="00BB0D74" w:rsidP="00821642">
      <w:pPr>
        <w:ind w:left="1080"/>
        <w:rPr>
          <w:rFonts w:ascii="Verdana" w:hAnsi="Verdana"/>
          <w:sz w:val="18"/>
          <w:szCs w:val="18"/>
        </w:rPr>
      </w:pPr>
      <w:r w:rsidRPr="00821642">
        <w:rPr>
          <w:rFonts w:ascii="Verdana" w:hAnsi="Verdana"/>
          <w:sz w:val="18"/>
          <w:szCs w:val="18"/>
          <w:vertAlign w:val="superscript"/>
        </w:rPr>
        <w:t>4</w:t>
      </w:r>
      <w:r w:rsidRPr="00821642">
        <w:rPr>
          <w:rFonts w:ascii="Verdana" w:hAnsi="Verdana"/>
          <w:sz w:val="18"/>
          <w:szCs w:val="18"/>
        </w:rPr>
        <w:t xml:space="preserve"> OR Medicare </w:t>
      </w:r>
      <w:r w:rsidR="00920A45" w:rsidRPr="00821642">
        <w:rPr>
          <w:rFonts w:ascii="Verdana" w:hAnsi="Verdana"/>
          <w:sz w:val="18"/>
          <w:szCs w:val="18"/>
        </w:rPr>
        <w:t>B</w:t>
      </w:r>
      <w:r w:rsidRPr="00821642">
        <w:rPr>
          <w:rFonts w:ascii="Verdana" w:hAnsi="Verdana"/>
          <w:sz w:val="18"/>
          <w:szCs w:val="18"/>
        </w:rPr>
        <w:t xml:space="preserve"> Effective Calendar Date after extract date OR Medicare </w:t>
      </w:r>
      <w:r w:rsidR="00920A45" w:rsidRPr="00821642">
        <w:rPr>
          <w:rFonts w:ascii="Verdana" w:hAnsi="Verdana"/>
          <w:sz w:val="18"/>
          <w:szCs w:val="18"/>
        </w:rPr>
        <w:t>B</w:t>
      </w:r>
      <w:r w:rsidRPr="00821642">
        <w:rPr>
          <w:rFonts w:ascii="Verdana" w:hAnsi="Verdana"/>
          <w:sz w:val="18"/>
          <w:szCs w:val="18"/>
        </w:rPr>
        <w:t xml:space="preserve"> Expiration Calendar Date prior to extract date.</w:t>
      </w:r>
    </w:p>
    <w:p w14:paraId="4E0272DA" w14:textId="77777777" w:rsidR="00BB0D74" w:rsidRPr="00AF054F" w:rsidRDefault="00BB0D74">
      <w:pPr>
        <w:rPr>
          <w:rFonts w:ascii="Verdana" w:hAnsi="Verdana"/>
          <w:sz w:val="20"/>
          <w:szCs w:val="20"/>
        </w:rPr>
      </w:pPr>
    </w:p>
    <w:p w14:paraId="5DC60469" w14:textId="18DD875C" w:rsidR="00204F72" w:rsidRPr="00AF054F" w:rsidRDefault="00204F72">
      <w:pPr>
        <w:pStyle w:val="Heading9"/>
        <w:rPr>
          <w:rFonts w:ascii="Verdana" w:hAnsi="Verdana"/>
          <w:sz w:val="20"/>
        </w:rPr>
      </w:pPr>
      <w:r w:rsidRPr="00AF054F">
        <w:rPr>
          <w:rFonts w:ascii="Verdana" w:hAnsi="Verdana"/>
          <w:sz w:val="20"/>
        </w:rPr>
        <w:t>A.1.14  Dependent Quantity (D_DEP_QY)</w:t>
      </w:r>
    </w:p>
    <w:p w14:paraId="10A424A9" w14:textId="77777777" w:rsidR="00204F72" w:rsidRPr="00AF054F" w:rsidRDefault="00204F72" w:rsidP="007A7070">
      <w:pPr>
        <w:pStyle w:val="p"/>
        <w:rPr>
          <w:rFonts w:ascii="Verdana" w:hAnsi="Verdana"/>
          <w:sz w:val="20"/>
        </w:rPr>
      </w:pPr>
      <w:r w:rsidRPr="00AF054F">
        <w:rPr>
          <w:rFonts w:ascii="Verdana" w:hAnsi="Verdana"/>
          <w:sz w:val="20"/>
        </w:rPr>
        <w:t xml:space="preserve">This field shall contain the number of dependents, per sponsor, who are eligible for DoD-sponsored medical benefits. This number shall be the same on the record of every member of the same family. (Recall that a family is defined as all records having the same Sponsor Person ID and the same Sponsor Duplicate ID.) For example, if a given family consists of a sponsor and four dependents, three of whom are eligible, the dependent quantity on all five records (sponsor and four dependents) will be three. However, one must also note that the dependent quantity will reflect the results of both the Primary Record Indicator and the MHS Eligibility Indicator process (see Section A.1.4). For example, suppose that a sponsor has five dependent records but only four have Primary Record flags = 1. Only those four records are considered. Of these, one is ineligible and three eligible according to the MHS Eligibility Indicator. In this case, the sponsor has only three </w:t>
      </w:r>
      <w:proofErr w:type="spellStart"/>
      <w:r w:rsidRPr="00AF054F">
        <w:rPr>
          <w:rFonts w:ascii="Verdana" w:hAnsi="Verdana"/>
          <w:sz w:val="20"/>
        </w:rPr>
        <w:t>eligibile</w:t>
      </w:r>
      <w:proofErr w:type="spellEnd"/>
      <w:r w:rsidRPr="00AF054F">
        <w:rPr>
          <w:rFonts w:ascii="Verdana" w:hAnsi="Verdana"/>
          <w:sz w:val="20"/>
        </w:rPr>
        <w:t xml:space="preserve"> dependents, because one of the eligible records represents an individual who is already accounted for elsewhere in the data (either among this sponsor’s dependents, another sponsor’s dependents, or as a sponsor in his or her own right). Therefore, the dependent quantity on all six records will be three. </w:t>
      </w:r>
    </w:p>
    <w:p w14:paraId="041F2C2F" w14:textId="77777777" w:rsidR="00204F72" w:rsidRPr="00AF054F" w:rsidRDefault="00204F72" w:rsidP="007A7070">
      <w:pPr>
        <w:pStyle w:val="p"/>
        <w:rPr>
          <w:rFonts w:ascii="Verdana" w:hAnsi="Verdana"/>
          <w:sz w:val="20"/>
        </w:rPr>
      </w:pPr>
      <w:r w:rsidRPr="00AF054F">
        <w:rPr>
          <w:rFonts w:ascii="Verdana" w:hAnsi="Verdana"/>
          <w:sz w:val="20"/>
        </w:rPr>
        <w:t>If a sponsor record’s Member Category Code=W (</w:t>
      </w:r>
      <w:proofErr w:type="spellStart"/>
      <w:r w:rsidRPr="00AF054F">
        <w:rPr>
          <w:rFonts w:ascii="Verdana" w:hAnsi="Verdana"/>
          <w:sz w:val="20"/>
        </w:rPr>
        <w:t>Unremarried</w:t>
      </w:r>
      <w:proofErr w:type="spellEnd"/>
      <w:r w:rsidRPr="00AF054F">
        <w:rPr>
          <w:rFonts w:ascii="Verdana" w:hAnsi="Verdana"/>
          <w:sz w:val="20"/>
        </w:rPr>
        <w:t xml:space="preserve"> Former Spouse), then the sponsor record shall also be counted in the dependent quantity, otherwise, the sponsor record shall not be counted in the dependent quantity.</w:t>
      </w:r>
    </w:p>
    <w:p w14:paraId="3AEEB0CF" w14:textId="059E8E7F" w:rsidR="00204F72" w:rsidRPr="00AF054F" w:rsidRDefault="00204F72">
      <w:pPr>
        <w:pStyle w:val="Heading9"/>
        <w:rPr>
          <w:rFonts w:ascii="Verdana" w:hAnsi="Verdana"/>
          <w:sz w:val="20"/>
        </w:rPr>
      </w:pPr>
      <w:r w:rsidRPr="00AF054F">
        <w:rPr>
          <w:rFonts w:ascii="Verdana" w:hAnsi="Verdana"/>
          <w:sz w:val="20"/>
        </w:rPr>
        <w:t>A.1.15  HSSC Residence Region (D_HSSC_RES_RGN_CD)</w:t>
      </w:r>
    </w:p>
    <w:p w14:paraId="7201D5B4" w14:textId="77777777" w:rsidR="00204F72" w:rsidRPr="00AF054F" w:rsidRDefault="00204F72" w:rsidP="007A7070">
      <w:pPr>
        <w:pStyle w:val="p"/>
        <w:rPr>
          <w:rFonts w:ascii="Verdana" w:hAnsi="Verdana"/>
          <w:sz w:val="20"/>
        </w:rPr>
      </w:pPr>
      <w:r w:rsidRPr="00AF054F">
        <w:rPr>
          <w:rFonts w:ascii="Verdana" w:hAnsi="Verdana"/>
          <w:sz w:val="20"/>
        </w:rPr>
        <w:t xml:space="preserve">The processor will assign the HSSC Residence Region using the HSSC Region field from the </w:t>
      </w:r>
      <w:proofErr w:type="spellStart"/>
      <w:r w:rsidRPr="00AF054F">
        <w:rPr>
          <w:rFonts w:ascii="Verdana" w:hAnsi="Verdana"/>
          <w:sz w:val="20"/>
        </w:rPr>
        <w:t>OmniCAD</w:t>
      </w:r>
      <w:proofErr w:type="spellEnd"/>
      <w:r w:rsidR="007A7070" w:rsidRPr="00AF054F">
        <w:rPr>
          <w:rFonts w:ascii="Verdana" w:hAnsi="Verdana"/>
          <w:sz w:val="20"/>
        </w:rPr>
        <w:t xml:space="preserve"> corresponding to the VM6 extract month. (For example, if retrofitting June 2006 VM6 data, use the most recently released </w:t>
      </w:r>
      <w:proofErr w:type="spellStart"/>
      <w:r w:rsidR="007A7070" w:rsidRPr="00AF054F">
        <w:rPr>
          <w:rFonts w:ascii="Verdana" w:hAnsi="Verdana"/>
          <w:sz w:val="20"/>
        </w:rPr>
        <w:t>OmniCAD</w:t>
      </w:r>
      <w:proofErr w:type="spellEnd"/>
      <w:r w:rsidR="007A7070" w:rsidRPr="00AF054F">
        <w:rPr>
          <w:rFonts w:ascii="Verdana" w:hAnsi="Verdana"/>
          <w:sz w:val="20"/>
        </w:rPr>
        <w:t xml:space="preserve"> for June 2006.)</w:t>
      </w:r>
      <w:r w:rsidRPr="00AF054F">
        <w:rPr>
          <w:rFonts w:ascii="Verdana" w:hAnsi="Verdana"/>
          <w:sz w:val="20"/>
        </w:rPr>
        <w:t xml:space="preserve"> In the case where this does not result in the assignment of a region, the residence country code is used to map the beneficiary to a region. After this, if the processor is unable to assign a region to the record, it will assign a value of blank – Unknown HSSC Residence Region.</w:t>
      </w:r>
    </w:p>
    <w:p w14:paraId="4B7058CB" w14:textId="2ECD48D9" w:rsidR="00204F72" w:rsidRPr="00AF054F" w:rsidRDefault="00204F72">
      <w:pPr>
        <w:pStyle w:val="Heading9"/>
        <w:rPr>
          <w:rFonts w:ascii="Verdana" w:hAnsi="Verdana"/>
          <w:sz w:val="20"/>
        </w:rPr>
      </w:pPr>
      <w:r w:rsidRPr="00AF054F">
        <w:rPr>
          <w:rFonts w:ascii="Verdana" w:hAnsi="Verdana"/>
          <w:sz w:val="20"/>
        </w:rPr>
        <w:t>A.1.16  Derived Death Code (D_DEATH_CD)</w:t>
      </w:r>
    </w:p>
    <w:p w14:paraId="300B4E12" w14:textId="77777777" w:rsidR="00204F72" w:rsidRPr="00AF054F" w:rsidRDefault="00204F72">
      <w:pPr>
        <w:pStyle w:val="p"/>
        <w:rPr>
          <w:rFonts w:ascii="Verdana" w:hAnsi="Verdana"/>
          <w:sz w:val="20"/>
        </w:rPr>
      </w:pPr>
      <w:r w:rsidRPr="00AF054F">
        <w:rPr>
          <w:rFonts w:ascii="Verdana" w:hAnsi="Verdana"/>
          <w:sz w:val="20"/>
        </w:rPr>
        <w:t>For sponsors, the processor will look up DOD EDI Person ID in the Master Death File</w:t>
      </w:r>
      <w:r w:rsidR="00E65FA8" w:rsidRPr="00AF054F">
        <w:rPr>
          <w:rFonts w:ascii="Verdana" w:hAnsi="Verdana"/>
          <w:sz w:val="20"/>
        </w:rPr>
        <w:t xml:space="preserve"> corresponding to the VM6 extract month. (For example, if retrofitting June 2006 VM6 data, use the most recently released Master Death File for June 2006.)</w:t>
      </w:r>
      <w:r w:rsidRPr="00AF054F">
        <w:rPr>
          <w:rFonts w:ascii="Verdana" w:hAnsi="Verdana"/>
          <w:sz w:val="20"/>
        </w:rPr>
        <w:t xml:space="preserve">  If the DOD EDI Person ID is in the Master Death File, then Derived Death Code will be set to ‘Y’. Otherwise, Derived Death Code will be set equal to the PITE Person Death Code.</w:t>
      </w:r>
    </w:p>
    <w:p w14:paraId="3CBED8B6" w14:textId="147074D7" w:rsidR="00204F72" w:rsidRPr="00AF054F" w:rsidRDefault="00204F72">
      <w:pPr>
        <w:pStyle w:val="Heading9"/>
        <w:rPr>
          <w:rFonts w:ascii="Verdana" w:hAnsi="Verdana"/>
          <w:sz w:val="20"/>
        </w:rPr>
      </w:pPr>
      <w:r w:rsidRPr="00AF054F">
        <w:rPr>
          <w:rFonts w:ascii="Verdana" w:hAnsi="Verdana"/>
          <w:sz w:val="20"/>
        </w:rPr>
        <w:t>A.1.17  Derived Death Date (D_DEATH_DT)</w:t>
      </w:r>
    </w:p>
    <w:p w14:paraId="008CA599" w14:textId="77777777" w:rsidR="00204F72" w:rsidRPr="00AF054F" w:rsidRDefault="00204F72">
      <w:pPr>
        <w:pStyle w:val="p"/>
        <w:rPr>
          <w:rFonts w:ascii="Verdana" w:hAnsi="Verdana"/>
          <w:sz w:val="20"/>
        </w:rPr>
      </w:pPr>
      <w:r w:rsidRPr="00AF054F">
        <w:rPr>
          <w:rFonts w:ascii="Verdana" w:hAnsi="Verdana"/>
          <w:sz w:val="20"/>
        </w:rPr>
        <w:t>For sponsors, the processor will look up DOD EDI Person ID in the Master Death File</w:t>
      </w:r>
      <w:r w:rsidR="00E65FA8" w:rsidRPr="00AF054F">
        <w:rPr>
          <w:rFonts w:ascii="Verdana" w:hAnsi="Verdana"/>
          <w:sz w:val="20"/>
        </w:rPr>
        <w:t xml:space="preserve"> corresponding to the VM6 extract month. (For example, if retrofitting June 2006 VM6 data, use the most recently released Master Death File for June 2006.)</w:t>
      </w:r>
      <w:r w:rsidRPr="00AF054F">
        <w:rPr>
          <w:rFonts w:ascii="Verdana" w:hAnsi="Verdana"/>
          <w:sz w:val="20"/>
        </w:rPr>
        <w:t xml:space="preserve"> If the DOD EDI Person ID is in the Master Death File, then Derived Death Date will be set to the date in the Casualty File. Otherwise, Derived Death Date will be set equal to the PITE Person Death Date.</w:t>
      </w:r>
    </w:p>
    <w:p w14:paraId="2EB98C24" w14:textId="393F24F0" w:rsidR="00204F72" w:rsidRPr="00AF054F" w:rsidRDefault="00204F72">
      <w:pPr>
        <w:pStyle w:val="Heading9"/>
        <w:rPr>
          <w:rFonts w:ascii="Verdana" w:hAnsi="Verdana"/>
          <w:sz w:val="20"/>
        </w:rPr>
      </w:pPr>
      <w:r w:rsidRPr="00AF054F">
        <w:rPr>
          <w:rFonts w:ascii="Verdana" w:hAnsi="Verdana"/>
          <w:sz w:val="20"/>
        </w:rPr>
        <w:t xml:space="preserve">A.1.18 </w:t>
      </w:r>
      <w:r w:rsidR="00B7282C" w:rsidRPr="00AF054F">
        <w:rPr>
          <w:rFonts w:ascii="Verdana" w:hAnsi="Verdana"/>
          <w:sz w:val="20"/>
        </w:rPr>
        <w:t>VM6</w:t>
      </w:r>
      <w:r w:rsidRPr="00AF054F">
        <w:rPr>
          <w:rFonts w:ascii="Verdana" w:hAnsi="Verdana"/>
          <w:sz w:val="20"/>
        </w:rPr>
        <w:t xml:space="preserve"> Extract Month (D_FDE_EXT_MONTH)</w:t>
      </w:r>
    </w:p>
    <w:p w14:paraId="1F420557" w14:textId="77777777" w:rsidR="00204F72" w:rsidRPr="00AF054F" w:rsidRDefault="00204F72">
      <w:pPr>
        <w:pStyle w:val="p"/>
        <w:rPr>
          <w:rFonts w:ascii="Verdana" w:hAnsi="Verdana"/>
          <w:sz w:val="20"/>
        </w:rPr>
      </w:pPr>
      <w:r w:rsidRPr="00AF054F">
        <w:rPr>
          <w:rFonts w:ascii="Verdana" w:hAnsi="Verdana"/>
          <w:sz w:val="20"/>
        </w:rPr>
        <w:t xml:space="preserve">The processor will assign the </w:t>
      </w:r>
      <w:r w:rsidR="00B7282C" w:rsidRPr="00AF054F">
        <w:rPr>
          <w:rFonts w:ascii="Verdana" w:hAnsi="Verdana"/>
          <w:sz w:val="20"/>
        </w:rPr>
        <w:t>VM6</w:t>
      </w:r>
      <w:r w:rsidRPr="00AF054F">
        <w:rPr>
          <w:rFonts w:ascii="Verdana" w:hAnsi="Verdana"/>
          <w:sz w:val="20"/>
        </w:rPr>
        <w:t xml:space="preserve"> Extract Month as the last two digits of the calendar year and two digits representing calendar month, in </w:t>
      </w:r>
      <w:proofErr w:type="spellStart"/>
      <w:r w:rsidRPr="00AF054F">
        <w:rPr>
          <w:rFonts w:ascii="Verdana" w:hAnsi="Verdana"/>
          <w:i/>
          <w:iCs/>
          <w:sz w:val="20"/>
        </w:rPr>
        <w:t>yymm</w:t>
      </w:r>
      <w:proofErr w:type="spellEnd"/>
      <w:r w:rsidRPr="00AF054F">
        <w:rPr>
          <w:rFonts w:ascii="Verdana" w:hAnsi="Verdana"/>
          <w:sz w:val="20"/>
        </w:rPr>
        <w:t xml:space="preserve"> format. For instance, June 2004 would be 0406. This will help identify the original source of the record when records from different extracts are combined.</w:t>
      </w:r>
    </w:p>
    <w:p w14:paraId="42D3ABCA" w14:textId="4678D3F1" w:rsidR="00204F72" w:rsidRPr="00AF054F" w:rsidRDefault="00204F72">
      <w:pPr>
        <w:pStyle w:val="Heading9"/>
        <w:rPr>
          <w:rFonts w:ascii="Verdana" w:hAnsi="Verdana"/>
          <w:sz w:val="20"/>
        </w:rPr>
      </w:pPr>
      <w:r w:rsidRPr="00AF054F">
        <w:rPr>
          <w:rFonts w:ascii="Verdana" w:hAnsi="Verdana"/>
          <w:sz w:val="20"/>
        </w:rPr>
        <w:t>A.1.19:  Processor Version (D_PROC_VER)</w:t>
      </w:r>
    </w:p>
    <w:p w14:paraId="4D724A06" w14:textId="77777777" w:rsidR="00204F72" w:rsidRPr="00AF054F" w:rsidRDefault="00204F72">
      <w:pPr>
        <w:pStyle w:val="p"/>
        <w:rPr>
          <w:rFonts w:ascii="Verdana" w:hAnsi="Verdana"/>
          <w:sz w:val="20"/>
        </w:rPr>
      </w:pPr>
      <w:r w:rsidRPr="00AF054F">
        <w:rPr>
          <w:rFonts w:ascii="Verdana" w:hAnsi="Verdana"/>
          <w:sz w:val="20"/>
        </w:rPr>
        <w:t>The processor will assign a field indicating what version of the processor was used to process the data. This will help interpret data across extracts when different versions of the processor have been used to process the data.</w:t>
      </w:r>
    </w:p>
    <w:p w14:paraId="348E9E0C" w14:textId="1512CC36" w:rsidR="00204987" w:rsidRPr="00AF054F" w:rsidRDefault="00204987" w:rsidP="00A1670E">
      <w:pPr>
        <w:pStyle w:val="Heading9"/>
        <w:rPr>
          <w:rFonts w:ascii="Verdana" w:hAnsi="Verdana"/>
          <w:sz w:val="20"/>
        </w:rPr>
      </w:pPr>
      <w:r w:rsidRPr="00AF054F">
        <w:rPr>
          <w:rFonts w:ascii="Verdana" w:hAnsi="Verdana"/>
          <w:sz w:val="20"/>
        </w:rPr>
        <w:lastRenderedPageBreak/>
        <w:t>A.1.20:  Derived Special Program</w:t>
      </w:r>
      <w:r w:rsidR="00327475" w:rsidRPr="00AF054F">
        <w:rPr>
          <w:rFonts w:ascii="Verdana" w:hAnsi="Verdana"/>
          <w:sz w:val="20"/>
        </w:rPr>
        <w:t xml:space="preserve"> </w:t>
      </w:r>
      <w:r w:rsidR="00A60432">
        <w:rPr>
          <w:rFonts w:ascii="Verdana" w:hAnsi="Verdana"/>
          <w:sz w:val="20"/>
        </w:rPr>
        <w:t xml:space="preserve">Insured (SI) </w:t>
      </w:r>
      <w:r w:rsidR="00327475" w:rsidRPr="00AF054F">
        <w:rPr>
          <w:rFonts w:ascii="Verdana" w:hAnsi="Verdana"/>
          <w:sz w:val="20"/>
        </w:rPr>
        <w:t>Fields</w:t>
      </w:r>
    </w:p>
    <w:p w14:paraId="5E521257" w14:textId="2C378630" w:rsidR="00327475" w:rsidRPr="00AF054F" w:rsidRDefault="00327475" w:rsidP="00C14E45">
      <w:pPr>
        <w:pStyle w:val="p"/>
        <w:numPr>
          <w:ilvl w:val="0"/>
          <w:numId w:val="14"/>
        </w:numPr>
        <w:jc w:val="left"/>
        <w:rPr>
          <w:rFonts w:ascii="Verdana" w:hAnsi="Verdana"/>
          <w:bCs/>
          <w:sz w:val="20"/>
        </w:rPr>
      </w:pPr>
      <w:r w:rsidRPr="00AF054F">
        <w:rPr>
          <w:rFonts w:ascii="Verdana" w:hAnsi="Verdana"/>
          <w:sz w:val="20"/>
        </w:rPr>
        <w:t>Derived SI Health Care Delivery Program (HCDP) Plan Coverage Code (D_SI_HCDP_PLN_CVG_CD);</w:t>
      </w:r>
    </w:p>
    <w:p w14:paraId="0D968799" w14:textId="77777777" w:rsidR="00327475" w:rsidRPr="00AF054F" w:rsidRDefault="00327475" w:rsidP="00C14E45">
      <w:pPr>
        <w:pStyle w:val="p"/>
        <w:numPr>
          <w:ilvl w:val="0"/>
          <w:numId w:val="14"/>
        </w:numPr>
        <w:jc w:val="left"/>
        <w:rPr>
          <w:rFonts w:ascii="Verdana" w:hAnsi="Verdana"/>
          <w:bCs/>
          <w:sz w:val="20"/>
          <w:lang w:val="fr-FR"/>
        </w:rPr>
      </w:pPr>
      <w:proofErr w:type="spellStart"/>
      <w:r w:rsidRPr="00AF054F">
        <w:rPr>
          <w:rFonts w:ascii="Verdana" w:hAnsi="Verdana"/>
          <w:sz w:val="20"/>
          <w:lang w:val="fr-FR"/>
        </w:rPr>
        <w:t>Derived</w:t>
      </w:r>
      <w:proofErr w:type="spellEnd"/>
      <w:r w:rsidRPr="00AF054F">
        <w:rPr>
          <w:rFonts w:ascii="Verdana" w:hAnsi="Verdana"/>
          <w:sz w:val="20"/>
          <w:lang w:val="fr-FR"/>
        </w:rPr>
        <w:t xml:space="preserve"> SI HCDP Code (D_SI_HCDP_CD);</w:t>
      </w:r>
    </w:p>
    <w:p w14:paraId="62DCB2F3" w14:textId="77777777" w:rsidR="00327475" w:rsidRPr="00AF054F" w:rsidRDefault="00327475" w:rsidP="00C14E45">
      <w:pPr>
        <w:pStyle w:val="p"/>
        <w:numPr>
          <w:ilvl w:val="0"/>
          <w:numId w:val="14"/>
        </w:numPr>
        <w:jc w:val="left"/>
        <w:rPr>
          <w:rFonts w:ascii="Verdana" w:hAnsi="Verdana"/>
          <w:bCs/>
          <w:sz w:val="20"/>
        </w:rPr>
      </w:pPr>
      <w:r w:rsidRPr="00AF054F">
        <w:rPr>
          <w:rFonts w:ascii="Verdana" w:hAnsi="Verdana"/>
          <w:sz w:val="20"/>
        </w:rPr>
        <w:t>Derived SI Enrollment Management Contractor (EMC) Enrollment Begin Calendar Date (D_SI_EMC_ENRL_BGN_DT);</w:t>
      </w:r>
    </w:p>
    <w:p w14:paraId="47CA0139" w14:textId="77777777" w:rsidR="00327475" w:rsidRPr="00AF054F" w:rsidRDefault="00327475" w:rsidP="00C14E45">
      <w:pPr>
        <w:pStyle w:val="p"/>
        <w:numPr>
          <w:ilvl w:val="0"/>
          <w:numId w:val="14"/>
        </w:numPr>
        <w:jc w:val="left"/>
        <w:rPr>
          <w:rFonts w:ascii="Verdana" w:hAnsi="Verdana"/>
          <w:bCs/>
          <w:sz w:val="20"/>
        </w:rPr>
      </w:pPr>
      <w:r w:rsidRPr="00AF054F">
        <w:rPr>
          <w:rFonts w:ascii="Verdana" w:hAnsi="Verdana"/>
          <w:sz w:val="20"/>
        </w:rPr>
        <w:t>Derived SI EMC Enrollment End Calendar Date (D_SI_EMC_ENRL_END_DT);</w:t>
      </w:r>
    </w:p>
    <w:p w14:paraId="2B9DC598" w14:textId="77777777" w:rsidR="00327475" w:rsidRPr="00AF054F" w:rsidRDefault="00327475" w:rsidP="00C14E45">
      <w:pPr>
        <w:pStyle w:val="p"/>
        <w:numPr>
          <w:ilvl w:val="0"/>
          <w:numId w:val="14"/>
        </w:numPr>
        <w:jc w:val="left"/>
        <w:rPr>
          <w:rFonts w:ascii="Verdana" w:hAnsi="Verdana"/>
          <w:bCs/>
          <w:sz w:val="20"/>
        </w:rPr>
      </w:pPr>
      <w:r w:rsidRPr="00AF054F">
        <w:rPr>
          <w:rFonts w:ascii="Verdana" w:hAnsi="Verdana"/>
          <w:sz w:val="20"/>
        </w:rPr>
        <w:t xml:space="preserve">Derived SI EMC Enrollment End </w:t>
      </w:r>
      <w:proofErr w:type="spellStart"/>
      <w:r w:rsidRPr="00AF054F">
        <w:rPr>
          <w:rFonts w:ascii="Verdana" w:hAnsi="Verdana"/>
          <w:sz w:val="20"/>
        </w:rPr>
        <w:t>Reaon</w:t>
      </w:r>
      <w:proofErr w:type="spellEnd"/>
      <w:r w:rsidRPr="00AF054F">
        <w:rPr>
          <w:rFonts w:ascii="Verdana" w:hAnsi="Verdana"/>
          <w:sz w:val="20"/>
        </w:rPr>
        <w:t xml:space="preserve"> Code (D_SI_EMC_ENRL_ERSN_CD);</w:t>
      </w:r>
    </w:p>
    <w:p w14:paraId="5EB2228C" w14:textId="77777777" w:rsidR="00327475" w:rsidRPr="00AF054F" w:rsidRDefault="00327475" w:rsidP="00C14E45">
      <w:pPr>
        <w:pStyle w:val="p"/>
        <w:numPr>
          <w:ilvl w:val="0"/>
          <w:numId w:val="14"/>
        </w:numPr>
        <w:jc w:val="left"/>
        <w:rPr>
          <w:rFonts w:ascii="Verdana" w:hAnsi="Verdana"/>
          <w:bCs/>
          <w:sz w:val="20"/>
          <w:lang w:val="fr-FR"/>
        </w:rPr>
      </w:pPr>
      <w:proofErr w:type="spellStart"/>
      <w:r w:rsidRPr="00AF054F">
        <w:rPr>
          <w:rFonts w:ascii="Verdana" w:hAnsi="Verdana"/>
          <w:sz w:val="20"/>
          <w:lang w:val="fr-FR"/>
        </w:rPr>
        <w:t>Derived</w:t>
      </w:r>
      <w:proofErr w:type="spellEnd"/>
      <w:r w:rsidRPr="00AF054F">
        <w:rPr>
          <w:rFonts w:ascii="Verdana" w:hAnsi="Verdana"/>
          <w:sz w:val="20"/>
          <w:lang w:val="fr-FR"/>
        </w:rPr>
        <w:t xml:space="preserve"> SI HCDP Contractor Code (D_SI_HCDP_CNTC_CD).</w:t>
      </w:r>
    </w:p>
    <w:p w14:paraId="72E435E4" w14:textId="77777777" w:rsidR="00327475" w:rsidRPr="00AF054F" w:rsidRDefault="00327475" w:rsidP="00327475">
      <w:pPr>
        <w:pStyle w:val="p"/>
        <w:jc w:val="left"/>
        <w:rPr>
          <w:rFonts w:ascii="Verdana" w:hAnsi="Verdana"/>
          <w:bCs/>
          <w:sz w:val="20"/>
        </w:rPr>
      </w:pPr>
      <w:r w:rsidRPr="00AF054F">
        <w:rPr>
          <w:rFonts w:ascii="Verdana" w:hAnsi="Verdana"/>
          <w:bCs/>
          <w:sz w:val="20"/>
        </w:rPr>
        <w:t>The processor shall compare contents of the following three fields:</w:t>
      </w:r>
    </w:p>
    <w:p w14:paraId="37F44E49" w14:textId="77777777" w:rsidR="00327475" w:rsidRPr="00AF054F" w:rsidRDefault="00561E0A" w:rsidP="00103561">
      <w:pPr>
        <w:pStyle w:val="Bullet"/>
        <w:ind w:left="720" w:hanging="360"/>
        <w:rPr>
          <w:rFonts w:ascii="Verdana" w:hAnsi="Verdana"/>
          <w:sz w:val="20"/>
          <w:szCs w:val="20"/>
        </w:rPr>
      </w:pPr>
      <w:r w:rsidRPr="00AF054F">
        <w:rPr>
          <w:rFonts w:ascii="Verdana" w:hAnsi="Verdana"/>
          <w:sz w:val="20"/>
          <w:szCs w:val="20"/>
        </w:rPr>
        <w:t>SI_HCDP_CD;</w:t>
      </w:r>
    </w:p>
    <w:p w14:paraId="326C1412" w14:textId="77777777" w:rsidR="00561E0A" w:rsidRPr="00AF054F" w:rsidRDefault="00561E0A" w:rsidP="00103561">
      <w:pPr>
        <w:pStyle w:val="Bullet"/>
        <w:ind w:left="720" w:hanging="360"/>
        <w:rPr>
          <w:rFonts w:ascii="Verdana" w:hAnsi="Verdana"/>
          <w:sz w:val="20"/>
          <w:szCs w:val="20"/>
          <w:lang w:val="fr-FR"/>
        </w:rPr>
      </w:pPr>
      <w:r w:rsidRPr="00AF054F">
        <w:rPr>
          <w:rFonts w:ascii="Verdana" w:hAnsi="Verdana"/>
          <w:sz w:val="20"/>
          <w:szCs w:val="20"/>
          <w:lang w:val="fr-FR"/>
        </w:rPr>
        <w:t>SI Tobacco Cessation HCDP Code; and</w:t>
      </w:r>
    </w:p>
    <w:p w14:paraId="774AD04D" w14:textId="77777777" w:rsidR="00561E0A" w:rsidRPr="00AF054F" w:rsidRDefault="00561E0A" w:rsidP="00103561">
      <w:pPr>
        <w:pStyle w:val="Bullet"/>
        <w:ind w:left="720" w:hanging="360"/>
        <w:rPr>
          <w:rFonts w:ascii="Verdana" w:hAnsi="Verdana"/>
          <w:sz w:val="20"/>
          <w:szCs w:val="20"/>
        </w:rPr>
      </w:pPr>
      <w:r w:rsidRPr="00AF054F">
        <w:rPr>
          <w:rFonts w:ascii="Verdana" w:hAnsi="Verdana"/>
          <w:sz w:val="20"/>
          <w:szCs w:val="20"/>
        </w:rPr>
        <w:t>SI Weight Management HCDP Code.</w:t>
      </w:r>
    </w:p>
    <w:p w14:paraId="25243928" w14:textId="6267D9AA" w:rsidR="00E17301" w:rsidRPr="000C5582" w:rsidRDefault="006A2166" w:rsidP="00561E0A">
      <w:pPr>
        <w:pStyle w:val="p"/>
        <w:jc w:val="left"/>
        <w:rPr>
          <w:rFonts w:ascii="Verdana" w:hAnsi="Verdana"/>
          <w:bCs/>
          <w:sz w:val="20"/>
        </w:rPr>
      </w:pPr>
      <w:r w:rsidRPr="00AF054F">
        <w:rPr>
          <w:rFonts w:ascii="Verdana" w:hAnsi="Verdana"/>
          <w:bCs/>
          <w:sz w:val="20"/>
        </w:rPr>
        <w:t>T</w:t>
      </w:r>
      <w:r w:rsidR="00F27F8E" w:rsidRPr="00AF054F">
        <w:rPr>
          <w:rFonts w:ascii="Verdana" w:hAnsi="Verdana"/>
          <w:bCs/>
          <w:sz w:val="20"/>
        </w:rPr>
        <w:t xml:space="preserve">he processor </w:t>
      </w:r>
      <w:r w:rsidR="00BA6FA5" w:rsidRPr="00AF054F">
        <w:rPr>
          <w:rFonts w:ascii="Verdana" w:hAnsi="Verdana"/>
          <w:bCs/>
          <w:sz w:val="20"/>
        </w:rPr>
        <w:t xml:space="preserve">shall implement the logic presented in </w:t>
      </w:r>
      <w:r w:rsidR="00C00047" w:rsidRPr="00AF054F">
        <w:rPr>
          <w:rFonts w:ascii="Verdana" w:hAnsi="Verdana"/>
          <w:bCs/>
          <w:sz w:val="20"/>
        </w:rPr>
        <w:t>table</w:t>
      </w:r>
      <w:r w:rsidR="00BA6FA5" w:rsidRPr="00AF054F">
        <w:rPr>
          <w:rFonts w:ascii="Verdana" w:hAnsi="Verdana"/>
          <w:bCs/>
          <w:sz w:val="20"/>
        </w:rPr>
        <w:t xml:space="preserve"> </w:t>
      </w:r>
      <w:r w:rsidR="00BA6FA5" w:rsidRPr="000C5582">
        <w:rPr>
          <w:rFonts w:ascii="Verdana" w:hAnsi="Verdana"/>
          <w:bCs/>
          <w:sz w:val="20"/>
        </w:rPr>
        <w:t>A-1</w:t>
      </w:r>
      <w:r w:rsidR="009337BE">
        <w:rPr>
          <w:rFonts w:ascii="Verdana" w:hAnsi="Verdana"/>
          <w:bCs/>
          <w:sz w:val="20"/>
        </w:rPr>
        <w:t>1</w:t>
      </w:r>
      <w:r w:rsidR="00BA6FA5" w:rsidRPr="000C5582">
        <w:rPr>
          <w:rFonts w:ascii="Verdana" w:hAnsi="Verdana"/>
          <w:bCs/>
          <w:sz w:val="20"/>
        </w:rPr>
        <w:t>.</w:t>
      </w:r>
    </w:p>
    <w:p w14:paraId="1BB04F42" w14:textId="77777777" w:rsidR="00A60432" w:rsidRPr="000C5582" w:rsidRDefault="00A60432" w:rsidP="00A60432">
      <w:pPr>
        <w:pStyle w:val="Heading9"/>
        <w:rPr>
          <w:rFonts w:ascii="Verdana" w:hAnsi="Verdana"/>
          <w:sz w:val="20"/>
        </w:rPr>
      </w:pPr>
      <w:r w:rsidRPr="000C5582">
        <w:rPr>
          <w:rFonts w:ascii="Verdana" w:hAnsi="Verdana"/>
          <w:sz w:val="20"/>
        </w:rPr>
        <w:t>A.1.21  MERHCF Direct Care Code (D_MERHCF_DC_CD)</w:t>
      </w:r>
    </w:p>
    <w:p w14:paraId="26E0DDF9" w14:textId="00C9889C" w:rsidR="00A60432" w:rsidRPr="000C5582" w:rsidRDefault="00A60432" w:rsidP="00A60432">
      <w:pPr>
        <w:pStyle w:val="p"/>
        <w:rPr>
          <w:rFonts w:ascii="Verdana" w:hAnsi="Verdana"/>
          <w:sz w:val="20"/>
        </w:rPr>
      </w:pPr>
      <w:r w:rsidRPr="000C5582">
        <w:rPr>
          <w:rFonts w:ascii="Verdana" w:hAnsi="Verdana"/>
          <w:sz w:val="20"/>
        </w:rPr>
        <w:t>The MERHCF Direct Care Code indicates whether direct care provided to the beneficiary is eligible for MERHCF coverage. Table A-1</w:t>
      </w:r>
      <w:r w:rsidR="009337BE">
        <w:rPr>
          <w:rFonts w:ascii="Verdana" w:hAnsi="Verdana"/>
          <w:sz w:val="20"/>
        </w:rPr>
        <w:t>2</w:t>
      </w:r>
      <w:r w:rsidRPr="000C5582">
        <w:rPr>
          <w:rFonts w:ascii="Verdana" w:hAnsi="Verdana"/>
          <w:sz w:val="20"/>
        </w:rPr>
        <w:t xml:space="preserve"> presents the logic for deriving this field.</w:t>
      </w:r>
    </w:p>
    <w:p w14:paraId="5C8D0E7F" w14:textId="77777777" w:rsidR="00A60432" w:rsidRPr="000C5582" w:rsidRDefault="00A60432" w:rsidP="00A60432">
      <w:pPr>
        <w:pStyle w:val="Heading9"/>
        <w:rPr>
          <w:rFonts w:ascii="Verdana" w:hAnsi="Verdana"/>
          <w:sz w:val="20"/>
        </w:rPr>
      </w:pPr>
      <w:r w:rsidRPr="000C5582">
        <w:rPr>
          <w:rFonts w:ascii="Verdana" w:hAnsi="Verdana"/>
          <w:sz w:val="20"/>
        </w:rPr>
        <w:t>A.1.22  MERHCF Purchased Care Code (D_MERHCF_PC_CD)</w:t>
      </w:r>
    </w:p>
    <w:p w14:paraId="723B0072" w14:textId="2F14CEA6" w:rsidR="00A60432" w:rsidRDefault="00A60432" w:rsidP="00A60432">
      <w:pPr>
        <w:pStyle w:val="p"/>
        <w:rPr>
          <w:rFonts w:ascii="Verdana" w:hAnsi="Verdana"/>
          <w:bCs/>
          <w:sz w:val="20"/>
        </w:rPr>
        <w:sectPr w:rsidR="00A60432" w:rsidSect="005F29E1">
          <w:pgSz w:w="12240" w:h="15840"/>
          <w:pgMar w:top="1440" w:right="1440" w:bottom="1440" w:left="1440" w:header="720" w:footer="720" w:gutter="0"/>
          <w:cols w:space="720"/>
          <w:docGrid w:linePitch="326"/>
        </w:sectPr>
      </w:pPr>
      <w:r w:rsidRPr="000C5582">
        <w:rPr>
          <w:rFonts w:ascii="Verdana" w:hAnsi="Verdana"/>
          <w:sz w:val="20"/>
        </w:rPr>
        <w:t>The MERHCF Purchased Care Code indicates whether purchased care provided to the beneficiary is eligible for MERHCF coverage. Table A-1</w:t>
      </w:r>
      <w:r w:rsidR="009337BE">
        <w:rPr>
          <w:rFonts w:ascii="Verdana" w:hAnsi="Verdana"/>
          <w:sz w:val="20"/>
        </w:rPr>
        <w:t>3</w:t>
      </w:r>
      <w:r w:rsidRPr="000C5582">
        <w:rPr>
          <w:rFonts w:ascii="Verdana" w:hAnsi="Verdana"/>
          <w:sz w:val="20"/>
        </w:rPr>
        <w:t xml:space="preserve"> presents</w:t>
      </w:r>
      <w:r w:rsidRPr="00AF054F">
        <w:rPr>
          <w:rFonts w:ascii="Verdana" w:hAnsi="Verdana"/>
          <w:sz w:val="20"/>
        </w:rPr>
        <w:t xml:space="preserve"> the logic for deriving this field.</w:t>
      </w:r>
      <w:r>
        <w:rPr>
          <w:rFonts w:ascii="Verdana" w:hAnsi="Verdana"/>
          <w:sz w:val="20"/>
        </w:rPr>
        <w:t xml:space="preserve"> </w:t>
      </w:r>
    </w:p>
    <w:p w14:paraId="2A825C38" w14:textId="2F246CD5" w:rsidR="00561E0A" w:rsidRPr="00AF054F" w:rsidRDefault="00561E0A" w:rsidP="00561E0A">
      <w:pPr>
        <w:pStyle w:val="p"/>
        <w:jc w:val="left"/>
        <w:rPr>
          <w:rFonts w:ascii="Verdana" w:hAnsi="Verdana"/>
          <w:bCs/>
          <w:sz w:val="20"/>
        </w:rPr>
      </w:pPr>
    </w:p>
    <w:p w14:paraId="6618A529" w14:textId="08FC97CA" w:rsidR="00BA6FA5" w:rsidRPr="00AF054F" w:rsidRDefault="00C00047" w:rsidP="005A6BD6">
      <w:pPr>
        <w:pStyle w:val="ExhibitTitle"/>
        <w:ind w:left="0"/>
        <w:jc w:val="center"/>
        <w:rPr>
          <w:rFonts w:ascii="Verdana" w:hAnsi="Verdana"/>
          <w:sz w:val="20"/>
        </w:rPr>
      </w:pPr>
      <w:r w:rsidRPr="000C5582">
        <w:rPr>
          <w:rFonts w:ascii="Verdana" w:hAnsi="Verdana"/>
          <w:sz w:val="20"/>
        </w:rPr>
        <w:t>Table</w:t>
      </w:r>
      <w:r w:rsidR="00E16A89" w:rsidRPr="000C5582">
        <w:rPr>
          <w:rFonts w:ascii="Verdana" w:hAnsi="Verdana"/>
          <w:sz w:val="20"/>
        </w:rPr>
        <w:t xml:space="preserve"> A-1</w:t>
      </w:r>
      <w:r w:rsidR="009337BE">
        <w:rPr>
          <w:rFonts w:ascii="Verdana" w:hAnsi="Verdana"/>
          <w:sz w:val="20"/>
        </w:rPr>
        <w:t>1</w:t>
      </w:r>
      <w:r w:rsidR="00E16A89" w:rsidRPr="000C5582">
        <w:rPr>
          <w:rFonts w:ascii="Verdana" w:hAnsi="Verdana"/>
          <w:sz w:val="20"/>
        </w:rPr>
        <w:t>:</w:t>
      </w:r>
      <w:r w:rsidR="00E16A89" w:rsidRPr="00AF054F">
        <w:rPr>
          <w:rFonts w:ascii="Verdana" w:hAnsi="Verdana"/>
          <w:sz w:val="20"/>
        </w:rPr>
        <w:t xml:space="preserve">  Logic for Derived Special Insured Program fields</w:t>
      </w:r>
    </w:p>
    <w:tbl>
      <w:tblPr>
        <w:tblW w:w="12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5"/>
        <w:gridCol w:w="2970"/>
        <w:gridCol w:w="3157"/>
        <w:gridCol w:w="3233"/>
      </w:tblGrid>
      <w:tr w:rsidR="00E17301" w:rsidRPr="00AF054F" w14:paraId="0F644113" w14:textId="77777777" w:rsidTr="00A60432">
        <w:trPr>
          <w:trHeight w:val="341"/>
          <w:jc w:val="center"/>
        </w:trPr>
        <w:tc>
          <w:tcPr>
            <w:tcW w:w="2785" w:type="dxa"/>
            <w:vMerge w:val="restart"/>
            <w:tcBorders>
              <w:bottom w:val="single" w:sz="4" w:space="0" w:color="FFFFFF"/>
              <w:right w:val="single" w:sz="4" w:space="0" w:color="FFFFFF"/>
            </w:tcBorders>
            <w:shd w:val="clear" w:color="auto" w:fill="000000"/>
            <w:vAlign w:val="center"/>
          </w:tcPr>
          <w:p w14:paraId="3C7A281A" w14:textId="77777777" w:rsidR="00BA6FA5" w:rsidRPr="00AF054F" w:rsidRDefault="00BA6FA5" w:rsidP="00BD018D">
            <w:pPr>
              <w:pStyle w:val="TableHeading"/>
              <w:rPr>
                <w:rFonts w:ascii="Verdana" w:hAnsi="Verdana"/>
                <w:sz w:val="16"/>
                <w:szCs w:val="16"/>
              </w:rPr>
            </w:pPr>
            <w:r w:rsidRPr="00AF054F">
              <w:rPr>
                <w:rFonts w:ascii="Verdana" w:hAnsi="Verdana"/>
                <w:sz w:val="16"/>
                <w:szCs w:val="16"/>
              </w:rPr>
              <w:t>Derived Field</w:t>
            </w:r>
          </w:p>
        </w:tc>
        <w:tc>
          <w:tcPr>
            <w:tcW w:w="2970" w:type="dxa"/>
            <w:tcBorders>
              <w:left w:val="single" w:sz="4" w:space="0" w:color="FFFFFF"/>
              <w:bottom w:val="single" w:sz="4" w:space="0" w:color="FFFFFF"/>
              <w:right w:val="single" w:sz="4" w:space="0" w:color="FFFFFF"/>
            </w:tcBorders>
            <w:shd w:val="clear" w:color="auto" w:fill="000000"/>
            <w:vAlign w:val="center"/>
          </w:tcPr>
          <w:p w14:paraId="275A83C9" w14:textId="16372935" w:rsidR="00304372" w:rsidRPr="00AF054F" w:rsidRDefault="00BA6FA5" w:rsidP="00666DA0">
            <w:pPr>
              <w:pStyle w:val="TableHeading"/>
              <w:spacing w:before="0"/>
              <w:rPr>
                <w:rFonts w:ascii="Verdana" w:hAnsi="Verdana"/>
                <w:sz w:val="16"/>
                <w:szCs w:val="16"/>
              </w:rPr>
            </w:pPr>
            <w:r w:rsidRPr="00AF054F">
              <w:rPr>
                <w:rFonts w:ascii="Verdana" w:hAnsi="Verdana"/>
                <w:sz w:val="16"/>
                <w:szCs w:val="16"/>
              </w:rPr>
              <w:t>Case 1</w:t>
            </w:r>
          </w:p>
        </w:tc>
        <w:tc>
          <w:tcPr>
            <w:tcW w:w="3157" w:type="dxa"/>
            <w:tcBorders>
              <w:left w:val="single" w:sz="4" w:space="0" w:color="FFFFFF"/>
              <w:bottom w:val="single" w:sz="4" w:space="0" w:color="FFFFFF"/>
              <w:right w:val="single" w:sz="4" w:space="0" w:color="FFFFFF"/>
            </w:tcBorders>
            <w:shd w:val="clear" w:color="auto" w:fill="000000"/>
            <w:vAlign w:val="center"/>
          </w:tcPr>
          <w:p w14:paraId="4FE34249" w14:textId="77777777" w:rsidR="00BA6FA5" w:rsidRPr="00AF054F" w:rsidRDefault="00BA6FA5" w:rsidP="00666DA0">
            <w:pPr>
              <w:pStyle w:val="TableHeading"/>
              <w:spacing w:before="0"/>
              <w:rPr>
                <w:rFonts w:ascii="Verdana" w:hAnsi="Verdana"/>
                <w:sz w:val="16"/>
                <w:szCs w:val="16"/>
              </w:rPr>
            </w:pPr>
            <w:r w:rsidRPr="00AF054F">
              <w:rPr>
                <w:rFonts w:ascii="Verdana" w:hAnsi="Verdana"/>
                <w:sz w:val="16"/>
                <w:szCs w:val="16"/>
              </w:rPr>
              <w:t>Case 2</w:t>
            </w:r>
          </w:p>
        </w:tc>
        <w:tc>
          <w:tcPr>
            <w:tcW w:w="3233" w:type="dxa"/>
            <w:tcBorders>
              <w:left w:val="single" w:sz="4" w:space="0" w:color="FFFFFF"/>
              <w:bottom w:val="single" w:sz="4" w:space="0" w:color="FFFFFF"/>
            </w:tcBorders>
            <w:shd w:val="clear" w:color="auto" w:fill="000000"/>
            <w:vAlign w:val="center"/>
          </w:tcPr>
          <w:p w14:paraId="384021FA" w14:textId="77777777" w:rsidR="00BA6FA5" w:rsidRPr="00AF054F" w:rsidRDefault="00BA6FA5" w:rsidP="00666DA0">
            <w:pPr>
              <w:pStyle w:val="TableHeading"/>
              <w:spacing w:before="0"/>
              <w:rPr>
                <w:rFonts w:ascii="Verdana" w:hAnsi="Verdana"/>
                <w:sz w:val="16"/>
                <w:szCs w:val="16"/>
              </w:rPr>
            </w:pPr>
            <w:r w:rsidRPr="00AF054F">
              <w:rPr>
                <w:rFonts w:ascii="Verdana" w:hAnsi="Verdana"/>
                <w:sz w:val="16"/>
                <w:szCs w:val="16"/>
              </w:rPr>
              <w:t>Case 3</w:t>
            </w:r>
          </w:p>
        </w:tc>
      </w:tr>
      <w:tr w:rsidR="00E17301" w:rsidRPr="00AF054F" w14:paraId="3773459F" w14:textId="77777777" w:rsidTr="00A60432">
        <w:trPr>
          <w:jc w:val="center"/>
        </w:trPr>
        <w:tc>
          <w:tcPr>
            <w:tcW w:w="2785" w:type="dxa"/>
            <w:vMerge/>
            <w:tcBorders>
              <w:top w:val="single" w:sz="4" w:space="0" w:color="FFFFFF"/>
              <w:bottom w:val="single" w:sz="4" w:space="0" w:color="auto"/>
              <w:right w:val="single" w:sz="4" w:space="0" w:color="FFFFFF"/>
            </w:tcBorders>
            <w:shd w:val="clear" w:color="auto" w:fill="000000"/>
          </w:tcPr>
          <w:p w14:paraId="142133CC" w14:textId="77777777" w:rsidR="00BA6FA5" w:rsidRPr="00AF054F" w:rsidRDefault="00BA6FA5" w:rsidP="00304372">
            <w:pPr>
              <w:pStyle w:val="TableHeading"/>
              <w:rPr>
                <w:rFonts w:ascii="Verdana" w:hAnsi="Verdana"/>
                <w:sz w:val="16"/>
                <w:szCs w:val="16"/>
              </w:rPr>
            </w:pPr>
          </w:p>
        </w:tc>
        <w:tc>
          <w:tcPr>
            <w:tcW w:w="2970" w:type="dxa"/>
            <w:tcBorders>
              <w:top w:val="single" w:sz="4" w:space="0" w:color="FFFFFF"/>
              <w:left w:val="single" w:sz="4" w:space="0" w:color="FFFFFF"/>
              <w:bottom w:val="single" w:sz="4" w:space="0" w:color="auto"/>
              <w:right w:val="single" w:sz="4" w:space="0" w:color="FFFFFF"/>
            </w:tcBorders>
            <w:shd w:val="clear" w:color="auto" w:fill="000000"/>
            <w:vAlign w:val="center"/>
          </w:tcPr>
          <w:p w14:paraId="7893FEB9" w14:textId="77777777" w:rsidR="00A60432" w:rsidRDefault="00A60432" w:rsidP="00A60432">
            <w:pPr>
              <w:pStyle w:val="TableHeading"/>
              <w:rPr>
                <w:rFonts w:ascii="Verdana" w:hAnsi="Verdana"/>
                <w:sz w:val="16"/>
                <w:szCs w:val="16"/>
              </w:rPr>
            </w:pPr>
            <w:r>
              <w:rPr>
                <w:rFonts w:ascii="Verdana" w:hAnsi="Verdana"/>
                <w:sz w:val="16"/>
                <w:szCs w:val="16"/>
              </w:rPr>
              <w:t xml:space="preserve">If </w:t>
            </w:r>
            <w:r w:rsidR="00BA6FA5" w:rsidRPr="00AF054F">
              <w:rPr>
                <w:rFonts w:ascii="Verdana" w:hAnsi="Verdana"/>
                <w:sz w:val="16"/>
                <w:szCs w:val="16"/>
              </w:rPr>
              <w:t>SI_HCDP_CD not blank</w:t>
            </w:r>
            <w:r w:rsidR="00B03905" w:rsidRPr="00AF054F">
              <w:rPr>
                <w:rFonts w:ascii="Verdana" w:hAnsi="Verdana"/>
                <w:sz w:val="16"/>
                <w:szCs w:val="16"/>
                <w:vertAlign w:val="superscript"/>
              </w:rPr>
              <w:t>1</w:t>
            </w:r>
            <w:r w:rsidR="00BA6FA5" w:rsidRPr="00AF054F">
              <w:rPr>
                <w:rFonts w:ascii="Verdana" w:hAnsi="Verdana"/>
                <w:sz w:val="16"/>
                <w:szCs w:val="16"/>
              </w:rPr>
              <w:t>; or</w:t>
            </w:r>
            <w:r>
              <w:rPr>
                <w:rFonts w:ascii="Verdana" w:hAnsi="Verdana"/>
                <w:sz w:val="16"/>
                <w:szCs w:val="16"/>
              </w:rPr>
              <w:t xml:space="preserve"> </w:t>
            </w:r>
          </w:p>
          <w:p w14:paraId="14895EAF" w14:textId="6F9D174E" w:rsidR="00BA6FA5" w:rsidRPr="00AF054F" w:rsidRDefault="00B03905" w:rsidP="00A60432">
            <w:pPr>
              <w:pStyle w:val="TableHeading"/>
              <w:rPr>
                <w:rFonts w:ascii="Verdana" w:hAnsi="Verdana"/>
                <w:sz w:val="16"/>
                <w:szCs w:val="16"/>
                <w:lang w:val="sv-SE"/>
              </w:rPr>
            </w:pPr>
            <w:r w:rsidRPr="00AF054F">
              <w:rPr>
                <w:rFonts w:ascii="Verdana" w:hAnsi="Verdana"/>
                <w:sz w:val="16"/>
                <w:szCs w:val="16"/>
              </w:rPr>
              <w:t>(</w:t>
            </w:r>
            <w:r w:rsidR="00BA6FA5" w:rsidRPr="00AF054F">
              <w:rPr>
                <w:rFonts w:ascii="Verdana" w:hAnsi="Verdana"/>
                <w:sz w:val="16"/>
                <w:szCs w:val="16"/>
              </w:rPr>
              <w:t>SI_HCDP_CD  and SI_TBCO_HCDP_CD and</w:t>
            </w:r>
            <w:r w:rsidR="00A60432">
              <w:rPr>
                <w:rFonts w:ascii="Verdana" w:hAnsi="Verdana"/>
                <w:sz w:val="16"/>
                <w:szCs w:val="16"/>
              </w:rPr>
              <w:t xml:space="preserve"> </w:t>
            </w:r>
            <w:r w:rsidR="00BA6FA5" w:rsidRPr="00AF054F">
              <w:rPr>
                <w:rFonts w:ascii="Verdana" w:hAnsi="Verdana"/>
                <w:sz w:val="16"/>
                <w:szCs w:val="16"/>
                <w:lang w:val="sv-SE"/>
              </w:rPr>
              <w:t>SI_WGHT_HCDP_CD  blank</w:t>
            </w:r>
            <w:r w:rsidRPr="00AF054F">
              <w:rPr>
                <w:rFonts w:ascii="Verdana" w:hAnsi="Verdana"/>
                <w:sz w:val="16"/>
                <w:szCs w:val="16"/>
                <w:lang w:val="sv-SE"/>
              </w:rPr>
              <w:t>)</w:t>
            </w:r>
            <w:r w:rsidRPr="00AF054F">
              <w:rPr>
                <w:rFonts w:ascii="Verdana" w:hAnsi="Verdana"/>
                <w:sz w:val="16"/>
                <w:szCs w:val="16"/>
                <w:vertAlign w:val="superscript"/>
                <w:lang w:val="sv-SE"/>
              </w:rPr>
              <w:t>2</w:t>
            </w:r>
          </w:p>
        </w:tc>
        <w:tc>
          <w:tcPr>
            <w:tcW w:w="3157" w:type="dxa"/>
            <w:tcBorders>
              <w:top w:val="single" w:sz="4" w:space="0" w:color="FFFFFF"/>
              <w:left w:val="single" w:sz="4" w:space="0" w:color="FFFFFF"/>
              <w:bottom w:val="single" w:sz="4" w:space="0" w:color="auto"/>
              <w:right w:val="single" w:sz="4" w:space="0" w:color="FFFFFF"/>
            </w:tcBorders>
            <w:shd w:val="clear" w:color="auto" w:fill="000000"/>
            <w:vAlign w:val="center"/>
          </w:tcPr>
          <w:p w14:paraId="5EAB9975" w14:textId="77777777" w:rsidR="00A60432" w:rsidRDefault="00A60432" w:rsidP="00E64C47">
            <w:pPr>
              <w:pStyle w:val="TableHeading"/>
              <w:rPr>
                <w:rFonts w:ascii="Verdana" w:hAnsi="Verdana"/>
                <w:sz w:val="16"/>
                <w:szCs w:val="16"/>
                <w:lang w:val="sv-SE"/>
              </w:rPr>
            </w:pPr>
            <w:r>
              <w:rPr>
                <w:rFonts w:ascii="Verdana" w:hAnsi="Verdana"/>
                <w:sz w:val="16"/>
                <w:szCs w:val="16"/>
                <w:lang w:val="sv-SE"/>
              </w:rPr>
              <w:t>If</w:t>
            </w:r>
          </w:p>
          <w:p w14:paraId="75020E2D" w14:textId="6174EB13" w:rsidR="00BA6FA5" w:rsidRPr="00AF054F" w:rsidRDefault="00BA6FA5" w:rsidP="00A60432">
            <w:pPr>
              <w:pStyle w:val="TableHeading"/>
              <w:spacing w:before="0"/>
              <w:rPr>
                <w:rFonts w:ascii="Verdana" w:hAnsi="Verdana"/>
                <w:sz w:val="16"/>
                <w:szCs w:val="16"/>
                <w:lang w:val="sv-SE"/>
              </w:rPr>
            </w:pPr>
            <w:r w:rsidRPr="00AF054F">
              <w:rPr>
                <w:rFonts w:ascii="Verdana" w:hAnsi="Verdana"/>
                <w:sz w:val="16"/>
                <w:szCs w:val="16"/>
                <w:lang w:val="sv-SE"/>
              </w:rPr>
              <w:t>SI_HCDP_CD  blank</w:t>
            </w:r>
            <w:r w:rsidR="006915EE" w:rsidRPr="00AF054F">
              <w:rPr>
                <w:rFonts w:ascii="Verdana" w:hAnsi="Verdana"/>
                <w:sz w:val="16"/>
                <w:szCs w:val="16"/>
                <w:vertAlign w:val="superscript"/>
                <w:lang w:val="sv-SE"/>
              </w:rPr>
              <w:t>3</w:t>
            </w:r>
            <w:r w:rsidRPr="00AF054F">
              <w:rPr>
                <w:rFonts w:ascii="Verdana" w:hAnsi="Verdana"/>
                <w:sz w:val="16"/>
                <w:szCs w:val="16"/>
                <w:lang w:val="sv-SE"/>
              </w:rPr>
              <w:t xml:space="preserve">; </w:t>
            </w:r>
            <w:r w:rsidR="00A60432">
              <w:rPr>
                <w:rFonts w:ascii="Verdana" w:hAnsi="Verdana"/>
                <w:sz w:val="16"/>
                <w:szCs w:val="16"/>
                <w:lang w:val="sv-SE"/>
              </w:rPr>
              <w:t xml:space="preserve">and </w:t>
            </w:r>
            <w:r w:rsidRPr="00AF054F">
              <w:rPr>
                <w:rFonts w:ascii="Verdana" w:hAnsi="Verdana"/>
                <w:sz w:val="16"/>
                <w:szCs w:val="16"/>
                <w:lang w:val="sv-SE"/>
              </w:rPr>
              <w:t>SI_TBCO_HCDP_CD not blank</w:t>
            </w:r>
            <w:r w:rsidR="006915EE" w:rsidRPr="00AF054F">
              <w:rPr>
                <w:rFonts w:ascii="Verdana" w:hAnsi="Verdana"/>
                <w:sz w:val="16"/>
                <w:szCs w:val="16"/>
                <w:vertAlign w:val="superscript"/>
                <w:lang w:val="sv-SE"/>
              </w:rPr>
              <w:t>4</w:t>
            </w:r>
          </w:p>
        </w:tc>
        <w:tc>
          <w:tcPr>
            <w:tcW w:w="3233" w:type="dxa"/>
            <w:tcBorders>
              <w:top w:val="single" w:sz="4" w:space="0" w:color="FFFFFF"/>
              <w:left w:val="single" w:sz="4" w:space="0" w:color="FFFFFF"/>
              <w:bottom w:val="single" w:sz="4" w:space="0" w:color="auto"/>
            </w:tcBorders>
            <w:shd w:val="clear" w:color="auto" w:fill="000000"/>
            <w:vAlign w:val="center"/>
          </w:tcPr>
          <w:p w14:paraId="55A8F4EA" w14:textId="77777777" w:rsidR="00A60432" w:rsidRDefault="00A60432">
            <w:pPr>
              <w:pStyle w:val="TableHeading"/>
              <w:rPr>
                <w:rFonts w:ascii="Verdana" w:hAnsi="Verdana"/>
                <w:sz w:val="16"/>
                <w:szCs w:val="16"/>
                <w:lang w:val="sv-SE"/>
              </w:rPr>
            </w:pPr>
            <w:r>
              <w:rPr>
                <w:rFonts w:ascii="Verdana" w:hAnsi="Verdana"/>
                <w:sz w:val="16"/>
                <w:szCs w:val="16"/>
                <w:lang w:val="sv-SE"/>
              </w:rPr>
              <w:t xml:space="preserve">If </w:t>
            </w:r>
          </w:p>
          <w:p w14:paraId="6AE6D3CC" w14:textId="348EB2FA" w:rsidR="00BA6FA5" w:rsidRPr="00AF054F" w:rsidRDefault="00BA6FA5" w:rsidP="00A60432">
            <w:pPr>
              <w:pStyle w:val="TableHeading"/>
              <w:spacing w:before="0"/>
              <w:rPr>
                <w:rFonts w:ascii="Verdana" w:hAnsi="Verdana"/>
                <w:sz w:val="16"/>
                <w:szCs w:val="16"/>
                <w:lang w:val="sv-SE"/>
              </w:rPr>
            </w:pPr>
            <w:r w:rsidRPr="00AF054F">
              <w:rPr>
                <w:rFonts w:ascii="Verdana" w:hAnsi="Verdana"/>
                <w:sz w:val="16"/>
                <w:szCs w:val="16"/>
                <w:lang w:val="sv-SE"/>
              </w:rPr>
              <w:t>SI_HCDP_CD  and SI_TBCO_HCDP_CD  blank</w:t>
            </w:r>
            <w:r w:rsidR="00B27B48" w:rsidRPr="00AF054F">
              <w:rPr>
                <w:rFonts w:ascii="Verdana" w:hAnsi="Verdana"/>
                <w:sz w:val="16"/>
                <w:szCs w:val="16"/>
                <w:vertAlign w:val="superscript"/>
                <w:lang w:val="sv-SE"/>
              </w:rPr>
              <w:t>5</w:t>
            </w:r>
            <w:r w:rsidRPr="00AF054F">
              <w:rPr>
                <w:rFonts w:ascii="Verdana" w:hAnsi="Verdana"/>
                <w:sz w:val="16"/>
                <w:szCs w:val="16"/>
                <w:lang w:val="sv-SE"/>
              </w:rPr>
              <w:t>;</w:t>
            </w:r>
            <w:r w:rsidR="00A60432">
              <w:rPr>
                <w:rFonts w:ascii="Verdana" w:hAnsi="Verdana"/>
                <w:sz w:val="16"/>
                <w:szCs w:val="16"/>
                <w:lang w:val="sv-SE"/>
              </w:rPr>
              <w:t xml:space="preserve"> and</w:t>
            </w:r>
          </w:p>
          <w:p w14:paraId="34583844" w14:textId="77777777" w:rsidR="00BA6FA5" w:rsidRPr="00AF054F" w:rsidRDefault="00BA6FA5">
            <w:pPr>
              <w:pStyle w:val="TableHeading"/>
              <w:rPr>
                <w:rFonts w:ascii="Verdana" w:hAnsi="Verdana"/>
                <w:sz w:val="16"/>
                <w:szCs w:val="16"/>
                <w:lang w:val="sv-SE"/>
              </w:rPr>
            </w:pPr>
            <w:r w:rsidRPr="00AF054F">
              <w:rPr>
                <w:rFonts w:ascii="Verdana" w:hAnsi="Verdana"/>
                <w:sz w:val="16"/>
                <w:szCs w:val="16"/>
                <w:lang w:val="sv-SE"/>
              </w:rPr>
              <w:t>SI_WGHT_HCDP_CD not blank</w:t>
            </w:r>
            <w:r w:rsidR="00B27B48" w:rsidRPr="00AF054F">
              <w:rPr>
                <w:rFonts w:ascii="Verdana" w:hAnsi="Verdana"/>
                <w:sz w:val="16"/>
                <w:szCs w:val="16"/>
                <w:vertAlign w:val="superscript"/>
                <w:lang w:val="sv-SE"/>
              </w:rPr>
              <w:t>6</w:t>
            </w:r>
          </w:p>
        </w:tc>
      </w:tr>
      <w:tr w:rsidR="00E17301" w:rsidRPr="00AF054F" w14:paraId="0AD561CE" w14:textId="77777777" w:rsidTr="00A60432">
        <w:trPr>
          <w:jc w:val="center"/>
        </w:trPr>
        <w:tc>
          <w:tcPr>
            <w:tcW w:w="2785" w:type="dxa"/>
            <w:shd w:val="clear" w:color="auto" w:fill="auto"/>
          </w:tcPr>
          <w:p w14:paraId="5C42B216" w14:textId="4DC888DA"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D_SI_HCDP_PLN_CVG_CD</w:t>
            </w:r>
          </w:p>
        </w:tc>
        <w:tc>
          <w:tcPr>
            <w:tcW w:w="2970" w:type="dxa"/>
            <w:shd w:val="clear" w:color="auto" w:fill="auto"/>
          </w:tcPr>
          <w:p w14:paraId="05B6E138" w14:textId="77777777"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SI_HCDP_PLN_CVG_CD</w:t>
            </w:r>
          </w:p>
        </w:tc>
        <w:tc>
          <w:tcPr>
            <w:tcW w:w="3157" w:type="dxa"/>
            <w:shd w:val="clear" w:color="auto" w:fill="auto"/>
          </w:tcPr>
          <w:p w14:paraId="53EAD20C" w14:textId="77777777"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SI_TBCO_HCDP_PLN_CVG_CD</w:t>
            </w:r>
          </w:p>
        </w:tc>
        <w:tc>
          <w:tcPr>
            <w:tcW w:w="3233" w:type="dxa"/>
            <w:shd w:val="clear" w:color="auto" w:fill="auto"/>
          </w:tcPr>
          <w:p w14:paraId="7288F2BE" w14:textId="77777777"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SI_WGHT_HCDP_PLN_CVG_CD</w:t>
            </w:r>
          </w:p>
        </w:tc>
      </w:tr>
      <w:tr w:rsidR="00E17301" w:rsidRPr="00AF054F" w14:paraId="659C727A" w14:textId="77777777" w:rsidTr="00A60432">
        <w:trPr>
          <w:jc w:val="center"/>
        </w:trPr>
        <w:tc>
          <w:tcPr>
            <w:tcW w:w="2785" w:type="dxa"/>
            <w:shd w:val="clear" w:color="auto" w:fill="auto"/>
          </w:tcPr>
          <w:p w14:paraId="3715DC33" w14:textId="77777777" w:rsidR="00BA6FA5" w:rsidRPr="00821642" w:rsidRDefault="00BA6FA5" w:rsidP="00821642">
            <w:pPr>
              <w:pStyle w:val="TableText"/>
              <w:spacing w:before="40" w:after="40"/>
              <w:rPr>
                <w:rFonts w:ascii="Verdana" w:hAnsi="Verdana"/>
                <w:sz w:val="18"/>
                <w:szCs w:val="18"/>
              </w:rPr>
            </w:pPr>
            <w:r w:rsidRPr="00821642">
              <w:rPr>
                <w:rFonts w:ascii="Verdana" w:hAnsi="Verdana"/>
                <w:sz w:val="18"/>
                <w:szCs w:val="18"/>
              </w:rPr>
              <w:t>D_SI_HCD_CD</w:t>
            </w:r>
          </w:p>
        </w:tc>
        <w:tc>
          <w:tcPr>
            <w:tcW w:w="2970" w:type="dxa"/>
            <w:shd w:val="clear" w:color="auto" w:fill="auto"/>
          </w:tcPr>
          <w:p w14:paraId="5CAD6B7D" w14:textId="77777777" w:rsidR="00BA6FA5" w:rsidRPr="00821642" w:rsidRDefault="00BA6FA5" w:rsidP="00821642">
            <w:pPr>
              <w:pStyle w:val="TableText"/>
              <w:spacing w:before="40" w:after="40"/>
              <w:rPr>
                <w:rFonts w:ascii="Verdana" w:hAnsi="Verdana"/>
                <w:sz w:val="18"/>
                <w:szCs w:val="18"/>
              </w:rPr>
            </w:pPr>
            <w:r w:rsidRPr="00821642">
              <w:rPr>
                <w:rFonts w:ascii="Verdana" w:hAnsi="Verdana"/>
                <w:sz w:val="18"/>
                <w:szCs w:val="18"/>
              </w:rPr>
              <w:t>SI_HCD</w:t>
            </w:r>
            <w:r w:rsidR="006A2166" w:rsidRPr="00821642">
              <w:rPr>
                <w:rFonts w:ascii="Verdana" w:hAnsi="Verdana"/>
                <w:sz w:val="18"/>
                <w:szCs w:val="18"/>
              </w:rPr>
              <w:t>P</w:t>
            </w:r>
            <w:r w:rsidRPr="00821642">
              <w:rPr>
                <w:rFonts w:ascii="Verdana" w:hAnsi="Verdana"/>
                <w:sz w:val="18"/>
                <w:szCs w:val="18"/>
              </w:rPr>
              <w:t>_CD</w:t>
            </w:r>
          </w:p>
        </w:tc>
        <w:tc>
          <w:tcPr>
            <w:tcW w:w="3157" w:type="dxa"/>
            <w:shd w:val="clear" w:color="auto" w:fill="auto"/>
          </w:tcPr>
          <w:p w14:paraId="040187E2" w14:textId="77777777" w:rsidR="00BA6FA5" w:rsidRPr="00821642" w:rsidRDefault="00BA6FA5" w:rsidP="00821642">
            <w:pPr>
              <w:pStyle w:val="TableText"/>
              <w:spacing w:before="40" w:after="40"/>
              <w:rPr>
                <w:rFonts w:ascii="Verdana" w:hAnsi="Verdana"/>
                <w:sz w:val="18"/>
                <w:szCs w:val="18"/>
              </w:rPr>
            </w:pPr>
            <w:r w:rsidRPr="00821642">
              <w:rPr>
                <w:rFonts w:ascii="Verdana" w:hAnsi="Verdana"/>
                <w:sz w:val="18"/>
                <w:szCs w:val="18"/>
              </w:rPr>
              <w:t>SI_TBCO_HCD</w:t>
            </w:r>
            <w:r w:rsidR="006A2166" w:rsidRPr="00821642">
              <w:rPr>
                <w:rFonts w:ascii="Verdana" w:hAnsi="Verdana"/>
                <w:sz w:val="18"/>
                <w:szCs w:val="18"/>
              </w:rPr>
              <w:t>P</w:t>
            </w:r>
            <w:r w:rsidRPr="00821642">
              <w:rPr>
                <w:rFonts w:ascii="Verdana" w:hAnsi="Verdana"/>
                <w:sz w:val="18"/>
                <w:szCs w:val="18"/>
              </w:rPr>
              <w:t>_CD</w:t>
            </w:r>
          </w:p>
        </w:tc>
        <w:tc>
          <w:tcPr>
            <w:tcW w:w="3233" w:type="dxa"/>
            <w:shd w:val="clear" w:color="auto" w:fill="auto"/>
          </w:tcPr>
          <w:p w14:paraId="49C6AB0A" w14:textId="77777777" w:rsidR="00BA6FA5" w:rsidRPr="00821642" w:rsidRDefault="00BA6FA5" w:rsidP="00821642">
            <w:pPr>
              <w:pStyle w:val="TableText"/>
              <w:spacing w:before="40" w:after="40"/>
              <w:rPr>
                <w:rFonts w:ascii="Verdana" w:hAnsi="Verdana"/>
                <w:sz w:val="18"/>
                <w:szCs w:val="18"/>
              </w:rPr>
            </w:pPr>
            <w:r w:rsidRPr="00821642">
              <w:rPr>
                <w:rFonts w:ascii="Verdana" w:hAnsi="Verdana"/>
                <w:sz w:val="18"/>
                <w:szCs w:val="18"/>
              </w:rPr>
              <w:t>SI_WGHT_HCD</w:t>
            </w:r>
            <w:r w:rsidR="006A2166" w:rsidRPr="00821642">
              <w:rPr>
                <w:rFonts w:ascii="Verdana" w:hAnsi="Verdana"/>
                <w:sz w:val="18"/>
                <w:szCs w:val="18"/>
              </w:rPr>
              <w:t>P</w:t>
            </w:r>
            <w:r w:rsidRPr="00821642">
              <w:rPr>
                <w:rFonts w:ascii="Verdana" w:hAnsi="Verdana"/>
                <w:sz w:val="18"/>
                <w:szCs w:val="18"/>
              </w:rPr>
              <w:t>_CD</w:t>
            </w:r>
          </w:p>
        </w:tc>
      </w:tr>
      <w:tr w:rsidR="00E17301" w:rsidRPr="00AF054F" w14:paraId="52F97082" w14:textId="77777777" w:rsidTr="00A60432">
        <w:trPr>
          <w:jc w:val="center"/>
        </w:trPr>
        <w:tc>
          <w:tcPr>
            <w:tcW w:w="2785" w:type="dxa"/>
            <w:shd w:val="clear" w:color="auto" w:fill="auto"/>
          </w:tcPr>
          <w:p w14:paraId="3DE095FA" w14:textId="77777777"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D_SI_EMC_ENRL_BGN_DT</w:t>
            </w:r>
          </w:p>
        </w:tc>
        <w:tc>
          <w:tcPr>
            <w:tcW w:w="2970" w:type="dxa"/>
            <w:shd w:val="clear" w:color="auto" w:fill="auto"/>
          </w:tcPr>
          <w:p w14:paraId="6BE6619F" w14:textId="77777777"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SI_EMC_ENRL_BGN_DT</w:t>
            </w:r>
          </w:p>
        </w:tc>
        <w:tc>
          <w:tcPr>
            <w:tcW w:w="3157" w:type="dxa"/>
            <w:shd w:val="clear" w:color="auto" w:fill="auto"/>
          </w:tcPr>
          <w:p w14:paraId="003C0DBF" w14:textId="77777777"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SI_TBCO_EMC_ENRL_BGN_DT</w:t>
            </w:r>
          </w:p>
        </w:tc>
        <w:tc>
          <w:tcPr>
            <w:tcW w:w="3233" w:type="dxa"/>
            <w:shd w:val="clear" w:color="auto" w:fill="auto"/>
          </w:tcPr>
          <w:p w14:paraId="1AE80AF7" w14:textId="77777777"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SI_WGHT_EMC_ENRL_BGN_DT</w:t>
            </w:r>
          </w:p>
        </w:tc>
      </w:tr>
      <w:tr w:rsidR="00E17301" w:rsidRPr="00AF054F" w14:paraId="4F9945F8" w14:textId="77777777" w:rsidTr="00A60432">
        <w:trPr>
          <w:jc w:val="center"/>
        </w:trPr>
        <w:tc>
          <w:tcPr>
            <w:tcW w:w="2785" w:type="dxa"/>
            <w:shd w:val="clear" w:color="auto" w:fill="auto"/>
          </w:tcPr>
          <w:p w14:paraId="465E1E17" w14:textId="77777777"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D_SI_EMC_ENRL_END_DT</w:t>
            </w:r>
          </w:p>
        </w:tc>
        <w:tc>
          <w:tcPr>
            <w:tcW w:w="2970" w:type="dxa"/>
            <w:shd w:val="clear" w:color="auto" w:fill="auto"/>
          </w:tcPr>
          <w:p w14:paraId="23B543A8" w14:textId="77777777"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SI_EMC_ENRL_END_DT</w:t>
            </w:r>
          </w:p>
        </w:tc>
        <w:tc>
          <w:tcPr>
            <w:tcW w:w="3157" w:type="dxa"/>
            <w:shd w:val="clear" w:color="auto" w:fill="auto"/>
          </w:tcPr>
          <w:p w14:paraId="7BF13BB3" w14:textId="77777777" w:rsidR="00BA6FA5" w:rsidRPr="00821642" w:rsidRDefault="00BA6FA5" w:rsidP="00821642">
            <w:pPr>
              <w:pStyle w:val="TableText"/>
              <w:spacing w:before="40" w:after="40"/>
              <w:rPr>
                <w:rFonts w:ascii="Verdana" w:hAnsi="Verdana"/>
                <w:sz w:val="18"/>
                <w:szCs w:val="18"/>
              </w:rPr>
            </w:pPr>
            <w:r w:rsidRPr="00821642">
              <w:rPr>
                <w:rFonts w:ascii="Verdana" w:hAnsi="Verdana"/>
                <w:sz w:val="18"/>
                <w:szCs w:val="18"/>
              </w:rPr>
              <w:t>SI_TBCO_EMC_ENRL_END_DT</w:t>
            </w:r>
          </w:p>
        </w:tc>
        <w:tc>
          <w:tcPr>
            <w:tcW w:w="3233" w:type="dxa"/>
            <w:shd w:val="clear" w:color="auto" w:fill="auto"/>
          </w:tcPr>
          <w:p w14:paraId="708C40A7" w14:textId="77777777" w:rsidR="00BA6FA5" w:rsidRPr="00821642" w:rsidRDefault="00BA6FA5" w:rsidP="00821642">
            <w:pPr>
              <w:pStyle w:val="TableText"/>
              <w:spacing w:before="40" w:after="40"/>
              <w:rPr>
                <w:rFonts w:ascii="Verdana" w:hAnsi="Verdana"/>
                <w:sz w:val="18"/>
                <w:szCs w:val="18"/>
              </w:rPr>
            </w:pPr>
            <w:r w:rsidRPr="00821642">
              <w:rPr>
                <w:rFonts w:ascii="Verdana" w:hAnsi="Verdana"/>
                <w:sz w:val="18"/>
                <w:szCs w:val="18"/>
              </w:rPr>
              <w:t>SI_WGHT_EMC_ENRL_END_DT</w:t>
            </w:r>
          </w:p>
        </w:tc>
      </w:tr>
      <w:tr w:rsidR="00E17301" w:rsidRPr="00AF054F" w14:paraId="0AB609F3" w14:textId="77777777" w:rsidTr="00A60432">
        <w:trPr>
          <w:jc w:val="center"/>
        </w:trPr>
        <w:tc>
          <w:tcPr>
            <w:tcW w:w="2785" w:type="dxa"/>
            <w:shd w:val="clear" w:color="auto" w:fill="auto"/>
          </w:tcPr>
          <w:p w14:paraId="461E2C4F" w14:textId="77777777"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D_SI_EMC_ENRL_ERSN_CD</w:t>
            </w:r>
          </w:p>
        </w:tc>
        <w:tc>
          <w:tcPr>
            <w:tcW w:w="2970" w:type="dxa"/>
            <w:shd w:val="clear" w:color="auto" w:fill="auto"/>
          </w:tcPr>
          <w:p w14:paraId="0E96BE26" w14:textId="77777777"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SI_EMC_ENRL_ERSN_CD</w:t>
            </w:r>
          </w:p>
        </w:tc>
        <w:tc>
          <w:tcPr>
            <w:tcW w:w="3157" w:type="dxa"/>
            <w:shd w:val="clear" w:color="auto" w:fill="auto"/>
          </w:tcPr>
          <w:p w14:paraId="48097D6A" w14:textId="77777777"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SI_TBCO_EMC_ENRL_ERSN_CD</w:t>
            </w:r>
          </w:p>
        </w:tc>
        <w:tc>
          <w:tcPr>
            <w:tcW w:w="3233" w:type="dxa"/>
            <w:shd w:val="clear" w:color="auto" w:fill="auto"/>
          </w:tcPr>
          <w:p w14:paraId="2F1D1B88" w14:textId="77777777"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SI_WGHT_EMC_ENRL_ERSN_CD</w:t>
            </w:r>
          </w:p>
        </w:tc>
      </w:tr>
      <w:tr w:rsidR="00E17301" w:rsidRPr="00AF054F" w14:paraId="4BA2A9B4" w14:textId="77777777" w:rsidTr="00A60432">
        <w:trPr>
          <w:jc w:val="center"/>
        </w:trPr>
        <w:tc>
          <w:tcPr>
            <w:tcW w:w="2785" w:type="dxa"/>
            <w:shd w:val="clear" w:color="auto" w:fill="auto"/>
          </w:tcPr>
          <w:p w14:paraId="04A86514" w14:textId="77777777"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D_SI_HCDP_CNTC_CD</w:t>
            </w:r>
          </w:p>
        </w:tc>
        <w:tc>
          <w:tcPr>
            <w:tcW w:w="2970" w:type="dxa"/>
            <w:shd w:val="clear" w:color="auto" w:fill="auto"/>
          </w:tcPr>
          <w:p w14:paraId="4B3A73C7" w14:textId="77777777" w:rsidR="00BA6FA5" w:rsidRPr="00821642" w:rsidRDefault="00BA6FA5" w:rsidP="00821642">
            <w:pPr>
              <w:pStyle w:val="TableText"/>
              <w:spacing w:before="40" w:after="40"/>
              <w:rPr>
                <w:rFonts w:ascii="Verdana" w:hAnsi="Verdana"/>
                <w:sz w:val="18"/>
                <w:szCs w:val="18"/>
              </w:rPr>
            </w:pPr>
            <w:r w:rsidRPr="00821642">
              <w:rPr>
                <w:rFonts w:ascii="Verdana" w:hAnsi="Verdana"/>
                <w:sz w:val="18"/>
                <w:szCs w:val="18"/>
              </w:rPr>
              <w:t>SI_HCDP_CNTC_CD</w:t>
            </w:r>
          </w:p>
        </w:tc>
        <w:tc>
          <w:tcPr>
            <w:tcW w:w="3157" w:type="dxa"/>
            <w:shd w:val="clear" w:color="auto" w:fill="auto"/>
          </w:tcPr>
          <w:p w14:paraId="1C786606" w14:textId="77777777"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SI_TBCO_HCDP_CNTC_CD</w:t>
            </w:r>
          </w:p>
        </w:tc>
        <w:tc>
          <w:tcPr>
            <w:tcW w:w="3233" w:type="dxa"/>
            <w:shd w:val="clear" w:color="auto" w:fill="auto"/>
          </w:tcPr>
          <w:p w14:paraId="51EEA7A8" w14:textId="77777777"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SI_WGHT_HCDP_CNTC_CD</w:t>
            </w:r>
          </w:p>
        </w:tc>
      </w:tr>
    </w:tbl>
    <w:p w14:paraId="3A5537C8" w14:textId="77777777" w:rsidR="00B03905" w:rsidRPr="00AF054F" w:rsidRDefault="00B03905" w:rsidP="00821642">
      <w:pPr>
        <w:ind w:left="540" w:right="540"/>
        <w:rPr>
          <w:rFonts w:ascii="Verdana" w:hAnsi="Verdana"/>
          <w:sz w:val="18"/>
          <w:szCs w:val="18"/>
        </w:rPr>
      </w:pPr>
      <w:r w:rsidRPr="00AF054F">
        <w:rPr>
          <w:rFonts w:ascii="Verdana" w:hAnsi="Verdana"/>
          <w:sz w:val="18"/>
          <w:szCs w:val="18"/>
          <w:vertAlign w:val="superscript"/>
        </w:rPr>
        <w:t>1</w:t>
      </w:r>
      <w:r w:rsidRPr="00AF054F">
        <w:rPr>
          <w:rFonts w:ascii="Verdana" w:hAnsi="Verdana"/>
          <w:sz w:val="18"/>
          <w:szCs w:val="18"/>
        </w:rPr>
        <w:t>and (SI_EMC_ENRL_BGN_DT not blank and prior or equal to snapshot date) and (SI_EMC_ENRL_END_DT either blank or equal to or after snapshot date).</w:t>
      </w:r>
    </w:p>
    <w:p w14:paraId="7249C1E1" w14:textId="77777777" w:rsidR="00B03905" w:rsidRPr="00AF054F" w:rsidRDefault="00B03905" w:rsidP="00821642">
      <w:pPr>
        <w:pStyle w:val="p"/>
        <w:ind w:left="540" w:right="540"/>
        <w:jc w:val="left"/>
        <w:rPr>
          <w:rFonts w:ascii="Verdana" w:hAnsi="Verdana"/>
          <w:sz w:val="18"/>
          <w:szCs w:val="18"/>
        </w:rPr>
      </w:pPr>
      <w:r w:rsidRPr="00AF054F">
        <w:rPr>
          <w:rFonts w:ascii="Verdana" w:hAnsi="Verdana"/>
          <w:bCs/>
          <w:sz w:val="18"/>
          <w:szCs w:val="18"/>
          <w:vertAlign w:val="superscript"/>
        </w:rPr>
        <w:t>2</w:t>
      </w:r>
      <w:r w:rsidRPr="00AF054F">
        <w:rPr>
          <w:rFonts w:ascii="Verdana" w:hAnsi="Verdana"/>
          <w:bCs/>
          <w:sz w:val="18"/>
          <w:szCs w:val="18"/>
        </w:rPr>
        <w:t xml:space="preserve">or not (((SI_EMC_ENRL_BGN DT </w:t>
      </w:r>
      <w:r w:rsidRPr="00AF054F">
        <w:rPr>
          <w:rFonts w:ascii="Verdana" w:hAnsi="Verdana"/>
          <w:sz w:val="18"/>
          <w:szCs w:val="18"/>
        </w:rPr>
        <w:t>not blank and prior or equal to snapshot date) and (SI_EMC_ENRL_END_DT either blank or equal to or after snapshot date)).or ((SI_TBCO_EMC_ENRL_BGN_DT not blank and prior or equal to snapshot date) and (SI_TBCO_EMC_ENRL_END_DT either blank or equal to or after snapshot date)) or ((SI_WGHT_EMC_ENRL_BGN_DT not blank and prior or equal to snapshot date) and (SI_WGHT_EMC_ENRL_END_DT either blank or equal to or after snapshot date)))</w:t>
      </w:r>
    </w:p>
    <w:p w14:paraId="129FC6DB" w14:textId="77777777" w:rsidR="006915EE" w:rsidRPr="00AF054F" w:rsidRDefault="00B03905" w:rsidP="00821642">
      <w:pPr>
        <w:pStyle w:val="p"/>
        <w:ind w:left="540" w:right="540"/>
        <w:jc w:val="left"/>
        <w:rPr>
          <w:rFonts w:ascii="Verdana" w:hAnsi="Verdana"/>
          <w:sz w:val="18"/>
          <w:szCs w:val="18"/>
        </w:rPr>
      </w:pPr>
      <w:r w:rsidRPr="00AF054F">
        <w:rPr>
          <w:rFonts w:ascii="Verdana" w:hAnsi="Verdana"/>
          <w:sz w:val="18"/>
          <w:szCs w:val="18"/>
          <w:vertAlign w:val="superscript"/>
        </w:rPr>
        <w:t>.3</w:t>
      </w:r>
      <w:r w:rsidR="006915EE" w:rsidRPr="00AF054F">
        <w:rPr>
          <w:rFonts w:ascii="Verdana" w:hAnsi="Verdana"/>
          <w:sz w:val="18"/>
          <w:szCs w:val="18"/>
        </w:rPr>
        <w:t xml:space="preserve">or not ((SI_EMC_ENRL_BGN_DT not blank and prior or equal to snapshot date) and (SI_EMC_ENRL_END_DT either blank or equal to or after snapshot date)) </w:t>
      </w:r>
    </w:p>
    <w:p w14:paraId="169C8B9D" w14:textId="77777777" w:rsidR="006915EE" w:rsidRPr="00AF054F" w:rsidRDefault="006915EE" w:rsidP="00821642">
      <w:pPr>
        <w:pStyle w:val="p"/>
        <w:ind w:left="540" w:right="540"/>
        <w:jc w:val="left"/>
        <w:rPr>
          <w:rFonts w:ascii="Verdana" w:hAnsi="Verdana"/>
          <w:sz w:val="18"/>
          <w:szCs w:val="18"/>
        </w:rPr>
      </w:pPr>
      <w:r w:rsidRPr="00AF054F">
        <w:rPr>
          <w:rFonts w:ascii="Verdana" w:hAnsi="Verdana"/>
          <w:sz w:val="18"/>
          <w:szCs w:val="18"/>
          <w:vertAlign w:val="superscript"/>
        </w:rPr>
        <w:t>4</w:t>
      </w:r>
      <w:r w:rsidRPr="00AF054F">
        <w:rPr>
          <w:rFonts w:ascii="Verdana" w:hAnsi="Verdana"/>
          <w:sz w:val="18"/>
          <w:szCs w:val="18"/>
        </w:rPr>
        <w:t>and  (</w:t>
      </w:r>
      <w:r w:rsidR="00B03905" w:rsidRPr="00AF054F">
        <w:rPr>
          <w:rFonts w:ascii="Verdana" w:hAnsi="Verdana"/>
          <w:sz w:val="18"/>
          <w:szCs w:val="18"/>
        </w:rPr>
        <w:t>(SI_EMC_TBCO_ENRL_BGN_DT not blank and prior or equal to snapshot date) and (SI_EMC_TBCO_ENRL_END_DT either blank or equal to or after snapshot date)</w:t>
      </w:r>
      <w:r w:rsidRPr="00AF054F">
        <w:rPr>
          <w:rFonts w:ascii="Verdana" w:hAnsi="Verdana"/>
          <w:sz w:val="18"/>
          <w:szCs w:val="18"/>
        </w:rPr>
        <w:t>)</w:t>
      </w:r>
    </w:p>
    <w:p w14:paraId="0EA4C787" w14:textId="77777777" w:rsidR="006915EE" w:rsidRPr="00AF054F" w:rsidRDefault="006915EE" w:rsidP="00821642">
      <w:pPr>
        <w:pStyle w:val="p"/>
        <w:ind w:left="540" w:right="540"/>
        <w:jc w:val="left"/>
        <w:rPr>
          <w:rFonts w:ascii="Verdana" w:hAnsi="Verdana"/>
          <w:sz w:val="18"/>
          <w:szCs w:val="18"/>
        </w:rPr>
      </w:pPr>
      <w:r w:rsidRPr="00AF054F">
        <w:rPr>
          <w:rFonts w:ascii="Verdana" w:hAnsi="Verdana"/>
          <w:sz w:val="18"/>
          <w:szCs w:val="18"/>
          <w:vertAlign w:val="superscript"/>
        </w:rPr>
        <w:t xml:space="preserve"> </w:t>
      </w:r>
      <w:r w:rsidR="00B27B48" w:rsidRPr="00AF054F">
        <w:rPr>
          <w:rFonts w:ascii="Verdana" w:hAnsi="Verdana"/>
          <w:sz w:val="18"/>
          <w:szCs w:val="18"/>
          <w:vertAlign w:val="superscript"/>
        </w:rPr>
        <w:t>5</w:t>
      </w:r>
      <w:r w:rsidRPr="00AF054F">
        <w:rPr>
          <w:rFonts w:ascii="Verdana" w:hAnsi="Verdana"/>
          <w:sz w:val="18"/>
          <w:szCs w:val="18"/>
        </w:rPr>
        <w:t xml:space="preserve"> </w:t>
      </w:r>
      <w:r w:rsidR="00B27B48" w:rsidRPr="00AF054F">
        <w:rPr>
          <w:rFonts w:ascii="Verdana" w:hAnsi="Verdana"/>
          <w:sz w:val="18"/>
          <w:szCs w:val="18"/>
        </w:rPr>
        <w:t xml:space="preserve">or not </w:t>
      </w:r>
      <w:r w:rsidR="00B27B48" w:rsidRPr="00AF054F">
        <w:rPr>
          <w:rFonts w:ascii="Verdana" w:hAnsi="Verdana"/>
          <w:bCs/>
          <w:sz w:val="18"/>
          <w:szCs w:val="18"/>
        </w:rPr>
        <w:t xml:space="preserve">(((SI_EMC_ENRL_BGN DT </w:t>
      </w:r>
      <w:r w:rsidR="00B27B48" w:rsidRPr="00AF054F">
        <w:rPr>
          <w:rFonts w:ascii="Verdana" w:hAnsi="Verdana"/>
          <w:sz w:val="18"/>
          <w:szCs w:val="18"/>
        </w:rPr>
        <w:t>not blank and prior or equal to snapshot date) and (SI_EMC_ENRL_END_DT either blank or equal to or after snapshot date)).or ((SI_TBCO_EMC_ENRL_BGN_DT not blank and prior or equal to snapshot date) and (SI_TBCO_EMC_ENRL_END_DT either blank or equal to or after snapshot date)))</w:t>
      </w:r>
    </w:p>
    <w:p w14:paraId="27D1D1FE" w14:textId="77777777" w:rsidR="00E17301" w:rsidRDefault="00B27B48" w:rsidP="00821642">
      <w:pPr>
        <w:pStyle w:val="p"/>
        <w:ind w:left="540" w:right="540"/>
        <w:jc w:val="left"/>
        <w:rPr>
          <w:rFonts w:ascii="Verdana" w:hAnsi="Verdana"/>
          <w:sz w:val="18"/>
          <w:szCs w:val="18"/>
        </w:rPr>
        <w:sectPr w:rsidR="00E17301" w:rsidSect="00E17301">
          <w:pgSz w:w="15840" w:h="12240" w:orient="landscape"/>
          <w:pgMar w:top="1440" w:right="1440" w:bottom="1440" w:left="1440" w:header="720" w:footer="720" w:gutter="0"/>
          <w:cols w:space="720"/>
          <w:docGrid w:linePitch="326"/>
        </w:sectPr>
      </w:pPr>
      <w:r w:rsidRPr="00AF054F">
        <w:rPr>
          <w:rFonts w:ascii="Verdana" w:hAnsi="Verdana"/>
          <w:sz w:val="18"/>
          <w:szCs w:val="18"/>
          <w:vertAlign w:val="superscript"/>
        </w:rPr>
        <w:t>6</w:t>
      </w:r>
      <w:r w:rsidRPr="00AF054F">
        <w:rPr>
          <w:rFonts w:ascii="Verdana" w:hAnsi="Verdana"/>
          <w:sz w:val="18"/>
          <w:szCs w:val="18"/>
        </w:rPr>
        <w:t>and ((SI_EMC_WGHT_ENRL_BGN_DT not blank and prior or equal to snapshot date) and (SI_EMC_WGHT_ENRL_END_DT either blank or equal to or after snapshot date))</w:t>
      </w:r>
    </w:p>
    <w:p w14:paraId="440AC913" w14:textId="7A3F9512" w:rsidR="00CD18D4" w:rsidRPr="00AF054F" w:rsidRDefault="00CD18D4" w:rsidP="005A6BD6">
      <w:pPr>
        <w:pStyle w:val="p"/>
        <w:rPr>
          <w:rFonts w:ascii="Verdana" w:hAnsi="Verdana"/>
          <w:sz w:val="20"/>
        </w:rPr>
      </w:pPr>
    </w:p>
    <w:p w14:paraId="6CD0C9B9" w14:textId="48707C32" w:rsidR="00663595" w:rsidRPr="00AF054F" w:rsidRDefault="00663595" w:rsidP="005A6BD6">
      <w:pPr>
        <w:pStyle w:val="ExhibitTitle"/>
        <w:ind w:left="0"/>
        <w:jc w:val="center"/>
        <w:rPr>
          <w:rFonts w:ascii="Verdana" w:hAnsi="Verdana"/>
          <w:sz w:val="20"/>
        </w:rPr>
      </w:pPr>
      <w:r w:rsidRPr="000C5582">
        <w:rPr>
          <w:rFonts w:ascii="Verdana" w:hAnsi="Verdana"/>
          <w:sz w:val="20"/>
        </w:rPr>
        <w:t>Table A-1</w:t>
      </w:r>
      <w:r w:rsidR="009337BE">
        <w:rPr>
          <w:rFonts w:ascii="Verdana" w:hAnsi="Verdana"/>
          <w:sz w:val="20"/>
        </w:rPr>
        <w:t>2</w:t>
      </w:r>
      <w:r w:rsidRPr="000C5582">
        <w:rPr>
          <w:rFonts w:ascii="Verdana" w:hAnsi="Verdana"/>
          <w:sz w:val="20"/>
        </w:rPr>
        <w:t>:  Logic</w:t>
      </w:r>
      <w:r w:rsidRPr="00AF054F">
        <w:rPr>
          <w:rFonts w:ascii="Verdana" w:hAnsi="Verdana"/>
          <w:sz w:val="20"/>
        </w:rPr>
        <w:t xml:space="preserve"> for Deriving MERHCF Direct Care Code</w:t>
      </w: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1221"/>
        <w:gridCol w:w="1687"/>
        <w:gridCol w:w="1350"/>
        <w:gridCol w:w="1800"/>
        <w:gridCol w:w="1383"/>
        <w:gridCol w:w="1170"/>
        <w:gridCol w:w="1105"/>
        <w:gridCol w:w="155"/>
        <w:gridCol w:w="933"/>
        <w:gridCol w:w="2094"/>
      </w:tblGrid>
      <w:tr w:rsidR="0091662B" w:rsidRPr="002251C8" w14:paraId="1C0000E4" w14:textId="77777777" w:rsidTr="00C91AF3">
        <w:trPr>
          <w:cantSplit/>
          <w:trHeight w:val="578"/>
          <w:tblHeader/>
          <w:jc w:val="center"/>
        </w:trPr>
        <w:tc>
          <w:tcPr>
            <w:tcW w:w="687" w:type="dxa"/>
            <w:vMerge w:val="restart"/>
            <w:tcBorders>
              <w:right w:val="single" w:sz="4" w:space="0" w:color="FFFFFF"/>
            </w:tcBorders>
            <w:shd w:val="clear" w:color="auto" w:fill="000000"/>
            <w:vAlign w:val="center"/>
          </w:tcPr>
          <w:p w14:paraId="20D7A6A9" w14:textId="77777777" w:rsidR="0091662B" w:rsidRPr="00666DA0" w:rsidRDefault="0091662B" w:rsidP="0091662B">
            <w:pPr>
              <w:pStyle w:val="TableHeading"/>
              <w:rPr>
                <w:sz w:val="18"/>
                <w:szCs w:val="18"/>
              </w:rPr>
            </w:pPr>
            <w:r w:rsidRPr="00666DA0">
              <w:rPr>
                <w:sz w:val="18"/>
                <w:szCs w:val="18"/>
              </w:rPr>
              <w:t>Case</w:t>
            </w:r>
          </w:p>
        </w:tc>
        <w:tc>
          <w:tcPr>
            <w:tcW w:w="1221" w:type="dxa"/>
            <w:vMerge w:val="restart"/>
            <w:tcBorders>
              <w:left w:val="single" w:sz="4" w:space="0" w:color="FFFFFF"/>
              <w:right w:val="single" w:sz="4" w:space="0" w:color="FFFFFF" w:themeColor="background1"/>
            </w:tcBorders>
            <w:shd w:val="clear" w:color="auto" w:fill="000000"/>
            <w:vAlign w:val="center"/>
          </w:tcPr>
          <w:p w14:paraId="0C215CF7" w14:textId="77777777" w:rsidR="0091662B" w:rsidRPr="00666DA0" w:rsidRDefault="0091662B" w:rsidP="0091662B">
            <w:pPr>
              <w:pStyle w:val="TableHeading"/>
              <w:rPr>
                <w:sz w:val="18"/>
                <w:szCs w:val="18"/>
              </w:rPr>
            </w:pPr>
            <w:r w:rsidRPr="00666DA0">
              <w:rPr>
                <w:sz w:val="18"/>
                <w:szCs w:val="18"/>
              </w:rPr>
              <w:t>MHS Eligibility Indicator (D_MHS_</w:t>
            </w:r>
          </w:p>
          <w:p w14:paraId="76F832B7" w14:textId="77777777" w:rsidR="0091662B" w:rsidRPr="00666DA0" w:rsidRDefault="0091662B" w:rsidP="0091662B">
            <w:pPr>
              <w:pStyle w:val="TableHeading"/>
              <w:spacing w:before="0"/>
              <w:rPr>
                <w:sz w:val="18"/>
                <w:szCs w:val="18"/>
              </w:rPr>
            </w:pPr>
            <w:r w:rsidRPr="00666DA0">
              <w:rPr>
                <w:sz w:val="18"/>
                <w:szCs w:val="18"/>
              </w:rPr>
              <w:t>ELIG_INDIC)</w:t>
            </w:r>
          </w:p>
        </w:tc>
        <w:tc>
          <w:tcPr>
            <w:tcW w:w="1687" w:type="dxa"/>
            <w:vMerge w:val="restart"/>
            <w:tcBorders>
              <w:left w:val="single" w:sz="4" w:space="0" w:color="FFFFFF" w:themeColor="background1"/>
              <w:right w:val="single" w:sz="4" w:space="0" w:color="FFFFFF" w:themeColor="background1"/>
            </w:tcBorders>
            <w:shd w:val="clear" w:color="auto" w:fill="000000"/>
            <w:vAlign w:val="center"/>
          </w:tcPr>
          <w:p w14:paraId="2ABE7F28" w14:textId="77777777" w:rsidR="0091662B" w:rsidRPr="00666DA0" w:rsidRDefault="0091662B" w:rsidP="0091662B">
            <w:pPr>
              <w:pStyle w:val="TableHeading"/>
              <w:rPr>
                <w:sz w:val="18"/>
                <w:szCs w:val="18"/>
              </w:rPr>
            </w:pPr>
            <w:r w:rsidRPr="00666DA0">
              <w:rPr>
                <w:sz w:val="18"/>
                <w:szCs w:val="18"/>
              </w:rPr>
              <w:t>Beneficiary Category (R_BEN_</w:t>
            </w:r>
          </w:p>
          <w:p w14:paraId="6920F1ED" w14:textId="77777777" w:rsidR="0091662B" w:rsidRPr="00666DA0" w:rsidRDefault="0091662B" w:rsidP="0091662B">
            <w:pPr>
              <w:pStyle w:val="TableHeading"/>
              <w:spacing w:before="0"/>
              <w:rPr>
                <w:sz w:val="18"/>
                <w:szCs w:val="18"/>
              </w:rPr>
            </w:pPr>
            <w:r w:rsidRPr="00666DA0">
              <w:rPr>
                <w:sz w:val="18"/>
                <w:szCs w:val="18"/>
              </w:rPr>
              <w:t>CAT_CD)</w:t>
            </w:r>
          </w:p>
        </w:tc>
        <w:tc>
          <w:tcPr>
            <w:tcW w:w="1350" w:type="dxa"/>
            <w:tcBorders>
              <w:left w:val="single" w:sz="4" w:space="0" w:color="FFFFFF" w:themeColor="background1"/>
              <w:bottom w:val="single" w:sz="4" w:space="0" w:color="FFFFFF" w:themeColor="background1"/>
              <w:right w:val="single" w:sz="4" w:space="0" w:color="FFFFFF" w:themeColor="background1"/>
            </w:tcBorders>
            <w:shd w:val="clear" w:color="auto" w:fill="000000"/>
            <w:vAlign w:val="center"/>
          </w:tcPr>
          <w:p w14:paraId="1C128111" w14:textId="4DE8FECD" w:rsidR="0091662B" w:rsidRPr="00821642" w:rsidRDefault="0091662B" w:rsidP="0091662B">
            <w:pPr>
              <w:pStyle w:val="TableHeading"/>
              <w:spacing w:before="0"/>
              <w:rPr>
                <w:sz w:val="18"/>
                <w:szCs w:val="18"/>
                <w:highlight w:val="cyan"/>
              </w:rPr>
            </w:pPr>
            <w:r w:rsidRPr="00821642">
              <w:rPr>
                <w:sz w:val="18"/>
                <w:szCs w:val="18"/>
              </w:rPr>
              <w:t xml:space="preserve">Extracts Prior to 01 </w:t>
            </w:r>
            <w:proofErr w:type="spellStart"/>
            <w:r w:rsidRPr="00821642">
              <w:rPr>
                <w:sz w:val="18"/>
                <w:szCs w:val="18"/>
              </w:rPr>
              <w:t>J</w:t>
            </w:r>
            <w:r w:rsidR="006E144D">
              <w:rPr>
                <w:sz w:val="18"/>
                <w:szCs w:val="18"/>
              </w:rPr>
              <w:t>z</w:t>
            </w:r>
            <w:r w:rsidRPr="00821642">
              <w:rPr>
                <w:sz w:val="18"/>
                <w:szCs w:val="18"/>
              </w:rPr>
              <w:t>anuary</w:t>
            </w:r>
            <w:proofErr w:type="spellEnd"/>
            <w:r w:rsidRPr="00821642">
              <w:rPr>
                <w:sz w:val="18"/>
                <w:szCs w:val="18"/>
              </w:rPr>
              <w:t xml:space="preserve"> 2018</w:t>
            </w:r>
          </w:p>
        </w:tc>
        <w:tc>
          <w:tcPr>
            <w:tcW w:w="1800" w:type="dxa"/>
            <w:tcBorders>
              <w:left w:val="single" w:sz="4" w:space="0" w:color="FFFFFF" w:themeColor="background1"/>
              <w:bottom w:val="single" w:sz="4" w:space="0" w:color="FFFFFF" w:themeColor="background1"/>
              <w:right w:val="single" w:sz="4" w:space="0" w:color="FFFFFF" w:themeColor="background1"/>
            </w:tcBorders>
            <w:shd w:val="clear" w:color="auto" w:fill="000000"/>
            <w:vAlign w:val="center"/>
          </w:tcPr>
          <w:p w14:paraId="2FEE0D7B" w14:textId="0BD8885F" w:rsidR="0091662B" w:rsidRPr="006E144D" w:rsidRDefault="0091662B" w:rsidP="0091662B">
            <w:pPr>
              <w:pStyle w:val="TableHeading"/>
              <w:spacing w:before="0"/>
              <w:rPr>
                <w:sz w:val="18"/>
                <w:szCs w:val="18"/>
              </w:rPr>
            </w:pPr>
            <w:r w:rsidRPr="006E144D">
              <w:rPr>
                <w:sz w:val="18"/>
                <w:szCs w:val="18"/>
              </w:rPr>
              <w:t xml:space="preserve">Extracts Dated On or After 01 January 2018 </w:t>
            </w:r>
          </w:p>
        </w:tc>
        <w:tc>
          <w:tcPr>
            <w:tcW w:w="1383" w:type="dxa"/>
            <w:vMerge w:val="restart"/>
            <w:tcBorders>
              <w:left w:val="single" w:sz="4" w:space="0" w:color="FFFFFF" w:themeColor="background1"/>
              <w:right w:val="single" w:sz="4" w:space="0" w:color="FFFFFF" w:themeColor="background1"/>
            </w:tcBorders>
            <w:shd w:val="clear" w:color="auto" w:fill="000000"/>
            <w:vAlign w:val="center"/>
          </w:tcPr>
          <w:p w14:paraId="5A87EF3D" w14:textId="77777777" w:rsidR="0091662B" w:rsidRPr="00666DA0" w:rsidRDefault="0091662B" w:rsidP="0091662B">
            <w:pPr>
              <w:pStyle w:val="TableHeading"/>
              <w:rPr>
                <w:sz w:val="18"/>
                <w:szCs w:val="18"/>
              </w:rPr>
            </w:pPr>
            <w:r w:rsidRPr="00666DA0">
              <w:rPr>
                <w:sz w:val="18"/>
                <w:szCs w:val="18"/>
              </w:rPr>
              <w:t>Person Association Reason Code (PNA_RSN_CD)</w:t>
            </w:r>
          </w:p>
        </w:tc>
        <w:tc>
          <w:tcPr>
            <w:tcW w:w="1170" w:type="dxa"/>
            <w:vMerge w:val="restart"/>
            <w:tcBorders>
              <w:left w:val="single" w:sz="4" w:space="0" w:color="FFFFFF" w:themeColor="background1"/>
              <w:right w:val="single" w:sz="4" w:space="0" w:color="FFFFFF" w:themeColor="background1"/>
            </w:tcBorders>
            <w:shd w:val="clear" w:color="auto" w:fill="000000"/>
            <w:vAlign w:val="center"/>
          </w:tcPr>
          <w:p w14:paraId="2BF1E2E9" w14:textId="77777777" w:rsidR="0091662B" w:rsidRPr="00666DA0" w:rsidRDefault="0091662B" w:rsidP="0091662B">
            <w:pPr>
              <w:pStyle w:val="TableHeading"/>
              <w:rPr>
                <w:sz w:val="18"/>
                <w:szCs w:val="18"/>
              </w:rPr>
            </w:pPr>
            <w:r w:rsidRPr="00666DA0">
              <w:rPr>
                <w:sz w:val="18"/>
                <w:szCs w:val="18"/>
              </w:rPr>
              <w:t>Member Relationship Code (MBR_REL_CD)</w:t>
            </w:r>
          </w:p>
        </w:tc>
        <w:tc>
          <w:tcPr>
            <w:tcW w:w="1260" w:type="dxa"/>
            <w:gridSpan w:val="2"/>
            <w:vMerge w:val="restart"/>
            <w:tcBorders>
              <w:left w:val="single" w:sz="4" w:space="0" w:color="FFFFFF" w:themeColor="background1"/>
              <w:right w:val="single" w:sz="4" w:space="0" w:color="FFFFFF" w:themeColor="background1"/>
            </w:tcBorders>
            <w:shd w:val="clear" w:color="auto" w:fill="000000"/>
            <w:vAlign w:val="center"/>
          </w:tcPr>
          <w:p w14:paraId="799ABFC3" w14:textId="77777777" w:rsidR="0091662B" w:rsidRPr="00666DA0" w:rsidRDefault="0091662B" w:rsidP="0091662B">
            <w:pPr>
              <w:pStyle w:val="TableHeading"/>
              <w:rPr>
                <w:sz w:val="18"/>
                <w:szCs w:val="18"/>
              </w:rPr>
            </w:pPr>
            <w:r w:rsidRPr="00666DA0">
              <w:rPr>
                <w:sz w:val="18"/>
                <w:szCs w:val="18"/>
              </w:rPr>
              <w:t>Medicare Eligibility Code (D_MDC_ELIG_CD)</w:t>
            </w:r>
          </w:p>
        </w:tc>
        <w:tc>
          <w:tcPr>
            <w:tcW w:w="933" w:type="dxa"/>
            <w:vMerge w:val="restart"/>
            <w:tcBorders>
              <w:left w:val="single" w:sz="4" w:space="0" w:color="FFFFFF" w:themeColor="background1"/>
              <w:right w:val="single" w:sz="4" w:space="0" w:color="FFFFFF" w:themeColor="background1"/>
            </w:tcBorders>
            <w:shd w:val="clear" w:color="auto" w:fill="000000"/>
            <w:vAlign w:val="center"/>
          </w:tcPr>
          <w:p w14:paraId="40BB81BE" w14:textId="77777777" w:rsidR="0091662B" w:rsidRPr="00666DA0" w:rsidRDefault="0091662B" w:rsidP="0091662B">
            <w:pPr>
              <w:pStyle w:val="TableHeading"/>
              <w:rPr>
                <w:sz w:val="18"/>
                <w:szCs w:val="18"/>
              </w:rPr>
            </w:pPr>
            <w:r w:rsidRPr="00666DA0">
              <w:rPr>
                <w:sz w:val="18"/>
                <w:szCs w:val="18"/>
              </w:rPr>
              <w:t>Age Group (D_AGE_GROUP_CD)</w:t>
            </w:r>
          </w:p>
        </w:tc>
        <w:tc>
          <w:tcPr>
            <w:tcW w:w="2094" w:type="dxa"/>
            <w:vMerge w:val="restart"/>
            <w:tcBorders>
              <w:left w:val="single" w:sz="4" w:space="0" w:color="FFFFFF" w:themeColor="background1"/>
            </w:tcBorders>
            <w:shd w:val="clear" w:color="auto" w:fill="000000"/>
            <w:vAlign w:val="center"/>
          </w:tcPr>
          <w:p w14:paraId="746D310F" w14:textId="77777777" w:rsidR="0091662B" w:rsidRPr="00666DA0" w:rsidRDefault="0091662B" w:rsidP="0091662B">
            <w:pPr>
              <w:pStyle w:val="TableHeading"/>
              <w:rPr>
                <w:sz w:val="18"/>
                <w:szCs w:val="18"/>
              </w:rPr>
            </w:pPr>
            <w:r w:rsidRPr="00666DA0">
              <w:rPr>
                <w:sz w:val="18"/>
                <w:szCs w:val="18"/>
              </w:rPr>
              <w:t>MERHCF Direct Care Code (D_MERHCF _DC_CD)</w:t>
            </w:r>
          </w:p>
        </w:tc>
      </w:tr>
      <w:tr w:rsidR="0091662B" w:rsidRPr="002251C8" w14:paraId="4FFFA7C3" w14:textId="77777777" w:rsidTr="00C91AF3">
        <w:trPr>
          <w:cantSplit/>
          <w:trHeight w:val="577"/>
          <w:tblHeader/>
          <w:jc w:val="center"/>
        </w:trPr>
        <w:tc>
          <w:tcPr>
            <w:tcW w:w="687" w:type="dxa"/>
            <w:vMerge/>
            <w:tcBorders>
              <w:bottom w:val="single" w:sz="4" w:space="0" w:color="auto"/>
              <w:right w:val="single" w:sz="4" w:space="0" w:color="FFFFFF"/>
            </w:tcBorders>
            <w:shd w:val="clear" w:color="auto" w:fill="000000"/>
            <w:vAlign w:val="center"/>
          </w:tcPr>
          <w:p w14:paraId="3A5B8EF7" w14:textId="77777777" w:rsidR="0091662B" w:rsidRPr="00666DA0" w:rsidRDefault="0091662B" w:rsidP="0091662B">
            <w:pPr>
              <w:pStyle w:val="TableHeading"/>
              <w:rPr>
                <w:sz w:val="18"/>
                <w:szCs w:val="18"/>
              </w:rPr>
            </w:pPr>
          </w:p>
        </w:tc>
        <w:tc>
          <w:tcPr>
            <w:tcW w:w="1221" w:type="dxa"/>
            <w:vMerge/>
            <w:tcBorders>
              <w:left w:val="single" w:sz="4" w:space="0" w:color="FFFFFF"/>
              <w:bottom w:val="single" w:sz="4" w:space="0" w:color="auto"/>
              <w:right w:val="single" w:sz="4" w:space="0" w:color="FFFFFF" w:themeColor="background1"/>
            </w:tcBorders>
            <w:shd w:val="clear" w:color="auto" w:fill="000000"/>
            <w:vAlign w:val="center"/>
          </w:tcPr>
          <w:p w14:paraId="65885E5D" w14:textId="77777777" w:rsidR="0091662B" w:rsidRPr="00666DA0" w:rsidRDefault="0091662B" w:rsidP="0091662B">
            <w:pPr>
              <w:pStyle w:val="TableHeading"/>
              <w:rPr>
                <w:sz w:val="18"/>
                <w:szCs w:val="18"/>
              </w:rPr>
            </w:pPr>
          </w:p>
        </w:tc>
        <w:tc>
          <w:tcPr>
            <w:tcW w:w="1687" w:type="dxa"/>
            <w:vMerge/>
            <w:tcBorders>
              <w:left w:val="single" w:sz="4" w:space="0" w:color="FFFFFF" w:themeColor="background1"/>
              <w:bottom w:val="single" w:sz="4" w:space="0" w:color="auto"/>
              <w:right w:val="single" w:sz="4" w:space="0" w:color="FFFFFF" w:themeColor="background1"/>
            </w:tcBorders>
            <w:shd w:val="clear" w:color="auto" w:fill="000000"/>
            <w:vAlign w:val="center"/>
          </w:tcPr>
          <w:p w14:paraId="3B98FE50" w14:textId="77777777" w:rsidR="0091662B" w:rsidRPr="00666DA0" w:rsidRDefault="0091662B" w:rsidP="0091662B">
            <w:pPr>
              <w:pStyle w:val="TableHeading"/>
              <w:rPr>
                <w:sz w:val="18"/>
                <w:szCs w:val="18"/>
              </w:rPr>
            </w:pPr>
          </w:p>
        </w:tc>
        <w:tc>
          <w:tcPr>
            <w:tcW w:w="135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cPr>
          <w:p w14:paraId="77610572" w14:textId="3D451E74" w:rsidR="0091662B" w:rsidRPr="00821642" w:rsidRDefault="0091662B" w:rsidP="0091662B">
            <w:pPr>
              <w:pStyle w:val="TableHeading"/>
              <w:spacing w:before="0"/>
              <w:rPr>
                <w:sz w:val="18"/>
                <w:szCs w:val="18"/>
                <w:highlight w:val="cyan"/>
              </w:rPr>
            </w:pPr>
            <w:r w:rsidRPr="00821642">
              <w:rPr>
                <w:sz w:val="18"/>
                <w:szCs w:val="18"/>
              </w:rPr>
              <w:t>Alternate Care Value (MDR_ ACV)</w:t>
            </w:r>
          </w:p>
        </w:tc>
        <w:tc>
          <w:tcPr>
            <w:tcW w:w="180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vAlign w:val="center"/>
          </w:tcPr>
          <w:p w14:paraId="414183E2" w14:textId="3F5CC4AB" w:rsidR="0091662B" w:rsidRPr="006E144D" w:rsidRDefault="0091662B" w:rsidP="0091662B">
            <w:pPr>
              <w:pStyle w:val="TableHeading"/>
              <w:spacing w:before="0"/>
              <w:rPr>
                <w:sz w:val="18"/>
                <w:szCs w:val="18"/>
              </w:rPr>
            </w:pPr>
            <w:r w:rsidRPr="006E144D">
              <w:rPr>
                <w:sz w:val="18"/>
                <w:szCs w:val="18"/>
              </w:rPr>
              <w:t>D_MI_HCDP_</w:t>
            </w:r>
          </w:p>
          <w:p w14:paraId="601AE411" w14:textId="096D3D43" w:rsidR="0091662B" w:rsidRPr="006E144D" w:rsidRDefault="0091662B" w:rsidP="0091662B">
            <w:pPr>
              <w:pStyle w:val="TableHeading"/>
              <w:spacing w:before="0"/>
              <w:rPr>
                <w:sz w:val="18"/>
                <w:szCs w:val="18"/>
              </w:rPr>
            </w:pPr>
            <w:r w:rsidRPr="006E144D">
              <w:rPr>
                <w:sz w:val="18"/>
                <w:szCs w:val="18"/>
              </w:rPr>
              <w:t>PLN_ CVG_CD</w:t>
            </w:r>
          </w:p>
        </w:tc>
        <w:tc>
          <w:tcPr>
            <w:tcW w:w="1383" w:type="dxa"/>
            <w:vMerge/>
            <w:tcBorders>
              <w:left w:val="single" w:sz="4" w:space="0" w:color="FFFFFF" w:themeColor="background1"/>
              <w:bottom w:val="single" w:sz="4" w:space="0" w:color="auto"/>
              <w:right w:val="single" w:sz="4" w:space="0" w:color="FFFFFF" w:themeColor="background1"/>
            </w:tcBorders>
            <w:shd w:val="clear" w:color="auto" w:fill="000000"/>
            <w:vAlign w:val="center"/>
          </w:tcPr>
          <w:p w14:paraId="02AC518C" w14:textId="77777777" w:rsidR="0091662B" w:rsidRPr="00666DA0" w:rsidRDefault="0091662B" w:rsidP="0091662B">
            <w:pPr>
              <w:pStyle w:val="TableHeading"/>
              <w:rPr>
                <w:sz w:val="18"/>
                <w:szCs w:val="18"/>
              </w:rPr>
            </w:pPr>
          </w:p>
        </w:tc>
        <w:tc>
          <w:tcPr>
            <w:tcW w:w="1170" w:type="dxa"/>
            <w:vMerge/>
            <w:tcBorders>
              <w:left w:val="single" w:sz="4" w:space="0" w:color="FFFFFF" w:themeColor="background1"/>
              <w:bottom w:val="single" w:sz="4" w:space="0" w:color="auto"/>
              <w:right w:val="single" w:sz="4" w:space="0" w:color="FFFFFF" w:themeColor="background1"/>
            </w:tcBorders>
            <w:shd w:val="clear" w:color="auto" w:fill="000000"/>
            <w:vAlign w:val="center"/>
          </w:tcPr>
          <w:p w14:paraId="27C11485" w14:textId="77777777" w:rsidR="0091662B" w:rsidRPr="00666DA0" w:rsidRDefault="0091662B" w:rsidP="0091662B">
            <w:pPr>
              <w:pStyle w:val="TableHeading"/>
              <w:rPr>
                <w:sz w:val="18"/>
                <w:szCs w:val="18"/>
              </w:rPr>
            </w:pPr>
          </w:p>
        </w:tc>
        <w:tc>
          <w:tcPr>
            <w:tcW w:w="1260" w:type="dxa"/>
            <w:gridSpan w:val="2"/>
            <w:vMerge/>
            <w:tcBorders>
              <w:left w:val="single" w:sz="4" w:space="0" w:color="FFFFFF" w:themeColor="background1"/>
              <w:bottom w:val="single" w:sz="4" w:space="0" w:color="auto"/>
              <w:right w:val="single" w:sz="4" w:space="0" w:color="FFFFFF" w:themeColor="background1"/>
            </w:tcBorders>
            <w:shd w:val="clear" w:color="auto" w:fill="000000"/>
            <w:vAlign w:val="center"/>
          </w:tcPr>
          <w:p w14:paraId="353CEFB0" w14:textId="77777777" w:rsidR="0091662B" w:rsidRPr="00666DA0" w:rsidRDefault="0091662B" w:rsidP="0091662B">
            <w:pPr>
              <w:pStyle w:val="TableHeading"/>
              <w:rPr>
                <w:sz w:val="18"/>
                <w:szCs w:val="18"/>
              </w:rPr>
            </w:pPr>
          </w:p>
        </w:tc>
        <w:tc>
          <w:tcPr>
            <w:tcW w:w="933" w:type="dxa"/>
            <w:vMerge/>
            <w:tcBorders>
              <w:left w:val="single" w:sz="4" w:space="0" w:color="FFFFFF" w:themeColor="background1"/>
              <w:bottom w:val="single" w:sz="4" w:space="0" w:color="auto"/>
              <w:right w:val="single" w:sz="4" w:space="0" w:color="FFFFFF" w:themeColor="background1"/>
            </w:tcBorders>
            <w:shd w:val="clear" w:color="auto" w:fill="000000"/>
            <w:vAlign w:val="center"/>
          </w:tcPr>
          <w:p w14:paraId="7DC3F459" w14:textId="77777777" w:rsidR="0091662B" w:rsidRPr="00666DA0" w:rsidRDefault="0091662B" w:rsidP="0091662B">
            <w:pPr>
              <w:pStyle w:val="TableHeading"/>
              <w:rPr>
                <w:sz w:val="18"/>
                <w:szCs w:val="18"/>
              </w:rPr>
            </w:pPr>
          </w:p>
        </w:tc>
        <w:tc>
          <w:tcPr>
            <w:tcW w:w="2094" w:type="dxa"/>
            <w:vMerge/>
            <w:tcBorders>
              <w:left w:val="single" w:sz="4" w:space="0" w:color="FFFFFF" w:themeColor="background1"/>
              <w:bottom w:val="single" w:sz="4" w:space="0" w:color="auto"/>
            </w:tcBorders>
            <w:shd w:val="clear" w:color="auto" w:fill="000000"/>
            <w:vAlign w:val="center"/>
          </w:tcPr>
          <w:p w14:paraId="6181EA20" w14:textId="77777777" w:rsidR="0091662B" w:rsidRPr="00666DA0" w:rsidRDefault="0091662B" w:rsidP="0091662B">
            <w:pPr>
              <w:pStyle w:val="TableHeading"/>
              <w:rPr>
                <w:sz w:val="18"/>
                <w:szCs w:val="18"/>
              </w:rPr>
            </w:pPr>
          </w:p>
        </w:tc>
      </w:tr>
      <w:tr w:rsidR="0091662B" w:rsidRPr="002251C8" w14:paraId="1C380C03" w14:textId="77777777" w:rsidTr="00C91AF3">
        <w:trPr>
          <w:jc w:val="center"/>
        </w:trPr>
        <w:tc>
          <w:tcPr>
            <w:tcW w:w="687" w:type="dxa"/>
            <w:shd w:val="clear" w:color="auto" w:fill="auto"/>
            <w:vAlign w:val="center"/>
          </w:tcPr>
          <w:p w14:paraId="472EE8CB" w14:textId="77777777" w:rsidR="0091662B" w:rsidRPr="00666DA0" w:rsidRDefault="0091662B" w:rsidP="0091662B">
            <w:pPr>
              <w:pStyle w:val="TableText"/>
              <w:spacing w:before="0" w:after="0"/>
              <w:jc w:val="center"/>
              <w:rPr>
                <w:rFonts w:ascii="Arial Narrow" w:hAnsi="Arial Narrow"/>
                <w:sz w:val="18"/>
                <w:szCs w:val="18"/>
                <w:lang w:val="fr-FR"/>
              </w:rPr>
            </w:pPr>
            <w:r w:rsidRPr="00666DA0">
              <w:rPr>
                <w:rFonts w:ascii="Arial Narrow" w:hAnsi="Arial Narrow"/>
                <w:sz w:val="18"/>
                <w:szCs w:val="18"/>
                <w:lang w:val="fr-FR"/>
              </w:rPr>
              <w:t>1</w:t>
            </w:r>
          </w:p>
        </w:tc>
        <w:tc>
          <w:tcPr>
            <w:tcW w:w="1221" w:type="dxa"/>
            <w:vMerge w:val="restart"/>
            <w:shd w:val="clear" w:color="auto" w:fill="auto"/>
            <w:vAlign w:val="center"/>
          </w:tcPr>
          <w:p w14:paraId="6DA595E6" w14:textId="77777777" w:rsidR="0091662B" w:rsidRPr="00666DA0" w:rsidRDefault="0091662B"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1</w:t>
            </w:r>
          </w:p>
        </w:tc>
        <w:tc>
          <w:tcPr>
            <w:tcW w:w="1687" w:type="dxa"/>
            <w:shd w:val="clear" w:color="auto" w:fill="auto"/>
            <w:vAlign w:val="center"/>
          </w:tcPr>
          <w:p w14:paraId="047496D0" w14:textId="77777777" w:rsidR="0091662B" w:rsidRPr="00666DA0" w:rsidRDefault="0091662B"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ACT, DA, GRD, DGR</w:t>
            </w:r>
          </w:p>
        </w:tc>
        <w:tc>
          <w:tcPr>
            <w:tcW w:w="7896" w:type="dxa"/>
            <w:gridSpan w:val="7"/>
            <w:vAlign w:val="center"/>
          </w:tcPr>
          <w:p w14:paraId="07CA5F97" w14:textId="0CEE29EB" w:rsidR="0091662B" w:rsidRPr="006E144D" w:rsidRDefault="0091662B" w:rsidP="00821642">
            <w:pPr>
              <w:pStyle w:val="TableText"/>
              <w:spacing w:before="40" w:after="40"/>
              <w:jc w:val="center"/>
              <w:rPr>
                <w:rFonts w:ascii="Arial Narrow" w:hAnsi="Arial Narrow"/>
                <w:sz w:val="18"/>
                <w:szCs w:val="18"/>
                <w:lang w:val="fr-FR"/>
              </w:rPr>
            </w:pPr>
            <w:proofErr w:type="spellStart"/>
            <w:r w:rsidRPr="006E144D">
              <w:rPr>
                <w:rFonts w:ascii="Arial Narrow" w:hAnsi="Arial Narrow"/>
                <w:sz w:val="18"/>
                <w:szCs w:val="18"/>
                <w:lang w:val="fr-FR"/>
              </w:rPr>
              <w:t>Any</w:t>
            </w:r>
            <w:proofErr w:type="spellEnd"/>
          </w:p>
        </w:tc>
        <w:tc>
          <w:tcPr>
            <w:tcW w:w="2094" w:type="dxa"/>
            <w:shd w:val="clear" w:color="auto" w:fill="auto"/>
            <w:vAlign w:val="center"/>
          </w:tcPr>
          <w:p w14:paraId="79C1D5E8" w14:textId="0CF46B2C" w:rsidR="0091662B" w:rsidRPr="00424784" w:rsidRDefault="0091662B" w:rsidP="00424784">
            <w:pPr>
              <w:pStyle w:val="TableText"/>
              <w:spacing w:before="0" w:after="0"/>
              <w:jc w:val="center"/>
              <w:rPr>
                <w:rFonts w:ascii="Arial Narrow" w:hAnsi="Arial Narrow"/>
                <w:sz w:val="18"/>
                <w:szCs w:val="18"/>
                <w:lang w:val="fr-FR"/>
              </w:rPr>
            </w:pPr>
            <w:r w:rsidRPr="00424784">
              <w:rPr>
                <w:rFonts w:ascii="Arial Narrow" w:hAnsi="Arial Narrow"/>
                <w:sz w:val="18"/>
                <w:szCs w:val="18"/>
                <w:lang w:val="fr-FR"/>
              </w:rPr>
              <w:t>A (Active Duty)</w:t>
            </w:r>
          </w:p>
        </w:tc>
      </w:tr>
      <w:tr w:rsidR="0091662B" w:rsidRPr="002251C8" w14:paraId="260696BE" w14:textId="77777777" w:rsidTr="00C91AF3">
        <w:trPr>
          <w:jc w:val="center"/>
        </w:trPr>
        <w:tc>
          <w:tcPr>
            <w:tcW w:w="687" w:type="dxa"/>
            <w:shd w:val="clear" w:color="auto" w:fill="auto"/>
            <w:vAlign w:val="center"/>
          </w:tcPr>
          <w:p w14:paraId="2D3183C4" w14:textId="77777777" w:rsidR="0091662B" w:rsidRPr="00666DA0" w:rsidRDefault="0091662B" w:rsidP="0091662B">
            <w:pPr>
              <w:pStyle w:val="TableText"/>
              <w:spacing w:before="0" w:after="0"/>
              <w:jc w:val="center"/>
              <w:rPr>
                <w:rFonts w:ascii="Arial Narrow" w:hAnsi="Arial Narrow"/>
                <w:sz w:val="18"/>
                <w:szCs w:val="18"/>
                <w:lang w:val="fr-FR"/>
              </w:rPr>
            </w:pPr>
            <w:r w:rsidRPr="00666DA0">
              <w:rPr>
                <w:rFonts w:ascii="Arial Narrow" w:hAnsi="Arial Narrow"/>
                <w:sz w:val="18"/>
                <w:szCs w:val="18"/>
                <w:lang w:val="fr-FR"/>
              </w:rPr>
              <w:t>2</w:t>
            </w:r>
          </w:p>
        </w:tc>
        <w:tc>
          <w:tcPr>
            <w:tcW w:w="1221" w:type="dxa"/>
            <w:vMerge/>
            <w:shd w:val="clear" w:color="auto" w:fill="auto"/>
            <w:vAlign w:val="center"/>
          </w:tcPr>
          <w:p w14:paraId="5F98C447"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687" w:type="dxa"/>
            <w:shd w:val="clear" w:color="auto" w:fill="auto"/>
            <w:vAlign w:val="center"/>
          </w:tcPr>
          <w:p w14:paraId="02AEBBFA" w14:textId="3E90C09E"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IGR, IDG, or (OTH and PNL_CAT_CD not F)</w:t>
            </w:r>
          </w:p>
        </w:tc>
        <w:tc>
          <w:tcPr>
            <w:tcW w:w="7896" w:type="dxa"/>
            <w:gridSpan w:val="7"/>
            <w:vAlign w:val="center"/>
          </w:tcPr>
          <w:p w14:paraId="046E13AE" w14:textId="2A388DA5" w:rsidR="0091662B" w:rsidRPr="006E144D" w:rsidRDefault="0091662B" w:rsidP="00821642">
            <w:pPr>
              <w:pStyle w:val="TableText"/>
              <w:spacing w:before="40" w:after="40"/>
              <w:jc w:val="center"/>
              <w:rPr>
                <w:rFonts w:ascii="Arial Narrow" w:hAnsi="Arial Narrow"/>
                <w:sz w:val="18"/>
                <w:szCs w:val="18"/>
                <w:lang w:val="fr-FR"/>
              </w:rPr>
            </w:pPr>
            <w:proofErr w:type="spellStart"/>
            <w:r w:rsidRPr="006E144D">
              <w:rPr>
                <w:rFonts w:ascii="Arial Narrow" w:hAnsi="Arial Narrow"/>
                <w:sz w:val="18"/>
                <w:szCs w:val="18"/>
                <w:lang w:val="fr-FR"/>
              </w:rPr>
              <w:t>Any</w:t>
            </w:r>
            <w:proofErr w:type="spellEnd"/>
          </w:p>
        </w:tc>
        <w:tc>
          <w:tcPr>
            <w:tcW w:w="2094" w:type="dxa"/>
            <w:shd w:val="clear" w:color="auto" w:fill="auto"/>
            <w:vAlign w:val="center"/>
          </w:tcPr>
          <w:p w14:paraId="0DF5B3FD" w14:textId="77777777" w:rsidR="0091662B" w:rsidRPr="00666DA0" w:rsidRDefault="0091662B" w:rsidP="0091662B">
            <w:pPr>
              <w:pStyle w:val="TableText"/>
              <w:spacing w:before="0" w:after="0"/>
              <w:jc w:val="center"/>
              <w:rPr>
                <w:rFonts w:ascii="Arial Narrow" w:hAnsi="Arial Narrow"/>
                <w:sz w:val="18"/>
                <w:szCs w:val="18"/>
                <w:lang w:val="fr-FR"/>
              </w:rPr>
            </w:pPr>
            <w:r w:rsidRPr="00666DA0">
              <w:rPr>
                <w:rFonts w:ascii="Arial Narrow" w:hAnsi="Arial Narrow"/>
                <w:sz w:val="18"/>
                <w:szCs w:val="18"/>
                <w:lang w:val="fr-FR"/>
              </w:rPr>
              <w:t>N (Not MERHCF)</w:t>
            </w:r>
          </w:p>
        </w:tc>
      </w:tr>
      <w:tr w:rsidR="0091662B" w:rsidRPr="002251C8" w14:paraId="07417D3F" w14:textId="77777777" w:rsidTr="00C91AF3">
        <w:trPr>
          <w:jc w:val="center"/>
        </w:trPr>
        <w:tc>
          <w:tcPr>
            <w:tcW w:w="687" w:type="dxa"/>
            <w:shd w:val="clear" w:color="auto" w:fill="auto"/>
            <w:vAlign w:val="center"/>
          </w:tcPr>
          <w:p w14:paraId="65D1B733" w14:textId="77777777" w:rsidR="0091662B" w:rsidRPr="00666DA0" w:rsidRDefault="0091662B" w:rsidP="0091662B">
            <w:pPr>
              <w:pStyle w:val="TableText"/>
              <w:spacing w:before="0" w:after="0"/>
              <w:jc w:val="center"/>
              <w:rPr>
                <w:rFonts w:ascii="Arial Narrow" w:hAnsi="Arial Narrow"/>
                <w:sz w:val="18"/>
                <w:szCs w:val="18"/>
                <w:lang w:val="fr-FR"/>
              </w:rPr>
            </w:pPr>
            <w:r w:rsidRPr="00666DA0">
              <w:rPr>
                <w:rFonts w:ascii="Arial Narrow" w:hAnsi="Arial Narrow"/>
                <w:sz w:val="18"/>
                <w:szCs w:val="18"/>
                <w:lang w:val="fr-FR"/>
              </w:rPr>
              <w:t>3</w:t>
            </w:r>
          </w:p>
        </w:tc>
        <w:tc>
          <w:tcPr>
            <w:tcW w:w="1221" w:type="dxa"/>
            <w:vMerge/>
            <w:shd w:val="clear" w:color="auto" w:fill="auto"/>
            <w:vAlign w:val="center"/>
          </w:tcPr>
          <w:p w14:paraId="396DFC40"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687" w:type="dxa"/>
            <w:vMerge w:val="restart"/>
            <w:shd w:val="clear" w:color="auto" w:fill="auto"/>
            <w:vAlign w:val="center"/>
          </w:tcPr>
          <w:p w14:paraId="4B7307CE" w14:textId="77777777"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RET, DR, DS or (OTH and PNL_CAT_CD = F)</w:t>
            </w:r>
          </w:p>
        </w:tc>
        <w:tc>
          <w:tcPr>
            <w:tcW w:w="1350" w:type="dxa"/>
            <w:vAlign w:val="center"/>
          </w:tcPr>
          <w:p w14:paraId="220D620D" w14:textId="3022779B" w:rsidR="0091662B" w:rsidRPr="00821642" w:rsidRDefault="0091662B" w:rsidP="00821642">
            <w:pPr>
              <w:pStyle w:val="TableText"/>
              <w:spacing w:before="40" w:after="40"/>
              <w:jc w:val="center"/>
              <w:rPr>
                <w:rFonts w:ascii="Arial Narrow" w:hAnsi="Arial Narrow"/>
                <w:sz w:val="18"/>
                <w:szCs w:val="18"/>
                <w:lang w:val="fr-FR"/>
              </w:rPr>
            </w:pPr>
            <w:r w:rsidRPr="00821642">
              <w:rPr>
                <w:rFonts w:ascii="Arial Narrow" w:hAnsi="Arial Narrow"/>
                <w:sz w:val="18"/>
                <w:szCs w:val="18"/>
                <w:lang w:val="fr-FR"/>
              </w:rPr>
              <w:t>R</w:t>
            </w:r>
          </w:p>
        </w:tc>
        <w:tc>
          <w:tcPr>
            <w:tcW w:w="1800" w:type="dxa"/>
            <w:shd w:val="clear" w:color="auto" w:fill="auto"/>
            <w:vAlign w:val="center"/>
          </w:tcPr>
          <w:p w14:paraId="16FF3A89" w14:textId="21D5CC5A" w:rsidR="0091662B" w:rsidRPr="006E144D" w:rsidRDefault="0091662B" w:rsidP="00821642">
            <w:pPr>
              <w:pStyle w:val="TableText"/>
              <w:spacing w:before="40" w:after="40"/>
              <w:jc w:val="center"/>
              <w:rPr>
                <w:rFonts w:ascii="Arial Narrow" w:hAnsi="Arial Narrow"/>
                <w:sz w:val="18"/>
                <w:szCs w:val="18"/>
                <w:lang w:val="fr-FR"/>
              </w:rPr>
            </w:pPr>
            <w:r w:rsidRPr="006E144D">
              <w:rPr>
                <w:rFonts w:ascii="Arial Narrow" w:hAnsi="Arial Narrow"/>
                <w:sz w:val="18"/>
                <w:szCs w:val="18"/>
                <w:lang w:val="fr-FR"/>
              </w:rPr>
              <w:t>306</w:t>
            </w:r>
            <w:r w:rsidRPr="006E144D">
              <w:rPr>
                <w:rFonts w:ascii="Arial Narrow" w:hAnsi="Arial Narrow"/>
                <w:sz w:val="18"/>
                <w:szCs w:val="18"/>
                <w:vertAlign w:val="superscript"/>
                <w:lang w:val="fr-FR"/>
              </w:rPr>
              <w:t>1</w:t>
            </w:r>
          </w:p>
        </w:tc>
        <w:tc>
          <w:tcPr>
            <w:tcW w:w="4746" w:type="dxa"/>
            <w:gridSpan w:val="5"/>
            <w:shd w:val="clear" w:color="auto" w:fill="auto"/>
            <w:vAlign w:val="center"/>
          </w:tcPr>
          <w:p w14:paraId="5875654C" w14:textId="77777777" w:rsidR="0091662B" w:rsidRPr="00723C61" w:rsidRDefault="0091662B" w:rsidP="00821642">
            <w:pPr>
              <w:pStyle w:val="TableText"/>
              <w:spacing w:before="40" w:after="40"/>
              <w:jc w:val="center"/>
              <w:rPr>
                <w:rFonts w:ascii="Arial Narrow" w:hAnsi="Arial Narrow"/>
                <w:sz w:val="18"/>
                <w:szCs w:val="18"/>
                <w:lang w:val="fr-FR"/>
              </w:rPr>
            </w:pPr>
            <w:proofErr w:type="spellStart"/>
            <w:r w:rsidRPr="00723C61">
              <w:rPr>
                <w:rFonts w:ascii="Arial Narrow" w:hAnsi="Arial Narrow"/>
                <w:sz w:val="18"/>
                <w:szCs w:val="18"/>
                <w:lang w:val="fr-FR"/>
              </w:rPr>
              <w:t>Any</w:t>
            </w:r>
            <w:proofErr w:type="spellEnd"/>
          </w:p>
        </w:tc>
        <w:tc>
          <w:tcPr>
            <w:tcW w:w="2094" w:type="dxa"/>
            <w:shd w:val="clear" w:color="auto" w:fill="auto"/>
            <w:vAlign w:val="center"/>
          </w:tcPr>
          <w:p w14:paraId="2ABBF20C" w14:textId="77777777" w:rsidR="0091662B" w:rsidRPr="00723C61" w:rsidRDefault="0091662B" w:rsidP="0091662B">
            <w:pPr>
              <w:pStyle w:val="TableText"/>
              <w:spacing w:before="0" w:after="0"/>
              <w:jc w:val="center"/>
              <w:rPr>
                <w:rFonts w:ascii="Arial Narrow" w:hAnsi="Arial Narrow"/>
                <w:sz w:val="18"/>
                <w:szCs w:val="18"/>
                <w:lang w:val="fr-FR"/>
              </w:rPr>
            </w:pPr>
            <w:r w:rsidRPr="00723C61">
              <w:rPr>
                <w:rFonts w:ascii="Arial Narrow" w:hAnsi="Arial Narrow"/>
                <w:sz w:val="18"/>
                <w:szCs w:val="18"/>
                <w:lang w:val="fr-FR"/>
              </w:rPr>
              <w:t>N (Not MERHCF)</w:t>
            </w:r>
          </w:p>
        </w:tc>
      </w:tr>
      <w:tr w:rsidR="0091662B" w:rsidRPr="002251C8" w14:paraId="0ADD61A7" w14:textId="77777777" w:rsidTr="00C91AF3">
        <w:trPr>
          <w:trHeight w:val="440"/>
          <w:jc w:val="center"/>
        </w:trPr>
        <w:tc>
          <w:tcPr>
            <w:tcW w:w="687" w:type="dxa"/>
            <w:shd w:val="clear" w:color="auto" w:fill="auto"/>
            <w:vAlign w:val="center"/>
          </w:tcPr>
          <w:p w14:paraId="766E86EA" w14:textId="77777777" w:rsidR="0091662B" w:rsidRPr="00666DA0" w:rsidRDefault="0091662B" w:rsidP="0091662B">
            <w:pPr>
              <w:pStyle w:val="TableText"/>
              <w:spacing w:before="0" w:after="0"/>
              <w:jc w:val="center"/>
              <w:rPr>
                <w:rFonts w:ascii="Arial Narrow" w:hAnsi="Arial Narrow"/>
                <w:sz w:val="18"/>
                <w:szCs w:val="18"/>
                <w:lang w:val="fr-FR"/>
              </w:rPr>
            </w:pPr>
            <w:r w:rsidRPr="00666DA0">
              <w:rPr>
                <w:rFonts w:ascii="Arial Narrow" w:hAnsi="Arial Narrow"/>
                <w:sz w:val="18"/>
                <w:szCs w:val="18"/>
                <w:lang w:val="fr-FR"/>
              </w:rPr>
              <w:t>4</w:t>
            </w:r>
          </w:p>
        </w:tc>
        <w:tc>
          <w:tcPr>
            <w:tcW w:w="1221" w:type="dxa"/>
            <w:vMerge/>
            <w:shd w:val="clear" w:color="auto" w:fill="auto"/>
            <w:vAlign w:val="center"/>
          </w:tcPr>
          <w:p w14:paraId="093AC595"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687" w:type="dxa"/>
            <w:vMerge/>
            <w:shd w:val="clear" w:color="auto" w:fill="auto"/>
            <w:vAlign w:val="center"/>
          </w:tcPr>
          <w:p w14:paraId="2EBAA14C"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350" w:type="dxa"/>
            <w:vMerge w:val="restart"/>
            <w:vAlign w:val="center"/>
          </w:tcPr>
          <w:p w14:paraId="5CA69F7E" w14:textId="18041143" w:rsidR="0091662B" w:rsidRPr="00821642" w:rsidRDefault="0091662B" w:rsidP="00821642">
            <w:pPr>
              <w:pStyle w:val="TableText"/>
              <w:spacing w:before="40" w:after="40"/>
              <w:jc w:val="center"/>
              <w:rPr>
                <w:rFonts w:ascii="Arial Narrow" w:hAnsi="Arial Narrow"/>
                <w:sz w:val="18"/>
                <w:szCs w:val="18"/>
                <w:lang w:val="fr-FR"/>
              </w:rPr>
            </w:pPr>
            <w:r w:rsidRPr="00821642">
              <w:rPr>
                <w:rFonts w:ascii="Arial Narrow" w:hAnsi="Arial Narrow"/>
                <w:sz w:val="18"/>
                <w:szCs w:val="18"/>
                <w:lang w:val="fr-FR"/>
              </w:rPr>
              <w:t>Not R</w:t>
            </w:r>
          </w:p>
        </w:tc>
        <w:tc>
          <w:tcPr>
            <w:tcW w:w="1800" w:type="dxa"/>
            <w:vMerge w:val="restart"/>
            <w:shd w:val="clear" w:color="auto" w:fill="auto"/>
            <w:vAlign w:val="center"/>
          </w:tcPr>
          <w:p w14:paraId="48CAB4FA" w14:textId="76775FE4" w:rsidR="0091662B" w:rsidRPr="006E144D" w:rsidRDefault="0091662B" w:rsidP="00821642">
            <w:pPr>
              <w:pStyle w:val="TableText"/>
              <w:spacing w:before="40" w:after="40"/>
              <w:jc w:val="center"/>
              <w:rPr>
                <w:rFonts w:ascii="Arial Narrow" w:hAnsi="Arial Narrow"/>
                <w:sz w:val="18"/>
                <w:szCs w:val="18"/>
                <w:lang w:val="fr-FR"/>
              </w:rPr>
            </w:pPr>
            <w:r w:rsidRPr="006E144D">
              <w:rPr>
                <w:rFonts w:ascii="Arial Narrow" w:hAnsi="Arial Narrow"/>
                <w:sz w:val="18"/>
                <w:szCs w:val="18"/>
                <w:lang w:val="fr-FR"/>
              </w:rPr>
              <w:t>not 306</w:t>
            </w:r>
            <w:r w:rsidRPr="006E144D">
              <w:rPr>
                <w:rFonts w:ascii="Arial Narrow" w:hAnsi="Arial Narrow"/>
                <w:sz w:val="18"/>
                <w:szCs w:val="18"/>
                <w:vertAlign w:val="superscript"/>
                <w:lang w:val="fr-FR"/>
              </w:rPr>
              <w:t>2</w:t>
            </w:r>
          </w:p>
        </w:tc>
        <w:tc>
          <w:tcPr>
            <w:tcW w:w="1383" w:type="dxa"/>
            <w:shd w:val="clear" w:color="auto" w:fill="auto"/>
            <w:vAlign w:val="center"/>
          </w:tcPr>
          <w:p w14:paraId="238DC8E4" w14:textId="77777777" w:rsidR="0091662B" w:rsidRPr="00723C61" w:rsidRDefault="0091662B" w:rsidP="00821642">
            <w:pPr>
              <w:pStyle w:val="TableText"/>
              <w:spacing w:before="40" w:after="40"/>
              <w:jc w:val="center"/>
              <w:rPr>
                <w:rFonts w:ascii="Arial Narrow" w:hAnsi="Arial Narrow"/>
                <w:sz w:val="18"/>
                <w:szCs w:val="18"/>
              </w:rPr>
            </w:pPr>
            <w:r w:rsidRPr="00723C61">
              <w:rPr>
                <w:rFonts w:ascii="Arial Narrow" w:hAnsi="Arial Narrow"/>
                <w:sz w:val="18"/>
                <w:szCs w:val="18"/>
              </w:rPr>
              <w:t>AD, AE, AF,AH, AI, AX, BB or BG</w:t>
            </w:r>
          </w:p>
        </w:tc>
        <w:tc>
          <w:tcPr>
            <w:tcW w:w="3363" w:type="dxa"/>
            <w:gridSpan w:val="4"/>
            <w:shd w:val="clear" w:color="auto" w:fill="auto"/>
            <w:vAlign w:val="center"/>
          </w:tcPr>
          <w:p w14:paraId="1160A627" w14:textId="77777777" w:rsidR="0091662B" w:rsidRPr="00723C61" w:rsidRDefault="0091662B" w:rsidP="00821642">
            <w:pPr>
              <w:pStyle w:val="TableText"/>
              <w:spacing w:before="40" w:after="40"/>
              <w:jc w:val="center"/>
              <w:rPr>
                <w:rFonts w:ascii="Arial Narrow" w:hAnsi="Arial Narrow"/>
                <w:sz w:val="18"/>
                <w:szCs w:val="18"/>
              </w:rPr>
            </w:pPr>
            <w:r w:rsidRPr="00723C61">
              <w:rPr>
                <w:rFonts w:ascii="Arial Narrow" w:hAnsi="Arial Narrow"/>
                <w:sz w:val="18"/>
                <w:szCs w:val="18"/>
              </w:rPr>
              <w:t>Any</w:t>
            </w:r>
          </w:p>
        </w:tc>
        <w:tc>
          <w:tcPr>
            <w:tcW w:w="2094" w:type="dxa"/>
            <w:shd w:val="clear" w:color="auto" w:fill="auto"/>
            <w:vAlign w:val="center"/>
          </w:tcPr>
          <w:p w14:paraId="43D2D90B" w14:textId="77777777" w:rsidR="0091662B" w:rsidRPr="00723C61" w:rsidRDefault="0091662B" w:rsidP="0091662B">
            <w:pPr>
              <w:pStyle w:val="TableText"/>
              <w:spacing w:before="0" w:after="0"/>
              <w:jc w:val="center"/>
              <w:rPr>
                <w:rFonts w:ascii="Arial Narrow" w:hAnsi="Arial Narrow"/>
                <w:sz w:val="18"/>
                <w:szCs w:val="18"/>
              </w:rPr>
            </w:pPr>
            <w:r w:rsidRPr="00723C61">
              <w:rPr>
                <w:rFonts w:ascii="Arial Narrow" w:hAnsi="Arial Narrow"/>
                <w:sz w:val="18"/>
                <w:szCs w:val="18"/>
              </w:rPr>
              <w:t>N (Not MERHCF)</w:t>
            </w:r>
          </w:p>
        </w:tc>
      </w:tr>
      <w:tr w:rsidR="0091662B" w:rsidRPr="002251C8" w14:paraId="46136677" w14:textId="77777777" w:rsidTr="00C91AF3">
        <w:trPr>
          <w:jc w:val="center"/>
        </w:trPr>
        <w:tc>
          <w:tcPr>
            <w:tcW w:w="687" w:type="dxa"/>
            <w:shd w:val="clear" w:color="auto" w:fill="auto"/>
            <w:vAlign w:val="center"/>
          </w:tcPr>
          <w:p w14:paraId="69F7F14C" w14:textId="77777777" w:rsidR="0091662B" w:rsidRPr="00666DA0" w:rsidRDefault="0091662B" w:rsidP="0091662B">
            <w:pPr>
              <w:pStyle w:val="TableText"/>
              <w:spacing w:before="0" w:after="0"/>
              <w:jc w:val="center"/>
              <w:rPr>
                <w:rFonts w:ascii="Arial Narrow" w:hAnsi="Arial Narrow"/>
                <w:sz w:val="18"/>
                <w:szCs w:val="18"/>
                <w:lang w:val="fr-FR"/>
              </w:rPr>
            </w:pPr>
            <w:r w:rsidRPr="00666DA0">
              <w:rPr>
                <w:rFonts w:ascii="Arial Narrow" w:hAnsi="Arial Narrow"/>
                <w:sz w:val="18"/>
                <w:szCs w:val="18"/>
                <w:lang w:val="fr-FR"/>
              </w:rPr>
              <w:t>5</w:t>
            </w:r>
          </w:p>
        </w:tc>
        <w:tc>
          <w:tcPr>
            <w:tcW w:w="1221" w:type="dxa"/>
            <w:vMerge/>
            <w:shd w:val="clear" w:color="auto" w:fill="auto"/>
            <w:vAlign w:val="center"/>
          </w:tcPr>
          <w:p w14:paraId="67F0E233"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687" w:type="dxa"/>
            <w:vMerge/>
            <w:shd w:val="clear" w:color="auto" w:fill="auto"/>
            <w:vAlign w:val="center"/>
          </w:tcPr>
          <w:p w14:paraId="1F22A675"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350" w:type="dxa"/>
            <w:vMerge/>
            <w:vAlign w:val="center"/>
          </w:tcPr>
          <w:p w14:paraId="11CDBA3E"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800" w:type="dxa"/>
            <w:vMerge/>
            <w:shd w:val="clear" w:color="auto" w:fill="auto"/>
            <w:vAlign w:val="center"/>
          </w:tcPr>
          <w:p w14:paraId="0F588783" w14:textId="7F4193BD" w:rsidR="0091662B" w:rsidRPr="00666DA0" w:rsidRDefault="0091662B" w:rsidP="00821642">
            <w:pPr>
              <w:pStyle w:val="TableText"/>
              <w:spacing w:before="40" w:after="40"/>
              <w:jc w:val="center"/>
              <w:rPr>
                <w:rFonts w:ascii="Arial Narrow" w:hAnsi="Arial Narrow"/>
                <w:sz w:val="18"/>
                <w:szCs w:val="18"/>
                <w:lang w:val="fr-FR"/>
              </w:rPr>
            </w:pPr>
          </w:p>
        </w:tc>
        <w:tc>
          <w:tcPr>
            <w:tcW w:w="1383" w:type="dxa"/>
            <w:shd w:val="clear" w:color="auto" w:fill="auto"/>
            <w:vAlign w:val="center"/>
          </w:tcPr>
          <w:p w14:paraId="5253581F" w14:textId="77777777"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Blank</w:t>
            </w:r>
          </w:p>
        </w:tc>
        <w:tc>
          <w:tcPr>
            <w:tcW w:w="1170" w:type="dxa"/>
            <w:shd w:val="clear" w:color="auto" w:fill="auto"/>
            <w:vAlign w:val="center"/>
          </w:tcPr>
          <w:p w14:paraId="62688B8E" w14:textId="77777777"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D, E or F</w:t>
            </w:r>
          </w:p>
        </w:tc>
        <w:tc>
          <w:tcPr>
            <w:tcW w:w="2193" w:type="dxa"/>
            <w:gridSpan w:val="3"/>
            <w:shd w:val="clear" w:color="auto" w:fill="auto"/>
            <w:vAlign w:val="center"/>
          </w:tcPr>
          <w:p w14:paraId="5FBEAECF" w14:textId="77777777"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Any</w:t>
            </w:r>
          </w:p>
        </w:tc>
        <w:tc>
          <w:tcPr>
            <w:tcW w:w="2094" w:type="dxa"/>
            <w:shd w:val="clear" w:color="auto" w:fill="auto"/>
            <w:vAlign w:val="center"/>
          </w:tcPr>
          <w:p w14:paraId="31452E71" w14:textId="77777777" w:rsidR="0091662B" w:rsidRPr="00666DA0" w:rsidRDefault="0091662B" w:rsidP="0091662B">
            <w:pPr>
              <w:pStyle w:val="TableText"/>
              <w:spacing w:before="0" w:after="0"/>
              <w:jc w:val="center"/>
              <w:rPr>
                <w:rFonts w:ascii="Arial Narrow" w:hAnsi="Arial Narrow"/>
                <w:sz w:val="18"/>
                <w:szCs w:val="18"/>
              </w:rPr>
            </w:pPr>
            <w:r w:rsidRPr="00666DA0">
              <w:rPr>
                <w:rFonts w:ascii="Arial Narrow" w:hAnsi="Arial Narrow"/>
                <w:sz w:val="18"/>
                <w:szCs w:val="18"/>
              </w:rPr>
              <w:t>N (Not MERHCF)</w:t>
            </w:r>
          </w:p>
        </w:tc>
      </w:tr>
      <w:tr w:rsidR="0091662B" w:rsidRPr="002251C8" w14:paraId="47054548" w14:textId="77777777" w:rsidTr="00C91AF3">
        <w:trPr>
          <w:jc w:val="center"/>
        </w:trPr>
        <w:tc>
          <w:tcPr>
            <w:tcW w:w="687" w:type="dxa"/>
            <w:shd w:val="clear" w:color="auto" w:fill="auto"/>
            <w:vAlign w:val="center"/>
          </w:tcPr>
          <w:p w14:paraId="714EACA8" w14:textId="77777777" w:rsidR="0091662B" w:rsidRPr="00666DA0" w:rsidRDefault="0091662B" w:rsidP="0091662B">
            <w:pPr>
              <w:pStyle w:val="TableText"/>
              <w:spacing w:before="0" w:after="0"/>
              <w:jc w:val="center"/>
              <w:rPr>
                <w:rFonts w:ascii="Arial Narrow" w:hAnsi="Arial Narrow"/>
                <w:sz w:val="18"/>
                <w:szCs w:val="18"/>
                <w:lang w:val="fr-FR"/>
              </w:rPr>
            </w:pPr>
            <w:r w:rsidRPr="00666DA0">
              <w:rPr>
                <w:rFonts w:ascii="Arial Narrow" w:hAnsi="Arial Narrow"/>
                <w:sz w:val="18"/>
                <w:szCs w:val="18"/>
                <w:lang w:val="fr-FR"/>
              </w:rPr>
              <w:t>6</w:t>
            </w:r>
          </w:p>
        </w:tc>
        <w:tc>
          <w:tcPr>
            <w:tcW w:w="1221" w:type="dxa"/>
            <w:vMerge/>
            <w:shd w:val="clear" w:color="auto" w:fill="auto"/>
            <w:vAlign w:val="center"/>
          </w:tcPr>
          <w:p w14:paraId="7242A988"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687" w:type="dxa"/>
            <w:vMerge/>
            <w:shd w:val="clear" w:color="auto" w:fill="auto"/>
            <w:vAlign w:val="center"/>
          </w:tcPr>
          <w:p w14:paraId="026EB408"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350" w:type="dxa"/>
            <w:vMerge/>
            <w:vAlign w:val="center"/>
          </w:tcPr>
          <w:p w14:paraId="56D6B5D8"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800" w:type="dxa"/>
            <w:vMerge/>
            <w:shd w:val="clear" w:color="auto" w:fill="auto"/>
            <w:vAlign w:val="center"/>
          </w:tcPr>
          <w:p w14:paraId="6BFD407D" w14:textId="1C6E8450" w:rsidR="0091662B" w:rsidRPr="00666DA0" w:rsidRDefault="0091662B" w:rsidP="00821642">
            <w:pPr>
              <w:pStyle w:val="TableText"/>
              <w:spacing w:before="40" w:after="40"/>
              <w:jc w:val="center"/>
              <w:rPr>
                <w:rFonts w:ascii="Arial Narrow" w:hAnsi="Arial Narrow"/>
                <w:sz w:val="18"/>
                <w:szCs w:val="18"/>
                <w:lang w:val="fr-FR"/>
              </w:rPr>
            </w:pPr>
          </w:p>
        </w:tc>
        <w:tc>
          <w:tcPr>
            <w:tcW w:w="1383" w:type="dxa"/>
            <w:shd w:val="clear" w:color="auto" w:fill="auto"/>
            <w:vAlign w:val="center"/>
          </w:tcPr>
          <w:p w14:paraId="6D9FF458" w14:textId="77777777"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Any</w:t>
            </w:r>
          </w:p>
        </w:tc>
        <w:tc>
          <w:tcPr>
            <w:tcW w:w="1170" w:type="dxa"/>
            <w:shd w:val="clear" w:color="auto" w:fill="auto"/>
            <w:vAlign w:val="center"/>
          </w:tcPr>
          <w:p w14:paraId="2C6DCB55" w14:textId="77777777"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Any</w:t>
            </w:r>
          </w:p>
        </w:tc>
        <w:tc>
          <w:tcPr>
            <w:tcW w:w="1105" w:type="dxa"/>
            <w:shd w:val="clear" w:color="auto" w:fill="auto"/>
            <w:vAlign w:val="center"/>
          </w:tcPr>
          <w:p w14:paraId="0B1E3CFF" w14:textId="77777777"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B or N</w:t>
            </w:r>
          </w:p>
        </w:tc>
        <w:tc>
          <w:tcPr>
            <w:tcW w:w="1088" w:type="dxa"/>
            <w:gridSpan w:val="2"/>
            <w:shd w:val="clear" w:color="auto" w:fill="auto"/>
            <w:vAlign w:val="center"/>
          </w:tcPr>
          <w:p w14:paraId="2216B032" w14:textId="77777777"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Any</w:t>
            </w:r>
          </w:p>
        </w:tc>
        <w:tc>
          <w:tcPr>
            <w:tcW w:w="2094" w:type="dxa"/>
            <w:shd w:val="clear" w:color="auto" w:fill="auto"/>
            <w:vAlign w:val="center"/>
          </w:tcPr>
          <w:p w14:paraId="5B72326C" w14:textId="77777777" w:rsidR="0091662B" w:rsidRPr="00666DA0" w:rsidRDefault="0091662B" w:rsidP="0091662B">
            <w:pPr>
              <w:pStyle w:val="TableText"/>
              <w:spacing w:before="0" w:after="0"/>
              <w:jc w:val="center"/>
              <w:rPr>
                <w:rFonts w:ascii="Arial Narrow" w:hAnsi="Arial Narrow"/>
                <w:sz w:val="18"/>
                <w:szCs w:val="18"/>
              </w:rPr>
            </w:pPr>
            <w:r w:rsidRPr="00666DA0">
              <w:rPr>
                <w:rFonts w:ascii="Arial Narrow" w:hAnsi="Arial Narrow"/>
                <w:sz w:val="18"/>
                <w:szCs w:val="18"/>
              </w:rPr>
              <w:t>N (Not MERHCF)</w:t>
            </w:r>
          </w:p>
        </w:tc>
      </w:tr>
      <w:tr w:rsidR="0091662B" w:rsidRPr="002251C8" w14:paraId="0B45C320" w14:textId="77777777" w:rsidTr="00C91AF3">
        <w:trPr>
          <w:trHeight w:val="377"/>
          <w:jc w:val="center"/>
        </w:trPr>
        <w:tc>
          <w:tcPr>
            <w:tcW w:w="687" w:type="dxa"/>
            <w:shd w:val="clear" w:color="auto" w:fill="auto"/>
            <w:vAlign w:val="center"/>
          </w:tcPr>
          <w:p w14:paraId="303FB226" w14:textId="77777777" w:rsidR="0091662B" w:rsidRPr="00666DA0" w:rsidRDefault="0091662B" w:rsidP="0091662B">
            <w:pPr>
              <w:pStyle w:val="TableText"/>
              <w:spacing w:before="0" w:after="0"/>
              <w:jc w:val="center"/>
              <w:rPr>
                <w:rFonts w:ascii="Arial Narrow" w:hAnsi="Arial Narrow"/>
                <w:sz w:val="18"/>
                <w:szCs w:val="18"/>
                <w:lang w:val="fr-FR"/>
              </w:rPr>
            </w:pPr>
            <w:r w:rsidRPr="00666DA0">
              <w:rPr>
                <w:rFonts w:ascii="Arial Narrow" w:hAnsi="Arial Narrow"/>
                <w:sz w:val="18"/>
                <w:szCs w:val="18"/>
                <w:lang w:val="fr-FR"/>
              </w:rPr>
              <w:t>7</w:t>
            </w:r>
          </w:p>
        </w:tc>
        <w:tc>
          <w:tcPr>
            <w:tcW w:w="1221" w:type="dxa"/>
            <w:vMerge/>
            <w:shd w:val="clear" w:color="auto" w:fill="auto"/>
            <w:vAlign w:val="center"/>
          </w:tcPr>
          <w:p w14:paraId="16A2313A"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687" w:type="dxa"/>
            <w:vMerge/>
            <w:shd w:val="clear" w:color="auto" w:fill="auto"/>
            <w:vAlign w:val="center"/>
          </w:tcPr>
          <w:p w14:paraId="6747343E"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350" w:type="dxa"/>
            <w:vMerge/>
            <w:vAlign w:val="center"/>
          </w:tcPr>
          <w:p w14:paraId="72552BF7"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800" w:type="dxa"/>
            <w:vMerge/>
            <w:shd w:val="clear" w:color="auto" w:fill="auto"/>
            <w:vAlign w:val="center"/>
          </w:tcPr>
          <w:p w14:paraId="31AC14E0" w14:textId="060B15EF" w:rsidR="0091662B" w:rsidRPr="00666DA0" w:rsidRDefault="0091662B" w:rsidP="00821642">
            <w:pPr>
              <w:pStyle w:val="TableText"/>
              <w:spacing w:before="40" w:after="40"/>
              <w:jc w:val="center"/>
              <w:rPr>
                <w:rFonts w:ascii="Arial Narrow" w:hAnsi="Arial Narrow"/>
                <w:sz w:val="18"/>
                <w:szCs w:val="18"/>
                <w:lang w:val="fr-FR"/>
              </w:rPr>
            </w:pPr>
          </w:p>
        </w:tc>
        <w:tc>
          <w:tcPr>
            <w:tcW w:w="1383" w:type="dxa"/>
            <w:vMerge w:val="restart"/>
            <w:shd w:val="clear" w:color="auto" w:fill="auto"/>
            <w:vAlign w:val="center"/>
          </w:tcPr>
          <w:p w14:paraId="31A9B3DC" w14:textId="77777777"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Not (AD, AE, AF, AH, AI, AX, BB, BG, Blank)</w:t>
            </w:r>
          </w:p>
        </w:tc>
        <w:tc>
          <w:tcPr>
            <w:tcW w:w="1170" w:type="dxa"/>
            <w:vMerge w:val="restart"/>
            <w:shd w:val="clear" w:color="auto" w:fill="auto"/>
            <w:vAlign w:val="center"/>
          </w:tcPr>
          <w:p w14:paraId="5665DAA2" w14:textId="523A315C"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Any</w:t>
            </w:r>
          </w:p>
        </w:tc>
        <w:tc>
          <w:tcPr>
            <w:tcW w:w="1105" w:type="dxa"/>
            <w:vMerge w:val="restart"/>
            <w:shd w:val="clear" w:color="auto" w:fill="auto"/>
            <w:vAlign w:val="center"/>
          </w:tcPr>
          <w:p w14:paraId="1C815F48" w14:textId="77777777"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A or C</w:t>
            </w:r>
          </w:p>
        </w:tc>
        <w:tc>
          <w:tcPr>
            <w:tcW w:w="1088" w:type="dxa"/>
            <w:gridSpan w:val="2"/>
            <w:shd w:val="clear" w:color="auto" w:fill="auto"/>
            <w:vAlign w:val="center"/>
          </w:tcPr>
          <w:p w14:paraId="2A310C3F" w14:textId="77777777"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Not H</w:t>
            </w:r>
          </w:p>
        </w:tc>
        <w:tc>
          <w:tcPr>
            <w:tcW w:w="2094" w:type="dxa"/>
            <w:shd w:val="clear" w:color="auto" w:fill="auto"/>
            <w:vAlign w:val="center"/>
          </w:tcPr>
          <w:p w14:paraId="36AFA47B" w14:textId="77777777" w:rsidR="0091662B" w:rsidRPr="00666DA0" w:rsidRDefault="0091662B" w:rsidP="0091662B">
            <w:pPr>
              <w:pStyle w:val="TableText"/>
              <w:spacing w:before="0" w:after="0"/>
              <w:jc w:val="center"/>
              <w:rPr>
                <w:rFonts w:ascii="Arial Narrow" w:hAnsi="Arial Narrow"/>
                <w:sz w:val="18"/>
                <w:szCs w:val="18"/>
              </w:rPr>
            </w:pPr>
            <w:r w:rsidRPr="00666DA0">
              <w:rPr>
                <w:rFonts w:ascii="Arial Narrow" w:hAnsi="Arial Narrow"/>
                <w:sz w:val="18"/>
                <w:szCs w:val="18"/>
              </w:rPr>
              <w:t>U (MERHCF Under Age 65)</w:t>
            </w:r>
          </w:p>
        </w:tc>
      </w:tr>
      <w:tr w:rsidR="0091662B" w:rsidRPr="002251C8" w14:paraId="1D2F12B8" w14:textId="77777777" w:rsidTr="00C91AF3">
        <w:trPr>
          <w:jc w:val="center"/>
        </w:trPr>
        <w:tc>
          <w:tcPr>
            <w:tcW w:w="687" w:type="dxa"/>
            <w:shd w:val="clear" w:color="auto" w:fill="auto"/>
            <w:vAlign w:val="center"/>
          </w:tcPr>
          <w:p w14:paraId="0E5B5E32" w14:textId="77777777" w:rsidR="0091662B" w:rsidRPr="00666DA0" w:rsidRDefault="0091662B" w:rsidP="0091662B">
            <w:pPr>
              <w:pStyle w:val="TableText"/>
              <w:spacing w:before="0" w:after="0"/>
              <w:jc w:val="center"/>
              <w:rPr>
                <w:rFonts w:ascii="Arial Narrow" w:hAnsi="Arial Narrow"/>
                <w:sz w:val="18"/>
                <w:szCs w:val="18"/>
                <w:lang w:val="fr-FR"/>
              </w:rPr>
            </w:pPr>
            <w:r w:rsidRPr="00666DA0">
              <w:rPr>
                <w:rFonts w:ascii="Arial Narrow" w:hAnsi="Arial Narrow"/>
                <w:sz w:val="18"/>
                <w:szCs w:val="18"/>
                <w:lang w:val="fr-FR"/>
              </w:rPr>
              <w:t>8</w:t>
            </w:r>
          </w:p>
        </w:tc>
        <w:tc>
          <w:tcPr>
            <w:tcW w:w="1221" w:type="dxa"/>
            <w:vMerge/>
            <w:shd w:val="clear" w:color="auto" w:fill="auto"/>
            <w:vAlign w:val="center"/>
          </w:tcPr>
          <w:p w14:paraId="62396726"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687" w:type="dxa"/>
            <w:vMerge/>
            <w:shd w:val="clear" w:color="auto" w:fill="auto"/>
            <w:vAlign w:val="center"/>
          </w:tcPr>
          <w:p w14:paraId="4F37057B"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350" w:type="dxa"/>
            <w:vMerge/>
            <w:vAlign w:val="center"/>
          </w:tcPr>
          <w:p w14:paraId="23267FAD"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800" w:type="dxa"/>
            <w:vMerge/>
            <w:shd w:val="clear" w:color="auto" w:fill="auto"/>
            <w:vAlign w:val="center"/>
          </w:tcPr>
          <w:p w14:paraId="0CDA1003" w14:textId="4884A122" w:rsidR="0091662B" w:rsidRPr="00666DA0" w:rsidRDefault="0091662B" w:rsidP="00821642">
            <w:pPr>
              <w:pStyle w:val="TableText"/>
              <w:spacing w:before="40" w:after="40"/>
              <w:jc w:val="center"/>
              <w:rPr>
                <w:rFonts w:ascii="Arial Narrow" w:hAnsi="Arial Narrow"/>
                <w:sz w:val="18"/>
                <w:szCs w:val="18"/>
                <w:lang w:val="fr-FR"/>
              </w:rPr>
            </w:pPr>
          </w:p>
        </w:tc>
        <w:tc>
          <w:tcPr>
            <w:tcW w:w="1383" w:type="dxa"/>
            <w:vMerge/>
            <w:shd w:val="clear" w:color="auto" w:fill="auto"/>
            <w:vAlign w:val="center"/>
          </w:tcPr>
          <w:p w14:paraId="24A4EBC7" w14:textId="77777777" w:rsidR="0091662B" w:rsidRPr="00666DA0" w:rsidRDefault="0091662B" w:rsidP="00821642">
            <w:pPr>
              <w:pStyle w:val="TableText"/>
              <w:spacing w:before="40" w:after="40"/>
              <w:jc w:val="center"/>
              <w:rPr>
                <w:rFonts w:ascii="Arial Narrow" w:hAnsi="Arial Narrow"/>
                <w:sz w:val="18"/>
                <w:szCs w:val="18"/>
              </w:rPr>
            </w:pPr>
          </w:p>
        </w:tc>
        <w:tc>
          <w:tcPr>
            <w:tcW w:w="1170" w:type="dxa"/>
            <w:vMerge/>
            <w:shd w:val="clear" w:color="auto" w:fill="auto"/>
            <w:vAlign w:val="center"/>
          </w:tcPr>
          <w:p w14:paraId="65F5FCF8" w14:textId="77777777" w:rsidR="0091662B" w:rsidRPr="00666DA0" w:rsidRDefault="0091662B" w:rsidP="00821642">
            <w:pPr>
              <w:pStyle w:val="TableText"/>
              <w:spacing w:before="40" w:after="40"/>
              <w:jc w:val="center"/>
              <w:rPr>
                <w:rFonts w:ascii="Arial Narrow" w:hAnsi="Arial Narrow"/>
                <w:sz w:val="18"/>
                <w:szCs w:val="18"/>
              </w:rPr>
            </w:pPr>
          </w:p>
        </w:tc>
        <w:tc>
          <w:tcPr>
            <w:tcW w:w="1105" w:type="dxa"/>
            <w:vMerge/>
            <w:shd w:val="clear" w:color="auto" w:fill="auto"/>
            <w:vAlign w:val="center"/>
          </w:tcPr>
          <w:p w14:paraId="28F6A178" w14:textId="77777777" w:rsidR="0091662B" w:rsidRPr="00666DA0" w:rsidRDefault="0091662B" w:rsidP="00821642">
            <w:pPr>
              <w:pStyle w:val="TableText"/>
              <w:spacing w:before="40" w:after="40"/>
              <w:jc w:val="center"/>
              <w:rPr>
                <w:rFonts w:ascii="Arial Narrow" w:hAnsi="Arial Narrow"/>
                <w:sz w:val="18"/>
                <w:szCs w:val="18"/>
              </w:rPr>
            </w:pPr>
          </w:p>
        </w:tc>
        <w:tc>
          <w:tcPr>
            <w:tcW w:w="1088" w:type="dxa"/>
            <w:gridSpan w:val="2"/>
            <w:shd w:val="clear" w:color="auto" w:fill="auto"/>
            <w:vAlign w:val="center"/>
          </w:tcPr>
          <w:p w14:paraId="189D373D" w14:textId="77777777"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H</w:t>
            </w:r>
          </w:p>
        </w:tc>
        <w:tc>
          <w:tcPr>
            <w:tcW w:w="2094" w:type="dxa"/>
            <w:shd w:val="clear" w:color="auto" w:fill="auto"/>
            <w:vAlign w:val="center"/>
          </w:tcPr>
          <w:p w14:paraId="625CCCF1" w14:textId="77777777" w:rsidR="0091662B" w:rsidRPr="00666DA0" w:rsidRDefault="0091662B" w:rsidP="0091662B">
            <w:pPr>
              <w:pStyle w:val="TableText"/>
              <w:spacing w:before="0" w:after="0"/>
              <w:jc w:val="center"/>
              <w:rPr>
                <w:rFonts w:ascii="Arial Narrow" w:hAnsi="Arial Narrow"/>
                <w:sz w:val="18"/>
                <w:szCs w:val="18"/>
              </w:rPr>
            </w:pPr>
            <w:r w:rsidRPr="00666DA0">
              <w:rPr>
                <w:rFonts w:ascii="Arial Narrow" w:hAnsi="Arial Narrow"/>
                <w:sz w:val="18"/>
                <w:szCs w:val="18"/>
              </w:rPr>
              <w:t>T (MERHCF TFL)</w:t>
            </w:r>
          </w:p>
        </w:tc>
      </w:tr>
      <w:tr w:rsidR="0091662B" w:rsidRPr="002251C8" w14:paraId="22EC09E0" w14:textId="77777777" w:rsidTr="00C91AF3">
        <w:trPr>
          <w:jc w:val="center"/>
        </w:trPr>
        <w:tc>
          <w:tcPr>
            <w:tcW w:w="687" w:type="dxa"/>
            <w:shd w:val="clear" w:color="auto" w:fill="auto"/>
            <w:vAlign w:val="center"/>
          </w:tcPr>
          <w:p w14:paraId="31EDD62A" w14:textId="77777777" w:rsidR="0091662B" w:rsidRPr="00666DA0" w:rsidRDefault="0091662B" w:rsidP="0091662B">
            <w:pPr>
              <w:pStyle w:val="TableText"/>
              <w:spacing w:before="0" w:after="0"/>
              <w:jc w:val="center"/>
              <w:rPr>
                <w:rFonts w:ascii="Arial Narrow" w:hAnsi="Arial Narrow"/>
                <w:sz w:val="18"/>
                <w:szCs w:val="18"/>
                <w:lang w:val="fr-FR"/>
              </w:rPr>
            </w:pPr>
            <w:r w:rsidRPr="00666DA0">
              <w:rPr>
                <w:rFonts w:ascii="Arial Narrow" w:hAnsi="Arial Narrow"/>
                <w:sz w:val="18"/>
                <w:szCs w:val="18"/>
                <w:lang w:val="fr-FR"/>
              </w:rPr>
              <w:t>9</w:t>
            </w:r>
          </w:p>
        </w:tc>
        <w:tc>
          <w:tcPr>
            <w:tcW w:w="1221" w:type="dxa"/>
            <w:vMerge/>
            <w:shd w:val="clear" w:color="auto" w:fill="auto"/>
            <w:vAlign w:val="center"/>
          </w:tcPr>
          <w:p w14:paraId="0C3DE161"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687" w:type="dxa"/>
            <w:vMerge/>
            <w:shd w:val="clear" w:color="auto" w:fill="auto"/>
            <w:vAlign w:val="center"/>
          </w:tcPr>
          <w:p w14:paraId="3CFBEABB"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350" w:type="dxa"/>
            <w:vMerge/>
            <w:vAlign w:val="center"/>
          </w:tcPr>
          <w:p w14:paraId="7E2B074A"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800" w:type="dxa"/>
            <w:vMerge/>
            <w:shd w:val="clear" w:color="auto" w:fill="auto"/>
            <w:vAlign w:val="center"/>
          </w:tcPr>
          <w:p w14:paraId="2768CD05" w14:textId="16FCE006" w:rsidR="0091662B" w:rsidRPr="00666DA0" w:rsidRDefault="0091662B" w:rsidP="00821642">
            <w:pPr>
              <w:pStyle w:val="TableText"/>
              <w:spacing w:before="40" w:after="40"/>
              <w:jc w:val="center"/>
              <w:rPr>
                <w:rFonts w:ascii="Arial Narrow" w:hAnsi="Arial Narrow"/>
                <w:sz w:val="18"/>
                <w:szCs w:val="18"/>
                <w:lang w:val="fr-FR"/>
              </w:rPr>
            </w:pPr>
          </w:p>
        </w:tc>
        <w:tc>
          <w:tcPr>
            <w:tcW w:w="1383" w:type="dxa"/>
            <w:vMerge w:val="restart"/>
            <w:shd w:val="clear" w:color="auto" w:fill="auto"/>
            <w:vAlign w:val="center"/>
          </w:tcPr>
          <w:p w14:paraId="7A8DFE6C" w14:textId="77777777"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Blank</w:t>
            </w:r>
          </w:p>
        </w:tc>
        <w:tc>
          <w:tcPr>
            <w:tcW w:w="1170" w:type="dxa"/>
            <w:vMerge w:val="restart"/>
            <w:shd w:val="clear" w:color="auto" w:fill="auto"/>
            <w:vAlign w:val="center"/>
          </w:tcPr>
          <w:p w14:paraId="34666B9F" w14:textId="77777777"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Not D, E, F</w:t>
            </w:r>
          </w:p>
        </w:tc>
        <w:tc>
          <w:tcPr>
            <w:tcW w:w="1105" w:type="dxa"/>
            <w:vMerge/>
            <w:shd w:val="clear" w:color="auto" w:fill="auto"/>
            <w:vAlign w:val="center"/>
          </w:tcPr>
          <w:p w14:paraId="583B8C4D" w14:textId="77777777" w:rsidR="0091662B" w:rsidRPr="00666DA0" w:rsidRDefault="0091662B" w:rsidP="00821642">
            <w:pPr>
              <w:pStyle w:val="TableText"/>
              <w:spacing w:before="40" w:after="40"/>
              <w:jc w:val="center"/>
              <w:rPr>
                <w:rFonts w:ascii="Arial Narrow" w:hAnsi="Arial Narrow"/>
                <w:sz w:val="18"/>
                <w:szCs w:val="18"/>
              </w:rPr>
            </w:pPr>
          </w:p>
        </w:tc>
        <w:tc>
          <w:tcPr>
            <w:tcW w:w="1088" w:type="dxa"/>
            <w:gridSpan w:val="2"/>
            <w:shd w:val="clear" w:color="auto" w:fill="auto"/>
            <w:vAlign w:val="center"/>
          </w:tcPr>
          <w:p w14:paraId="7F824222" w14:textId="77777777"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Not H</w:t>
            </w:r>
          </w:p>
        </w:tc>
        <w:tc>
          <w:tcPr>
            <w:tcW w:w="2094" w:type="dxa"/>
            <w:shd w:val="clear" w:color="auto" w:fill="auto"/>
            <w:vAlign w:val="center"/>
          </w:tcPr>
          <w:p w14:paraId="432FFC3A" w14:textId="77777777" w:rsidR="0091662B" w:rsidRPr="00666DA0" w:rsidRDefault="0091662B" w:rsidP="0091662B">
            <w:pPr>
              <w:pStyle w:val="TableText"/>
              <w:spacing w:before="0" w:after="0"/>
              <w:jc w:val="center"/>
              <w:rPr>
                <w:rFonts w:ascii="Arial Narrow" w:hAnsi="Arial Narrow"/>
                <w:sz w:val="18"/>
                <w:szCs w:val="18"/>
              </w:rPr>
            </w:pPr>
            <w:r w:rsidRPr="00666DA0">
              <w:rPr>
                <w:rFonts w:ascii="Arial Narrow" w:hAnsi="Arial Narrow"/>
                <w:sz w:val="18"/>
                <w:szCs w:val="18"/>
              </w:rPr>
              <w:t>U (MERHCF Under Age 65)</w:t>
            </w:r>
          </w:p>
        </w:tc>
      </w:tr>
      <w:tr w:rsidR="0091662B" w:rsidRPr="002251C8" w14:paraId="4DA95C55" w14:textId="77777777" w:rsidTr="00C91AF3">
        <w:trPr>
          <w:jc w:val="center"/>
        </w:trPr>
        <w:tc>
          <w:tcPr>
            <w:tcW w:w="687" w:type="dxa"/>
            <w:shd w:val="clear" w:color="auto" w:fill="auto"/>
            <w:vAlign w:val="center"/>
          </w:tcPr>
          <w:p w14:paraId="544390D1" w14:textId="77777777" w:rsidR="0091662B" w:rsidRPr="00666DA0" w:rsidRDefault="0091662B" w:rsidP="0091662B">
            <w:pPr>
              <w:pStyle w:val="TableText"/>
              <w:spacing w:before="0" w:after="0"/>
              <w:jc w:val="center"/>
              <w:rPr>
                <w:rFonts w:ascii="Arial Narrow" w:hAnsi="Arial Narrow"/>
                <w:sz w:val="18"/>
                <w:szCs w:val="18"/>
                <w:lang w:val="fr-FR"/>
              </w:rPr>
            </w:pPr>
            <w:r w:rsidRPr="00666DA0">
              <w:rPr>
                <w:rFonts w:ascii="Arial Narrow" w:hAnsi="Arial Narrow"/>
                <w:sz w:val="18"/>
                <w:szCs w:val="18"/>
                <w:lang w:val="fr-FR"/>
              </w:rPr>
              <w:t>10</w:t>
            </w:r>
          </w:p>
        </w:tc>
        <w:tc>
          <w:tcPr>
            <w:tcW w:w="1221" w:type="dxa"/>
            <w:vMerge/>
            <w:shd w:val="clear" w:color="auto" w:fill="auto"/>
            <w:vAlign w:val="center"/>
          </w:tcPr>
          <w:p w14:paraId="3F1795D7"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687" w:type="dxa"/>
            <w:vMerge/>
            <w:tcBorders>
              <w:bottom w:val="single" w:sz="4" w:space="0" w:color="auto"/>
            </w:tcBorders>
            <w:shd w:val="clear" w:color="auto" w:fill="auto"/>
            <w:vAlign w:val="center"/>
          </w:tcPr>
          <w:p w14:paraId="06DC32E0"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350" w:type="dxa"/>
            <w:vMerge/>
            <w:tcBorders>
              <w:bottom w:val="single" w:sz="4" w:space="0" w:color="auto"/>
            </w:tcBorders>
            <w:vAlign w:val="center"/>
          </w:tcPr>
          <w:p w14:paraId="124AE1E2"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800" w:type="dxa"/>
            <w:vMerge/>
            <w:tcBorders>
              <w:bottom w:val="single" w:sz="4" w:space="0" w:color="auto"/>
            </w:tcBorders>
            <w:shd w:val="clear" w:color="auto" w:fill="auto"/>
            <w:vAlign w:val="center"/>
          </w:tcPr>
          <w:p w14:paraId="48985FB7" w14:textId="53C39C2A" w:rsidR="0091662B" w:rsidRPr="00666DA0" w:rsidRDefault="0091662B" w:rsidP="00821642">
            <w:pPr>
              <w:pStyle w:val="TableText"/>
              <w:spacing w:before="40" w:after="40"/>
              <w:jc w:val="center"/>
              <w:rPr>
                <w:rFonts w:ascii="Arial Narrow" w:hAnsi="Arial Narrow"/>
                <w:sz w:val="18"/>
                <w:szCs w:val="18"/>
                <w:lang w:val="fr-FR"/>
              </w:rPr>
            </w:pPr>
          </w:p>
        </w:tc>
        <w:tc>
          <w:tcPr>
            <w:tcW w:w="1383" w:type="dxa"/>
            <w:vMerge/>
            <w:tcBorders>
              <w:bottom w:val="single" w:sz="4" w:space="0" w:color="auto"/>
            </w:tcBorders>
            <w:shd w:val="clear" w:color="auto" w:fill="auto"/>
            <w:vAlign w:val="center"/>
          </w:tcPr>
          <w:p w14:paraId="189CCCFE" w14:textId="77777777" w:rsidR="0091662B" w:rsidRPr="00666DA0" w:rsidRDefault="0091662B" w:rsidP="00821642">
            <w:pPr>
              <w:pStyle w:val="TableText"/>
              <w:spacing w:before="40" w:after="40"/>
              <w:jc w:val="center"/>
              <w:rPr>
                <w:rFonts w:ascii="Arial Narrow" w:hAnsi="Arial Narrow"/>
                <w:sz w:val="18"/>
                <w:szCs w:val="18"/>
              </w:rPr>
            </w:pPr>
          </w:p>
        </w:tc>
        <w:tc>
          <w:tcPr>
            <w:tcW w:w="1170" w:type="dxa"/>
            <w:vMerge/>
            <w:tcBorders>
              <w:bottom w:val="single" w:sz="4" w:space="0" w:color="auto"/>
            </w:tcBorders>
            <w:shd w:val="clear" w:color="auto" w:fill="auto"/>
            <w:vAlign w:val="center"/>
          </w:tcPr>
          <w:p w14:paraId="5270FA20" w14:textId="77777777" w:rsidR="0091662B" w:rsidRPr="00666DA0" w:rsidRDefault="0091662B" w:rsidP="00821642">
            <w:pPr>
              <w:pStyle w:val="TableText"/>
              <w:spacing w:before="40" w:after="40"/>
              <w:jc w:val="center"/>
              <w:rPr>
                <w:rFonts w:ascii="Arial Narrow" w:hAnsi="Arial Narrow"/>
                <w:sz w:val="18"/>
                <w:szCs w:val="18"/>
              </w:rPr>
            </w:pPr>
          </w:p>
        </w:tc>
        <w:tc>
          <w:tcPr>
            <w:tcW w:w="1105" w:type="dxa"/>
            <w:vMerge/>
            <w:tcBorders>
              <w:bottom w:val="single" w:sz="4" w:space="0" w:color="auto"/>
            </w:tcBorders>
            <w:shd w:val="clear" w:color="auto" w:fill="auto"/>
            <w:vAlign w:val="center"/>
          </w:tcPr>
          <w:p w14:paraId="53386CE6" w14:textId="77777777" w:rsidR="0091662B" w:rsidRPr="00666DA0" w:rsidRDefault="0091662B" w:rsidP="00821642">
            <w:pPr>
              <w:pStyle w:val="TableText"/>
              <w:spacing w:before="40" w:after="40"/>
              <w:jc w:val="center"/>
              <w:rPr>
                <w:rFonts w:ascii="Arial Narrow" w:hAnsi="Arial Narrow"/>
                <w:sz w:val="18"/>
                <w:szCs w:val="18"/>
              </w:rPr>
            </w:pPr>
          </w:p>
        </w:tc>
        <w:tc>
          <w:tcPr>
            <w:tcW w:w="1088" w:type="dxa"/>
            <w:gridSpan w:val="2"/>
            <w:tcBorders>
              <w:bottom w:val="single" w:sz="4" w:space="0" w:color="auto"/>
            </w:tcBorders>
            <w:shd w:val="clear" w:color="auto" w:fill="auto"/>
            <w:vAlign w:val="center"/>
          </w:tcPr>
          <w:p w14:paraId="36B69423" w14:textId="77777777"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H</w:t>
            </w:r>
          </w:p>
        </w:tc>
        <w:tc>
          <w:tcPr>
            <w:tcW w:w="2094" w:type="dxa"/>
            <w:tcBorders>
              <w:bottom w:val="single" w:sz="4" w:space="0" w:color="auto"/>
            </w:tcBorders>
            <w:shd w:val="clear" w:color="auto" w:fill="auto"/>
            <w:vAlign w:val="center"/>
          </w:tcPr>
          <w:p w14:paraId="155DE1BA" w14:textId="77777777" w:rsidR="0091662B" w:rsidRPr="00666DA0" w:rsidRDefault="0091662B" w:rsidP="0091662B">
            <w:pPr>
              <w:pStyle w:val="TableText"/>
              <w:spacing w:before="0" w:after="0"/>
              <w:jc w:val="center"/>
              <w:rPr>
                <w:rFonts w:ascii="Arial Narrow" w:hAnsi="Arial Narrow"/>
                <w:sz w:val="18"/>
                <w:szCs w:val="18"/>
              </w:rPr>
            </w:pPr>
            <w:r w:rsidRPr="00666DA0">
              <w:rPr>
                <w:rFonts w:ascii="Arial Narrow" w:hAnsi="Arial Narrow"/>
                <w:sz w:val="18"/>
                <w:szCs w:val="18"/>
              </w:rPr>
              <w:t>T (MERHCF TFL</w:t>
            </w:r>
          </w:p>
        </w:tc>
      </w:tr>
      <w:tr w:rsidR="0091662B" w:rsidRPr="002251C8" w14:paraId="5DD526A9" w14:textId="77777777" w:rsidTr="00C91AF3">
        <w:trPr>
          <w:jc w:val="center"/>
        </w:trPr>
        <w:tc>
          <w:tcPr>
            <w:tcW w:w="687" w:type="dxa"/>
            <w:shd w:val="clear" w:color="auto" w:fill="auto"/>
            <w:vAlign w:val="center"/>
          </w:tcPr>
          <w:p w14:paraId="754818D2" w14:textId="77777777" w:rsidR="0091662B" w:rsidRPr="00666DA0" w:rsidRDefault="0091662B" w:rsidP="0091662B">
            <w:pPr>
              <w:pStyle w:val="TableText"/>
              <w:spacing w:before="0" w:after="0"/>
              <w:jc w:val="center"/>
              <w:rPr>
                <w:rFonts w:ascii="Arial Narrow" w:hAnsi="Arial Narrow"/>
                <w:sz w:val="18"/>
                <w:szCs w:val="18"/>
                <w:lang w:val="fr-FR"/>
              </w:rPr>
            </w:pPr>
            <w:r w:rsidRPr="00666DA0">
              <w:rPr>
                <w:rFonts w:ascii="Arial Narrow" w:hAnsi="Arial Narrow"/>
                <w:sz w:val="18"/>
                <w:szCs w:val="18"/>
                <w:lang w:val="fr-FR"/>
              </w:rPr>
              <w:t>11</w:t>
            </w:r>
          </w:p>
        </w:tc>
        <w:tc>
          <w:tcPr>
            <w:tcW w:w="1221" w:type="dxa"/>
            <w:vMerge/>
            <w:shd w:val="clear" w:color="auto" w:fill="auto"/>
            <w:vAlign w:val="center"/>
          </w:tcPr>
          <w:p w14:paraId="69ED185D"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9583" w:type="dxa"/>
            <w:gridSpan w:val="8"/>
            <w:vAlign w:val="center"/>
          </w:tcPr>
          <w:p w14:paraId="47CC8D2A" w14:textId="5DC860C9"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All other combinations</w:t>
            </w:r>
          </w:p>
        </w:tc>
        <w:tc>
          <w:tcPr>
            <w:tcW w:w="2094" w:type="dxa"/>
            <w:shd w:val="clear" w:color="auto" w:fill="auto"/>
            <w:vAlign w:val="center"/>
          </w:tcPr>
          <w:p w14:paraId="0D5054E2" w14:textId="77777777" w:rsidR="0091662B" w:rsidRPr="00666DA0" w:rsidRDefault="0091662B" w:rsidP="0091662B">
            <w:pPr>
              <w:pStyle w:val="TableText"/>
              <w:spacing w:before="0" w:after="0"/>
              <w:jc w:val="center"/>
              <w:rPr>
                <w:rFonts w:ascii="Arial Narrow" w:hAnsi="Arial Narrow"/>
                <w:sz w:val="18"/>
                <w:szCs w:val="18"/>
              </w:rPr>
            </w:pPr>
            <w:r w:rsidRPr="00666DA0">
              <w:rPr>
                <w:rFonts w:ascii="Arial Narrow" w:hAnsi="Arial Narrow"/>
                <w:sz w:val="18"/>
                <w:szCs w:val="18"/>
              </w:rPr>
              <w:t>N (Not MERHCF)</w:t>
            </w:r>
          </w:p>
        </w:tc>
      </w:tr>
      <w:tr w:rsidR="0091662B" w:rsidRPr="002251C8" w14:paraId="712535B0" w14:textId="77777777" w:rsidTr="00C91AF3">
        <w:trPr>
          <w:jc w:val="center"/>
        </w:trPr>
        <w:tc>
          <w:tcPr>
            <w:tcW w:w="687" w:type="dxa"/>
            <w:shd w:val="clear" w:color="auto" w:fill="auto"/>
            <w:vAlign w:val="center"/>
          </w:tcPr>
          <w:p w14:paraId="553902F3" w14:textId="77777777" w:rsidR="0091662B" w:rsidRPr="00666DA0" w:rsidRDefault="0091662B" w:rsidP="0091662B">
            <w:pPr>
              <w:pStyle w:val="TableText"/>
              <w:spacing w:before="0" w:after="0"/>
              <w:jc w:val="center"/>
              <w:rPr>
                <w:rFonts w:ascii="Arial Narrow" w:hAnsi="Arial Narrow"/>
                <w:sz w:val="18"/>
                <w:szCs w:val="18"/>
                <w:lang w:val="fr-FR"/>
              </w:rPr>
            </w:pPr>
            <w:r w:rsidRPr="00666DA0">
              <w:rPr>
                <w:rFonts w:ascii="Arial Narrow" w:hAnsi="Arial Narrow"/>
                <w:sz w:val="18"/>
                <w:szCs w:val="18"/>
                <w:lang w:val="fr-FR"/>
              </w:rPr>
              <w:t>12</w:t>
            </w:r>
          </w:p>
        </w:tc>
        <w:tc>
          <w:tcPr>
            <w:tcW w:w="1221" w:type="dxa"/>
            <w:shd w:val="clear" w:color="auto" w:fill="auto"/>
            <w:vAlign w:val="center"/>
          </w:tcPr>
          <w:p w14:paraId="07331127" w14:textId="77777777" w:rsidR="0091662B" w:rsidRPr="00666DA0" w:rsidRDefault="0091662B"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Not 1</w:t>
            </w:r>
          </w:p>
        </w:tc>
        <w:tc>
          <w:tcPr>
            <w:tcW w:w="9583" w:type="dxa"/>
            <w:gridSpan w:val="8"/>
            <w:vAlign w:val="center"/>
          </w:tcPr>
          <w:p w14:paraId="4D25B5B9" w14:textId="0B600683"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Any</w:t>
            </w:r>
          </w:p>
        </w:tc>
        <w:tc>
          <w:tcPr>
            <w:tcW w:w="2094" w:type="dxa"/>
            <w:shd w:val="clear" w:color="auto" w:fill="auto"/>
            <w:vAlign w:val="center"/>
          </w:tcPr>
          <w:p w14:paraId="3AB948A8" w14:textId="77777777" w:rsidR="0091662B" w:rsidRPr="00666DA0" w:rsidRDefault="0091662B" w:rsidP="0091662B">
            <w:pPr>
              <w:pStyle w:val="TableText"/>
              <w:spacing w:before="0" w:after="0"/>
              <w:jc w:val="center"/>
              <w:rPr>
                <w:rFonts w:ascii="Arial Narrow" w:hAnsi="Arial Narrow"/>
                <w:sz w:val="18"/>
                <w:szCs w:val="18"/>
              </w:rPr>
            </w:pPr>
            <w:r w:rsidRPr="00666DA0">
              <w:rPr>
                <w:rFonts w:ascii="Arial Narrow" w:hAnsi="Arial Narrow"/>
                <w:sz w:val="18"/>
                <w:szCs w:val="18"/>
              </w:rPr>
              <w:t>N (Not MERHCF)</w:t>
            </w:r>
          </w:p>
        </w:tc>
      </w:tr>
    </w:tbl>
    <w:p w14:paraId="6ECC040B" w14:textId="77777777" w:rsidR="00612121" w:rsidRDefault="00612121" w:rsidP="00C91AF3">
      <w:pPr>
        <w:pStyle w:val="Bullet"/>
        <w:numPr>
          <w:ilvl w:val="0"/>
          <w:numId w:val="0"/>
        </w:numPr>
        <w:spacing w:before="0" w:after="0"/>
        <w:ind w:left="-360"/>
        <w:rPr>
          <w:rFonts w:ascii="Verdana" w:hAnsi="Verdana"/>
          <w:sz w:val="16"/>
          <w:szCs w:val="16"/>
        </w:rPr>
      </w:pPr>
      <w:r>
        <w:rPr>
          <w:rFonts w:ascii="Verdana" w:hAnsi="Verdana"/>
          <w:sz w:val="16"/>
          <w:szCs w:val="16"/>
          <w:vertAlign w:val="superscript"/>
        </w:rPr>
        <w:t>1</w:t>
      </w:r>
      <w:r w:rsidRPr="00AF054F">
        <w:rPr>
          <w:rFonts w:ascii="Verdana" w:hAnsi="Verdana"/>
          <w:sz w:val="16"/>
          <w:szCs w:val="16"/>
        </w:rPr>
        <w:t xml:space="preserve"> and MI_</w:t>
      </w:r>
      <w:r>
        <w:rPr>
          <w:rFonts w:ascii="Verdana" w:hAnsi="Verdana"/>
          <w:sz w:val="16"/>
          <w:szCs w:val="16"/>
        </w:rPr>
        <w:t>EMC</w:t>
      </w:r>
      <w:r w:rsidRPr="00AF054F">
        <w:rPr>
          <w:rFonts w:ascii="Verdana" w:hAnsi="Verdana"/>
          <w:sz w:val="16"/>
          <w:szCs w:val="16"/>
        </w:rPr>
        <w:t>_</w:t>
      </w:r>
      <w:r>
        <w:rPr>
          <w:rFonts w:ascii="Verdana" w:hAnsi="Verdana"/>
          <w:sz w:val="16"/>
          <w:szCs w:val="16"/>
        </w:rPr>
        <w:t>ENRL</w:t>
      </w:r>
      <w:r w:rsidRPr="00AF054F">
        <w:rPr>
          <w:rFonts w:ascii="Verdana" w:hAnsi="Verdana"/>
          <w:sz w:val="16"/>
          <w:szCs w:val="16"/>
        </w:rPr>
        <w:t>_BGN_DT is not blank and is prior or equal to first day of extract month and MI_</w:t>
      </w:r>
      <w:r>
        <w:rPr>
          <w:rFonts w:ascii="Verdana" w:hAnsi="Verdana"/>
          <w:sz w:val="16"/>
          <w:szCs w:val="16"/>
        </w:rPr>
        <w:t>EMC_ENRL</w:t>
      </w:r>
      <w:r w:rsidRPr="00AF054F">
        <w:rPr>
          <w:rFonts w:ascii="Verdana" w:hAnsi="Verdana"/>
          <w:sz w:val="16"/>
          <w:szCs w:val="16"/>
        </w:rPr>
        <w:t>_END_DT either blank or after or equal to first day of extract month.</w:t>
      </w:r>
    </w:p>
    <w:p w14:paraId="172EBE43" w14:textId="77777777" w:rsidR="0091662B" w:rsidRDefault="00612121" w:rsidP="00C91AF3">
      <w:pPr>
        <w:pStyle w:val="Bullet"/>
        <w:numPr>
          <w:ilvl w:val="0"/>
          <w:numId w:val="0"/>
        </w:numPr>
        <w:spacing w:before="0" w:after="0"/>
        <w:ind w:left="-360"/>
        <w:rPr>
          <w:rFonts w:ascii="Verdana" w:hAnsi="Verdana"/>
          <w:sz w:val="18"/>
          <w:szCs w:val="18"/>
          <w:lang w:val="fr-FR"/>
        </w:rPr>
        <w:sectPr w:rsidR="0091662B" w:rsidSect="00821642">
          <w:pgSz w:w="15840" w:h="12240" w:orient="landscape"/>
          <w:pgMar w:top="1440" w:right="1440" w:bottom="1440" w:left="1440" w:header="720" w:footer="720" w:gutter="0"/>
          <w:cols w:space="720"/>
          <w:docGrid w:linePitch="326"/>
        </w:sectPr>
      </w:pPr>
      <w:r w:rsidRPr="00CF3274">
        <w:rPr>
          <w:rFonts w:ascii="Verdana" w:hAnsi="Verdana"/>
          <w:sz w:val="16"/>
          <w:szCs w:val="16"/>
          <w:vertAlign w:val="superscript"/>
        </w:rPr>
        <w:t>2</w:t>
      </w:r>
      <w:r>
        <w:rPr>
          <w:rFonts w:ascii="Verdana" w:hAnsi="Verdana"/>
          <w:sz w:val="16"/>
          <w:szCs w:val="16"/>
        </w:rPr>
        <w:t xml:space="preserve"> or </w:t>
      </w:r>
      <w:r w:rsidRPr="00AF054F">
        <w:rPr>
          <w:rFonts w:ascii="Verdana" w:hAnsi="Verdana"/>
          <w:sz w:val="16"/>
          <w:szCs w:val="16"/>
        </w:rPr>
        <w:t>MI_</w:t>
      </w:r>
      <w:r>
        <w:rPr>
          <w:rFonts w:ascii="Verdana" w:hAnsi="Verdana"/>
          <w:sz w:val="16"/>
          <w:szCs w:val="16"/>
        </w:rPr>
        <w:t>EMC</w:t>
      </w:r>
      <w:r w:rsidRPr="00AF054F">
        <w:rPr>
          <w:rFonts w:ascii="Verdana" w:hAnsi="Verdana"/>
          <w:sz w:val="16"/>
          <w:szCs w:val="16"/>
        </w:rPr>
        <w:t>_</w:t>
      </w:r>
      <w:r>
        <w:rPr>
          <w:rFonts w:ascii="Verdana" w:hAnsi="Verdana"/>
          <w:sz w:val="16"/>
          <w:szCs w:val="16"/>
        </w:rPr>
        <w:t>ENRL</w:t>
      </w:r>
      <w:r w:rsidRPr="00AF054F">
        <w:rPr>
          <w:rFonts w:ascii="Verdana" w:hAnsi="Verdana"/>
          <w:sz w:val="16"/>
          <w:szCs w:val="16"/>
        </w:rPr>
        <w:t xml:space="preserve">_BGN_DT </w:t>
      </w:r>
      <w:r>
        <w:rPr>
          <w:rFonts w:ascii="Verdana" w:hAnsi="Verdana"/>
          <w:sz w:val="16"/>
          <w:szCs w:val="16"/>
        </w:rPr>
        <w:t>blank or after f</w:t>
      </w:r>
      <w:r w:rsidRPr="00AF054F">
        <w:rPr>
          <w:rFonts w:ascii="Verdana" w:hAnsi="Verdana"/>
          <w:sz w:val="16"/>
          <w:szCs w:val="16"/>
        </w:rPr>
        <w:t xml:space="preserve">irst day of extract month </w:t>
      </w:r>
      <w:r>
        <w:rPr>
          <w:rFonts w:ascii="Verdana" w:hAnsi="Verdana"/>
          <w:sz w:val="16"/>
          <w:szCs w:val="16"/>
        </w:rPr>
        <w:t xml:space="preserve">or </w:t>
      </w:r>
      <w:r w:rsidRPr="00AF054F">
        <w:rPr>
          <w:rFonts w:ascii="Verdana" w:hAnsi="Verdana"/>
          <w:sz w:val="16"/>
          <w:szCs w:val="16"/>
        </w:rPr>
        <w:t>MI_</w:t>
      </w:r>
      <w:r>
        <w:rPr>
          <w:rFonts w:ascii="Verdana" w:hAnsi="Verdana"/>
          <w:sz w:val="16"/>
          <w:szCs w:val="16"/>
        </w:rPr>
        <w:t>EMC_ENRL</w:t>
      </w:r>
      <w:r w:rsidRPr="00AF054F">
        <w:rPr>
          <w:rFonts w:ascii="Verdana" w:hAnsi="Verdana"/>
          <w:sz w:val="16"/>
          <w:szCs w:val="16"/>
        </w:rPr>
        <w:t xml:space="preserve">_END_DT </w:t>
      </w:r>
      <w:r>
        <w:rPr>
          <w:rFonts w:ascii="Verdana" w:hAnsi="Verdana"/>
          <w:sz w:val="16"/>
          <w:szCs w:val="16"/>
        </w:rPr>
        <w:t xml:space="preserve">prior to </w:t>
      </w:r>
      <w:proofErr w:type="spellStart"/>
      <w:r w:rsidRPr="00AF054F">
        <w:rPr>
          <w:rFonts w:ascii="Verdana" w:hAnsi="Verdana"/>
          <w:sz w:val="16"/>
          <w:szCs w:val="16"/>
        </w:rPr>
        <w:t>to</w:t>
      </w:r>
      <w:proofErr w:type="spellEnd"/>
      <w:r w:rsidRPr="00AF054F">
        <w:rPr>
          <w:rFonts w:ascii="Verdana" w:hAnsi="Verdana"/>
          <w:sz w:val="16"/>
          <w:szCs w:val="16"/>
        </w:rPr>
        <w:t xml:space="preserve"> first day of extract month.</w:t>
      </w:r>
      <w:r w:rsidRPr="00AF054F">
        <w:rPr>
          <w:rFonts w:ascii="Verdana" w:hAnsi="Verdana"/>
          <w:sz w:val="18"/>
          <w:szCs w:val="18"/>
          <w:lang w:val="fr-FR"/>
        </w:rPr>
        <w:tab/>
      </w:r>
    </w:p>
    <w:p w14:paraId="234D2F6A" w14:textId="58CEF8E1" w:rsidR="00612121" w:rsidRPr="00AF054F" w:rsidRDefault="00612121" w:rsidP="00666DA0">
      <w:pPr>
        <w:pStyle w:val="Bullet"/>
        <w:numPr>
          <w:ilvl w:val="0"/>
          <w:numId w:val="0"/>
        </w:numPr>
        <w:spacing w:before="0" w:after="0"/>
        <w:ind w:left="-720"/>
        <w:rPr>
          <w:rFonts w:ascii="Verdana" w:hAnsi="Verdana"/>
          <w:sz w:val="18"/>
          <w:szCs w:val="18"/>
        </w:rPr>
      </w:pPr>
      <w:r w:rsidRPr="00AF054F">
        <w:rPr>
          <w:rFonts w:ascii="Verdana" w:hAnsi="Verdana"/>
          <w:sz w:val="18"/>
          <w:szCs w:val="18"/>
          <w:lang w:val="fr-FR"/>
        </w:rPr>
        <w:lastRenderedPageBreak/>
        <w:tab/>
      </w:r>
      <w:r w:rsidRPr="00AF054F">
        <w:rPr>
          <w:rFonts w:ascii="Verdana" w:hAnsi="Verdana"/>
          <w:sz w:val="18"/>
          <w:szCs w:val="18"/>
        </w:rPr>
        <w:tab/>
      </w:r>
    </w:p>
    <w:p w14:paraId="5A75C047" w14:textId="21F36576" w:rsidR="00CD18D4" w:rsidRPr="00AF054F" w:rsidRDefault="00CD18D4" w:rsidP="005A6BD6">
      <w:pPr>
        <w:pStyle w:val="p"/>
        <w:rPr>
          <w:rFonts w:ascii="Verdana" w:hAnsi="Verdana"/>
          <w:sz w:val="20"/>
        </w:rPr>
      </w:pPr>
    </w:p>
    <w:p w14:paraId="725E4439" w14:textId="675E2086" w:rsidR="00663595" w:rsidRPr="00AF054F" w:rsidRDefault="00663595" w:rsidP="005A6BD6">
      <w:pPr>
        <w:pStyle w:val="ExhibitTitle"/>
        <w:ind w:left="0"/>
        <w:jc w:val="center"/>
        <w:rPr>
          <w:rFonts w:ascii="Verdana" w:hAnsi="Verdana"/>
          <w:sz w:val="20"/>
        </w:rPr>
      </w:pPr>
      <w:r w:rsidRPr="000C5582">
        <w:rPr>
          <w:rFonts w:ascii="Verdana" w:hAnsi="Verdana"/>
          <w:sz w:val="20"/>
        </w:rPr>
        <w:t>Table A-1</w:t>
      </w:r>
      <w:r w:rsidR="009337BE">
        <w:rPr>
          <w:rFonts w:ascii="Verdana" w:hAnsi="Verdana"/>
          <w:sz w:val="20"/>
        </w:rPr>
        <w:t>3</w:t>
      </w:r>
      <w:r w:rsidRPr="000C5582">
        <w:rPr>
          <w:rFonts w:ascii="Verdana" w:hAnsi="Verdana"/>
          <w:sz w:val="20"/>
        </w:rPr>
        <w:t>:</w:t>
      </w:r>
      <w:r w:rsidRPr="00AF054F">
        <w:rPr>
          <w:rFonts w:ascii="Verdana" w:hAnsi="Verdana"/>
          <w:sz w:val="20"/>
        </w:rPr>
        <w:t xml:space="preserve">  Logic for Deriving MERHCF Purchased Care Code</w:t>
      </w:r>
    </w:p>
    <w:tbl>
      <w:tblPr>
        <w:tblW w:w="12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1119"/>
        <w:gridCol w:w="1565"/>
        <w:gridCol w:w="1043"/>
        <w:gridCol w:w="1638"/>
        <w:gridCol w:w="1350"/>
        <w:gridCol w:w="992"/>
        <w:gridCol w:w="23"/>
        <w:gridCol w:w="1014"/>
        <w:gridCol w:w="117"/>
        <w:gridCol w:w="1300"/>
        <w:gridCol w:w="2063"/>
      </w:tblGrid>
      <w:tr w:rsidR="00C82A63" w:rsidRPr="00AF054F" w14:paraId="214E3E20" w14:textId="77777777" w:rsidTr="00D4268C">
        <w:trPr>
          <w:trHeight w:val="683"/>
          <w:jc w:val="center"/>
        </w:trPr>
        <w:tc>
          <w:tcPr>
            <w:tcW w:w="641" w:type="dxa"/>
            <w:vMerge w:val="restart"/>
            <w:tcBorders>
              <w:right w:val="single" w:sz="4" w:space="0" w:color="FFFFFF"/>
            </w:tcBorders>
            <w:shd w:val="clear" w:color="auto" w:fill="000000"/>
            <w:vAlign w:val="center"/>
          </w:tcPr>
          <w:p w14:paraId="256C3625" w14:textId="77777777" w:rsidR="00C82A63" w:rsidRPr="00666DA0" w:rsidRDefault="00C82A63" w:rsidP="00C82A63">
            <w:pPr>
              <w:pStyle w:val="TableHeading"/>
              <w:rPr>
                <w:sz w:val="18"/>
                <w:szCs w:val="18"/>
              </w:rPr>
            </w:pPr>
            <w:r w:rsidRPr="00666DA0">
              <w:rPr>
                <w:sz w:val="18"/>
                <w:szCs w:val="18"/>
              </w:rPr>
              <w:t>Case</w:t>
            </w:r>
          </w:p>
        </w:tc>
        <w:tc>
          <w:tcPr>
            <w:tcW w:w="1119" w:type="dxa"/>
            <w:vMerge w:val="restart"/>
            <w:tcBorders>
              <w:left w:val="single" w:sz="4" w:space="0" w:color="FFFFFF"/>
              <w:right w:val="single" w:sz="4" w:space="0" w:color="FFFFFF"/>
            </w:tcBorders>
            <w:shd w:val="clear" w:color="auto" w:fill="000000"/>
            <w:vAlign w:val="center"/>
          </w:tcPr>
          <w:p w14:paraId="4365F199" w14:textId="77777777" w:rsidR="00C82A63" w:rsidRPr="00666DA0" w:rsidRDefault="00C82A63" w:rsidP="00C82A63">
            <w:pPr>
              <w:pStyle w:val="TableHeading"/>
              <w:rPr>
                <w:sz w:val="18"/>
                <w:szCs w:val="18"/>
              </w:rPr>
            </w:pPr>
            <w:r w:rsidRPr="00666DA0">
              <w:rPr>
                <w:sz w:val="18"/>
                <w:szCs w:val="18"/>
              </w:rPr>
              <w:t>MHS Eligibility Indicator (D_MHS_</w:t>
            </w:r>
          </w:p>
          <w:p w14:paraId="38F2515A" w14:textId="77777777" w:rsidR="00C82A63" w:rsidRPr="00666DA0" w:rsidRDefault="00C82A63" w:rsidP="00C82A63">
            <w:pPr>
              <w:pStyle w:val="TableHeading"/>
              <w:rPr>
                <w:sz w:val="18"/>
                <w:szCs w:val="18"/>
              </w:rPr>
            </w:pPr>
            <w:r w:rsidRPr="00666DA0">
              <w:rPr>
                <w:sz w:val="18"/>
                <w:szCs w:val="18"/>
              </w:rPr>
              <w:t>ELIG_INDIC)</w:t>
            </w:r>
          </w:p>
        </w:tc>
        <w:tc>
          <w:tcPr>
            <w:tcW w:w="1565" w:type="dxa"/>
            <w:vMerge w:val="restart"/>
            <w:tcBorders>
              <w:left w:val="single" w:sz="4" w:space="0" w:color="FFFFFF"/>
              <w:right w:val="single" w:sz="4" w:space="0" w:color="FFFFFF"/>
            </w:tcBorders>
            <w:shd w:val="clear" w:color="auto" w:fill="000000"/>
            <w:vAlign w:val="center"/>
          </w:tcPr>
          <w:p w14:paraId="63B99C27" w14:textId="2CD3D564" w:rsidR="00C82A63" w:rsidRPr="00666DA0" w:rsidRDefault="00C82A63" w:rsidP="00424784">
            <w:pPr>
              <w:pStyle w:val="TableHeading"/>
              <w:rPr>
                <w:sz w:val="18"/>
                <w:szCs w:val="18"/>
              </w:rPr>
            </w:pPr>
            <w:r w:rsidRPr="00666DA0">
              <w:rPr>
                <w:sz w:val="18"/>
                <w:szCs w:val="18"/>
              </w:rPr>
              <w:t>Beneficiary Category (R_BEN_CAT_CD)</w:t>
            </w:r>
          </w:p>
        </w:tc>
        <w:tc>
          <w:tcPr>
            <w:tcW w:w="1043" w:type="dxa"/>
            <w:tcBorders>
              <w:left w:val="single" w:sz="4" w:space="0" w:color="FFFFFF"/>
              <w:bottom w:val="single" w:sz="4" w:space="0" w:color="FFFFFF" w:themeColor="background1"/>
              <w:right w:val="single" w:sz="4" w:space="0" w:color="FFFFFF" w:themeColor="background1"/>
            </w:tcBorders>
            <w:shd w:val="clear" w:color="auto" w:fill="000000"/>
            <w:vAlign w:val="center"/>
          </w:tcPr>
          <w:p w14:paraId="12838051" w14:textId="5FDDF314" w:rsidR="00C82A63" w:rsidRPr="00666DA0" w:rsidRDefault="00C82A63" w:rsidP="00C82A63">
            <w:pPr>
              <w:pStyle w:val="TableHeading"/>
              <w:spacing w:before="0"/>
              <w:rPr>
                <w:sz w:val="18"/>
                <w:szCs w:val="18"/>
                <w:highlight w:val="cyan"/>
              </w:rPr>
            </w:pPr>
            <w:r w:rsidRPr="001157B7">
              <w:rPr>
                <w:sz w:val="18"/>
                <w:szCs w:val="18"/>
              </w:rPr>
              <w:t>Extracts Prior to 01 January 2018</w:t>
            </w:r>
          </w:p>
        </w:tc>
        <w:tc>
          <w:tcPr>
            <w:tcW w:w="1638" w:type="dxa"/>
            <w:tcBorders>
              <w:left w:val="single" w:sz="4" w:space="0" w:color="FFFFFF" w:themeColor="background1"/>
              <w:bottom w:val="single" w:sz="4" w:space="0" w:color="FFFFFF" w:themeColor="background1"/>
              <w:right w:val="single" w:sz="4" w:space="0" w:color="FFFFFF"/>
            </w:tcBorders>
            <w:shd w:val="clear" w:color="auto" w:fill="000000"/>
            <w:vAlign w:val="center"/>
          </w:tcPr>
          <w:p w14:paraId="62A86965" w14:textId="5E5E577E" w:rsidR="00C82A63" w:rsidRPr="006E144D" w:rsidRDefault="00C82A63" w:rsidP="00C82A63">
            <w:pPr>
              <w:pStyle w:val="TableHeading"/>
              <w:spacing w:before="0"/>
              <w:rPr>
                <w:sz w:val="18"/>
                <w:szCs w:val="18"/>
              </w:rPr>
            </w:pPr>
            <w:r w:rsidRPr="006E144D">
              <w:rPr>
                <w:sz w:val="18"/>
                <w:szCs w:val="18"/>
              </w:rPr>
              <w:t xml:space="preserve">Extracts Dated On or After 01 January 2018 </w:t>
            </w:r>
          </w:p>
        </w:tc>
        <w:tc>
          <w:tcPr>
            <w:tcW w:w="1350" w:type="dxa"/>
            <w:vMerge w:val="restart"/>
            <w:tcBorders>
              <w:left w:val="single" w:sz="4" w:space="0" w:color="FFFFFF"/>
              <w:right w:val="single" w:sz="4" w:space="0" w:color="FFFFFF"/>
            </w:tcBorders>
            <w:shd w:val="clear" w:color="auto" w:fill="000000"/>
            <w:vAlign w:val="center"/>
          </w:tcPr>
          <w:p w14:paraId="71E030BD" w14:textId="77777777" w:rsidR="00C82A63" w:rsidRPr="00666DA0" w:rsidRDefault="00C82A63" w:rsidP="00C82A63">
            <w:pPr>
              <w:pStyle w:val="TableHeading"/>
              <w:rPr>
                <w:sz w:val="18"/>
                <w:szCs w:val="18"/>
              </w:rPr>
            </w:pPr>
            <w:r w:rsidRPr="00666DA0">
              <w:rPr>
                <w:sz w:val="18"/>
                <w:szCs w:val="18"/>
              </w:rPr>
              <w:t>Person Association Reason Code (PNA_RSN_CD)</w:t>
            </w:r>
          </w:p>
        </w:tc>
        <w:tc>
          <w:tcPr>
            <w:tcW w:w="992" w:type="dxa"/>
            <w:vMerge w:val="restart"/>
            <w:tcBorders>
              <w:left w:val="single" w:sz="4" w:space="0" w:color="FFFFFF"/>
              <w:right w:val="single" w:sz="4" w:space="0" w:color="FFFFFF"/>
            </w:tcBorders>
            <w:shd w:val="clear" w:color="auto" w:fill="000000"/>
            <w:vAlign w:val="center"/>
          </w:tcPr>
          <w:p w14:paraId="40BAB5D3" w14:textId="77777777" w:rsidR="00C82A63" w:rsidRPr="00666DA0" w:rsidRDefault="00C82A63" w:rsidP="00C82A63">
            <w:pPr>
              <w:pStyle w:val="TableHeading"/>
              <w:rPr>
                <w:sz w:val="18"/>
                <w:szCs w:val="18"/>
              </w:rPr>
            </w:pPr>
            <w:r w:rsidRPr="00666DA0">
              <w:rPr>
                <w:sz w:val="18"/>
                <w:szCs w:val="18"/>
              </w:rPr>
              <w:t>Member Relationship Code (MBR_REL_CD)</w:t>
            </w:r>
          </w:p>
        </w:tc>
        <w:tc>
          <w:tcPr>
            <w:tcW w:w="1154" w:type="dxa"/>
            <w:gridSpan w:val="3"/>
            <w:vMerge w:val="restart"/>
            <w:tcBorders>
              <w:left w:val="single" w:sz="4" w:space="0" w:color="FFFFFF"/>
              <w:right w:val="single" w:sz="4" w:space="0" w:color="FFFFFF"/>
            </w:tcBorders>
            <w:shd w:val="clear" w:color="auto" w:fill="000000"/>
            <w:vAlign w:val="center"/>
          </w:tcPr>
          <w:p w14:paraId="55DE4089" w14:textId="77777777" w:rsidR="00C82A63" w:rsidRPr="00666DA0" w:rsidRDefault="00C82A63" w:rsidP="00C82A63">
            <w:pPr>
              <w:pStyle w:val="TableHeading"/>
              <w:rPr>
                <w:sz w:val="18"/>
                <w:szCs w:val="18"/>
              </w:rPr>
            </w:pPr>
            <w:r w:rsidRPr="00666DA0">
              <w:rPr>
                <w:sz w:val="18"/>
                <w:szCs w:val="18"/>
              </w:rPr>
              <w:t>Medicare Eligibility Code (D_MDC_ELIG_CD)</w:t>
            </w:r>
          </w:p>
        </w:tc>
        <w:tc>
          <w:tcPr>
            <w:tcW w:w="1300" w:type="dxa"/>
            <w:vMerge w:val="restart"/>
            <w:tcBorders>
              <w:left w:val="single" w:sz="4" w:space="0" w:color="FFFFFF"/>
              <w:right w:val="single" w:sz="4" w:space="0" w:color="FFFFFF"/>
            </w:tcBorders>
            <w:shd w:val="clear" w:color="auto" w:fill="000000"/>
            <w:vAlign w:val="center"/>
          </w:tcPr>
          <w:p w14:paraId="4A5E9C4A" w14:textId="77777777" w:rsidR="00C82A63" w:rsidRPr="00666DA0" w:rsidRDefault="00C82A63" w:rsidP="00C82A63">
            <w:pPr>
              <w:pStyle w:val="TableHeading"/>
              <w:rPr>
                <w:sz w:val="18"/>
                <w:szCs w:val="18"/>
              </w:rPr>
            </w:pPr>
            <w:r w:rsidRPr="00666DA0">
              <w:rPr>
                <w:sz w:val="18"/>
                <w:szCs w:val="18"/>
              </w:rPr>
              <w:t>Age Group (D_AGE_GROUP_CD)</w:t>
            </w:r>
          </w:p>
        </w:tc>
        <w:tc>
          <w:tcPr>
            <w:tcW w:w="2063" w:type="dxa"/>
            <w:vMerge w:val="restart"/>
            <w:tcBorders>
              <w:left w:val="single" w:sz="4" w:space="0" w:color="FFFFFF"/>
            </w:tcBorders>
            <w:shd w:val="clear" w:color="auto" w:fill="000000"/>
            <w:vAlign w:val="center"/>
          </w:tcPr>
          <w:p w14:paraId="2A9E9887" w14:textId="77777777" w:rsidR="00C82A63" w:rsidRPr="00666DA0" w:rsidRDefault="00C82A63" w:rsidP="00C82A63">
            <w:pPr>
              <w:pStyle w:val="TableHeading"/>
              <w:rPr>
                <w:sz w:val="18"/>
                <w:szCs w:val="18"/>
              </w:rPr>
            </w:pPr>
            <w:r w:rsidRPr="00666DA0">
              <w:rPr>
                <w:sz w:val="18"/>
                <w:szCs w:val="18"/>
              </w:rPr>
              <w:t>MERHCF Purchased Care Code (D_MERHCF _PC_CD)</w:t>
            </w:r>
          </w:p>
        </w:tc>
      </w:tr>
      <w:tr w:rsidR="00C82A63" w:rsidRPr="00AF054F" w14:paraId="2CC0B533" w14:textId="77777777" w:rsidTr="00D4268C">
        <w:trPr>
          <w:trHeight w:val="682"/>
          <w:jc w:val="center"/>
        </w:trPr>
        <w:tc>
          <w:tcPr>
            <w:tcW w:w="641" w:type="dxa"/>
            <w:vMerge/>
            <w:tcBorders>
              <w:bottom w:val="single" w:sz="4" w:space="0" w:color="auto"/>
              <w:right w:val="single" w:sz="4" w:space="0" w:color="FFFFFF"/>
            </w:tcBorders>
            <w:shd w:val="clear" w:color="auto" w:fill="000000"/>
            <w:vAlign w:val="center"/>
          </w:tcPr>
          <w:p w14:paraId="413BCF4A" w14:textId="77777777" w:rsidR="00C82A63" w:rsidRPr="00666DA0" w:rsidRDefault="00C82A63" w:rsidP="00C82A63">
            <w:pPr>
              <w:pStyle w:val="TableHeading"/>
              <w:rPr>
                <w:sz w:val="18"/>
                <w:szCs w:val="18"/>
              </w:rPr>
            </w:pPr>
          </w:p>
        </w:tc>
        <w:tc>
          <w:tcPr>
            <w:tcW w:w="1119" w:type="dxa"/>
            <w:vMerge/>
            <w:tcBorders>
              <w:left w:val="single" w:sz="4" w:space="0" w:color="FFFFFF"/>
              <w:bottom w:val="single" w:sz="4" w:space="0" w:color="auto"/>
              <w:right w:val="single" w:sz="4" w:space="0" w:color="FFFFFF"/>
            </w:tcBorders>
            <w:shd w:val="clear" w:color="auto" w:fill="000000"/>
            <w:vAlign w:val="center"/>
          </w:tcPr>
          <w:p w14:paraId="2E8C1171" w14:textId="77777777" w:rsidR="00C82A63" w:rsidRPr="00666DA0" w:rsidRDefault="00C82A63" w:rsidP="00C82A63">
            <w:pPr>
              <w:pStyle w:val="TableHeading"/>
              <w:rPr>
                <w:sz w:val="18"/>
                <w:szCs w:val="18"/>
              </w:rPr>
            </w:pPr>
          </w:p>
        </w:tc>
        <w:tc>
          <w:tcPr>
            <w:tcW w:w="1565" w:type="dxa"/>
            <w:vMerge/>
            <w:tcBorders>
              <w:left w:val="single" w:sz="4" w:space="0" w:color="FFFFFF"/>
              <w:bottom w:val="single" w:sz="4" w:space="0" w:color="auto"/>
              <w:right w:val="single" w:sz="4" w:space="0" w:color="FFFFFF"/>
            </w:tcBorders>
            <w:shd w:val="clear" w:color="auto" w:fill="000000"/>
            <w:vAlign w:val="center"/>
          </w:tcPr>
          <w:p w14:paraId="4E85E16F" w14:textId="77777777" w:rsidR="00C82A63" w:rsidRPr="00666DA0" w:rsidRDefault="00C82A63" w:rsidP="00C82A63">
            <w:pPr>
              <w:pStyle w:val="TableHeading"/>
              <w:rPr>
                <w:sz w:val="18"/>
                <w:szCs w:val="18"/>
              </w:rPr>
            </w:pPr>
          </w:p>
        </w:tc>
        <w:tc>
          <w:tcPr>
            <w:tcW w:w="1043" w:type="dxa"/>
            <w:tcBorders>
              <w:top w:val="single" w:sz="4" w:space="0" w:color="FFFFFF" w:themeColor="background1"/>
              <w:left w:val="single" w:sz="4" w:space="0" w:color="FFFFFF"/>
              <w:bottom w:val="single" w:sz="4" w:space="0" w:color="auto"/>
              <w:right w:val="single" w:sz="4" w:space="0" w:color="FFFFFF" w:themeColor="background1"/>
            </w:tcBorders>
            <w:shd w:val="clear" w:color="auto" w:fill="000000"/>
          </w:tcPr>
          <w:p w14:paraId="012640CF" w14:textId="3284E6EA" w:rsidR="00C82A63" w:rsidRPr="00821642" w:rsidRDefault="00C82A63" w:rsidP="00C82A63">
            <w:pPr>
              <w:pStyle w:val="TableHeading"/>
              <w:spacing w:before="0"/>
              <w:rPr>
                <w:sz w:val="18"/>
                <w:szCs w:val="18"/>
                <w:highlight w:val="cyan"/>
              </w:rPr>
            </w:pPr>
            <w:r w:rsidRPr="00821642">
              <w:rPr>
                <w:sz w:val="18"/>
                <w:szCs w:val="18"/>
              </w:rPr>
              <w:t>Alternate Care Value (MDR_ ACV)</w:t>
            </w:r>
          </w:p>
        </w:tc>
        <w:tc>
          <w:tcPr>
            <w:tcW w:w="1638" w:type="dxa"/>
            <w:tcBorders>
              <w:top w:val="single" w:sz="4" w:space="0" w:color="FFFFFF" w:themeColor="background1"/>
              <w:left w:val="single" w:sz="4" w:space="0" w:color="FFFFFF" w:themeColor="background1"/>
              <w:bottom w:val="single" w:sz="4" w:space="0" w:color="auto"/>
              <w:right w:val="single" w:sz="4" w:space="0" w:color="FFFFFF"/>
            </w:tcBorders>
            <w:shd w:val="clear" w:color="auto" w:fill="000000"/>
            <w:vAlign w:val="center"/>
          </w:tcPr>
          <w:p w14:paraId="2592D91B" w14:textId="2527BD46" w:rsidR="00C82A63" w:rsidRPr="006E144D" w:rsidRDefault="00C82A63" w:rsidP="00C82A63">
            <w:pPr>
              <w:pStyle w:val="TableHeading"/>
              <w:spacing w:before="0"/>
              <w:rPr>
                <w:sz w:val="18"/>
                <w:szCs w:val="18"/>
              </w:rPr>
            </w:pPr>
            <w:r w:rsidRPr="006E144D">
              <w:rPr>
                <w:sz w:val="18"/>
                <w:szCs w:val="18"/>
              </w:rPr>
              <w:t>D_MI_HCDP_</w:t>
            </w:r>
          </w:p>
          <w:p w14:paraId="339104BD" w14:textId="0094EA2B" w:rsidR="00C82A63" w:rsidRPr="006E144D" w:rsidRDefault="00C82A63" w:rsidP="00821642">
            <w:pPr>
              <w:pStyle w:val="TableHeading"/>
              <w:spacing w:before="0"/>
              <w:rPr>
                <w:sz w:val="18"/>
                <w:szCs w:val="18"/>
              </w:rPr>
            </w:pPr>
            <w:r w:rsidRPr="006E144D">
              <w:rPr>
                <w:sz w:val="18"/>
                <w:szCs w:val="18"/>
              </w:rPr>
              <w:t>PLN_CVG_CD</w:t>
            </w:r>
          </w:p>
        </w:tc>
        <w:tc>
          <w:tcPr>
            <w:tcW w:w="1350" w:type="dxa"/>
            <w:vMerge/>
            <w:tcBorders>
              <w:left w:val="single" w:sz="4" w:space="0" w:color="FFFFFF"/>
              <w:bottom w:val="single" w:sz="4" w:space="0" w:color="auto"/>
              <w:right w:val="single" w:sz="4" w:space="0" w:color="FFFFFF"/>
            </w:tcBorders>
            <w:shd w:val="clear" w:color="auto" w:fill="000000"/>
            <w:vAlign w:val="center"/>
          </w:tcPr>
          <w:p w14:paraId="5D6FA1B3" w14:textId="77777777" w:rsidR="00C82A63" w:rsidRPr="00666DA0" w:rsidRDefault="00C82A63" w:rsidP="00C82A63">
            <w:pPr>
              <w:pStyle w:val="TableHeading"/>
              <w:rPr>
                <w:sz w:val="18"/>
                <w:szCs w:val="18"/>
              </w:rPr>
            </w:pPr>
          </w:p>
        </w:tc>
        <w:tc>
          <w:tcPr>
            <w:tcW w:w="992" w:type="dxa"/>
            <w:vMerge/>
            <w:tcBorders>
              <w:left w:val="single" w:sz="4" w:space="0" w:color="FFFFFF"/>
              <w:bottom w:val="single" w:sz="4" w:space="0" w:color="auto"/>
              <w:right w:val="single" w:sz="4" w:space="0" w:color="FFFFFF"/>
            </w:tcBorders>
            <w:shd w:val="clear" w:color="auto" w:fill="000000"/>
            <w:vAlign w:val="center"/>
          </w:tcPr>
          <w:p w14:paraId="1E9B299B" w14:textId="77777777" w:rsidR="00C82A63" w:rsidRPr="00666DA0" w:rsidRDefault="00C82A63" w:rsidP="00C82A63">
            <w:pPr>
              <w:pStyle w:val="TableHeading"/>
              <w:rPr>
                <w:sz w:val="18"/>
                <w:szCs w:val="18"/>
              </w:rPr>
            </w:pPr>
          </w:p>
        </w:tc>
        <w:tc>
          <w:tcPr>
            <w:tcW w:w="1154" w:type="dxa"/>
            <w:gridSpan w:val="3"/>
            <w:vMerge/>
            <w:tcBorders>
              <w:left w:val="single" w:sz="4" w:space="0" w:color="FFFFFF"/>
              <w:bottom w:val="single" w:sz="4" w:space="0" w:color="auto"/>
              <w:right w:val="single" w:sz="4" w:space="0" w:color="FFFFFF"/>
            </w:tcBorders>
            <w:shd w:val="clear" w:color="auto" w:fill="000000"/>
            <w:vAlign w:val="center"/>
          </w:tcPr>
          <w:p w14:paraId="4197EBBC" w14:textId="77777777" w:rsidR="00C82A63" w:rsidRPr="00666DA0" w:rsidRDefault="00C82A63" w:rsidP="00C82A63">
            <w:pPr>
              <w:pStyle w:val="TableHeading"/>
              <w:rPr>
                <w:sz w:val="18"/>
                <w:szCs w:val="18"/>
              </w:rPr>
            </w:pPr>
          </w:p>
        </w:tc>
        <w:tc>
          <w:tcPr>
            <w:tcW w:w="1300" w:type="dxa"/>
            <w:vMerge/>
            <w:tcBorders>
              <w:left w:val="single" w:sz="4" w:space="0" w:color="FFFFFF"/>
              <w:bottom w:val="single" w:sz="4" w:space="0" w:color="auto"/>
              <w:right w:val="single" w:sz="4" w:space="0" w:color="FFFFFF"/>
            </w:tcBorders>
            <w:shd w:val="clear" w:color="auto" w:fill="000000"/>
            <w:vAlign w:val="center"/>
          </w:tcPr>
          <w:p w14:paraId="7C3B6F9F" w14:textId="77777777" w:rsidR="00C82A63" w:rsidRPr="00666DA0" w:rsidRDefault="00C82A63" w:rsidP="00C82A63">
            <w:pPr>
              <w:pStyle w:val="TableHeading"/>
              <w:rPr>
                <w:sz w:val="18"/>
                <w:szCs w:val="18"/>
              </w:rPr>
            </w:pPr>
          </w:p>
        </w:tc>
        <w:tc>
          <w:tcPr>
            <w:tcW w:w="2063" w:type="dxa"/>
            <w:vMerge/>
            <w:tcBorders>
              <w:left w:val="single" w:sz="4" w:space="0" w:color="FFFFFF"/>
              <w:bottom w:val="single" w:sz="4" w:space="0" w:color="auto"/>
            </w:tcBorders>
            <w:shd w:val="clear" w:color="auto" w:fill="000000"/>
            <w:vAlign w:val="center"/>
          </w:tcPr>
          <w:p w14:paraId="0F362F49" w14:textId="77777777" w:rsidR="00C82A63" w:rsidRPr="00666DA0" w:rsidRDefault="00C82A63" w:rsidP="00C82A63">
            <w:pPr>
              <w:pStyle w:val="TableHeading"/>
              <w:rPr>
                <w:sz w:val="18"/>
                <w:szCs w:val="18"/>
              </w:rPr>
            </w:pPr>
          </w:p>
        </w:tc>
      </w:tr>
      <w:tr w:rsidR="00C82A63" w:rsidRPr="00AF054F" w14:paraId="5D624BF6" w14:textId="77777777" w:rsidTr="00D4268C">
        <w:trPr>
          <w:jc w:val="center"/>
        </w:trPr>
        <w:tc>
          <w:tcPr>
            <w:tcW w:w="641" w:type="dxa"/>
            <w:shd w:val="clear" w:color="auto" w:fill="auto"/>
            <w:vAlign w:val="center"/>
          </w:tcPr>
          <w:p w14:paraId="51B20540" w14:textId="77777777" w:rsidR="00C82A63" w:rsidRPr="00666DA0" w:rsidRDefault="00C82A63"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1</w:t>
            </w:r>
          </w:p>
        </w:tc>
        <w:tc>
          <w:tcPr>
            <w:tcW w:w="1119" w:type="dxa"/>
            <w:vMerge w:val="restart"/>
            <w:shd w:val="clear" w:color="auto" w:fill="auto"/>
            <w:vAlign w:val="center"/>
          </w:tcPr>
          <w:p w14:paraId="358047DC" w14:textId="77777777" w:rsidR="00C82A63" w:rsidRPr="00666DA0" w:rsidRDefault="00C82A63"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1</w:t>
            </w:r>
          </w:p>
        </w:tc>
        <w:tc>
          <w:tcPr>
            <w:tcW w:w="1565" w:type="dxa"/>
            <w:shd w:val="clear" w:color="auto" w:fill="auto"/>
            <w:vAlign w:val="center"/>
          </w:tcPr>
          <w:p w14:paraId="15519412" w14:textId="77777777" w:rsidR="00C82A63" w:rsidRPr="00666DA0" w:rsidRDefault="00C82A63"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ACT, DA, GRD, DGR</w:t>
            </w:r>
          </w:p>
        </w:tc>
        <w:tc>
          <w:tcPr>
            <w:tcW w:w="7477" w:type="dxa"/>
            <w:gridSpan w:val="8"/>
            <w:vAlign w:val="center"/>
          </w:tcPr>
          <w:p w14:paraId="75AA4583" w14:textId="59DE612A" w:rsidR="00C82A63" w:rsidRPr="006E144D" w:rsidRDefault="00C82A63" w:rsidP="00821642">
            <w:pPr>
              <w:pStyle w:val="TableText"/>
              <w:spacing w:before="40" w:after="40"/>
              <w:jc w:val="center"/>
              <w:rPr>
                <w:rFonts w:ascii="Arial Narrow" w:hAnsi="Arial Narrow"/>
                <w:sz w:val="18"/>
                <w:szCs w:val="18"/>
                <w:lang w:val="fr-FR"/>
              </w:rPr>
            </w:pPr>
            <w:proofErr w:type="spellStart"/>
            <w:r w:rsidRPr="006E144D">
              <w:rPr>
                <w:rFonts w:ascii="Arial Narrow" w:hAnsi="Arial Narrow"/>
                <w:sz w:val="18"/>
                <w:szCs w:val="18"/>
                <w:lang w:val="fr-FR"/>
              </w:rPr>
              <w:t>Any</w:t>
            </w:r>
            <w:proofErr w:type="spellEnd"/>
          </w:p>
        </w:tc>
        <w:tc>
          <w:tcPr>
            <w:tcW w:w="2063" w:type="dxa"/>
            <w:shd w:val="clear" w:color="auto" w:fill="auto"/>
            <w:vAlign w:val="center"/>
          </w:tcPr>
          <w:p w14:paraId="20399DAA" w14:textId="3D94F37E" w:rsidR="00C82A63" w:rsidRPr="00666DA0" w:rsidRDefault="00424784" w:rsidP="00821642">
            <w:pPr>
              <w:pStyle w:val="TableText"/>
              <w:spacing w:before="40" w:after="40"/>
              <w:jc w:val="center"/>
              <w:rPr>
                <w:rFonts w:ascii="Arial Narrow" w:hAnsi="Arial Narrow"/>
                <w:sz w:val="18"/>
                <w:szCs w:val="18"/>
                <w:lang w:val="fr-FR"/>
              </w:rPr>
            </w:pPr>
            <w:r w:rsidRPr="00424784">
              <w:rPr>
                <w:rFonts w:ascii="Arial Narrow" w:hAnsi="Arial Narrow"/>
                <w:sz w:val="18"/>
                <w:szCs w:val="18"/>
                <w:lang w:val="fr-FR"/>
              </w:rPr>
              <w:t>A (Active Duty)</w:t>
            </w:r>
          </w:p>
        </w:tc>
      </w:tr>
      <w:tr w:rsidR="00C82A63" w:rsidRPr="00AF054F" w14:paraId="0128C0E7" w14:textId="77777777" w:rsidTr="00D4268C">
        <w:trPr>
          <w:jc w:val="center"/>
        </w:trPr>
        <w:tc>
          <w:tcPr>
            <w:tcW w:w="641" w:type="dxa"/>
            <w:shd w:val="clear" w:color="auto" w:fill="auto"/>
            <w:vAlign w:val="center"/>
          </w:tcPr>
          <w:p w14:paraId="1F0907F7" w14:textId="77777777" w:rsidR="00C82A63" w:rsidRPr="00666DA0" w:rsidRDefault="00C82A63"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2</w:t>
            </w:r>
          </w:p>
        </w:tc>
        <w:tc>
          <w:tcPr>
            <w:tcW w:w="1119" w:type="dxa"/>
            <w:vMerge/>
            <w:shd w:val="clear" w:color="auto" w:fill="auto"/>
            <w:vAlign w:val="center"/>
          </w:tcPr>
          <w:p w14:paraId="38836247"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565" w:type="dxa"/>
            <w:shd w:val="clear" w:color="auto" w:fill="auto"/>
            <w:vAlign w:val="center"/>
          </w:tcPr>
          <w:p w14:paraId="235E0594"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IGR, IDG, or (OTH and PNL_CAT_CD not F)</w:t>
            </w:r>
          </w:p>
        </w:tc>
        <w:tc>
          <w:tcPr>
            <w:tcW w:w="7477" w:type="dxa"/>
            <w:gridSpan w:val="8"/>
            <w:vAlign w:val="center"/>
          </w:tcPr>
          <w:p w14:paraId="6908B2B0" w14:textId="6896FE43" w:rsidR="00C82A63" w:rsidRPr="006E144D" w:rsidRDefault="00C82A63" w:rsidP="00821642">
            <w:pPr>
              <w:pStyle w:val="TableText"/>
              <w:spacing w:before="40" w:after="40"/>
              <w:jc w:val="center"/>
              <w:rPr>
                <w:rFonts w:ascii="Arial Narrow" w:hAnsi="Arial Narrow"/>
                <w:sz w:val="18"/>
                <w:szCs w:val="18"/>
                <w:lang w:val="fr-FR"/>
              </w:rPr>
            </w:pPr>
            <w:proofErr w:type="spellStart"/>
            <w:r w:rsidRPr="006E144D">
              <w:rPr>
                <w:rFonts w:ascii="Arial Narrow" w:hAnsi="Arial Narrow"/>
                <w:sz w:val="18"/>
                <w:szCs w:val="18"/>
                <w:lang w:val="fr-FR"/>
              </w:rPr>
              <w:t>Any</w:t>
            </w:r>
            <w:proofErr w:type="spellEnd"/>
          </w:p>
        </w:tc>
        <w:tc>
          <w:tcPr>
            <w:tcW w:w="2063" w:type="dxa"/>
            <w:shd w:val="clear" w:color="auto" w:fill="auto"/>
            <w:vAlign w:val="center"/>
          </w:tcPr>
          <w:p w14:paraId="0DBC056C" w14:textId="77777777" w:rsidR="00C82A63" w:rsidRPr="00666DA0" w:rsidRDefault="00C82A63"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N (Not MERHCF)</w:t>
            </w:r>
          </w:p>
        </w:tc>
      </w:tr>
      <w:tr w:rsidR="00C82A63" w:rsidRPr="00AF054F" w14:paraId="554DF2D7" w14:textId="77777777" w:rsidTr="00D4268C">
        <w:trPr>
          <w:jc w:val="center"/>
        </w:trPr>
        <w:tc>
          <w:tcPr>
            <w:tcW w:w="641" w:type="dxa"/>
            <w:shd w:val="clear" w:color="auto" w:fill="auto"/>
            <w:vAlign w:val="center"/>
          </w:tcPr>
          <w:p w14:paraId="137D0808" w14:textId="77777777" w:rsidR="00C82A63" w:rsidRPr="00666DA0" w:rsidRDefault="00C82A63"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3</w:t>
            </w:r>
          </w:p>
        </w:tc>
        <w:tc>
          <w:tcPr>
            <w:tcW w:w="1119" w:type="dxa"/>
            <w:vMerge/>
            <w:shd w:val="clear" w:color="auto" w:fill="auto"/>
            <w:vAlign w:val="center"/>
          </w:tcPr>
          <w:p w14:paraId="3EA9D188"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565" w:type="dxa"/>
            <w:vMerge w:val="restart"/>
            <w:shd w:val="clear" w:color="auto" w:fill="auto"/>
            <w:vAlign w:val="center"/>
          </w:tcPr>
          <w:p w14:paraId="13D81D59"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RET, DR, DS or (OTH and PNL_CAT_CD = F)</w:t>
            </w:r>
          </w:p>
        </w:tc>
        <w:tc>
          <w:tcPr>
            <w:tcW w:w="1043" w:type="dxa"/>
            <w:vAlign w:val="center"/>
          </w:tcPr>
          <w:p w14:paraId="4EBFDB0B" w14:textId="13A75440" w:rsidR="00C82A63" w:rsidRPr="00821642" w:rsidRDefault="00C82A63" w:rsidP="00821642">
            <w:pPr>
              <w:pStyle w:val="TableText"/>
              <w:spacing w:before="40" w:after="40"/>
              <w:jc w:val="center"/>
              <w:rPr>
                <w:rFonts w:ascii="Arial Narrow" w:hAnsi="Arial Narrow"/>
                <w:sz w:val="18"/>
                <w:szCs w:val="18"/>
                <w:lang w:val="fr-FR"/>
              </w:rPr>
            </w:pPr>
            <w:r w:rsidRPr="00821642">
              <w:rPr>
                <w:rFonts w:ascii="Arial Narrow" w:hAnsi="Arial Narrow"/>
                <w:sz w:val="18"/>
                <w:szCs w:val="18"/>
                <w:lang w:val="fr-FR"/>
              </w:rPr>
              <w:t>R</w:t>
            </w:r>
          </w:p>
        </w:tc>
        <w:tc>
          <w:tcPr>
            <w:tcW w:w="1638" w:type="dxa"/>
            <w:shd w:val="clear" w:color="auto" w:fill="auto"/>
            <w:vAlign w:val="center"/>
          </w:tcPr>
          <w:p w14:paraId="64EA8D56" w14:textId="784373D6" w:rsidR="00C82A63" w:rsidRPr="006E144D" w:rsidRDefault="00C82A63" w:rsidP="00821642">
            <w:pPr>
              <w:pStyle w:val="TableText"/>
              <w:spacing w:before="40" w:after="40"/>
              <w:jc w:val="center"/>
              <w:rPr>
                <w:rFonts w:ascii="Arial Narrow" w:hAnsi="Arial Narrow"/>
                <w:sz w:val="18"/>
                <w:szCs w:val="18"/>
                <w:lang w:val="fr-FR"/>
              </w:rPr>
            </w:pPr>
            <w:r w:rsidRPr="006E144D">
              <w:rPr>
                <w:rFonts w:ascii="Arial Narrow" w:hAnsi="Arial Narrow"/>
                <w:sz w:val="18"/>
                <w:szCs w:val="18"/>
                <w:lang w:val="fr-FR"/>
              </w:rPr>
              <w:t>306</w:t>
            </w:r>
            <w:r w:rsidRPr="006E144D">
              <w:rPr>
                <w:rFonts w:ascii="Arial Narrow" w:hAnsi="Arial Narrow"/>
                <w:sz w:val="18"/>
                <w:szCs w:val="18"/>
                <w:vertAlign w:val="superscript"/>
                <w:lang w:val="fr-FR"/>
              </w:rPr>
              <w:t>1</w:t>
            </w:r>
          </w:p>
        </w:tc>
        <w:tc>
          <w:tcPr>
            <w:tcW w:w="4796" w:type="dxa"/>
            <w:gridSpan w:val="6"/>
            <w:shd w:val="clear" w:color="auto" w:fill="auto"/>
            <w:vAlign w:val="center"/>
          </w:tcPr>
          <w:p w14:paraId="153D0A51" w14:textId="77777777" w:rsidR="00C82A63" w:rsidRPr="00666DA0" w:rsidRDefault="00C82A63" w:rsidP="00821642">
            <w:pPr>
              <w:pStyle w:val="TableText"/>
              <w:spacing w:before="40" w:after="40"/>
              <w:jc w:val="center"/>
              <w:rPr>
                <w:rFonts w:ascii="Arial Narrow" w:hAnsi="Arial Narrow"/>
                <w:sz w:val="18"/>
                <w:szCs w:val="18"/>
                <w:lang w:val="fr-FR"/>
              </w:rPr>
            </w:pPr>
            <w:proofErr w:type="spellStart"/>
            <w:r w:rsidRPr="00666DA0">
              <w:rPr>
                <w:rFonts w:ascii="Arial Narrow" w:hAnsi="Arial Narrow"/>
                <w:sz w:val="18"/>
                <w:szCs w:val="18"/>
                <w:lang w:val="fr-FR"/>
              </w:rPr>
              <w:t>Any</w:t>
            </w:r>
            <w:proofErr w:type="spellEnd"/>
          </w:p>
        </w:tc>
        <w:tc>
          <w:tcPr>
            <w:tcW w:w="2063" w:type="dxa"/>
            <w:shd w:val="clear" w:color="auto" w:fill="auto"/>
            <w:vAlign w:val="center"/>
          </w:tcPr>
          <w:p w14:paraId="61C17262" w14:textId="77777777" w:rsidR="00C82A63" w:rsidRPr="00666DA0" w:rsidRDefault="00C82A63"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N (Not MERHCF)</w:t>
            </w:r>
          </w:p>
        </w:tc>
      </w:tr>
      <w:tr w:rsidR="00C82A63" w:rsidRPr="00AF054F" w14:paraId="67DCE7FB" w14:textId="77777777" w:rsidTr="00D4268C">
        <w:trPr>
          <w:jc w:val="center"/>
        </w:trPr>
        <w:tc>
          <w:tcPr>
            <w:tcW w:w="641" w:type="dxa"/>
            <w:shd w:val="clear" w:color="auto" w:fill="auto"/>
            <w:vAlign w:val="center"/>
          </w:tcPr>
          <w:p w14:paraId="2A6A08C2" w14:textId="77777777" w:rsidR="00C82A63" w:rsidRPr="00666DA0" w:rsidRDefault="00C82A63"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4</w:t>
            </w:r>
          </w:p>
        </w:tc>
        <w:tc>
          <w:tcPr>
            <w:tcW w:w="1119" w:type="dxa"/>
            <w:vMerge/>
            <w:shd w:val="clear" w:color="auto" w:fill="auto"/>
            <w:vAlign w:val="center"/>
          </w:tcPr>
          <w:p w14:paraId="40DECE79"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565" w:type="dxa"/>
            <w:vMerge/>
            <w:shd w:val="clear" w:color="auto" w:fill="auto"/>
            <w:vAlign w:val="center"/>
          </w:tcPr>
          <w:p w14:paraId="3EA3C32F"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043" w:type="dxa"/>
            <w:vMerge w:val="restart"/>
            <w:vAlign w:val="center"/>
          </w:tcPr>
          <w:p w14:paraId="73E501B0" w14:textId="1557C716" w:rsidR="00C82A63" w:rsidRPr="00821642" w:rsidRDefault="00C82A63" w:rsidP="00821642">
            <w:pPr>
              <w:pStyle w:val="TableText"/>
              <w:spacing w:before="40" w:after="40"/>
              <w:jc w:val="center"/>
              <w:rPr>
                <w:rFonts w:ascii="Arial Narrow" w:hAnsi="Arial Narrow"/>
                <w:sz w:val="18"/>
                <w:szCs w:val="18"/>
                <w:lang w:val="fr-FR"/>
              </w:rPr>
            </w:pPr>
            <w:r w:rsidRPr="00821642">
              <w:rPr>
                <w:rFonts w:ascii="Arial Narrow" w:hAnsi="Arial Narrow"/>
                <w:sz w:val="18"/>
                <w:szCs w:val="18"/>
                <w:lang w:val="fr-FR"/>
              </w:rPr>
              <w:t>R</w:t>
            </w:r>
          </w:p>
        </w:tc>
        <w:tc>
          <w:tcPr>
            <w:tcW w:w="1638" w:type="dxa"/>
            <w:vMerge w:val="restart"/>
            <w:shd w:val="clear" w:color="auto" w:fill="auto"/>
            <w:vAlign w:val="center"/>
          </w:tcPr>
          <w:p w14:paraId="2B83CA00" w14:textId="31430A0A" w:rsidR="00C82A63" w:rsidRPr="006E144D" w:rsidRDefault="00C82A63" w:rsidP="00821642">
            <w:pPr>
              <w:pStyle w:val="TableText"/>
              <w:spacing w:before="40" w:after="40"/>
              <w:jc w:val="center"/>
              <w:rPr>
                <w:rFonts w:ascii="Arial Narrow" w:hAnsi="Arial Narrow"/>
                <w:sz w:val="18"/>
                <w:szCs w:val="18"/>
                <w:lang w:val="fr-FR"/>
              </w:rPr>
            </w:pPr>
            <w:r w:rsidRPr="006E144D">
              <w:rPr>
                <w:rFonts w:ascii="Arial Narrow" w:hAnsi="Arial Narrow"/>
                <w:sz w:val="18"/>
                <w:szCs w:val="18"/>
                <w:lang w:val="fr-FR"/>
              </w:rPr>
              <w:t>not 306</w:t>
            </w:r>
            <w:r w:rsidRPr="006E144D">
              <w:rPr>
                <w:rFonts w:ascii="Arial Narrow" w:hAnsi="Arial Narrow"/>
                <w:sz w:val="18"/>
                <w:szCs w:val="18"/>
                <w:vertAlign w:val="superscript"/>
                <w:lang w:val="fr-FR"/>
              </w:rPr>
              <w:t>2</w:t>
            </w:r>
          </w:p>
        </w:tc>
        <w:tc>
          <w:tcPr>
            <w:tcW w:w="1350" w:type="dxa"/>
            <w:shd w:val="clear" w:color="auto" w:fill="auto"/>
            <w:vAlign w:val="center"/>
          </w:tcPr>
          <w:p w14:paraId="79E9395D"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AD, AE, AF,AH, AI, AX, BB or BG</w:t>
            </w:r>
          </w:p>
        </w:tc>
        <w:tc>
          <w:tcPr>
            <w:tcW w:w="3446" w:type="dxa"/>
            <w:gridSpan w:val="5"/>
            <w:shd w:val="clear" w:color="auto" w:fill="auto"/>
            <w:vAlign w:val="center"/>
          </w:tcPr>
          <w:p w14:paraId="034A9D0D"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Any</w:t>
            </w:r>
          </w:p>
        </w:tc>
        <w:tc>
          <w:tcPr>
            <w:tcW w:w="2063" w:type="dxa"/>
            <w:shd w:val="clear" w:color="auto" w:fill="auto"/>
            <w:vAlign w:val="center"/>
          </w:tcPr>
          <w:p w14:paraId="60779D5D"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lang w:val="fr-FR"/>
              </w:rPr>
              <w:t>N (Not MERHCF)</w:t>
            </w:r>
          </w:p>
        </w:tc>
      </w:tr>
      <w:tr w:rsidR="00C82A63" w:rsidRPr="00AF054F" w14:paraId="49FA6FBA" w14:textId="77777777" w:rsidTr="00D4268C">
        <w:trPr>
          <w:jc w:val="center"/>
        </w:trPr>
        <w:tc>
          <w:tcPr>
            <w:tcW w:w="641" w:type="dxa"/>
            <w:shd w:val="clear" w:color="auto" w:fill="auto"/>
            <w:vAlign w:val="center"/>
          </w:tcPr>
          <w:p w14:paraId="20BC67F2" w14:textId="77777777" w:rsidR="00C82A63" w:rsidRPr="00666DA0" w:rsidRDefault="00C82A63"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5</w:t>
            </w:r>
          </w:p>
        </w:tc>
        <w:tc>
          <w:tcPr>
            <w:tcW w:w="1119" w:type="dxa"/>
            <w:vMerge/>
            <w:shd w:val="clear" w:color="auto" w:fill="auto"/>
            <w:vAlign w:val="center"/>
          </w:tcPr>
          <w:p w14:paraId="76EC67A2"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565" w:type="dxa"/>
            <w:vMerge/>
            <w:shd w:val="clear" w:color="auto" w:fill="auto"/>
            <w:vAlign w:val="center"/>
          </w:tcPr>
          <w:p w14:paraId="66509EF2"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043" w:type="dxa"/>
            <w:vMerge/>
            <w:vAlign w:val="center"/>
          </w:tcPr>
          <w:p w14:paraId="1F61A8E1"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638" w:type="dxa"/>
            <w:vMerge/>
            <w:shd w:val="clear" w:color="auto" w:fill="auto"/>
            <w:vAlign w:val="center"/>
          </w:tcPr>
          <w:p w14:paraId="3DEE95BC" w14:textId="337EB7E5" w:rsidR="00C82A63" w:rsidRPr="00666DA0" w:rsidRDefault="00C82A63" w:rsidP="00821642">
            <w:pPr>
              <w:pStyle w:val="TableText"/>
              <w:spacing w:before="40" w:after="40"/>
              <w:jc w:val="center"/>
              <w:rPr>
                <w:rFonts w:ascii="Arial Narrow" w:hAnsi="Arial Narrow"/>
                <w:sz w:val="18"/>
                <w:szCs w:val="18"/>
                <w:lang w:val="fr-FR"/>
              </w:rPr>
            </w:pPr>
          </w:p>
        </w:tc>
        <w:tc>
          <w:tcPr>
            <w:tcW w:w="1350" w:type="dxa"/>
            <w:shd w:val="clear" w:color="auto" w:fill="auto"/>
            <w:vAlign w:val="center"/>
          </w:tcPr>
          <w:p w14:paraId="04F335C0"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Blank</w:t>
            </w:r>
          </w:p>
        </w:tc>
        <w:tc>
          <w:tcPr>
            <w:tcW w:w="1015" w:type="dxa"/>
            <w:gridSpan w:val="2"/>
            <w:shd w:val="clear" w:color="auto" w:fill="auto"/>
            <w:vAlign w:val="center"/>
          </w:tcPr>
          <w:p w14:paraId="0161C22C"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D, E or F</w:t>
            </w:r>
          </w:p>
        </w:tc>
        <w:tc>
          <w:tcPr>
            <w:tcW w:w="2431" w:type="dxa"/>
            <w:gridSpan w:val="3"/>
            <w:shd w:val="clear" w:color="auto" w:fill="auto"/>
            <w:vAlign w:val="center"/>
          </w:tcPr>
          <w:p w14:paraId="1E62C709"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Any</w:t>
            </w:r>
          </w:p>
        </w:tc>
        <w:tc>
          <w:tcPr>
            <w:tcW w:w="2063" w:type="dxa"/>
            <w:shd w:val="clear" w:color="auto" w:fill="auto"/>
            <w:vAlign w:val="center"/>
          </w:tcPr>
          <w:p w14:paraId="4E7A6ED3"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lang w:val="fr-FR"/>
              </w:rPr>
              <w:t>N (Not MERHCF)</w:t>
            </w:r>
          </w:p>
        </w:tc>
      </w:tr>
      <w:tr w:rsidR="00C82A63" w:rsidRPr="00AF054F" w14:paraId="79A7D312" w14:textId="77777777" w:rsidTr="00D4268C">
        <w:trPr>
          <w:jc w:val="center"/>
        </w:trPr>
        <w:tc>
          <w:tcPr>
            <w:tcW w:w="641" w:type="dxa"/>
            <w:shd w:val="clear" w:color="auto" w:fill="auto"/>
            <w:vAlign w:val="center"/>
          </w:tcPr>
          <w:p w14:paraId="279D1747" w14:textId="77777777" w:rsidR="00C82A63" w:rsidRPr="00666DA0" w:rsidRDefault="00C82A63"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6</w:t>
            </w:r>
          </w:p>
        </w:tc>
        <w:tc>
          <w:tcPr>
            <w:tcW w:w="1119" w:type="dxa"/>
            <w:vMerge/>
            <w:shd w:val="clear" w:color="auto" w:fill="auto"/>
            <w:vAlign w:val="center"/>
          </w:tcPr>
          <w:p w14:paraId="5092B710"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565" w:type="dxa"/>
            <w:vMerge/>
            <w:shd w:val="clear" w:color="auto" w:fill="auto"/>
            <w:vAlign w:val="center"/>
          </w:tcPr>
          <w:p w14:paraId="2785CA77"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043" w:type="dxa"/>
            <w:vMerge/>
            <w:vAlign w:val="center"/>
          </w:tcPr>
          <w:p w14:paraId="777F88FF"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638" w:type="dxa"/>
            <w:vMerge/>
            <w:shd w:val="clear" w:color="auto" w:fill="auto"/>
            <w:vAlign w:val="center"/>
          </w:tcPr>
          <w:p w14:paraId="52B4EF0D" w14:textId="00988DAB" w:rsidR="00C82A63" w:rsidRPr="00666DA0" w:rsidRDefault="00C82A63" w:rsidP="00821642">
            <w:pPr>
              <w:pStyle w:val="TableText"/>
              <w:spacing w:before="40" w:after="40"/>
              <w:jc w:val="center"/>
              <w:rPr>
                <w:rFonts w:ascii="Arial Narrow" w:hAnsi="Arial Narrow"/>
                <w:sz w:val="18"/>
                <w:szCs w:val="18"/>
                <w:lang w:val="fr-FR"/>
              </w:rPr>
            </w:pPr>
          </w:p>
        </w:tc>
        <w:tc>
          <w:tcPr>
            <w:tcW w:w="1350" w:type="dxa"/>
            <w:shd w:val="clear" w:color="auto" w:fill="auto"/>
            <w:vAlign w:val="center"/>
          </w:tcPr>
          <w:p w14:paraId="0243ABEE"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Any</w:t>
            </w:r>
          </w:p>
        </w:tc>
        <w:tc>
          <w:tcPr>
            <w:tcW w:w="1015" w:type="dxa"/>
            <w:gridSpan w:val="2"/>
            <w:shd w:val="clear" w:color="auto" w:fill="auto"/>
            <w:vAlign w:val="center"/>
          </w:tcPr>
          <w:p w14:paraId="792773A4"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Any</w:t>
            </w:r>
          </w:p>
        </w:tc>
        <w:tc>
          <w:tcPr>
            <w:tcW w:w="1014" w:type="dxa"/>
            <w:shd w:val="clear" w:color="auto" w:fill="auto"/>
            <w:vAlign w:val="center"/>
          </w:tcPr>
          <w:p w14:paraId="798C64E5"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A, B, or N</w:t>
            </w:r>
          </w:p>
        </w:tc>
        <w:tc>
          <w:tcPr>
            <w:tcW w:w="1417" w:type="dxa"/>
            <w:gridSpan w:val="2"/>
            <w:shd w:val="clear" w:color="auto" w:fill="auto"/>
            <w:vAlign w:val="center"/>
          </w:tcPr>
          <w:p w14:paraId="1A07A1F3"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Any</w:t>
            </w:r>
          </w:p>
        </w:tc>
        <w:tc>
          <w:tcPr>
            <w:tcW w:w="2063" w:type="dxa"/>
            <w:shd w:val="clear" w:color="auto" w:fill="auto"/>
            <w:vAlign w:val="center"/>
          </w:tcPr>
          <w:p w14:paraId="31DCAB63"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lang w:val="fr-FR"/>
              </w:rPr>
              <w:t>N (Not MERHCF)</w:t>
            </w:r>
          </w:p>
        </w:tc>
      </w:tr>
      <w:tr w:rsidR="00C82A63" w:rsidRPr="00AF054F" w14:paraId="44E5B54D" w14:textId="77777777" w:rsidTr="00D4268C">
        <w:trPr>
          <w:trHeight w:val="368"/>
          <w:jc w:val="center"/>
        </w:trPr>
        <w:tc>
          <w:tcPr>
            <w:tcW w:w="641" w:type="dxa"/>
            <w:shd w:val="clear" w:color="auto" w:fill="auto"/>
            <w:vAlign w:val="center"/>
          </w:tcPr>
          <w:p w14:paraId="36595F23" w14:textId="77777777" w:rsidR="00C82A63" w:rsidRPr="00666DA0" w:rsidRDefault="00C82A63"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7</w:t>
            </w:r>
          </w:p>
        </w:tc>
        <w:tc>
          <w:tcPr>
            <w:tcW w:w="1119" w:type="dxa"/>
            <w:vMerge/>
            <w:shd w:val="clear" w:color="auto" w:fill="auto"/>
            <w:vAlign w:val="center"/>
          </w:tcPr>
          <w:p w14:paraId="1DA39676"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565" w:type="dxa"/>
            <w:vMerge/>
            <w:shd w:val="clear" w:color="auto" w:fill="auto"/>
            <w:vAlign w:val="center"/>
          </w:tcPr>
          <w:p w14:paraId="27CFF10E"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043" w:type="dxa"/>
            <w:vMerge/>
            <w:vAlign w:val="center"/>
          </w:tcPr>
          <w:p w14:paraId="09BA16CB"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638" w:type="dxa"/>
            <w:vMerge/>
            <w:shd w:val="clear" w:color="auto" w:fill="auto"/>
            <w:vAlign w:val="center"/>
          </w:tcPr>
          <w:p w14:paraId="6F5F64CC" w14:textId="72B7A176" w:rsidR="00C82A63" w:rsidRPr="00666DA0" w:rsidRDefault="00C82A63" w:rsidP="00821642">
            <w:pPr>
              <w:pStyle w:val="TableText"/>
              <w:spacing w:before="40" w:after="40"/>
              <w:jc w:val="center"/>
              <w:rPr>
                <w:rFonts w:ascii="Arial Narrow" w:hAnsi="Arial Narrow"/>
                <w:sz w:val="18"/>
                <w:szCs w:val="18"/>
                <w:lang w:val="fr-FR"/>
              </w:rPr>
            </w:pPr>
          </w:p>
        </w:tc>
        <w:tc>
          <w:tcPr>
            <w:tcW w:w="1350" w:type="dxa"/>
            <w:vMerge w:val="restart"/>
            <w:shd w:val="clear" w:color="auto" w:fill="auto"/>
            <w:vAlign w:val="center"/>
          </w:tcPr>
          <w:p w14:paraId="39AAE796"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Not (AD, AE, AF, AH, AI, AX, BB, BG, Blank)</w:t>
            </w:r>
          </w:p>
        </w:tc>
        <w:tc>
          <w:tcPr>
            <w:tcW w:w="1015" w:type="dxa"/>
            <w:gridSpan w:val="2"/>
            <w:vMerge w:val="restart"/>
            <w:shd w:val="clear" w:color="auto" w:fill="auto"/>
            <w:vAlign w:val="center"/>
          </w:tcPr>
          <w:p w14:paraId="6C833A89" w14:textId="637D546E"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Any</w:t>
            </w:r>
          </w:p>
          <w:p w14:paraId="016979D5" w14:textId="77777777" w:rsidR="00C82A63" w:rsidRPr="00666DA0" w:rsidRDefault="00C82A63" w:rsidP="00821642">
            <w:pPr>
              <w:pStyle w:val="TableText"/>
              <w:spacing w:before="40" w:after="40"/>
              <w:jc w:val="center"/>
              <w:rPr>
                <w:rFonts w:ascii="Arial Narrow" w:hAnsi="Arial Narrow"/>
                <w:sz w:val="18"/>
                <w:szCs w:val="18"/>
              </w:rPr>
            </w:pPr>
          </w:p>
        </w:tc>
        <w:tc>
          <w:tcPr>
            <w:tcW w:w="1014" w:type="dxa"/>
            <w:vMerge w:val="restart"/>
            <w:shd w:val="clear" w:color="auto" w:fill="auto"/>
            <w:vAlign w:val="center"/>
          </w:tcPr>
          <w:p w14:paraId="46738EC2"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C</w:t>
            </w:r>
          </w:p>
        </w:tc>
        <w:tc>
          <w:tcPr>
            <w:tcW w:w="1417" w:type="dxa"/>
            <w:gridSpan w:val="2"/>
            <w:shd w:val="clear" w:color="auto" w:fill="auto"/>
            <w:vAlign w:val="center"/>
          </w:tcPr>
          <w:p w14:paraId="5A389306"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Not H</w:t>
            </w:r>
          </w:p>
        </w:tc>
        <w:tc>
          <w:tcPr>
            <w:tcW w:w="2063" w:type="dxa"/>
            <w:shd w:val="clear" w:color="auto" w:fill="auto"/>
            <w:vAlign w:val="center"/>
          </w:tcPr>
          <w:p w14:paraId="476D3DB9"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U (MERHCF Under Age 65)</w:t>
            </w:r>
          </w:p>
        </w:tc>
      </w:tr>
      <w:tr w:rsidR="00C82A63" w:rsidRPr="00AF054F" w14:paraId="23726514" w14:textId="77777777" w:rsidTr="00D4268C">
        <w:trPr>
          <w:jc w:val="center"/>
        </w:trPr>
        <w:tc>
          <w:tcPr>
            <w:tcW w:w="641" w:type="dxa"/>
            <w:shd w:val="clear" w:color="auto" w:fill="auto"/>
            <w:vAlign w:val="center"/>
          </w:tcPr>
          <w:p w14:paraId="3B6935AC" w14:textId="77777777" w:rsidR="00C82A63" w:rsidRPr="00666DA0" w:rsidRDefault="00C82A63"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8</w:t>
            </w:r>
          </w:p>
        </w:tc>
        <w:tc>
          <w:tcPr>
            <w:tcW w:w="1119" w:type="dxa"/>
            <w:vMerge/>
            <w:shd w:val="clear" w:color="auto" w:fill="auto"/>
            <w:vAlign w:val="center"/>
          </w:tcPr>
          <w:p w14:paraId="4E3CD423"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565" w:type="dxa"/>
            <w:vMerge/>
            <w:shd w:val="clear" w:color="auto" w:fill="auto"/>
            <w:vAlign w:val="center"/>
          </w:tcPr>
          <w:p w14:paraId="0EA31597"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043" w:type="dxa"/>
            <w:vMerge/>
            <w:vAlign w:val="center"/>
          </w:tcPr>
          <w:p w14:paraId="50DDD7EE"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638" w:type="dxa"/>
            <w:vMerge/>
            <w:shd w:val="clear" w:color="auto" w:fill="auto"/>
            <w:vAlign w:val="center"/>
          </w:tcPr>
          <w:p w14:paraId="217FF14A" w14:textId="43092504" w:rsidR="00C82A63" w:rsidRPr="00666DA0" w:rsidRDefault="00C82A63" w:rsidP="00821642">
            <w:pPr>
              <w:pStyle w:val="TableText"/>
              <w:spacing w:before="40" w:after="40"/>
              <w:jc w:val="center"/>
              <w:rPr>
                <w:rFonts w:ascii="Arial Narrow" w:hAnsi="Arial Narrow"/>
                <w:sz w:val="18"/>
                <w:szCs w:val="18"/>
                <w:lang w:val="fr-FR"/>
              </w:rPr>
            </w:pPr>
          </w:p>
        </w:tc>
        <w:tc>
          <w:tcPr>
            <w:tcW w:w="1350" w:type="dxa"/>
            <w:vMerge/>
            <w:shd w:val="clear" w:color="auto" w:fill="auto"/>
            <w:vAlign w:val="center"/>
          </w:tcPr>
          <w:p w14:paraId="44585689" w14:textId="77777777" w:rsidR="00C82A63" w:rsidRPr="00666DA0" w:rsidRDefault="00C82A63" w:rsidP="00821642">
            <w:pPr>
              <w:pStyle w:val="TableText"/>
              <w:spacing w:before="40" w:after="40"/>
              <w:jc w:val="center"/>
              <w:rPr>
                <w:rFonts w:ascii="Arial Narrow" w:hAnsi="Arial Narrow"/>
                <w:sz w:val="18"/>
                <w:szCs w:val="18"/>
              </w:rPr>
            </w:pPr>
          </w:p>
        </w:tc>
        <w:tc>
          <w:tcPr>
            <w:tcW w:w="1015" w:type="dxa"/>
            <w:gridSpan w:val="2"/>
            <w:vMerge/>
            <w:shd w:val="clear" w:color="auto" w:fill="auto"/>
            <w:vAlign w:val="center"/>
          </w:tcPr>
          <w:p w14:paraId="0BFC9785" w14:textId="77777777" w:rsidR="00C82A63" w:rsidRPr="00666DA0" w:rsidRDefault="00C82A63" w:rsidP="00821642">
            <w:pPr>
              <w:pStyle w:val="TableText"/>
              <w:spacing w:before="40" w:after="40"/>
              <w:jc w:val="center"/>
              <w:rPr>
                <w:rFonts w:ascii="Arial Narrow" w:hAnsi="Arial Narrow"/>
                <w:sz w:val="18"/>
                <w:szCs w:val="18"/>
              </w:rPr>
            </w:pPr>
          </w:p>
        </w:tc>
        <w:tc>
          <w:tcPr>
            <w:tcW w:w="1014" w:type="dxa"/>
            <w:vMerge/>
            <w:shd w:val="clear" w:color="auto" w:fill="auto"/>
            <w:vAlign w:val="center"/>
          </w:tcPr>
          <w:p w14:paraId="744D834F" w14:textId="77777777" w:rsidR="00C82A63" w:rsidRPr="00666DA0" w:rsidRDefault="00C82A63" w:rsidP="00821642">
            <w:pPr>
              <w:pStyle w:val="TableText"/>
              <w:spacing w:before="40" w:after="40"/>
              <w:jc w:val="center"/>
              <w:rPr>
                <w:rFonts w:ascii="Arial Narrow" w:hAnsi="Arial Narrow"/>
                <w:sz w:val="18"/>
                <w:szCs w:val="18"/>
              </w:rPr>
            </w:pPr>
          </w:p>
        </w:tc>
        <w:tc>
          <w:tcPr>
            <w:tcW w:w="1417" w:type="dxa"/>
            <w:gridSpan w:val="2"/>
            <w:shd w:val="clear" w:color="auto" w:fill="auto"/>
            <w:vAlign w:val="center"/>
          </w:tcPr>
          <w:p w14:paraId="5CB35E2A"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H</w:t>
            </w:r>
          </w:p>
        </w:tc>
        <w:tc>
          <w:tcPr>
            <w:tcW w:w="2063" w:type="dxa"/>
            <w:shd w:val="clear" w:color="auto" w:fill="auto"/>
            <w:vAlign w:val="center"/>
          </w:tcPr>
          <w:p w14:paraId="683063D2"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T (MERHCF TFL)</w:t>
            </w:r>
          </w:p>
        </w:tc>
      </w:tr>
      <w:tr w:rsidR="00C82A63" w:rsidRPr="00AF054F" w14:paraId="16314FC3" w14:textId="77777777" w:rsidTr="00D4268C">
        <w:trPr>
          <w:jc w:val="center"/>
        </w:trPr>
        <w:tc>
          <w:tcPr>
            <w:tcW w:w="641" w:type="dxa"/>
            <w:shd w:val="clear" w:color="auto" w:fill="auto"/>
            <w:vAlign w:val="center"/>
          </w:tcPr>
          <w:p w14:paraId="769C786B" w14:textId="77777777" w:rsidR="00C82A63" w:rsidRPr="00666DA0" w:rsidRDefault="00C82A63"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9</w:t>
            </w:r>
          </w:p>
        </w:tc>
        <w:tc>
          <w:tcPr>
            <w:tcW w:w="1119" w:type="dxa"/>
            <w:vMerge/>
            <w:shd w:val="clear" w:color="auto" w:fill="auto"/>
            <w:vAlign w:val="center"/>
          </w:tcPr>
          <w:p w14:paraId="6BC49E00"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565" w:type="dxa"/>
            <w:vMerge/>
            <w:shd w:val="clear" w:color="auto" w:fill="auto"/>
            <w:vAlign w:val="center"/>
          </w:tcPr>
          <w:p w14:paraId="70EE4D06"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043" w:type="dxa"/>
            <w:vMerge/>
            <w:vAlign w:val="center"/>
          </w:tcPr>
          <w:p w14:paraId="5D2AEACD"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638" w:type="dxa"/>
            <w:vMerge/>
            <w:shd w:val="clear" w:color="auto" w:fill="auto"/>
            <w:vAlign w:val="center"/>
          </w:tcPr>
          <w:p w14:paraId="010DD618" w14:textId="69B19841" w:rsidR="00C82A63" w:rsidRPr="00666DA0" w:rsidRDefault="00C82A63" w:rsidP="00821642">
            <w:pPr>
              <w:pStyle w:val="TableText"/>
              <w:spacing w:before="40" w:after="40"/>
              <w:jc w:val="center"/>
              <w:rPr>
                <w:rFonts w:ascii="Arial Narrow" w:hAnsi="Arial Narrow"/>
                <w:sz w:val="18"/>
                <w:szCs w:val="18"/>
                <w:lang w:val="fr-FR"/>
              </w:rPr>
            </w:pPr>
          </w:p>
        </w:tc>
        <w:tc>
          <w:tcPr>
            <w:tcW w:w="1350" w:type="dxa"/>
            <w:vMerge w:val="restart"/>
            <w:shd w:val="clear" w:color="auto" w:fill="auto"/>
            <w:vAlign w:val="center"/>
          </w:tcPr>
          <w:p w14:paraId="0ADB1463"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Blank</w:t>
            </w:r>
          </w:p>
        </w:tc>
        <w:tc>
          <w:tcPr>
            <w:tcW w:w="1015" w:type="dxa"/>
            <w:gridSpan w:val="2"/>
            <w:vMerge w:val="restart"/>
            <w:shd w:val="clear" w:color="auto" w:fill="auto"/>
            <w:vAlign w:val="center"/>
          </w:tcPr>
          <w:p w14:paraId="11A9E040"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Not D, E, F</w:t>
            </w:r>
          </w:p>
        </w:tc>
        <w:tc>
          <w:tcPr>
            <w:tcW w:w="1014" w:type="dxa"/>
            <w:vMerge/>
            <w:shd w:val="clear" w:color="auto" w:fill="auto"/>
            <w:vAlign w:val="center"/>
          </w:tcPr>
          <w:p w14:paraId="3D0CC4C4" w14:textId="77777777" w:rsidR="00C82A63" w:rsidRPr="00666DA0" w:rsidRDefault="00C82A63" w:rsidP="00821642">
            <w:pPr>
              <w:pStyle w:val="TableText"/>
              <w:spacing w:before="40" w:after="40"/>
              <w:jc w:val="center"/>
              <w:rPr>
                <w:rFonts w:ascii="Arial Narrow" w:hAnsi="Arial Narrow"/>
                <w:sz w:val="18"/>
                <w:szCs w:val="18"/>
              </w:rPr>
            </w:pPr>
          </w:p>
        </w:tc>
        <w:tc>
          <w:tcPr>
            <w:tcW w:w="1417" w:type="dxa"/>
            <w:gridSpan w:val="2"/>
            <w:shd w:val="clear" w:color="auto" w:fill="auto"/>
            <w:vAlign w:val="center"/>
          </w:tcPr>
          <w:p w14:paraId="2DE5564E"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Not H</w:t>
            </w:r>
          </w:p>
        </w:tc>
        <w:tc>
          <w:tcPr>
            <w:tcW w:w="2063" w:type="dxa"/>
            <w:shd w:val="clear" w:color="auto" w:fill="auto"/>
            <w:vAlign w:val="center"/>
          </w:tcPr>
          <w:p w14:paraId="522CA7E1"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U (MERHCF Under Age 65)</w:t>
            </w:r>
          </w:p>
        </w:tc>
      </w:tr>
      <w:tr w:rsidR="00C82A63" w:rsidRPr="00AF054F" w14:paraId="70B5EE0F" w14:textId="77777777" w:rsidTr="00D4268C">
        <w:trPr>
          <w:jc w:val="center"/>
        </w:trPr>
        <w:tc>
          <w:tcPr>
            <w:tcW w:w="641" w:type="dxa"/>
            <w:shd w:val="clear" w:color="auto" w:fill="auto"/>
            <w:vAlign w:val="center"/>
          </w:tcPr>
          <w:p w14:paraId="7CCDAA54" w14:textId="77777777" w:rsidR="00C82A63" w:rsidRPr="00666DA0" w:rsidRDefault="00C82A63"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10</w:t>
            </w:r>
          </w:p>
        </w:tc>
        <w:tc>
          <w:tcPr>
            <w:tcW w:w="1119" w:type="dxa"/>
            <w:vMerge/>
            <w:shd w:val="clear" w:color="auto" w:fill="auto"/>
            <w:vAlign w:val="center"/>
          </w:tcPr>
          <w:p w14:paraId="790C4515"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565" w:type="dxa"/>
            <w:vMerge/>
            <w:tcBorders>
              <w:bottom w:val="single" w:sz="4" w:space="0" w:color="auto"/>
            </w:tcBorders>
            <w:shd w:val="clear" w:color="auto" w:fill="auto"/>
            <w:vAlign w:val="center"/>
          </w:tcPr>
          <w:p w14:paraId="66C33E79"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043" w:type="dxa"/>
            <w:vMerge/>
            <w:tcBorders>
              <w:bottom w:val="single" w:sz="4" w:space="0" w:color="auto"/>
            </w:tcBorders>
            <w:vAlign w:val="center"/>
          </w:tcPr>
          <w:p w14:paraId="5D8B0D0B"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638" w:type="dxa"/>
            <w:vMerge/>
            <w:tcBorders>
              <w:bottom w:val="single" w:sz="4" w:space="0" w:color="auto"/>
            </w:tcBorders>
            <w:shd w:val="clear" w:color="auto" w:fill="auto"/>
            <w:vAlign w:val="center"/>
          </w:tcPr>
          <w:p w14:paraId="6B408DEF" w14:textId="527E979C" w:rsidR="00C82A63" w:rsidRPr="00666DA0" w:rsidRDefault="00C82A63" w:rsidP="00821642">
            <w:pPr>
              <w:pStyle w:val="TableText"/>
              <w:spacing w:before="40" w:after="40"/>
              <w:jc w:val="center"/>
              <w:rPr>
                <w:rFonts w:ascii="Arial Narrow" w:hAnsi="Arial Narrow"/>
                <w:sz w:val="18"/>
                <w:szCs w:val="18"/>
                <w:lang w:val="fr-FR"/>
              </w:rPr>
            </w:pPr>
          </w:p>
        </w:tc>
        <w:tc>
          <w:tcPr>
            <w:tcW w:w="1350" w:type="dxa"/>
            <w:vMerge/>
            <w:tcBorders>
              <w:bottom w:val="single" w:sz="4" w:space="0" w:color="auto"/>
            </w:tcBorders>
            <w:shd w:val="clear" w:color="auto" w:fill="auto"/>
            <w:vAlign w:val="center"/>
          </w:tcPr>
          <w:p w14:paraId="2691EBD5" w14:textId="77777777" w:rsidR="00C82A63" w:rsidRPr="00666DA0" w:rsidRDefault="00C82A63" w:rsidP="00821642">
            <w:pPr>
              <w:pStyle w:val="TableText"/>
              <w:spacing w:before="40" w:after="40"/>
              <w:jc w:val="center"/>
              <w:rPr>
                <w:rFonts w:ascii="Arial Narrow" w:hAnsi="Arial Narrow"/>
                <w:sz w:val="18"/>
                <w:szCs w:val="18"/>
              </w:rPr>
            </w:pPr>
          </w:p>
        </w:tc>
        <w:tc>
          <w:tcPr>
            <w:tcW w:w="1015" w:type="dxa"/>
            <w:gridSpan w:val="2"/>
            <w:vMerge/>
            <w:tcBorders>
              <w:bottom w:val="single" w:sz="4" w:space="0" w:color="auto"/>
            </w:tcBorders>
            <w:shd w:val="clear" w:color="auto" w:fill="auto"/>
            <w:vAlign w:val="center"/>
          </w:tcPr>
          <w:p w14:paraId="47111455" w14:textId="77777777" w:rsidR="00C82A63" w:rsidRPr="00666DA0" w:rsidRDefault="00C82A63" w:rsidP="00821642">
            <w:pPr>
              <w:pStyle w:val="TableText"/>
              <w:spacing w:before="40" w:after="40"/>
              <w:jc w:val="center"/>
              <w:rPr>
                <w:rFonts w:ascii="Arial Narrow" w:hAnsi="Arial Narrow"/>
                <w:sz w:val="18"/>
                <w:szCs w:val="18"/>
              </w:rPr>
            </w:pPr>
          </w:p>
        </w:tc>
        <w:tc>
          <w:tcPr>
            <w:tcW w:w="1014" w:type="dxa"/>
            <w:vMerge/>
            <w:tcBorders>
              <w:bottom w:val="single" w:sz="4" w:space="0" w:color="auto"/>
            </w:tcBorders>
            <w:shd w:val="clear" w:color="auto" w:fill="auto"/>
            <w:vAlign w:val="center"/>
          </w:tcPr>
          <w:p w14:paraId="7545E56E" w14:textId="77777777" w:rsidR="00C82A63" w:rsidRPr="00666DA0" w:rsidRDefault="00C82A63" w:rsidP="00821642">
            <w:pPr>
              <w:pStyle w:val="TableText"/>
              <w:spacing w:before="40" w:after="40"/>
              <w:jc w:val="center"/>
              <w:rPr>
                <w:rFonts w:ascii="Arial Narrow" w:hAnsi="Arial Narrow"/>
                <w:sz w:val="18"/>
                <w:szCs w:val="18"/>
              </w:rPr>
            </w:pPr>
          </w:p>
        </w:tc>
        <w:tc>
          <w:tcPr>
            <w:tcW w:w="1417" w:type="dxa"/>
            <w:gridSpan w:val="2"/>
            <w:tcBorders>
              <w:bottom w:val="single" w:sz="4" w:space="0" w:color="auto"/>
            </w:tcBorders>
            <w:shd w:val="clear" w:color="auto" w:fill="auto"/>
            <w:vAlign w:val="center"/>
          </w:tcPr>
          <w:p w14:paraId="157FA406"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H</w:t>
            </w:r>
          </w:p>
        </w:tc>
        <w:tc>
          <w:tcPr>
            <w:tcW w:w="2063" w:type="dxa"/>
            <w:tcBorders>
              <w:bottom w:val="single" w:sz="4" w:space="0" w:color="auto"/>
            </w:tcBorders>
            <w:shd w:val="clear" w:color="auto" w:fill="auto"/>
            <w:vAlign w:val="center"/>
          </w:tcPr>
          <w:p w14:paraId="5CC445C8"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T (MERHCF TFL)</w:t>
            </w:r>
          </w:p>
        </w:tc>
      </w:tr>
      <w:tr w:rsidR="00C82A63" w:rsidRPr="00AF054F" w14:paraId="0BC1FF98" w14:textId="77777777" w:rsidTr="00D4268C">
        <w:trPr>
          <w:jc w:val="center"/>
        </w:trPr>
        <w:tc>
          <w:tcPr>
            <w:tcW w:w="641" w:type="dxa"/>
            <w:shd w:val="clear" w:color="auto" w:fill="auto"/>
            <w:vAlign w:val="center"/>
          </w:tcPr>
          <w:p w14:paraId="0E7A9E94" w14:textId="77777777" w:rsidR="00C82A63" w:rsidRPr="00666DA0" w:rsidRDefault="00C82A63"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11</w:t>
            </w:r>
          </w:p>
        </w:tc>
        <w:tc>
          <w:tcPr>
            <w:tcW w:w="1119" w:type="dxa"/>
            <w:vMerge/>
            <w:shd w:val="clear" w:color="auto" w:fill="auto"/>
            <w:vAlign w:val="center"/>
          </w:tcPr>
          <w:p w14:paraId="11224140" w14:textId="77777777" w:rsidR="00C82A63" w:rsidRPr="00666DA0" w:rsidRDefault="00C82A63" w:rsidP="00821642">
            <w:pPr>
              <w:pStyle w:val="TableText"/>
              <w:spacing w:before="40" w:after="40"/>
              <w:jc w:val="center"/>
              <w:rPr>
                <w:rFonts w:ascii="Arial Narrow" w:hAnsi="Arial Narrow"/>
                <w:sz w:val="18"/>
                <w:szCs w:val="18"/>
              </w:rPr>
            </w:pPr>
          </w:p>
        </w:tc>
        <w:tc>
          <w:tcPr>
            <w:tcW w:w="9042" w:type="dxa"/>
            <w:gridSpan w:val="9"/>
            <w:vAlign w:val="center"/>
          </w:tcPr>
          <w:p w14:paraId="6A2DF18A" w14:textId="3A8042E0"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All other combinations</w:t>
            </w:r>
          </w:p>
        </w:tc>
        <w:tc>
          <w:tcPr>
            <w:tcW w:w="2063" w:type="dxa"/>
            <w:shd w:val="clear" w:color="auto" w:fill="auto"/>
            <w:vAlign w:val="center"/>
          </w:tcPr>
          <w:p w14:paraId="7F982B4C"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lang w:val="fr-FR"/>
              </w:rPr>
              <w:t>N (Not MERHCF)</w:t>
            </w:r>
          </w:p>
        </w:tc>
      </w:tr>
      <w:tr w:rsidR="00C82A63" w:rsidRPr="00AF054F" w14:paraId="4A3EF276" w14:textId="77777777" w:rsidTr="00D4268C">
        <w:trPr>
          <w:jc w:val="center"/>
        </w:trPr>
        <w:tc>
          <w:tcPr>
            <w:tcW w:w="641" w:type="dxa"/>
            <w:shd w:val="clear" w:color="auto" w:fill="auto"/>
            <w:vAlign w:val="center"/>
          </w:tcPr>
          <w:p w14:paraId="2C771CCC" w14:textId="77777777" w:rsidR="00C82A63" w:rsidRPr="00666DA0" w:rsidRDefault="00C82A63"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12</w:t>
            </w:r>
          </w:p>
        </w:tc>
        <w:tc>
          <w:tcPr>
            <w:tcW w:w="1119" w:type="dxa"/>
            <w:shd w:val="clear" w:color="auto" w:fill="auto"/>
            <w:vAlign w:val="center"/>
          </w:tcPr>
          <w:p w14:paraId="709888E3"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Not 1</w:t>
            </w:r>
          </w:p>
        </w:tc>
        <w:tc>
          <w:tcPr>
            <w:tcW w:w="9042" w:type="dxa"/>
            <w:gridSpan w:val="9"/>
            <w:vAlign w:val="center"/>
          </w:tcPr>
          <w:p w14:paraId="26C850F2" w14:textId="3CFC983F"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Any</w:t>
            </w:r>
          </w:p>
        </w:tc>
        <w:tc>
          <w:tcPr>
            <w:tcW w:w="2063" w:type="dxa"/>
            <w:shd w:val="clear" w:color="auto" w:fill="auto"/>
            <w:vAlign w:val="center"/>
          </w:tcPr>
          <w:p w14:paraId="6DD61DB7"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lang w:val="fr-FR"/>
              </w:rPr>
              <w:t>N (Not MERHCF)</w:t>
            </w:r>
          </w:p>
        </w:tc>
      </w:tr>
    </w:tbl>
    <w:p w14:paraId="3739229F" w14:textId="4F8802B9" w:rsidR="0073662E" w:rsidRDefault="0073662E" w:rsidP="00C91AF3">
      <w:pPr>
        <w:pStyle w:val="Bullet"/>
        <w:numPr>
          <w:ilvl w:val="0"/>
          <w:numId w:val="0"/>
        </w:numPr>
        <w:spacing w:before="0" w:after="0"/>
        <w:ind w:left="-90"/>
        <w:rPr>
          <w:rFonts w:ascii="Verdana" w:hAnsi="Verdana"/>
          <w:sz w:val="16"/>
          <w:szCs w:val="16"/>
        </w:rPr>
      </w:pPr>
      <w:r>
        <w:rPr>
          <w:rFonts w:ascii="Verdana" w:hAnsi="Verdana"/>
          <w:sz w:val="16"/>
          <w:szCs w:val="16"/>
          <w:vertAlign w:val="superscript"/>
        </w:rPr>
        <w:t>1</w:t>
      </w:r>
      <w:r w:rsidRPr="00AF054F">
        <w:rPr>
          <w:rFonts w:ascii="Verdana" w:hAnsi="Verdana"/>
          <w:sz w:val="16"/>
          <w:szCs w:val="16"/>
        </w:rPr>
        <w:t xml:space="preserve"> and MI_</w:t>
      </w:r>
      <w:r>
        <w:rPr>
          <w:rFonts w:ascii="Verdana" w:hAnsi="Verdana"/>
          <w:sz w:val="16"/>
          <w:szCs w:val="16"/>
        </w:rPr>
        <w:t>EMC</w:t>
      </w:r>
      <w:r w:rsidRPr="00AF054F">
        <w:rPr>
          <w:rFonts w:ascii="Verdana" w:hAnsi="Verdana"/>
          <w:sz w:val="16"/>
          <w:szCs w:val="16"/>
        </w:rPr>
        <w:t>_</w:t>
      </w:r>
      <w:r>
        <w:rPr>
          <w:rFonts w:ascii="Verdana" w:hAnsi="Verdana"/>
          <w:sz w:val="16"/>
          <w:szCs w:val="16"/>
        </w:rPr>
        <w:t>ENRL</w:t>
      </w:r>
      <w:r w:rsidRPr="00AF054F">
        <w:rPr>
          <w:rFonts w:ascii="Verdana" w:hAnsi="Verdana"/>
          <w:sz w:val="16"/>
          <w:szCs w:val="16"/>
        </w:rPr>
        <w:t>_BGN_DT is not blank and is prior or equal to first day of extract month and MI_</w:t>
      </w:r>
      <w:r>
        <w:rPr>
          <w:rFonts w:ascii="Verdana" w:hAnsi="Verdana"/>
          <w:sz w:val="16"/>
          <w:szCs w:val="16"/>
        </w:rPr>
        <w:t>EMC_ENRL</w:t>
      </w:r>
      <w:r w:rsidRPr="00AF054F">
        <w:rPr>
          <w:rFonts w:ascii="Verdana" w:hAnsi="Verdana"/>
          <w:sz w:val="16"/>
          <w:szCs w:val="16"/>
        </w:rPr>
        <w:t>_END_DT either blank or after or equal to first day of extract month.</w:t>
      </w:r>
    </w:p>
    <w:p w14:paraId="0B108412" w14:textId="77777777" w:rsidR="00C82A63" w:rsidRDefault="0073662E" w:rsidP="00C91AF3">
      <w:pPr>
        <w:pStyle w:val="Bullet"/>
        <w:numPr>
          <w:ilvl w:val="0"/>
          <w:numId w:val="0"/>
        </w:numPr>
        <w:spacing w:before="0" w:after="0"/>
        <w:ind w:left="-90"/>
        <w:rPr>
          <w:rFonts w:ascii="Verdana" w:hAnsi="Verdana"/>
          <w:sz w:val="16"/>
          <w:szCs w:val="16"/>
        </w:rPr>
        <w:sectPr w:rsidR="00C82A63" w:rsidSect="00821642">
          <w:pgSz w:w="15840" w:h="12240" w:orient="landscape"/>
          <w:pgMar w:top="1440" w:right="1440" w:bottom="1440" w:left="1440" w:header="720" w:footer="720" w:gutter="0"/>
          <w:cols w:space="720"/>
          <w:docGrid w:linePitch="326"/>
        </w:sectPr>
      </w:pPr>
      <w:r w:rsidRPr="00666DA0">
        <w:rPr>
          <w:rFonts w:ascii="Verdana" w:hAnsi="Verdana"/>
          <w:sz w:val="16"/>
          <w:szCs w:val="16"/>
          <w:vertAlign w:val="superscript"/>
        </w:rPr>
        <w:t>2</w:t>
      </w:r>
      <w:r>
        <w:rPr>
          <w:rFonts w:ascii="Verdana" w:hAnsi="Verdana"/>
          <w:sz w:val="16"/>
          <w:szCs w:val="16"/>
        </w:rPr>
        <w:t xml:space="preserve"> or </w:t>
      </w:r>
      <w:r w:rsidRPr="00AF054F">
        <w:rPr>
          <w:rFonts w:ascii="Verdana" w:hAnsi="Verdana"/>
          <w:sz w:val="16"/>
          <w:szCs w:val="16"/>
        </w:rPr>
        <w:t>MI_</w:t>
      </w:r>
      <w:r>
        <w:rPr>
          <w:rFonts w:ascii="Verdana" w:hAnsi="Verdana"/>
          <w:sz w:val="16"/>
          <w:szCs w:val="16"/>
        </w:rPr>
        <w:t>EMC</w:t>
      </w:r>
      <w:r w:rsidRPr="00AF054F">
        <w:rPr>
          <w:rFonts w:ascii="Verdana" w:hAnsi="Verdana"/>
          <w:sz w:val="16"/>
          <w:szCs w:val="16"/>
        </w:rPr>
        <w:t>_</w:t>
      </w:r>
      <w:r>
        <w:rPr>
          <w:rFonts w:ascii="Verdana" w:hAnsi="Verdana"/>
          <w:sz w:val="16"/>
          <w:szCs w:val="16"/>
        </w:rPr>
        <w:t>ENRL</w:t>
      </w:r>
      <w:r w:rsidRPr="00AF054F">
        <w:rPr>
          <w:rFonts w:ascii="Verdana" w:hAnsi="Verdana"/>
          <w:sz w:val="16"/>
          <w:szCs w:val="16"/>
        </w:rPr>
        <w:t xml:space="preserve">_BGN_DT </w:t>
      </w:r>
      <w:r>
        <w:rPr>
          <w:rFonts w:ascii="Verdana" w:hAnsi="Verdana"/>
          <w:sz w:val="16"/>
          <w:szCs w:val="16"/>
        </w:rPr>
        <w:t>blank or after f</w:t>
      </w:r>
      <w:r w:rsidRPr="00AF054F">
        <w:rPr>
          <w:rFonts w:ascii="Verdana" w:hAnsi="Verdana"/>
          <w:sz w:val="16"/>
          <w:szCs w:val="16"/>
        </w:rPr>
        <w:t xml:space="preserve">irst day of extract month </w:t>
      </w:r>
      <w:r>
        <w:rPr>
          <w:rFonts w:ascii="Verdana" w:hAnsi="Verdana"/>
          <w:sz w:val="16"/>
          <w:szCs w:val="16"/>
        </w:rPr>
        <w:t xml:space="preserve">or </w:t>
      </w:r>
      <w:r w:rsidRPr="00AF054F">
        <w:rPr>
          <w:rFonts w:ascii="Verdana" w:hAnsi="Verdana"/>
          <w:sz w:val="16"/>
          <w:szCs w:val="16"/>
        </w:rPr>
        <w:t>MI_</w:t>
      </w:r>
      <w:r>
        <w:rPr>
          <w:rFonts w:ascii="Verdana" w:hAnsi="Verdana"/>
          <w:sz w:val="16"/>
          <w:szCs w:val="16"/>
        </w:rPr>
        <w:t>EMC_ENRL</w:t>
      </w:r>
      <w:r w:rsidRPr="00AF054F">
        <w:rPr>
          <w:rFonts w:ascii="Verdana" w:hAnsi="Verdana"/>
          <w:sz w:val="16"/>
          <w:szCs w:val="16"/>
        </w:rPr>
        <w:t xml:space="preserve">_END_DT </w:t>
      </w:r>
      <w:r w:rsidR="00612121">
        <w:rPr>
          <w:rFonts w:ascii="Verdana" w:hAnsi="Verdana"/>
          <w:sz w:val="16"/>
          <w:szCs w:val="16"/>
        </w:rPr>
        <w:t xml:space="preserve">prior to </w:t>
      </w:r>
      <w:proofErr w:type="spellStart"/>
      <w:r w:rsidRPr="00AF054F">
        <w:rPr>
          <w:rFonts w:ascii="Verdana" w:hAnsi="Verdana"/>
          <w:sz w:val="16"/>
          <w:szCs w:val="16"/>
        </w:rPr>
        <w:t>to</w:t>
      </w:r>
      <w:proofErr w:type="spellEnd"/>
      <w:r w:rsidRPr="00AF054F">
        <w:rPr>
          <w:rFonts w:ascii="Verdana" w:hAnsi="Verdana"/>
          <w:sz w:val="16"/>
          <w:szCs w:val="16"/>
        </w:rPr>
        <w:t xml:space="preserve"> first day of extract month.</w:t>
      </w:r>
    </w:p>
    <w:p w14:paraId="4F62DCFA" w14:textId="77777777" w:rsidR="008A235D" w:rsidRPr="00AF054F" w:rsidRDefault="008A235D" w:rsidP="00FE40C0">
      <w:pPr>
        <w:pStyle w:val="Heading9"/>
        <w:rPr>
          <w:rFonts w:ascii="Verdana" w:hAnsi="Verdana"/>
          <w:sz w:val="20"/>
        </w:rPr>
      </w:pPr>
      <w:r w:rsidRPr="00AF054F">
        <w:rPr>
          <w:rFonts w:ascii="Verdana" w:hAnsi="Verdana"/>
          <w:sz w:val="20"/>
        </w:rPr>
        <w:lastRenderedPageBreak/>
        <w:t>A.</w:t>
      </w:r>
      <w:r w:rsidR="00AF2981" w:rsidRPr="00AF054F">
        <w:rPr>
          <w:rFonts w:ascii="Verdana" w:hAnsi="Verdana"/>
          <w:sz w:val="20"/>
        </w:rPr>
        <w:t>1.</w:t>
      </w:r>
      <w:r w:rsidRPr="00AF054F">
        <w:rPr>
          <w:rFonts w:ascii="Verdana" w:hAnsi="Verdana"/>
          <w:sz w:val="20"/>
        </w:rPr>
        <w:t>23 Sponsor Relationship Code (D_SPSR_REL_CD)</w:t>
      </w:r>
    </w:p>
    <w:p w14:paraId="1EC44774" w14:textId="1211A3B1" w:rsidR="008A235D" w:rsidRPr="000C5582" w:rsidRDefault="008A235D" w:rsidP="005A6BD6">
      <w:pPr>
        <w:pStyle w:val="p"/>
        <w:rPr>
          <w:rFonts w:ascii="Verdana" w:hAnsi="Verdana"/>
          <w:sz w:val="20"/>
        </w:rPr>
      </w:pPr>
      <w:r w:rsidRPr="00AF054F">
        <w:rPr>
          <w:rFonts w:ascii="Verdana" w:hAnsi="Verdana"/>
          <w:sz w:val="20"/>
        </w:rPr>
        <w:t xml:space="preserve">The Sponsor Relationship Code reports the relationship of the beneficiary to the sponsor. The logic for deriving this field is presented in </w:t>
      </w:r>
      <w:r w:rsidR="00C00047" w:rsidRPr="000C5582">
        <w:rPr>
          <w:rFonts w:ascii="Verdana" w:hAnsi="Verdana"/>
          <w:sz w:val="20"/>
        </w:rPr>
        <w:t>table</w:t>
      </w:r>
      <w:r w:rsidRPr="000C5582">
        <w:rPr>
          <w:rFonts w:ascii="Verdana" w:hAnsi="Verdana"/>
          <w:sz w:val="20"/>
        </w:rPr>
        <w:t xml:space="preserve"> A-1</w:t>
      </w:r>
      <w:r w:rsidR="009337BE">
        <w:rPr>
          <w:rFonts w:ascii="Verdana" w:hAnsi="Verdana"/>
          <w:sz w:val="20"/>
        </w:rPr>
        <w:t>4</w:t>
      </w:r>
      <w:r w:rsidRPr="000C5582">
        <w:rPr>
          <w:rFonts w:ascii="Verdana" w:hAnsi="Verdana"/>
          <w:sz w:val="20"/>
        </w:rPr>
        <w:t>.</w:t>
      </w:r>
    </w:p>
    <w:p w14:paraId="6AF5DE71" w14:textId="1EE7BEC2" w:rsidR="008A235D" w:rsidRPr="00AF054F" w:rsidRDefault="008A235D" w:rsidP="00D4268C">
      <w:pPr>
        <w:pStyle w:val="ExhibitTitle"/>
        <w:spacing w:after="0"/>
        <w:ind w:left="0"/>
        <w:jc w:val="center"/>
        <w:rPr>
          <w:rFonts w:ascii="Verdana" w:hAnsi="Verdana"/>
          <w:sz w:val="20"/>
        </w:rPr>
      </w:pPr>
      <w:r w:rsidRPr="000C5582">
        <w:rPr>
          <w:rFonts w:ascii="Verdana" w:hAnsi="Verdana"/>
          <w:sz w:val="20"/>
        </w:rPr>
        <w:t>Table A-1</w:t>
      </w:r>
      <w:r w:rsidR="009337BE">
        <w:rPr>
          <w:rFonts w:ascii="Verdana" w:hAnsi="Verdana"/>
          <w:sz w:val="20"/>
        </w:rPr>
        <w:t>4</w:t>
      </w:r>
      <w:r w:rsidRPr="000C5582">
        <w:rPr>
          <w:rFonts w:ascii="Verdana" w:hAnsi="Verdana"/>
          <w:sz w:val="20"/>
        </w:rPr>
        <w:t>:  Logic for Der</w:t>
      </w:r>
      <w:r w:rsidRPr="00AF054F">
        <w:rPr>
          <w:rFonts w:ascii="Verdana" w:hAnsi="Verdana"/>
          <w:sz w:val="20"/>
        </w:rPr>
        <w:t>iving Sponsor Relationship Code</w:t>
      </w:r>
    </w:p>
    <w:tbl>
      <w:tblPr>
        <w:tblW w:w="7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
        <w:gridCol w:w="1936"/>
        <w:gridCol w:w="1422"/>
        <w:gridCol w:w="1402"/>
        <w:gridCol w:w="1578"/>
      </w:tblGrid>
      <w:tr w:rsidR="008A235D" w:rsidRPr="009E363C" w14:paraId="16FFBAC5" w14:textId="77777777" w:rsidTr="00666DA0">
        <w:trPr>
          <w:jc w:val="center"/>
        </w:trPr>
        <w:tc>
          <w:tcPr>
            <w:tcW w:w="1050" w:type="dxa"/>
            <w:tcBorders>
              <w:bottom w:val="single" w:sz="4" w:space="0" w:color="auto"/>
              <w:right w:val="single" w:sz="4" w:space="0" w:color="FFFFFF"/>
            </w:tcBorders>
            <w:shd w:val="clear" w:color="auto" w:fill="000000"/>
            <w:vAlign w:val="center"/>
          </w:tcPr>
          <w:p w14:paraId="756382D1" w14:textId="77777777" w:rsidR="008A235D" w:rsidRPr="00666DA0" w:rsidRDefault="008A235D" w:rsidP="007B7788">
            <w:pPr>
              <w:pStyle w:val="TableText"/>
              <w:jc w:val="center"/>
              <w:rPr>
                <w:rFonts w:ascii="Arial Narrow" w:hAnsi="Arial Narrow"/>
                <w:b/>
                <w:snapToGrid w:val="0"/>
                <w:color w:val="FFFFFF"/>
                <w:sz w:val="18"/>
                <w:szCs w:val="18"/>
              </w:rPr>
            </w:pPr>
            <w:r w:rsidRPr="00666DA0">
              <w:rPr>
                <w:rFonts w:ascii="Arial Narrow" w:hAnsi="Arial Narrow"/>
                <w:b/>
                <w:snapToGrid w:val="0"/>
                <w:color w:val="FFFFFF"/>
                <w:sz w:val="18"/>
                <w:szCs w:val="18"/>
              </w:rPr>
              <w:t>Case</w:t>
            </w:r>
          </w:p>
        </w:tc>
        <w:tc>
          <w:tcPr>
            <w:tcW w:w="1980" w:type="dxa"/>
            <w:tcBorders>
              <w:left w:val="single" w:sz="4" w:space="0" w:color="FFFFFF"/>
              <w:bottom w:val="single" w:sz="4" w:space="0" w:color="auto"/>
              <w:right w:val="single" w:sz="4" w:space="0" w:color="FFFFFF"/>
            </w:tcBorders>
            <w:shd w:val="clear" w:color="auto" w:fill="000000"/>
            <w:vAlign w:val="center"/>
          </w:tcPr>
          <w:p w14:paraId="059E902E" w14:textId="77777777" w:rsidR="008A235D" w:rsidRPr="00666DA0" w:rsidRDefault="008A235D">
            <w:pPr>
              <w:pStyle w:val="TableText"/>
              <w:jc w:val="center"/>
              <w:rPr>
                <w:rFonts w:ascii="Arial Narrow" w:hAnsi="Arial Narrow"/>
                <w:b/>
                <w:snapToGrid w:val="0"/>
                <w:color w:val="FFFFFF"/>
                <w:sz w:val="18"/>
                <w:szCs w:val="18"/>
              </w:rPr>
            </w:pPr>
            <w:r w:rsidRPr="00666DA0">
              <w:rPr>
                <w:rFonts w:ascii="Arial Narrow" w:hAnsi="Arial Narrow"/>
                <w:b/>
                <w:snapToGrid w:val="0"/>
                <w:color w:val="FFFFFF"/>
                <w:sz w:val="18"/>
                <w:szCs w:val="18"/>
              </w:rPr>
              <w:t>Person Association Reason Code</w:t>
            </w:r>
            <w:r w:rsidR="005B5854" w:rsidRPr="00666DA0">
              <w:rPr>
                <w:rFonts w:ascii="Arial Narrow" w:hAnsi="Arial Narrow"/>
                <w:b/>
                <w:snapToGrid w:val="0"/>
                <w:color w:val="FFFFFF"/>
                <w:sz w:val="18"/>
                <w:szCs w:val="18"/>
              </w:rPr>
              <w:t xml:space="preserve"> (PNA_RSN_CD)</w:t>
            </w:r>
          </w:p>
        </w:tc>
        <w:tc>
          <w:tcPr>
            <w:tcW w:w="1429" w:type="dxa"/>
            <w:tcBorders>
              <w:left w:val="single" w:sz="4" w:space="0" w:color="FFFFFF"/>
              <w:bottom w:val="single" w:sz="4" w:space="0" w:color="auto"/>
              <w:right w:val="single" w:sz="4" w:space="0" w:color="FFFFFF"/>
            </w:tcBorders>
            <w:shd w:val="clear" w:color="auto" w:fill="000000"/>
            <w:vAlign w:val="center"/>
          </w:tcPr>
          <w:p w14:paraId="2F0DD8C1" w14:textId="77777777" w:rsidR="008A235D" w:rsidRPr="00666DA0" w:rsidRDefault="008A235D">
            <w:pPr>
              <w:pStyle w:val="TableText"/>
              <w:jc w:val="center"/>
              <w:rPr>
                <w:rFonts w:ascii="Arial Narrow" w:hAnsi="Arial Narrow"/>
                <w:b/>
                <w:snapToGrid w:val="0"/>
                <w:color w:val="FFFFFF"/>
                <w:sz w:val="18"/>
                <w:szCs w:val="18"/>
              </w:rPr>
            </w:pPr>
            <w:r w:rsidRPr="00666DA0">
              <w:rPr>
                <w:rFonts w:ascii="Arial Narrow" w:hAnsi="Arial Narrow"/>
                <w:b/>
                <w:snapToGrid w:val="0"/>
                <w:color w:val="FFFFFF"/>
                <w:sz w:val="18"/>
                <w:szCs w:val="18"/>
              </w:rPr>
              <w:t xml:space="preserve">Member Relationship </w:t>
            </w:r>
            <w:r w:rsidR="005B5854" w:rsidRPr="00666DA0">
              <w:rPr>
                <w:rFonts w:ascii="Arial Narrow" w:hAnsi="Arial Narrow"/>
                <w:b/>
                <w:snapToGrid w:val="0"/>
                <w:color w:val="FFFFFF"/>
                <w:sz w:val="18"/>
                <w:szCs w:val="18"/>
              </w:rPr>
              <w:t>C</w:t>
            </w:r>
            <w:r w:rsidRPr="00666DA0">
              <w:rPr>
                <w:rFonts w:ascii="Arial Narrow" w:hAnsi="Arial Narrow"/>
                <w:b/>
                <w:snapToGrid w:val="0"/>
                <w:color w:val="FFFFFF"/>
                <w:sz w:val="18"/>
                <w:szCs w:val="18"/>
              </w:rPr>
              <w:t>ode</w:t>
            </w:r>
            <w:r w:rsidR="005B5854" w:rsidRPr="00666DA0">
              <w:rPr>
                <w:rFonts w:ascii="Arial Narrow" w:hAnsi="Arial Narrow"/>
                <w:b/>
                <w:snapToGrid w:val="0"/>
                <w:color w:val="FFFFFF"/>
                <w:sz w:val="18"/>
                <w:szCs w:val="18"/>
              </w:rPr>
              <w:t xml:space="preserve"> (MBR_REL_CD)</w:t>
            </w:r>
          </w:p>
        </w:tc>
        <w:tc>
          <w:tcPr>
            <w:tcW w:w="1429" w:type="dxa"/>
            <w:tcBorders>
              <w:left w:val="single" w:sz="4" w:space="0" w:color="FFFFFF"/>
              <w:bottom w:val="single" w:sz="4" w:space="0" w:color="auto"/>
              <w:right w:val="single" w:sz="4" w:space="0" w:color="FFFFFF"/>
            </w:tcBorders>
            <w:shd w:val="clear" w:color="auto" w:fill="000000"/>
            <w:vAlign w:val="center"/>
          </w:tcPr>
          <w:p w14:paraId="414125C0" w14:textId="77777777" w:rsidR="008A235D" w:rsidRPr="00666DA0" w:rsidRDefault="008A235D">
            <w:pPr>
              <w:pStyle w:val="TableText"/>
              <w:jc w:val="center"/>
              <w:rPr>
                <w:rFonts w:ascii="Arial Narrow" w:hAnsi="Arial Narrow"/>
                <w:b/>
                <w:snapToGrid w:val="0"/>
                <w:color w:val="FFFFFF"/>
                <w:sz w:val="18"/>
                <w:szCs w:val="18"/>
              </w:rPr>
            </w:pPr>
            <w:r w:rsidRPr="00666DA0">
              <w:rPr>
                <w:rFonts w:ascii="Arial Narrow" w:hAnsi="Arial Narrow"/>
                <w:b/>
                <w:snapToGrid w:val="0"/>
                <w:color w:val="FFFFFF"/>
                <w:sz w:val="18"/>
                <w:szCs w:val="18"/>
              </w:rPr>
              <w:t>Description</w:t>
            </w:r>
          </w:p>
        </w:tc>
        <w:tc>
          <w:tcPr>
            <w:tcW w:w="1468" w:type="dxa"/>
            <w:tcBorders>
              <w:left w:val="single" w:sz="4" w:space="0" w:color="FFFFFF"/>
              <w:bottom w:val="single" w:sz="4" w:space="0" w:color="auto"/>
            </w:tcBorders>
            <w:shd w:val="clear" w:color="auto" w:fill="000000"/>
            <w:vAlign w:val="center"/>
          </w:tcPr>
          <w:p w14:paraId="7B521515" w14:textId="77777777" w:rsidR="008A235D" w:rsidRPr="00666DA0" w:rsidRDefault="00914FD8">
            <w:pPr>
              <w:pStyle w:val="TableText"/>
              <w:jc w:val="center"/>
              <w:rPr>
                <w:rFonts w:ascii="Arial Narrow" w:hAnsi="Arial Narrow"/>
                <w:b/>
                <w:snapToGrid w:val="0"/>
                <w:color w:val="FFFFFF"/>
                <w:sz w:val="18"/>
                <w:szCs w:val="18"/>
              </w:rPr>
            </w:pPr>
            <w:r w:rsidRPr="00666DA0">
              <w:rPr>
                <w:rFonts w:ascii="Arial Narrow" w:hAnsi="Arial Narrow"/>
                <w:b/>
                <w:snapToGrid w:val="0"/>
                <w:color w:val="FFFFFF"/>
                <w:sz w:val="18"/>
                <w:szCs w:val="18"/>
              </w:rPr>
              <w:t>Sponsor Relationship Code</w:t>
            </w:r>
            <w:r w:rsidR="00EB2EF5" w:rsidRPr="00666DA0">
              <w:rPr>
                <w:rFonts w:ascii="Arial Narrow" w:hAnsi="Arial Narrow"/>
                <w:b/>
                <w:snapToGrid w:val="0"/>
                <w:color w:val="FFFFFF"/>
                <w:sz w:val="18"/>
                <w:szCs w:val="18"/>
              </w:rPr>
              <w:t xml:space="preserve"> (D_SPSR_REL_CD)</w:t>
            </w:r>
          </w:p>
        </w:tc>
      </w:tr>
      <w:tr w:rsidR="00601A2A" w:rsidRPr="009E363C" w14:paraId="7436E2A9" w14:textId="77777777" w:rsidTr="00666DA0">
        <w:trPr>
          <w:jc w:val="center"/>
        </w:trPr>
        <w:tc>
          <w:tcPr>
            <w:tcW w:w="1050" w:type="dxa"/>
            <w:shd w:val="clear" w:color="auto" w:fill="auto"/>
            <w:vAlign w:val="center"/>
          </w:tcPr>
          <w:p w14:paraId="6BACE005" w14:textId="77777777" w:rsidR="00601A2A" w:rsidRPr="00666DA0" w:rsidRDefault="00601A2A" w:rsidP="007B7788">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1</w:t>
            </w:r>
          </w:p>
        </w:tc>
        <w:tc>
          <w:tcPr>
            <w:tcW w:w="1980" w:type="dxa"/>
            <w:shd w:val="clear" w:color="auto" w:fill="auto"/>
            <w:vAlign w:val="center"/>
          </w:tcPr>
          <w:p w14:paraId="621B1274" w14:textId="622510B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AA, BC, BE,</w:t>
            </w:r>
          </w:p>
        </w:tc>
        <w:tc>
          <w:tcPr>
            <w:tcW w:w="1429" w:type="dxa"/>
            <w:vMerge w:val="restart"/>
            <w:shd w:val="clear" w:color="auto" w:fill="auto"/>
            <w:vAlign w:val="center"/>
          </w:tcPr>
          <w:p w14:paraId="196FE2C8"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Any</w:t>
            </w:r>
          </w:p>
        </w:tc>
        <w:tc>
          <w:tcPr>
            <w:tcW w:w="1429" w:type="dxa"/>
            <w:shd w:val="clear" w:color="auto" w:fill="auto"/>
            <w:vAlign w:val="center"/>
          </w:tcPr>
          <w:p w14:paraId="745BD065"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Spouse or Former Spouse</w:t>
            </w:r>
          </w:p>
        </w:tc>
        <w:tc>
          <w:tcPr>
            <w:tcW w:w="1468" w:type="dxa"/>
            <w:shd w:val="clear" w:color="auto" w:fill="auto"/>
            <w:vAlign w:val="center"/>
          </w:tcPr>
          <w:p w14:paraId="0156A64F"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3</w:t>
            </w:r>
          </w:p>
        </w:tc>
      </w:tr>
      <w:tr w:rsidR="00601A2A" w:rsidRPr="009E363C" w14:paraId="0F9AA94C" w14:textId="77777777" w:rsidTr="00666DA0">
        <w:trPr>
          <w:jc w:val="center"/>
        </w:trPr>
        <w:tc>
          <w:tcPr>
            <w:tcW w:w="1050" w:type="dxa"/>
            <w:shd w:val="clear" w:color="auto" w:fill="auto"/>
            <w:vAlign w:val="center"/>
          </w:tcPr>
          <w:p w14:paraId="78A275E9" w14:textId="77777777" w:rsidR="00601A2A" w:rsidRPr="00666DA0" w:rsidRDefault="00601A2A" w:rsidP="007B7788">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2</w:t>
            </w:r>
          </w:p>
        </w:tc>
        <w:tc>
          <w:tcPr>
            <w:tcW w:w="1980" w:type="dxa"/>
            <w:shd w:val="clear" w:color="auto" w:fill="auto"/>
            <w:vAlign w:val="center"/>
          </w:tcPr>
          <w:p w14:paraId="0B927571" w14:textId="42FF32CB"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AB, AC, AF, BG</w:t>
            </w:r>
          </w:p>
        </w:tc>
        <w:tc>
          <w:tcPr>
            <w:tcW w:w="1429" w:type="dxa"/>
            <w:vMerge/>
            <w:shd w:val="clear" w:color="auto" w:fill="auto"/>
            <w:vAlign w:val="center"/>
          </w:tcPr>
          <w:p w14:paraId="0CB02507" w14:textId="77777777" w:rsidR="00601A2A" w:rsidRPr="00666DA0" w:rsidRDefault="00601A2A">
            <w:pPr>
              <w:pStyle w:val="TableText"/>
              <w:jc w:val="center"/>
              <w:rPr>
                <w:rFonts w:ascii="Arial Narrow" w:hAnsi="Arial Narrow"/>
                <w:snapToGrid w:val="0"/>
                <w:color w:val="000000"/>
                <w:sz w:val="18"/>
                <w:szCs w:val="18"/>
              </w:rPr>
            </w:pPr>
          </w:p>
        </w:tc>
        <w:tc>
          <w:tcPr>
            <w:tcW w:w="1429" w:type="dxa"/>
            <w:shd w:val="clear" w:color="auto" w:fill="auto"/>
            <w:vAlign w:val="center"/>
          </w:tcPr>
          <w:p w14:paraId="5C894120"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Child</w:t>
            </w:r>
          </w:p>
        </w:tc>
        <w:tc>
          <w:tcPr>
            <w:tcW w:w="1468" w:type="dxa"/>
            <w:shd w:val="clear" w:color="auto" w:fill="auto"/>
            <w:vAlign w:val="center"/>
          </w:tcPr>
          <w:p w14:paraId="189462B0"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1</w:t>
            </w:r>
          </w:p>
        </w:tc>
      </w:tr>
      <w:tr w:rsidR="00601A2A" w:rsidRPr="009E363C" w14:paraId="7D70CF2C" w14:textId="77777777" w:rsidTr="00666DA0">
        <w:trPr>
          <w:jc w:val="center"/>
        </w:trPr>
        <w:tc>
          <w:tcPr>
            <w:tcW w:w="1050" w:type="dxa"/>
            <w:shd w:val="clear" w:color="auto" w:fill="auto"/>
            <w:vAlign w:val="center"/>
          </w:tcPr>
          <w:p w14:paraId="3B5D744B" w14:textId="77777777" w:rsidR="00601A2A" w:rsidRPr="00666DA0" w:rsidRDefault="00601A2A" w:rsidP="007B7788">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3</w:t>
            </w:r>
          </w:p>
        </w:tc>
        <w:tc>
          <w:tcPr>
            <w:tcW w:w="1980" w:type="dxa"/>
            <w:shd w:val="clear" w:color="auto" w:fill="auto"/>
            <w:vAlign w:val="center"/>
          </w:tcPr>
          <w:p w14:paraId="0B43371E" w14:textId="534C6851"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AD, AE, AH, AI, AX, BB, BF, CA</w:t>
            </w:r>
          </w:p>
        </w:tc>
        <w:tc>
          <w:tcPr>
            <w:tcW w:w="1429" w:type="dxa"/>
            <w:vMerge/>
            <w:shd w:val="clear" w:color="auto" w:fill="auto"/>
            <w:vAlign w:val="center"/>
          </w:tcPr>
          <w:p w14:paraId="2CA63385" w14:textId="77777777" w:rsidR="00601A2A" w:rsidRPr="00666DA0" w:rsidRDefault="00601A2A">
            <w:pPr>
              <w:pStyle w:val="TableText"/>
              <w:jc w:val="center"/>
              <w:rPr>
                <w:rFonts w:ascii="Arial Narrow" w:hAnsi="Arial Narrow"/>
                <w:snapToGrid w:val="0"/>
                <w:color w:val="000000"/>
                <w:sz w:val="18"/>
                <w:szCs w:val="18"/>
              </w:rPr>
            </w:pPr>
          </w:p>
        </w:tc>
        <w:tc>
          <w:tcPr>
            <w:tcW w:w="1429" w:type="dxa"/>
            <w:shd w:val="clear" w:color="auto" w:fill="auto"/>
            <w:vAlign w:val="center"/>
          </w:tcPr>
          <w:p w14:paraId="7F1342F0"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Other</w:t>
            </w:r>
          </w:p>
        </w:tc>
        <w:tc>
          <w:tcPr>
            <w:tcW w:w="1468" w:type="dxa"/>
            <w:shd w:val="clear" w:color="auto" w:fill="auto"/>
            <w:vAlign w:val="center"/>
          </w:tcPr>
          <w:p w14:paraId="20FBF849"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4</w:t>
            </w:r>
          </w:p>
        </w:tc>
      </w:tr>
      <w:tr w:rsidR="00601A2A" w:rsidRPr="009E363C" w14:paraId="095DBAA2" w14:textId="77777777" w:rsidTr="00666DA0">
        <w:trPr>
          <w:jc w:val="center"/>
        </w:trPr>
        <w:tc>
          <w:tcPr>
            <w:tcW w:w="1050" w:type="dxa"/>
            <w:shd w:val="clear" w:color="auto" w:fill="auto"/>
            <w:vAlign w:val="center"/>
          </w:tcPr>
          <w:p w14:paraId="6BC8D633" w14:textId="77777777" w:rsidR="00601A2A" w:rsidRPr="00666DA0" w:rsidRDefault="00601A2A" w:rsidP="007B7788">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4</w:t>
            </w:r>
          </w:p>
        </w:tc>
        <w:tc>
          <w:tcPr>
            <w:tcW w:w="1980" w:type="dxa"/>
            <w:shd w:val="clear" w:color="auto" w:fill="auto"/>
            <w:vAlign w:val="center"/>
          </w:tcPr>
          <w:p w14:paraId="12CE4F40"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Other not blank</w:t>
            </w:r>
          </w:p>
        </w:tc>
        <w:tc>
          <w:tcPr>
            <w:tcW w:w="1429" w:type="dxa"/>
            <w:vMerge/>
            <w:shd w:val="clear" w:color="auto" w:fill="auto"/>
            <w:vAlign w:val="center"/>
          </w:tcPr>
          <w:p w14:paraId="0FC3134F" w14:textId="77777777" w:rsidR="00601A2A" w:rsidRPr="00666DA0" w:rsidRDefault="00601A2A">
            <w:pPr>
              <w:pStyle w:val="TableText"/>
              <w:jc w:val="center"/>
              <w:rPr>
                <w:rFonts w:ascii="Arial Narrow" w:hAnsi="Arial Narrow"/>
                <w:snapToGrid w:val="0"/>
                <w:color w:val="000000"/>
                <w:sz w:val="18"/>
                <w:szCs w:val="18"/>
              </w:rPr>
            </w:pPr>
          </w:p>
        </w:tc>
        <w:tc>
          <w:tcPr>
            <w:tcW w:w="1429" w:type="dxa"/>
            <w:shd w:val="clear" w:color="auto" w:fill="auto"/>
            <w:vAlign w:val="center"/>
          </w:tcPr>
          <w:p w14:paraId="49C874FF"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Self</w:t>
            </w:r>
          </w:p>
        </w:tc>
        <w:tc>
          <w:tcPr>
            <w:tcW w:w="1468" w:type="dxa"/>
            <w:shd w:val="clear" w:color="auto" w:fill="auto"/>
            <w:vAlign w:val="center"/>
          </w:tcPr>
          <w:p w14:paraId="2A3D366D"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2</w:t>
            </w:r>
          </w:p>
        </w:tc>
      </w:tr>
      <w:tr w:rsidR="00601A2A" w:rsidRPr="009E363C" w14:paraId="2106AE6C" w14:textId="77777777" w:rsidTr="00666DA0">
        <w:trPr>
          <w:jc w:val="center"/>
        </w:trPr>
        <w:tc>
          <w:tcPr>
            <w:tcW w:w="1050" w:type="dxa"/>
            <w:shd w:val="clear" w:color="auto" w:fill="auto"/>
            <w:vAlign w:val="center"/>
          </w:tcPr>
          <w:p w14:paraId="6BCD93D1" w14:textId="77777777" w:rsidR="00601A2A" w:rsidRPr="00666DA0" w:rsidRDefault="00601A2A" w:rsidP="007B7788">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5</w:t>
            </w:r>
          </w:p>
        </w:tc>
        <w:tc>
          <w:tcPr>
            <w:tcW w:w="1980" w:type="dxa"/>
            <w:vMerge w:val="restart"/>
            <w:shd w:val="clear" w:color="auto" w:fill="auto"/>
            <w:vAlign w:val="center"/>
          </w:tcPr>
          <w:p w14:paraId="69E3AD42" w14:textId="77777777" w:rsidR="00601A2A" w:rsidRPr="00666DA0" w:rsidRDefault="00601A2A" w:rsidP="007B7788">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Blank</w:t>
            </w:r>
          </w:p>
        </w:tc>
        <w:tc>
          <w:tcPr>
            <w:tcW w:w="1429" w:type="dxa"/>
            <w:shd w:val="clear" w:color="auto" w:fill="auto"/>
            <w:vAlign w:val="center"/>
          </w:tcPr>
          <w:p w14:paraId="5E7A9FF5"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B,G,H,I,J,K</w:t>
            </w:r>
          </w:p>
        </w:tc>
        <w:tc>
          <w:tcPr>
            <w:tcW w:w="1429" w:type="dxa"/>
            <w:shd w:val="clear" w:color="auto" w:fill="auto"/>
            <w:vAlign w:val="center"/>
          </w:tcPr>
          <w:p w14:paraId="215751D2"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Spouse or Former Spouse</w:t>
            </w:r>
          </w:p>
        </w:tc>
        <w:tc>
          <w:tcPr>
            <w:tcW w:w="1468" w:type="dxa"/>
            <w:shd w:val="clear" w:color="auto" w:fill="auto"/>
            <w:vAlign w:val="center"/>
          </w:tcPr>
          <w:p w14:paraId="2DEABAA2"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3</w:t>
            </w:r>
          </w:p>
        </w:tc>
      </w:tr>
      <w:tr w:rsidR="00601A2A" w:rsidRPr="009E363C" w14:paraId="3F46EC9E" w14:textId="77777777" w:rsidTr="00666DA0">
        <w:trPr>
          <w:jc w:val="center"/>
        </w:trPr>
        <w:tc>
          <w:tcPr>
            <w:tcW w:w="1050" w:type="dxa"/>
            <w:shd w:val="clear" w:color="auto" w:fill="auto"/>
            <w:vAlign w:val="center"/>
          </w:tcPr>
          <w:p w14:paraId="185E2959" w14:textId="77777777" w:rsidR="00601A2A" w:rsidRPr="00666DA0" w:rsidRDefault="00601A2A" w:rsidP="007B7788">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6</w:t>
            </w:r>
          </w:p>
        </w:tc>
        <w:tc>
          <w:tcPr>
            <w:tcW w:w="1980" w:type="dxa"/>
            <w:vMerge/>
            <w:shd w:val="clear" w:color="auto" w:fill="auto"/>
            <w:vAlign w:val="center"/>
          </w:tcPr>
          <w:p w14:paraId="6F64F313" w14:textId="77777777" w:rsidR="00601A2A" w:rsidRPr="00666DA0" w:rsidRDefault="00601A2A">
            <w:pPr>
              <w:pStyle w:val="TableText"/>
              <w:jc w:val="center"/>
              <w:rPr>
                <w:rFonts w:ascii="Arial Narrow" w:hAnsi="Arial Narrow"/>
                <w:snapToGrid w:val="0"/>
                <w:color w:val="000000"/>
                <w:sz w:val="18"/>
                <w:szCs w:val="18"/>
              </w:rPr>
            </w:pPr>
          </w:p>
        </w:tc>
        <w:tc>
          <w:tcPr>
            <w:tcW w:w="1429" w:type="dxa"/>
            <w:shd w:val="clear" w:color="auto" w:fill="auto"/>
            <w:vAlign w:val="center"/>
          </w:tcPr>
          <w:p w14:paraId="0ECE2581"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C, D, L</w:t>
            </w:r>
          </w:p>
        </w:tc>
        <w:tc>
          <w:tcPr>
            <w:tcW w:w="1429" w:type="dxa"/>
            <w:shd w:val="clear" w:color="auto" w:fill="auto"/>
            <w:vAlign w:val="center"/>
          </w:tcPr>
          <w:p w14:paraId="1581743F"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Child</w:t>
            </w:r>
          </w:p>
        </w:tc>
        <w:tc>
          <w:tcPr>
            <w:tcW w:w="1468" w:type="dxa"/>
            <w:shd w:val="clear" w:color="auto" w:fill="auto"/>
            <w:vAlign w:val="center"/>
          </w:tcPr>
          <w:p w14:paraId="22555913"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1</w:t>
            </w:r>
          </w:p>
        </w:tc>
      </w:tr>
      <w:tr w:rsidR="00601A2A" w:rsidRPr="009E363C" w14:paraId="75DDEA2E" w14:textId="77777777" w:rsidTr="00666DA0">
        <w:trPr>
          <w:jc w:val="center"/>
        </w:trPr>
        <w:tc>
          <w:tcPr>
            <w:tcW w:w="1050" w:type="dxa"/>
            <w:shd w:val="clear" w:color="auto" w:fill="auto"/>
            <w:vAlign w:val="center"/>
          </w:tcPr>
          <w:p w14:paraId="1EF04483" w14:textId="77777777" w:rsidR="00601A2A" w:rsidRPr="00666DA0" w:rsidRDefault="00601A2A" w:rsidP="007B7788">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7</w:t>
            </w:r>
          </w:p>
        </w:tc>
        <w:tc>
          <w:tcPr>
            <w:tcW w:w="1980" w:type="dxa"/>
            <w:vMerge/>
            <w:shd w:val="clear" w:color="auto" w:fill="auto"/>
            <w:vAlign w:val="center"/>
          </w:tcPr>
          <w:p w14:paraId="02812AA3" w14:textId="77777777" w:rsidR="00601A2A" w:rsidRPr="00666DA0" w:rsidRDefault="00601A2A">
            <w:pPr>
              <w:pStyle w:val="TableText"/>
              <w:jc w:val="center"/>
              <w:rPr>
                <w:rFonts w:ascii="Arial Narrow" w:hAnsi="Arial Narrow"/>
                <w:snapToGrid w:val="0"/>
                <w:color w:val="000000"/>
                <w:sz w:val="18"/>
                <w:szCs w:val="18"/>
              </w:rPr>
            </w:pPr>
          </w:p>
        </w:tc>
        <w:tc>
          <w:tcPr>
            <w:tcW w:w="1429" w:type="dxa"/>
            <w:shd w:val="clear" w:color="auto" w:fill="auto"/>
            <w:vAlign w:val="center"/>
          </w:tcPr>
          <w:p w14:paraId="304D68E9"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E, F,</w:t>
            </w:r>
          </w:p>
        </w:tc>
        <w:tc>
          <w:tcPr>
            <w:tcW w:w="1429" w:type="dxa"/>
            <w:shd w:val="clear" w:color="auto" w:fill="auto"/>
            <w:vAlign w:val="center"/>
          </w:tcPr>
          <w:p w14:paraId="24BE873E"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Other</w:t>
            </w:r>
          </w:p>
        </w:tc>
        <w:tc>
          <w:tcPr>
            <w:tcW w:w="1468" w:type="dxa"/>
            <w:shd w:val="clear" w:color="auto" w:fill="auto"/>
            <w:vAlign w:val="center"/>
          </w:tcPr>
          <w:p w14:paraId="3C5722C6"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4</w:t>
            </w:r>
          </w:p>
        </w:tc>
      </w:tr>
      <w:tr w:rsidR="00601A2A" w:rsidRPr="009E363C" w14:paraId="0C8EFF45" w14:textId="77777777" w:rsidTr="00666DA0">
        <w:trPr>
          <w:jc w:val="center"/>
        </w:trPr>
        <w:tc>
          <w:tcPr>
            <w:tcW w:w="1050" w:type="dxa"/>
            <w:shd w:val="clear" w:color="auto" w:fill="auto"/>
            <w:vAlign w:val="center"/>
          </w:tcPr>
          <w:p w14:paraId="5D6DE843" w14:textId="77777777" w:rsidR="00601A2A" w:rsidRPr="00666DA0" w:rsidRDefault="00601A2A" w:rsidP="007B7788">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8</w:t>
            </w:r>
          </w:p>
        </w:tc>
        <w:tc>
          <w:tcPr>
            <w:tcW w:w="1980" w:type="dxa"/>
            <w:vMerge/>
            <w:shd w:val="clear" w:color="auto" w:fill="auto"/>
            <w:vAlign w:val="center"/>
          </w:tcPr>
          <w:p w14:paraId="5C742E6D" w14:textId="77777777" w:rsidR="00601A2A" w:rsidRPr="00666DA0" w:rsidRDefault="00601A2A">
            <w:pPr>
              <w:pStyle w:val="TableText"/>
              <w:jc w:val="center"/>
              <w:rPr>
                <w:rFonts w:ascii="Arial Narrow" w:hAnsi="Arial Narrow"/>
                <w:snapToGrid w:val="0"/>
                <w:color w:val="000000"/>
                <w:sz w:val="18"/>
                <w:szCs w:val="18"/>
              </w:rPr>
            </w:pPr>
          </w:p>
        </w:tc>
        <w:tc>
          <w:tcPr>
            <w:tcW w:w="1429" w:type="dxa"/>
            <w:shd w:val="clear" w:color="auto" w:fill="auto"/>
            <w:vAlign w:val="center"/>
          </w:tcPr>
          <w:p w14:paraId="7025EE80"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 xml:space="preserve">Other </w:t>
            </w:r>
            <w:r w:rsidR="00B05F84" w:rsidRPr="00666DA0">
              <w:rPr>
                <w:rFonts w:ascii="Arial Narrow" w:hAnsi="Arial Narrow"/>
                <w:snapToGrid w:val="0"/>
                <w:color w:val="000000"/>
                <w:sz w:val="18"/>
                <w:szCs w:val="18"/>
              </w:rPr>
              <w:t>(including blank)</w:t>
            </w:r>
          </w:p>
        </w:tc>
        <w:tc>
          <w:tcPr>
            <w:tcW w:w="1429" w:type="dxa"/>
            <w:shd w:val="clear" w:color="auto" w:fill="auto"/>
            <w:vAlign w:val="center"/>
          </w:tcPr>
          <w:p w14:paraId="7A3B9BB5"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Self</w:t>
            </w:r>
          </w:p>
        </w:tc>
        <w:tc>
          <w:tcPr>
            <w:tcW w:w="1468" w:type="dxa"/>
            <w:shd w:val="clear" w:color="auto" w:fill="auto"/>
            <w:vAlign w:val="center"/>
          </w:tcPr>
          <w:p w14:paraId="5BD16EA8"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2</w:t>
            </w:r>
          </w:p>
        </w:tc>
      </w:tr>
    </w:tbl>
    <w:p w14:paraId="10F7F778" w14:textId="77777777" w:rsidR="001C30BA" w:rsidRPr="00AF054F" w:rsidRDefault="001C30BA" w:rsidP="00821642">
      <w:pPr>
        <w:pStyle w:val="Heading9"/>
        <w:spacing w:before="120"/>
        <w:rPr>
          <w:rFonts w:ascii="Verdana" w:hAnsi="Verdana"/>
          <w:sz w:val="20"/>
        </w:rPr>
      </w:pPr>
      <w:r w:rsidRPr="00AF054F">
        <w:rPr>
          <w:rFonts w:ascii="Verdana" w:hAnsi="Verdana"/>
          <w:sz w:val="20"/>
        </w:rPr>
        <w:t>A.</w:t>
      </w:r>
      <w:r w:rsidR="00AF2981" w:rsidRPr="00AF054F">
        <w:rPr>
          <w:rFonts w:ascii="Verdana" w:hAnsi="Verdana"/>
          <w:sz w:val="20"/>
        </w:rPr>
        <w:t>1.</w:t>
      </w:r>
      <w:r w:rsidRPr="00AF054F">
        <w:rPr>
          <w:rFonts w:ascii="Verdana" w:hAnsi="Verdana"/>
          <w:sz w:val="20"/>
        </w:rPr>
        <w:t>24 MHS-Derived Country Code (D_COUNTRY_CD)</w:t>
      </w:r>
    </w:p>
    <w:p w14:paraId="13DD6A72" w14:textId="44085DE4" w:rsidR="001C30BA" w:rsidRPr="000C5582" w:rsidRDefault="001C30BA" w:rsidP="001C30BA">
      <w:pPr>
        <w:pStyle w:val="p"/>
        <w:rPr>
          <w:rFonts w:ascii="Verdana" w:hAnsi="Verdana"/>
          <w:sz w:val="20"/>
        </w:rPr>
      </w:pPr>
      <w:r w:rsidRPr="00AF054F">
        <w:rPr>
          <w:rFonts w:ascii="Verdana" w:hAnsi="Verdana"/>
          <w:sz w:val="20"/>
        </w:rPr>
        <w:t xml:space="preserve">The MHS-Derived Country Code shall be derived based on a merge with the DMIS ID </w:t>
      </w:r>
      <w:r w:rsidR="003D2AD6" w:rsidRPr="00AF054F">
        <w:rPr>
          <w:rFonts w:ascii="Verdana" w:hAnsi="Verdana"/>
          <w:sz w:val="20"/>
        </w:rPr>
        <w:t>Index for the current month, based on D_PRISM_CD in the VM6 Data and DMISID from the DMIS</w:t>
      </w:r>
      <w:r w:rsidR="00B85C7C" w:rsidRPr="00AF054F">
        <w:rPr>
          <w:rFonts w:ascii="Verdana" w:hAnsi="Verdana"/>
          <w:sz w:val="20"/>
        </w:rPr>
        <w:t xml:space="preserve"> </w:t>
      </w:r>
      <w:r w:rsidR="003D2AD6" w:rsidRPr="00AF054F">
        <w:rPr>
          <w:rFonts w:ascii="Verdana" w:hAnsi="Verdana"/>
          <w:sz w:val="20"/>
        </w:rPr>
        <w:t xml:space="preserve">ID Index, and the logic </w:t>
      </w:r>
      <w:r w:rsidR="00C82A63">
        <w:rPr>
          <w:rFonts w:ascii="Verdana" w:hAnsi="Verdana"/>
          <w:sz w:val="20"/>
        </w:rPr>
        <w:t xml:space="preserve">in exhibit </w:t>
      </w:r>
      <w:r w:rsidR="00C82A63" w:rsidRPr="000C5582">
        <w:rPr>
          <w:rFonts w:ascii="Verdana" w:hAnsi="Verdana"/>
          <w:sz w:val="20"/>
        </w:rPr>
        <w:t>A-1</w:t>
      </w:r>
      <w:r w:rsidR="009337BE">
        <w:rPr>
          <w:rFonts w:ascii="Verdana" w:hAnsi="Verdana"/>
          <w:sz w:val="20"/>
        </w:rPr>
        <w:t>5</w:t>
      </w:r>
      <w:r w:rsidR="003D2AD6" w:rsidRPr="000C5582">
        <w:rPr>
          <w:rFonts w:ascii="Verdana" w:hAnsi="Verdana"/>
          <w:sz w:val="20"/>
        </w:rPr>
        <w:t>.</w:t>
      </w:r>
    </w:p>
    <w:p w14:paraId="32837335" w14:textId="4BF848BD" w:rsidR="00C82A63" w:rsidRPr="00AF054F" w:rsidRDefault="00C82A63" w:rsidP="00D4268C">
      <w:pPr>
        <w:pStyle w:val="ExhibitTitle"/>
        <w:spacing w:after="0"/>
        <w:ind w:left="0"/>
        <w:jc w:val="center"/>
        <w:rPr>
          <w:rFonts w:ascii="Verdana" w:hAnsi="Verdana"/>
          <w:sz w:val="20"/>
        </w:rPr>
      </w:pPr>
      <w:r w:rsidRPr="000C5582">
        <w:rPr>
          <w:rFonts w:ascii="Verdana" w:hAnsi="Verdana"/>
          <w:sz w:val="20"/>
        </w:rPr>
        <w:t>Table A-1</w:t>
      </w:r>
      <w:r w:rsidR="009337BE">
        <w:rPr>
          <w:rFonts w:ascii="Verdana" w:hAnsi="Verdana"/>
          <w:sz w:val="20"/>
        </w:rPr>
        <w:t>5</w:t>
      </w:r>
      <w:r w:rsidRPr="000C5582">
        <w:rPr>
          <w:rFonts w:ascii="Verdana" w:hAnsi="Verdana"/>
          <w:sz w:val="20"/>
        </w:rPr>
        <w:t>:  Logic f</w:t>
      </w:r>
      <w:r w:rsidRPr="00AF054F">
        <w:rPr>
          <w:rFonts w:ascii="Verdana" w:hAnsi="Verdana"/>
          <w:sz w:val="20"/>
        </w:rPr>
        <w:t>or Deriving MHS-Derived Country Code</w:t>
      </w:r>
    </w:p>
    <w:tbl>
      <w:tblPr>
        <w:tblW w:w="0" w:type="auto"/>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571"/>
        <w:gridCol w:w="2659"/>
        <w:gridCol w:w="2430"/>
      </w:tblGrid>
      <w:tr w:rsidR="003D2AD6" w:rsidRPr="00AF054F" w14:paraId="6F77AE33" w14:textId="77777777" w:rsidTr="00821642">
        <w:tc>
          <w:tcPr>
            <w:tcW w:w="715" w:type="dxa"/>
            <w:tcBorders>
              <w:bottom w:val="single" w:sz="4" w:space="0" w:color="auto"/>
              <w:right w:val="single" w:sz="4" w:space="0" w:color="FFFFFF"/>
            </w:tcBorders>
            <w:shd w:val="clear" w:color="auto" w:fill="000000"/>
            <w:vAlign w:val="center"/>
          </w:tcPr>
          <w:p w14:paraId="30496591" w14:textId="77777777" w:rsidR="003D2AD6" w:rsidRPr="00AF054F" w:rsidRDefault="003D2AD6" w:rsidP="007B7788">
            <w:pPr>
              <w:pStyle w:val="TableText"/>
              <w:jc w:val="center"/>
              <w:rPr>
                <w:rFonts w:ascii="Verdana" w:hAnsi="Verdana"/>
                <w:b/>
                <w:snapToGrid w:val="0"/>
                <w:color w:val="FFFFFF"/>
                <w:sz w:val="18"/>
                <w:szCs w:val="18"/>
              </w:rPr>
            </w:pPr>
            <w:r w:rsidRPr="00AF054F">
              <w:rPr>
                <w:rFonts w:ascii="Verdana" w:hAnsi="Verdana"/>
                <w:b/>
                <w:snapToGrid w:val="0"/>
                <w:color w:val="FFFFFF"/>
                <w:sz w:val="18"/>
                <w:szCs w:val="18"/>
              </w:rPr>
              <w:t>Case</w:t>
            </w:r>
          </w:p>
        </w:tc>
        <w:tc>
          <w:tcPr>
            <w:tcW w:w="1571" w:type="dxa"/>
            <w:tcBorders>
              <w:left w:val="single" w:sz="4" w:space="0" w:color="FFFFFF"/>
              <w:bottom w:val="single" w:sz="4" w:space="0" w:color="auto"/>
              <w:right w:val="single" w:sz="4" w:space="0" w:color="FFFFFF"/>
            </w:tcBorders>
            <w:shd w:val="clear" w:color="auto" w:fill="000000"/>
            <w:vAlign w:val="center"/>
          </w:tcPr>
          <w:p w14:paraId="0ACA3077" w14:textId="77777777" w:rsidR="003D2AD6" w:rsidRPr="00AF054F" w:rsidRDefault="003D2AD6">
            <w:pPr>
              <w:pStyle w:val="TableText"/>
              <w:jc w:val="center"/>
              <w:rPr>
                <w:rFonts w:ascii="Verdana" w:hAnsi="Verdana"/>
                <w:b/>
                <w:snapToGrid w:val="0"/>
                <w:color w:val="FFFFFF"/>
                <w:sz w:val="18"/>
                <w:szCs w:val="18"/>
              </w:rPr>
            </w:pPr>
            <w:r w:rsidRPr="00AF054F">
              <w:rPr>
                <w:rFonts w:ascii="Verdana" w:hAnsi="Verdana"/>
                <w:b/>
                <w:snapToGrid w:val="0"/>
                <w:color w:val="FFFFFF"/>
                <w:sz w:val="18"/>
                <w:szCs w:val="18"/>
              </w:rPr>
              <w:t>D_PRISM_CD</w:t>
            </w:r>
          </w:p>
        </w:tc>
        <w:tc>
          <w:tcPr>
            <w:tcW w:w="2659" w:type="dxa"/>
            <w:tcBorders>
              <w:left w:val="single" w:sz="4" w:space="0" w:color="FFFFFF"/>
              <w:bottom w:val="single" w:sz="4" w:space="0" w:color="auto"/>
              <w:right w:val="single" w:sz="4" w:space="0" w:color="FFFFFF"/>
            </w:tcBorders>
            <w:shd w:val="clear" w:color="auto" w:fill="000000"/>
            <w:vAlign w:val="center"/>
          </w:tcPr>
          <w:p w14:paraId="09B1EEF8" w14:textId="77777777" w:rsidR="003D2AD6" w:rsidRPr="00AF054F" w:rsidRDefault="003D2AD6">
            <w:pPr>
              <w:pStyle w:val="TableText"/>
              <w:jc w:val="center"/>
              <w:rPr>
                <w:rFonts w:ascii="Verdana" w:hAnsi="Verdana"/>
                <w:b/>
                <w:snapToGrid w:val="0"/>
                <w:color w:val="FFFFFF"/>
                <w:sz w:val="18"/>
                <w:szCs w:val="18"/>
              </w:rPr>
            </w:pPr>
            <w:r w:rsidRPr="00AF054F">
              <w:rPr>
                <w:rFonts w:ascii="Verdana" w:hAnsi="Verdana"/>
                <w:b/>
                <w:snapToGrid w:val="0"/>
                <w:color w:val="FFFFFF"/>
                <w:sz w:val="18"/>
                <w:szCs w:val="18"/>
              </w:rPr>
              <w:t>DMIS ID Index Country Code</w:t>
            </w:r>
          </w:p>
        </w:tc>
        <w:tc>
          <w:tcPr>
            <w:tcW w:w="2430" w:type="dxa"/>
            <w:tcBorders>
              <w:left w:val="single" w:sz="4" w:space="0" w:color="FFFFFF"/>
              <w:bottom w:val="single" w:sz="4" w:space="0" w:color="auto"/>
            </w:tcBorders>
            <w:shd w:val="clear" w:color="auto" w:fill="000000"/>
            <w:vAlign w:val="center"/>
          </w:tcPr>
          <w:p w14:paraId="0A295A3E" w14:textId="77777777" w:rsidR="003D2AD6" w:rsidRPr="00AF054F" w:rsidRDefault="003D2AD6">
            <w:pPr>
              <w:pStyle w:val="TableText"/>
              <w:jc w:val="center"/>
              <w:rPr>
                <w:rFonts w:ascii="Verdana" w:hAnsi="Verdana"/>
                <w:b/>
                <w:snapToGrid w:val="0"/>
                <w:color w:val="FFFFFF"/>
                <w:sz w:val="18"/>
                <w:szCs w:val="18"/>
              </w:rPr>
            </w:pPr>
            <w:r w:rsidRPr="00AF054F">
              <w:rPr>
                <w:rFonts w:ascii="Verdana" w:hAnsi="Verdana"/>
                <w:b/>
                <w:snapToGrid w:val="0"/>
                <w:color w:val="FFFFFF"/>
                <w:sz w:val="18"/>
                <w:szCs w:val="18"/>
              </w:rPr>
              <w:t>D_COUNTRY_CD</w:t>
            </w:r>
          </w:p>
        </w:tc>
      </w:tr>
      <w:tr w:rsidR="003D2AD6" w:rsidRPr="00AF054F" w14:paraId="516C3FA8" w14:textId="77777777" w:rsidTr="00821642">
        <w:trPr>
          <w:trHeight w:val="458"/>
        </w:trPr>
        <w:tc>
          <w:tcPr>
            <w:tcW w:w="715" w:type="dxa"/>
            <w:shd w:val="clear" w:color="auto" w:fill="auto"/>
            <w:vAlign w:val="center"/>
          </w:tcPr>
          <w:p w14:paraId="5D62C4C6" w14:textId="77777777" w:rsidR="003D2AD6" w:rsidRPr="00AF054F" w:rsidRDefault="003D2AD6" w:rsidP="007B7788">
            <w:pPr>
              <w:pStyle w:val="p"/>
              <w:jc w:val="center"/>
              <w:rPr>
                <w:rFonts w:ascii="Verdana" w:hAnsi="Verdana"/>
                <w:sz w:val="20"/>
              </w:rPr>
            </w:pPr>
            <w:r w:rsidRPr="00AF054F">
              <w:rPr>
                <w:rFonts w:ascii="Verdana" w:hAnsi="Verdana"/>
                <w:sz w:val="20"/>
              </w:rPr>
              <w:t>1</w:t>
            </w:r>
          </w:p>
        </w:tc>
        <w:tc>
          <w:tcPr>
            <w:tcW w:w="1571" w:type="dxa"/>
            <w:shd w:val="clear" w:color="auto" w:fill="auto"/>
            <w:vAlign w:val="center"/>
          </w:tcPr>
          <w:p w14:paraId="3123CFA6" w14:textId="77777777" w:rsidR="003D2AD6" w:rsidRPr="00AF054F" w:rsidRDefault="003D2AD6">
            <w:pPr>
              <w:pStyle w:val="p"/>
              <w:jc w:val="center"/>
              <w:rPr>
                <w:rFonts w:ascii="Verdana" w:hAnsi="Verdana"/>
                <w:sz w:val="20"/>
              </w:rPr>
            </w:pPr>
            <w:r w:rsidRPr="00AF054F">
              <w:rPr>
                <w:rFonts w:ascii="Verdana" w:hAnsi="Verdana"/>
                <w:sz w:val="20"/>
              </w:rPr>
              <w:t>0999</w:t>
            </w:r>
          </w:p>
        </w:tc>
        <w:tc>
          <w:tcPr>
            <w:tcW w:w="2659" w:type="dxa"/>
            <w:shd w:val="clear" w:color="auto" w:fill="auto"/>
            <w:vAlign w:val="center"/>
          </w:tcPr>
          <w:p w14:paraId="45E1E67A" w14:textId="77777777" w:rsidR="003D2AD6" w:rsidRPr="00AF054F" w:rsidRDefault="003D2AD6">
            <w:pPr>
              <w:pStyle w:val="p"/>
              <w:jc w:val="center"/>
              <w:rPr>
                <w:rFonts w:ascii="Verdana" w:hAnsi="Verdana"/>
                <w:sz w:val="20"/>
              </w:rPr>
            </w:pPr>
            <w:r w:rsidRPr="00AF054F">
              <w:rPr>
                <w:rFonts w:ascii="Verdana" w:hAnsi="Verdana"/>
                <w:sz w:val="20"/>
              </w:rPr>
              <w:t>N/A</w:t>
            </w:r>
          </w:p>
        </w:tc>
        <w:tc>
          <w:tcPr>
            <w:tcW w:w="2430" w:type="dxa"/>
            <w:shd w:val="clear" w:color="auto" w:fill="auto"/>
            <w:vAlign w:val="center"/>
          </w:tcPr>
          <w:p w14:paraId="0653A1A1" w14:textId="77777777" w:rsidR="003D2AD6" w:rsidRPr="00AF054F" w:rsidRDefault="003D2AD6">
            <w:pPr>
              <w:pStyle w:val="p"/>
              <w:jc w:val="center"/>
              <w:rPr>
                <w:rFonts w:ascii="Verdana" w:hAnsi="Verdana"/>
                <w:sz w:val="20"/>
              </w:rPr>
            </w:pPr>
            <w:r w:rsidRPr="00AF054F">
              <w:rPr>
                <w:rFonts w:ascii="Verdana" w:hAnsi="Verdana"/>
                <w:sz w:val="20"/>
              </w:rPr>
              <w:t xml:space="preserve">Set equal to VM6 </w:t>
            </w:r>
            <w:r w:rsidRPr="00AF054F">
              <w:rPr>
                <w:rFonts w:ascii="Verdana" w:hAnsi="Verdana"/>
                <w:sz w:val="18"/>
                <w:szCs w:val="18"/>
              </w:rPr>
              <w:t>DRVD_LOC_CTRY_CD</w:t>
            </w:r>
          </w:p>
        </w:tc>
      </w:tr>
      <w:tr w:rsidR="003D2AD6" w:rsidRPr="00AF054F" w14:paraId="34B6CE28" w14:textId="77777777" w:rsidTr="00821642">
        <w:trPr>
          <w:trHeight w:val="485"/>
        </w:trPr>
        <w:tc>
          <w:tcPr>
            <w:tcW w:w="715" w:type="dxa"/>
            <w:shd w:val="clear" w:color="auto" w:fill="auto"/>
            <w:vAlign w:val="center"/>
          </w:tcPr>
          <w:p w14:paraId="40D2E347" w14:textId="77777777" w:rsidR="003D2AD6" w:rsidRPr="00AF054F" w:rsidRDefault="003D2AD6" w:rsidP="007B7788">
            <w:pPr>
              <w:pStyle w:val="p"/>
              <w:jc w:val="center"/>
              <w:rPr>
                <w:rFonts w:ascii="Verdana" w:hAnsi="Verdana"/>
                <w:sz w:val="20"/>
              </w:rPr>
            </w:pPr>
            <w:r w:rsidRPr="00AF054F">
              <w:rPr>
                <w:rFonts w:ascii="Verdana" w:hAnsi="Verdana"/>
                <w:sz w:val="20"/>
              </w:rPr>
              <w:t>2</w:t>
            </w:r>
          </w:p>
        </w:tc>
        <w:tc>
          <w:tcPr>
            <w:tcW w:w="1571" w:type="dxa"/>
            <w:shd w:val="clear" w:color="auto" w:fill="auto"/>
            <w:vAlign w:val="center"/>
          </w:tcPr>
          <w:p w14:paraId="7565ED10" w14:textId="77777777" w:rsidR="003D2AD6" w:rsidRPr="00AF054F" w:rsidRDefault="003D2AD6">
            <w:pPr>
              <w:pStyle w:val="p"/>
              <w:jc w:val="center"/>
              <w:rPr>
                <w:rFonts w:ascii="Verdana" w:hAnsi="Verdana"/>
                <w:sz w:val="20"/>
              </w:rPr>
            </w:pPr>
            <w:r w:rsidRPr="00AF054F">
              <w:rPr>
                <w:rFonts w:ascii="Verdana" w:hAnsi="Verdana"/>
                <w:sz w:val="20"/>
              </w:rPr>
              <w:t>Any</w:t>
            </w:r>
          </w:p>
        </w:tc>
        <w:tc>
          <w:tcPr>
            <w:tcW w:w="2659" w:type="dxa"/>
            <w:shd w:val="clear" w:color="auto" w:fill="auto"/>
            <w:vAlign w:val="center"/>
          </w:tcPr>
          <w:p w14:paraId="62446995" w14:textId="77777777" w:rsidR="003D2AD6" w:rsidRPr="00AF054F" w:rsidRDefault="003D2AD6">
            <w:pPr>
              <w:pStyle w:val="p"/>
              <w:jc w:val="center"/>
              <w:rPr>
                <w:rFonts w:ascii="Verdana" w:hAnsi="Verdana"/>
                <w:sz w:val="20"/>
              </w:rPr>
            </w:pPr>
            <w:r w:rsidRPr="00AF054F">
              <w:rPr>
                <w:rFonts w:ascii="Verdana" w:hAnsi="Verdana"/>
                <w:sz w:val="20"/>
              </w:rPr>
              <w:t>No match with DMIS ID Index</w:t>
            </w:r>
          </w:p>
        </w:tc>
        <w:tc>
          <w:tcPr>
            <w:tcW w:w="2430" w:type="dxa"/>
            <w:shd w:val="clear" w:color="auto" w:fill="auto"/>
            <w:vAlign w:val="center"/>
          </w:tcPr>
          <w:p w14:paraId="7593732F" w14:textId="77777777" w:rsidR="003D2AD6" w:rsidRPr="00AF054F" w:rsidRDefault="003D2AD6">
            <w:pPr>
              <w:pStyle w:val="p"/>
              <w:jc w:val="center"/>
              <w:rPr>
                <w:rFonts w:ascii="Verdana" w:hAnsi="Verdana"/>
                <w:sz w:val="20"/>
              </w:rPr>
            </w:pPr>
            <w:r w:rsidRPr="00AF054F">
              <w:rPr>
                <w:rFonts w:ascii="Verdana" w:hAnsi="Verdana"/>
                <w:sz w:val="20"/>
              </w:rPr>
              <w:t xml:space="preserve">Set equal to VM6 </w:t>
            </w:r>
            <w:r w:rsidRPr="00AF054F">
              <w:rPr>
                <w:rFonts w:ascii="Verdana" w:hAnsi="Verdana"/>
                <w:sz w:val="18"/>
                <w:szCs w:val="18"/>
              </w:rPr>
              <w:t>DRVD_LOC_CTRY_CD</w:t>
            </w:r>
          </w:p>
        </w:tc>
      </w:tr>
      <w:tr w:rsidR="003D2AD6" w:rsidRPr="00AF054F" w14:paraId="525264E1" w14:textId="77777777" w:rsidTr="00821642">
        <w:trPr>
          <w:trHeight w:val="476"/>
        </w:trPr>
        <w:tc>
          <w:tcPr>
            <w:tcW w:w="715" w:type="dxa"/>
            <w:shd w:val="clear" w:color="auto" w:fill="auto"/>
            <w:vAlign w:val="center"/>
          </w:tcPr>
          <w:p w14:paraId="640FA693" w14:textId="77777777" w:rsidR="003D2AD6" w:rsidRPr="00AF054F" w:rsidRDefault="003D2AD6" w:rsidP="007B7788">
            <w:pPr>
              <w:pStyle w:val="p"/>
              <w:jc w:val="center"/>
              <w:rPr>
                <w:rFonts w:ascii="Verdana" w:hAnsi="Verdana"/>
                <w:sz w:val="20"/>
              </w:rPr>
            </w:pPr>
            <w:r w:rsidRPr="00AF054F">
              <w:rPr>
                <w:rFonts w:ascii="Verdana" w:hAnsi="Verdana"/>
                <w:sz w:val="20"/>
              </w:rPr>
              <w:t>3</w:t>
            </w:r>
          </w:p>
        </w:tc>
        <w:tc>
          <w:tcPr>
            <w:tcW w:w="1571" w:type="dxa"/>
            <w:shd w:val="clear" w:color="auto" w:fill="auto"/>
            <w:vAlign w:val="center"/>
          </w:tcPr>
          <w:p w14:paraId="477651A2" w14:textId="77777777" w:rsidR="003D2AD6" w:rsidRPr="00AF054F" w:rsidRDefault="003D2AD6">
            <w:pPr>
              <w:pStyle w:val="p"/>
              <w:jc w:val="center"/>
              <w:rPr>
                <w:rFonts w:ascii="Verdana" w:hAnsi="Verdana"/>
                <w:sz w:val="20"/>
              </w:rPr>
            </w:pPr>
            <w:r w:rsidRPr="00AF054F">
              <w:rPr>
                <w:rFonts w:ascii="Verdana" w:hAnsi="Verdana"/>
                <w:sz w:val="20"/>
              </w:rPr>
              <w:t>Any</w:t>
            </w:r>
          </w:p>
        </w:tc>
        <w:tc>
          <w:tcPr>
            <w:tcW w:w="2659" w:type="dxa"/>
            <w:shd w:val="clear" w:color="auto" w:fill="auto"/>
            <w:vAlign w:val="center"/>
          </w:tcPr>
          <w:p w14:paraId="212693D6" w14:textId="77777777" w:rsidR="003D2AD6" w:rsidRPr="00AF054F" w:rsidRDefault="00B85C7C">
            <w:pPr>
              <w:pStyle w:val="p"/>
              <w:jc w:val="center"/>
              <w:rPr>
                <w:rFonts w:ascii="Verdana" w:hAnsi="Verdana"/>
                <w:sz w:val="20"/>
              </w:rPr>
            </w:pPr>
            <w:r w:rsidRPr="00AF054F">
              <w:rPr>
                <w:rFonts w:ascii="Verdana" w:hAnsi="Verdana"/>
                <w:sz w:val="20"/>
              </w:rPr>
              <w:t>First Character=X</w:t>
            </w:r>
          </w:p>
        </w:tc>
        <w:tc>
          <w:tcPr>
            <w:tcW w:w="2430" w:type="dxa"/>
            <w:shd w:val="clear" w:color="auto" w:fill="auto"/>
            <w:vAlign w:val="center"/>
          </w:tcPr>
          <w:p w14:paraId="6002465E" w14:textId="77777777" w:rsidR="003D2AD6" w:rsidRPr="00AF054F" w:rsidRDefault="00B85C7C">
            <w:pPr>
              <w:pStyle w:val="p"/>
              <w:jc w:val="center"/>
              <w:rPr>
                <w:rFonts w:ascii="Verdana" w:hAnsi="Verdana"/>
                <w:sz w:val="20"/>
              </w:rPr>
            </w:pPr>
            <w:r w:rsidRPr="00AF054F">
              <w:rPr>
                <w:rFonts w:ascii="Verdana" w:hAnsi="Verdana"/>
                <w:sz w:val="20"/>
              </w:rPr>
              <w:t xml:space="preserve">Set equal to VM6 </w:t>
            </w:r>
            <w:r w:rsidRPr="00AF054F">
              <w:rPr>
                <w:rFonts w:ascii="Verdana" w:hAnsi="Verdana"/>
                <w:sz w:val="18"/>
                <w:szCs w:val="18"/>
              </w:rPr>
              <w:t>DRVD_LOC_CTRY_CD</w:t>
            </w:r>
          </w:p>
        </w:tc>
      </w:tr>
      <w:tr w:rsidR="003D2AD6" w:rsidRPr="00AF054F" w14:paraId="3458CF9F" w14:textId="77777777" w:rsidTr="00821642">
        <w:trPr>
          <w:trHeight w:val="476"/>
        </w:trPr>
        <w:tc>
          <w:tcPr>
            <w:tcW w:w="715" w:type="dxa"/>
            <w:shd w:val="clear" w:color="auto" w:fill="auto"/>
            <w:vAlign w:val="center"/>
          </w:tcPr>
          <w:p w14:paraId="3DF4F8AF" w14:textId="77777777" w:rsidR="003D2AD6" w:rsidRPr="00AF054F" w:rsidRDefault="00B85C7C" w:rsidP="007B7788">
            <w:pPr>
              <w:pStyle w:val="p"/>
              <w:jc w:val="center"/>
              <w:rPr>
                <w:rFonts w:ascii="Verdana" w:hAnsi="Verdana"/>
                <w:sz w:val="20"/>
              </w:rPr>
            </w:pPr>
            <w:r w:rsidRPr="00AF054F">
              <w:rPr>
                <w:rFonts w:ascii="Verdana" w:hAnsi="Verdana"/>
                <w:sz w:val="20"/>
              </w:rPr>
              <w:t>4</w:t>
            </w:r>
          </w:p>
        </w:tc>
        <w:tc>
          <w:tcPr>
            <w:tcW w:w="1571" w:type="dxa"/>
            <w:shd w:val="clear" w:color="auto" w:fill="auto"/>
            <w:vAlign w:val="center"/>
          </w:tcPr>
          <w:p w14:paraId="79F52F75" w14:textId="77777777" w:rsidR="003D2AD6" w:rsidRPr="00AF054F" w:rsidRDefault="00B85C7C">
            <w:pPr>
              <w:pStyle w:val="p"/>
              <w:jc w:val="center"/>
              <w:rPr>
                <w:rFonts w:ascii="Verdana" w:hAnsi="Verdana"/>
                <w:sz w:val="20"/>
              </w:rPr>
            </w:pPr>
            <w:r w:rsidRPr="00AF054F">
              <w:rPr>
                <w:rFonts w:ascii="Verdana" w:hAnsi="Verdana"/>
                <w:sz w:val="20"/>
              </w:rPr>
              <w:t>Any</w:t>
            </w:r>
          </w:p>
        </w:tc>
        <w:tc>
          <w:tcPr>
            <w:tcW w:w="2659" w:type="dxa"/>
            <w:shd w:val="clear" w:color="auto" w:fill="auto"/>
            <w:vAlign w:val="center"/>
          </w:tcPr>
          <w:p w14:paraId="4E2A8C32" w14:textId="77777777" w:rsidR="003D2AD6" w:rsidRPr="00AF054F" w:rsidRDefault="00B85C7C">
            <w:pPr>
              <w:pStyle w:val="p"/>
              <w:jc w:val="center"/>
              <w:rPr>
                <w:rFonts w:ascii="Verdana" w:hAnsi="Verdana"/>
                <w:sz w:val="20"/>
              </w:rPr>
            </w:pPr>
            <w:r w:rsidRPr="00AF054F">
              <w:rPr>
                <w:rFonts w:ascii="Verdana" w:hAnsi="Verdana"/>
                <w:sz w:val="20"/>
              </w:rPr>
              <w:t>All Other</w:t>
            </w:r>
          </w:p>
        </w:tc>
        <w:tc>
          <w:tcPr>
            <w:tcW w:w="2430" w:type="dxa"/>
            <w:shd w:val="clear" w:color="auto" w:fill="auto"/>
            <w:vAlign w:val="center"/>
          </w:tcPr>
          <w:p w14:paraId="51513B32" w14:textId="77777777" w:rsidR="003D2AD6" w:rsidRPr="00AF054F" w:rsidRDefault="00B85C7C">
            <w:pPr>
              <w:pStyle w:val="p"/>
              <w:jc w:val="center"/>
              <w:rPr>
                <w:rFonts w:ascii="Verdana" w:hAnsi="Verdana"/>
                <w:sz w:val="20"/>
              </w:rPr>
            </w:pPr>
            <w:r w:rsidRPr="00AF054F">
              <w:rPr>
                <w:rFonts w:ascii="Verdana" w:hAnsi="Verdana"/>
                <w:sz w:val="20"/>
              </w:rPr>
              <w:t>Set equal to DMIS ID FACCNTRY</w:t>
            </w:r>
          </w:p>
        </w:tc>
      </w:tr>
    </w:tbl>
    <w:p w14:paraId="02D51B17" w14:textId="77777777" w:rsidR="006429A9" w:rsidRPr="00AF054F" w:rsidRDefault="006429A9" w:rsidP="00F141A6">
      <w:pPr>
        <w:pStyle w:val="Heading9"/>
        <w:spacing w:before="120"/>
        <w:rPr>
          <w:rFonts w:ascii="Verdana" w:hAnsi="Verdana"/>
          <w:sz w:val="20"/>
        </w:rPr>
      </w:pPr>
      <w:r w:rsidRPr="00AF054F">
        <w:rPr>
          <w:rFonts w:ascii="Verdana" w:hAnsi="Verdana"/>
          <w:sz w:val="20"/>
        </w:rPr>
        <w:t>A.1.25  MTF Service Area ID (D_MTFSA_CD)</w:t>
      </w:r>
    </w:p>
    <w:p w14:paraId="447CEDF0" w14:textId="77777777" w:rsidR="006429A9" w:rsidRPr="00AF054F" w:rsidRDefault="006429A9" w:rsidP="006429A9">
      <w:pPr>
        <w:pStyle w:val="p"/>
        <w:rPr>
          <w:rFonts w:ascii="Verdana" w:hAnsi="Verdana"/>
          <w:sz w:val="20"/>
        </w:rPr>
      </w:pPr>
      <w:r w:rsidRPr="00AF054F">
        <w:rPr>
          <w:rFonts w:ascii="Verdana" w:hAnsi="Verdana"/>
          <w:sz w:val="20"/>
        </w:rPr>
        <w:t xml:space="preserve">Using the MHS-derived ZIP Code field (requirement 5) and the Sponsor Service Aggregate, the processor will assign the MTF Service Area ID to the record based on the BPA Catchment Area DMIS ID / MTF Service Area fields of the </w:t>
      </w:r>
      <w:proofErr w:type="spellStart"/>
      <w:r w:rsidRPr="00AF054F">
        <w:rPr>
          <w:rFonts w:ascii="Verdana" w:hAnsi="Verdana"/>
          <w:sz w:val="20"/>
        </w:rPr>
        <w:t>OmniCAD</w:t>
      </w:r>
      <w:proofErr w:type="spellEnd"/>
      <w:r w:rsidRPr="00AF054F">
        <w:rPr>
          <w:rFonts w:ascii="Verdana" w:hAnsi="Verdana"/>
          <w:sz w:val="20"/>
        </w:rPr>
        <w:t xml:space="preserve"> corresponding to the VM6 extract month. (For example, if retrofitting June 2006 VM6 data, use the most recently released </w:t>
      </w:r>
      <w:proofErr w:type="spellStart"/>
      <w:r w:rsidRPr="00AF054F">
        <w:rPr>
          <w:rFonts w:ascii="Verdana" w:hAnsi="Verdana"/>
          <w:sz w:val="20"/>
        </w:rPr>
        <w:t>OmniCAD</w:t>
      </w:r>
      <w:proofErr w:type="spellEnd"/>
      <w:r w:rsidRPr="00AF054F">
        <w:rPr>
          <w:rFonts w:ascii="Verdana" w:hAnsi="Verdana"/>
          <w:sz w:val="20"/>
        </w:rPr>
        <w:t xml:space="preserve"> for June 2006.) Note that CAD assignments are by Sponsor Service Department; employ the following mapping for Sponsor Service Aggregate:</w:t>
      </w:r>
    </w:p>
    <w:p w14:paraId="07C0ECF4" w14:textId="0C06CA0C" w:rsidR="006429A9" w:rsidRPr="00AF054F" w:rsidRDefault="006429A9" w:rsidP="00C14E45">
      <w:pPr>
        <w:pStyle w:val="p"/>
        <w:numPr>
          <w:ilvl w:val="0"/>
          <w:numId w:val="28"/>
        </w:numPr>
        <w:tabs>
          <w:tab w:val="clear" w:pos="720"/>
        </w:tabs>
        <w:ind w:left="450"/>
        <w:jc w:val="left"/>
        <w:rPr>
          <w:rFonts w:ascii="Verdana" w:hAnsi="Verdana"/>
          <w:sz w:val="20"/>
        </w:rPr>
      </w:pPr>
      <w:r w:rsidRPr="00AF054F">
        <w:rPr>
          <w:rFonts w:ascii="Verdana" w:hAnsi="Verdana"/>
          <w:sz w:val="20"/>
        </w:rPr>
        <w:t>Army Sponsor Service Aggregate:  use A_BPA;</w:t>
      </w:r>
    </w:p>
    <w:p w14:paraId="0F4F122D" w14:textId="7B81EA26" w:rsidR="006429A9" w:rsidRPr="00AF054F" w:rsidRDefault="006429A9" w:rsidP="00C14E45">
      <w:pPr>
        <w:pStyle w:val="p"/>
        <w:numPr>
          <w:ilvl w:val="0"/>
          <w:numId w:val="28"/>
        </w:numPr>
        <w:tabs>
          <w:tab w:val="clear" w:pos="720"/>
        </w:tabs>
        <w:ind w:left="450"/>
        <w:jc w:val="left"/>
        <w:rPr>
          <w:rFonts w:ascii="Verdana" w:hAnsi="Verdana"/>
          <w:sz w:val="20"/>
        </w:rPr>
      </w:pPr>
      <w:r w:rsidRPr="00AF054F">
        <w:rPr>
          <w:rFonts w:ascii="Verdana" w:hAnsi="Verdana"/>
          <w:sz w:val="20"/>
        </w:rPr>
        <w:t>Air Force Sponsor Service Aggregate:  use F_BPA;</w:t>
      </w:r>
    </w:p>
    <w:p w14:paraId="67791167" w14:textId="4200B20F" w:rsidR="006429A9" w:rsidRPr="00AF054F" w:rsidRDefault="006429A9" w:rsidP="00C14E45">
      <w:pPr>
        <w:pStyle w:val="p"/>
        <w:numPr>
          <w:ilvl w:val="0"/>
          <w:numId w:val="28"/>
        </w:numPr>
        <w:tabs>
          <w:tab w:val="clear" w:pos="720"/>
        </w:tabs>
        <w:ind w:left="450"/>
        <w:jc w:val="left"/>
        <w:rPr>
          <w:rFonts w:ascii="Verdana" w:hAnsi="Verdana"/>
          <w:sz w:val="20"/>
        </w:rPr>
      </w:pPr>
      <w:r w:rsidRPr="00AF054F">
        <w:rPr>
          <w:rFonts w:ascii="Verdana" w:hAnsi="Verdana"/>
          <w:sz w:val="20"/>
        </w:rPr>
        <w:lastRenderedPageBreak/>
        <w:t>Navy, Navy Afloat, Marine Sponsor Service Aggregate:  use N_BPA; and</w:t>
      </w:r>
    </w:p>
    <w:p w14:paraId="2A9D7A14" w14:textId="2FBBC5D6" w:rsidR="006429A9" w:rsidRPr="00AF054F" w:rsidRDefault="006429A9" w:rsidP="00C14E45">
      <w:pPr>
        <w:pStyle w:val="p"/>
        <w:numPr>
          <w:ilvl w:val="0"/>
          <w:numId w:val="28"/>
        </w:numPr>
        <w:tabs>
          <w:tab w:val="clear" w:pos="720"/>
        </w:tabs>
        <w:ind w:left="450"/>
        <w:jc w:val="left"/>
        <w:rPr>
          <w:rFonts w:ascii="Verdana" w:hAnsi="Verdana"/>
          <w:sz w:val="20"/>
        </w:rPr>
      </w:pPr>
      <w:r w:rsidRPr="00AF054F">
        <w:rPr>
          <w:rFonts w:ascii="Verdana" w:hAnsi="Verdana"/>
          <w:sz w:val="20"/>
        </w:rPr>
        <w:t>All other Sponsor Service Aggregate codes:  use O_BPA.</w:t>
      </w:r>
    </w:p>
    <w:p w14:paraId="76612D0D" w14:textId="3AFE9442" w:rsidR="006429A9" w:rsidRDefault="006429A9" w:rsidP="006429A9">
      <w:pPr>
        <w:pStyle w:val="p"/>
        <w:rPr>
          <w:rFonts w:ascii="Verdana" w:hAnsi="Verdana"/>
          <w:sz w:val="20"/>
        </w:rPr>
      </w:pPr>
      <w:r w:rsidRPr="00AF054F">
        <w:rPr>
          <w:rFonts w:ascii="Verdana" w:hAnsi="Verdana"/>
          <w:sz w:val="20"/>
        </w:rPr>
        <w:t xml:space="preserve">If the processor is unable to assign a catchment/noncatchment area to the record set the MTFSA_CD to 0999 – Unknown </w:t>
      </w:r>
      <w:r w:rsidR="00FC1F4D" w:rsidRPr="00AF054F">
        <w:rPr>
          <w:rFonts w:ascii="Verdana" w:hAnsi="Verdana"/>
          <w:sz w:val="20"/>
        </w:rPr>
        <w:t>MTFSA</w:t>
      </w:r>
      <w:r w:rsidRPr="00AF054F">
        <w:rPr>
          <w:rFonts w:ascii="Verdana" w:hAnsi="Verdana"/>
          <w:sz w:val="20"/>
        </w:rPr>
        <w:t>.</w:t>
      </w:r>
    </w:p>
    <w:p w14:paraId="090A391F" w14:textId="77777777" w:rsidR="00C21207" w:rsidRPr="00395CA7" w:rsidRDefault="00C21207" w:rsidP="00C21207">
      <w:pPr>
        <w:pStyle w:val="Heading9"/>
        <w:rPr>
          <w:rFonts w:ascii="Verdana" w:hAnsi="Verdana"/>
          <w:sz w:val="20"/>
        </w:rPr>
      </w:pPr>
      <w:r w:rsidRPr="00395CA7">
        <w:rPr>
          <w:rFonts w:ascii="Verdana" w:hAnsi="Verdana"/>
          <w:sz w:val="20"/>
        </w:rPr>
        <w:t>A.1.26  Dental Readiness Classification (D_DRC)</w:t>
      </w:r>
    </w:p>
    <w:p w14:paraId="683E153A" w14:textId="538A82F0" w:rsidR="00C21207" w:rsidRDefault="00C21207" w:rsidP="00C21207">
      <w:pPr>
        <w:pStyle w:val="p"/>
        <w:rPr>
          <w:rFonts w:ascii="Verdana" w:hAnsi="Verdana"/>
          <w:sz w:val="20"/>
        </w:rPr>
      </w:pPr>
      <w:r w:rsidRPr="00395CA7">
        <w:rPr>
          <w:rFonts w:ascii="Verdana" w:hAnsi="Verdana"/>
          <w:sz w:val="20"/>
        </w:rPr>
        <w:t xml:space="preserve">Through a merge to the most recent Dental Readiness File (DRF) for the </w:t>
      </w:r>
      <w:r w:rsidR="0049175A" w:rsidRPr="004A1EA7">
        <w:rPr>
          <w:rFonts w:ascii="Verdana" w:hAnsi="Verdana"/>
          <w:b/>
          <w:i/>
          <w:sz w:val="20"/>
        </w:rPr>
        <w:t xml:space="preserve">same </w:t>
      </w:r>
      <w:r w:rsidRPr="004A1EA7">
        <w:rPr>
          <w:rFonts w:ascii="Verdana" w:hAnsi="Verdana"/>
          <w:sz w:val="20"/>
        </w:rPr>
        <w:t>month</w:t>
      </w:r>
      <w:r w:rsidR="0049175A">
        <w:rPr>
          <w:rFonts w:ascii="Verdana" w:hAnsi="Verdana"/>
          <w:sz w:val="20"/>
        </w:rPr>
        <w:t xml:space="preserve"> as</w:t>
      </w:r>
      <w:r w:rsidRPr="00395CA7">
        <w:rPr>
          <w:rFonts w:ascii="Verdana" w:hAnsi="Verdana"/>
          <w:sz w:val="20"/>
        </w:rPr>
        <w:t xml:space="preserve"> that of the VM6 data extract, obtain Dental Readiness Classification (DRC) for the given DOD_EDI_PN_ID. If the DOD_EDI_PN_ID for the VM6 record is not on the</w:t>
      </w:r>
      <w:r w:rsidR="005156A0" w:rsidRPr="00395CA7">
        <w:rPr>
          <w:rFonts w:ascii="Verdana" w:hAnsi="Verdana"/>
          <w:sz w:val="20"/>
        </w:rPr>
        <w:t xml:space="preserve"> DRF file, assign a blank as the value for this field</w:t>
      </w:r>
      <w:r w:rsidRPr="00395CA7">
        <w:rPr>
          <w:rFonts w:ascii="Verdana" w:hAnsi="Verdana"/>
          <w:sz w:val="20"/>
        </w:rPr>
        <w:t>.</w:t>
      </w:r>
      <w:r>
        <w:rPr>
          <w:rFonts w:ascii="Verdana" w:hAnsi="Verdana"/>
          <w:sz w:val="20"/>
        </w:rPr>
        <w:t xml:space="preserve"> </w:t>
      </w:r>
    </w:p>
    <w:p w14:paraId="30C15067" w14:textId="77777777" w:rsidR="00F31A6E" w:rsidRPr="003F0B25" w:rsidRDefault="00560AA2" w:rsidP="00F31A6E">
      <w:pPr>
        <w:pStyle w:val="Heading9"/>
        <w:rPr>
          <w:rFonts w:ascii="Verdana" w:hAnsi="Verdana"/>
          <w:sz w:val="20"/>
        </w:rPr>
      </w:pPr>
      <w:r w:rsidRPr="003F0B25">
        <w:rPr>
          <w:rFonts w:ascii="Verdana" w:hAnsi="Verdana"/>
          <w:sz w:val="20"/>
        </w:rPr>
        <w:t xml:space="preserve">A.1.27  </w:t>
      </w:r>
      <w:r w:rsidR="00F31A6E" w:rsidRPr="003F0B25">
        <w:rPr>
          <w:rFonts w:ascii="Verdana" w:hAnsi="Verdana"/>
          <w:sz w:val="20"/>
        </w:rPr>
        <w:t xml:space="preserve">T3 </w:t>
      </w:r>
      <w:r w:rsidR="00470C87" w:rsidRPr="003F0B25">
        <w:rPr>
          <w:rFonts w:ascii="Verdana" w:hAnsi="Verdana"/>
          <w:sz w:val="20"/>
        </w:rPr>
        <w:t xml:space="preserve">Residence </w:t>
      </w:r>
      <w:r w:rsidR="00F31A6E" w:rsidRPr="003F0B25">
        <w:rPr>
          <w:rFonts w:ascii="Verdana" w:hAnsi="Verdana"/>
          <w:sz w:val="20"/>
        </w:rPr>
        <w:t>Region Code (D_T3_</w:t>
      </w:r>
      <w:r w:rsidR="00470C87" w:rsidRPr="003F0B25">
        <w:rPr>
          <w:rFonts w:ascii="Verdana" w:hAnsi="Verdana"/>
          <w:sz w:val="20"/>
        </w:rPr>
        <w:t>RES_</w:t>
      </w:r>
      <w:r w:rsidR="00F31A6E" w:rsidRPr="003F0B25">
        <w:rPr>
          <w:rFonts w:ascii="Verdana" w:hAnsi="Verdana"/>
          <w:sz w:val="20"/>
        </w:rPr>
        <w:t>REGION_CD)</w:t>
      </w:r>
    </w:p>
    <w:p w14:paraId="03363C57" w14:textId="77777777" w:rsidR="00C21207" w:rsidRPr="006E144D" w:rsidRDefault="00560AA2" w:rsidP="006429A9">
      <w:pPr>
        <w:pStyle w:val="p"/>
        <w:rPr>
          <w:rFonts w:ascii="Verdana" w:hAnsi="Verdana"/>
          <w:sz w:val="20"/>
        </w:rPr>
      </w:pPr>
      <w:r w:rsidRPr="003F0B25">
        <w:rPr>
          <w:rFonts w:ascii="Verdana" w:hAnsi="Verdana"/>
          <w:sz w:val="20"/>
        </w:rPr>
        <w:t xml:space="preserve">The processor will assign the MHS-Derived Region using the T3 Region field from the </w:t>
      </w:r>
      <w:proofErr w:type="spellStart"/>
      <w:r w:rsidRPr="003F0B25">
        <w:rPr>
          <w:rFonts w:ascii="Verdana" w:hAnsi="Verdana"/>
          <w:sz w:val="20"/>
        </w:rPr>
        <w:t>OmniCAD</w:t>
      </w:r>
      <w:proofErr w:type="spellEnd"/>
      <w:r w:rsidRPr="003F0B25">
        <w:rPr>
          <w:rFonts w:ascii="Verdana" w:hAnsi="Verdana"/>
          <w:sz w:val="20"/>
        </w:rPr>
        <w:t xml:space="preserve"> SAS dataset corresponding to the VM6 extract month. (For example, if retrofitting June 2006 VM6 data, use the most recently released </w:t>
      </w:r>
      <w:proofErr w:type="spellStart"/>
      <w:r w:rsidRPr="003F0B25">
        <w:rPr>
          <w:rFonts w:ascii="Verdana" w:hAnsi="Verdana"/>
          <w:sz w:val="20"/>
        </w:rPr>
        <w:t>OmniCAD</w:t>
      </w:r>
      <w:proofErr w:type="spellEnd"/>
      <w:r w:rsidRPr="003F0B25">
        <w:rPr>
          <w:rFonts w:ascii="Verdana" w:hAnsi="Verdana"/>
          <w:sz w:val="20"/>
        </w:rPr>
        <w:t xml:space="preserve"> for June 2006.). In the case where this does not result in the assignment of a region, the residence country code is used to map the </w:t>
      </w:r>
      <w:r w:rsidRPr="006E144D">
        <w:rPr>
          <w:rFonts w:ascii="Verdana" w:hAnsi="Verdana"/>
          <w:sz w:val="20"/>
        </w:rPr>
        <w:t>beneficiary to a region. After this, if the processor is unable to assign a region to the record, it will assign a value of blank – Unkn</w:t>
      </w:r>
      <w:bookmarkStart w:id="8" w:name="_GoBack"/>
      <w:bookmarkEnd w:id="8"/>
      <w:r w:rsidRPr="006E144D">
        <w:rPr>
          <w:rFonts w:ascii="Verdana" w:hAnsi="Verdana"/>
          <w:sz w:val="20"/>
        </w:rPr>
        <w:t>own Region.</w:t>
      </w:r>
    </w:p>
    <w:p w14:paraId="5430BABF" w14:textId="46910E78" w:rsidR="008763B6" w:rsidRPr="006E144D" w:rsidRDefault="008763B6" w:rsidP="008763B6">
      <w:pPr>
        <w:pStyle w:val="Heading9"/>
        <w:rPr>
          <w:rFonts w:ascii="Verdana" w:hAnsi="Verdana"/>
          <w:sz w:val="20"/>
        </w:rPr>
      </w:pPr>
      <w:r w:rsidRPr="006E144D">
        <w:rPr>
          <w:rFonts w:ascii="Verdana" w:hAnsi="Verdana"/>
          <w:sz w:val="20"/>
        </w:rPr>
        <w:t>A.1.28  T</w:t>
      </w:r>
      <w:r w:rsidR="00D43552" w:rsidRPr="006E144D">
        <w:rPr>
          <w:rFonts w:ascii="Verdana" w:hAnsi="Verdana"/>
          <w:sz w:val="20"/>
        </w:rPr>
        <w:t>17</w:t>
      </w:r>
      <w:r w:rsidRPr="006E144D">
        <w:rPr>
          <w:rFonts w:ascii="Verdana" w:hAnsi="Verdana"/>
          <w:sz w:val="20"/>
        </w:rPr>
        <w:t xml:space="preserve"> Residence Region Code (D_T</w:t>
      </w:r>
      <w:r w:rsidR="00D43552" w:rsidRPr="006E144D">
        <w:rPr>
          <w:rFonts w:ascii="Verdana" w:hAnsi="Verdana"/>
          <w:sz w:val="20"/>
        </w:rPr>
        <w:t>17</w:t>
      </w:r>
      <w:r w:rsidRPr="006E144D">
        <w:rPr>
          <w:rFonts w:ascii="Verdana" w:hAnsi="Verdana"/>
          <w:sz w:val="20"/>
        </w:rPr>
        <w:t>_RES_REGION_CD)</w:t>
      </w:r>
    </w:p>
    <w:p w14:paraId="6C791749" w14:textId="13ECC735" w:rsidR="008763B6" w:rsidRDefault="008763B6" w:rsidP="00821642">
      <w:pPr>
        <w:pStyle w:val="p"/>
        <w:jc w:val="left"/>
        <w:rPr>
          <w:rFonts w:ascii="Verdana" w:hAnsi="Verdana"/>
          <w:sz w:val="20"/>
        </w:rPr>
      </w:pPr>
      <w:r w:rsidRPr="006E144D">
        <w:rPr>
          <w:rFonts w:ascii="Verdana" w:hAnsi="Verdana"/>
          <w:sz w:val="20"/>
        </w:rPr>
        <w:t>The processor will assign the MHS-Derived Region using the T</w:t>
      </w:r>
      <w:r w:rsidR="00D43552" w:rsidRPr="006E144D">
        <w:rPr>
          <w:rFonts w:ascii="Verdana" w:hAnsi="Verdana"/>
          <w:sz w:val="20"/>
        </w:rPr>
        <w:t>17</w:t>
      </w:r>
      <w:r w:rsidRPr="006E144D">
        <w:rPr>
          <w:rFonts w:ascii="Verdana" w:hAnsi="Verdana"/>
          <w:sz w:val="20"/>
        </w:rPr>
        <w:t xml:space="preserve"> Region field from the </w:t>
      </w:r>
      <w:proofErr w:type="spellStart"/>
      <w:r w:rsidRPr="006E144D">
        <w:rPr>
          <w:rFonts w:ascii="Verdana" w:hAnsi="Verdana"/>
          <w:sz w:val="20"/>
        </w:rPr>
        <w:t>OmniCAD</w:t>
      </w:r>
      <w:proofErr w:type="spellEnd"/>
      <w:r w:rsidRPr="006E144D">
        <w:rPr>
          <w:rFonts w:ascii="Verdana" w:hAnsi="Verdana"/>
          <w:sz w:val="20"/>
        </w:rPr>
        <w:t xml:space="preserve"> SAS dataset corresponding to the VM6 extract month. (For example, if retrofitting June 2006 VM6 data, use the most recently released </w:t>
      </w:r>
      <w:proofErr w:type="spellStart"/>
      <w:r w:rsidRPr="006E144D">
        <w:rPr>
          <w:rFonts w:ascii="Verdana" w:hAnsi="Verdana"/>
          <w:sz w:val="20"/>
        </w:rPr>
        <w:t>OmniCAD</w:t>
      </w:r>
      <w:proofErr w:type="spellEnd"/>
      <w:r w:rsidRPr="006E144D">
        <w:rPr>
          <w:rFonts w:ascii="Verdana" w:hAnsi="Verdana"/>
          <w:sz w:val="20"/>
        </w:rPr>
        <w:t xml:space="preserve"> for June 2006.). In the case where this does not result in the assignment of a region, the residence country code is used to map the beneficiary to a region. After this, if the processor is unable to assign a region to the record, it will assign a value of blank – Unknown Region.</w:t>
      </w:r>
    </w:p>
    <w:p w14:paraId="7DA2E589" w14:textId="0BB9C4BA" w:rsidR="00EB054E" w:rsidRPr="00EB054E" w:rsidRDefault="00EB054E" w:rsidP="00EB054E">
      <w:pPr>
        <w:pStyle w:val="p"/>
        <w:rPr>
          <w:rFonts w:ascii="Verdana" w:hAnsi="Verdana"/>
          <w:b/>
          <w:sz w:val="20"/>
          <w:highlight w:val="green"/>
        </w:rPr>
      </w:pPr>
      <w:proofErr w:type="gramStart"/>
      <w:r w:rsidRPr="00EB054E">
        <w:rPr>
          <w:rFonts w:ascii="Verdana" w:hAnsi="Verdana"/>
          <w:b/>
          <w:sz w:val="20"/>
          <w:highlight w:val="green"/>
        </w:rPr>
        <w:t>A.1.29  FY</w:t>
      </w:r>
      <w:proofErr w:type="gramEnd"/>
      <w:r w:rsidRPr="00EB054E">
        <w:rPr>
          <w:rFonts w:ascii="Verdana" w:hAnsi="Verdana"/>
          <w:b/>
          <w:sz w:val="20"/>
          <w:highlight w:val="green"/>
        </w:rPr>
        <w:t>, FM, CY, CM and Extract Date (FY, FM, CY, CM, EXTR</w:t>
      </w:r>
      <w:r w:rsidR="00EB2AA8">
        <w:rPr>
          <w:rFonts w:ascii="Verdana" w:hAnsi="Verdana"/>
          <w:b/>
          <w:sz w:val="20"/>
          <w:highlight w:val="green"/>
        </w:rPr>
        <w:t>ACT</w:t>
      </w:r>
      <w:r w:rsidRPr="00EB054E">
        <w:rPr>
          <w:rFonts w:ascii="Verdana" w:hAnsi="Verdana"/>
          <w:b/>
          <w:sz w:val="20"/>
          <w:highlight w:val="green"/>
        </w:rPr>
        <w:t>_DT)</w:t>
      </w:r>
    </w:p>
    <w:p w14:paraId="7CB9E2AA" w14:textId="6BC10CF6" w:rsidR="00EB054E" w:rsidRPr="00EB054E" w:rsidRDefault="00EB054E" w:rsidP="00EB054E">
      <w:pPr>
        <w:pStyle w:val="p"/>
        <w:rPr>
          <w:rFonts w:ascii="Verdana" w:hAnsi="Verdana"/>
          <w:sz w:val="20"/>
          <w:highlight w:val="green"/>
        </w:rPr>
      </w:pPr>
      <w:r w:rsidRPr="00EB054E">
        <w:rPr>
          <w:rFonts w:ascii="Verdana" w:hAnsi="Verdana"/>
          <w:sz w:val="20"/>
          <w:highlight w:val="green"/>
        </w:rPr>
        <w:t>These fields will all be derived based off of the PITE file name. For example, if it is the June 2019 file, these fields will be derived as follows:</w:t>
      </w:r>
    </w:p>
    <w:p w14:paraId="681B2902" w14:textId="0B731FFA" w:rsidR="00EB054E" w:rsidRPr="00EB054E" w:rsidRDefault="00EB054E" w:rsidP="00EB054E">
      <w:pPr>
        <w:pStyle w:val="p"/>
        <w:rPr>
          <w:rFonts w:ascii="Verdana" w:hAnsi="Verdana"/>
          <w:sz w:val="20"/>
          <w:highlight w:val="green"/>
        </w:rPr>
      </w:pPr>
      <w:r w:rsidRPr="00EB054E">
        <w:rPr>
          <w:rFonts w:ascii="Verdana" w:hAnsi="Verdana"/>
          <w:sz w:val="20"/>
          <w:highlight w:val="green"/>
        </w:rPr>
        <w:t>FY = 2019</w:t>
      </w:r>
    </w:p>
    <w:p w14:paraId="5A9E6640" w14:textId="0185A50F" w:rsidR="00EB054E" w:rsidRPr="00EB054E" w:rsidRDefault="00EB054E" w:rsidP="00EB054E">
      <w:pPr>
        <w:pStyle w:val="p"/>
        <w:rPr>
          <w:rFonts w:ascii="Verdana" w:hAnsi="Verdana"/>
          <w:sz w:val="20"/>
          <w:highlight w:val="green"/>
        </w:rPr>
      </w:pPr>
      <w:r w:rsidRPr="00EB054E">
        <w:rPr>
          <w:rFonts w:ascii="Verdana" w:hAnsi="Verdana"/>
          <w:sz w:val="20"/>
          <w:highlight w:val="green"/>
        </w:rPr>
        <w:t xml:space="preserve">FM = </w:t>
      </w:r>
      <w:r w:rsidR="001B20D8">
        <w:rPr>
          <w:rFonts w:ascii="Verdana" w:hAnsi="Verdana"/>
          <w:sz w:val="20"/>
          <w:highlight w:val="green"/>
        </w:rPr>
        <w:t>09</w:t>
      </w:r>
    </w:p>
    <w:p w14:paraId="7BBA43FB" w14:textId="22DD9CC1" w:rsidR="00EB054E" w:rsidRPr="00EB054E" w:rsidRDefault="00EB054E" w:rsidP="00EB054E">
      <w:pPr>
        <w:pStyle w:val="p"/>
        <w:rPr>
          <w:rFonts w:ascii="Verdana" w:hAnsi="Verdana"/>
          <w:sz w:val="20"/>
          <w:highlight w:val="green"/>
        </w:rPr>
      </w:pPr>
      <w:r w:rsidRPr="00EB054E">
        <w:rPr>
          <w:rFonts w:ascii="Verdana" w:hAnsi="Verdana"/>
          <w:sz w:val="20"/>
          <w:highlight w:val="green"/>
        </w:rPr>
        <w:t>CY = 2019</w:t>
      </w:r>
    </w:p>
    <w:p w14:paraId="2AD34BAA" w14:textId="3A42B977" w:rsidR="00EB054E" w:rsidRPr="00EB054E" w:rsidRDefault="00EB054E" w:rsidP="00EB054E">
      <w:pPr>
        <w:pStyle w:val="p"/>
        <w:rPr>
          <w:rFonts w:ascii="Verdana" w:hAnsi="Verdana"/>
          <w:sz w:val="20"/>
          <w:highlight w:val="green"/>
        </w:rPr>
      </w:pPr>
      <w:r w:rsidRPr="00EB054E">
        <w:rPr>
          <w:rFonts w:ascii="Verdana" w:hAnsi="Verdana"/>
          <w:sz w:val="20"/>
          <w:highlight w:val="green"/>
        </w:rPr>
        <w:t>CM = 06</w:t>
      </w:r>
    </w:p>
    <w:p w14:paraId="2CD1CDF8" w14:textId="2B860403" w:rsidR="00EB054E" w:rsidRPr="006E144D" w:rsidRDefault="00EB054E" w:rsidP="00EB054E">
      <w:pPr>
        <w:pStyle w:val="p"/>
        <w:rPr>
          <w:rFonts w:ascii="Verdana" w:hAnsi="Verdana"/>
          <w:sz w:val="20"/>
        </w:rPr>
      </w:pPr>
      <w:r w:rsidRPr="00EB054E">
        <w:rPr>
          <w:rFonts w:ascii="Verdana" w:hAnsi="Verdana"/>
          <w:sz w:val="20"/>
          <w:highlight w:val="green"/>
        </w:rPr>
        <w:t>EXTR</w:t>
      </w:r>
      <w:r w:rsidR="00EB2AA8">
        <w:rPr>
          <w:rFonts w:ascii="Verdana" w:hAnsi="Verdana"/>
          <w:sz w:val="20"/>
          <w:highlight w:val="green"/>
        </w:rPr>
        <w:t>ACT</w:t>
      </w:r>
      <w:r w:rsidRPr="00EB054E">
        <w:rPr>
          <w:rFonts w:ascii="Verdana" w:hAnsi="Verdana"/>
          <w:sz w:val="20"/>
          <w:highlight w:val="green"/>
        </w:rPr>
        <w:t>_DT = 6/1/</w:t>
      </w:r>
      <w:r w:rsidRPr="001B20D8">
        <w:rPr>
          <w:rFonts w:ascii="Verdana" w:hAnsi="Verdana"/>
          <w:sz w:val="20"/>
          <w:highlight w:val="green"/>
        </w:rPr>
        <w:t>2019</w:t>
      </w:r>
      <w:r w:rsidR="001B20D8" w:rsidRPr="001B20D8">
        <w:rPr>
          <w:rFonts w:ascii="Verdana" w:hAnsi="Verdana"/>
          <w:sz w:val="20"/>
          <w:highlight w:val="green"/>
        </w:rPr>
        <w:t xml:space="preserve"> (always set to the first of the month)</w:t>
      </w:r>
    </w:p>
    <w:p w14:paraId="52B57C91" w14:textId="77777777" w:rsidR="00204F72" w:rsidRPr="006E144D" w:rsidRDefault="00204F72" w:rsidP="001C30BA">
      <w:pPr>
        <w:pStyle w:val="Heading9"/>
        <w:rPr>
          <w:rFonts w:ascii="Verdana" w:hAnsi="Verdana"/>
          <w:sz w:val="20"/>
        </w:rPr>
      </w:pPr>
      <w:proofErr w:type="gramStart"/>
      <w:r w:rsidRPr="006E144D">
        <w:rPr>
          <w:rFonts w:ascii="Verdana" w:hAnsi="Verdana"/>
          <w:sz w:val="20"/>
        </w:rPr>
        <w:t>A.2  Primary</w:t>
      </w:r>
      <w:proofErr w:type="gramEnd"/>
      <w:r w:rsidRPr="006E144D">
        <w:rPr>
          <w:rFonts w:ascii="Verdana" w:hAnsi="Verdana"/>
          <w:sz w:val="20"/>
        </w:rPr>
        <w:t xml:space="preserve"> Record Flag (</w:t>
      </w:r>
      <w:proofErr w:type="spellStart"/>
      <w:r w:rsidRPr="006E144D">
        <w:rPr>
          <w:rFonts w:ascii="Verdana" w:hAnsi="Verdana"/>
          <w:sz w:val="20"/>
        </w:rPr>
        <w:t>D_Primary_Record</w:t>
      </w:r>
      <w:proofErr w:type="spellEnd"/>
      <w:r w:rsidRPr="006E144D">
        <w:rPr>
          <w:rFonts w:ascii="Verdana" w:hAnsi="Verdana"/>
          <w:sz w:val="20"/>
        </w:rPr>
        <w:t>_ Identifier) Requirements</w:t>
      </w:r>
    </w:p>
    <w:p w14:paraId="1778B1E7" w14:textId="42248BE3" w:rsidR="00204F72" w:rsidRPr="00AF054F" w:rsidRDefault="00204F72" w:rsidP="00821642">
      <w:pPr>
        <w:pStyle w:val="p"/>
        <w:jc w:val="left"/>
        <w:rPr>
          <w:rFonts w:ascii="Verdana" w:hAnsi="Verdana"/>
          <w:sz w:val="20"/>
        </w:rPr>
      </w:pPr>
      <w:r w:rsidRPr="006E144D">
        <w:rPr>
          <w:rFonts w:ascii="Verdana" w:hAnsi="Verdana"/>
          <w:sz w:val="20"/>
        </w:rPr>
        <w:t>This field shall identify whether the record should be considered the primary record for the individual. In</w:t>
      </w:r>
      <w:r w:rsidRPr="00AF054F">
        <w:rPr>
          <w:rFonts w:ascii="Verdana" w:hAnsi="Verdana"/>
          <w:sz w:val="20"/>
        </w:rPr>
        <w:t xml:space="preserve"> most cases, </w:t>
      </w:r>
      <w:proofErr w:type="gramStart"/>
      <w:r w:rsidRPr="00AF054F">
        <w:rPr>
          <w:rFonts w:ascii="Verdana" w:hAnsi="Verdana"/>
          <w:sz w:val="20"/>
        </w:rPr>
        <w:t>each individual</w:t>
      </w:r>
      <w:proofErr w:type="gramEnd"/>
      <w:r w:rsidRPr="00AF054F">
        <w:rPr>
          <w:rFonts w:ascii="Verdana" w:hAnsi="Verdana"/>
          <w:sz w:val="20"/>
        </w:rPr>
        <w:t xml:space="preserve"> is represented by one record in the extract: for these individuals, the Primary Record Identifier will be set equal to 1. In a few cases, multiple records exist with the same DOD_EDI_PN. A de-duping (duplicate record removal) process has been developed for determining which record should be used to represent the individual in the MDR. Th</w:t>
      </w:r>
      <w:r w:rsidR="0079588B">
        <w:rPr>
          <w:rFonts w:ascii="Verdana" w:hAnsi="Verdana"/>
          <w:sz w:val="20"/>
        </w:rPr>
        <w:t>is</w:t>
      </w:r>
      <w:r w:rsidRPr="00AF054F">
        <w:rPr>
          <w:rFonts w:ascii="Verdana" w:hAnsi="Verdana"/>
          <w:sz w:val="20"/>
        </w:rPr>
        <w:t xml:space="preserve"> primary record will have a Primary Record Identifier of 1; all other (nonprimary) records will have a Primary Record Identifier of 0. </w:t>
      </w:r>
      <w:r w:rsidR="00990599" w:rsidRPr="00AF054F">
        <w:rPr>
          <w:rFonts w:ascii="Verdana" w:hAnsi="Verdana"/>
          <w:sz w:val="20"/>
        </w:rPr>
        <w:t xml:space="preserve">All records having D_OBSOLETE=1 assigned by the </w:t>
      </w:r>
      <w:proofErr w:type="spellStart"/>
      <w:r w:rsidR="00990599" w:rsidRPr="00AF054F">
        <w:rPr>
          <w:rFonts w:ascii="Verdana" w:hAnsi="Verdana"/>
          <w:sz w:val="20"/>
        </w:rPr>
        <w:t>walkback</w:t>
      </w:r>
      <w:proofErr w:type="spellEnd"/>
      <w:r w:rsidR="00990599" w:rsidRPr="00AF054F">
        <w:rPr>
          <w:rFonts w:ascii="Verdana" w:hAnsi="Verdana"/>
          <w:sz w:val="20"/>
        </w:rPr>
        <w:t>/retrofit processor shall have Primary Record Flag=0</w:t>
      </w:r>
      <w:r w:rsidR="0079588B">
        <w:rPr>
          <w:rFonts w:ascii="Verdana" w:hAnsi="Verdana"/>
          <w:sz w:val="20"/>
        </w:rPr>
        <w:t xml:space="preserve"> and be excluded entirely from the Primary Record Flag determination</w:t>
      </w:r>
      <w:r w:rsidR="00990599" w:rsidRPr="00AF054F">
        <w:rPr>
          <w:rFonts w:ascii="Verdana" w:hAnsi="Verdana"/>
          <w:sz w:val="20"/>
        </w:rPr>
        <w:t xml:space="preserve">. </w:t>
      </w:r>
      <w:r w:rsidRPr="00AF054F">
        <w:rPr>
          <w:rFonts w:ascii="Verdana" w:hAnsi="Verdana"/>
          <w:sz w:val="20"/>
        </w:rPr>
        <w:t xml:space="preserve">The prioritization logic relies upon assigning </w:t>
      </w:r>
      <w:r w:rsidR="00857695">
        <w:rPr>
          <w:rFonts w:ascii="Verdana" w:hAnsi="Verdana"/>
          <w:sz w:val="20"/>
        </w:rPr>
        <w:t>six</w:t>
      </w:r>
      <w:r w:rsidRPr="00AF054F">
        <w:rPr>
          <w:rFonts w:ascii="Verdana" w:hAnsi="Verdana"/>
          <w:sz w:val="20"/>
        </w:rPr>
        <w:t xml:space="preserve"> priority values, based upon the contents of each record. The logic for assigning the </w:t>
      </w:r>
      <w:r w:rsidR="00857695">
        <w:rPr>
          <w:rFonts w:ascii="Verdana" w:hAnsi="Verdana"/>
          <w:sz w:val="20"/>
        </w:rPr>
        <w:t>six</w:t>
      </w:r>
      <w:r w:rsidRPr="00AF054F">
        <w:rPr>
          <w:rFonts w:ascii="Verdana" w:hAnsi="Verdana"/>
          <w:sz w:val="20"/>
        </w:rPr>
        <w:t xml:space="preserve"> priority values is presented in </w:t>
      </w:r>
      <w:r w:rsidRPr="000C5582">
        <w:rPr>
          <w:rFonts w:ascii="Verdana" w:hAnsi="Verdana"/>
          <w:sz w:val="20"/>
        </w:rPr>
        <w:t>Table A-1</w:t>
      </w:r>
      <w:r w:rsidR="009337BE">
        <w:rPr>
          <w:rFonts w:ascii="Verdana" w:hAnsi="Verdana"/>
          <w:sz w:val="20"/>
        </w:rPr>
        <w:t>6</w:t>
      </w:r>
      <w:r w:rsidRPr="004A1EA7">
        <w:rPr>
          <w:rFonts w:ascii="Verdana" w:hAnsi="Verdana"/>
          <w:sz w:val="20"/>
        </w:rPr>
        <w:t xml:space="preserve">. </w:t>
      </w:r>
      <w:r w:rsidR="00C17529" w:rsidRPr="004A1EA7">
        <w:rPr>
          <w:rFonts w:ascii="Verdana" w:hAnsi="Verdana"/>
          <w:sz w:val="20"/>
        </w:rPr>
        <w:t xml:space="preserve">Any code not specified in the table shall be assigned a priority value of zero.  </w:t>
      </w:r>
      <w:r w:rsidRPr="004A1EA7">
        <w:rPr>
          <w:rFonts w:ascii="Verdana" w:hAnsi="Verdana"/>
          <w:sz w:val="20"/>
        </w:rPr>
        <w:t>After assigni</w:t>
      </w:r>
      <w:r w:rsidRPr="00AF054F">
        <w:rPr>
          <w:rFonts w:ascii="Verdana" w:hAnsi="Verdana"/>
          <w:sz w:val="20"/>
        </w:rPr>
        <w:t xml:space="preserve">ng these priority values, an overall priority index is computed by summing the </w:t>
      </w:r>
      <w:r w:rsidR="00857695">
        <w:rPr>
          <w:rFonts w:ascii="Verdana" w:hAnsi="Verdana"/>
          <w:sz w:val="20"/>
        </w:rPr>
        <w:t>s</w:t>
      </w:r>
      <w:r w:rsidR="0079588B">
        <w:rPr>
          <w:rFonts w:ascii="Verdana" w:hAnsi="Verdana"/>
          <w:sz w:val="20"/>
        </w:rPr>
        <w:t>even</w:t>
      </w:r>
      <w:r w:rsidRPr="00AF054F">
        <w:rPr>
          <w:rFonts w:ascii="Verdana" w:hAnsi="Verdana"/>
          <w:sz w:val="20"/>
        </w:rPr>
        <w:t xml:space="preserve"> priority values for each record. Within each group of records having the same DOD_EDI_PN, the record having the highest </w:t>
      </w:r>
      <w:r w:rsidR="0079588B">
        <w:rPr>
          <w:rFonts w:ascii="Verdana" w:hAnsi="Verdana"/>
          <w:sz w:val="20"/>
        </w:rPr>
        <w:t xml:space="preserve">sum of priority values (the priority index) </w:t>
      </w:r>
      <w:r w:rsidRPr="00AF054F">
        <w:rPr>
          <w:rFonts w:ascii="Verdana" w:hAnsi="Verdana"/>
          <w:sz w:val="20"/>
        </w:rPr>
        <w:t>shall have Primary Record Identifier=1; all other</w:t>
      </w:r>
      <w:r w:rsidR="0079588B">
        <w:rPr>
          <w:rFonts w:ascii="Verdana" w:hAnsi="Verdana"/>
          <w:sz w:val="20"/>
        </w:rPr>
        <w:t>s</w:t>
      </w:r>
      <w:r w:rsidRPr="00AF054F">
        <w:rPr>
          <w:rFonts w:ascii="Verdana" w:hAnsi="Verdana"/>
          <w:sz w:val="20"/>
        </w:rPr>
        <w:t xml:space="preserve"> in the group shall have Primary Record Identifier=0. If multiple </w:t>
      </w:r>
      <w:r w:rsidRPr="00AF054F">
        <w:rPr>
          <w:rFonts w:ascii="Verdana" w:hAnsi="Verdana"/>
          <w:sz w:val="20"/>
        </w:rPr>
        <w:lastRenderedPageBreak/>
        <w:t>records within a DOD_EDI_PN group tie for the highest priority index, the record having the most recent Last Extract Date among those tying shall have Primary Record Identifier=1; all other</w:t>
      </w:r>
      <w:r w:rsidR="0079588B">
        <w:rPr>
          <w:rFonts w:ascii="Verdana" w:hAnsi="Verdana"/>
          <w:sz w:val="20"/>
        </w:rPr>
        <w:t>s</w:t>
      </w:r>
      <w:r w:rsidRPr="00AF054F">
        <w:rPr>
          <w:rFonts w:ascii="Verdana" w:hAnsi="Verdana"/>
          <w:sz w:val="20"/>
        </w:rPr>
        <w:t xml:space="preserve"> in the group shall have Primary Record Identifier=0. If multiple records among those tying for highest priority value have the same most recent Last Extract Date, the last record encountered in the raw file among those tied for most recent Last Extract Date shall have Primary Record Identifier=1; all other records in the group shall have Primary Record Identifier=0.</w:t>
      </w:r>
    </w:p>
    <w:p w14:paraId="0C4DB2A1" w14:textId="77777777" w:rsidR="008B063F" w:rsidRPr="00AF054F" w:rsidRDefault="008B063F" w:rsidP="005A6BD6">
      <w:pPr>
        <w:pStyle w:val="p"/>
        <w:rPr>
          <w:rFonts w:ascii="Verdana" w:hAnsi="Verdana"/>
          <w:sz w:val="20"/>
        </w:rPr>
        <w:sectPr w:rsidR="008B063F" w:rsidRPr="00AF054F" w:rsidSect="00EC7DE1">
          <w:pgSz w:w="12240" w:h="15840"/>
          <w:pgMar w:top="1440" w:right="1440" w:bottom="1440" w:left="1440" w:header="720" w:footer="720" w:gutter="0"/>
          <w:cols w:space="720"/>
        </w:sectPr>
      </w:pPr>
    </w:p>
    <w:p w14:paraId="1BCA7773" w14:textId="71269E1E" w:rsidR="00204F72" w:rsidRPr="00AF054F" w:rsidRDefault="00204F72" w:rsidP="005A6BD6">
      <w:pPr>
        <w:pStyle w:val="ExhibitTitle"/>
        <w:ind w:left="0"/>
        <w:jc w:val="center"/>
        <w:rPr>
          <w:rFonts w:ascii="Verdana" w:hAnsi="Verdana"/>
          <w:sz w:val="20"/>
        </w:rPr>
      </w:pPr>
      <w:r w:rsidRPr="000C5582">
        <w:rPr>
          <w:rFonts w:ascii="Verdana" w:hAnsi="Verdana"/>
          <w:sz w:val="20"/>
        </w:rPr>
        <w:lastRenderedPageBreak/>
        <w:t>Table A-1</w:t>
      </w:r>
      <w:r w:rsidR="009337BE">
        <w:rPr>
          <w:rFonts w:ascii="Verdana" w:hAnsi="Verdana"/>
          <w:sz w:val="20"/>
        </w:rPr>
        <w:t>6</w:t>
      </w:r>
      <w:r w:rsidRPr="000C5582">
        <w:rPr>
          <w:rFonts w:ascii="Verdana" w:hAnsi="Verdana"/>
          <w:sz w:val="20"/>
        </w:rPr>
        <w:t>:</w:t>
      </w:r>
      <w:r w:rsidRPr="00AF054F">
        <w:rPr>
          <w:rFonts w:ascii="Verdana" w:hAnsi="Verdana"/>
          <w:sz w:val="20"/>
        </w:rPr>
        <w:t xml:space="preserve">  Record Prioritization Logic for Primary Record Identifier.</w:t>
      </w:r>
    </w:p>
    <w:tbl>
      <w:tblPr>
        <w:tblW w:w="1358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92"/>
        <w:gridCol w:w="934"/>
        <w:gridCol w:w="2499"/>
        <w:gridCol w:w="788"/>
        <w:gridCol w:w="973"/>
        <w:gridCol w:w="586"/>
        <w:gridCol w:w="990"/>
        <w:gridCol w:w="720"/>
        <w:gridCol w:w="2508"/>
        <w:gridCol w:w="714"/>
        <w:gridCol w:w="1273"/>
        <w:gridCol w:w="707"/>
      </w:tblGrid>
      <w:tr w:rsidR="0058572C" w:rsidRPr="00726D22" w14:paraId="1EBA3773" w14:textId="77777777" w:rsidTr="0058572C">
        <w:trPr>
          <w:trHeight w:val="255"/>
          <w:jc w:val="center"/>
        </w:trPr>
        <w:tc>
          <w:tcPr>
            <w:tcW w:w="892" w:type="dxa"/>
            <w:tcBorders>
              <w:top w:val="single" w:sz="12" w:space="0" w:color="000000"/>
              <w:bottom w:val="single" w:sz="4" w:space="0" w:color="FFFFFF" w:themeColor="background1"/>
              <w:right w:val="single" w:sz="4" w:space="0" w:color="FFFFFF" w:themeColor="background1"/>
            </w:tcBorders>
            <w:shd w:val="clear" w:color="auto" w:fill="000000"/>
            <w:tcMar>
              <w:top w:w="15" w:type="dxa"/>
              <w:left w:w="15" w:type="dxa"/>
              <w:bottom w:w="0" w:type="dxa"/>
              <w:right w:w="15" w:type="dxa"/>
            </w:tcMar>
            <w:vAlign w:val="center"/>
          </w:tcPr>
          <w:p w14:paraId="415529A7" w14:textId="77777777" w:rsidR="00C17529" w:rsidRPr="00367721" w:rsidRDefault="00C17529">
            <w:pPr>
              <w:pStyle w:val="TableHeading"/>
              <w:rPr>
                <w:rFonts w:eastAsia="Arial Unicode MS"/>
                <w:sz w:val="18"/>
                <w:szCs w:val="18"/>
              </w:rPr>
            </w:pPr>
            <w:r w:rsidRPr="00367721">
              <w:rPr>
                <w:sz w:val="18"/>
                <w:szCs w:val="18"/>
              </w:rPr>
              <w:t>Priority Value 1</w:t>
            </w:r>
          </w:p>
        </w:tc>
        <w:tc>
          <w:tcPr>
            <w:tcW w:w="934" w:type="dxa"/>
            <w:tcBorders>
              <w:top w:val="single" w:sz="12" w:space="0" w:color="000000"/>
              <w:left w:val="single" w:sz="4" w:space="0" w:color="FFFFFF" w:themeColor="background1"/>
              <w:bottom w:val="single" w:sz="4" w:space="0" w:color="FFFFFF" w:themeColor="background1"/>
              <w:right w:val="single" w:sz="4" w:space="0" w:color="FFFFFF" w:themeColor="background1"/>
            </w:tcBorders>
            <w:shd w:val="clear" w:color="auto" w:fill="000000"/>
            <w:tcMar>
              <w:top w:w="15" w:type="dxa"/>
              <w:left w:w="15" w:type="dxa"/>
              <w:bottom w:w="0" w:type="dxa"/>
              <w:right w:w="15" w:type="dxa"/>
            </w:tcMar>
            <w:vAlign w:val="center"/>
          </w:tcPr>
          <w:p w14:paraId="7B2BD251" w14:textId="77777777" w:rsidR="00C17529" w:rsidRPr="004A1EA7" w:rsidRDefault="00C17529">
            <w:pPr>
              <w:pStyle w:val="TableHeading"/>
              <w:rPr>
                <w:rFonts w:eastAsia="Arial Unicode MS"/>
                <w:sz w:val="18"/>
                <w:szCs w:val="18"/>
              </w:rPr>
            </w:pPr>
            <w:r w:rsidRPr="004A1EA7">
              <w:rPr>
                <w:sz w:val="18"/>
                <w:szCs w:val="18"/>
              </w:rPr>
              <w:t>Priority Value 2</w:t>
            </w:r>
          </w:p>
        </w:tc>
        <w:tc>
          <w:tcPr>
            <w:tcW w:w="3287" w:type="dxa"/>
            <w:gridSpan w:val="2"/>
            <w:tcBorders>
              <w:top w:val="single" w:sz="12" w:space="0" w:color="000000"/>
              <w:left w:val="single" w:sz="4" w:space="0" w:color="FFFFFF" w:themeColor="background1"/>
              <w:bottom w:val="single" w:sz="4" w:space="0" w:color="FFFFFF" w:themeColor="background1"/>
              <w:right w:val="single" w:sz="4" w:space="0" w:color="FFFFFF" w:themeColor="background1"/>
            </w:tcBorders>
            <w:shd w:val="clear" w:color="auto" w:fill="000000"/>
            <w:tcMar>
              <w:top w:w="15" w:type="dxa"/>
              <w:left w:w="15" w:type="dxa"/>
              <w:bottom w:w="0" w:type="dxa"/>
              <w:right w:w="15" w:type="dxa"/>
            </w:tcMar>
            <w:vAlign w:val="center"/>
          </w:tcPr>
          <w:p w14:paraId="5B3067C8" w14:textId="77777777" w:rsidR="00C17529" w:rsidRPr="004A1EA7" w:rsidRDefault="00C17529">
            <w:pPr>
              <w:pStyle w:val="TableHeading"/>
              <w:rPr>
                <w:rFonts w:eastAsia="Arial Unicode MS"/>
                <w:sz w:val="18"/>
                <w:szCs w:val="18"/>
              </w:rPr>
            </w:pPr>
            <w:r w:rsidRPr="004A1EA7">
              <w:rPr>
                <w:sz w:val="18"/>
                <w:szCs w:val="18"/>
              </w:rPr>
              <w:t>Priority Value 3</w:t>
            </w:r>
          </w:p>
        </w:tc>
        <w:tc>
          <w:tcPr>
            <w:tcW w:w="1559" w:type="dxa"/>
            <w:gridSpan w:val="2"/>
            <w:tcBorders>
              <w:top w:val="single" w:sz="12" w:space="0" w:color="000000"/>
              <w:left w:val="single" w:sz="4" w:space="0" w:color="FFFFFF" w:themeColor="background1"/>
              <w:bottom w:val="single" w:sz="4" w:space="0" w:color="FFFFFF" w:themeColor="background1"/>
              <w:right w:val="single" w:sz="4" w:space="0" w:color="FFFFFF" w:themeColor="background1"/>
            </w:tcBorders>
            <w:shd w:val="clear" w:color="auto" w:fill="000000"/>
            <w:vAlign w:val="center"/>
          </w:tcPr>
          <w:p w14:paraId="6B0A5552" w14:textId="77777777" w:rsidR="00C17529" w:rsidRPr="004A1EA7" w:rsidRDefault="00C17529">
            <w:pPr>
              <w:pStyle w:val="TableHeading"/>
              <w:rPr>
                <w:sz w:val="18"/>
                <w:szCs w:val="18"/>
              </w:rPr>
            </w:pPr>
            <w:r w:rsidRPr="004A1EA7">
              <w:rPr>
                <w:sz w:val="18"/>
                <w:szCs w:val="18"/>
              </w:rPr>
              <w:t>Priority Value 4</w:t>
            </w:r>
          </w:p>
          <w:p w14:paraId="067819B0" w14:textId="77777777" w:rsidR="00C17529" w:rsidRPr="004A1EA7" w:rsidDel="00AC5CE2" w:rsidRDefault="00C17529">
            <w:pPr>
              <w:pStyle w:val="TableHeading"/>
              <w:rPr>
                <w:sz w:val="18"/>
                <w:szCs w:val="18"/>
              </w:rPr>
            </w:pPr>
          </w:p>
        </w:tc>
        <w:tc>
          <w:tcPr>
            <w:tcW w:w="1710" w:type="dxa"/>
            <w:gridSpan w:val="2"/>
            <w:tcBorders>
              <w:top w:val="single" w:sz="12" w:space="0" w:color="000000"/>
              <w:left w:val="single" w:sz="4" w:space="0" w:color="FFFFFF" w:themeColor="background1"/>
              <w:bottom w:val="single" w:sz="4" w:space="0" w:color="FFFFFF" w:themeColor="background1"/>
              <w:right w:val="single" w:sz="4" w:space="0" w:color="FFFFFF" w:themeColor="background1"/>
            </w:tcBorders>
            <w:shd w:val="clear" w:color="auto" w:fill="000000"/>
            <w:vAlign w:val="center"/>
          </w:tcPr>
          <w:p w14:paraId="487E21D2" w14:textId="0629E60C" w:rsidR="00C17529" w:rsidRPr="004A1EA7" w:rsidRDefault="00C17529" w:rsidP="00367721">
            <w:pPr>
              <w:pStyle w:val="TableHeading"/>
              <w:spacing w:before="0"/>
              <w:rPr>
                <w:sz w:val="18"/>
                <w:szCs w:val="18"/>
              </w:rPr>
            </w:pPr>
            <w:r w:rsidRPr="004A1EA7">
              <w:rPr>
                <w:sz w:val="18"/>
                <w:szCs w:val="18"/>
              </w:rPr>
              <w:t xml:space="preserve">Priority Value 5 </w:t>
            </w:r>
          </w:p>
          <w:p w14:paraId="29E44790" w14:textId="77777777" w:rsidR="00C17529" w:rsidRPr="004A1EA7" w:rsidRDefault="00C17529" w:rsidP="00367721">
            <w:pPr>
              <w:pStyle w:val="TableHeading"/>
              <w:spacing w:before="0"/>
              <w:rPr>
                <w:sz w:val="18"/>
                <w:szCs w:val="18"/>
              </w:rPr>
            </w:pPr>
            <w:r w:rsidRPr="004A1EA7">
              <w:rPr>
                <w:sz w:val="18"/>
                <w:szCs w:val="18"/>
              </w:rPr>
              <w:t xml:space="preserve">(for records where </w:t>
            </w:r>
            <w:r w:rsidR="00FB5809" w:rsidRPr="004A1EA7">
              <w:rPr>
                <w:sz w:val="18"/>
                <w:szCs w:val="18"/>
              </w:rPr>
              <w:t xml:space="preserve">MHS </w:t>
            </w:r>
            <w:proofErr w:type="spellStart"/>
            <w:r w:rsidR="00FB5809" w:rsidRPr="004A1EA7">
              <w:rPr>
                <w:sz w:val="18"/>
                <w:szCs w:val="18"/>
              </w:rPr>
              <w:t>Eligiblity</w:t>
            </w:r>
            <w:proofErr w:type="spellEnd"/>
            <w:r w:rsidR="00FB5809" w:rsidRPr="004A1EA7">
              <w:rPr>
                <w:sz w:val="18"/>
                <w:szCs w:val="18"/>
              </w:rPr>
              <w:t xml:space="preserve"> &lt;&gt; </w:t>
            </w:r>
            <w:r w:rsidRPr="004A1EA7">
              <w:rPr>
                <w:sz w:val="18"/>
                <w:szCs w:val="18"/>
              </w:rPr>
              <w:t>0)</w:t>
            </w:r>
          </w:p>
        </w:tc>
        <w:tc>
          <w:tcPr>
            <w:tcW w:w="3222" w:type="dxa"/>
            <w:gridSpan w:val="2"/>
            <w:tcBorders>
              <w:top w:val="single" w:sz="12" w:space="0" w:color="000000"/>
              <w:left w:val="single" w:sz="4" w:space="0" w:color="FFFFFF" w:themeColor="background1"/>
              <w:bottom w:val="single" w:sz="4" w:space="0" w:color="FFFFFF" w:themeColor="background1"/>
              <w:right w:val="single" w:sz="4" w:space="0" w:color="FFFFFF" w:themeColor="background1"/>
            </w:tcBorders>
            <w:shd w:val="clear" w:color="auto" w:fill="000000"/>
            <w:vAlign w:val="center"/>
          </w:tcPr>
          <w:p w14:paraId="359A23B9" w14:textId="77777777" w:rsidR="00FB5809" w:rsidRPr="004A1EA7" w:rsidRDefault="00C17529" w:rsidP="00367721">
            <w:pPr>
              <w:pStyle w:val="TableHeading"/>
              <w:spacing w:before="0"/>
              <w:rPr>
                <w:sz w:val="18"/>
                <w:szCs w:val="18"/>
              </w:rPr>
            </w:pPr>
            <w:r w:rsidRPr="004A1EA7">
              <w:rPr>
                <w:sz w:val="18"/>
                <w:szCs w:val="18"/>
              </w:rPr>
              <w:t xml:space="preserve">Priority Value </w:t>
            </w:r>
            <w:r w:rsidR="003D6EA8" w:rsidRPr="004A1EA7">
              <w:rPr>
                <w:sz w:val="18"/>
                <w:szCs w:val="18"/>
              </w:rPr>
              <w:t>6</w:t>
            </w:r>
            <w:r w:rsidRPr="004A1EA7">
              <w:rPr>
                <w:sz w:val="18"/>
                <w:szCs w:val="18"/>
              </w:rPr>
              <w:t xml:space="preserve">: </w:t>
            </w:r>
          </w:p>
          <w:p w14:paraId="755943D3" w14:textId="77777777" w:rsidR="00C17529" w:rsidRPr="004A1EA7" w:rsidRDefault="00FB5809">
            <w:pPr>
              <w:pStyle w:val="TableHeading"/>
              <w:rPr>
                <w:sz w:val="18"/>
                <w:szCs w:val="18"/>
              </w:rPr>
            </w:pPr>
            <w:r w:rsidRPr="004A1EA7">
              <w:rPr>
                <w:sz w:val="18"/>
                <w:szCs w:val="18"/>
              </w:rPr>
              <w:t>(</w:t>
            </w:r>
            <w:r w:rsidR="00C17529" w:rsidRPr="004A1EA7">
              <w:rPr>
                <w:sz w:val="18"/>
                <w:szCs w:val="18"/>
              </w:rPr>
              <w:t>for</w:t>
            </w:r>
            <w:r w:rsidRPr="004A1EA7">
              <w:rPr>
                <w:sz w:val="18"/>
                <w:szCs w:val="18"/>
              </w:rPr>
              <w:t xml:space="preserve"> records where MHS Eligibility=0)</w:t>
            </w:r>
          </w:p>
        </w:tc>
        <w:tc>
          <w:tcPr>
            <w:tcW w:w="1980" w:type="dxa"/>
            <w:gridSpan w:val="2"/>
            <w:tcBorders>
              <w:top w:val="single" w:sz="12" w:space="0" w:color="000000"/>
              <w:left w:val="single" w:sz="4" w:space="0" w:color="FFFFFF" w:themeColor="background1"/>
              <w:bottom w:val="single" w:sz="4" w:space="0" w:color="FFFFFF" w:themeColor="background1"/>
            </w:tcBorders>
            <w:shd w:val="clear" w:color="auto" w:fill="000000"/>
            <w:noWrap/>
            <w:tcMar>
              <w:top w:w="15" w:type="dxa"/>
              <w:left w:w="15" w:type="dxa"/>
              <w:bottom w:w="0" w:type="dxa"/>
              <w:right w:w="15" w:type="dxa"/>
            </w:tcMar>
            <w:vAlign w:val="center"/>
          </w:tcPr>
          <w:p w14:paraId="7C8BEAC3" w14:textId="48FE9673" w:rsidR="00C17529" w:rsidRPr="004A1EA7" w:rsidRDefault="00C17529">
            <w:pPr>
              <w:pStyle w:val="TableHeading"/>
              <w:rPr>
                <w:rFonts w:eastAsia="Arial Unicode MS"/>
                <w:sz w:val="18"/>
                <w:szCs w:val="18"/>
              </w:rPr>
            </w:pPr>
            <w:r w:rsidRPr="004A1EA7">
              <w:rPr>
                <w:sz w:val="18"/>
                <w:szCs w:val="18"/>
              </w:rPr>
              <w:t xml:space="preserve">Priority Value </w:t>
            </w:r>
            <w:r w:rsidR="003D6EA8" w:rsidRPr="004A1EA7">
              <w:rPr>
                <w:sz w:val="18"/>
                <w:szCs w:val="18"/>
              </w:rPr>
              <w:t>7</w:t>
            </w:r>
            <w:r w:rsidR="00B81490" w:rsidRPr="004A1EA7">
              <w:rPr>
                <w:sz w:val="18"/>
                <w:szCs w:val="18"/>
              </w:rPr>
              <w:t xml:space="preserve"> (for records where MH</w:t>
            </w:r>
            <w:r w:rsidR="000C2090" w:rsidRPr="004A1EA7">
              <w:rPr>
                <w:sz w:val="18"/>
                <w:szCs w:val="18"/>
              </w:rPr>
              <w:t>S Eligibility &lt;&gt;0)</w:t>
            </w:r>
            <w:r w:rsidR="00B5320F" w:rsidRPr="004A1EA7" w:rsidDel="0089473F">
              <w:rPr>
                <w:sz w:val="18"/>
                <w:szCs w:val="18"/>
              </w:rPr>
              <w:t xml:space="preserve"> </w:t>
            </w:r>
          </w:p>
        </w:tc>
      </w:tr>
      <w:tr w:rsidR="006F6E86" w:rsidRPr="00726D22" w14:paraId="189ECE2F" w14:textId="77777777" w:rsidTr="0058572C">
        <w:trPr>
          <w:cantSplit/>
          <w:trHeight w:val="510"/>
          <w:jc w:val="center"/>
        </w:trPr>
        <w:tc>
          <w:tcPr>
            <w:tcW w:w="892" w:type="dxa"/>
            <w:tcBorders>
              <w:top w:val="single" w:sz="4" w:space="0" w:color="FFFFFF" w:themeColor="background1"/>
              <w:bottom w:val="single" w:sz="4" w:space="0" w:color="000000"/>
              <w:right w:val="single" w:sz="4" w:space="0" w:color="FFFFFF" w:themeColor="background1"/>
            </w:tcBorders>
            <w:shd w:val="clear" w:color="auto" w:fill="000000"/>
            <w:tcMar>
              <w:top w:w="15" w:type="dxa"/>
              <w:left w:w="15" w:type="dxa"/>
              <w:bottom w:w="0" w:type="dxa"/>
              <w:right w:w="15" w:type="dxa"/>
            </w:tcMar>
            <w:vAlign w:val="center"/>
          </w:tcPr>
          <w:p w14:paraId="68EDECF3" w14:textId="77777777" w:rsidR="00C17529" w:rsidRPr="001E6D4C" w:rsidRDefault="00C17529">
            <w:pPr>
              <w:pStyle w:val="TableHeading"/>
              <w:rPr>
                <w:rFonts w:eastAsia="Arial Unicode MS"/>
                <w:sz w:val="18"/>
                <w:szCs w:val="18"/>
              </w:rPr>
            </w:pPr>
            <w:r w:rsidRPr="001E6D4C">
              <w:rPr>
                <w:sz w:val="18"/>
                <w:szCs w:val="18"/>
              </w:rPr>
              <w:t>MHS Eligibility</w:t>
            </w:r>
          </w:p>
        </w:tc>
        <w:tc>
          <w:tcPr>
            <w:tcW w:w="934" w:type="dxa"/>
            <w:tcBorders>
              <w:top w:val="single" w:sz="4" w:space="0" w:color="FFFFFF" w:themeColor="background1"/>
              <w:left w:val="single" w:sz="4" w:space="0" w:color="FFFFFF" w:themeColor="background1"/>
              <w:bottom w:val="single" w:sz="4" w:space="0" w:color="000000"/>
              <w:right w:val="single" w:sz="4" w:space="0" w:color="FFFFFF" w:themeColor="background1"/>
            </w:tcBorders>
            <w:shd w:val="clear" w:color="auto" w:fill="000000"/>
            <w:tcMar>
              <w:top w:w="15" w:type="dxa"/>
              <w:left w:w="15" w:type="dxa"/>
              <w:bottom w:w="0" w:type="dxa"/>
              <w:right w:w="15" w:type="dxa"/>
            </w:tcMar>
            <w:vAlign w:val="center"/>
          </w:tcPr>
          <w:p w14:paraId="0AA80CA2" w14:textId="77777777" w:rsidR="00C17529" w:rsidRPr="004A1EA7" w:rsidRDefault="00C17529">
            <w:pPr>
              <w:pStyle w:val="TableHeading"/>
              <w:rPr>
                <w:rFonts w:eastAsia="Arial Unicode MS"/>
                <w:sz w:val="18"/>
                <w:szCs w:val="18"/>
              </w:rPr>
            </w:pPr>
            <w:r w:rsidRPr="004A1EA7">
              <w:rPr>
                <w:sz w:val="18"/>
                <w:szCs w:val="18"/>
              </w:rPr>
              <w:t>Beneficiary Category</w:t>
            </w:r>
          </w:p>
        </w:tc>
        <w:tc>
          <w:tcPr>
            <w:tcW w:w="2499" w:type="dxa"/>
            <w:tcBorders>
              <w:top w:val="single" w:sz="4" w:space="0" w:color="FFFFFF" w:themeColor="background1"/>
              <w:left w:val="single" w:sz="4" w:space="0" w:color="FFFFFF" w:themeColor="background1"/>
              <w:bottom w:val="single" w:sz="4" w:space="0" w:color="000000"/>
              <w:right w:val="single" w:sz="4" w:space="0" w:color="FFFFFF" w:themeColor="background1"/>
            </w:tcBorders>
            <w:shd w:val="clear" w:color="auto" w:fill="000000"/>
            <w:tcMar>
              <w:top w:w="15" w:type="dxa"/>
              <w:left w:w="15" w:type="dxa"/>
              <w:bottom w:w="0" w:type="dxa"/>
              <w:right w:w="15" w:type="dxa"/>
            </w:tcMar>
            <w:vAlign w:val="center"/>
          </w:tcPr>
          <w:p w14:paraId="6BF95AF8" w14:textId="77777777" w:rsidR="00C17529" w:rsidRPr="004A1EA7" w:rsidRDefault="00C17529">
            <w:pPr>
              <w:pStyle w:val="TableHeading"/>
              <w:rPr>
                <w:rFonts w:eastAsia="Arial Unicode MS"/>
                <w:sz w:val="18"/>
                <w:szCs w:val="18"/>
              </w:rPr>
            </w:pPr>
            <w:r w:rsidRPr="004A1EA7">
              <w:rPr>
                <w:sz w:val="18"/>
                <w:szCs w:val="18"/>
              </w:rPr>
              <w:t>Medical Privilege</w:t>
            </w:r>
          </w:p>
        </w:tc>
        <w:tc>
          <w:tcPr>
            <w:tcW w:w="788" w:type="dxa"/>
            <w:tcBorders>
              <w:top w:val="single" w:sz="4" w:space="0" w:color="FFFFFF" w:themeColor="background1"/>
              <w:left w:val="single" w:sz="4" w:space="0" w:color="FFFFFF" w:themeColor="background1"/>
              <w:bottom w:val="single" w:sz="4" w:space="0" w:color="000000"/>
              <w:right w:val="single" w:sz="4" w:space="0" w:color="FFFFFF" w:themeColor="background1"/>
            </w:tcBorders>
            <w:shd w:val="clear" w:color="auto" w:fill="000000"/>
            <w:tcMar>
              <w:top w:w="15" w:type="dxa"/>
              <w:left w:w="15" w:type="dxa"/>
              <w:bottom w:w="0" w:type="dxa"/>
              <w:right w:w="15" w:type="dxa"/>
            </w:tcMar>
            <w:vAlign w:val="center"/>
          </w:tcPr>
          <w:p w14:paraId="5823DE2B" w14:textId="77777777" w:rsidR="00C17529" w:rsidRPr="004A1EA7" w:rsidRDefault="00C17529">
            <w:pPr>
              <w:pStyle w:val="TableHeading"/>
              <w:rPr>
                <w:rFonts w:eastAsia="Arial Unicode MS"/>
                <w:sz w:val="18"/>
                <w:szCs w:val="18"/>
              </w:rPr>
            </w:pPr>
            <w:r w:rsidRPr="004A1EA7">
              <w:rPr>
                <w:sz w:val="18"/>
                <w:szCs w:val="18"/>
              </w:rPr>
              <w:t>PV3 Value</w:t>
            </w:r>
          </w:p>
        </w:tc>
        <w:tc>
          <w:tcPr>
            <w:tcW w:w="973" w:type="dxa"/>
            <w:tcBorders>
              <w:top w:val="single" w:sz="4" w:space="0" w:color="FFFFFF" w:themeColor="background1"/>
              <w:left w:val="single" w:sz="4" w:space="0" w:color="FFFFFF" w:themeColor="background1"/>
              <w:bottom w:val="single" w:sz="4" w:space="0" w:color="000000"/>
              <w:right w:val="single" w:sz="4" w:space="0" w:color="FFFFFF" w:themeColor="background1"/>
            </w:tcBorders>
            <w:shd w:val="clear" w:color="auto" w:fill="000000"/>
            <w:vAlign w:val="center"/>
          </w:tcPr>
          <w:p w14:paraId="730EFE0C" w14:textId="77777777" w:rsidR="00C17529" w:rsidRPr="004A1EA7" w:rsidRDefault="00C17529">
            <w:pPr>
              <w:pStyle w:val="TableHeading"/>
              <w:rPr>
                <w:sz w:val="18"/>
                <w:szCs w:val="18"/>
              </w:rPr>
            </w:pPr>
            <w:r w:rsidRPr="004A1EA7">
              <w:rPr>
                <w:sz w:val="18"/>
                <w:szCs w:val="18"/>
              </w:rPr>
              <w:t>D_MDC_ELIG_CD</w:t>
            </w:r>
          </w:p>
        </w:tc>
        <w:tc>
          <w:tcPr>
            <w:tcW w:w="586" w:type="dxa"/>
            <w:tcBorders>
              <w:top w:val="single" w:sz="4" w:space="0" w:color="FFFFFF" w:themeColor="background1"/>
              <w:left w:val="single" w:sz="4" w:space="0" w:color="FFFFFF" w:themeColor="background1"/>
              <w:bottom w:val="single" w:sz="4" w:space="0" w:color="000000"/>
              <w:right w:val="single" w:sz="4" w:space="0" w:color="FFFFFF" w:themeColor="background1"/>
            </w:tcBorders>
            <w:shd w:val="clear" w:color="auto" w:fill="000000"/>
            <w:vAlign w:val="center"/>
          </w:tcPr>
          <w:p w14:paraId="2134F7D1" w14:textId="77777777" w:rsidR="00C17529" w:rsidRPr="004A1EA7" w:rsidRDefault="00C17529">
            <w:pPr>
              <w:pStyle w:val="TableHeading"/>
              <w:rPr>
                <w:sz w:val="18"/>
                <w:szCs w:val="18"/>
              </w:rPr>
            </w:pPr>
            <w:r w:rsidRPr="004A1EA7">
              <w:rPr>
                <w:sz w:val="18"/>
                <w:szCs w:val="18"/>
              </w:rPr>
              <w:t>PV4 Value</w:t>
            </w:r>
          </w:p>
        </w:tc>
        <w:tc>
          <w:tcPr>
            <w:tcW w:w="990" w:type="dxa"/>
            <w:tcBorders>
              <w:top w:val="single" w:sz="4" w:space="0" w:color="FFFFFF" w:themeColor="background1"/>
              <w:left w:val="single" w:sz="4" w:space="0" w:color="FFFFFF" w:themeColor="background1"/>
              <w:bottom w:val="single" w:sz="4" w:space="0" w:color="000000"/>
              <w:right w:val="single" w:sz="4" w:space="0" w:color="FFFFFF" w:themeColor="background1"/>
            </w:tcBorders>
            <w:shd w:val="clear" w:color="auto" w:fill="000000"/>
            <w:vAlign w:val="center"/>
          </w:tcPr>
          <w:p w14:paraId="0813BE4F" w14:textId="69DEA11A" w:rsidR="00C17529" w:rsidRPr="004A1EA7" w:rsidRDefault="00C17529">
            <w:pPr>
              <w:pStyle w:val="TableHeading"/>
              <w:rPr>
                <w:sz w:val="18"/>
                <w:szCs w:val="18"/>
              </w:rPr>
            </w:pPr>
            <w:r w:rsidRPr="004A1EA7">
              <w:rPr>
                <w:sz w:val="18"/>
                <w:szCs w:val="18"/>
              </w:rPr>
              <w:t>R_BEN_CAT_CD</w:t>
            </w:r>
          </w:p>
        </w:tc>
        <w:tc>
          <w:tcPr>
            <w:tcW w:w="720" w:type="dxa"/>
            <w:tcBorders>
              <w:top w:val="single" w:sz="4" w:space="0" w:color="FFFFFF" w:themeColor="background1"/>
              <w:left w:val="single" w:sz="4" w:space="0" w:color="FFFFFF" w:themeColor="background1"/>
              <w:bottom w:val="single" w:sz="4" w:space="0" w:color="000000"/>
              <w:right w:val="single" w:sz="4" w:space="0" w:color="FFFFFF" w:themeColor="background1"/>
            </w:tcBorders>
            <w:shd w:val="clear" w:color="auto" w:fill="000000"/>
            <w:vAlign w:val="center"/>
          </w:tcPr>
          <w:p w14:paraId="787884B5" w14:textId="1CD74ECB" w:rsidR="00C17529" w:rsidRPr="004A1EA7" w:rsidRDefault="00C17529">
            <w:pPr>
              <w:pStyle w:val="TableHeading"/>
              <w:rPr>
                <w:sz w:val="18"/>
                <w:szCs w:val="18"/>
              </w:rPr>
            </w:pPr>
            <w:r w:rsidRPr="004A1EA7">
              <w:rPr>
                <w:sz w:val="18"/>
                <w:szCs w:val="18"/>
              </w:rPr>
              <w:t>PV5 Value</w:t>
            </w:r>
          </w:p>
        </w:tc>
        <w:tc>
          <w:tcPr>
            <w:tcW w:w="2508" w:type="dxa"/>
            <w:tcBorders>
              <w:top w:val="single" w:sz="4" w:space="0" w:color="FFFFFF" w:themeColor="background1"/>
              <w:left w:val="single" w:sz="4" w:space="0" w:color="FFFFFF" w:themeColor="background1"/>
              <w:bottom w:val="single" w:sz="4" w:space="0" w:color="000000"/>
              <w:right w:val="single" w:sz="4" w:space="0" w:color="FFFFFF" w:themeColor="background1"/>
            </w:tcBorders>
            <w:shd w:val="clear" w:color="auto" w:fill="000000"/>
          </w:tcPr>
          <w:p w14:paraId="428813CE" w14:textId="77777777" w:rsidR="00C17529" w:rsidRPr="004A1EA7" w:rsidRDefault="00F84C80">
            <w:pPr>
              <w:pStyle w:val="TableHeading"/>
              <w:rPr>
                <w:sz w:val="18"/>
                <w:szCs w:val="18"/>
              </w:rPr>
            </w:pPr>
            <w:r w:rsidRPr="004A1EA7">
              <w:rPr>
                <w:sz w:val="18"/>
                <w:szCs w:val="18"/>
              </w:rPr>
              <w:t>P</w:t>
            </w:r>
            <w:r w:rsidR="00270A8F" w:rsidRPr="004A1EA7">
              <w:rPr>
                <w:sz w:val="18"/>
                <w:szCs w:val="18"/>
              </w:rPr>
              <w:t xml:space="preserve">NA </w:t>
            </w:r>
            <w:r w:rsidRPr="004A1EA7">
              <w:rPr>
                <w:sz w:val="18"/>
                <w:szCs w:val="18"/>
              </w:rPr>
              <w:t>Analysis</w:t>
            </w:r>
          </w:p>
        </w:tc>
        <w:tc>
          <w:tcPr>
            <w:tcW w:w="714" w:type="dxa"/>
            <w:tcBorders>
              <w:top w:val="single" w:sz="4" w:space="0" w:color="FFFFFF" w:themeColor="background1"/>
              <w:left w:val="single" w:sz="4" w:space="0" w:color="FFFFFF" w:themeColor="background1"/>
              <w:bottom w:val="single" w:sz="4" w:space="0" w:color="000000"/>
              <w:right w:val="single" w:sz="4" w:space="0" w:color="FFFFFF" w:themeColor="background1"/>
            </w:tcBorders>
            <w:shd w:val="clear" w:color="auto" w:fill="000000"/>
          </w:tcPr>
          <w:p w14:paraId="796CB002" w14:textId="77777777" w:rsidR="00C17529" w:rsidRPr="004A1EA7" w:rsidRDefault="00C17529">
            <w:pPr>
              <w:pStyle w:val="TableHeading"/>
              <w:rPr>
                <w:sz w:val="18"/>
                <w:szCs w:val="18"/>
              </w:rPr>
            </w:pPr>
            <w:r w:rsidRPr="004A1EA7">
              <w:rPr>
                <w:sz w:val="18"/>
                <w:szCs w:val="18"/>
              </w:rPr>
              <w:t>PV</w:t>
            </w:r>
            <w:r w:rsidR="00F84C80" w:rsidRPr="004A1EA7">
              <w:rPr>
                <w:sz w:val="18"/>
                <w:szCs w:val="18"/>
              </w:rPr>
              <w:t>6</w:t>
            </w:r>
            <w:r w:rsidRPr="004A1EA7">
              <w:rPr>
                <w:sz w:val="18"/>
                <w:szCs w:val="18"/>
              </w:rPr>
              <w:t xml:space="preserve"> Value</w:t>
            </w:r>
          </w:p>
        </w:tc>
        <w:tc>
          <w:tcPr>
            <w:tcW w:w="1273" w:type="dxa"/>
            <w:tcBorders>
              <w:top w:val="single" w:sz="4" w:space="0" w:color="FFFFFF" w:themeColor="background1"/>
              <w:left w:val="single" w:sz="4" w:space="0" w:color="FFFFFF" w:themeColor="background1"/>
              <w:bottom w:val="single" w:sz="4" w:space="0" w:color="000000"/>
              <w:right w:val="single" w:sz="4" w:space="0" w:color="FFFFFF" w:themeColor="background1"/>
            </w:tcBorders>
            <w:shd w:val="clear" w:color="auto" w:fill="000000"/>
            <w:tcMar>
              <w:top w:w="15" w:type="dxa"/>
              <w:left w:w="15" w:type="dxa"/>
              <w:bottom w:w="0" w:type="dxa"/>
              <w:right w:w="15" w:type="dxa"/>
            </w:tcMar>
            <w:vAlign w:val="center"/>
          </w:tcPr>
          <w:p w14:paraId="59A92553" w14:textId="0AF68E40" w:rsidR="00C17529" w:rsidRPr="004A1EA7" w:rsidRDefault="00C17529">
            <w:pPr>
              <w:pStyle w:val="TableHeading"/>
              <w:rPr>
                <w:rFonts w:eastAsia="Arial Unicode MS"/>
                <w:sz w:val="18"/>
                <w:szCs w:val="18"/>
              </w:rPr>
            </w:pPr>
            <w:r w:rsidRPr="004A1EA7">
              <w:rPr>
                <w:sz w:val="18"/>
                <w:szCs w:val="18"/>
              </w:rPr>
              <w:t>Enrollment</w:t>
            </w:r>
            <w:r w:rsidR="00270A8F" w:rsidRPr="004A1EA7">
              <w:rPr>
                <w:sz w:val="18"/>
                <w:szCs w:val="18"/>
              </w:rPr>
              <w:t xml:space="preserve"> Dates</w:t>
            </w:r>
            <w:r w:rsidRPr="004A1EA7">
              <w:rPr>
                <w:sz w:val="18"/>
                <w:szCs w:val="18"/>
              </w:rPr>
              <w:t xml:space="preserve"> </w:t>
            </w:r>
          </w:p>
        </w:tc>
        <w:tc>
          <w:tcPr>
            <w:tcW w:w="707" w:type="dxa"/>
            <w:tcBorders>
              <w:top w:val="single" w:sz="4" w:space="0" w:color="FFFFFF" w:themeColor="background1"/>
              <w:left w:val="single" w:sz="4" w:space="0" w:color="FFFFFF" w:themeColor="background1"/>
              <w:bottom w:val="single" w:sz="4" w:space="0" w:color="000000"/>
            </w:tcBorders>
            <w:shd w:val="clear" w:color="auto" w:fill="000000"/>
            <w:tcMar>
              <w:top w:w="15" w:type="dxa"/>
              <w:left w:w="15" w:type="dxa"/>
              <w:bottom w:w="0" w:type="dxa"/>
              <w:right w:w="15" w:type="dxa"/>
            </w:tcMar>
            <w:vAlign w:val="center"/>
          </w:tcPr>
          <w:p w14:paraId="4909D0DF" w14:textId="2FBBF22F" w:rsidR="00C17529" w:rsidRPr="004A1EA7" w:rsidRDefault="00C17529">
            <w:pPr>
              <w:pStyle w:val="TableHeading"/>
              <w:rPr>
                <w:rFonts w:eastAsia="Arial Unicode MS"/>
                <w:sz w:val="18"/>
                <w:szCs w:val="18"/>
              </w:rPr>
            </w:pPr>
            <w:r w:rsidRPr="004A1EA7">
              <w:rPr>
                <w:sz w:val="18"/>
                <w:szCs w:val="18"/>
              </w:rPr>
              <w:t>PV</w:t>
            </w:r>
            <w:r w:rsidR="00F84C80" w:rsidRPr="004A1EA7">
              <w:rPr>
                <w:sz w:val="18"/>
                <w:szCs w:val="18"/>
              </w:rPr>
              <w:t>7</w:t>
            </w:r>
            <w:r w:rsidRPr="004A1EA7">
              <w:rPr>
                <w:sz w:val="18"/>
                <w:szCs w:val="18"/>
              </w:rPr>
              <w:t xml:space="preserve"> Value</w:t>
            </w:r>
          </w:p>
        </w:tc>
      </w:tr>
      <w:tr w:rsidR="0058572C" w:rsidRPr="00726D22" w14:paraId="11D703A8" w14:textId="77777777" w:rsidTr="00821642">
        <w:trPr>
          <w:cantSplit/>
          <w:trHeight w:val="380"/>
          <w:jc w:val="center"/>
        </w:trPr>
        <w:tc>
          <w:tcPr>
            <w:tcW w:w="892" w:type="dxa"/>
            <w:vMerge w:val="restart"/>
            <w:tcBorders>
              <w:top w:val="single" w:sz="4" w:space="0" w:color="000000"/>
              <w:bottom w:val="single" w:sz="12" w:space="0" w:color="000000"/>
              <w:right w:val="single" w:sz="12" w:space="0" w:color="000000" w:themeColor="text1"/>
            </w:tcBorders>
            <w:tcMar>
              <w:top w:w="15" w:type="dxa"/>
              <w:left w:w="15" w:type="dxa"/>
              <w:bottom w:w="0" w:type="dxa"/>
              <w:right w:w="15" w:type="dxa"/>
            </w:tcMar>
            <w:vAlign w:val="center"/>
          </w:tcPr>
          <w:p w14:paraId="1F58AC61" w14:textId="77777777" w:rsidR="00553500" w:rsidRPr="001E6D4C" w:rsidRDefault="00553500" w:rsidP="00821642">
            <w:pPr>
              <w:pStyle w:val="TableText"/>
              <w:pBdr>
                <w:left w:val="single" w:sz="12" w:space="4" w:color="000000"/>
                <w:right w:val="single" w:sz="12" w:space="4" w:color="000000"/>
              </w:pBdr>
              <w:spacing w:before="40" w:after="40"/>
              <w:jc w:val="center"/>
              <w:rPr>
                <w:rFonts w:ascii="Arial Narrow" w:hAnsi="Arial Narrow"/>
                <w:sz w:val="18"/>
                <w:szCs w:val="18"/>
              </w:rPr>
            </w:pPr>
            <w:r w:rsidRPr="001E6D4C">
              <w:rPr>
                <w:rFonts w:ascii="Arial Narrow" w:hAnsi="Arial Narrow"/>
                <w:sz w:val="18"/>
                <w:szCs w:val="18"/>
              </w:rPr>
              <w:t>If MHS Eligibility=1, then PV1 = 10,000,000;</w:t>
            </w:r>
          </w:p>
          <w:p w14:paraId="27D9CDC5" w14:textId="77777777" w:rsidR="00553500" w:rsidRPr="001E6D4C" w:rsidRDefault="00553500" w:rsidP="00821642">
            <w:pPr>
              <w:pStyle w:val="TableText"/>
              <w:spacing w:before="40" w:after="40"/>
              <w:jc w:val="center"/>
              <w:rPr>
                <w:rFonts w:ascii="Arial Narrow" w:eastAsia="Arial Unicode MS" w:hAnsi="Arial Narrow"/>
                <w:sz w:val="18"/>
                <w:szCs w:val="18"/>
              </w:rPr>
            </w:pPr>
            <w:r w:rsidRPr="001E6D4C">
              <w:rPr>
                <w:rFonts w:ascii="Arial Narrow" w:hAnsi="Arial Narrow"/>
                <w:sz w:val="18"/>
                <w:szCs w:val="18"/>
              </w:rPr>
              <w:t>else PV1 = 0</w:t>
            </w:r>
          </w:p>
        </w:tc>
        <w:tc>
          <w:tcPr>
            <w:tcW w:w="934" w:type="dxa"/>
            <w:vMerge w:val="restart"/>
            <w:tcBorders>
              <w:top w:val="single" w:sz="4" w:space="0" w:color="000000"/>
              <w:left w:val="single" w:sz="12" w:space="0" w:color="000000" w:themeColor="text1"/>
              <w:bottom w:val="single" w:sz="12" w:space="0" w:color="000000"/>
              <w:right w:val="single" w:sz="12" w:space="0" w:color="000000" w:themeColor="text1"/>
            </w:tcBorders>
            <w:tcMar>
              <w:top w:w="15" w:type="dxa"/>
              <w:left w:w="15" w:type="dxa"/>
              <w:bottom w:w="0" w:type="dxa"/>
              <w:right w:w="15" w:type="dxa"/>
            </w:tcMar>
            <w:vAlign w:val="center"/>
          </w:tcPr>
          <w:p w14:paraId="69B7D1CF" w14:textId="77777777" w:rsidR="00553500" w:rsidRPr="004A1EA7" w:rsidRDefault="00553500" w:rsidP="00821642">
            <w:pPr>
              <w:pStyle w:val="TableText"/>
              <w:spacing w:before="40" w:after="40"/>
              <w:jc w:val="center"/>
              <w:rPr>
                <w:rFonts w:ascii="Arial Narrow" w:hAnsi="Arial Narrow"/>
                <w:sz w:val="18"/>
                <w:szCs w:val="18"/>
              </w:rPr>
            </w:pPr>
            <w:r w:rsidRPr="004A1EA7">
              <w:rPr>
                <w:rFonts w:ascii="Arial Narrow" w:hAnsi="Arial Narrow"/>
                <w:sz w:val="18"/>
                <w:szCs w:val="18"/>
              </w:rPr>
              <w:t xml:space="preserve">If </w:t>
            </w:r>
            <w:proofErr w:type="gramStart"/>
            <w:r w:rsidRPr="004A1EA7">
              <w:rPr>
                <w:rFonts w:ascii="Arial Narrow" w:hAnsi="Arial Narrow"/>
                <w:sz w:val="18"/>
                <w:szCs w:val="18"/>
              </w:rPr>
              <w:t>ACT</w:t>
            </w:r>
            <w:proofErr w:type="gramEnd"/>
            <w:r w:rsidRPr="004A1EA7">
              <w:rPr>
                <w:rFonts w:ascii="Arial Narrow" w:hAnsi="Arial Narrow"/>
                <w:sz w:val="18"/>
                <w:szCs w:val="18"/>
              </w:rPr>
              <w:t xml:space="preserve"> then PV2 = 2,000,000;</w:t>
            </w:r>
          </w:p>
          <w:p w14:paraId="4BF8EAD5" w14:textId="77777777" w:rsidR="00553500" w:rsidRPr="004A1EA7" w:rsidRDefault="00553500" w:rsidP="00821642">
            <w:pPr>
              <w:pStyle w:val="TableText"/>
              <w:spacing w:before="40" w:after="40"/>
              <w:jc w:val="center"/>
              <w:rPr>
                <w:rFonts w:ascii="Arial Narrow" w:hAnsi="Arial Narrow"/>
                <w:sz w:val="18"/>
                <w:szCs w:val="18"/>
              </w:rPr>
            </w:pPr>
            <w:r w:rsidRPr="004A1EA7">
              <w:rPr>
                <w:rFonts w:ascii="Arial Narrow" w:hAnsi="Arial Narrow"/>
                <w:sz w:val="18"/>
                <w:szCs w:val="18"/>
              </w:rPr>
              <w:t>Else if GRD then PV2= 1,000,000;</w:t>
            </w:r>
          </w:p>
          <w:p w14:paraId="2755D827" w14:textId="77777777" w:rsidR="00553500" w:rsidRPr="004A1EA7" w:rsidRDefault="00553500"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Else PV2 = 0.</w:t>
            </w:r>
          </w:p>
        </w:tc>
        <w:tc>
          <w:tcPr>
            <w:tcW w:w="2499" w:type="dxa"/>
            <w:tcBorders>
              <w:top w:val="single" w:sz="4" w:space="0" w:color="000000"/>
              <w:left w:val="single" w:sz="12" w:space="0" w:color="000000" w:themeColor="text1"/>
            </w:tcBorders>
            <w:tcMar>
              <w:top w:w="15" w:type="dxa"/>
              <w:left w:w="15" w:type="dxa"/>
              <w:bottom w:w="0" w:type="dxa"/>
              <w:right w:w="15" w:type="dxa"/>
            </w:tcMar>
            <w:vAlign w:val="center"/>
          </w:tcPr>
          <w:p w14:paraId="235223CA" w14:textId="77777777" w:rsidR="00553500" w:rsidRPr="004A1EA7" w:rsidRDefault="00553500"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U (Designated Provider Enrollee)</w:t>
            </w:r>
          </w:p>
        </w:tc>
        <w:tc>
          <w:tcPr>
            <w:tcW w:w="788" w:type="dxa"/>
            <w:tcBorders>
              <w:top w:val="single" w:sz="4" w:space="0" w:color="000000"/>
              <w:bottom w:val="single" w:sz="4" w:space="0" w:color="000000"/>
              <w:right w:val="single" w:sz="12" w:space="0" w:color="000000" w:themeColor="text1"/>
            </w:tcBorders>
            <w:tcMar>
              <w:top w:w="15" w:type="dxa"/>
              <w:left w:w="15" w:type="dxa"/>
              <w:bottom w:w="0" w:type="dxa"/>
              <w:right w:w="15" w:type="dxa"/>
            </w:tcMar>
            <w:vAlign w:val="center"/>
          </w:tcPr>
          <w:p w14:paraId="2133CB22" w14:textId="77777777" w:rsidR="00553500" w:rsidRPr="004A1EA7" w:rsidRDefault="00553500"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130,000</w:t>
            </w:r>
          </w:p>
        </w:tc>
        <w:tc>
          <w:tcPr>
            <w:tcW w:w="973" w:type="dxa"/>
            <w:tcBorders>
              <w:top w:val="single" w:sz="4" w:space="0" w:color="000000"/>
              <w:left w:val="single" w:sz="12" w:space="0" w:color="000000" w:themeColor="text1"/>
            </w:tcBorders>
            <w:vAlign w:val="center"/>
          </w:tcPr>
          <w:p w14:paraId="5B04AD85" w14:textId="77777777" w:rsidR="00553500" w:rsidRPr="004A1EA7" w:rsidRDefault="00553500" w:rsidP="00821642">
            <w:pPr>
              <w:pStyle w:val="TableText"/>
              <w:spacing w:before="40" w:after="40"/>
              <w:jc w:val="center"/>
              <w:rPr>
                <w:rFonts w:ascii="Arial Narrow" w:hAnsi="Arial Narrow"/>
                <w:sz w:val="18"/>
                <w:szCs w:val="18"/>
              </w:rPr>
            </w:pPr>
            <w:r w:rsidRPr="004A1EA7">
              <w:rPr>
                <w:rFonts w:ascii="Arial Narrow" w:hAnsi="Arial Narrow"/>
                <w:sz w:val="18"/>
                <w:szCs w:val="18"/>
              </w:rPr>
              <w:t>C</w:t>
            </w:r>
          </w:p>
        </w:tc>
        <w:tc>
          <w:tcPr>
            <w:tcW w:w="586" w:type="dxa"/>
            <w:tcBorders>
              <w:top w:val="single" w:sz="4" w:space="0" w:color="000000"/>
              <w:bottom w:val="single" w:sz="4" w:space="0" w:color="000000"/>
              <w:right w:val="single" w:sz="12" w:space="0" w:color="000000" w:themeColor="text1"/>
            </w:tcBorders>
            <w:vAlign w:val="center"/>
          </w:tcPr>
          <w:p w14:paraId="5D819CCF" w14:textId="77777777" w:rsidR="00553500" w:rsidRPr="004A1EA7" w:rsidRDefault="00E2600B" w:rsidP="00821642">
            <w:pPr>
              <w:pStyle w:val="TableText"/>
              <w:spacing w:before="40" w:after="40"/>
              <w:jc w:val="center"/>
              <w:rPr>
                <w:rFonts w:ascii="Arial Narrow" w:hAnsi="Arial Narrow"/>
                <w:sz w:val="18"/>
                <w:szCs w:val="18"/>
              </w:rPr>
            </w:pPr>
            <w:r w:rsidRPr="004A1EA7">
              <w:rPr>
                <w:rFonts w:ascii="Arial Narrow" w:hAnsi="Arial Narrow"/>
                <w:sz w:val="18"/>
                <w:szCs w:val="18"/>
              </w:rPr>
              <w:t>5</w:t>
            </w:r>
            <w:r w:rsidR="00553500" w:rsidRPr="004A1EA7">
              <w:rPr>
                <w:rFonts w:ascii="Arial Narrow" w:hAnsi="Arial Narrow"/>
                <w:sz w:val="18"/>
                <w:szCs w:val="18"/>
              </w:rPr>
              <w:t>,000</w:t>
            </w:r>
          </w:p>
        </w:tc>
        <w:tc>
          <w:tcPr>
            <w:tcW w:w="990" w:type="dxa"/>
            <w:tcBorders>
              <w:top w:val="single" w:sz="4" w:space="0" w:color="000000"/>
              <w:left w:val="single" w:sz="12" w:space="0" w:color="000000" w:themeColor="text1"/>
            </w:tcBorders>
            <w:vAlign w:val="center"/>
          </w:tcPr>
          <w:p w14:paraId="506994B4" w14:textId="77777777" w:rsidR="00553500" w:rsidRPr="004A1EA7" w:rsidRDefault="00553500" w:rsidP="00821642">
            <w:pPr>
              <w:pStyle w:val="TableText"/>
              <w:spacing w:before="40" w:after="40"/>
              <w:jc w:val="center"/>
              <w:rPr>
                <w:rFonts w:ascii="Arial Narrow" w:hAnsi="Arial Narrow"/>
                <w:sz w:val="18"/>
                <w:szCs w:val="18"/>
              </w:rPr>
            </w:pPr>
            <w:r w:rsidRPr="004A1EA7">
              <w:rPr>
                <w:rFonts w:ascii="Arial Narrow" w:hAnsi="Arial Narrow"/>
                <w:sz w:val="18"/>
                <w:szCs w:val="18"/>
              </w:rPr>
              <w:t>ACT</w:t>
            </w:r>
          </w:p>
        </w:tc>
        <w:tc>
          <w:tcPr>
            <w:tcW w:w="720" w:type="dxa"/>
            <w:tcBorders>
              <w:top w:val="single" w:sz="4" w:space="0" w:color="000000"/>
              <w:bottom w:val="single" w:sz="4" w:space="0" w:color="000000"/>
              <w:right w:val="single" w:sz="12" w:space="0" w:color="000000" w:themeColor="text1"/>
            </w:tcBorders>
            <w:vAlign w:val="center"/>
          </w:tcPr>
          <w:p w14:paraId="7D7A9F9E" w14:textId="5846D31C" w:rsidR="00553500" w:rsidRPr="004A1EA7" w:rsidRDefault="00E2600B" w:rsidP="00821642">
            <w:pPr>
              <w:pStyle w:val="TableText"/>
              <w:spacing w:before="40" w:after="40"/>
              <w:jc w:val="center"/>
              <w:rPr>
                <w:rFonts w:ascii="Arial Narrow" w:hAnsi="Arial Narrow"/>
                <w:sz w:val="18"/>
                <w:szCs w:val="18"/>
              </w:rPr>
            </w:pPr>
            <w:r w:rsidRPr="004A1EA7">
              <w:rPr>
                <w:rFonts w:ascii="Arial Narrow" w:hAnsi="Arial Narrow"/>
                <w:sz w:val="18"/>
                <w:szCs w:val="18"/>
              </w:rPr>
              <w:t>1,0</w:t>
            </w:r>
            <w:r w:rsidR="00553500" w:rsidRPr="004A1EA7">
              <w:rPr>
                <w:rFonts w:ascii="Arial Narrow" w:hAnsi="Arial Narrow"/>
                <w:sz w:val="18"/>
                <w:szCs w:val="18"/>
              </w:rPr>
              <w:t>00</w:t>
            </w:r>
          </w:p>
        </w:tc>
        <w:tc>
          <w:tcPr>
            <w:tcW w:w="2508" w:type="dxa"/>
            <w:tcBorders>
              <w:top w:val="single" w:sz="4" w:space="0" w:color="000000"/>
              <w:left w:val="single" w:sz="12" w:space="0" w:color="000000" w:themeColor="text1"/>
            </w:tcBorders>
            <w:vAlign w:val="center"/>
          </w:tcPr>
          <w:p w14:paraId="644A759E" w14:textId="77777777" w:rsidR="00553500" w:rsidRPr="004A1EA7" w:rsidRDefault="00C52B23" w:rsidP="00821642">
            <w:pPr>
              <w:pStyle w:val="TableText"/>
              <w:spacing w:before="40" w:after="40"/>
              <w:jc w:val="center"/>
              <w:rPr>
                <w:rFonts w:ascii="Arial Narrow" w:hAnsi="Arial Narrow"/>
                <w:sz w:val="18"/>
                <w:szCs w:val="18"/>
              </w:rPr>
            </w:pPr>
            <w:r w:rsidRPr="004A1EA7">
              <w:rPr>
                <w:rFonts w:ascii="Arial Narrow" w:hAnsi="Arial Narrow"/>
                <w:sz w:val="18"/>
                <w:szCs w:val="18"/>
              </w:rPr>
              <w:t>Current Sponsor</w:t>
            </w:r>
            <w:r w:rsidR="006C559D" w:rsidRPr="004A1EA7">
              <w:rPr>
                <w:rFonts w:ascii="Arial Narrow" w:hAnsi="Arial Narrow"/>
                <w:sz w:val="18"/>
                <w:szCs w:val="18"/>
              </w:rPr>
              <w:t>:</w:t>
            </w:r>
            <w:r w:rsidRPr="004A1EA7">
              <w:rPr>
                <w:rFonts w:ascii="Arial Narrow" w:hAnsi="Arial Narrow"/>
                <w:sz w:val="18"/>
                <w:szCs w:val="18"/>
              </w:rPr>
              <w:t xml:space="preserve"> PNA_RSN_CD=BD</w:t>
            </w:r>
            <w:r w:rsidRPr="004A1EA7">
              <w:rPr>
                <w:rFonts w:ascii="Arial Narrow" w:hAnsi="Arial Narrow"/>
                <w:sz w:val="18"/>
                <w:szCs w:val="18"/>
                <w:vertAlign w:val="superscript"/>
              </w:rPr>
              <w:t>1</w:t>
            </w:r>
          </w:p>
        </w:tc>
        <w:tc>
          <w:tcPr>
            <w:tcW w:w="714" w:type="dxa"/>
            <w:tcBorders>
              <w:top w:val="single" w:sz="4" w:space="0" w:color="000000"/>
              <w:bottom w:val="single" w:sz="4" w:space="0" w:color="000000"/>
              <w:right w:val="single" w:sz="12" w:space="0" w:color="000000" w:themeColor="text1"/>
            </w:tcBorders>
            <w:vAlign w:val="center"/>
          </w:tcPr>
          <w:p w14:paraId="178F2D1B" w14:textId="77777777" w:rsidR="00553500" w:rsidRPr="004A1EA7" w:rsidRDefault="000C2090" w:rsidP="00821642">
            <w:pPr>
              <w:pStyle w:val="TableText"/>
              <w:spacing w:before="40" w:after="40"/>
              <w:jc w:val="center"/>
              <w:rPr>
                <w:rFonts w:ascii="Arial Narrow" w:hAnsi="Arial Narrow"/>
                <w:sz w:val="18"/>
                <w:szCs w:val="18"/>
              </w:rPr>
            </w:pPr>
            <w:r w:rsidRPr="004A1EA7">
              <w:rPr>
                <w:rFonts w:ascii="Arial Narrow" w:hAnsi="Arial Narrow"/>
                <w:sz w:val="18"/>
                <w:szCs w:val="18"/>
              </w:rPr>
              <w:t>1,0</w:t>
            </w:r>
            <w:r w:rsidR="00B9101A" w:rsidRPr="004A1EA7">
              <w:rPr>
                <w:rFonts w:ascii="Arial Narrow" w:hAnsi="Arial Narrow"/>
                <w:sz w:val="18"/>
                <w:szCs w:val="18"/>
              </w:rPr>
              <w:t>0</w:t>
            </w:r>
            <w:r w:rsidR="006C559D" w:rsidRPr="004A1EA7">
              <w:rPr>
                <w:rFonts w:ascii="Arial Narrow" w:hAnsi="Arial Narrow"/>
                <w:sz w:val="18"/>
                <w:szCs w:val="18"/>
              </w:rPr>
              <w:t>0</w:t>
            </w:r>
          </w:p>
        </w:tc>
        <w:tc>
          <w:tcPr>
            <w:tcW w:w="1273" w:type="dxa"/>
            <w:vMerge w:val="restart"/>
            <w:tcBorders>
              <w:top w:val="single" w:sz="4" w:space="0" w:color="000000"/>
              <w:left w:val="single" w:sz="12" w:space="0" w:color="000000" w:themeColor="text1"/>
            </w:tcBorders>
            <w:tcMar>
              <w:top w:w="15" w:type="dxa"/>
              <w:left w:w="15" w:type="dxa"/>
              <w:bottom w:w="0" w:type="dxa"/>
              <w:right w:w="15" w:type="dxa"/>
            </w:tcMar>
            <w:vAlign w:val="center"/>
          </w:tcPr>
          <w:p w14:paraId="0759308E" w14:textId="7A47FE65" w:rsidR="00553500" w:rsidRPr="004A1EA7" w:rsidRDefault="00553500"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All records with latest MI_EMC_ENRL_BGN_DT</w:t>
            </w:r>
          </w:p>
        </w:tc>
        <w:tc>
          <w:tcPr>
            <w:tcW w:w="707" w:type="dxa"/>
            <w:vMerge w:val="restart"/>
            <w:tcBorders>
              <w:top w:val="single" w:sz="4" w:space="0" w:color="000000"/>
            </w:tcBorders>
            <w:tcMar>
              <w:top w:w="15" w:type="dxa"/>
              <w:left w:w="15" w:type="dxa"/>
              <w:bottom w:w="0" w:type="dxa"/>
              <w:right w:w="15" w:type="dxa"/>
            </w:tcMar>
            <w:vAlign w:val="center"/>
          </w:tcPr>
          <w:p w14:paraId="1F0EB233" w14:textId="7F8E0F5B" w:rsidR="00553500" w:rsidRPr="004A1EA7" w:rsidRDefault="00553500"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10</w:t>
            </w:r>
          </w:p>
        </w:tc>
      </w:tr>
      <w:tr w:rsidR="0058572C" w:rsidRPr="00726D22" w14:paraId="4969F6CB" w14:textId="77777777" w:rsidTr="00821642">
        <w:trPr>
          <w:cantSplit/>
          <w:trHeight w:val="369"/>
          <w:jc w:val="center"/>
        </w:trPr>
        <w:tc>
          <w:tcPr>
            <w:tcW w:w="892" w:type="dxa"/>
            <w:vMerge/>
            <w:tcBorders>
              <w:top w:val="single" w:sz="12" w:space="0" w:color="000000"/>
              <w:bottom w:val="single" w:sz="12" w:space="0" w:color="000000"/>
              <w:right w:val="single" w:sz="12" w:space="0" w:color="000000" w:themeColor="text1"/>
            </w:tcBorders>
            <w:tcMar>
              <w:top w:w="15" w:type="dxa"/>
              <w:left w:w="15" w:type="dxa"/>
              <w:bottom w:w="0" w:type="dxa"/>
              <w:right w:w="15" w:type="dxa"/>
            </w:tcMar>
            <w:vAlign w:val="center"/>
          </w:tcPr>
          <w:p w14:paraId="00B3EF32" w14:textId="77777777" w:rsidR="00553500" w:rsidRPr="001E6D4C" w:rsidRDefault="00553500" w:rsidP="00821642">
            <w:pPr>
              <w:pStyle w:val="TableText"/>
              <w:spacing w:before="40" w:after="40"/>
              <w:jc w:val="center"/>
              <w:rPr>
                <w:rFonts w:ascii="Arial Narrow" w:eastAsia="Arial Unicode MS" w:hAnsi="Arial Narrow"/>
                <w:sz w:val="18"/>
                <w:szCs w:val="18"/>
              </w:rPr>
            </w:pPr>
          </w:p>
        </w:tc>
        <w:tc>
          <w:tcPr>
            <w:tcW w:w="934" w:type="dxa"/>
            <w:vMerge/>
            <w:tcBorders>
              <w:top w:val="single" w:sz="4" w:space="0" w:color="000000"/>
              <w:left w:val="single" w:sz="12" w:space="0" w:color="000000" w:themeColor="text1"/>
              <w:bottom w:val="single" w:sz="12" w:space="0" w:color="000000"/>
              <w:right w:val="single" w:sz="12" w:space="0" w:color="000000" w:themeColor="text1"/>
            </w:tcBorders>
            <w:tcMar>
              <w:top w:w="15" w:type="dxa"/>
              <w:left w:w="15" w:type="dxa"/>
              <w:bottom w:w="0" w:type="dxa"/>
              <w:right w:w="15" w:type="dxa"/>
            </w:tcMar>
            <w:vAlign w:val="center"/>
          </w:tcPr>
          <w:p w14:paraId="11EBF642" w14:textId="77777777" w:rsidR="00553500" w:rsidRPr="004A1EA7" w:rsidRDefault="00553500" w:rsidP="00821642">
            <w:pPr>
              <w:pStyle w:val="TableText"/>
              <w:spacing w:before="40" w:after="40"/>
              <w:jc w:val="center"/>
              <w:rPr>
                <w:rFonts w:ascii="Arial Narrow" w:eastAsia="Arial Unicode MS" w:hAnsi="Arial Narrow"/>
                <w:sz w:val="18"/>
                <w:szCs w:val="18"/>
              </w:rPr>
            </w:pPr>
          </w:p>
        </w:tc>
        <w:tc>
          <w:tcPr>
            <w:tcW w:w="2499" w:type="dxa"/>
            <w:tcBorders>
              <w:left w:val="single" w:sz="12" w:space="0" w:color="000000" w:themeColor="text1"/>
            </w:tcBorders>
            <w:tcMar>
              <w:top w:w="15" w:type="dxa"/>
              <w:left w:w="15" w:type="dxa"/>
              <w:bottom w:w="0" w:type="dxa"/>
              <w:right w:w="15" w:type="dxa"/>
            </w:tcMar>
            <w:vAlign w:val="center"/>
          </w:tcPr>
          <w:p w14:paraId="2452F215" w14:textId="77777777" w:rsidR="00553500" w:rsidRPr="004A1EA7" w:rsidRDefault="00553500"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A (MHS Purchased Care plus Medicare plus Direct Care</w:t>
            </w:r>
          </w:p>
        </w:tc>
        <w:tc>
          <w:tcPr>
            <w:tcW w:w="788" w:type="dxa"/>
            <w:tcBorders>
              <w:top w:val="single" w:sz="4" w:space="0" w:color="000000"/>
              <w:bottom w:val="single" w:sz="4" w:space="0" w:color="000000"/>
              <w:right w:val="single" w:sz="12" w:space="0" w:color="000000" w:themeColor="text1"/>
            </w:tcBorders>
            <w:tcMar>
              <w:top w:w="15" w:type="dxa"/>
              <w:left w:w="15" w:type="dxa"/>
              <w:bottom w:w="0" w:type="dxa"/>
              <w:right w:w="15" w:type="dxa"/>
            </w:tcMar>
            <w:vAlign w:val="center"/>
          </w:tcPr>
          <w:p w14:paraId="1D1DE623" w14:textId="07F01A50" w:rsidR="00553500" w:rsidRPr="004A1EA7" w:rsidRDefault="00553500"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120,000</w:t>
            </w:r>
          </w:p>
        </w:tc>
        <w:tc>
          <w:tcPr>
            <w:tcW w:w="973" w:type="dxa"/>
            <w:tcBorders>
              <w:left w:val="single" w:sz="12" w:space="0" w:color="000000" w:themeColor="text1"/>
            </w:tcBorders>
            <w:vAlign w:val="center"/>
          </w:tcPr>
          <w:p w14:paraId="1F128806" w14:textId="77777777" w:rsidR="00553500" w:rsidRPr="004A1EA7" w:rsidRDefault="00553500" w:rsidP="00821642">
            <w:pPr>
              <w:pStyle w:val="TableText"/>
              <w:spacing w:before="40" w:after="40"/>
              <w:jc w:val="center"/>
              <w:rPr>
                <w:rFonts w:ascii="Arial Narrow" w:hAnsi="Arial Narrow"/>
                <w:sz w:val="18"/>
                <w:szCs w:val="18"/>
              </w:rPr>
            </w:pPr>
            <w:proofErr w:type="gramStart"/>
            <w:r w:rsidRPr="004A1EA7">
              <w:rPr>
                <w:rFonts w:ascii="Arial Narrow" w:hAnsi="Arial Narrow"/>
                <w:sz w:val="18"/>
                <w:szCs w:val="18"/>
              </w:rPr>
              <w:t>A,B</w:t>
            </w:r>
            <w:proofErr w:type="gramEnd"/>
          </w:p>
        </w:tc>
        <w:tc>
          <w:tcPr>
            <w:tcW w:w="586" w:type="dxa"/>
            <w:tcBorders>
              <w:top w:val="single" w:sz="4" w:space="0" w:color="000000"/>
              <w:bottom w:val="single" w:sz="4" w:space="0" w:color="000000"/>
              <w:right w:val="single" w:sz="12" w:space="0" w:color="000000" w:themeColor="text1"/>
            </w:tcBorders>
            <w:vAlign w:val="center"/>
          </w:tcPr>
          <w:p w14:paraId="24F90BF6" w14:textId="77777777" w:rsidR="00553500" w:rsidRPr="004A1EA7" w:rsidRDefault="003D6EA8" w:rsidP="00821642">
            <w:pPr>
              <w:pStyle w:val="TableText"/>
              <w:spacing w:before="40" w:after="40"/>
              <w:jc w:val="center"/>
              <w:rPr>
                <w:rFonts w:ascii="Arial Narrow" w:hAnsi="Arial Narrow"/>
                <w:sz w:val="18"/>
                <w:szCs w:val="18"/>
              </w:rPr>
            </w:pPr>
            <w:r w:rsidRPr="004A1EA7">
              <w:rPr>
                <w:rFonts w:ascii="Arial Narrow" w:hAnsi="Arial Narrow"/>
                <w:sz w:val="18"/>
                <w:szCs w:val="18"/>
              </w:rPr>
              <w:t>3</w:t>
            </w:r>
            <w:r w:rsidR="00C52B23" w:rsidRPr="004A1EA7">
              <w:rPr>
                <w:rFonts w:ascii="Arial Narrow" w:hAnsi="Arial Narrow"/>
                <w:sz w:val="18"/>
                <w:szCs w:val="18"/>
              </w:rPr>
              <w:t>,</w:t>
            </w:r>
            <w:r w:rsidR="00553500" w:rsidRPr="004A1EA7">
              <w:rPr>
                <w:rFonts w:ascii="Arial Narrow" w:hAnsi="Arial Narrow"/>
                <w:sz w:val="18"/>
                <w:szCs w:val="18"/>
              </w:rPr>
              <w:t>000</w:t>
            </w:r>
          </w:p>
        </w:tc>
        <w:tc>
          <w:tcPr>
            <w:tcW w:w="990" w:type="dxa"/>
            <w:tcBorders>
              <w:left w:val="single" w:sz="12" w:space="0" w:color="000000" w:themeColor="text1"/>
            </w:tcBorders>
            <w:vAlign w:val="center"/>
          </w:tcPr>
          <w:p w14:paraId="014C99ED" w14:textId="77777777" w:rsidR="00553500" w:rsidRPr="004A1EA7" w:rsidRDefault="00553500" w:rsidP="00821642">
            <w:pPr>
              <w:pStyle w:val="TableText"/>
              <w:spacing w:before="40" w:after="40"/>
              <w:jc w:val="center"/>
              <w:rPr>
                <w:rFonts w:ascii="Arial Narrow" w:hAnsi="Arial Narrow"/>
                <w:sz w:val="18"/>
                <w:szCs w:val="18"/>
              </w:rPr>
            </w:pPr>
            <w:r w:rsidRPr="004A1EA7">
              <w:rPr>
                <w:rFonts w:ascii="Arial Narrow" w:hAnsi="Arial Narrow"/>
                <w:sz w:val="18"/>
                <w:szCs w:val="18"/>
              </w:rPr>
              <w:t>GRD</w:t>
            </w:r>
          </w:p>
        </w:tc>
        <w:tc>
          <w:tcPr>
            <w:tcW w:w="720" w:type="dxa"/>
            <w:tcBorders>
              <w:top w:val="single" w:sz="4" w:space="0" w:color="000000"/>
              <w:bottom w:val="single" w:sz="4" w:space="0" w:color="000000"/>
              <w:right w:val="single" w:sz="12" w:space="0" w:color="000000" w:themeColor="text1"/>
            </w:tcBorders>
            <w:vAlign w:val="center"/>
          </w:tcPr>
          <w:p w14:paraId="72B9C1BE" w14:textId="212E131B" w:rsidR="00553500" w:rsidRPr="004A1EA7" w:rsidRDefault="00E2600B" w:rsidP="00821642">
            <w:pPr>
              <w:pStyle w:val="TableText"/>
              <w:spacing w:before="40" w:after="40"/>
              <w:jc w:val="center"/>
              <w:rPr>
                <w:rFonts w:ascii="Arial Narrow" w:hAnsi="Arial Narrow"/>
                <w:sz w:val="18"/>
                <w:szCs w:val="18"/>
              </w:rPr>
            </w:pPr>
            <w:r w:rsidRPr="004A1EA7">
              <w:rPr>
                <w:rFonts w:ascii="Arial Narrow" w:hAnsi="Arial Narrow"/>
                <w:sz w:val="18"/>
                <w:szCs w:val="18"/>
              </w:rPr>
              <w:t>9</w:t>
            </w:r>
            <w:r w:rsidR="00C52B23" w:rsidRPr="004A1EA7">
              <w:rPr>
                <w:rFonts w:ascii="Arial Narrow" w:hAnsi="Arial Narrow"/>
                <w:sz w:val="18"/>
                <w:szCs w:val="18"/>
              </w:rPr>
              <w:t>0</w:t>
            </w:r>
            <w:r w:rsidR="00553500" w:rsidRPr="004A1EA7">
              <w:rPr>
                <w:rFonts w:ascii="Arial Narrow" w:hAnsi="Arial Narrow"/>
                <w:sz w:val="18"/>
                <w:szCs w:val="18"/>
              </w:rPr>
              <w:t>0</w:t>
            </w:r>
          </w:p>
        </w:tc>
        <w:tc>
          <w:tcPr>
            <w:tcW w:w="2508" w:type="dxa"/>
            <w:tcBorders>
              <w:left w:val="single" w:sz="12" w:space="0" w:color="000000" w:themeColor="text1"/>
            </w:tcBorders>
            <w:vAlign w:val="center"/>
          </w:tcPr>
          <w:p w14:paraId="5B4A97C3" w14:textId="77777777" w:rsidR="006C559D" w:rsidRPr="004A1EA7" w:rsidRDefault="006C559D" w:rsidP="00821642">
            <w:pPr>
              <w:pStyle w:val="TableText"/>
              <w:spacing w:before="40" w:after="40"/>
              <w:jc w:val="center"/>
              <w:rPr>
                <w:rFonts w:ascii="Arial Narrow" w:hAnsi="Arial Narrow"/>
                <w:sz w:val="18"/>
                <w:szCs w:val="18"/>
              </w:rPr>
            </w:pPr>
            <w:proofErr w:type="gramStart"/>
            <w:r w:rsidRPr="004A1EA7">
              <w:rPr>
                <w:rFonts w:ascii="Arial Narrow" w:hAnsi="Arial Narrow"/>
                <w:sz w:val="18"/>
                <w:szCs w:val="18"/>
              </w:rPr>
              <w:t>Current  Spouse</w:t>
            </w:r>
            <w:proofErr w:type="gramEnd"/>
            <w:r w:rsidRPr="004A1EA7">
              <w:rPr>
                <w:rFonts w:ascii="Arial Narrow" w:hAnsi="Arial Narrow"/>
                <w:sz w:val="18"/>
                <w:szCs w:val="18"/>
              </w:rPr>
              <w:t>:</w:t>
            </w:r>
          </w:p>
          <w:p w14:paraId="57ACF9AB" w14:textId="7BD6133B" w:rsidR="00553500" w:rsidRPr="004A1EA7" w:rsidRDefault="006C559D" w:rsidP="00821642">
            <w:pPr>
              <w:pStyle w:val="TableText"/>
              <w:spacing w:before="40" w:after="40"/>
              <w:jc w:val="center"/>
              <w:rPr>
                <w:rFonts w:ascii="Arial Narrow" w:hAnsi="Arial Narrow"/>
                <w:sz w:val="18"/>
                <w:szCs w:val="18"/>
              </w:rPr>
            </w:pPr>
            <w:r w:rsidRPr="004A1EA7">
              <w:rPr>
                <w:rFonts w:ascii="Arial Narrow" w:hAnsi="Arial Narrow"/>
                <w:sz w:val="18"/>
                <w:szCs w:val="18"/>
              </w:rPr>
              <w:t>PNA_RSN_CD in {</w:t>
            </w:r>
            <w:proofErr w:type="gramStart"/>
            <w:r w:rsidRPr="004A1EA7">
              <w:rPr>
                <w:rFonts w:ascii="Arial Narrow" w:hAnsi="Arial Narrow"/>
                <w:sz w:val="18"/>
                <w:szCs w:val="18"/>
              </w:rPr>
              <w:t>AA,BE</w:t>
            </w:r>
            <w:proofErr w:type="gramEnd"/>
            <w:r w:rsidRPr="004A1EA7">
              <w:rPr>
                <w:rFonts w:ascii="Arial Narrow" w:hAnsi="Arial Narrow"/>
                <w:sz w:val="18"/>
                <w:szCs w:val="18"/>
              </w:rPr>
              <w:t>}</w:t>
            </w:r>
            <w:r w:rsidRPr="004A1EA7">
              <w:rPr>
                <w:rFonts w:ascii="Arial Narrow" w:hAnsi="Arial Narrow"/>
                <w:sz w:val="18"/>
                <w:szCs w:val="18"/>
                <w:vertAlign w:val="superscript"/>
              </w:rPr>
              <w:t>2</w:t>
            </w:r>
          </w:p>
        </w:tc>
        <w:tc>
          <w:tcPr>
            <w:tcW w:w="714" w:type="dxa"/>
            <w:tcBorders>
              <w:top w:val="single" w:sz="4" w:space="0" w:color="000000"/>
              <w:bottom w:val="single" w:sz="4" w:space="0" w:color="000000"/>
              <w:right w:val="single" w:sz="12" w:space="0" w:color="000000" w:themeColor="text1"/>
            </w:tcBorders>
            <w:vAlign w:val="center"/>
          </w:tcPr>
          <w:p w14:paraId="21F2E931" w14:textId="77777777" w:rsidR="00553500" w:rsidRPr="004A1EA7" w:rsidRDefault="000C2090" w:rsidP="00821642">
            <w:pPr>
              <w:pStyle w:val="TableText"/>
              <w:spacing w:before="40" w:after="40"/>
              <w:jc w:val="center"/>
              <w:rPr>
                <w:rFonts w:ascii="Arial Narrow" w:hAnsi="Arial Narrow"/>
                <w:sz w:val="18"/>
                <w:szCs w:val="18"/>
              </w:rPr>
            </w:pPr>
            <w:r w:rsidRPr="004A1EA7">
              <w:rPr>
                <w:rFonts w:ascii="Arial Narrow" w:hAnsi="Arial Narrow"/>
                <w:sz w:val="18"/>
                <w:szCs w:val="18"/>
              </w:rPr>
              <w:t>9</w:t>
            </w:r>
            <w:r w:rsidR="00B9101A" w:rsidRPr="004A1EA7">
              <w:rPr>
                <w:rFonts w:ascii="Arial Narrow" w:hAnsi="Arial Narrow"/>
                <w:sz w:val="18"/>
                <w:szCs w:val="18"/>
              </w:rPr>
              <w:t>0</w:t>
            </w:r>
            <w:r w:rsidR="006C559D" w:rsidRPr="004A1EA7">
              <w:rPr>
                <w:rFonts w:ascii="Arial Narrow" w:hAnsi="Arial Narrow"/>
                <w:sz w:val="18"/>
                <w:szCs w:val="18"/>
              </w:rPr>
              <w:t>0</w:t>
            </w:r>
          </w:p>
        </w:tc>
        <w:tc>
          <w:tcPr>
            <w:tcW w:w="1273" w:type="dxa"/>
            <w:vMerge/>
            <w:tcBorders>
              <w:left w:val="single" w:sz="12" w:space="0" w:color="000000" w:themeColor="text1"/>
            </w:tcBorders>
            <w:tcMar>
              <w:top w:w="15" w:type="dxa"/>
              <w:left w:w="15" w:type="dxa"/>
              <w:bottom w:w="0" w:type="dxa"/>
              <w:right w:w="15" w:type="dxa"/>
            </w:tcMar>
            <w:vAlign w:val="center"/>
          </w:tcPr>
          <w:p w14:paraId="7EE8CEFE" w14:textId="77777777" w:rsidR="00553500" w:rsidRPr="00666DA0" w:rsidRDefault="00553500" w:rsidP="00821642">
            <w:pPr>
              <w:pStyle w:val="TableText"/>
              <w:jc w:val="center"/>
              <w:rPr>
                <w:rFonts w:ascii="Arial Narrow" w:eastAsia="Arial Unicode MS" w:hAnsi="Arial Narrow"/>
                <w:sz w:val="18"/>
                <w:szCs w:val="18"/>
                <w:highlight w:val="green"/>
              </w:rPr>
            </w:pPr>
          </w:p>
        </w:tc>
        <w:tc>
          <w:tcPr>
            <w:tcW w:w="707" w:type="dxa"/>
            <w:vMerge/>
            <w:tcMar>
              <w:top w:w="15" w:type="dxa"/>
              <w:left w:w="15" w:type="dxa"/>
              <w:bottom w:w="0" w:type="dxa"/>
              <w:right w:w="15" w:type="dxa"/>
            </w:tcMar>
            <w:vAlign w:val="center"/>
          </w:tcPr>
          <w:p w14:paraId="4459F071" w14:textId="77777777" w:rsidR="00553500" w:rsidRPr="00666DA0" w:rsidRDefault="00553500" w:rsidP="00821642">
            <w:pPr>
              <w:pStyle w:val="TableText"/>
              <w:jc w:val="center"/>
              <w:rPr>
                <w:rFonts w:ascii="Arial Narrow" w:eastAsia="Arial Unicode MS" w:hAnsi="Arial Narrow"/>
                <w:sz w:val="18"/>
                <w:szCs w:val="18"/>
                <w:highlight w:val="green"/>
              </w:rPr>
            </w:pPr>
          </w:p>
        </w:tc>
      </w:tr>
      <w:tr w:rsidR="0058572C" w:rsidRPr="00726D22" w14:paraId="66E80DC3" w14:textId="77777777" w:rsidTr="00821642">
        <w:trPr>
          <w:cantSplit/>
          <w:trHeight w:val="432"/>
          <w:jc w:val="center"/>
        </w:trPr>
        <w:tc>
          <w:tcPr>
            <w:tcW w:w="892" w:type="dxa"/>
            <w:vMerge/>
            <w:tcBorders>
              <w:top w:val="single" w:sz="12" w:space="0" w:color="000000"/>
              <w:bottom w:val="single" w:sz="12" w:space="0" w:color="000000"/>
              <w:right w:val="single" w:sz="12" w:space="0" w:color="000000" w:themeColor="text1"/>
            </w:tcBorders>
            <w:tcMar>
              <w:top w:w="15" w:type="dxa"/>
              <w:left w:w="15" w:type="dxa"/>
              <w:bottom w:w="0" w:type="dxa"/>
              <w:right w:w="15" w:type="dxa"/>
            </w:tcMar>
            <w:vAlign w:val="center"/>
          </w:tcPr>
          <w:p w14:paraId="012D9820" w14:textId="77777777" w:rsidR="00B541F4" w:rsidRPr="001E6D4C" w:rsidRDefault="00B541F4" w:rsidP="00821642">
            <w:pPr>
              <w:pStyle w:val="TableText"/>
              <w:spacing w:before="40" w:after="40"/>
              <w:jc w:val="center"/>
              <w:rPr>
                <w:rFonts w:ascii="Arial Narrow" w:eastAsia="Arial Unicode MS" w:hAnsi="Arial Narrow"/>
                <w:sz w:val="18"/>
                <w:szCs w:val="18"/>
              </w:rPr>
            </w:pPr>
          </w:p>
        </w:tc>
        <w:tc>
          <w:tcPr>
            <w:tcW w:w="934" w:type="dxa"/>
            <w:vMerge/>
            <w:tcBorders>
              <w:top w:val="single" w:sz="4" w:space="0" w:color="000000"/>
              <w:left w:val="single" w:sz="12" w:space="0" w:color="000000" w:themeColor="text1"/>
              <w:bottom w:val="single" w:sz="12" w:space="0" w:color="000000"/>
              <w:right w:val="single" w:sz="12" w:space="0" w:color="000000" w:themeColor="text1"/>
            </w:tcBorders>
            <w:tcMar>
              <w:top w:w="15" w:type="dxa"/>
              <w:left w:w="15" w:type="dxa"/>
              <w:bottom w:w="0" w:type="dxa"/>
              <w:right w:w="15" w:type="dxa"/>
            </w:tcMar>
            <w:vAlign w:val="center"/>
          </w:tcPr>
          <w:p w14:paraId="4D31B6F3" w14:textId="77777777" w:rsidR="00B541F4" w:rsidRPr="004A1EA7" w:rsidRDefault="00B541F4" w:rsidP="00821642">
            <w:pPr>
              <w:pStyle w:val="TableText"/>
              <w:spacing w:before="40" w:after="40"/>
              <w:jc w:val="center"/>
              <w:rPr>
                <w:rFonts w:ascii="Arial Narrow" w:eastAsia="Arial Unicode MS" w:hAnsi="Arial Narrow"/>
                <w:sz w:val="18"/>
                <w:szCs w:val="18"/>
              </w:rPr>
            </w:pPr>
          </w:p>
        </w:tc>
        <w:tc>
          <w:tcPr>
            <w:tcW w:w="2499" w:type="dxa"/>
            <w:tcBorders>
              <w:left w:val="single" w:sz="12" w:space="0" w:color="000000" w:themeColor="text1"/>
            </w:tcBorders>
            <w:tcMar>
              <w:top w:w="15" w:type="dxa"/>
              <w:left w:w="15" w:type="dxa"/>
              <w:bottom w:w="0" w:type="dxa"/>
              <w:right w:w="15" w:type="dxa"/>
            </w:tcMar>
            <w:vAlign w:val="center"/>
          </w:tcPr>
          <w:p w14:paraId="07447261" w14:textId="77777777" w:rsidR="00B541F4" w:rsidRPr="004A1EA7" w:rsidRDefault="00B541F4"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B (Transitional MHS Purchased Care plus Medicare plus Direct Care)</w:t>
            </w:r>
          </w:p>
        </w:tc>
        <w:tc>
          <w:tcPr>
            <w:tcW w:w="788" w:type="dxa"/>
            <w:tcBorders>
              <w:top w:val="single" w:sz="4" w:space="0" w:color="000000"/>
              <w:bottom w:val="single" w:sz="4" w:space="0" w:color="000000"/>
              <w:right w:val="single" w:sz="12" w:space="0" w:color="000000" w:themeColor="text1"/>
            </w:tcBorders>
            <w:tcMar>
              <w:top w:w="15" w:type="dxa"/>
              <w:left w:w="15" w:type="dxa"/>
              <w:bottom w:w="0" w:type="dxa"/>
              <w:right w:w="15" w:type="dxa"/>
            </w:tcMar>
            <w:vAlign w:val="center"/>
          </w:tcPr>
          <w:p w14:paraId="67E4B9F8" w14:textId="77777777" w:rsidR="00B541F4" w:rsidRPr="004A1EA7" w:rsidRDefault="00B541F4"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110,000</w:t>
            </w:r>
          </w:p>
        </w:tc>
        <w:tc>
          <w:tcPr>
            <w:tcW w:w="973" w:type="dxa"/>
            <w:tcBorders>
              <w:left w:val="single" w:sz="12" w:space="0" w:color="000000" w:themeColor="text1"/>
              <w:bottom w:val="single" w:sz="4" w:space="0" w:color="000000"/>
            </w:tcBorders>
            <w:vAlign w:val="center"/>
          </w:tcPr>
          <w:p w14:paraId="4CBF4AEA" w14:textId="77777777" w:rsidR="00B541F4" w:rsidRPr="004A1EA7" w:rsidRDefault="00B541F4" w:rsidP="00821642">
            <w:pPr>
              <w:pStyle w:val="TableText"/>
              <w:spacing w:before="40" w:after="40"/>
              <w:jc w:val="center"/>
              <w:rPr>
                <w:rFonts w:ascii="Arial Narrow" w:hAnsi="Arial Narrow"/>
                <w:sz w:val="18"/>
                <w:szCs w:val="18"/>
              </w:rPr>
            </w:pPr>
            <w:r w:rsidRPr="004A1EA7">
              <w:rPr>
                <w:rFonts w:ascii="Arial Narrow" w:hAnsi="Arial Narrow"/>
                <w:sz w:val="18"/>
                <w:szCs w:val="18"/>
              </w:rPr>
              <w:t>N</w:t>
            </w:r>
          </w:p>
        </w:tc>
        <w:tc>
          <w:tcPr>
            <w:tcW w:w="586" w:type="dxa"/>
            <w:tcBorders>
              <w:top w:val="single" w:sz="4" w:space="0" w:color="000000"/>
              <w:bottom w:val="single" w:sz="4" w:space="0" w:color="000000"/>
              <w:right w:val="single" w:sz="12" w:space="0" w:color="000000" w:themeColor="text1"/>
            </w:tcBorders>
            <w:vAlign w:val="center"/>
          </w:tcPr>
          <w:p w14:paraId="61A9DB75" w14:textId="77777777" w:rsidR="00B541F4" w:rsidRPr="004A1EA7" w:rsidRDefault="00B541F4" w:rsidP="00821642">
            <w:pPr>
              <w:pStyle w:val="TableText"/>
              <w:spacing w:before="40" w:after="40"/>
              <w:jc w:val="center"/>
              <w:rPr>
                <w:rFonts w:ascii="Arial Narrow" w:hAnsi="Arial Narrow"/>
                <w:sz w:val="18"/>
                <w:szCs w:val="18"/>
              </w:rPr>
            </w:pPr>
            <w:r w:rsidRPr="004A1EA7">
              <w:rPr>
                <w:rFonts w:ascii="Arial Narrow" w:hAnsi="Arial Narrow"/>
                <w:sz w:val="18"/>
                <w:szCs w:val="18"/>
              </w:rPr>
              <w:t>0</w:t>
            </w:r>
          </w:p>
        </w:tc>
        <w:tc>
          <w:tcPr>
            <w:tcW w:w="990" w:type="dxa"/>
            <w:tcBorders>
              <w:left w:val="single" w:sz="12" w:space="0" w:color="000000" w:themeColor="text1"/>
            </w:tcBorders>
            <w:vAlign w:val="center"/>
          </w:tcPr>
          <w:p w14:paraId="4C54F949" w14:textId="77777777" w:rsidR="00B541F4" w:rsidRPr="004A1EA7" w:rsidRDefault="00B541F4" w:rsidP="00821642">
            <w:pPr>
              <w:pStyle w:val="TableText"/>
              <w:spacing w:before="40" w:after="40"/>
              <w:jc w:val="center"/>
              <w:rPr>
                <w:rFonts w:ascii="Arial Narrow" w:hAnsi="Arial Narrow"/>
                <w:sz w:val="18"/>
                <w:szCs w:val="18"/>
              </w:rPr>
            </w:pPr>
            <w:r w:rsidRPr="004A1EA7">
              <w:rPr>
                <w:rFonts w:ascii="Arial Narrow" w:hAnsi="Arial Narrow"/>
                <w:sz w:val="18"/>
                <w:szCs w:val="18"/>
              </w:rPr>
              <w:t>DA</w:t>
            </w:r>
          </w:p>
        </w:tc>
        <w:tc>
          <w:tcPr>
            <w:tcW w:w="720" w:type="dxa"/>
            <w:tcBorders>
              <w:top w:val="single" w:sz="4" w:space="0" w:color="000000"/>
              <w:bottom w:val="single" w:sz="4" w:space="0" w:color="000000"/>
              <w:right w:val="single" w:sz="12" w:space="0" w:color="000000" w:themeColor="text1"/>
            </w:tcBorders>
            <w:vAlign w:val="center"/>
          </w:tcPr>
          <w:p w14:paraId="72EC40EE" w14:textId="7F9FB471" w:rsidR="00B541F4" w:rsidRPr="004A1EA7" w:rsidRDefault="00E2600B" w:rsidP="00821642">
            <w:pPr>
              <w:pStyle w:val="TableText"/>
              <w:spacing w:before="40" w:after="40"/>
              <w:jc w:val="center"/>
              <w:rPr>
                <w:rFonts w:ascii="Arial Narrow" w:hAnsi="Arial Narrow"/>
                <w:sz w:val="18"/>
                <w:szCs w:val="18"/>
              </w:rPr>
            </w:pPr>
            <w:r w:rsidRPr="004A1EA7">
              <w:rPr>
                <w:rFonts w:ascii="Arial Narrow" w:hAnsi="Arial Narrow"/>
                <w:sz w:val="18"/>
                <w:szCs w:val="18"/>
              </w:rPr>
              <w:t>8</w:t>
            </w:r>
            <w:r w:rsidR="00B541F4" w:rsidRPr="004A1EA7">
              <w:rPr>
                <w:rFonts w:ascii="Arial Narrow" w:hAnsi="Arial Narrow"/>
                <w:sz w:val="18"/>
                <w:szCs w:val="18"/>
              </w:rPr>
              <w:t>00</w:t>
            </w:r>
          </w:p>
        </w:tc>
        <w:tc>
          <w:tcPr>
            <w:tcW w:w="2508" w:type="dxa"/>
            <w:vMerge w:val="restart"/>
            <w:tcBorders>
              <w:left w:val="single" w:sz="12" w:space="0" w:color="000000" w:themeColor="text1"/>
            </w:tcBorders>
            <w:vAlign w:val="center"/>
          </w:tcPr>
          <w:p w14:paraId="6C83DB60" w14:textId="5EACADDA" w:rsidR="00B541F4" w:rsidRPr="004A1EA7" w:rsidRDefault="00B541F4" w:rsidP="00821642">
            <w:pPr>
              <w:pStyle w:val="TableText"/>
              <w:spacing w:before="40" w:after="40"/>
              <w:jc w:val="center"/>
              <w:rPr>
                <w:rFonts w:ascii="Arial Narrow" w:hAnsi="Arial Narrow"/>
                <w:sz w:val="18"/>
                <w:szCs w:val="18"/>
              </w:rPr>
            </w:pPr>
            <w:r w:rsidRPr="004A1EA7">
              <w:rPr>
                <w:rFonts w:ascii="Arial Narrow" w:hAnsi="Arial Narrow"/>
                <w:sz w:val="18"/>
                <w:szCs w:val="18"/>
              </w:rPr>
              <w:t>Current Other Relationship</w:t>
            </w:r>
            <w:r w:rsidR="0058572C" w:rsidRPr="004A1EA7">
              <w:rPr>
                <w:rFonts w:ascii="Arial Narrow" w:hAnsi="Arial Narrow"/>
                <w:sz w:val="18"/>
                <w:szCs w:val="18"/>
              </w:rPr>
              <w:t>:</w:t>
            </w:r>
            <w:r w:rsidRPr="004A1EA7">
              <w:rPr>
                <w:rFonts w:ascii="Arial Narrow" w:hAnsi="Arial Narrow"/>
                <w:sz w:val="18"/>
                <w:szCs w:val="18"/>
              </w:rPr>
              <w:t xml:space="preserve"> PNA_RSN_CD not in {AA, BD, BE}</w:t>
            </w:r>
            <w:r w:rsidRPr="004A1EA7">
              <w:rPr>
                <w:rFonts w:ascii="Arial Narrow" w:hAnsi="Arial Narrow"/>
                <w:sz w:val="18"/>
                <w:szCs w:val="18"/>
                <w:vertAlign w:val="superscript"/>
              </w:rPr>
              <w:t>2</w:t>
            </w:r>
          </w:p>
          <w:p w14:paraId="1983E7E4" w14:textId="77777777" w:rsidR="00B541F4" w:rsidRPr="004A1EA7" w:rsidRDefault="00B541F4" w:rsidP="00821642">
            <w:pPr>
              <w:pStyle w:val="TableText"/>
              <w:spacing w:before="40" w:after="40"/>
              <w:jc w:val="center"/>
              <w:rPr>
                <w:rFonts w:ascii="Arial Narrow" w:hAnsi="Arial Narrow"/>
                <w:sz w:val="18"/>
                <w:szCs w:val="18"/>
              </w:rPr>
            </w:pPr>
            <w:r w:rsidRPr="004A1EA7">
              <w:rPr>
                <w:rFonts w:ascii="Arial Narrow" w:hAnsi="Arial Narrow"/>
                <w:sz w:val="18"/>
                <w:szCs w:val="18"/>
              </w:rPr>
              <w:t>Additives:</w:t>
            </w:r>
          </w:p>
          <w:p w14:paraId="7463CC99" w14:textId="77777777" w:rsidR="00B541F4" w:rsidRPr="004A1EA7" w:rsidRDefault="00B541F4" w:rsidP="00821642">
            <w:pPr>
              <w:pStyle w:val="TableText"/>
              <w:spacing w:before="40" w:after="40"/>
              <w:jc w:val="center"/>
              <w:rPr>
                <w:rFonts w:ascii="Arial Narrow" w:hAnsi="Arial Narrow"/>
                <w:sz w:val="18"/>
                <w:szCs w:val="18"/>
              </w:rPr>
            </w:pPr>
            <w:r w:rsidRPr="004A1EA7">
              <w:rPr>
                <w:rFonts w:ascii="Arial Narrow" w:hAnsi="Arial Narrow"/>
                <w:sz w:val="18"/>
                <w:szCs w:val="18"/>
              </w:rPr>
              <w:t>R_BEN_CAT_CD=IDG</w:t>
            </w:r>
          </w:p>
          <w:p w14:paraId="33AD0152" w14:textId="77777777" w:rsidR="00B541F4" w:rsidRPr="004A1EA7" w:rsidRDefault="00B541F4" w:rsidP="00821642">
            <w:pPr>
              <w:pStyle w:val="TableText"/>
              <w:spacing w:before="40" w:after="40"/>
              <w:jc w:val="center"/>
              <w:rPr>
                <w:rFonts w:ascii="Arial Narrow" w:hAnsi="Arial Narrow"/>
                <w:sz w:val="18"/>
                <w:szCs w:val="18"/>
              </w:rPr>
            </w:pPr>
            <w:r w:rsidRPr="004A1EA7">
              <w:rPr>
                <w:rFonts w:ascii="Arial Narrow" w:hAnsi="Arial Narrow"/>
                <w:sz w:val="18"/>
                <w:szCs w:val="18"/>
              </w:rPr>
              <w:t>Recor</w:t>
            </w:r>
            <w:r w:rsidR="003D6EA8" w:rsidRPr="004A1EA7">
              <w:rPr>
                <w:rFonts w:ascii="Arial Narrow" w:hAnsi="Arial Narrow"/>
                <w:sz w:val="18"/>
                <w:szCs w:val="18"/>
              </w:rPr>
              <w:t>d</w:t>
            </w:r>
            <w:r w:rsidRPr="004A1EA7">
              <w:rPr>
                <w:rFonts w:ascii="Arial Narrow" w:hAnsi="Arial Narrow"/>
                <w:sz w:val="18"/>
                <w:szCs w:val="18"/>
              </w:rPr>
              <w:t xml:space="preserve">s with Oldest PNA_BGN_DT </w:t>
            </w:r>
            <w:r w:rsidR="0058572C" w:rsidRPr="004A1EA7">
              <w:rPr>
                <w:rFonts w:ascii="Arial Narrow" w:hAnsi="Arial Narrow"/>
                <w:sz w:val="18"/>
                <w:szCs w:val="18"/>
              </w:rPr>
              <w:t xml:space="preserve">among Other </w:t>
            </w:r>
            <w:proofErr w:type="spellStart"/>
            <w:r w:rsidR="0058572C" w:rsidRPr="004A1EA7">
              <w:rPr>
                <w:rFonts w:ascii="Arial Narrow" w:hAnsi="Arial Narrow"/>
                <w:sz w:val="18"/>
                <w:szCs w:val="18"/>
              </w:rPr>
              <w:t>Relatioship</w:t>
            </w:r>
            <w:proofErr w:type="spellEnd"/>
            <w:r w:rsidR="0058572C" w:rsidRPr="004A1EA7">
              <w:rPr>
                <w:rFonts w:ascii="Arial Narrow" w:hAnsi="Arial Narrow"/>
                <w:sz w:val="18"/>
                <w:szCs w:val="18"/>
              </w:rPr>
              <w:t xml:space="preserve"> records</w:t>
            </w:r>
          </w:p>
        </w:tc>
        <w:tc>
          <w:tcPr>
            <w:tcW w:w="714" w:type="dxa"/>
            <w:vMerge w:val="restart"/>
            <w:tcBorders>
              <w:top w:val="single" w:sz="4" w:space="0" w:color="000000"/>
              <w:bottom w:val="single" w:sz="4" w:space="0" w:color="000000"/>
              <w:right w:val="single" w:sz="12" w:space="0" w:color="000000" w:themeColor="text1"/>
            </w:tcBorders>
            <w:vAlign w:val="center"/>
          </w:tcPr>
          <w:p w14:paraId="0F186475" w14:textId="77777777" w:rsidR="00B541F4" w:rsidRPr="004A1EA7" w:rsidRDefault="000C2090" w:rsidP="00821642">
            <w:pPr>
              <w:pStyle w:val="TableText"/>
              <w:spacing w:before="40" w:after="40"/>
              <w:jc w:val="center"/>
              <w:rPr>
                <w:rFonts w:ascii="Arial Narrow" w:hAnsi="Arial Narrow"/>
                <w:sz w:val="18"/>
                <w:szCs w:val="18"/>
              </w:rPr>
            </w:pPr>
            <w:r w:rsidRPr="004A1EA7">
              <w:rPr>
                <w:rFonts w:ascii="Arial Narrow" w:hAnsi="Arial Narrow"/>
                <w:sz w:val="18"/>
                <w:szCs w:val="18"/>
              </w:rPr>
              <w:t>8</w:t>
            </w:r>
            <w:r w:rsidR="00B541F4" w:rsidRPr="004A1EA7">
              <w:rPr>
                <w:rFonts w:ascii="Arial Narrow" w:hAnsi="Arial Narrow"/>
                <w:sz w:val="18"/>
                <w:szCs w:val="18"/>
              </w:rPr>
              <w:t>00</w:t>
            </w:r>
          </w:p>
          <w:p w14:paraId="35D2A2CA" w14:textId="77777777" w:rsidR="00B541F4" w:rsidRPr="004A1EA7" w:rsidRDefault="00B541F4" w:rsidP="00821642">
            <w:pPr>
              <w:pStyle w:val="TableText"/>
              <w:spacing w:before="40" w:after="40"/>
              <w:jc w:val="center"/>
              <w:rPr>
                <w:rFonts w:ascii="Arial Narrow" w:hAnsi="Arial Narrow"/>
                <w:sz w:val="18"/>
                <w:szCs w:val="18"/>
              </w:rPr>
            </w:pPr>
          </w:p>
          <w:p w14:paraId="6CBBE164" w14:textId="77777777" w:rsidR="00B541F4" w:rsidRPr="004A1EA7" w:rsidRDefault="00B541F4" w:rsidP="00821642">
            <w:pPr>
              <w:pStyle w:val="TableText"/>
              <w:spacing w:before="40" w:after="40"/>
              <w:jc w:val="center"/>
              <w:rPr>
                <w:rFonts w:ascii="Arial Narrow" w:hAnsi="Arial Narrow"/>
                <w:sz w:val="18"/>
                <w:szCs w:val="18"/>
              </w:rPr>
            </w:pPr>
            <w:r w:rsidRPr="004A1EA7">
              <w:rPr>
                <w:rFonts w:ascii="Arial Narrow" w:hAnsi="Arial Narrow"/>
                <w:sz w:val="18"/>
                <w:szCs w:val="18"/>
              </w:rPr>
              <w:t>+50</w:t>
            </w:r>
          </w:p>
          <w:p w14:paraId="7EC2BA80" w14:textId="77777777" w:rsidR="00B541F4" w:rsidRPr="004A1EA7" w:rsidRDefault="00B541F4" w:rsidP="00821642">
            <w:pPr>
              <w:pStyle w:val="TableText"/>
              <w:spacing w:before="40" w:after="40"/>
              <w:jc w:val="center"/>
              <w:rPr>
                <w:rFonts w:ascii="Arial Narrow" w:hAnsi="Arial Narrow"/>
                <w:sz w:val="18"/>
                <w:szCs w:val="18"/>
              </w:rPr>
            </w:pPr>
            <w:r w:rsidRPr="004A1EA7">
              <w:rPr>
                <w:rFonts w:ascii="Arial Narrow" w:hAnsi="Arial Narrow"/>
                <w:sz w:val="18"/>
                <w:szCs w:val="18"/>
              </w:rPr>
              <w:t>+25</w:t>
            </w:r>
          </w:p>
        </w:tc>
        <w:tc>
          <w:tcPr>
            <w:tcW w:w="1273" w:type="dxa"/>
            <w:vMerge/>
            <w:tcBorders>
              <w:left w:val="single" w:sz="12" w:space="0" w:color="000000" w:themeColor="text1"/>
            </w:tcBorders>
            <w:tcMar>
              <w:top w:w="15" w:type="dxa"/>
              <w:left w:w="15" w:type="dxa"/>
              <w:bottom w:w="0" w:type="dxa"/>
              <w:right w:w="15" w:type="dxa"/>
            </w:tcMar>
            <w:vAlign w:val="center"/>
          </w:tcPr>
          <w:p w14:paraId="0F79C666" w14:textId="77777777" w:rsidR="00B541F4" w:rsidRPr="00666DA0" w:rsidRDefault="00B541F4" w:rsidP="00821642">
            <w:pPr>
              <w:pStyle w:val="TableText"/>
              <w:jc w:val="center"/>
              <w:rPr>
                <w:rFonts w:ascii="Arial Narrow" w:eastAsia="Arial Unicode MS" w:hAnsi="Arial Narrow"/>
                <w:sz w:val="18"/>
                <w:szCs w:val="18"/>
                <w:highlight w:val="green"/>
              </w:rPr>
            </w:pPr>
          </w:p>
        </w:tc>
        <w:tc>
          <w:tcPr>
            <w:tcW w:w="707" w:type="dxa"/>
            <w:vMerge/>
            <w:tcMar>
              <w:top w:w="15" w:type="dxa"/>
              <w:left w:w="15" w:type="dxa"/>
              <w:bottom w:w="0" w:type="dxa"/>
              <w:right w:w="15" w:type="dxa"/>
            </w:tcMar>
            <w:vAlign w:val="center"/>
          </w:tcPr>
          <w:p w14:paraId="4DBD014F" w14:textId="77777777" w:rsidR="00B541F4" w:rsidRPr="00666DA0" w:rsidRDefault="00B541F4" w:rsidP="00821642">
            <w:pPr>
              <w:pStyle w:val="TableText"/>
              <w:jc w:val="center"/>
              <w:rPr>
                <w:rFonts w:ascii="Arial Narrow" w:eastAsia="Arial Unicode MS" w:hAnsi="Arial Narrow"/>
                <w:sz w:val="18"/>
                <w:szCs w:val="18"/>
                <w:highlight w:val="green"/>
              </w:rPr>
            </w:pPr>
          </w:p>
        </w:tc>
      </w:tr>
      <w:tr w:rsidR="0058572C" w:rsidRPr="00726D22" w14:paraId="60A28D97" w14:textId="77777777" w:rsidTr="00821642">
        <w:trPr>
          <w:cantSplit/>
          <w:trHeight w:val="540"/>
          <w:jc w:val="center"/>
        </w:trPr>
        <w:tc>
          <w:tcPr>
            <w:tcW w:w="892" w:type="dxa"/>
            <w:vMerge/>
            <w:tcBorders>
              <w:top w:val="single" w:sz="12" w:space="0" w:color="000000"/>
              <w:bottom w:val="single" w:sz="12" w:space="0" w:color="000000"/>
              <w:right w:val="single" w:sz="12" w:space="0" w:color="000000" w:themeColor="text1"/>
            </w:tcBorders>
            <w:tcMar>
              <w:top w:w="15" w:type="dxa"/>
              <w:left w:w="15" w:type="dxa"/>
              <w:bottom w:w="0" w:type="dxa"/>
              <w:right w:w="15" w:type="dxa"/>
            </w:tcMar>
            <w:vAlign w:val="center"/>
          </w:tcPr>
          <w:p w14:paraId="6F64D86A" w14:textId="77777777" w:rsidR="005C12E3" w:rsidRPr="001E6D4C" w:rsidRDefault="005C12E3" w:rsidP="00821642">
            <w:pPr>
              <w:pStyle w:val="TableText"/>
              <w:spacing w:before="40" w:after="40"/>
              <w:jc w:val="center"/>
              <w:rPr>
                <w:rFonts w:ascii="Arial Narrow" w:eastAsia="Arial Unicode MS" w:hAnsi="Arial Narrow"/>
                <w:sz w:val="18"/>
                <w:szCs w:val="18"/>
              </w:rPr>
            </w:pPr>
          </w:p>
        </w:tc>
        <w:tc>
          <w:tcPr>
            <w:tcW w:w="934" w:type="dxa"/>
            <w:vMerge/>
            <w:tcBorders>
              <w:top w:val="single" w:sz="4" w:space="0" w:color="000000"/>
              <w:left w:val="single" w:sz="12" w:space="0" w:color="000000" w:themeColor="text1"/>
              <w:bottom w:val="single" w:sz="12" w:space="0" w:color="000000"/>
              <w:right w:val="single" w:sz="12" w:space="0" w:color="000000" w:themeColor="text1"/>
            </w:tcBorders>
            <w:tcMar>
              <w:top w:w="15" w:type="dxa"/>
              <w:left w:w="15" w:type="dxa"/>
              <w:bottom w:w="0" w:type="dxa"/>
              <w:right w:w="15" w:type="dxa"/>
            </w:tcMar>
            <w:vAlign w:val="center"/>
          </w:tcPr>
          <w:p w14:paraId="0ACF4DE7"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2499" w:type="dxa"/>
            <w:tcBorders>
              <w:left w:val="single" w:sz="12" w:space="0" w:color="000000" w:themeColor="text1"/>
            </w:tcBorders>
            <w:tcMar>
              <w:top w:w="15" w:type="dxa"/>
              <w:left w:w="15" w:type="dxa"/>
              <w:bottom w:w="0" w:type="dxa"/>
              <w:right w:w="15" w:type="dxa"/>
            </w:tcMar>
            <w:vAlign w:val="center"/>
          </w:tcPr>
          <w:p w14:paraId="4DEC3FE7"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2 (MHS Purchased Care plus Direct Care)</w:t>
            </w:r>
          </w:p>
        </w:tc>
        <w:tc>
          <w:tcPr>
            <w:tcW w:w="788" w:type="dxa"/>
            <w:tcBorders>
              <w:top w:val="single" w:sz="4" w:space="0" w:color="000000"/>
              <w:bottom w:val="single" w:sz="4" w:space="0" w:color="000000"/>
              <w:right w:val="single" w:sz="12" w:space="0" w:color="000000" w:themeColor="text1"/>
            </w:tcBorders>
            <w:tcMar>
              <w:top w:w="15" w:type="dxa"/>
              <w:left w:w="15" w:type="dxa"/>
              <w:bottom w:w="0" w:type="dxa"/>
              <w:right w:w="15" w:type="dxa"/>
            </w:tcMar>
            <w:vAlign w:val="center"/>
          </w:tcPr>
          <w:p w14:paraId="7B5C6877"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100,000</w:t>
            </w:r>
          </w:p>
        </w:tc>
        <w:tc>
          <w:tcPr>
            <w:tcW w:w="1559" w:type="dxa"/>
            <w:gridSpan w:val="2"/>
            <w:vMerge w:val="restart"/>
            <w:tcBorders>
              <w:top w:val="single" w:sz="4" w:space="0" w:color="000000"/>
              <w:left w:val="single" w:sz="12" w:space="0" w:color="000000" w:themeColor="text1"/>
              <w:bottom w:val="single" w:sz="12" w:space="0" w:color="000000" w:themeColor="text1"/>
              <w:right w:val="single" w:sz="12" w:space="0" w:color="000000" w:themeColor="text1"/>
            </w:tcBorders>
            <w:vAlign w:val="center"/>
          </w:tcPr>
          <w:p w14:paraId="23209E7C" w14:textId="77777777" w:rsidR="005C12E3" w:rsidRPr="004A1EA7" w:rsidRDefault="005C12E3" w:rsidP="00821642">
            <w:pPr>
              <w:pStyle w:val="TableText"/>
              <w:spacing w:before="40" w:after="40"/>
              <w:jc w:val="center"/>
              <w:rPr>
                <w:rFonts w:ascii="Arial Narrow" w:hAnsi="Arial Narrow"/>
                <w:sz w:val="18"/>
                <w:szCs w:val="18"/>
              </w:rPr>
            </w:pPr>
          </w:p>
        </w:tc>
        <w:tc>
          <w:tcPr>
            <w:tcW w:w="990" w:type="dxa"/>
            <w:tcBorders>
              <w:left w:val="single" w:sz="12" w:space="0" w:color="000000" w:themeColor="text1"/>
            </w:tcBorders>
            <w:vAlign w:val="center"/>
          </w:tcPr>
          <w:p w14:paraId="356CBB43" w14:textId="77777777" w:rsidR="005C12E3" w:rsidRPr="004A1EA7" w:rsidRDefault="005C12E3" w:rsidP="00821642">
            <w:pPr>
              <w:pStyle w:val="TableText"/>
              <w:spacing w:before="40" w:after="40"/>
              <w:jc w:val="center"/>
              <w:rPr>
                <w:rFonts w:ascii="Arial Narrow" w:hAnsi="Arial Narrow"/>
                <w:sz w:val="18"/>
                <w:szCs w:val="18"/>
              </w:rPr>
            </w:pPr>
            <w:r w:rsidRPr="004A1EA7">
              <w:rPr>
                <w:rFonts w:ascii="Arial Narrow" w:hAnsi="Arial Narrow"/>
                <w:sz w:val="18"/>
                <w:szCs w:val="18"/>
              </w:rPr>
              <w:t>DGR</w:t>
            </w:r>
          </w:p>
        </w:tc>
        <w:tc>
          <w:tcPr>
            <w:tcW w:w="720" w:type="dxa"/>
            <w:tcBorders>
              <w:top w:val="single" w:sz="4" w:space="0" w:color="000000"/>
              <w:bottom w:val="single" w:sz="4" w:space="0" w:color="000000"/>
              <w:right w:val="single" w:sz="12" w:space="0" w:color="000000" w:themeColor="text1"/>
            </w:tcBorders>
            <w:vAlign w:val="center"/>
          </w:tcPr>
          <w:p w14:paraId="2758C65E" w14:textId="2CDA57C0" w:rsidR="005C12E3" w:rsidRPr="004A1EA7" w:rsidRDefault="00E2600B" w:rsidP="00821642">
            <w:pPr>
              <w:pStyle w:val="TableText"/>
              <w:spacing w:before="40" w:after="40"/>
              <w:jc w:val="center"/>
              <w:rPr>
                <w:rFonts w:ascii="Arial Narrow" w:hAnsi="Arial Narrow"/>
                <w:sz w:val="18"/>
                <w:szCs w:val="18"/>
              </w:rPr>
            </w:pPr>
            <w:r w:rsidRPr="004A1EA7">
              <w:rPr>
                <w:rFonts w:ascii="Arial Narrow" w:hAnsi="Arial Narrow"/>
                <w:sz w:val="18"/>
                <w:szCs w:val="18"/>
              </w:rPr>
              <w:t>7</w:t>
            </w:r>
            <w:r w:rsidR="005C12E3" w:rsidRPr="004A1EA7">
              <w:rPr>
                <w:rFonts w:ascii="Arial Narrow" w:hAnsi="Arial Narrow"/>
                <w:sz w:val="18"/>
                <w:szCs w:val="18"/>
              </w:rPr>
              <w:t>00</w:t>
            </w:r>
          </w:p>
        </w:tc>
        <w:tc>
          <w:tcPr>
            <w:tcW w:w="2508" w:type="dxa"/>
            <w:vMerge/>
            <w:tcBorders>
              <w:left w:val="single" w:sz="12" w:space="0" w:color="000000" w:themeColor="text1"/>
            </w:tcBorders>
            <w:vAlign w:val="center"/>
          </w:tcPr>
          <w:p w14:paraId="13BED380" w14:textId="77777777" w:rsidR="005C12E3" w:rsidRPr="004A1EA7" w:rsidRDefault="005C12E3" w:rsidP="00821642">
            <w:pPr>
              <w:pStyle w:val="TableText"/>
              <w:spacing w:before="40" w:after="40"/>
              <w:jc w:val="center"/>
              <w:rPr>
                <w:rFonts w:ascii="Arial Narrow" w:hAnsi="Arial Narrow"/>
                <w:sz w:val="18"/>
                <w:szCs w:val="18"/>
              </w:rPr>
            </w:pPr>
          </w:p>
        </w:tc>
        <w:tc>
          <w:tcPr>
            <w:tcW w:w="714" w:type="dxa"/>
            <w:vMerge/>
            <w:tcBorders>
              <w:top w:val="single" w:sz="4" w:space="0" w:color="000000"/>
              <w:bottom w:val="single" w:sz="4" w:space="0" w:color="000000"/>
              <w:right w:val="single" w:sz="12" w:space="0" w:color="000000" w:themeColor="text1"/>
            </w:tcBorders>
            <w:vAlign w:val="center"/>
          </w:tcPr>
          <w:p w14:paraId="1AC496B1" w14:textId="77777777" w:rsidR="005C12E3" w:rsidRPr="004A1EA7" w:rsidRDefault="005C12E3" w:rsidP="00821642">
            <w:pPr>
              <w:pStyle w:val="TableText"/>
              <w:spacing w:before="40" w:after="40"/>
              <w:jc w:val="center"/>
              <w:rPr>
                <w:rFonts w:ascii="Arial Narrow" w:hAnsi="Arial Narrow"/>
                <w:sz w:val="18"/>
                <w:szCs w:val="18"/>
              </w:rPr>
            </w:pPr>
          </w:p>
        </w:tc>
        <w:tc>
          <w:tcPr>
            <w:tcW w:w="1980" w:type="dxa"/>
            <w:gridSpan w:val="2"/>
            <w:vMerge w:val="restart"/>
            <w:tcBorders>
              <w:left w:val="single" w:sz="12" w:space="0" w:color="000000" w:themeColor="text1"/>
            </w:tcBorders>
            <w:tcMar>
              <w:top w:w="15" w:type="dxa"/>
              <w:left w:w="15" w:type="dxa"/>
              <w:bottom w:w="0" w:type="dxa"/>
              <w:right w:w="15" w:type="dxa"/>
            </w:tcMar>
            <w:vAlign w:val="center"/>
          </w:tcPr>
          <w:p w14:paraId="02D5B8D4" w14:textId="4F652E9A" w:rsidR="005C12E3" w:rsidRPr="00666DA0" w:rsidRDefault="005C12E3" w:rsidP="00821642">
            <w:pPr>
              <w:pStyle w:val="TableText"/>
              <w:jc w:val="center"/>
              <w:rPr>
                <w:rFonts w:ascii="Arial Narrow" w:eastAsia="Arial Unicode MS" w:hAnsi="Arial Narrow"/>
                <w:sz w:val="18"/>
                <w:szCs w:val="18"/>
                <w:highlight w:val="green"/>
              </w:rPr>
            </w:pPr>
          </w:p>
          <w:p w14:paraId="5C205D27" w14:textId="77B99937" w:rsidR="005C12E3" w:rsidRPr="00666DA0" w:rsidRDefault="005C12E3" w:rsidP="00821642">
            <w:pPr>
              <w:pStyle w:val="TableText"/>
              <w:jc w:val="center"/>
              <w:rPr>
                <w:rFonts w:ascii="Arial Narrow" w:eastAsia="Arial Unicode MS" w:hAnsi="Arial Narrow"/>
                <w:sz w:val="18"/>
                <w:szCs w:val="18"/>
                <w:highlight w:val="green"/>
              </w:rPr>
            </w:pPr>
          </w:p>
        </w:tc>
      </w:tr>
      <w:tr w:rsidR="0058572C" w:rsidRPr="00726D22" w14:paraId="2B070414" w14:textId="77777777" w:rsidTr="00821642">
        <w:trPr>
          <w:cantSplit/>
          <w:trHeight w:val="504"/>
          <w:jc w:val="center"/>
        </w:trPr>
        <w:tc>
          <w:tcPr>
            <w:tcW w:w="892" w:type="dxa"/>
            <w:vMerge/>
            <w:tcBorders>
              <w:top w:val="single" w:sz="12" w:space="0" w:color="000000"/>
              <w:bottom w:val="single" w:sz="12" w:space="0" w:color="000000"/>
              <w:right w:val="single" w:sz="12" w:space="0" w:color="000000" w:themeColor="text1"/>
            </w:tcBorders>
            <w:tcMar>
              <w:top w:w="15" w:type="dxa"/>
              <w:left w:w="15" w:type="dxa"/>
              <w:bottom w:w="0" w:type="dxa"/>
              <w:right w:w="15" w:type="dxa"/>
            </w:tcMar>
            <w:vAlign w:val="center"/>
          </w:tcPr>
          <w:p w14:paraId="571EC454" w14:textId="77777777" w:rsidR="005C12E3" w:rsidRPr="001E6D4C" w:rsidRDefault="005C12E3" w:rsidP="00821642">
            <w:pPr>
              <w:pStyle w:val="TableText"/>
              <w:spacing w:before="40" w:after="40"/>
              <w:jc w:val="center"/>
              <w:rPr>
                <w:rFonts w:ascii="Arial Narrow" w:eastAsia="Arial Unicode MS" w:hAnsi="Arial Narrow"/>
                <w:sz w:val="18"/>
                <w:szCs w:val="18"/>
              </w:rPr>
            </w:pPr>
          </w:p>
        </w:tc>
        <w:tc>
          <w:tcPr>
            <w:tcW w:w="934" w:type="dxa"/>
            <w:vMerge/>
            <w:tcBorders>
              <w:top w:val="single" w:sz="4" w:space="0" w:color="000000"/>
              <w:left w:val="single" w:sz="12" w:space="0" w:color="000000" w:themeColor="text1"/>
              <w:bottom w:val="single" w:sz="12" w:space="0" w:color="000000"/>
              <w:right w:val="single" w:sz="12" w:space="0" w:color="000000" w:themeColor="text1"/>
            </w:tcBorders>
            <w:tcMar>
              <w:top w:w="15" w:type="dxa"/>
              <w:left w:w="15" w:type="dxa"/>
              <w:bottom w:w="0" w:type="dxa"/>
              <w:right w:w="15" w:type="dxa"/>
            </w:tcMar>
            <w:vAlign w:val="center"/>
          </w:tcPr>
          <w:p w14:paraId="525EA8A0"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2499" w:type="dxa"/>
            <w:tcBorders>
              <w:left w:val="single" w:sz="12" w:space="0" w:color="000000" w:themeColor="text1"/>
            </w:tcBorders>
            <w:tcMar>
              <w:top w:w="15" w:type="dxa"/>
              <w:left w:w="15" w:type="dxa"/>
              <w:bottom w:w="0" w:type="dxa"/>
              <w:right w:w="15" w:type="dxa"/>
            </w:tcMar>
            <w:vAlign w:val="center"/>
          </w:tcPr>
          <w:p w14:paraId="1477E15D"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5 (Transitional MHS Purchased Care plus Direct Care)</w:t>
            </w:r>
          </w:p>
        </w:tc>
        <w:tc>
          <w:tcPr>
            <w:tcW w:w="788" w:type="dxa"/>
            <w:tcBorders>
              <w:top w:val="single" w:sz="4" w:space="0" w:color="000000"/>
              <w:bottom w:val="single" w:sz="4" w:space="0" w:color="000000"/>
              <w:right w:val="single" w:sz="12" w:space="0" w:color="000000" w:themeColor="text1"/>
            </w:tcBorders>
            <w:tcMar>
              <w:top w:w="15" w:type="dxa"/>
              <w:left w:w="15" w:type="dxa"/>
              <w:bottom w:w="0" w:type="dxa"/>
              <w:right w:w="15" w:type="dxa"/>
            </w:tcMar>
            <w:vAlign w:val="center"/>
          </w:tcPr>
          <w:p w14:paraId="560D5B17"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90,000</w:t>
            </w:r>
          </w:p>
        </w:tc>
        <w:tc>
          <w:tcPr>
            <w:tcW w:w="1559" w:type="dxa"/>
            <w:gridSpan w:val="2"/>
            <w:vMerge/>
            <w:tcBorders>
              <w:top w:val="single" w:sz="4" w:space="0" w:color="000000"/>
              <w:left w:val="single" w:sz="12" w:space="0" w:color="000000" w:themeColor="text1"/>
              <w:bottom w:val="single" w:sz="12" w:space="0" w:color="000000" w:themeColor="text1"/>
              <w:right w:val="single" w:sz="12" w:space="0" w:color="000000" w:themeColor="text1"/>
            </w:tcBorders>
            <w:vAlign w:val="center"/>
          </w:tcPr>
          <w:p w14:paraId="596C64EF" w14:textId="77777777" w:rsidR="005C12E3" w:rsidRPr="004A1EA7" w:rsidRDefault="005C12E3" w:rsidP="00821642">
            <w:pPr>
              <w:pStyle w:val="TableText"/>
              <w:spacing w:before="40" w:after="40"/>
              <w:jc w:val="center"/>
              <w:rPr>
                <w:rFonts w:ascii="Arial Narrow" w:hAnsi="Arial Narrow"/>
                <w:sz w:val="18"/>
                <w:szCs w:val="18"/>
              </w:rPr>
            </w:pPr>
          </w:p>
        </w:tc>
        <w:tc>
          <w:tcPr>
            <w:tcW w:w="990" w:type="dxa"/>
            <w:tcBorders>
              <w:left w:val="single" w:sz="12" w:space="0" w:color="000000" w:themeColor="text1"/>
            </w:tcBorders>
            <w:vAlign w:val="center"/>
          </w:tcPr>
          <w:p w14:paraId="2E690E06"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RET</w:t>
            </w:r>
          </w:p>
        </w:tc>
        <w:tc>
          <w:tcPr>
            <w:tcW w:w="720" w:type="dxa"/>
            <w:tcBorders>
              <w:top w:val="single" w:sz="4" w:space="0" w:color="000000"/>
              <w:bottom w:val="single" w:sz="4" w:space="0" w:color="000000"/>
              <w:right w:val="single" w:sz="12" w:space="0" w:color="000000" w:themeColor="text1"/>
            </w:tcBorders>
            <w:vAlign w:val="center"/>
          </w:tcPr>
          <w:p w14:paraId="0F4BD6EC" w14:textId="2637D9EE" w:rsidR="005C12E3" w:rsidRPr="004A1EA7" w:rsidRDefault="00E2600B"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6</w:t>
            </w:r>
            <w:r w:rsidR="005C12E3" w:rsidRPr="004A1EA7">
              <w:rPr>
                <w:rFonts w:ascii="Arial Narrow" w:hAnsi="Arial Narrow"/>
                <w:sz w:val="18"/>
                <w:szCs w:val="18"/>
              </w:rPr>
              <w:t>00</w:t>
            </w:r>
          </w:p>
        </w:tc>
        <w:tc>
          <w:tcPr>
            <w:tcW w:w="2508" w:type="dxa"/>
            <w:vMerge/>
            <w:tcBorders>
              <w:left w:val="single" w:sz="12" w:space="0" w:color="000000" w:themeColor="text1"/>
            </w:tcBorders>
            <w:vAlign w:val="center"/>
          </w:tcPr>
          <w:p w14:paraId="6B80CDEF"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714" w:type="dxa"/>
            <w:vMerge/>
            <w:tcBorders>
              <w:top w:val="single" w:sz="4" w:space="0" w:color="000000"/>
              <w:bottom w:val="single" w:sz="4" w:space="0" w:color="000000"/>
              <w:right w:val="single" w:sz="12" w:space="0" w:color="000000" w:themeColor="text1"/>
            </w:tcBorders>
            <w:vAlign w:val="center"/>
          </w:tcPr>
          <w:p w14:paraId="47693E7D"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1980" w:type="dxa"/>
            <w:gridSpan w:val="2"/>
            <w:vMerge/>
            <w:tcBorders>
              <w:left w:val="single" w:sz="12" w:space="0" w:color="000000" w:themeColor="text1"/>
            </w:tcBorders>
            <w:tcMar>
              <w:top w:w="15" w:type="dxa"/>
              <w:left w:w="15" w:type="dxa"/>
              <w:bottom w:w="0" w:type="dxa"/>
              <w:right w:w="15" w:type="dxa"/>
            </w:tcMar>
            <w:vAlign w:val="center"/>
          </w:tcPr>
          <w:p w14:paraId="2B8F1435" w14:textId="77777777" w:rsidR="005C12E3" w:rsidRPr="00666DA0" w:rsidRDefault="005C12E3">
            <w:pPr>
              <w:pStyle w:val="TableText"/>
              <w:jc w:val="center"/>
              <w:rPr>
                <w:rFonts w:ascii="Arial Narrow" w:eastAsia="Arial Unicode MS" w:hAnsi="Arial Narrow"/>
                <w:sz w:val="18"/>
                <w:szCs w:val="18"/>
                <w:highlight w:val="green"/>
              </w:rPr>
            </w:pPr>
          </w:p>
        </w:tc>
      </w:tr>
      <w:tr w:rsidR="000C2090" w:rsidRPr="00726D22" w14:paraId="61CB7DB3" w14:textId="77777777" w:rsidTr="00821642">
        <w:trPr>
          <w:cantSplit/>
          <w:trHeight w:val="351"/>
          <w:jc w:val="center"/>
        </w:trPr>
        <w:tc>
          <w:tcPr>
            <w:tcW w:w="892" w:type="dxa"/>
            <w:vMerge/>
            <w:tcBorders>
              <w:top w:val="single" w:sz="12" w:space="0" w:color="000000"/>
              <w:bottom w:val="single" w:sz="12" w:space="0" w:color="000000"/>
              <w:right w:val="single" w:sz="12" w:space="0" w:color="000000" w:themeColor="text1"/>
            </w:tcBorders>
            <w:tcMar>
              <w:top w:w="15" w:type="dxa"/>
              <w:left w:w="15" w:type="dxa"/>
              <w:bottom w:w="0" w:type="dxa"/>
              <w:right w:w="15" w:type="dxa"/>
            </w:tcMar>
            <w:vAlign w:val="center"/>
          </w:tcPr>
          <w:p w14:paraId="47345067" w14:textId="77777777" w:rsidR="005C12E3" w:rsidRPr="001E6D4C" w:rsidRDefault="005C12E3" w:rsidP="00821642">
            <w:pPr>
              <w:pStyle w:val="TableText"/>
              <w:spacing w:before="40" w:after="40"/>
              <w:jc w:val="center"/>
              <w:rPr>
                <w:rFonts w:ascii="Arial Narrow" w:eastAsia="Arial Unicode MS" w:hAnsi="Arial Narrow"/>
                <w:sz w:val="18"/>
                <w:szCs w:val="18"/>
              </w:rPr>
            </w:pPr>
          </w:p>
        </w:tc>
        <w:tc>
          <w:tcPr>
            <w:tcW w:w="934" w:type="dxa"/>
            <w:vMerge/>
            <w:tcBorders>
              <w:top w:val="single" w:sz="4" w:space="0" w:color="000000"/>
              <w:left w:val="single" w:sz="12" w:space="0" w:color="000000" w:themeColor="text1"/>
              <w:bottom w:val="single" w:sz="12" w:space="0" w:color="000000"/>
              <w:right w:val="single" w:sz="12" w:space="0" w:color="000000" w:themeColor="text1"/>
            </w:tcBorders>
            <w:tcMar>
              <w:top w:w="15" w:type="dxa"/>
              <w:left w:w="15" w:type="dxa"/>
              <w:bottom w:w="0" w:type="dxa"/>
              <w:right w:w="15" w:type="dxa"/>
            </w:tcMar>
            <w:vAlign w:val="center"/>
          </w:tcPr>
          <w:p w14:paraId="3CFD50CA"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2499" w:type="dxa"/>
            <w:tcBorders>
              <w:left w:val="single" w:sz="12" w:space="0" w:color="000000" w:themeColor="text1"/>
            </w:tcBorders>
            <w:tcMar>
              <w:top w:w="15" w:type="dxa"/>
              <w:left w:w="15" w:type="dxa"/>
              <w:bottom w:w="0" w:type="dxa"/>
              <w:right w:w="15" w:type="dxa"/>
            </w:tcMar>
            <w:vAlign w:val="center"/>
          </w:tcPr>
          <w:p w14:paraId="5D113943"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7 (Medicare plus Direct Care)</w:t>
            </w:r>
          </w:p>
        </w:tc>
        <w:tc>
          <w:tcPr>
            <w:tcW w:w="788" w:type="dxa"/>
            <w:tcBorders>
              <w:top w:val="single" w:sz="4" w:space="0" w:color="000000"/>
              <w:bottom w:val="single" w:sz="4" w:space="0" w:color="000000"/>
              <w:right w:val="single" w:sz="12" w:space="0" w:color="000000" w:themeColor="text1"/>
            </w:tcBorders>
            <w:tcMar>
              <w:top w:w="15" w:type="dxa"/>
              <w:left w:w="15" w:type="dxa"/>
              <w:bottom w:w="0" w:type="dxa"/>
              <w:right w:w="15" w:type="dxa"/>
            </w:tcMar>
            <w:vAlign w:val="center"/>
          </w:tcPr>
          <w:p w14:paraId="78CE9E0C"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80,000</w:t>
            </w:r>
          </w:p>
        </w:tc>
        <w:tc>
          <w:tcPr>
            <w:tcW w:w="1559" w:type="dxa"/>
            <w:gridSpan w:val="2"/>
            <w:vMerge/>
            <w:tcBorders>
              <w:top w:val="single" w:sz="4" w:space="0" w:color="000000"/>
              <w:left w:val="single" w:sz="12" w:space="0" w:color="000000" w:themeColor="text1"/>
              <w:bottom w:val="single" w:sz="12" w:space="0" w:color="000000" w:themeColor="text1"/>
              <w:right w:val="single" w:sz="12" w:space="0" w:color="000000" w:themeColor="text1"/>
            </w:tcBorders>
            <w:vAlign w:val="center"/>
          </w:tcPr>
          <w:p w14:paraId="299222FA" w14:textId="77777777" w:rsidR="005C12E3" w:rsidRPr="004A1EA7" w:rsidRDefault="005C12E3" w:rsidP="00821642">
            <w:pPr>
              <w:pStyle w:val="TableText"/>
              <w:spacing w:before="40" w:after="40"/>
              <w:jc w:val="center"/>
              <w:rPr>
                <w:rFonts w:ascii="Arial Narrow" w:hAnsi="Arial Narrow"/>
                <w:sz w:val="18"/>
                <w:szCs w:val="18"/>
              </w:rPr>
            </w:pPr>
          </w:p>
        </w:tc>
        <w:tc>
          <w:tcPr>
            <w:tcW w:w="990" w:type="dxa"/>
            <w:tcBorders>
              <w:left w:val="single" w:sz="12" w:space="0" w:color="000000" w:themeColor="text1"/>
            </w:tcBorders>
            <w:vAlign w:val="center"/>
          </w:tcPr>
          <w:p w14:paraId="6654AAF5" w14:textId="47B0382E"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IGR</w:t>
            </w:r>
          </w:p>
        </w:tc>
        <w:tc>
          <w:tcPr>
            <w:tcW w:w="720" w:type="dxa"/>
            <w:tcBorders>
              <w:top w:val="single" w:sz="4" w:space="0" w:color="000000"/>
              <w:bottom w:val="single" w:sz="4" w:space="0" w:color="000000"/>
              <w:right w:val="single" w:sz="12" w:space="0" w:color="000000" w:themeColor="text1"/>
            </w:tcBorders>
            <w:vAlign w:val="center"/>
          </w:tcPr>
          <w:p w14:paraId="592F668C" w14:textId="4E6829CE" w:rsidR="005C12E3" w:rsidRPr="004A1EA7" w:rsidRDefault="00E2600B"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5</w:t>
            </w:r>
            <w:r w:rsidR="005C12E3" w:rsidRPr="004A1EA7">
              <w:rPr>
                <w:rFonts w:ascii="Arial Narrow" w:hAnsi="Arial Narrow"/>
                <w:sz w:val="18"/>
                <w:szCs w:val="18"/>
              </w:rPr>
              <w:t>00</w:t>
            </w:r>
          </w:p>
        </w:tc>
        <w:tc>
          <w:tcPr>
            <w:tcW w:w="2508" w:type="dxa"/>
            <w:vMerge w:val="restart"/>
            <w:tcBorders>
              <w:left w:val="single" w:sz="12" w:space="0" w:color="000000" w:themeColor="text1"/>
            </w:tcBorders>
            <w:vAlign w:val="center"/>
          </w:tcPr>
          <w:p w14:paraId="0A7DF822" w14:textId="77777777" w:rsidR="005C12E3" w:rsidRPr="004A1EA7" w:rsidRDefault="005C12E3" w:rsidP="00821642">
            <w:pPr>
              <w:pStyle w:val="TableText"/>
              <w:spacing w:before="40" w:after="40"/>
              <w:jc w:val="center"/>
              <w:rPr>
                <w:rFonts w:ascii="Arial Narrow" w:eastAsia="Arial Unicode MS" w:hAnsi="Arial Narrow"/>
                <w:sz w:val="18"/>
                <w:szCs w:val="18"/>
                <w:vertAlign w:val="superscript"/>
              </w:rPr>
            </w:pPr>
            <w:r w:rsidRPr="004A1EA7">
              <w:rPr>
                <w:rFonts w:ascii="Arial Narrow" w:eastAsia="Arial Unicode MS" w:hAnsi="Arial Narrow"/>
                <w:sz w:val="18"/>
                <w:szCs w:val="18"/>
              </w:rPr>
              <w:t>Former Spouse</w:t>
            </w:r>
            <w:r w:rsidR="00C061FE" w:rsidRPr="004A1EA7">
              <w:rPr>
                <w:rFonts w:ascii="Arial Narrow" w:eastAsia="Arial Unicode MS" w:hAnsi="Arial Narrow"/>
                <w:sz w:val="18"/>
                <w:szCs w:val="18"/>
              </w:rPr>
              <w:t xml:space="preserve"> (</w:t>
            </w:r>
            <w:proofErr w:type="gramStart"/>
            <w:r w:rsidR="00C061FE" w:rsidRPr="004A1EA7">
              <w:rPr>
                <w:rFonts w:ascii="Arial Narrow" w:eastAsia="Arial Unicode MS" w:hAnsi="Arial Narrow"/>
                <w:sz w:val="18"/>
                <w:szCs w:val="18"/>
              </w:rPr>
              <w:t>AA,BC</w:t>
            </w:r>
            <w:proofErr w:type="gramEnd"/>
            <w:r w:rsidR="00C061FE" w:rsidRPr="004A1EA7">
              <w:rPr>
                <w:rFonts w:ascii="Arial Narrow" w:eastAsia="Arial Unicode MS" w:hAnsi="Arial Narrow"/>
                <w:sz w:val="18"/>
                <w:szCs w:val="18"/>
              </w:rPr>
              <w:t>,BE)</w:t>
            </w:r>
            <w:r w:rsidR="002F7935" w:rsidRPr="004A1EA7">
              <w:rPr>
                <w:rFonts w:ascii="Arial Narrow" w:eastAsia="Arial Unicode MS" w:hAnsi="Arial Narrow"/>
                <w:sz w:val="18"/>
                <w:szCs w:val="18"/>
                <w:vertAlign w:val="superscript"/>
              </w:rPr>
              <w:t>3</w:t>
            </w:r>
            <w:r w:rsidRPr="004A1EA7">
              <w:rPr>
                <w:rFonts w:ascii="Arial Narrow" w:eastAsia="Arial Unicode MS" w:hAnsi="Arial Narrow"/>
                <w:sz w:val="18"/>
                <w:szCs w:val="18"/>
              </w:rPr>
              <w:t>, Former Sponsor</w:t>
            </w:r>
            <w:r w:rsidR="00C061FE" w:rsidRPr="004A1EA7">
              <w:rPr>
                <w:rFonts w:ascii="Arial Narrow" w:eastAsia="Arial Unicode MS" w:hAnsi="Arial Narrow"/>
                <w:sz w:val="18"/>
                <w:szCs w:val="18"/>
              </w:rPr>
              <w:t xml:space="preserve"> (</w:t>
            </w:r>
            <w:r w:rsidR="00406A55" w:rsidRPr="004A1EA7">
              <w:rPr>
                <w:rFonts w:ascii="Arial Narrow" w:eastAsia="Arial Unicode MS" w:hAnsi="Arial Narrow"/>
                <w:sz w:val="18"/>
                <w:szCs w:val="18"/>
              </w:rPr>
              <w:t>BD</w:t>
            </w:r>
            <w:r w:rsidR="00C061FE" w:rsidRPr="004A1EA7">
              <w:rPr>
                <w:rFonts w:ascii="Arial Narrow" w:eastAsia="Arial Unicode MS" w:hAnsi="Arial Narrow"/>
                <w:sz w:val="18"/>
                <w:szCs w:val="18"/>
              </w:rPr>
              <w:t>)</w:t>
            </w:r>
            <w:r w:rsidR="002F7935" w:rsidRPr="004A1EA7">
              <w:rPr>
                <w:rFonts w:ascii="Arial Narrow" w:eastAsia="Arial Unicode MS" w:hAnsi="Arial Narrow"/>
                <w:sz w:val="18"/>
                <w:szCs w:val="18"/>
                <w:vertAlign w:val="superscript"/>
              </w:rPr>
              <w:t>4</w:t>
            </w:r>
          </w:p>
          <w:p w14:paraId="1DA4D9B7"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Additives:</w:t>
            </w:r>
          </w:p>
          <w:p w14:paraId="5840FF25"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 xml:space="preserve">Sponsor records with PNL_END_DT &gt; PNA_END_DT on all </w:t>
            </w:r>
            <w:r w:rsidR="0058572C" w:rsidRPr="004A1EA7">
              <w:rPr>
                <w:rFonts w:ascii="Arial Narrow" w:eastAsia="Arial Unicode MS" w:hAnsi="Arial Narrow"/>
                <w:sz w:val="18"/>
                <w:szCs w:val="18"/>
              </w:rPr>
              <w:t xml:space="preserve">ineligible </w:t>
            </w:r>
            <w:r w:rsidRPr="004A1EA7">
              <w:rPr>
                <w:rFonts w:ascii="Arial Narrow" w:eastAsia="Arial Unicode MS" w:hAnsi="Arial Narrow"/>
                <w:sz w:val="18"/>
                <w:szCs w:val="18"/>
              </w:rPr>
              <w:t>spouse records</w:t>
            </w:r>
          </w:p>
          <w:p w14:paraId="50891B16"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 xml:space="preserve">Spouse records with PNA_END_DT &gt; PNL_END_DT on all </w:t>
            </w:r>
            <w:r w:rsidR="0058572C" w:rsidRPr="004A1EA7">
              <w:rPr>
                <w:rFonts w:ascii="Arial Narrow" w:eastAsia="Arial Unicode MS" w:hAnsi="Arial Narrow"/>
                <w:sz w:val="18"/>
                <w:szCs w:val="18"/>
              </w:rPr>
              <w:t xml:space="preserve">ineligible </w:t>
            </w:r>
            <w:r w:rsidRPr="004A1EA7">
              <w:rPr>
                <w:rFonts w:ascii="Arial Narrow" w:eastAsia="Arial Unicode MS" w:hAnsi="Arial Narrow"/>
                <w:sz w:val="18"/>
                <w:szCs w:val="18"/>
              </w:rPr>
              <w:t>spo</w:t>
            </w:r>
            <w:r w:rsidR="003D6EA8" w:rsidRPr="004A1EA7">
              <w:rPr>
                <w:rFonts w:ascii="Arial Narrow" w:eastAsia="Arial Unicode MS" w:hAnsi="Arial Narrow"/>
                <w:sz w:val="18"/>
                <w:szCs w:val="18"/>
              </w:rPr>
              <w:t>nsor</w:t>
            </w:r>
            <w:r w:rsidRPr="004A1EA7">
              <w:rPr>
                <w:rFonts w:ascii="Arial Narrow" w:eastAsia="Arial Unicode MS" w:hAnsi="Arial Narrow"/>
                <w:sz w:val="18"/>
                <w:szCs w:val="18"/>
              </w:rPr>
              <w:t xml:space="preserve"> records</w:t>
            </w:r>
          </w:p>
          <w:p w14:paraId="36E1035E"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Spouse records with most recent PNA_END_DT</w:t>
            </w:r>
            <w:r w:rsidR="0058572C" w:rsidRPr="004A1EA7">
              <w:rPr>
                <w:rFonts w:ascii="Arial Narrow" w:eastAsia="Arial Unicode MS" w:hAnsi="Arial Narrow"/>
                <w:sz w:val="18"/>
                <w:szCs w:val="18"/>
              </w:rPr>
              <w:t xml:space="preserve"> among ineligible spouse records</w:t>
            </w:r>
          </w:p>
        </w:tc>
        <w:tc>
          <w:tcPr>
            <w:tcW w:w="714" w:type="dxa"/>
            <w:vMerge w:val="restart"/>
            <w:tcBorders>
              <w:top w:val="single" w:sz="4" w:space="0" w:color="000000"/>
              <w:bottom w:val="single" w:sz="4" w:space="0" w:color="000000"/>
              <w:right w:val="single" w:sz="12" w:space="0" w:color="000000" w:themeColor="text1"/>
            </w:tcBorders>
            <w:vAlign w:val="center"/>
          </w:tcPr>
          <w:p w14:paraId="714B07F5" w14:textId="77777777" w:rsidR="005C12E3" w:rsidRPr="004A1EA7" w:rsidRDefault="000C2090"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7</w:t>
            </w:r>
            <w:r w:rsidR="005C12E3" w:rsidRPr="004A1EA7">
              <w:rPr>
                <w:rFonts w:ascii="Arial Narrow" w:eastAsia="Arial Unicode MS" w:hAnsi="Arial Narrow"/>
                <w:sz w:val="18"/>
                <w:szCs w:val="18"/>
              </w:rPr>
              <w:t>00</w:t>
            </w:r>
          </w:p>
          <w:p w14:paraId="667D47E6" w14:textId="77777777" w:rsidR="005C12E3" w:rsidRPr="004A1EA7" w:rsidRDefault="005C12E3" w:rsidP="00821642">
            <w:pPr>
              <w:pStyle w:val="TableText"/>
              <w:spacing w:before="40" w:after="40"/>
              <w:jc w:val="center"/>
              <w:rPr>
                <w:rFonts w:ascii="Arial Narrow" w:eastAsia="Arial Unicode MS" w:hAnsi="Arial Narrow"/>
                <w:sz w:val="18"/>
                <w:szCs w:val="18"/>
              </w:rPr>
            </w:pPr>
          </w:p>
          <w:p w14:paraId="6F3C332B" w14:textId="77777777" w:rsidR="005C12E3" w:rsidRPr="004A1EA7" w:rsidRDefault="005C12E3" w:rsidP="00821642">
            <w:pPr>
              <w:pStyle w:val="TableText"/>
              <w:spacing w:before="40" w:after="40"/>
              <w:jc w:val="center"/>
              <w:rPr>
                <w:rFonts w:ascii="Arial Narrow" w:eastAsia="Arial Unicode MS" w:hAnsi="Arial Narrow"/>
                <w:sz w:val="18"/>
                <w:szCs w:val="18"/>
              </w:rPr>
            </w:pPr>
          </w:p>
          <w:p w14:paraId="7383F90C"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+50</w:t>
            </w:r>
          </w:p>
          <w:p w14:paraId="28F62816" w14:textId="77777777" w:rsidR="005C12E3" w:rsidRPr="004A1EA7" w:rsidRDefault="005C12E3" w:rsidP="00821642">
            <w:pPr>
              <w:pStyle w:val="TableText"/>
              <w:spacing w:before="40" w:after="40"/>
              <w:jc w:val="center"/>
              <w:rPr>
                <w:rFonts w:ascii="Arial Narrow" w:eastAsia="Arial Unicode MS" w:hAnsi="Arial Narrow"/>
                <w:sz w:val="18"/>
                <w:szCs w:val="18"/>
              </w:rPr>
            </w:pPr>
          </w:p>
          <w:p w14:paraId="066CAF09"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+50</w:t>
            </w:r>
          </w:p>
          <w:p w14:paraId="128393FC" w14:textId="77777777" w:rsidR="005C12E3" w:rsidRPr="004A1EA7" w:rsidRDefault="005C12E3" w:rsidP="00821642">
            <w:pPr>
              <w:pStyle w:val="TableText"/>
              <w:spacing w:before="40" w:after="40"/>
              <w:jc w:val="center"/>
              <w:rPr>
                <w:rFonts w:ascii="Arial Narrow" w:eastAsia="Arial Unicode MS" w:hAnsi="Arial Narrow"/>
                <w:sz w:val="18"/>
                <w:szCs w:val="18"/>
              </w:rPr>
            </w:pPr>
          </w:p>
          <w:p w14:paraId="5CD0E85C"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+25</w:t>
            </w:r>
          </w:p>
          <w:p w14:paraId="556F0C01"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1980" w:type="dxa"/>
            <w:gridSpan w:val="2"/>
            <w:vMerge/>
            <w:tcBorders>
              <w:left w:val="single" w:sz="12" w:space="0" w:color="000000" w:themeColor="text1"/>
            </w:tcBorders>
            <w:tcMar>
              <w:top w:w="15" w:type="dxa"/>
              <w:left w:w="15" w:type="dxa"/>
              <w:bottom w:w="0" w:type="dxa"/>
              <w:right w:w="15" w:type="dxa"/>
            </w:tcMar>
            <w:vAlign w:val="center"/>
          </w:tcPr>
          <w:p w14:paraId="202C6280" w14:textId="77777777" w:rsidR="005C12E3" w:rsidRPr="00666DA0" w:rsidRDefault="005C12E3">
            <w:pPr>
              <w:pStyle w:val="TableText"/>
              <w:jc w:val="center"/>
              <w:rPr>
                <w:rFonts w:ascii="Arial Narrow" w:eastAsia="Arial Unicode MS" w:hAnsi="Arial Narrow"/>
                <w:sz w:val="18"/>
                <w:szCs w:val="18"/>
                <w:highlight w:val="green"/>
              </w:rPr>
            </w:pPr>
          </w:p>
        </w:tc>
      </w:tr>
      <w:tr w:rsidR="000C2090" w:rsidRPr="00726D22" w14:paraId="223D3B3E" w14:textId="77777777" w:rsidTr="00821642">
        <w:trPr>
          <w:cantSplit/>
          <w:trHeight w:val="405"/>
          <w:jc w:val="center"/>
        </w:trPr>
        <w:tc>
          <w:tcPr>
            <w:tcW w:w="892" w:type="dxa"/>
            <w:vMerge/>
            <w:tcBorders>
              <w:top w:val="single" w:sz="12" w:space="0" w:color="000000"/>
              <w:bottom w:val="single" w:sz="12" w:space="0" w:color="000000"/>
              <w:right w:val="single" w:sz="12" w:space="0" w:color="000000" w:themeColor="text1"/>
            </w:tcBorders>
            <w:tcMar>
              <w:top w:w="15" w:type="dxa"/>
              <w:left w:w="15" w:type="dxa"/>
              <w:bottom w:w="0" w:type="dxa"/>
              <w:right w:w="15" w:type="dxa"/>
            </w:tcMar>
            <w:vAlign w:val="center"/>
          </w:tcPr>
          <w:p w14:paraId="56A21484" w14:textId="77777777" w:rsidR="005C12E3" w:rsidRPr="001E6D4C" w:rsidRDefault="005C12E3" w:rsidP="00821642">
            <w:pPr>
              <w:pStyle w:val="TableText"/>
              <w:spacing w:before="40" w:after="40"/>
              <w:jc w:val="center"/>
              <w:rPr>
                <w:rFonts w:ascii="Arial Narrow" w:eastAsia="Arial Unicode MS" w:hAnsi="Arial Narrow"/>
                <w:sz w:val="18"/>
                <w:szCs w:val="18"/>
              </w:rPr>
            </w:pPr>
          </w:p>
        </w:tc>
        <w:tc>
          <w:tcPr>
            <w:tcW w:w="934" w:type="dxa"/>
            <w:vMerge/>
            <w:tcBorders>
              <w:top w:val="single" w:sz="4" w:space="0" w:color="000000"/>
              <w:left w:val="single" w:sz="12" w:space="0" w:color="000000" w:themeColor="text1"/>
              <w:bottom w:val="single" w:sz="12" w:space="0" w:color="000000"/>
              <w:right w:val="single" w:sz="12" w:space="0" w:color="000000" w:themeColor="text1"/>
            </w:tcBorders>
            <w:tcMar>
              <w:top w:w="15" w:type="dxa"/>
              <w:left w:w="15" w:type="dxa"/>
              <w:bottom w:w="0" w:type="dxa"/>
              <w:right w:w="15" w:type="dxa"/>
            </w:tcMar>
            <w:vAlign w:val="center"/>
          </w:tcPr>
          <w:p w14:paraId="22F9F9A6"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2499" w:type="dxa"/>
            <w:tcBorders>
              <w:left w:val="single" w:sz="12" w:space="0" w:color="000000" w:themeColor="text1"/>
            </w:tcBorders>
            <w:tcMar>
              <w:top w:w="15" w:type="dxa"/>
              <w:left w:w="15" w:type="dxa"/>
              <w:bottom w:w="0" w:type="dxa"/>
              <w:right w:w="15" w:type="dxa"/>
            </w:tcMar>
            <w:vAlign w:val="center"/>
          </w:tcPr>
          <w:p w14:paraId="6AEB2C25"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6 (Transitional Medicare plus Direct Care)</w:t>
            </w:r>
          </w:p>
        </w:tc>
        <w:tc>
          <w:tcPr>
            <w:tcW w:w="788" w:type="dxa"/>
            <w:tcBorders>
              <w:top w:val="single" w:sz="4" w:space="0" w:color="000000"/>
              <w:bottom w:val="single" w:sz="4" w:space="0" w:color="000000"/>
              <w:right w:val="single" w:sz="12" w:space="0" w:color="000000" w:themeColor="text1"/>
            </w:tcBorders>
            <w:tcMar>
              <w:top w:w="15" w:type="dxa"/>
              <w:left w:w="15" w:type="dxa"/>
              <w:bottom w:w="0" w:type="dxa"/>
              <w:right w:w="15" w:type="dxa"/>
            </w:tcMar>
            <w:vAlign w:val="center"/>
          </w:tcPr>
          <w:p w14:paraId="5B097549"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70,000</w:t>
            </w:r>
          </w:p>
        </w:tc>
        <w:tc>
          <w:tcPr>
            <w:tcW w:w="1559" w:type="dxa"/>
            <w:gridSpan w:val="2"/>
            <w:vMerge/>
            <w:tcBorders>
              <w:top w:val="single" w:sz="4" w:space="0" w:color="000000"/>
              <w:left w:val="single" w:sz="12" w:space="0" w:color="000000" w:themeColor="text1"/>
              <w:bottom w:val="single" w:sz="12" w:space="0" w:color="000000" w:themeColor="text1"/>
              <w:right w:val="single" w:sz="12" w:space="0" w:color="000000" w:themeColor="text1"/>
            </w:tcBorders>
            <w:vAlign w:val="center"/>
          </w:tcPr>
          <w:p w14:paraId="14E55673" w14:textId="77777777" w:rsidR="005C12E3" w:rsidRPr="004A1EA7" w:rsidRDefault="005C12E3" w:rsidP="00821642">
            <w:pPr>
              <w:pStyle w:val="TableText"/>
              <w:spacing w:before="40" w:after="40"/>
              <w:jc w:val="center"/>
              <w:rPr>
                <w:rFonts w:ascii="Arial Narrow" w:hAnsi="Arial Narrow"/>
                <w:sz w:val="18"/>
                <w:szCs w:val="18"/>
              </w:rPr>
            </w:pPr>
          </w:p>
        </w:tc>
        <w:tc>
          <w:tcPr>
            <w:tcW w:w="990" w:type="dxa"/>
            <w:tcBorders>
              <w:left w:val="single" w:sz="12" w:space="0" w:color="000000" w:themeColor="text1"/>
            </w:tcBorders>
            <w:vAlign w:val="center"/>
          </w:tcPr>
          <w:p w14:paraId="3D3246F4" w14:textId="0D18AFA9"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DR</w:t>
            </w:r>
          </w:p>
        </w:tc>
        <w:tc>
          <w:tcPr>
            <w:tcW w:w="720" w:type="dxa"/>
            <w:tcBorders>
              <w:top w:val="single" w:sz="4" w:space="0" w:color="000000"/>
              <w:bottom w:val="single" w:sz="4" w:space="0" w:color="000000"/>
              <w:right w:val="single" w:sz="12" w:space="0" w:color="000000" w:themeColor="text1"/>
            </w:tcBorders>
            <w:vAlign w:val="center"/>
          </w:tcPr>
          <w:p w14:paraId="4CD8DBED" w14:textId="0717A87C" w:rsidR="005C12E3" w:rsidRPr="004A1EA7" w:rsidRDefault="00E2600B"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4</w:t>
            </w:r>
            <w:r w:rsidR="005C12E3" w:rsidRPr="004A1EA7">
              <w:rPr>
                <w:rFonts w:ascii="Arial Narrow" w:hAnsi="Arial Narrow"/>
                <w:sz w:val="18"/>
                <w:szCs w:val="18"/>
              </w:rPr>
              <w:t>00</w:t>
            </w:r>
          </w:p>
        </w:tc>
        <w:tc>
          <w:tcPr>
            <w:tcW w:w="2508" w:type="dxa"/>
            <w:vMerge/>
            <w:tcBorders>
              <w:left w:val="single" w:sz="12" w:space="0" w:color="000000" w:themeColor="text1"/>
            </w:tcBorders>
            <w:vAlign w:val="center"/>
          </w:tcPr>
          <w:p w14:paraId="3679F268"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714" w:type="dxa"/>
            <w:vMerge/>
            <w:tcBorders>
              <w:top w:val="single" w:sz="4" w:space="0" w:color="000000"/>
              <w:bottom w:val="single" w:sz="4" w:space="0" w:color="000000"/>
              <w:right w:val="single" w:sz="12" w:space="0" w:color="000000" w:themeColor="text1"/>
            </w:tcBorders>
            <w:vAlign w:val="center"/>
          </w:tcPr>
          <w:p w14:paraId="7F555B6A"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1980" w:type="dxa"/>
            <w:gridSpan w:val="2"/>
            <w:vMerge/>
            <w:tcBorders>
              <w:left w:val="single" w:sz="12" w:space="0" w:color="000000" w:themeColor="text1"/>
            </w:tcBorders>
            <w:tcMar>
              <w:top w:w="15" w:type="dxa"/>
              <w:left w:w="15" w:type="dxa"/>
              <w:bottom w:w="0" w:type="dxa"/>
              <w:right w:w="15" w:type="dxa"/>
            </w:tcMar>
            <w:vAlign w:val="center"/>
          </w:tcPr>
          <w:p w14:paraId="08A0F755" w14:textId="77777777" w:rsidR="005C12E3" w:rsidRPr="00666DA0" w:rsidRDefault="005C12E3">
            <w:pPr>
              <w:pStyle w:val="TableText"/>
              <w:jc w:val="center"/>
              <w:rPr>
                <w:rFonts w:ascii="Arial Narrow" w:eastAsia="Arial Unicode MS" w:hAnsi="Arial Narrow"/>
                <w:sz w:val="18"/>
                <w:szCs w:val="18"/>
                <w:highlight w:val="green"/>
              </w:rPr>
            </w:pPr>
          </w:p>
        </w:tc>
      </w:tr>
      <w:tr w:rsidR="000C2090" w:rsidRPr="00726D22" w14:paraId="66DCE9A7" w14:textId="77777777" w:rsidTr="00821642">
        <w:trPr>
          <w:cantSplit/>
          <w:trHeight w:val="326"/>
          <w:jc w:val="center"/>
        </w:trPr>
        <w:tc>
          <w:tcPr>
            <w:tcW w:w="892" w:type="dxa"/>
            <w:vMerge/>
            <w:tcBorders>
              <w:top w:val="single" w:sz="12" w:space="0" w:color="000000"/>
              <w:bottom w:val="single" w:sz="12" w:space="0" w:color="000000"/>
              <w:right w:val="single" w:sz="12" w:space="0" w:color="000000" w:themeColor="text1"/>
            </w:tcBorders>
            <w:tcMar>
              <w:top w:w="15" w:type="dxa"/>
              <w:left w:w="15" w:type="dxa"/>
              <w:bottom w:w="0" w:type="dxa"/>
              <w:right w:w="15" w:type="dxa"/>
            </w:tcMar>
            <w:vAlign w:val="center"/>
          </w:tcPr>
          <w:p w14:paraId="22167851" w14:textId="77777777" w:rsidR="005C12E3" w:rsidRPr="001E6D4C" w:rsidRDefault="005C12E3" w:rsidP="00821642">
            <w:pPr>
              <w:pStyle w:val="TableText"/>
              <w:spacing w:before="40" w:after="40"/>
              <w:jc w:val="center"/>
              <w:rPr>
                <w:rFonts w:ascii="Arial Narrow" w:eastAsia="Arial Unicode MS" w:hAnsi="Arial Narrow"/>
                <w:sz w:val="18"/>
                <w:szCs w:val="18"/>
              </w:rPr>
            </w:pPr>
          </w:p>
        </w:tc>
        <w:tc>
          <w:tcPr>
            <w:tcW w:w="934" w:type="dxa"/>
            <w:vMerge/>
            <w:tcBorders>
              <w:top w:val="single" w:sz="4" w:space="0" w:color="000000"/>
              <w:left w:val="single" w:sz="12" w:space="0" w:color="000000" w:themeColor="text1"/>
              <w:bottom w:val="single" w:sz="12" w:space="0" w:color="000000"/>
              <w:right w:val="single" w:sz="12" w:space="0" w:color="000000" w:themeColor="text1"/>
            </w:tcBorders>
            <w:tcMar>
              <w:top w:w="15" w:type="dxa"/>
              <w:left w:w="15" w:type="dxa"/>
              <w:bottom w:w="0" w:type="dxa"/>
              <w:right w:w="15" w:type="dxa"/>
            </w:tcMar>
            <w:vAlign w:val="center"/>
          </w:tcPr>
          <w:p w14:paraId="53127725"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2499" w:type="dxa"/>
            <w:tcBorders>
              <w:left w:val="single" w:sz="12" w:space="0" w:color="000000" w:themeColor="text1"/>
            </w:tcBorders>
            <w:tcMar>
              <w:top w:w="15" w:type="dxa"/>
              <w:left w:w="15" w:type="dxa"/>
              <w:bottom w:w="0" w:type="dxa"/>
              <w:right w:w="15" w:type="dxa"/>
            </w:tcMar>
            <w:vAlign w:val="center"/>
          </w:tcPr>
          <w:p w14:paraId="0671975E"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1 (Direct Care Only)</w:t>
            </w:r>
          </w:p>
        </w:tc>
        <w:tc>
          <w:tcPr>
            <w:tcW w:w="788" w:type="dxa"/>
            <w:tcBorders>
              <w:top w:val="single" w:sz="4" w:space="0" w:color="000000"/>
              <w:bottom w:val="single" w:sz="4" w:space="0" w:color="000000"/>
              <w:right w:val="single" w:sz="12" w:space="0" w:color="000000" w:themeColor="text1"/>
            </w:tcBorders>
            <w:tcMar>
              <w:top w:w="15" w:type="dxa"/>
              <w:left w:w="15" w:type="dxa"/>
              <w:bottom w:w="0" w:type="dxa"/>
              <w:right w:w="15" w:type="dxa"/>
            </w:tcMar>
            <w:vAlign w:val="center"/>
          </w:tcPr>
          <w:p w14:paraId="4EC8AB38"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60,000</w:t>
            </w:r>
          </w:p>
        </w:tc>
        <w:tc>
          <w:tcPr>
            <w:tcW w:w="1559" w:type="dxa"/>
            <w:gridSpan w:val="2"/>
            <w:vMerge/>
            <w:tcBorders>
              <w:top w:val="single" w:sz="4" w:space="0" w:color="000000"/>
              <w:left w:val="single" w:sz="12" w:space="0" w:color="000000" w:themeColor="text1"/>
              <w:bottom w:val="single" w:sz="12" w:space="0" w:color="000000" w:themeColor="text1"/>
              <w:right w:val="single" w:sz="12" w:space="0" w:color="000000" w:themeColor="text1"/>
            </w:tcBorders>
            <w:vAlign w:val="center"/>
          </w:tcPr>
          <w:p w14:paraId="035D546C"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990" w:type="dxa"/>
            <w:tcBorders>
              <w:left w:val="single" w:sz="12" w:space="0" w:color="000000" w:themeColor="text1"/>
            </w:tcBorders>
            <w:vAlign w:val="center"/>
          </w:tcPr>
          <w:p w14:paraId="2E7C54E1" w14:textId="31A758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DS</w:t>
            </w:r>
          </w:p>
        </w:tc>
        <w:tc>
          <w:tcPr>
            <w:tcW w:w="720" w:type="dxa"/>
            <w:tcBorders>
              <w:top w:val="single" w:sz="4" w:space="0" w:color="000000"/>
              <w:bottom w:val="single" w:sz="4" w:space="0" w:color="000000"/>
              <w:right w:val="single" w:sz="12" w:space="0" w:color="000000" w:themeColor="text1"/>
            </w:tcBorders>
            <w:vAlign w:val="center"/>
          </w:tcPr>
          <w:p w14:paraId="72D10491" w14:textId="7BF9A8A4" w:rsidR="005C12E3" w:rsidRPr="004A1EA7" w:rsidRDefault="00E2600B"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3</w:t>
            </w:r>
            <w:r w:rsidR="005C12E3" w:rsidRPr="004A1EA7">
              <w:rPr>
                <w:rFonts w:ascii="Arial Narrow" w:eastAsia="Arial Unicode MS" w:hAnsi="Arial Narrow"/>
                <w:sz w:val="18"/>
                <w:szCs w:val="18"/>
              </w:rPr>
              <w:t>00</w:t>
            </w:r>
          </w:p>
        </w:tc>
        <w:tc>
          <w:tcPr>
            <w:tcW w:w="2508" w:type="dxa"/>
            <w:vMerge/>
            <w:tcBorders>
              <w:left w:val="single" w:sz="12" w:space="0" w:color="000000" w:themeColor="text1"/>
            </w:tcBorders>
            <w:vAlign w:val="center"/>
          </w:tcPr>
          <w:p w14:paraId="57A91DCB"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714" w:type="dxa"/>
            <w:vMerge/>
            <w:tcBorders>
              <w:top w:val="single" w:sz="4" w:space="0" w:color="000000"/>
              <w:bottom w:val="single" w:sz="4" w:space="0" w:color="000000"/>
              <w:right w:val="single" w:sz="12" w:space="0" w:color="000000" w:themeColor="text1"/>
            </w:tcBorders>
            <w:vAlign w:val="center"/>
          </w:tcPr>
          <w:p w14:paraId="0DE8DCFA"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1980" w:type="dxa"/>
            <w:gridSpan w:val="2"/>
            <w:vMerge/>
            <w:tcBorders>
              <w:left w:val="single" w:sz="12" w:space="0" w:color="000000" w:themeColor="text1"/>
            </w:tcBorders>
            <w:tcMar>
              <w:top w:w="15" w:type="dxa"/>
              <w:left w:w="15" w:type="dxa"/>
              <w:bottom w:w="0" w:type="dxa"/>
              <w:right w:w="15" w:type="dxa"/>
            </w:tcMar>
            <w:vAlign w:val="center"/>
          </w:tcPr>
          <w:p w14:paraId="39720956" w14:textId="77777777" w:rsidR="005C12E3" w:rsidRPr="00666DA0" w:rsidRDefault="005C12E3">
            <w:pPr>
              <w:pStyle w:val="TableText"/>
              <w:jc w:val="center"/>
              <w:rPr>
                <w:rFonts w:ascii="Arial Narrow" w:eastAsia="Arial Unicode MS" w:hAnsi="Arial Narrow"/>
                <w:sz w:val="18"/>
                <w:szCs w:val="18"/>
                <w:highlight w:val="green"/>
              </w:rPr>
            </w:pPr>
          </w:p>
        </w:tc>
      </w:tr>
      <w:tr w:rsidR="000C2090" w:rsidRPr="00726D22" w14:paraId="62C93CF8" w14:textId="77777777" w:rsidTr="00821642">
        <w:trPr>
          <w:cantSplit/>
          <w:trHeight w:val="255"/>
          <w:jc w:val="center"/>
        </w:trPr>
        <w:tc>
          <w:tcPr>
            <w:tcW w:w="892" w:type="dxa"/>
            <w:vMerge/>
            <w:tcBorders>
              <w:top w:val="single" w:sz="12" w:space="0" w:color="000000"/>
              <w:bottom w:val="single" w:sz="12" w:space="0" w:color="000000"/>
              <w:right w:val="single" w:sz="12" w:space="0" w:color="000000" w:themeColor="text1"/>
            </w:tcBorders>
            <w:tcMar>
              <w:top w:w="15" w:type="dxa"/>
              <w:left w:w="15" w:type="dxa"/>
              <w:bottom w:w="0" w:type="dxa"/>
              <w:right w:w="15" w:type="dxa"/>
            </w:tcMar>
            <w:vAlign w:val="center"/>
          </w:tcPr>
          <w:p w14:paraId="43FC9B76" w14:textId="77777777" w:rsidR="005C12E3" w:rsidRPr="001E6D4C" w:rsidRDefault="005C12E3" w:rsidP="00821642">
            <w:pPr>
              <w:pStyle w:val="TableText"/>
              <w:spacing w:before="40" w:after="40"/>
              <w:jc w:val="center"/>
              <w:rPr>
                <w:rFonts w:ascii="Arial Narrow" w:eastAsia="Arial Unicode MS" w:hAnsi="Arial Narrow"/>
                <w:sz w:val="18"/>
                <w:szCs w:val="18"/>
              </w:rPr>
            </w:pPr>
          </w:p>
        </w:tc>
        <w:tc>
          <w:tcPr>
            <w:tcW w:w="934" w:type="dxa"/>
            <w:vMerge/>
            <w:tcBorders>
              <w:top w:val="single" w:sz="4" w:space="0" w:color="000000"/>
              <w:left w:val="single" w:sz="12" w:space="0" w:color="000000" w:themeColor="text1"/>
              <w:bottom w:val="single" w:sz="12" w:space="0" w:color="000000"/>
              <w:right w:val="single" w:sz="12" w:space="0" w:color="000000" w:themeColor="text1"/>
            </w:tcBorders>
            <w:tcMar>
              <w:top w:w="15" w:type="dxa"/>
              <w:left w:w="15" w:type="dxa"/>
              <w:bottom w:w="0" w:type="dxa"/>
              <w:right w:w="15" w:type="dxa"/>
            </w:tcMar>
            <w:vAlign w:val="center"/>
          </w:tcPr>
          <w:p w14:paraId="4CE4D801"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2499" w:type="dxa"/>
            <w:tcBorders>
              <w:left w:val="single" w:sz="12" w:space="0" w:color="000000" w:themeColor="text1"/>
            </w:tcBorders>
            <w:tcMar>
              <w:top w:w="15" w:type="dxa"/>
              <w:left w:w="15" w:type="dxa"/>
              <w:bottom w:w="0" w:type="dxa"/>
              <w:right w:w="15" w:type="dxa"/>
            </w:tcMar>
            <w:vAlign w:val="center"/>
          </w:tcPr>
          <w:p w14:paraId="023F8BEA"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4 (Transitional Direct Care Only)</w:t>
            </w:r>
          </w:p>
        </w:tc>
        <w:tc>
          <w:tcPr>
            <w:tcW w:w="788" w:type="dxa"/>
            <w:tcBorders>
              <w:top w:val="single" w:sz="4" w:space="0" w:color="000000"/>
              <w:bottom w:val="single" w:sz="4" w:space="0" w:color="000000"/>
              <w:right w:val="single" w:sz="12" w:space="0" w:color="000000" w:themeColor="text1"/>
            </w:tcBorders>
            <w:tcMar>
              <w:top w:w="15" w:type="dxa"/>
              <w:left w:w="15" w:type="dxa"/>
              <w:bottom w:w="0" w:type="dxa"/>
              <w:right w:w="15" w:type="dxa"/>
            </w:tcMar>
            <w:vAlign w:val="center"/>
          </w:tcPr>
          <w:p w14:paraId="5AE7328C"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50,000</w:t>
            </w:r>
          </w:p>
        </w:tc>
        <w:tc>
          <w:tcPr>
            <w:tcW w:w="1559" w:type="dxa"/>
            <w:gridSpan w:val="2"/>
            <w:vMerge/>
            <w:tcBorders>
              <w:top w:val="single" w:sz="4" w:space="0" w:color="000000"/>
              <w:left w:val="single" w:sz="12" w:space="0" w:color="000000" w:themeColor="text1"/>
              <w:bottom w:val="single" w:sz="12" w:space="0" w:color="000000" w:themeColor="text1"/>
              <w:right w:val="single" w:sz="12" w:space="0" w:color="000000" w:themeColor="text1"/>
            </w:tcBorders>
            <w:vAlign w:val="center"/>
          </w:tcPr>
          <w:p w14:paraId="728B1AF2"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990" w:type="dxa"/>
            <w:tcBorders>
              <w:left w:val="single" w:sz="12" w:space="0" w:color="000000" w:themeColor="text1"/>
            </w:tcBorders>
            <w:vAlign w:val="center"/>
          </w:tcPr>
          <w:p w14:paraId="5D95B0F2"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IDG</w:t>
            </w:r>
          </w:p>
        </w:tc>
        <w:tc>
          <w:tcPr>
            <w:tcW w:w="720" w:type="dxa"/>
            <w:tcBorders>
              <w:top w:val="single" w:sz="4" w:space="0" w:color="000000"/>
              <w:bottom w:val="single" w:sz="4" w:space="0" w:color="000000"/>
              <w:right w:val="single" w:sz="12" w:space="0" w:color="000000" w:themeColor="text1"/>
            </w:tcBorders>
            <w:vAlign w:val="center"/>
          </w:tcPr>
          <w:p w14:paraId="52B217A5" w14:textId="33C78C7F" w:rsidR="005C12E3" w:rsidRPr="004A1EA7" w:rsidRDefault="00E2600B"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2</w:t>
            </w:r>
            <w:r w:rsidR="005C12E3" w:rsidRPr="004A1EA7">
              <w:rPr>
                <w:rFonts w:ascii="Arial Narrow" w:eastAsia="Arial Unicode MS" w:hAnsi="Arial Narrow"/>
                <w:sz w:val="18"/>
                <w:szCs w:val="18"/>
              </w:rPr>
              <w:t>00</w:t>
            </w:r>
          </w:p>
        </w:tc>
        <w:tc>
          <w:tcPr>
            <w:tcW w:w="2508" w:type="dxa"/>
            <w:vMerge/>
            <w:tcBorders>
              <w:left w:val="single" w:sz="12" w:space="0" w:color="000000" w:themeColor="text1"/>
            </w:tcBorders>
            <w:vAlign w:val="center"/>
          </w:tcPr>
          <w:p w14:paraId="1541E5B8"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714" w:type="dxa"/>
            <w:vMerge/>
            <w:tcBorders>
              <w:top w:val="single" w:sz="4" w:space="0" w:color="000000"/>
              <w:bottom w:val="single" w:sz="4" w:space="0" w:color="000000"/>
              <w:right w:val="single" w:sz="12" w:space="0" w:color="000000" w:themeColor="text1"/>
            </w:tcBorders>
            <w:vAlign w:val="center"/>
          </w:tcPr>
          <w:p w14:paraId="1C166FFB"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1980" w:type="dxa"/>
            <w:gridSpan w:val="2"/>
            <w:vMerge/>
            <w:tcBorders>
              <w:left w:val="single" w:sz="12" w:space="0" w:color="000000" w:themeColor="text1"/>
            </w:tcBorders>
            <w:tcMar>
              <w:top w:w="15" w:type="dxa"/>
              <w:left w:w="15" w:type="dxa"/>
              <w:bottom w:w="0" w:type="dxa"/>
              <w:right w:w="15" w:type="dxa"/>
            </w:tcMar>
            <w:vAlign w:val="center"/>
          </w:tcPr>
          <w:p w14:paraId="23D2A323" w14:textId="77777777" w:rsidR="005C12E3" w:rsidRPr="00666DA0" w:rsidRDefault="005C12E3">
            <w:pPr>
              <w:pStyle w:val="TableText"/>
              <w:jc w:val="center"/>
              <w:rPr>
                <w:rFonts w:ascii="Arial Narrow" w:eastAsia="Arial Unicode MS" w:hAnsi="Arial Narrow"/>
                <w:sz w:val="18"/>
                <w:szCs w:val="18"/>
                <w:highlight w:val="green"/>
              </w:rPr>
            </w:pPr>
          </w:p>
        </w:tc>
      </w:tr>
      <w:tr w:rsidR="000C2090" w:rsidRPr="00726D22" w14:paraId="10993632" w14:textId="77777777" w:rsidTr="00821642">
        <w:trPr>
          <w:cantSplit/>
          <w:trHeight w:val="255"/>
          <w:jc w:val="center"/>
        </w:trPr>
        <w:tc>
          <w:tcPr>
            <w:tcW w:w="892" w:type="dxa"/>
            <w:vMerge/>
            <w:tcBorders>
              <w:top w:val="single" w:sz="12" w:space="0" w:color="000000"/>
              <w:bottom w:val="single" w:sz="12" w:space="0" w:color="000000"/>
              <w:right w:val="single" w:sz="12" w:space="0" w:color="000000" w:themeColor="text1"/>
            </w:tcBorders>
            <w:tcMar>
              <w:top w:w="15" w:type="dxa"/>
              <w:left w:w="15" w:type="dxa"/>
              <w:bottom w:w="0" w:type="dxa"/>
              <w:right w:w="15" w:type="dxa"/>
            </w:tcMar>
            <w:vAlign w:val="center"/>
          </w:tcPr>
          <w:p w14:paraId="5D34EC54" w14:textId="77777777" w:rsidR="005C12E3" w:rsidRPr="001E6D4C" w:rsidRDefault="005C12E3" w:rsidP="00821642">
            <w:pPr>
              <w:pStyle w:val="TableText"/>
              <w:spacing w:before="40" w:after="40"/>
              <w:jc w:val="center"/>
              <w:rPr>
                <w:rFonts w:ascii="Arial Narrow" w:eastAsia="Arial Unicode MS" w:hAnsi="Arial Narrow"/>
                <w:sz w:val="18"/>
                <w:szCs w:val="18"/>
              </w:rPr>
            </w:pPr>
          </w:p>
        </w:tc>
        <w:tc>
          <w:tcPr>
            <w:tcW w:w="934" w:type="dxa"/>
            <w:vMerge/>
            <w:tcBorders>
              <w:top w:val="single" w:sz="4" w:space="0" w:color="000000"/>
              <w:left w:val="single" w:sz="12" w:space="0" w:color="000000" w:themeColor="text1"/>
              <w:bottom w:val="single" w:sz="12" w:space="0" w:color="000000"/>
              <w:right w:val="single" w:sz="12" w:space="0" w:color="000000" w:themeColor="text1"/>
            </w:tcBorders>
            <w:tcMar>
              <w:top w:w="15" w:type="dxa"/>
              <w:left w:w="15" w:type="dxa"/>
              <w:bottom w:w="0" w:type="dxa"/>
              <w:right w:w="15" w:type="dxa"/>
            </w:tcMar>
            <w:vAlign w:val="center"/>
          </w:tcPr>
          <w:p w14:paraId="525B447B"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2499" w:type="dxa"/>
            <w:tcBorders>
              <w:left w:val="single" w:sz="12" w:space="0" w:color="000000" w:themeColor="text1"/>
            </w:tcBorders>
            <w:tcMar>
              <w:top w:w="15" w:type="dxa"/>
              <w:left w:w="15" w:type="dxa"/>
              <w:bottom w:w="0" w:type="dxa"/>
              <w:right w:w="15" w:type="dxa"/>
            </w:tcMar>
            <w:vAlign w:val="center"/>
          </w:tcPr>
          <w:p w14:paraId="125F0717" w14:textId="606F021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C (MHS Purchased Care Only</w:t>
            </w:r>
            <w:r w:rsidR="00884C11" w:rsidRPr="004A1EA7">
              <w:rPr>
                <w:rFonts w:ascii="Arial Narrow" w:hAnsi="Arial Narrow"/>
                <w:sz w:val="18"/>
                <w:szCs w:val="18"/>
              </w:rPr>
              <w:t>???</w:t>
            </w:r>
            <w:r w:rsidRPr="004A1EA7">
              <w:rPr>
                <w:rFonts w:ascii="Arial Narrow" w:hAnsi="Arial Narrow"/>
                <w:sz w:val="18"/>
                <w:szCs w:val="18"/>
              </w:rPr>
              <w:t>)</w:t>
            </w:r>
          </w:p>
        </w:tc>
        <w:tc>
          <w:tcPr>
            <w:tcW w:w="788" w:type="dxa"/>
            <w:tcBorders>
              <w:top w:val="single" w:sz="4" w:space="0" w:color="000000"/>
              <w:bottom w:val="single" w:sz="4" w:space="0" w:color="000000"/>
              <w:right w:val="single" w:sz="12" w:space="0" w:color="000000" w:themeColor="text1"/>
            </w:tcBorders>
            <w:tcMar>
              <w:top w:w="15" w:type="dxa"/>
              <w:left w:w="15" w:type="dxa"/>
              <w:bottom w:w="0" w:type="dxa"/>
              <w:right w:w="15" w:type="dxa"/>
            </w:tcMar>
            <w:vAlign w:val="center"/>
          </w:tcPr>
          <w:p w14:paraId="629FC01D"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40,000</w:t>
            </w:r>
          </w:p>
        </w:tc>
        <w:tc>
          <w:tcPr>
            <w:tcW w:w="1559" w:type="dxa"/>
            <w:gridSpan w:val="2"/>
            <w:vMerge/>
            <w:tcBorders>
              <w:top w:val="single" w:sz="4" w:space="0" w:color="000000"/>
              <w:left w:val="single" w:sz="12" w:space="0" w:color="000000" w:themeColor="text1"/>
              <w:bottom w:val="single" w:sz="12" w:space="0" w:color="000000" w:themeColor="text1"/>
              <w:right w:val="single" w:sz="12" w:space="0" w:color="000000" w:themeColor="text1"/>
            </w:tcBorders>
            <w:vAlign w:val="center"/>
          </w:tcPr>
          <w:p w14:paraId="259A12AC" w14:textId="77777777" w:rsidR="005C12E3" w:rsidRPr="004A1EA7" w:rsidRDefault="005C12E3" w:rsidP="00821642">
            <w:pPr>
              <w:pStyle w:val="TableText"/>
              <w:spacing w:before="40" w:after="40"/>
              <w:jc w:val="center"/>
              <w:rPr>
                <w:rFonts w:ascii="Arial Narrow" w:hAnsi="Arial Narrow"/>
                <w:sz w:val="18"/>
                <w:szCs w:val="18"/>
              </w:rPr>
            </w:pPr>
          </w:p>
        </w:tc>
        <w:tc>
          <w:tcPr>
            <w:tcW w:w="990" w:type="dxa"/>
            <w:tcBorders>
              <w:left w:val="single" w:sz="12" w:space="0" w:color="000000" w:themeColor="text1"/>
            </w:tcBorders>
            <w:tcMar>
              <w:top w:w="15" w:type="dxa"/>
              <w:left w:w="15" w:type="dxa"/>
              <w:bottom w:w="0" w:type="dxa"/>
              <w:right w:w="15" w:type="dxa"/>
            </w:tcMar>
            <w:vAlign w:val="center"/>
          </w:tcPr>
          <w:p w14:paraId="22CB06CF"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OTH</w:t>
            </w:r>
          </w:p>
        </w:tc>
        <w:tc>
          <w:tcPr>
            <w:tcW w:w="720" w:type="dxa"/>
            <w:tcBorders>
              <w:top w:val="single" w:sz="4" w:space="0" w:color="000000"/>
              <w:bottom w:val="single" w:sz="4" w:space="0" w:color="000000"/>
              <w:right w:val="single" w:sz="12" w:space="0" w:color="000000" w:themeColor="text1"/>
            </w:tcBorders>
            <w:vAlign w:val="center"/>
          </w:tcPr>
          <w:p w14:paraId="61D1011F" w14:textId="0965B3CA" w:rsidR="005C12E3" w:rsidRPr="004A1EA7" w:rsidRDefault="00E2600B"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10</w:t>
            </w:r>
            <w:r w:rsidR="005C12E3" w:rsidRPr="004A1EA7">
              <w:rPr>
                <w:rFonts w:ascii="Arial Narrow" w:hAnsi="Arial Narrow"/>
                <w:sz w:val="18"/>
                <w:szCs w:val="18"/>
              </w:rPr>
              <w:t>0</w:t>
            </w:r>
          </w:p>
        </w:tc>
        <w:tc>
          <w:tcPr>
            <w:tcW w:w="2508" w:type="dxa"/>
            <w:vMerge/>
            <w:tcBorders>
              <w:left w:val="single" w:sz="12" w:space="0" w:color="000000" w:themeColor="text1"/>
            </w:tcBorders>
            <w:vAlign w:val="center"/>
          </w:tcPr>
          <w:p w14:paraId="2A24FEDE"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714" w:type="dxa"/>
            <w:vMerge/>
            <w:tcBorders>
              <w:top w:val="single" w:sz="4" w:space="0" w:color="000000"/>
              <w:bottom w:val="single" w:sz="4" w:space="0" w:color="000000"/>
              <w:right w:val="single" w:sz="12" w:space="0" w:color="000000" w:themeColor="text1"/>
            </w:tcBorders>
            <w:vAlign w:val="center"/>
          </w:tcPr>
          <w:p w14:paraId="6852671C"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1980" w:type="dxa"/>
            <w:gridSpan w:val="2"/>
            <w:vMerge/>
            <w:tcBorders>
              <w:left w:val="single" w:sz="12" w:space="0" w:color="000000" w:themeColor="text1"/>
            </w:tcBorders>
            <w:vAlign w:val="center"/>
          </w:tcPr>
          <w:p w14:paraId="3C4A7C8E" w14:textId="77777777" w:rsidR="005C12E3" w:rsidRPr="00666DA0" w:rsidRDefault="005C12E3">
            <w:pPr>
              <w:pStyle w:val="TableText"/>
              <w:jc w:val="center"/>
              <w:rPr>
                <w:rFonts w:ascii="Arial Narrow" w:eastAsia="Arial Unicode MS" w:hAnsi="Arial Narrow"/>
                <w:sz w:val="18"/>
                <w:szCs w:val="18"/>
                <w:highlight w:val="green"/>
              </w:rPr>
            </w:pPr>
          </w:p>
        </w:tc>
      </w:tr>
      <w:tr w:rsidR="0058572C" w:rsidRPr="00726D22" w14:paraId="63796293" w14:textId="77777777" w:rsidTr="00821642">
        <w:trPr>
          <w:cantSplit/>
          <w:trHeight w:val="234"/>
          <w:jc w:val="center"/>
        </w:trPr>
        <w:tc>
          <w:tcPr>
            <w:tcW w:w="892" w:type="dxa"/>
            <w:vMerge/>
            <w:tcBorders>
              <w:top w:val="single" w:sz="12" w:space="0" w:color="000000"/>
              <w:bottom w:val="single" w:sz="12" w:space="0" w:color="000000"/>
              <w:right w:val="single" w:sz="12" w:space="0" w:color="000000" w:themeColor="text1"/>
            </w:tcBorders>
            <w:tcMar>
              <w:top w:w="15" w:type="dxa"/>
              <w:left w:w="15" w:type="dxa"/>
              <w:bottom w:w="0" w:type="dxa"/>
              <w:right w:w="15" w:type="dxa"/>
            </w:tcMar>
            <w:vAlign w:val="center"/>
          </w:tcPr>
          <w:p w14:paraId="60C0D123" w14:textId="77777777" w:rsidR="005C12E3" w:rsidRPr="001E6D4C" w:rsidRDefault="005C12E3" w:rsidP="00821642">
            <w:pPr>
              <w:pStyle w:val="TableText"/>
              <w:spacing w:before="40" w:after="40"/>
              <w:jc w:val="center"/>
              <w:rPr>
                <w:rFonts w:ascii="Arial Narrow" w:eastAsia="Arial Unicode MS" w:hAnsi="Arial Narrow"/>
                <w:sz w:val="18"/>
                <w:szCs w:val="18"/>
              </w:rPr>
            </w:pPr>
          </w:p>
        </w:tc>
        <w:tc>
          <w:tcPr>
            <w:tcW w:w="934" w:type="dxa"/>
            <w:vMerge/>
            <w:tcBorders>
              <w:top w:val="single" w:sz="4" w:space="0" w:color="000000"/>
              <w:left w:val="single" w:sz="12" w:space="0" w:color="000000" w:themeColor="text1"/>
              <w:bottom w:val="single" w:sz="12" w:space="0" w:color="000000"/>
              <w:right w:val="single" w:sz="12" w:space="0" w:color="000000" w:themeColor="text1"/>
            </w:tcBorders>
            <w:tcMar>
              <w:top w:w="15" w:type="dxa"/>
              <w:left w:w="15" w:type="dxa"/>
              <w:bottom w:w="0" w:type="dxa"/>
              <w:right w:w="15" w:type="dxa"/>
            </w:tcMar>
            <w:vAlign w:val="center"/>
          </w:tcPr>
          <w:p w14:paraId="602415A9"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2499" w:type="dxa"/>
            <w:tcBorders>
              <w:left w:val="single" w:sz="12" w:space="0" w:color="000000" w:themeColor="text1"/>
            </w:tcBorders>
            <w:tcMar>
              <w:top w:w="15" w:type="dxa"/>
              <w:left w:w="15" w:type="dxa"/>
              <w:bottom w:w="0" w:type="dxa"/>
              <w:right w:w="15" w:type="dxa"/>
            </w:tcMar>
            <w:vAlign w:val="center"/>
          </w:tcPr>
          <w:p w14:paraId="635FEE73" w14:textId="10FF59C2" w:rsidR="005C12E3" w:rsidRPr="004A1EA7" w:rsidRDefault="005C12E3" w:rsidP="00DB70F7">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M (T</w:t>
            </w:r>
            <w:r w:rsidR="00DB70F7" w:rsidRPr="004A1EA7">
              <w:rPr>
                <w:rFonts w:ascii="Arial Narrow" w:hAnsi="Arial Narrow"/>
                <w:sz w:val="18"/>
                <w:szCs w:val="18"/>
              </w:rPr>
              <w:t>RICARE</w:t>
            </w:r>
            <w:r w:rsidRPr="004A1EA7">
              <w:rPr>
                <w:rFonts w:ascii="Arial Narrow" w:hAnsi="Arial Narrow"/>
                <w:sz w:val="18"/>
                <w:szCs w:val="18"/>
              </w:rPr>
              <w:t xml:space="preserve"> Life Only)</w:t>
            </w:r>
          </w:p>
        </w:tc>
        <w:tc>
          <w:tcPr>
            <w:tcW w:w="788" w:type="dxa"/>
            <w:tcBorders>
              <w:top w:val="single" w:sz="4" w:space="0" w:color="000000"/>
              <w:bottom w:val="single" w:sz="4" w:space="0" w:color="000000"/>
              <w:right w:val="single" w:sz="12" w:space="0" w:color="000000" w:themeColor="text1"/>
            </w:tcBorders>
            <w:tcMar>
              <w:top w:w="15" w:type="dxa"/>
              <w:left w:w="15" w:type="dxa"/>
              <w:bottom w:w="0" w:type="dxa"/>
              <w:right w:w="15" w:type="dxa"/>
            </w:tcMar>
            <w:vAlign w:val="center"/>
          </w:tcPr>
          <w:p w14:paraId="724BADDB"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30,000</w:t>
            </w:r>
          </w:p>
        </w:tc>
        <w:tc>
          <w:tcPr>
            <w:tcW w:w="1559" w:type="dxa"/>
            <w:gridSpan w:val="2"/>
            <w:vMerge/>
            <w:tcBorders>
              <w:top w:val="single" w:sz="4" w:space="0" w:color="000000"/>
              <w:left w:val="single" w:sz="12" w:space="0" w:color="000000" w:themeColor="text1"/>
              <w:bottom w:val="single" w:sz="12" w:space="0" w:color="000000" w:themeColor="text1"/>
              <w:right w:val="single" w:sz="12" w:space="0" w:color="000000" w:themeColor="text1"/>
            </w:tcBorders>
            <w:vAlign w:val="center"/>
          </w:tcPr>
          <w:p w14:paraId="5C59A2F8" w14:textId="77777777" w:rsidR="005C12E3" w:rsidRPr="004A1EA7" w:rsidRDefault="005C12E3" w:rsidP="00821642">
            <w:pPr>
              <w:pStyle w:val="TableText"/>
              <w:spacing w:before="40" w:after="40"/>
              <w:jc w:val="center"/>
              <w:rPr>
                <w:rFonts w:ascii="Arial Narrow" w:hAnsi="Arial Narrow"/>
                <w:sz w:val="18"/>
                <w:szCs w:val="18"/>
              </w:rPr>
            </w:pPr>
          </w:p>
        </w:tc>
        <w:tc>
          <w:tcPr>
            <w:tcW w:w="990" w:type="dxa"/>
            <w:tcBorders>
              <w:left w:val="single" w:sz="12" w:space="0" w:color="000000" w:themeColor="text1"/>
              <w:bottom w:val="single" w:sz="4" w:space="0" w:color="000000"/>
            </w:tcBorders>
            <w:tcMar>
              <w:top w:w="15" w:type="dxa"/>
              <w:left w:w="15" w:type="dxa"/>
              <w:bottom w:w="0" w:type="dxa"/>
              <w:right w:w="15" w:type="dxa"/>
            </w:tcMar>
            <w:vAlign w:val="center"/>
          </w:tcPr>
          <w:p w14:paraId="75CDDA09"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Z</w:t>
            </w:r>
          </w:p>
        </w:tc>
        <w:tc>
          <w:tcPr>
            <w:tcW w:w="720" w:type="dxa"/>
            <w:tcBorders>
              <w:top w:val="single" w:sz="4" w:space="0" w:color="000000"/>
              <w:bottom w:val="single" w:sz="4" w:space="0" w:color="000000"/>
              <w:right w:val="single" w:sz="12" w:space="0" w:color="000000" w:themeColor="text1"/>
            </w:tcBorders>
            <w:vAlign w:val="center"/>
          </w:tcPr>
          <w:p w14:paraId="75327238"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0</w:t>
            </w:r>
          </w:p>
        </w:tc>
        <w:tc>
          <w:tcPr>
            <w:tcW w:w="2508" w:type="dxa"/>
            <w:vMerge/>
            <w:tcBorders>
              <w:left w:val="single" w:sz="12" w:space="0" w:color="000000" w:themeColor="text1"/>
              <w:bottom w:val="single" w:sz="4" w:space="0" w:color="000000"/>
            </w:tcBorders>
            <w:vAlign w:val="center"/>
          </w:tcPr>
          <w:p w14:paraId="2B54BE5D"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714" w:type="dxa"/>
            <w:vMerge/>
            <w:tcBorders>
              <w:top w:val="single" w:sz="4" w:space="0" w:color="000000"/>
              <w:bottom w:val="single" w:sz="4" w:space="0" w:color="000000"/>
              <w:right w:val="single" w:sz="12" w:space="0" w:color="000000" w:themeColor="text1"/>
            </w:tcBorders>
            <w:vAlign w:val="center"/>
          </w:tcPr>
          <w:p w14:paraId="6D17BE8A"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1980" w:type="dxa"/>
            <w:gridSpan w:val="2"/>
            <w:vMerge/>
            <w:tcBorders>
              <w:left w:val="single" w:sz="12" w:space="0" w:color="000000" w:themeColor="text1"/>
            </w:tcBorders>
            <w:vAlign w:val="center"/>
          </w:tcPr>
          <w:p w14:paraId="42F59C49" w14:textId="77777777" w:rsidR="005C12E3" w:rsidRPr="00666DA0" w:rsidRDefault="005C12E3">
            <w:pPr>
              <w:pStyle w:val="TableText"/>
              <w:jc w:val="center"/>
              <w:rPr>
                <w:rFonts w:ascii="Arial Narrow" w:eastAsia="Arial Unicode MS" w:hAnsi="Arial Narrow"/>
                <w:sz w:val="18"/>
                <w:szCs w:val="18"/>
                <w:highlight w:val="green"/>
              </w:rPr>
            </w:pPr>
          </w:p>
        </w:tc>
      </w:tr>
      <w:tr w:rsidR="000C2090" w:rsidRPr="00726D22" w14:paraId="6D26757A" w14:textId="77777777" w:rsidTr="00821642">
        <w:trPr>
          <w:cantSplit/>
          <w:trHeight w:val="255"/>
          <w:jc w:val="center"/>
        </w:trPr>
        <w:tc>
          <w:tcPr>
            <w:tcW w:w="892" w:type="dxa"/>
            <w:vMerge/>
            <w:tcBorders>
              <w:top w:val="single" w:sz="12" w:space="0" w:color="000000"/>
              <w:bottom w:val="single" w:sz="12" w:space="0" w:color="000000"/>
              <w:right w:val="single" w:sz="12" w:space="0" w:color="000000" w:themeColor="text1"/>
            </w:tcBorders>
            <w:tcMar>
              <w:top w:w="15" w:type="dxa"/>
              <w:left w:w="15" w:type="dxa"/>
              <w:bottom w:w="0" w:type="dxa"/>
              <w:right w:w="15" w:type="dxa"/>
            </w:tcMar>
            <w:vAlign w:val="center"/>
          </w:tcPr>
          <w:p w14:paraId="42C79B3C" w14:textId="77777777" w:rsidR="005C12E3" w:rsidRPr="001E6D4C" w:rsidRDefault="005C12E3" w:rsidP="00821642">
            <w:pPr>
              <w:pStyle w:val="TableText"/>
              <w:spacing w:before="40" w:after="40"/>
              <w:jc w:val="center"/>
              <w:rPr>
                <w:rFonts w:ascii="Arial Narrow" w:eastAsia="Arial Unicode MS" w:hAnsi="Arial Narrow"/>
                <w:sz w:val="18"/>
                <w:szCs w:val="18"/>
              </w:rPr>
            </w:pPr>
          </w:p>
        </w:tc>
        <w:tc>
          <w:tcPr>
            <w:tcW w:w="934" w:type="dxa"/>
            <w:vMerge/>
            <w:tcBorders>
              <w:top w:val="single" w:sz="4" w:space="0" w:color="000000"/>
              <w:left w:val="single" w:sz="12" w:space="0" w:color="000000" w:themeColor="text1"/>
              <w:bottom w:val="single" w:sz="12" w:space="0" w:color="000000"/>
              <w:right w:val="single" w:sz="12" w:space="0" w:color="000000" w:themeColor="text1"/>
            </w:tcBorders>
            <w:tcMar>
              <w:top w:w="15" w:type="dxa"/>
              <w:left w:w="15" w:type="dxa"/>
              <w:bottom w:w="0" w:type="dxa"/>
              <w:right w:w="15" w:type="dxa"/>
            </w:tcMar>
            <w:vAlign w:val="center"/>
          </w:tcPr>
          <w:p w14:paraId="7E9B33F8"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2499" w:type="dxa"/>
            <w:tcBorders>
              <w:left w:val="single" w:sz="12" w:space="0" w:color="000000" w:themeColor="text1"/>
            </w:tcBorders>
            <w:tcMar>
              <w:top w:w="15" w:type="dxa"/>
              <w:left w:w="15" w:type="dxa"/>
              <w:bottom w:w="0" w:type="dxa"/>
              <w:right w:w="15" w:type="dxa"/>
            </w:tcMar>
            <w:vAlign w:val="center"/>
          </w:tcPr>
          <w:p w14:paraId="2325B5DE"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8 (Other)</w:t>
            </w:r>
          </w:p>
        </w:tc>
        <w:tc>
          <w:tcPr>
            <w:tcW w:w="788" w:type="dxa"/>
            <w:tcBorders>
              <w:top w:val="single" w:sz="4" w:space="0" w:color="000000"/>
              <w:bottom w:val="single" w:sz="4" w:space="0" w:color="000000"/>
              <w:right w:val="single" w:sz="12" w:space="0" w:color="000000" w:themeColor="text1"/>
            </w:tcBorders>
            <w:tcMar>
              <w:top w:w="15" w:type="dxa"/>
              <w:left w:w="15" w:type="dxa"/>
              <w:bottom w:w="0" w:type="dxa"/>
              <w:right w:w="15" w:type="dxa"/>
            </w:tcMar>
            <w:vAlign w:val="center"/>
          </w:tcPr>
          <w:p w14:paraId="78BEDA64"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20,000</w:t>
            </w:r>
          </w:p>
        </w:tc>
        <w:tc>
          <w:tcPr>
            <w:tcW w:w="1559" w:type="dxa"/>
            <w:gridSpan w:val="2"/>
            <w:vMerge/>
            <w:tcBorders>
              <w:top w:val="single" w:sz="4" w:space="0" w:color="000000"/>
              <w:left w:val="single" w:sz="12" w:space="0" w:color="000000" w:themeColor="text1"/>
              <w:bottom w:val="single" w:sz="12" w:space="0" w:color="000000" w:themeColor="text1"/>
              <w:right w:val="single" w:sz="12" w:space="0" w:color="000000" w:themeColor="text1"/>
            </w:tcBorders>
            <w:vAlign w:val="center"/>
          </w:tcPr>
          <w:p w14:paraId="4CCD18E0"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1710" w:type="dxa"/>
            <w:gridSpan w:val="2"/>
            <w:vMerge w:val="restart"/>
            <w:tcBorders>
              <w:top w:val="single" w:sz="4" w:space="0" w:color="000000"/>
              <w:left w:val="single" w:sz="12" w:space="0" w:color="000000" w:themeColor="text1"/>
              <w:bottom w:val="single" w:sz="12" w:space="0" w:color="000000" w:themeColor="text1"/>
              <w:right w:val="single" w:sz="12" w:space="0" w:color="000000" w:themeColor="text1"/>
            </w:tcBorders>
            <w:tcMar>
              <w:top w:w="15" w:type="dxa"/>
              <w:left w:w="15" w:type="dxa"/>
              <w:bottom w:w="0" w:type="dxa"/>
              <w:right w:w="15" w:type="dxa"/>
            </w:tcMar>
            <w:vAlign w:val="center"/>
          </w:tcPr>
          <w:p w14:paraId="73402E9A"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2508" w:type="dxa"/>
            <w:vMerge w:val="restart"/>
            <w:tcBorders>
              <w:top w:val="single" w:sz="4" w:space="0" w:color="000000"/>
              <w:left w:val="single" w:sz="12" w:space="0" w:color="000000" w:themeColor="text1"/>
              <w:bottom w:val="single" w:sz="12" w:space="0" w:color="000000" w:themeColor="text1"/>
            </w:tcBorders>
            <w:vAlign w:val="center"/>
          </w:tcPr>
          <w:p w14:paraId="0048B300"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Former Other Relationship Records</w:t>
            </w:r>
            <w:r w:rsidRPr="004A1EA7">
              <w:rPr>
                <w:rFonts w:ascii="Arial Narrow" w:eastAsia="Arial Unicode MS" w:hAnsi="Arial Narrow"/>
                <w:sz w:val="18"/>
                <w:szCs w:val="18"/>
                <w:vertAlign w:val="superscript"/>
              </w:rPr>
              <w:t>3</w:t>
            </w:r>
          </w:p>
          <w:p w14:paraId="0007AD98"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Additives:</w:t>
            </w:r>
          </w:p>
          <w:p w14:paraId="419B423D"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Records with most recent PNA_END_DT</w:t>
            </w:r>
            <w:r w:rsidR="0058572C" w:rsidRPr="004A1EA7">
              <w:rPr>
                <w:rFonts w:ascii="Arial Narrow" w:eastAsia="Arial Unicode MS" w:hAnsi="Arial Narrow"/>
                <w:sz w:val="18"/>
                <w:szCs w:val="18"/>
              </w:rPr>
              <w:t xml:space="preserve"> among ineligible Other relationship records</w:t>
            </w:r>
          </w:p>
        </w:tc>
        <w:tc>
          <w:tcPr>
            <w:tcW w:w="714" w:type="dxa"/>
            <w:vMerge w:val="restart"/>
            <w:tcBorders>
              <w:top w:val="single" w:sz="4" w:space="0" w:color="000000"/>
              <w:bottom w:val="single" w:sz="12" w:space="0" w:color="000000" w:themeColor="text1"/>
              <w:right w:val="single" w:sz="12" w:space="0" w:color="000000" w:themeColor="text1"/>
            </w:tcBorders>
            <w:vAlign w:val="center"/>
          </w:tcPr>
          <w:p w14:paraId="7C48F1D7" w14:textId="77777777" w:rsidR="005C12E3" w:rsidRPr="004A1EA7" w:rsidRDefault="000C2090"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6</w:t>
            </w:r>
            <w:r w:rsidR="005C12E3" w:rsidRPr="004A1EA7">
              <w:rPr>
                <w:rFonts w:ascii="Arial Narrow" w:eastAsia="Arial Unicode MS" w:hAnsi="Arial Narrow"/>
                <w:sz w:val="18"/>
                <w:szCs w:val="18"/>
              </w:rPr>
              <w:t>00</w:t>
            </w:r>
          </w:p>
          <w:p w14:paraId="1572BAD2" w14:textId="77777777" w:rsidR="005C12E3" w:rsidRPr="004A1EA7" w:rsidRDefault="005C12E3" w:rsidP="00821642">
            <w:pPr>
              <w:pStyle w:val="TableText"/>
              <w:spacing w:before="40" w:after="40"/>
              <w:jc w:val="center"/>
              <w:rPr>
                <w:rFonts w:ascii="Arial Narrow" w:eastAsia="Arial Unicode MS" w:hAnsi="Arial Narrow"/>
                <w:sz w:val="18"/>
                <w:szCs w:val="18"/>
              </w:rPr>
            </w:pPr>
          </w:p>
          <w:p w14:paraId="6D75CB8D" w14:textId="77777777" w:rsidR="005C12E3" w:rsidRPr="004A1EA7" w:rsidRDefault="005C12E3" w:rsidP="00821642">
            <w:pPr>
              <w:pStyle w:val="TableText"/>
              <w:spacing w:before="40" w:after="40"/>
              <w:jc w:val="center"/>
              <w:rPr>
                <w:rFonts w:ascii="Arial Narrow" w:eastAsia="Arial Unicode MS" w:hAnsi="Arial Narrow"/>
                <w:sz w:val="18"/>
                <w:szCs w:val="18"/>
              </w:rPr>
            </w:pPr>
          </w:p>
          <w:p w14:paraId="5B0EC214"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+50</w:t>
            </w:r>
          </w:p>
        </w:tc>
        <w:tc>
          <w:tcPr>
            <w:tcW w:w="1980" w:type="dxa"/>
            <w:gridSpan w:val="2"/>
            <w:vMerge/>
            <w:tcBorders>
              <w:left w:val="single" w:sz="12" w:space="0" w:color="000000" w:themeColor="text1"/>
            </w:tcBorders>
            <w:vAlign w:val="center"/>
          </w:tcPr>
          <w:p w14:paraId="60385BCB" w14:textId="77777777" w:rsidR="005C12E3" w:rsidRPr="00666DA0" w:rsidRDefault="005C12E3">
            <w:pPr>
              <w:pStyle w:val="TableText"/>
              <w:jc w:val="center"/>
              <w:rPr>
                <w:rFonts w:ascii="Arial Narrow" w:eastAsia="Arial Unicode MS" w:hAnsi="Arial Narrow"/>
                <w:sz w:val="18"/>
                <w:szCs w:val="18"/>
                <w:highlight w:val="green"/>
              </w:rPr>
            </w:pPr>
          </w:p>
        </w:tc>
      </w:tr>
      <w:tr w:rsidR="000C2090" w:rsidRPr="00AF054F" w14:paraId="5290313C" w14:textId="77777777" w:rsidTr="001E6D4C">
        <w:trPr>
          <w:cantSplit/>
          <w:trHeight w:val="783"/>
          <w:jc w:val="center"/>
        </w:trPr>
        <w:tc>
          <w:tcPr>
            <w:tcW w:w="892" w:type="dxa"/>
            <w:vMerge/>
            <w:tcBorders>
              <w:top w:val="single" w:sz="12" w:space="0" w:color="000000"/>
              <w:bottom w:val="single" w:sz="12" w:space="0" w:color="000000"/>
              <w:right w:val="single" w:sz="12" w:space="0" w:color="000000" w:themeColor="text1"/>
            </w:tcBorders>
            <w:tcMar>
              <w:top w:w="15" w:type="dxa"/>
              <w:left w:w="15" w:type="dxa"/>
              <w:bottom w:w="0" w:type="dxa"/>
              <w:right w:w="15" w:type="dxa"/>
            </w:tcMar>
            <w:vAlign w:val="center"/>
          </w:tcPr>
          <w:p w14:paraId="7775B763" w14:textId="77777777" w:rsidR="005C12E3" w:rsidRPr="001E6D4C" w:rsidRDefault="005C12E3" w:rsidP="00821642">
            <w:pPr>
              <w:pStyle w:val="TableText"/>
              <w:spacing w:before="40" w:after="40"/>
              <w:jc w:val="center"/>
              <w:rPr>
                <w:rFonts w:ascii="Arial Narrow" w:eastAsia="Arial Unicode MS" w:hAnsi="Arial Narrow"/>
                <w:sz w:val="18"/>
                <w:szCs w:val="18"/>
              </w:rPr>
            </w:pPr>
          </w:p>
        </w:tc>
        <w:tc>
          <w:tcPr>
            <w:tcW w:w="934" w:type="dxa"/>
            <w:vMerge/>
            <w:tcBorders>
              <w:top w:val="single" w:sz="4" w:space="0" w:color="000000"/>
              <w:left w:val="single" w:sz="12" w:space="0" w:color="000000" w:themeColor="text1"/>
              <w:bottom w:val="single" w:sz="12" w:space="0" w:color="000000"/>
              <w:right w:val="single" w:sz="12" w:space="0" w:color="000000" w:themeColor="text1"/>
            </w:tcBorders>
            <w:tcMar>
              <w:top w:w="15" w:type="dxa"/>
              <w:left w:w="15" w:type="dxa"/>
              <w:bottom w:w="0" w:type="dxa"/>
              <w:right w:w="15" w:type="dxa"/>
            </w:tcMar>
            <w:vAlign w:val="center"/>
          </w:tcPr>
          <w:p w14:paraId="7A094AB8" w14:textId="77777777" w:rsidR="005C12E3" w:rsidRPr="001E6D4C" w:rsidRDefault="005C12E3" w:rsidP="00821642">
            <w:pPr>
              <w:pStyle w:val="TableText"/>
              <w:spacing w:before="40" w:after="40"/>
              <w:jc w:val="center"/>
              <w:rPr>
                <w:rFonts w:ascii="Arial Narrow" w:eastAsia="Arial Unicode MS" w:hAnsi="Arial Narrow"/>
                <w:sz w:val="18"/>
                <w:szCs w:val="18"/>
              </w:rPr>
            </w:pPr>
          </w:p>
        </w:tc>
        <w:tc>
          <w:tcPr>
            <w:tcW w:w="2499" w:type="dxa"/>
            <w:tcBorders>
              <w:left w:val="single" w:sz="12" w:space="0" w:color="000000" w:themeColor="text1"/>
            </w:tcBorders>
            <w:tcMar>
              <w:top w:w="15" w:type="dxa"/>
              <w:left w:w="15" w:type="dxa"/>
              <w:bottom w:w="0" w:type="dxa"/>
              <w:right w:w="15" w:type="dxa"/>
            </w:tcMar>
            <w:vAlign w:val="center"/>
          </w:tcPr>
          <w:p w14:paraId="628253FB" w14:textId="5E160708" w:rsidR="005C12E3" w:rsidRPr="001E6D4C" w:rsidRDefault="005C12E3" w:rsidP="00821642">
            <w:pPr>
              <w:pStyle w:val="TableText"/>
              <w:spacing w:before="40" w:after="40"/>
              <w:jc w:val="center"/>
              <w:rPr>
                <w:rFonts w:ascii="Arial Narrow" w:hAnsi="Arial Narrow"/>
                <w:sz w:val="18"/>
                <w:szCs w:val="18"/>
              </w:rPr>
            </w:pPr>
            <w:r w:rsidRPr="001E6D4C">
              <w:rPr>
                <w:rFonts w:ascii="Arial Narrow" w:hAnsi="Arial Narrow"/>
                <w:sz w:val="18"/>
                <w:szCs w:val="18"/>
              </w:rPr>
              <w:t>3 (Sponsor Ineligible, some dependents may be eligible)</w:t>
            </w:r>
          </w:p>
        </w:tc>
        <w:tc>
          <w:tcPr>
            <w:tcW w:w="788" w:type="dxa"/>
            <w:tcBorders>
              <w:top w:val="single" w:sz="4" w:space="0" w:color="000000"/>
              <w:bottom w:val="single" w:sz="12" w:space="0" w:color="000000"/>
              <w:right w:val="single" w:sz="12" w:space="0" w:color="000000" w:themeColor="text1"/>
            </w:tcBorders>
            <w:tcMar>
              <w:top w:w="15" w:type="dxa"/>
              <w:left w:w="15" w:type="dxa"/>
              <w:bottom w:w="0" w:type="dxa"/>
              <w:right w:w="15" w:type="dxa"/>
            </w:tcMar>
            <w:vAlign w:val="center"/>
          </w:tcPr>
          <w:p w14:paraId="7C024029" w14:textId="6BA8E22C" w:rsidR="005C12E3" w:rsidRPr="001E6D4C" w:rsidRDefault="005C12E3" w:rsidP="00821642">
            <w:pPr>
              <w:pStyle w:val="TableText"/>
              <w:spacing w:before="40" w:after="40"/>
              <w:jc w:val="center"/>
              <w:rPr>
                <w:rFonts w:ascii="Arial Narrow" w:hAnsi="Arial Narrow"/>
                <w:sz w:val="18"/>
                <w:szCs w:val="18"/>
              </w:rPr>
            </w:pPr>
            <w:r w:rsidRPr="001E6D4C">
              <w:rPr>
                <w:rFonts w:ascii="Arial Narrow" w:hAnsi="Arial Narrow"/>
                <w:sz w:val="18"/>
                <w:szCs w:val="18"/>
              </w:rPr>
              <w:t>1</w:t>
            </w:r>
            <w:r>
              <w:rPr>
                <w:rFonts w:ascii="Arial Narrow" w:hAnsi="Arial Narrow"/>
                <w:sz w:val="18"/>
                <w:szCs w:val="18"/>
              </w:rPr>
              <w:t>0</w:t>
            </w:r>
            <w:r w:rsidRPr="001E6D4C">
              <w:rPr>
                <w:rFonts w:ascii="Arial Narrow" w:hAnsi="Arial Narrow"/>
                <w:sz w:val="18"/>
                <w:szCs w:val="18"/>
              </w:rPr>
              <w:t>,000</w:t>
            </w:r>
          </w:p>
        </w:tc>
        <w:tc>
          <w:tcPr>
            <w:tcW w:w="1559" w:type="dxa"/>
            <w:gridSpan w:val="2"/>
            <w:vMerge/>
            <w:tcBorders>
              <w:top w:val="single" w:sz="4" w:space="0" w:color="000000"/>
              <w:left w:val="single" w:sz="12" w:space="0" w:color="000000" w:themeColor="text1"/>
              <w:bottom w:val="single" w:sz="12" w:space="0" w:color="000000" w:themeColor="text1"/>
              <w:right w:val="single" w:sz="12" w:space="0" w:color="000000" w:themeColor="text1"/>
            </w:tcBorders>
          </w:tcPr>
          <w:p w14:paraId="7D645B6D" w14:textId="77777777" w:rsidR="005C12E3" w:rsidRPr="00C17529" w:rsidRDefault="005C12E3">
            <w:pPr>
              <w:pStyle w:val="TableText"/>
              <w:jc w:val="center"/>
              <w:rPr>
                <w:rFonts w:ascii="Arial Narrow" w:eastAsia="Arial Unicode MS" w:hAnsi="Arial Narrow"/>
                <w:sz w:val="18"/>
                <w:szCs w:val="18"/>
              </w:rPr>
            </w:pPr>
          </w:p>
        </w:tc>
        <w:tc>
          <w:tcPr>
            <w:tcW w:w="1710" w:type="dxa"/>
            <w:gridSpan w:val="2"/>
            <w:vMerge/>
            <w:tcBorders>
              <w:top w:val="single" w:sz="4" w:space="0" w:color="000000"/>
              <w:left w:val="single" w:sz="12" w:space="0" w:color="000000" w:themeColor="text1"/>
              <w:bottom w:val="single" w:sz="12" w:space="0" w:color="000000" w:themeColor="text1"/>
              <w:right w:val="single" w:sz="12" w:space="0" w:color="000000" w:themeColor="text1"/>
            </w:tcBorders>
            <w:tcMar>
              <w:top w:w="15" w:type="dxa"/>
              <w:left w:w="15" w:type="dxa"/>
              <w:bottom w:w="0" w:type="dxa"/>
              <w:right w:w="15" w:type="dxa"/>
            </w:tcMar>
            <w:vAlign w:val="center"/>
          </w:tcPr>
          <w:p w14:paraId="0E147297" w14:textId="77777777" w:rsidR="005C12E3" w:rsidRPr="001E6D4C" w:rsidRDefault="005C12E3">
            <w:pPr>
              <w:pStyle w:val="TableText"/>
              <w:jc w:val="center"/>
              <w:rPr>
                <w:rFonts w:ascii="Arial Narrow" w:eastAsia="Arial Unicode MS" w:hAnsi="Arial Narrow"/>
                <w:sz w:val="18"/>
                <w:szCs w:val="18"/>
              </w:rPr>
            </w:pPr>
          </w:p>
        </w:tc>
        <w:tc>
          <w:tcPr>
            <w:tcW w:w="2508" w:type="dxa"/>
            <w:vMerge/>
            <w:tcBorders>
              <w:top w:val="single" w:sz="4" w:space="0" w:color="000000"/>
              <w:left w:val="single" w:sz="12" w:space="0" w:color="000000" w:themeColor="text1"/>
              <w:bottom w:val="single" w:sz="12" w:space="0" w:color="000000" w:themeColor="text1"/>
            </w:tcBorders>
          </w:tcPr>
          <w:p w14:paraId="417CC66C" w14:textId="77777777" w:rsidR="005C12E3" w:rsidRPr="00C17529" w:rsidRDefault="005C12E3">
            <w:pPr>
              <w:pStyle w:val="TableText"/>
              <w:jc w:val="center"/>
              <w:rPr>
                <w:rFonts w:ascii="Arial Narrow" w:eastAsia="Arial Unicode MS" w:hAnsi="Arial Narrow"/>
                <w:sz w:val="18"/>
                <w:szCs w:val="18"/>
              </w:rPr>
            </w:pPr>
          </w:p>
        </w:tc>
        <w:tc>
          <w:tcPr>
            <w:tcW w:w="714" w:type="dxa"/>
            <w:vMerge/>
            <w:tcBorders>
              <w:top w:val="single" w:sz="4" w:space="0" w:color="000000"/>
              <w:bottom w:val="single" w:sz="12" w:space="0" w:color="000000" w:themeColor="text1"/>
              <w:right w:val="single" w:sz="12" w:space="0" w:color="000000" w:themeColor="text1"/>
            </w:tcBorders>
          </w:tcPr>
          <w:p w14:paraId="6AD50695" w14:textId="77777777" w:rsidR="005C12E3" w:rsidRPr="001E6D4C" w:rsidRDefault="005C12E3">
            <w:pPr>
              <w:pStyle w:val="TableText"/>
              <w:jc w:val="center"/>
              <w:rPr>
                <w:rFonts w:ascii="Arial Narrow" w:eastAsia="Arial Unicode MS" w:hAnsi="Arial Narrow"/>
                <w:sz w:val="18"/>
                <w:szCs w:val="18"/>
              </w:rPr>
            </w:pPr>
          </w:p>
        </w:tc>
        <w:tc>
          <w:tcPr>
            <w:tcW w:w="1980" w:type="dxa"/>
            <w:gridSpan w:val="2"/>
            <w:vMerge/>
            <w:tcBorders>
              <w:left w:val="single" w:sz="12" w:space="0" w:color="000000" w:themeColor="text1"/>
            </w:tcBorders>
            <w:vAlign w:val="center"/>
          </w:tcPr>
          <w:p w14:paraId="096A6ACF" w14:textId="77777777" w:rsidR="005C12E3" w:rsidRPr="001E6D4C" w:rsidRDefault="005C12E3">
            <w:pPr>
              <w:pStyle w:val="TableText"/>
              <w:jc w:val="center"/>
              <w:rPr>
                <w:rFonts w:ascii="Arial Narrow" w:eastAsia="Arial Unicode MS" w:hAnsi="Arial Narrow"/>
                <w:sz w:val="18"/>
                <w:szCs w:val="18"/>
              </w:rPr>
            </w:pPr>
          </w:p>
        </w:tc>
      </w:tr>
    </w:tbl>
    <w:p w14:paraId="00BDA0D2" w14:textId="77777777" w:rsidR="00204F72" w:rsidRPr="004A1EA7" w:rsidRDefault="00C52B23">
      <w:pPr>
        <w:pStyle w:val="TableText"/>
        <w:tabs>
          <w:tab w:val="left" w:pos="1483"/>
          <w:tab w:val="left" w:pos="3113"/>
          <w:tab w:val="left" w:pos="6045"/>
          <w:tab w:val="left" w:pos="6936"/>
          <w:tab w:val="left" w:pos="8825"/>
          <w:tab w:val="left" w:pos="11175"/>
          <w:tab w:val="left" w:pos="13140"/>
        </w:tabs>
        <w:rPr>
          <w:rFonts w:ascii="Arial Narrow" w:eastAsia="Arial Unicode MS" w:hAnsi="Arial Narrow"/>
          <w:sz w:val="16"/>
          <w:szCs w:val="16"/>
        </w:rPr>
      </w:pPr>
      <w:r w:rsidRPr="004A1EA7">
        <w:rPr>
          <w:rFonts w:ascii="Verdana" w:eastAsia="Arial Unicode MS" w:hAnsi="Verdana"/>
          <w:sz w:val="16"/>
          <w:szCs w:val="16"/>
          <w:vertAlign w:val="superscript"/>
        </w:rPr>
        <w:t>1</w:t>
      </w:r>
      <w:r w:rsidRPr="004A1EA7">
        <w:rPr>
          <w:rFonts w:ascii="Arial Narrow" w:eastAsia="Arial Unicode MS" w:hAnsi="Arial Narrow"/>
          <w:sz w:val="16"/>
          <w:szCs w:val="16"/>
        </w:rPr>
        <w:t xml:space="preserve">and PNL_BGN_DT &lt;= extract date and (PNL_END_DT </w:t>
      </w:r>
      <w:r w:rsidR="006C559D" w:rsidRPr="004A1EA7">
        <w:rPr>
          <w:rFonts w:ascii="Arial Narrow" w:eastAsia="Arial Unicode MS" w:hAnsi="Arial Narrow"/>
          <w:sz w:val="16"/>
          <w:szCs w:val="16"/>
        </w:rPr>
        <w:t>&gt;= extract date or blank)</w:t>
      </w:r>
      <w:r w:rsidRPr="004A1EA7">
        <w:rPr>
          <w:rFonts w:ascii="Arial Narrow" w:eastAsia="Arial Unicode MS" w:hAnsi="Arial Narrow"/>
          <w:sz w:val="16"/>
          <w:szCs w:val="16"/>
        </w:rPr>
        <w:t xml:space="preserve"> </w:t>
      </w:r>
    </w:p>
    <w:p w14:paraId="05CF397C" w14:textId="77777777" w:rsidR="00C95165" w:rsidRPr="004A1EA7" w:rsidRDefault="006C559D">
      <w:pPr>
        <w:pStyle w:val="TableText"/>
        <w:tabs>
          <w:tab w:val="left" w:pos="1483"/>
          <w:tab w:val="left" w:pos="3113"/>
          <w:tab w:val="left" w:pos="6045"/>
          <w:tab w:val="left" w:pos="6936"/>
          <w:tab w:val="left" w:pos="8825"/>
          <w:tab w:val="left" w:pos="11175"/>
          <w:tab w:val="left" w:pos="13140"/>
        </w:tabs>
        <w:rPr>
          <w:rFonts w:ascii="Arial Narrow" w:eastAsia="Arial Unicode MS" w:hAnsi="Arial Narrow"/>
          <w:sz w:val="16"/>
          <w:szCs w:val="16"/>
        </w:rPr>
      </w:pPr>
      <w:r w:rsidRPr="004A1EA7">
        <w:rPr>
          <w:rFonts w:ascii="Arial Narrow" w:eastAsia="Arial Unicode MS" w:hAnsi="Arial Narrow"/>
          <w:sz w:val="16"/>
          <w:szCs w:val="16"/>
          <w:vertAlign w:val="superscript"/>
        </w:rPr>
        <w:t>2</w:t>
      </w:r>
      <w:r w:rsidRPr="004A1EA7">
        <w:rPr>
          <w:rFonts w:ascii="Arial Narrow" w:eastAsia="Arial Unicode MS" w:hAnsi="Arial Narrow"/>
          <w:sz w:val="16"/>
          <w:szCs w:val="16"/>
        </w:rPr>
        <w:t>and PNA_BGN_DT &lt;= extract date and (PNA_END_DT &gt;= extract date or blank)</w:t>
      </w:r>
    </w:p>
    <w:p w14:paraId="79DD0F6E" w14:textId="77777777" w:rsidR="00C95165" w:rsidRPr="004A1EA7" w:rsidRDefault="00C95165">
      <w:pPr>
        <w:pStyle w:val="TableText"/>
        <w:tabs>
          <w:tab w:val="left" w:pos="1483"/>
          <w:tab w:val="left" w:pos="3113"/>
          <w:tab w:val="left" w:pos="6045"/>
          <w:tab w:val="left" w:pos="6936"/>
          <w:tab w:val="left" w:pos="8825"/>
          <w:tab w:val="left" w:pos="11175"/>
          <w:tab w:val="left" w:pos="13140"/>
        </w:tabs>
        <w:rPr>
          <w:rFonts w:ascii="Arial Narrow" w:eastAsia="Arial Unicode MS" w:hAnsi="Arial Narrow"/>
          <w:sz w:val="16"/>
          <w:szCs w:val="16"/>
        </w:rPr>
      </w:pPr>
      <w:r w:rsidRPr="004A1EA7">
        <w:rPr>
          <w:rFonts w:ascii="Arial Narrow" w:eastAsia="Arial Unicode MS" w:hAnsi="Arial Narrow"/>
          <w:sz w:val="16"/>
          <w:szCs w:val="16"/>
          <w:vertAlign w:val="superscript"/>
        </w:rPr>
        <w:t>3</w:t>
      </w:r>
      <w:r w:rsidRPr="004A1EA7">
        <w:rPr>
          <w:rFonts w:ascii="Arial Narrow" w:eastAsia="Arial Unicode MS" w:hAnsi="Arial Narrow"/>
          <w:sz w:val="16"/>
          <w:szCs w:val="16"/>
        </w:rPr>
        <w:t xml:space="preserve">and PNA_END_DT </w:t>
      </w:r>
      <w:r w:rsidR="00675469" w:rsidRPr="004A1EA7">
        <w:rPr>
          <w:rFonts w:ascii="Arial Narrow" w:eastAsia="Arial Unicode MS" w:hAnsi="Arial Narrow"/>
          <w:sz w:val="16"/>
          <w:szCs w:val="16"/>
        </w:rPr>
        <w:t>&lt;</w:t>
      </w:r>
      <w:r w:rsidRPr="004A1EA7">
        <w:rPr>
          <w:rFonts w:ascii="Arial Narrow" w:eastAsia="Arial Unicode MS" w:hAnsi="Arial Narrow"/>
          <w:sz w:val="16"/>
          <w:szCs w:val="16"/>
        </w:rPr>
        <w:t xml:space="preserve"> extract date</w:t>
      </w:r>
    </w:p>
    <w:p w14:paraId="30A5DBF1" w14:textId="77777777" w:rsidR="002F7935" w:rsidRPr="001E6D4C" w:rsidRDefault="002F7935">
      <w:pPr>
        <w:pStyle w:val="TableText"/>
        <w:tabs>
          <w:tab w:val="left" w:pos="1483"/>
          <w:tab w:val="left" w:pos="3113"/>
          <w:tab w:val="left" w:pos="6045"/>
          <w:tab w:val="left" w:pos="6936"/>
          <w:tab w:val="left" w:pos="8825"/>
          <w:tab w:val="left" w:pos="11175"/>
          <w:tab w:val="left" w:pos="13140"/>
        </w:tabs>
        <w:rPr>
          <w:rFonts w:ascii="Arial Narrow" w:eastAsia="Arial Unicode MS" w:hAnsi="Arial Narrow"/>
          <w:sz w:val="16"/>
          <w:szCs w:val="16"/>
        </w:rPr>
        <w:sectPr w:rsidR="002F7935" w:rsidRPr="001E6D4C" w:rsidSect="00821642">
          <w:footerReference w:type="even" r:id="rId14"/>
          <w:pgSz w:w="15840" w:h="12240" w:orient="landscape" w:code="1"/>
          <w:pgMar w:top="1080" w:right="1440" w:bottom="1440" w:left="1440" w:header="720" w:footer="720" w:gutter="0"/>
          <w:cols w:space="720"/>
        </w:sectPr>
      </w:pPr>
      <w:r w:rsidRPr="004A1EA7">
        <w:rPr>
          <w:rFonts w:ascii="Arial Narrow" w:eastAsia="Arial Unicode MS" w:hAnsi="Arial Narrow"/>
          <w:sz w:val="16"/>
          <w:szCs w:val="16"/>
          <w:vertAlign w:val="superscript"/>
        </w:rPr>
        <w:t>4</w:t>
      </w:r>
      <w:r w:rsidRPr="004A1EA7">
        <w:rPr>
          <w:rFonts w:ascii="Arial Narrow" w:eastAsia="Arial Unicode MS" w:hAnsi="Arial Narrow"/>
          <w:sz w:val="16"/>
          <w:szCs w:val="16"/>
        </w:rPr>
        <w:t>and PNL_END_DT &lt; extract date</w:t>
      </w:r>
    </w:p>
    <w:p w14:paraId="65F37335" w14:textId="77777777" w:rsidR="00204F72" w:rsidRPr="00AF054F" w:rsidRDefault="00204F72">
      <w:pPr>
        <w:pStyle w:val="Heading3"/>
        <w:rPr>
          <w:rFonts w:ascii="Verdana" w:hAnsi="Verdana"/>
          <w:bCs/>
          <w:sz w:val="20"/>
        </w:rPr>
      </w:pPr>
      <w:r w:rsidRPr="00AF054F">
        <w:rPr>
          <w:rFonts w:ascii="Verdana" w:hAnsi="Verdana"/>
          <w:bCs/>
          <w:sz w:val="20"/>
        </w:rPr>
        <w:lastRenderedPageBreak/>
        <w:t>APPENDIX B:  Appended Fields</w:t>
      </w:r>
    </w:p>
    <w:p w14:paraId="47979D1B" w14:textId="77777777" w:rsidR="00204F72" w:rsidRPr="00AF054F" w:rsidRDefault="00204F72">
      <w:pPr>
        <w:rPr>
          <w:rFonts w:ascii="Verdana" w:hAnsi="Verdana"/>
          <w:sz w:val="20"/>
          <w:szCs w:val="20"/>
        </w:rPr>
      </w:pPr>
    </w:p>
    <w:p w14:paraId="1E730162" w14:textId="1A6635B7" w:rsidR="00204F72" w:rsidRPr="00AF054F" w:rsidRDefault="00204F72" w:rsidP="005A6BD6">
      <w:pPr>
        <w:pStyle w:val="BodyText"/>
        <w:ind w:left="0"/>
        <w:jc w:val="both"/>
        <w:rPr>
          <w:rFonts w:ascii="Verdana" w:hAnsi="Verdana"/>
          <w:sz w:val="20"/>
          <w:szCs w:val="20"/>
        </w:rPr>
      </w:pPr>
      <w:r w:rsidRPr="00AF054F">
        <w:rPr>
          <w:rFonts w:ascii="Verdana" w:hAnsi="Verdana"/>
          <w:sz w:val="20"/>
          <w:szCs w:val="20"/>
        </w:rPr>
        <w:t xml:space="preserve">This appendix describes fields </w:t>
      </w:r>
      <w:r w:rsidR="0043147D" w:rsidRPr="006E144D">
        <w:rPr>
          <w:rFonts w:ascii="Verdana" w:hAnsi="Verdana"/>
          <w:sz w:val="20"/>
          <w:szCs w:val="20"/>
        </w:rPr>
        <w:t>which</w:t>
      </w:r>
      <w:r w:rsidR="0043147D">
        <w:rPr>
          <w:rFonts w:ascii="Verdana" w:hAnsi="Verdana"/>
          <w:sz w:val="20"/>
          <w:szCs w:val="20"/>
        </w:rPr>
        <w:t xml:space="preserve"> </w:t>
      </w:r>
      <w:r w:rsidRPr="00AF054F">
        <w:rPr>
          <w:rFonts w:ascii="Verdana" w:hAnsi="Verdana"/>
          <w:sz w:val="20"/>
          <w:szCs w:val="20"/>
        </w:rPr>
        <w:t>are enrollment related, however a few represent new, more detailed fields to support TRICARE for Life (MDR_AGEGRP_</w:t>
      </w:r>
      <w:r w:rsidR="005154A1">
        <w:rPr>
          <w:rFonts w:ascii="Verdana" w:hAnsi="Verdana"/>
          <w:sz w:val="20"/>
          <w:szCs w:val="20"/>
        </w:rPr>
        <w:t>CD</w:t>
      </w:r>
      <w:r w:rsidRPr="00AF054F">
        <w:rPr>
          <w:rFonts w:ascii="Verdana" w:hAnsi="Verdana"/>
          <w:sz w:val="20"/>
          <w:szCs w:val="20"/>
        </w:rPr>
        <w:t xml:space="preserve"> and MDR_TFL)</w:t>
      </w:r>
    </w:p>
    <w:p w14:paraId="3D08C7A5" w14:textId="77777777" w:rsidR="00204F72" w:rsidRPr="00AF054F" w:rsidRDefault="00204F72">
      <w:pPr>
        <w:rPr>
          <w:rFonts w:ascii="Verdana" w:hAnsi="Verdana"/>
          <w:sz w:val="20"/>
          <w:szCs w:val="20"/>
        </w:rPr>
      </w:pPr>
    </w:p>
    <w:p w14:paraId="14DFE3E1" w14:textId="0187A059" w:rsidR="00204F72" w:rsidRPr="00AF054F" w:rsidRDefault="00825290" w:rsidP="000C3803">
      <w:pPr>
        <w:jc w:val="center"/>
        <w:rPr>
          <w:rFonts w:ascii="Verdana" w:hAnsi="Verdana"/>
          <w:b/>
          <w:sz w:val="20"/>
          <w:szCs w:val="20"/>
        </w:rPr>
      </w:pPr>
      <w:r w:rsidRPr="00AF054F">
        <w:rPr>
          <w:rFonts w:ascii="Verdana" w:hAnsi="Verdana"/>
          <w:b/>
          <w:sz w:val="20"/>
          <w:szCs w:val="20"/>
        </w:rPr>
        <w:t>Table B</w:t>
      </w:r>
      <w:r w:rsidRPr="006E144D">
        <w:rPr>
          <w:rFonts w:ascii="Verdana" w:hAnsi="Verdana"/>
          <w:b/>
          <w:sz w:val="20"/>
          <w:szCs w:val="20"/>
        </w:rPr>
        <w:t xml:space="preserve">:  </w:t>
      </w:r>
      <w:r w:rsidR="00E852F1" w:rsidRPr="006E144D">
        <w:rPr>
          <w:rFonts w:ascii="Verdana" w:hAnsi="Verdana"/>
          <w:b/>
          <w:sz w:val="20"/>
          <w:szCs w:val="20"/>
        </w:rPr>
        <w:t>Enrollment</w:t>
      </w:r>
      <w:r w:rsidRPr="006E144D">
        <w:rPr>
          <w:rFonts w:ascii="Verdana" w:hAnsi="Verdana"/>
          <w:b/>
          <w:sz w:val="20"/>
          <w:szCs w:val="20"/>
        </w:rPr>
        <w:t>-Related</w:t>
      </w:r>
      <w:r w:rsidRPr="00AF054F">
        <w:rPr>
          <w:rFonts w:ascii="Verdana" w:hAnsi="Verdana"/>
          <w:b/>
          <w:sz w:val="20"/>
          <w:szCs w:val="20"/>
        </w:rPr>
        <w:t xml:space="preserve"> Derived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880"/>
        <w:gridCol w:w="4387"/>
      </w:tblGrid>
      <w:tr w:rsidR="00204F72" w:rsidRPr="00AF054F" w14:paraId="7D77BD03" w14:textId="77777777" w:rsidTr="00E21A92">
        <w:trPr>
          <w:tblHeader/>
          <w:jc w:val="center"/>
        </w:trPr>
        <w:tc>
          <w:tcPr>
            <w:tcW w:w="1728" w:type="dxa"/>
            <w:tcBorders>
              <w:right w:val="single" w:sz="6" w:space="0" w:color="FFFFFF"/>
            </w:tcBorders>
            <w:shd w:val="clear" w:color="auto" w:fill="000000" w:themeFill="text1"/>
          </w:tcPr>
          <w:p w14:paraId="6C35E788" w14:textId="77777777" w:rsidR="00204F72" w:rsidRPr="00AF054F" w:rsidRDefault="00204F72">
            <w:pPr>
              <w:pStyle w:val="TableHeading"/>
              <w:rPr>
                <w:rFonts w:ascii="Verdana" w:hAnsi="Verdana"/>
                <w:sz w:val="18"/>
                <w:szCs w:val="18"/>
              </w:rPr>
            </w:pPr>
            <w:r w:rsidRPr="00AF054F">
              <w:rPr>
                <w:rFonts w:ascii="Verdana" w:hAnsi="Verdana"/>
                <w:sz w:val="18"/>
                <w:szCs w:val="18"/>
              </w:rPr>
              <w:t>Requirement ID</w:t>
            </w:r>
          </w:p>
        </w:tc>
        <w:tc>
          <w:tcPr>
            <w:tcW w:w="2880" w:type="dxa"/>
            <w:tcBorders>
              <w:left w:val="nil"/>
              <w:right w:val="single" w:sz="6" w:space="0" w:color="FFFFFF"/>
            </w:tcBorders>
            <w:shd w:val="clear" w:color="auto" w:fill="000000" w:themeFill="text1"/>
          </w:tcPr>
          <w:p w14:paraId="6B004078" w14:textId="77777777" w:rsidR="00204F72" w:rsidRPr="00AF054F" w:rsidRDefault="00204F72">
            <w:pPr>
              <w:pStyle w:val="TableHeading"/>
              <w:rPr>
                <w:rFonts w:ascii="Verdana" w:hAnsi="Verdana"/>
                <w:sz w:val="18"/>
                <w:szCs w:val="18"/>
              </w:rPr>
            </w:pPr>
            <w:r w:rsidRPr="00AF054F">
              <w:rPr>
                <w:rFonts w:ascii="Verdana" w:hAnsi="Verdana"/>
                <w:sz w:val="18"/>
                <w:szCs w:val="18"/>
              </w:rPr>
              <w:t>Element</w:t>
            </w:r>
          </w:p>
        </w:tc>
        <w:tc>
          <w:tcPr>
            <w:tcW w:w="4387" w:type="dxa"/>
            <w:tcBorders>
              <w:left w:val="nil"/>
            </w:tcBorders>
            <w:shd w:val="clear" w:color="auto" w:fill="000000" w:themeFill="text1"/>
          </w:tcPr>
          <w:p w14:paraId="03B62360" w14:textId="77777777" w:rsidR="00204F72" w:rsidRPr="00AF054F" w:rsidRDefault="00204F72">
            <w:pPr>
              <w:pStyle w:val="TableHeading"/>
              <w:rPr>
                <w:rFonts w:ascii="Verdana" w:hAnsi="Verdana"/>
                <w:sz w:val="18"/>
                <w:szCs w:val="18"/>
              </w:rPr>
            </w:pPr>
            <w:r w:rsidRPr="00AF054F">
              <w:rPr>
                <w:rFonts w:ascii="Verdana" w:hAnsi="Verdana"/>
                <w:sz w:val="18"/>
                <w:szCs w:val="18"/>
              </w:rPr>
              <w:t>Name</w:t>
            </w:r>
          </w:p>
        </w:tc>
      </w:tr>
      <w:tr w:rsidR="00204F72" w:rsidRPr="00AF054F" w14:paraId="660DA49A" w14:textId="77777777" w:rsidTr="003D6235">
        <w:trPr>
          <w:jc w:val="center"/>
        </w:trPr>
        <w:tc>
          <w:tcPr>
            <w:tcW w:w="1728" w:type="dxa"/>
            <w:shd w:val="clear" w:color="auto" w:fill="auto"/>
          </w:tcPr>
          <w:p w14:paraId="759B238F"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1</w:t>
            </w:r>
          </w:p>
        </w:tc>
        <w:tc>
          <w:tcPr>
            <w:tcW w:w="2880" w:type="dxa"/>
            <w:shd w:val="clear" w:color="auto" w:fill="auto"/>
            <w:vAlign w:val="center"/>
          </w:tcPr>
          <w:p w14:paraId="5BB00E5F" w14:textId="77777777" w:rsidR="00204F72" w:rsidRPr="00AF054F" w:rsidRDefault="00204F72" w:rsidP="000C147B">
            <w:pPr>
              <w:pStyle w:val="TableText"/>
              <w:rPr>
                <w:rFonts w:ascii="Verdana" w:hAnsi="Verdana"/>
                <w:sz w:val="18"/>
                <w:szCs w:val="18"/>
              </w:rPr>
            </w:pPr>
            <w:r w:rsidRPr="00AF054F">
              <w:rPr>
                <w:rFonts w:ascii="Verdana" w:hAnsi="Verdana"/>
                <w:sz w:val="18"/>
                <w:szCs w:val="18"/>
              </w:rPr>
              <w:t>MDR_ACV</w:t>
            </w:r>
          </w:p>
        </w:tc>
        <w:tc>
          <w:tcPr>
            <w:tcW w:w="4387" w:type="dxa"/>
            <w:shd w:val="clear" w:color="auto" w:fill="auto"/>
          </w:tcPr>
          <w:p w14:paraId="0C24423C" w14:textId="77777777" w:rsidR="00204F72" w:rsidRPr="00AF054F" w:rsidRDefault="00204F72">
            <w:pPr>
              <w:pStyle w:val="TableText"/>
              <w:rPr>
                <w:rFonts w:ascii="Verdana" w:hAnsi="Verdana"/>
                <w:sz w:val="18"/>
                <w:szCs w:val="18"/>
              </w:rPr>
            </w:pPr>
            <w:r w:rsidRPr="00AF054F">
              <w:rPr>
                <w:rFonts w:ascii="Verdana" w:hAnsi="Verdana"/>
                <w:sz w:val="18"/>
                <w:szCs w:val="18"/>
              </w:rPr>
              <w:t>Alternate Care Value</w:t>
            </w:r>
          </w:p>
        </w:tc>
      </w:tr>
      <w:tr w:rsidR="00204F72" w:rsidRPr="00AF054F" w14:paraId="3F3B6D02" w14:textId="77777777" w:rsidTr="003D6235">
        <w:trPr>
          <w:jc w:val="center"/>
        </w:trPr>
        <w:tc>
          <w:tcPr>
            <w:tcW w:w="1728" w:type="dxa"/>
            <w:shd w:val="clear" w:color="auto" w:fill="auto"/>
          </w:tcPr>
          <w:p w14:paraId="3470999D"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2</w:t>
            </w:r>
          </w:p>
        </w:tc>
        <w:tc>
          <w:tcPr>
            <w:tcW w:w="2880" w:type="dxa"/>
            <w:shd w:val="clear" w:color="auto" w:fill="auto"/>
            <w:vAlign w:val="center"/>
          </w:tcPr>
          <w:p w14:paraId="5EC1E490" w14:textId="77777777" w:rsidR="00204F72" w:rsidRPr="00AF054F" w:rsidRDefault="00204F72" w:rsidP="000C147B">
            <w:pPr>
              <w:pStyle w:val="TableText"/>
              <w:rPr>
                <w:rFonts w:ascii="Verdana" w:hAnsi="Verdana"/>
                <w:sz w:val="18"/>
                <w:szCs w:val="18"/>
              </w:rPr>
            </w:pPr>
            <w:r w:rsidRPr="00AF054F">
              <w:rPr>
                <w:rFonts w:ascii="Verdana" w:hAnsi="Verdana"/>
                <w:sz w:val="18"/>
                <w:szCs w:val="18"/>
              </w:rPr>
              <w:t>MDR_EL_AGECAT</w:t>
            </w:r>
          </w:p>
        </w:tc>
        <w:tc>
          <w:tcPr>
            <w:tcW w:w="4387" w:type="dxa"/>
            <w:shd w:val="clear" w:color="auto" w:fill="auto"/>
          </w:tcPr>
          <w:p w14:paraId="4F6A61EC" w14:textId="77777777" w:rsidR="00204F72" w:rsidRPr="00AF054F" w:rsidRDefault="00204F72">
            <w:pPr>
              <w:pStyle w:val="TableText"/>
              <w:rPr>
                <w:rFonts w:ascii="Verdana" w:hAnsi="Verdana"/>
                <w:sz w:val="18"/>
                <w:szCs w:val="18"/>
              </w:rPr>
            </w:pPr>
            <w:r w:rsidRPr="00AF054F">
              <w:rPr>
                <w:rFonts w:ascii="Verdana" w:hAnsi="Verdana"/>
                <w:sz w:val="18"/>
                <w:szCs w:val="18"/>
              </w:rPr>
              <w:t>Equivalent Lives Age Group</w:t>
            </w:r>
          </w:p>
        </w:tc>
      </w:tr>
      <w:tr w:rsidR="00204F72" w:rsidRPr="00AF054F" w14:paraId="3230A771" w14:textId="77777777" w:rsidTr="003D6235">
        <w:trPr>
          <w:jc w:val="center"/>
        </w:trPr>
        <w:tc>
          <w:tcPr>
            <w:tcW w:w="1728" w:type="dxa"/>
            <w:shd w:val="clear" w:color="auto" w:fill="auto"/>
          </w:tcPr>
          <w:p w14:paraId="65D1AA22"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3</w:t>
            </w:r>
          </w:p>
        </w:tc>
        <w:tc>
          <w:tcPr>
            <w:tcW w:w="2880" w:type="dxa"/>
            <w:shd w:val="clear" w:color="auto" w:fill="auto"/>
            <w:vAlign w:val="center"/>
          </w:tcPr>
          <w:p w14:paraId="3778D456" w14:textId="77777777" w:rsidR="00204F72" w:rsidRPr="00AF054F" w:rsidRDefault="00204F72" w:rsidP="000C147B">
            <w:pPr>
              <w:pStyle w:val="TableText"/>
              <w:rPr>
                <w:rFonts w:ascii="Verdana" w:hAnsi="Verdana"/>
                <w:sz w:val="18"/>
                <w:szCs w:val="18"/>
              </w:rPr>
            </w:pPr>
            <w:r w:rsidRPr="00AF054F">
              <w:rPr>
                <w:rFonts w:ascii="Verdana" w:hAnsi="Verdana"/>
                <w:sz w:val="18"/>
                <w:szCs w:val="18"/>
              </w:rPr>
              <w:t>MDR_EL_BENGRP</w:t>
            </w:r>
          </w:p>
        </w:tc>
        <w:tc>
          <w:tcPr>
            <w:tcW w:w="4387" w:type="dxa"/>
            <w:shd w:val="clear" w:color="auto" w:fill="auto"/>
          </w:tcPr>
          <w:p w14:paraId="3176B5FE" w14:textId="77777777" w:rsidR="00204F72" w:rsidRPr="00AF054F" w:rsidRDefault="00204F72">
            <w:pPr>
              <w:pStyle w:val="TableText"/>
              <w:rPr>
                <w:rFonts w:ascii="Verdana" w:hAnsi="Verdana"/>
                <w:sz w:val="18"/>
                <w:szCs w:val="18"/>
              </w:rPr>
            </w:pPr>
            <w:r w:rsidRPr="00AF054F">
              <w:rPr>
                <w:rFonts w:ascii="Verdana" w:hAnsi="Verdana"/>
                <w:sz w:val="18"/>
                <w:szCs w:val="18"/>
              </w:rPr>
              <w:t>Equivalent Lives Beneficiary Group</w:t>
            </w:r>
          </w:p>
        </w:tc>
      </w:tr>
      <w:tr w:rsidR="00204F72" w:rsidRPr="00AF054F" w14:paraId="143F734C" w14:textId="77777777" w:rsidTr="003D6235">
        <w:trPr>
          <w:jc w:val="center"/>
        </w:trPr>
        <w:tc>
          <w:tcPr>
            <w:tcW w:w="1728" w:type="dxa"/>
            <w:shd w:val="clear" w:color="auto" w:fill="auto"/>
          </w:tcPr>
          <w:p w14:paraId="0F946F8C"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4</w:t>
            </w:r>
          </w:p>
        </w:tc>
        <w:tc>
          <w:tcPr>
            <w:tcW w:w="2880" w:type="dxa"/>
            <w:shd w:val="clear" w:color="auto" w:fill="auto"/>
            <w:vAlign w:val="center"/>
          </w:tcPr>
          <w:p w14:paraId="4C880B00" w14:textId="77777777" w:rsidR="00204F72" w:rsidRPr="00AF054F" w:rsidRDefault="00204F72" w:rsidP="000C147B">
            <w:pPr>
              <w:rPr>
                <w:rFonts w:ascii="Verdana" w:hAnsi="Verdana"/>
                <w:snapToGrid w:val="0"/>
                <w:sz w:val="18"/>
                <w:szCs w:val="18"/>
              </w:rPr>
            </w:pPr>
            <w:r w:rsidRPr="00AF054F">
              <w:rPr>
                <w:rFonts w:ascii="Verdana" w:hAnsi="Verdana"/>
                <w:snapToGrid w:val="0"/>
                <w:sz w:val="18"/>
                <w:szCs w:val="18"/>
              </w:rPr>
              <w:t>MDR_ENROLL</w:t>
            </w:r>
          </w:p>
        </w:tc>
        <w:tc>
          <w:tcPr>
            <w:tcW w:w="4387" w:type="dxa"/>
            <w:shd w:val="clear" w:color="auto" w:fill="auto"/>
          </w:tcPr>
          <w:p w14:paraId="1A1AE13C" w14:textId="77777777" w:rsidR="00204F72" w:rsidRPr="00AF054F" w:rsidRDefault="00204F72">
            <w:pPr>
              <w:pStyle w:val="TableText"/>
              <w:rPr>
                <w:rFonts w:ascii="Verdana" w:hAnsi="Verdana"/>
                <w:sz w:val="18"/>
                <w:szCs w:val="18"/>
              </w:rPr>
            </w:pPr>
            <w:r w:rsidRPr="00AF054F">
              <w:rPr>
                <w:rFonts w:ascii="Verdana" w:hAnsi="Verdana"/>
                <w:sz w:val="18"/>
                <w:szCs w:val="18"/>
              </w:rPr>
              <w:t>Enrollment Indicator</w:t>
            </w:r>
          </w:p>
        </w:tc>
      </w:tr>
      <w:tr w:rsidR="00204F72" w:rsidRPr="00AF054F" w14:paraId="6553DD91" w14:textId="77777777" w:rsidTr="003D6235">
        <w:trPr>
          <w:jc w:val="center"/>
        </w:trPr>
        <w:tc>
          <w:tcPr>
            <w:tcW w:w="1728" w:type="dxa"/>
            <w:shd w:val="clear" w:color="auto" w:fill="auto"/>
          </w:tcPr>
          <w:p w14:paraId="6136DC6F"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5</w:t>
            </w:r>
          </w:p>
        </w:tc>
        <w:tc>
          <w:tcPr>
            <w:tcW w:w="2880" w:type="dxa"/>
            <w:shd w:val="clear" w:color="auto" w:fill="auto"/>
            <w:vAlign w:val="center"/>
          </w:tcPr>
          <w:p w14:paraId="10B38683" w14:textId="77777777" w:rsidR="00204F72" w:rsidRPr="00AF054F" w:rsidRDefault="00204F72" w:rsidP="000C147B">
            <w:pPr>
              <w:rPr>
                <w:rFonts w:ascii="Verdana" w:hAnsi="Verdana"/>
                <w:snapToGrid w:val="0"/>
                <w:sz w:val="18"/>
                <w:szCs w:val="18"/>
              </w:rPr>
            </w:pPr>
            <w:r w:rsidRPr="00AF054F">
              <w:rPr>
                <w:rFonts w:ascii="Verdana" w:hAnsi="Verdana"/>
                <w:snapToGrid w:val="0"/>
                <w:sz w:val="18"/>
                <w:szCs w:val="18"/>
              </w:rPr>
              <w:t>MDR_TFL</w:t>
            </w:r>
          </w:p>
        </w:tc>
        <w:tc>
          <w:tcPr>
            <w:tcW w:w="4387" w:type="dxa"/>
            <w:shd w:val="clear" w:color="auto" w:fill="auto"/>
          </w:tcPr>
          <w:p w14:paraId="523C108D" w14:textId="77777777" w:rsidR="00204F72" w:rsidRPr="00AF054F" w:rsidRDefault="00204F72">
            <w:pPr>
              <w:pStyle w:val="TableText"/>
              <w:rPr>
                <w:rFonts w:ascii="Verdana" w:hAnsi="Verdana"/>
                <w:sz w:val="18"/>
                <w:szCs w:val="18"/>
              </w:rPr>
            </w:pPr>
            <w:r w:rsidRPr="00AF054F">
              <w:rPr>
                <w:rFonts w:ascii="Verdana" w:hAnsi="Verdana"/>
                <w:sz w:val="18"/>
                <w:szCs w:val="18"/>
              </w:rPr>
              <w:t>TFL Indicator</w:t>
            </w:r>
          </w:p>
        </w:tc>
      </w:tr>
      <w:tr w:rsidR="00204F72" w:rsidRPr="00AF054F" w14:paraId="5FA052FA" w14:textId="77777777" w:rsidTr="003D6235">
        <w:trPr>
          <w:jc w:val="center"/>
        </w:trPr>
        <w:tc>
          <w:tcPr>
            <w:tcW w:w="1728" w:type="dxa"/>
            <w:shd w:val="clear" w:color="auto" w:fill="auto"/>
          </w:tcPr>
          <w:p w14:paraId="5D67F68A"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6</w:t>
            </w:r>
          </w:p>
        </w:tc>
        <w:tc>
          <w:tcPr>
            <w:tcW w:w="2880" w:type="dxa"/>
            <w:shd w:val="clear" w:color="auto" w:fill="auto"/>
            <w:vAlign w:val="center"/>
          </w:tcPr>
          <w:p w14:paraId="7869F76D" w14:textId="2B950B73" w:rsidR="00204F72" w:rsidRPr="00AF054F" w:rsidRDefault="00204F72">
            <w:pPr>
              <w:rPr>
                <w:rFonts w:ascii="Verdana" w:hAnsi="Verdana"/>
                <w:snapToGrid w:val="0"/>
                <w:sz w:val="18"/>
                <w:szCs w:val="18"/>
              </w:rPr>
            </w:pPr>
            <w:r w:rsidRPr="00AF054F">
              <w:rPr>
                <w:rFonts w:ascii="Verdana" w:hAnsi="Verdana"/>
                <w:snapToGrid w:val="0"/>
                <w:sz w:val="18"/>
                <w:szCs w:val="18"/>
              </w:rPr>
              <w:t>MDR_AGEGRP_</w:t>
            </w:r>
            <w:r w:rsidR="005154A1">
              <w:rPr>
                <w:rFonts w:ascii="Verdana" w:hAnsi="Verdana"/>
                <w:snapToGrid w:val="0"/>
                <w:sz w:val="18"/>
                <w:szCs w:val="18"/>
              </w:rPr>
              <w:t>CD</w:t>
            </w:r>
          </w:p>
        </w:tc>
        <w:tc>
          <w:tcPr>
            <w:tcW w:w="4387" w:type="dxa"/>
            <w:shd w:val="clear" w:color="auto" w:fill="auto"/>
          </w:tcPr>
          <w:p w14:paraId="14461500" w14:textId="77777777" w:rsidR="00204F72" w:rsidRPr="00AF054F" w:rsidRDefault="00204F72">
            <w:pPr>
              <w:pStyle w:val="TableText"/>
              <w:rPr>
                <w:rFonts w:ascii="Verdana" w:hAnsi="Verdana"/>
                <w:sz w:val="18"/>
                <w:szCs w:val="18"/>
              </w:rPr>
            </w:pPr>
            <w:r w:rsidRPr="00AF054F">
              <w:rPr>
                <w:rFonts w:ascii="Verdana" w:hAnsi="Verdana"/>
                <w:sz w:val="18"/>
                <w:szCs w:val="18"/>
              </w:rPr>
              <w:t>Expanded Age Group Code</w:t>
            </w:r>
          </w:p>
        </w:tc>
      </w:tr>
      <w:tr w:rsidR="00204F72" w:rsidRPr="00AF054F" w14:paraId="6BE588EB" w14:textId="77777777" w:rsidTr="003D6235">
        <w:trPr>
          <w:jc w:val="center"/>
        </w:trPr>
        <w:tc>
          <w:tcPr>
            <w:tcW w:w="1728" w:type="dxa"/>
            <w:shd w:val="clear" w:color="auto" w:fill="auto"/>
          </w:tcPr>
          <w:p w14:paraId="249C2095"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7</w:t>
            </w:r>
          </w:p>
        </w:tc>
        <w:tc>
          <w:tcPr>
            <w:tcW w:w="2880" w:type="dxa"/>
            <w:shd w:val="clear" w:color="auto" w:fill="auto"/>
            <w:vAlign w:val="center"/>
          </w:tcPr>
          <w:p w14:paraId="149AACDA" w14:textId="77777777" w:rsidR="00204F72" w:rsidRPr="00AF054F" w:rsidRDefault="00204F72" w:rsidP="000C147B">
            <w:pPr>
              <w:rPr>
                <w:rFonts w:ascii="Verdana" w:hAnsi="Verdana"/>
                <w:snapToGrid w:val="0"/>
                <w:sz w:val="18"/>
                <w:szCs w:val="18"/>
              </w:rPr>
            </w:pPr>
            <w:r w:rsidRPr="00AF054F">
              <w:rPr>
                <w:rFonts w:ascii="Verdana" w:hAnsi="Verdana"/>
                <w:snapToGrid w:val="0"/>
                <w:sz w:val="18"/>
                <w:szCs w:val="18"/>
              </w:rPr>
              <w:t>MDR_MARITAL_AGG</w:t>
            </w:r>
          </w:p>
        </w:tc>
        <w:tc>
          <w:tcPr>
            <w:tcW w:w="4387" w:type="dxa"/>
            <w:shd w:val="clear" w:color="auto" w:fill="auto"/>
          </w:tcPr>
          <w:p w14:paraId="0CE5EDEE" w14:textId="77777777" w:rsidR="00204F72" w:rsidRPr="00AF054F" w:rsidRDefault="00204F72">
            <w:pPr>
              <w:pStyle w:val="TableText"/>
              <w:rPr>
                <w:rFonts w:ascii="Verdana" w:hAnsi="Verdana"/>
                <w:sz w:val="18"/>
                <w:szCs w:val="18"/>
              </w:rPr>
            </w:pPr>
            <w:r w:rsidRPr="00AF054F">
              <w:rPr>
                <w:rFonts w:ascii="Verdana" w:hAnsi="Verdana"/>
                <w:sz w:val="18"/>
                <w:szCs w:val="18"/>
              </w:rPr>
              <w:t>Marital Status Aggregated (MCFAS)</w:t>
            </w:r>
          </w:p>
        </w:tc>
      </w:tr>
      <w:tr w:rsidR="00204F72" w:rsidRPr="00AF054F" w14:paraId="72DBB4F9" w14:textId="77777777" w:rsidTr="003D6235">
        <w:trPr>
          <w:jc w:val="center"/>
        </w:trPr>
        <w:tc>
          <w:tcPr>
            <w:tcW w:w="1728" w:type="dxa"/>
            <w:shd w:val="clear" w:color="auto" w:fill="auto"/>
          </w:tcPr>
          <w:p w14:paraId="5FC287D2"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8</w:t>
            </w:r>
          </w:p>
        </w:tc>
        <w:tc>
          <w:tcPr>
            <w:tcW w:w="2880" w:type="dxa"/>
            <w:shd w:val="clear" w:color="auto" w:fill="auto"/>
            <w:vAlign w:val="center"/>
          </w:tcPr>
          <w:p w14:paraId="44E16538" w14:textId="77777777" w:rsidR="00204F72" w:rsidRPr="00AF054F" w:rsidRDefault="00204F72" w:rsidP="000C147B">
            <w:pPr>
              <w:rPr>
                <w:rFonts w:ascii="Verdana" w:hAnsi="Verdana"/>
                <w:snapToGrid w:val="0"/>
                <w:sz w:val="18"/>
                <w:szCs w:val="18"/>
              </w:rPr>
            </w:pPr>
            <w:r w:rsidRPr="00AF054F">
              <w:rPr>
                <w:rFonts w:ascii="Verdana" w:hAnsi="Verdana"/>
                <w:snapToGrid w:val="0"/>
                <w:sz w:val="18"/>
                <w:szCs w:val="18"/>
              </w:rPr>
              <w:t>MDR_MARKET</w:t>
            </w:r>
          </w:p>
        </w:tc>
        <w:tc>
          <w:tcPr>
            <w:tcW w:w="4387" w:type="dxa"/>
            <w:shd w:val="clear" w:color="auto" w:fill="auto"/>
          </w:tcPr>
          <w:p w14:paraId="15F4FEB2" w14:textId="77777777" w:rsidR="00204F72" w:rsidRPr="00AF054F" w:rsidRDefault="00204F72">
            <w:pPr>
              <w:pStyle w:val="TableText"/>
              <w:rPr>
                <w:rFonts w:ascii="Verdana" w:hAnsi="Verdana"/>
                <w:sz w:val="18"/>
                <w:szCs w:val="18"/>
              </w:rPr>
            </w:pPr>
            <w:r w:rsidRPr="00AF054F">
              <w:rPr>
                <w:rFonts w:ascii="Verdana" w:hAnsi="Verdana"/>
                <w:sz w:val="18"/>
                <w:szCs w:val="18"/>
              </w:rPr>
              <w:t>MDR Market Area ID</w:t>
            </w:r>
          </w:p>
        </w:tc>
      </w:tr>
      <w:tr w:rsidR="00204F72" w:rsidRPr="00AF054F" w14:paraId="1C68E106" w14:textId="77777777" w:rsidTr="003D6235">
        <w:trPr>
          <w:jc w:val="center"/>
        </w:trPr>
        <w:tc>
          <w:tcPr>
            <w:tcW w:w="1728" w:type="dxa"/>
            <w:shd w:val="clear" w:color="auto" w:fill="auto"/>
          </w:tcPr>
          <w:p w14:paraId="71BAAB24" w14:textId="77777777" w:rsidR="00204F72" w:rsidRPr="00AF054F" w:rsidRDefault="00204F72">
            <w:pPr>
              <w:pStyle w:val="TableText"/>
              <w:jc w:val="center"/>
              <w:rPr>
                <w:rFonts w:ascii="Verdana" w:hAnsi="Verdana"/>
                <w:sz w:val="18"/>
                <w:szCs w:val="18"/>
                <w:lang w:val="fr-FR"/>
              </w:rPr>
            </w:pPr>
            <w:r w:rsidRPr="00AF054F">
              <w:rPr>
                <w:rFonts w:ascii="Verdana" w:hAnsi="Verdana"/>
                <w:sz w:val="18"/>
                <w:szCs w:val="18"/>
                <w:lang w:val="fr-FR"/>
              </w:rPr>
              <w:t>9</w:t>
            </w:r>
          </w:p>
        </w:tc>
        <w:tc>
          <w:tcPr>
            <w:tcW w:w="2880" w:type="dxa"/>
            <w:shd w:val="clear" w:color="auto" w:fill="auto"/>
            <w:vAlign w:val="center"/>
          </w:tcPr>
          <w:p w14:paraId="2144797E" w14:textId="77777777" w:rsidR="00204F72" w:rsidRPr="00AF054F" w:rsidRDefault="00204F72" w:rsidP="000C147B">
            <w:pPr>
              <w:rPr>
                <w:rFonts w:ascii="Verdana" w:hAnsi="Verdana"/>
                <w:snapToGrid w:val="0"/>
                <w:sz w:val="18"/>
                <w:szCs w:val="18"/>
                <w:lang w:val="fr-FR"/>
              </w:rPr>
            </w:pPr>
            <w:r w:rsidRPr="00AF054F">
              <w:rPr>
                <w:rFonts w:ascii="Verdana" w:hAnsi="Verdana"/>
                <w:snapToGrid w:val="0"/>
                <w:sz w:val="18"/>
                <w:szCs w:val="18"/>
                <w:lang w:val="fr-FR"/>
              </w:rPr>
              <w:t>MDR_M2_DEP-QY</w:t>
            </w:r>
          </w:p>
        </w:tc>
        <w:tc>
          <w:tcPr>
            <w:tcW w:w="4387" w:type="dxa"/>
            <w:shd w:val="clear" w:color="auto" w:fill="auto"/>
          </w:tcPr>
          <w:p w14:paraId="5AF5A286" w14:textId="77777777" w:rsidR="00204F72" w:rsidRPr="00AF054F" w:rsidRDefault="00204F72">
            <w:pPr>
              <w:pStyle w:val="TableText"/>
              <w:rPr>
                <w:rFonts w:ascii="Verdana" w:hAnsi="Verdana"/>
                <w:sz w:val="18"/>
                <w:szCs w:val="18"/>
                <w:lang w:val="fr-FR"/>
              </w:rPr>
            </w:pPr>
            <w:r w:rsidRPr="00AF054F">
              <w:rPr>
                <w:rFonts w:ascii="Verdana" w:hAnsi="Verdana"/>
                <w:sz w:val="18"/>
                <w:szCs w:val="18"/>
                <w:lang w:val="fr-FR"/>
              </w:rPr>
              <w:t xml:space="preserve">M2 </w:t>
            </w:r>
            <w:proofErr w:type="spellStart"/>
            <w:r w:rsidRPr="00AF054F">
              <w:rPr>
                <w:rFonts w:ascii="Verdana" w:hAnsi="Verdana"/>
                <w:sz w:val="18"/>
                <w:szCs w:val="18"/>
                <w:lang w:val="fr-FR"/>
              </w:rPr>
              <w:t>Dependent</w:t>
            </w:r>
            <w:proofErr w:type="spellEnd"/>
            <w:r w:rsidRPr="00AF054F">
              <w:rPr>
                <w:rFonts w:ascii="Verdana" w:hAnsi="Verdana"/>
                <w:sz w:val="18"/>
                <w:szCs w:val="18"/>
                <w:lang w:val="fr-FR"/>
              </w:rPr>
              <w:t xml:space="preserve"> </w:t>
            </w:r>
            <w:proofErr w:type="spellStart"/>
            <w:r w:rsidRPr="00AF054F">
              <w:rPr>
                <w:rFonts w:ascii="Verdana" w:hAnsi="Verdana"/>
                <w:sz w:val="18"/>
                <w:szCs w:val="18"/>
                <w:lang w:val="fr-FR"/>
              </w:rPr>
              <w:t>Quantity</w:t>
            </w:r>
            <w:proofErr w:type="spellEnd"/>
          </w:p>
        </w:tc>
      </w:tr>
      <w:tr w:rsidR="00204F72" w:rsidRPr="00AF054F" w14:paraId="3D209FF1" w14:textId="77777777" w:rsidTr="003D6235">
        <w:trPr>
          <w:jc w:val="center"/>
        </w:trPr>
        <w:tc>
          <w:tcPr>
            <w:tcW w:w="1728" w:type="dxa"/>
            <w:shd w:val="clear" w:color="auto" w:fill="auto"/>
          </w:tcPr>
          <w:p w14:paraId="7E8D5DB2"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10</w:t>
            </w:r>
          </w:p>
        </w:tc>
        <w:tc>
          <w:tcPr>
            <w:tcW w:w="2880" w:type="dxa"/>
            <w:shd w:val="clear" w:color="auto" w:fill="auto"/>
            <w:vAlign w:val="center"/>
          </w:tcPr>
          <w:p w14:paraId="1050708D" w14:textId="77777777" w:rsidR="00204F72" w:rsidRPr="00AF054F" w:rsidRDefault="00204F72" w:rsidP="000C147B">
            <w:pPr>
              <w:rPr>
                <w:rFonts w:ascii="Verdana" w:hAnsi="Verdana"/>
                <w:snapToGrid w:val="0"/>
                <w:sz w:val="18"/>
                <w:szCs w:val="18"/>
              </w:rPr>
            </w:pPr>
            <w:r w:rsidRPr="00AF054F">
              <w:rPr>
                <w:rFonts w:ascii="Verdana" w:hAnsi="Verdana"/>
                <w:snapToGrid w:val="0"/>
                <w:sz w:val="18"/>
                <w:szCs w:val="18"/>
              </w:rPr>
              <w:t>MDR_M2_SUM_PRIVCD</w:t>
            </w:r>
          </w:p>
        </w:tc>
        <w:tc>
          <w:tcPr>
            <w:tcW w:w="4387" w:type="dxa"/>
            <w:shd w:val="clear" w:color="auto" w:fill="auto"/>
          </w:tcPr>
          <w:p w14:paraId="78FA8080" w14:textId="77777777" w:rsidR="00204F72" w:rsidRPr="00AF054F" w:rsidRDefault="00204F72">
            <w:pPr>
              <w:pStyle w:val="TableText"/>
              <w:rPr>
                <w:rFonts w:ascii="Verdana" w:hAnsi="Verdana"/>
                <w:sz w:val="18"/>
                <w:szCs w:val="18"/>
              </w:rPr>
            </w:pPr>
            <w:r w:rsidRPr="00AF054F">
              <w:rPr>
                <w:rFonts w:ascii="Verdana" w:hAnsi="Verdana"/>
                <w:sz w:val="18"/>
                <w:szCs w:val="18"/>
              </w:rPr>
              <w:t>M2 Summary Privilege Code</w:t>
            </w:r>
          </w:p>
        </w:tc>
      </w:tr>
      <w:tr w:rsidR="00204F72" w:rsidRPr="00AF054F" w14:paraId="2BA04071" w14:textId="77777777" w:rsidTr="003D6235">
        <w:trPr>
          <w:jc w:val="center"/>
        </w:trPr>
        <w:tc>
          <w:tcPr>
            <w:tcW w:w="1728" w:type="dxa"/>
            <w:shd w:val="clear" w:color="auto" w:fill="auto"/>
          </w:tcPr>
          <w:p w14:paraId="27A4BAB1"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11</w:t>
            </w:r>
          </w:p>
        </w:tc>
        <w:tc>
          <w:tcPr>
            <w:tcW w:w="2880" w:type="dxa"/>
            <w:shd w:val="clear" w:color="auto" w:fill="auto"/>
            <w:vAlign w:val="center"/>
          </w:tcPr>
          <w:p w14:paraId="759ADF7B" w14:textId="77777777" w:rsidR="00204F72" w:rsidRPr="00AF054F" w:rsidRDefault="00204F72" w:rsidP="000C147B">
            <w:pPr>
              <w:rPr>
                <w:rFonts w:ascii="Verdana" w:hAnsi="Verdana"/>
                <w:snapToGrid w:val="0"/>
                <w:sz w:val="18"/>
                <w:szCs w:val="18"/>
              </w:rPr>
            </w:pPr>
            <w:r w:rsidRPr="00AF054F">
              <w:rPr>
                <w:rFonts w:ascii="Verdana" w:hAnsi="Verdana"/>
                <w:snapToGrid w:val="0"/>
                <w:sz w:val="18"/>
                <w:szCs w:val="18"/>
              </w:rPr>
              <w:t>D_ENR_RGN_CD</w:t>
            </w:r>
          </w:p>
        </w:tc>
        <w:tc>
          <w:tcPr>
            <w:tcW w:w="4387" w:type="dxa"/>
            <w:shd w:val="clear" w:color="auto" w:fill="auto"/>
          </w:tcPr>
          <w:p w14:paraId="517C60F4" w14:textId="77777777" w:rsidR="00204F72" w:rsidRPr="00AF054F" w:rsidRDefault="00204F72">
            <w:pPr>
              <w:pStyle w:val="TableText"/>
              <w:rPr>
                <w:rFonts w:ascii="Verdana" w:hAnsi="Verdana"/>
                <w:sz w:val="18"/>
                <w:szCs w:val="18"/>
              </w:rPr>
            </w:pPr>
            <w:r w:rsidRPr="00AF054F">
              <w:rPr>
                <w:rFonts w:ascii="Verdana" w:hAnsi="Verdana"/>
                <w:sz w:val="18"/>
                <w:szCs w:val="18"/>
              </w:rPr>
              <w:t>Enrollment Region</w:t>
            </w:r>
          </w:p>
        </w:tc>
      </w:tr>
      <w:tr w:rsidR="00204F72" w:rsidRPr="00AF054F" w14:paraId="58D7DEAB" w14:textId="77777777" w:rsidTr="003D6235">
        <w:trPr>
          <w:jc w:val="center"/>
        </w:trPr>
        <w:tc>
          <w:tcPr>
            <w:tcW w:w="1728" w:type="dxa"/>
            <w:shd w:val="clear" w:color="auto" w:fill="auto"/>
          </w:tcPr>
          <w:p w14:paraId="3DD4F3B0"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12</w:t>
            </w:r>
          </w:p>
        </w:tc>
        <w:tc>
          <w:tcPr>
            <w:tcW w:w="2880" w:type="dxa"/>
            <w:shd w:val="clear" w:color="auto" w:fill="auto"/>
            <w:vAlign w:val="center"/>
          </w:tcPr>
          <w:p w14:paraId="2D95691A" w14:textId="77777777" w:rsidR="00204F72" w:rsidRPr="00AF054F" w:rsidRDefault="00204F72" w:rsidP="000C147B">
            <w:pPr>
              <w:rPr>
                <w:rFonts w:ascii="Verdana" w:hAnsi="Verdana"/>
                <w:snapToGrid w:val="0"/>
                <w:sz w:val="18"/>
                <w:szCs w:val="18"/>
              </w:rPr>
            </w:pPr>
            <w:r w:rsidRPr="00AF054F">
              <w:rPr>
                <w:rFonts w:ascii="Verdana" w:hAnsi="Verdana"/>
                <w:snapToGrid w:val="0"/>
                <w:sz w:val="18"/>
                <w:szCs w:val="18"/>
              </w:rPr>
              <w:t>D_HSSC_ENR_RGN_CD</w:t>
            </w:r>
          </w:p>
        </w:tc>
        <w:tc>
          <w:tcPr>
            <w:tcW w:w="4387" w:type="dxa"/>
            <w:shd w:val="clear" w:color="auto" w:fill="auto"/>
          </w:tcPr>
          <w:p w14:paraId="57EDCCD5" w14:textId="77777777" w:rsidR="00204F72" w:rsidRPr="00AF054F" w:rsidRDefault="00204F72">
            <w:pPr>
              <w:pStyle w:val="TableText"/>
              <w:rPr>
                <w:rFonts w:ascii="Verdana" w:hAnsi="Verdana"/>
                <w:sz w:val="18"/>
                <w:szCs w:val="18"/>
              </w:rPr>
            </w:pPr>
            <w:r w:rsidRPr="00AF054F">
              <w:rPr>
                <w:rFonts w:ascii="Verdana" w:hAnsi="Verdana"/>
                <w:sz w:val="18"/>
                <w:szCs w:val="18"/>
              </w:rPr>
              <w:t>HSSC Enrollment Region</w:t>
            </w:r>
          </w:p>
        </w:tc>
      </w:tr>
      <w:tr w:rsidR="000C147B" w:rsidRPr="00AF054F" w14:paraId="4568B27C" w14:textId="77777777" w:rsidTr="003D6235">
        <w:trPr>
          <w:jc w:val="center"/>
        </w:trPr>
        <w:tc>
          <w:tcPr>
            <w:tcW w:w="1728" w:type="dxa"/>
            <w:tcBorders>
              <w:bottom w:val="single" w:sz="4" w:space="0" w:color="auto"/>
            </w:tcBorders>
            <w:shd w:val="clear" w:color="auto" w:fill="auto"/>
          </w:tcPr>
          <w:p w14:paraId="4CF267EB" w14:textId="2C528D51" w:rsidR="000C147B" w:rsidRPr="00AF054F" w:rsidRDefault="000C147B">
            <w:pPr>
              <w:pStyle w:val="TableText"/>
              <w:jc w:val="center"/>
              <w:rPr>
                <w:rFonts w:ascii="Verdana" w:hAnsi="Verdana"/>
                <w:sz w:val="18"/>
                <w:szCs w:val="18"/>
              </w:rPr>
            </w:pPr>
            <w:r w:rsidRPr="00AF054F">
              <w:rPr>
                <w:rFonts w:ascii="Verdana" w:hAnsi="Verdana"/>
                <w:sz w:val="18"/>
                <w:szCs w:val="18"/>
              </w:rPr>
              <w:t>1</w:t>
            </w:r>
            <w:r w:rsidR="00911BC9">
              <w:rPr>
                <w:rFonts w:ascii="Verdana" w:hAnsi="Verdana"/>
                <w:sz w:val="18"/>
                <w:szCs w:val="18"/>
              </w:rPr>
              <w:t>3</w:t>
            </w:r>
          </w:p>
        </w:tc>
        <w:tc>
          <w:tcPr>
            <w:tcW w:w="2880" w:type="dxa"/>
            <w:tcBorders>
              <w:bottom w:val="single" w:sz="4" w:space="0" w:color="auto"/>
            </w:tcBorders>
            <w:shd w:val="clear" w:color="auto" w:fill="auto"/>
            <w:vAlign w:val="center"/>
          </w:tcPr>
          <w:p w14:paraId="0A896DAD" w14:textId="77777777" w:rsidR="000C147B" w:rsidRPr="00AF054F" w:rsidRDefault="000C147B" w:rsidP="000C147B">
            <w:pPr>
              <w:rPr>
                <w:rFonts w:ascii="Verdana" w:hAnsi="Verdana"/>
                <w:snapToGrid w:val="0"/>
                <w:sz w:val="18"/>
                <w:szCs w:val="18"/>
              </w:rPr>
            </w:pPr>
            <w:r w:rsidRPr="00AF054F">
              <w:rPr>
                <w:rFonts w:ascii="Verdana" w:hAnsi="Verdana"/>
                <w:snapToGrid w:val="0"/>
                <w:sz w:val="18"/>
                <w:szCs w:val="18"/>
              </w:rPr>
              <w:t>D_UNDEREG</w:t>
            </w:r>
          </w:p>
        </w:tc>
        <w:tc>
          <w:tcPr>
            <w:tcW w:w="4387" w:type="dxa"/>
            <w:tcBorders>
              <w:bottom w:val="single" w:sz="4" w:space="0" w:color="auto"/>
            </w:tcBorders>
            <w:shd w:val="clear" w:color="auto" w:fill="auto"/>
          </w:tcPr>
          <w:p w14:paraId="55414E61" w14:textId="77777777" w:rsidR="000C147B" w:rsidRPr="00AF054F" w:rsidRDefault="000C147B">
            <w:pPr>
              <w:pStyle w:val="TableText"/>
              <w:rPr>
                <w:rFonts w:ascii="Verdana" w:hAnsi="Verdana"/>
                <w:sz w:val="18"/>
                <w:szCs w:val="18"/>
              </w:rPr>
            </w:pPr>
            <w:r w:rsidRPr="00AF054F">
              <w:rPr>
                <w:rFonts w:ascii="Verdana" w:hAnsi="Verdana"/>
                <w:sz w:val="18"/>
                <w:szCs w:val="18"/>
              </w:rPr>
              <w:t>Underwritten Region</w:t>
            </w:r>
          </w:p>
        </w:tc>
      </w:tr>
      <w:tr w:rsidR="0044721F" w:rsidRPr="00AF054F" w14:paraId="32806B8E" w14:textId="77777777" w:rsidTr="003D6235">
        <w:trPr>
          <w:jc w:val="center"/>
        </w:trPr>
        <w:tc>
          <w:tcPr>
            <w:tcW w:w="1728" w:type="dxa"/>
            <w:tcBorders>
              <w:right w:val="single" w:sz="4" w:space="0" w:color="auto"/>
            </w:tcBorders>
            <w:shd w:val="clear" w:color="auto" w:fill="auto"/>
            <w:vAlign w:val="center"/>
          </w:tcPr>
          <w:p w14:paraId="5C941151" w14:textId="7604397C" w:rsidR="0044721F" w:rsidRPr="00AF054F" w:rsidRDefault="0044721F" w:rsidP="00821642">
            <w:pPr>
              <w:pStyle w:val="TableText"/>
              <w:jc w:val="center"/>
              <w:rPr>
                <w:rFonts w:ascii="Verdana" w:hAnsi="Verdana"/>
                <w:sz w:val="18"/>
                <w:szCs w:val="18"/>
              </w:rPr>
            </w:pPr>
            <w:r w:rsidRPr="00AF054F">
              <w:rPr>
                <w:rFonts w:ascii="Verdana" w:hAnsi="Verdana"/>
                <w:sz w:val="18"/>
                <w:szCs w:val="18"/>
              </w:rPr>
              <w:t>1</w:t>
            </w:r>
            <w:r w:rsidR="00911BC9">
              <w:rPr>
                <w:rFonts w:ascii="Verdana" w:hAnsi="Verdana"/>
                <w:sz w:val="18"/>
                <w:szCs w:val="18"/>
              </w:rPr>
              <w:t>4</w:t>
            </w:r>
          </w:p>
        </w:tc>
        <w:tc>
          <w:tcPr>
            <w:tcW w:w="2880" w:type="dxa"/>
            <w:tcBorders>
              <w:left w:val="single" w:sz="4" w:space="0" w:color="auto"/>
              <w:right w:val="single" w:sz="4" w:space="0" w:color="auto"/>
            </w:tcBorders>
            <w:shd w:val="clear" w:color="auto" w:fill="auto"/>
            <w:vAlign w:val="center"/>
          </w:tcPr>
          <w:p w14:paraId="37693B33" w14:textId="77777777" w:rsidR="0044721F" w:rsidRPr="00AF054F" w:rsidRDefault="0044721F" w:rsidP="00D20790">
            <w:pPr>
              <w:rPr>
                <w:rFonts w:ascii="Verdana" w:hAnsi="Verdana"/>
                <w:snapToGrid w:val="0"/>
                <w:sz w:val="18"/>
                <w:szCs w:val="18"/>
              </w:rPr>
            </w:pPr>
            <w:r w:rsidRPr="00AF054F">
              <w:rPr>
                <w:rFonts w:ascii="Verdana" w:hAnsi="Verdana"/>
                <w:snapToGrid w:val="0"/>
                <w:sz w:val="18"/>
                <w:szCs w:val="18"/>
              </w:rPr>
              <w:t>D_TPR_ELG_CD</w:t>
            </w:r>
          </w:p>
        </w:tc>
        <w:tc>
          <w:tcPr>
            <w:tcW w:w="4387" w:type="dxa"/>
            <w:tcBorders>
              <w:left w:val="single" w:sz="4" w:space="0" w:color="auto"/>
            </w:tcBorders>
            <w:shd w:val="clear" w:color="auto" w:fill="auto"/>
            <w:vAlign w:val="center"/>
          </w:tcPr>
          <w:p w14:paraId="5B10E725" w14:textId="32EB5249" w:rsidR="0044721F" w:rsidRPr="00AF054F" w:rsidRDefault="00C55405" w:rsidP="00DB70F7">
            <w:pPr>
              <w:pStyle w:val="TableText"/>
              <w:rPr>
                <w:rFonts w:ascii="Verdana" w:hAnsi="Verdana"/>
                <w:sz w:val="18"/>
                <w:szCs w:val="18"/>
              </w:rPr>
            </w:pPr>
            <w:r w:rsidRPr="00AF054F">
              <w:rPr>
                <w:rFonts w:ascii="Verdana" w:hAnsi="Verdana"/>
                <w:sz w:val="18"/>
                <w:szCs w:val="18"/>
              </w:rPr>
              <w:t>T</w:t>
            </w:r>
            <w:r w:rsidR="00DB70F7">
              <w:rPr>
                <w:rFonts w:ascii="Verdana" w:hAnsi="Verdana"/>
                <w:sz w:val="18"/>
                <w:szCs w:val="18"/>
              </w:rPr>
              <w:t>RICARE</w:t>
            </w:r>
            <w:r w:rsidRPr="00AF054F">
              <w:rPr>
                <w:rFonts w:ascii="Verdana" w:hAnsi="Verdana"/>
                <w:sz w:val="18"/>
                <w:szCs w:val="18"/>
              </w:rPr>
              <w:t xml:space="preserve"> </w:t>
            </w:r>
            <w:r w:rsidR="0044721F" w:rsidRPr="00AF054F">
              <w:rPr>
                <w:rFonts w:ascii="Verdana" w:hAnsi="Verdana"/>
                <w:sz w:val="18"/>
                <w:szCs w:val="18"/>
              </w:rPr>
              <w:t>P</w:t>
            </w:r>
            <w:r w:rsidR="00D20790" w:rsidRPr="00AF054F">
              <w:rPr>
                <w:rFonts w:ascii="Verdana" w:hAnsi="Verdana"/>
                <w:sz w:val="18"/>
                <w:szCs w:val="18"/>
              </w:rPr>
              <w:t xml:space="preserve">rime </w:t>
            </w:r>
            <w:r w:rsidR="0044721F" w:rsidRPr="00AF054F">
              <w:rPr>
                <w:rFonts w:ascii="Verdana" w:hAnsi="Verdana"/>
                <w:sz w:val="18"/>
                <w:szCs w:val="18"/>
              </w:rPr>
              <w:t>R</w:t>
            </w:r>
            <w:r w:rsidR="00D20790" w:rsidRPr="00AF054F">
              <w:rPr>
                <w:rFonts w:ascii="Verdana" w:hAnsi="Verdana"/>
                <w:sz w:val="18"/>
                <w:szCs w:val="18"/>
              </w:rPr>
              <w:t>emote</w:t>
            </w:r>
            <w:r w:rsidR="0044721F" w:rsidRPr="00AF054F">
              <w:rPr>
                <w:rFonts w:ascii="Verdana" w:hAnsi="Verdana"/>
                <w:sz w:val="18"/>
                <w:szCs w:val="18"/>
              </w:rPr>
              <w:t xml:space="preserve"> Eligibility Code</w:t>
            </w:r>
          </w:p>
        </w:tc>
      </w:tr>
      <w:tr w:rsidR="00C55405" w:rsidRPr="00AF054F" w14:paraId="55150BCB" w14:textId="77777777" w:rsidTr="003D6235">
        <w:trPr>
          <w:jc w:val="center"/>
        </w:trPr>
        <w:tc>
          <w:tcPr>
            <w:tcW w:w="1728" w:type="dxa"/>
            <w:tcBorders>
              <w:right w:val="single" w:sz="4" w:space="0" w:color="auto"/>
            </w:tcBorders>
            <w:shd w:val="clear" w:color="auto" w:fill="auto"/>
            <w:vAlign w:val="center"/>
          </w:tcPr>
          <w:p w14:paraId="03AAFCC2" w14:textId="1B1E3AD1" w:rsidR="00C55405" w:rsidRPr="00AF054F" w:rsidRDefault="00C55405" w:rsidP="00821642">
            <w:pPr>
              <w:pStyle w:val="TableText"/>
              <w:jc w:val="center"/>
              <w:rPr>
                <w:rFonts w:ascii="Verdana" w:hAnsi="Verdana"/>
                <w:sz w:val="18"/>
                <w:szCs w:val="18"/>
              </w:rPr>
            </w:pPr>
            <w:r w:rsidRPr="00AF054F">
              <w:rPr>
                <w:rFonts w:ascii="Verdana" w:hAnsi="Verdana"/>
                <w:sz w:val="18"/>
                <w:szCs w:val="18"/>
              </w:rPr>
              <w:t>1</w:t>
            </w:r>
            <w:r w:rsidR="00911BC9">
              <w:rPr>
                <w:rFonts w:ascii="Verdana" w:hAnsi="Verdana"/>
                <w:sz w:val="18"/>
                <w:szCs w:val="18"/>
              </w:rPr>
              <w:t>5</w:t>
            </w:r>
          </w:p>
        </w:tc>
        <w:tc>
          <w:tcPr>
            <w:tcW w:w="2880" w:type="dxa"/>
            <w:tcBorders>
              <w:left w:val="single" w:sz="4" w:space="0" w:color="auto"/>
              <w:right w:val="single" w:sz="4" w:space="0" w:color="auto"/>
            </w:tcBorders>
            <w:shd w:val="clear" w:color="auto" w:fill="auto"/>
            <w:vAlign w:val="center"/>
          </w:tcPr>
          <w:p w14:paraId="51AF4D9B" w14:textId="3A0E13FD" w:rsidR="00C55405" w:rsidRPr="00AF054F" w:rsidRDefault="001B7D97" w:rsidP="00D20790">
            <w:pPr>
              <w:rPr>
                <w:rFonts w:ascii="Verdana" w:hAnsi="Verdana"/>
                <w:snapToGrid w:val="0"/>
                <w:sz w:val="18"/>
                <w:szCs w:val="18"/>
              </w:rPr>
            </w:pPr>
            <w:r>
              <w:rPr>
                <w:rFonts w:ascii="Verdana" w:hAnsi="Verdana"/>
                <w:snapToGrid w:val="0"/>
                <w:sz w:val="18"/>
                <w:szCs w:val="18"/>
              </w:rPr>
              <w:t>D_TYA_FLAG</w:t>
            </w:r>
          </w:p>
        </w:tc>
        <w:tc>
          <w:tcPr>
            <w:tcW w:w="4387" w:type="dxa"/>
            <w:tcBorders>
              <w:left w:val="single" w:sz="4" w:space="0" w:color="auto"/>
            </w:tcBorders>
            <w:shd w:val="clear" w:color="auto" w:fill="auto"/>
            <w:vAlign w:val="center"/>
          </w:tcPr>
          <w:p w14:paraId="4D4116D0" w14:textId="38323AFA" w:rsidR="00C55405" w:rsidRPr="00AF054F" w:rsidRDefault="00C55405" w:rsidP="00DB70F7">
            <w:pPr>
              <w:pStyle w:val="TableText"/>
              <w:rPr>
                <w:rFonts w:ascii="Verdana" w:hAnsi="Verdana"/>
                <w:sz w:val="18"/>
                <w:szCs w:val="18"/>
              </w:rPr>
            </w:pPr>
            <w:r w:rsidRPr="00AF054F">
              <w:rPr>
                <w:rFonts w:ascii="Verdana" w:hAnsi="Verdana"/>
                <w:sz w:val="18"/>
                <w:szCs w:val="18"/>
              </w:rPr>
              <w:t>T</w:t>
            </w:r>
            <w:r w:rsidR="00DB70F7">
              <w:rPr>
                <w:rFonts w:ascii="Verdana" w:hAnsi="Verdana"/>
                <w:sz w:val="18"/>
                <w:szCs w:val="18"/>
              </w:rPr>
              <w:t>RICARE</w:t>
            </w:r>
            <w:r w:rsidRPr="00AF054F">
              <w:rPr>
                <w:rFonts w:ascii="Verdana" w:hAnsi="Verdana"/>
                <w:sz w:val="18"/>
                <w:szCs w:val="18"/>
              </w:rPr>
              <w:t xml:space="preserve"> Young Adult Flag</w:t>
            </w:r>
          </w:p>
        </w:tc>
      </w:tr>
      <w:tr w:rsidR="002A57CC" w:rsidRPr="00AF054F" w14:paraId="3998C01E" w14:textId="77777777" w:rsidTr="003D6235">
        <w:trPr>
          <w:jc w:val="center"/>
        </w:trPr>
        <w:tc>
          <w:tcPr>
            <w:tcW w:w="1728" w:type="dxa"/>
            <w:tcBorders>
              <w:right w:val="single" w:sz="4" w:space="0" w:color="auto"/>
            </w:tcBorders>
            <w:shd w:val="clear" w:color="auto" w:fill="auto"/>
            <w:vAlign w:val="center"/>
          </w:tcPr>
          <w:p w14:paraId="2372499B" w14:textId="71C325A3" w:rsidR="002A57CC" w:rsidRPr="00AF054F" w:rsidRDefault="002A57CC" w:rsidP="00821642">
            <w:pPr>
              <w:pStyle w:val="TableText"/>
              <w:jc w:val="center"/>
              <w:rPr>
                <w:rFonts w:ascii="Verdana" w:hAnsi="Verdana"/>
                <w:sz w:val="18"/>
                <w:szCs w:val="18"/>
              </w:rPr>
            </w:pPr>
            <w:r w:rsidRPr="00AF054F">
              <w:rPr>
                <w:rFonts w:ascii="Verdana" w:hAnsi="Verdana"/>
                <w:sz w:val="18"/>
                <w:szCs w:val="18"/>
              </w:rPr>
              <w:t>1</w:t>
            </w:r>
            <w:r w:rsidR="00911BC9">
              <w:rPr>
                <w:rFonts w:ascii="Verdana" w:hAnsi="Verdana"/>
                <w:sz w:val="18"/>
                <w:szCs w:val="18"/>
              </w:rPr>
              <w:t>6</w:t>
            </w:r>
          </w:p>
        </w:tc>
        <w:tc>
          <w:tcPr>
            <w:tcW w:w="2880" w:type="dxa"/>
            <w:tcBorders>
              <w:left w:val="single" w:sz="4" w:space="0" w:color="auto"/>
              <w:right w:val="single" w:sz="4" w:space="0" w:color="auto"/>
            </w:tcBorders>
            <w:shd w:val="clear" w:color="auto" w:fill="auto"/>
            <w:vAlign w:val="center"/>
          </w:tcPr>
          <w:p w14:paraId="727E977F" w14:textId="77777777" w:rsidR="002A57CC" w:rsidRPr="00AF054F" w:rsidRDefault="002A57CC" w:rsidP="002A57CC">
            <w:pPr>
              <w:rPr>
                <w:rFonts w:ascii="Verdana" w:hAnsi="Verdana"/>
                <w:snapToGrid w:val="0"/>
                <w:sz w:val="18"/>
                <w:szCs w:val="18"/>
              </w:rPr>
            </w:pPr>
            <w:r w:rsidRPr="00AF054F">
              <w:rPr>
                <w:rFonts w:ascii="Verdana" w:hAnsi="Verdana"/>
                <w:snapToGrid w:val="0"/>
                <w:sz w:val="18"/>
                <w:szCs w:val="18"/>
              </w:rPr>
              <w:t>D_MED_HOME</w:t>
            </w:r>
          </w:p>
        </w:tc>
        <w:tc>
          <w:tcPr>
            <w:tcW w:w="4387" w:type="dxa"/>
            <w:tcBorders>
              <w:left w:val="single" w:sz="4" w:space="0" w:color="auto"/>
            </w:tcBorders>
            <w:shd w:val="clear" w:color="auto" w:fill="auto"/>
            <w:vAlign w:val="center"/>
          </w:tcPr>
          <w:p w14:paraId="7D86DB51" w14:textId="77777777" w:rsidR="002A57CC" w:rsidRPr="00AF054F" w:rsidRDefault="002A57CC" w:rsidP="00D20790">
            <w:pPr>
              <w:pStyle w:val="TableText"/>
              <w:rPr>
                <w:rFonts w:ascii="Verdana" w:hAnsi="Verdana"/>
                <w:sz w:val="18"/>
                <w:szCs w:val="18"/>
              </w:rPr>
            </w:pPr>
            <w:r w:rsidRPr="00AF054F">
              <w:rPr>
                <w:rFonts w:ascii="Verdana" w:hAnsi="Verdana"/>
                <w:sz w:val="18"/>
                <w:szCs w:val="18"/>
              </w:rPr>
              <w:t>Medical Home Flag</w:t>
            </w:r>
          </w:p>
        </w:tc>
      </w:tr>
      <w:tr w:rsidR="002A57CC" w:rsidRPr="00AF054F" w14:paraId="7EE0A9C2" w14:textId="77777777" w:rsidTr="003D6235">
        <w:trPr>
          <w:jc w:val="center"/>
        </w:trPr>
        <w:tc>
          <w:tcPr>
            <w:tcW w:w="1728" w:type="dxa"/>
            <w:tcBorders>
              <w:right w:val="single" w:sz="4" w:space="0" w:color="auto"/>
            </w:tcBorders>
            <w:shd w:val="clear" w:color="auto" w:fill="auto"/>
            <w:vAlign w:val="center"/>
          </w:tcPr>
          <w:p w14:paraId="340F04F5" w14:textId="6687C384" w:rsidR="002A57CC" w:rsidRPr="00AF054F" w:rsidRDefault="002A57CC" w:rsidP="00821642">
            <w:pPr>
              <w:pStyle w:val="TableText"/>
              <w:jc w:val="center"/>
              <w:rPr>
                <w:rFonts w:ascii="Verdana" w:hAnsi="Verdana"/>
                <w:sz w:val="18"/>
                <w:szCs w:val="18"/>
              </w:rPr>
            </w:pPr>
            <w:r w:rsidRPr="00AF054F">
              <w:rPr>
                <w:rFonts w:ascii="Verdana" w:hAnsi="Verdana"/>
                <w:sz w:val="18"/>
                <w:szCs w:val="18"/>
              </w:rPr>
              <w:t>1</w:t>
            </w:r>
            <w:r w:rsidR="00911BC9">
              <w:rPr>
                <w:rFonts w:ascii="Verdana" w:hAnsi="Verdana"/>
                <w:sz w:val="18"/>
                <w:szCs w:val="18"/>
              </w:rPr>
              <w:t>7</w:t>
            </w:r>
          </w:p>
        </w:tc>
        <w:tc>
          <w:tcPr>
            <w:tcW w:w="2880" w:type="dxa"/>
            <w:tcBorders>
              <w:left w:val="single" w:sz="4" w:space="0" w:color="auto"/>
              <w:right w:val="single" w:sz="4" w:space="0" w:color="auto"/>
            </w:tcBorders>
            <w:shd w:val="clear" w:color="auto" w:fill="auto"/>
            <w:vAlign w:val="center"/>
          </w:tcPr>
          <w:p w14:paraId="3F3DFE79" w14:textId="77777777" w:rsidR="002A57CC" w:rsidRPr="00AF054F" w:rsidRDefault="002A57CC" w:rsidP="00D20790">
            <w:pPr>
              <w:rPr>
                <w:rFonts w:ascii="Verdana" w:hAnsi="Verdana"/>
                <w:snapToGrid w:val="0"/>
                <w:sz w:val="18"/>
                <w:szCs w:val="18"/>
              </w:rPr>
            </w:pPr>
            <w:r w:rsidRPr="00AF054F">
              <w:rPr>
                <w:rFonts w:ascii="Verdana" w:hAnsi="Verdana"/>
                <w:snapToGrid w:val="0"/>
                <w:sz w:val="18"/>
                <w:szCs w:val="18"/>
              </w:rPr>
              <w:t>D_MEPRS_CODE</w:t>
            </w:r>
          </w:p>
        </w:tc>
        <w:tc>
          <w:tcPr>
            <w:tcW w:w="4387" w:type="dxa"/>
            <w:tcBorders>
              <w:left w:val="single" w:sz="4" w:space="0" w:color="auto"/>
            </w:tcBorders>
            <w:shd w:val="clear" w:color="auto" w:fill="auto"/>
            <w:vAlign w:val="center"/>
          </w:tcPr>
          <w:p w14:paraId="48584F22" w14:textId="77777777" w:rsidR="002A57CC" w:rsidRPr="00AF054F" w:rsidRDefault="002A57CC" w:rsidP="00D20790">
            <w:pPr>
              <w:pStyle w:val="TableText"/>
              <w:rPr>
                <w:rFonts w:ascii="Verdana" w:hAnsi="Verdana"/>
                <w:sz w:val="18"/>
                <w:szCs w:val="18"/>
              </w:rPr>
            </w:pPr>
            <w:r w:rsidRPr="00AF054F">
              <w:rPr>
                <w:rFonts w:ascii="Verdana" w:hAnsi="Verdana"/>
                <w:sz w:val="18"/>
                <w:szCs w:val="18"/>
              </w:rPr>
              <w:t>Enrollment MEPRS Code</w:t>
            </w:r>
          </w:p>
        </w:tc>
      </w:tr>
      <w:tr w:rsidR="002A57CC" w:rsidRPr="00AF054F" w14:paraId="716B9E19" w14:textId="77777777" w:rsidTr="003D6235">
        <w:trPr>
          <w:jc w:val="center"/>
        </w:trPr>
        <w:tc>
          <w:tcPr>
            <w:tcW w:w="1728" w:type="dxa"/>
            <w:tcBorders>
              <w:right w:val="single" w:sz="4" w:space="0" w:color="auto"/>
            </w:tcBorders>
            <w:shd w:val="clear" w:color="auto" w:fill="auto"/>
            <w:vAlign w:val="center"/>
          </w:tcPr>
          <w:p w14:paraId="0BDD7296" w14:textId="01648EFA" w:rsidR="002A57CC" w:rsidRPr="00AF054F" w:rsidRDefault="00911BC9" w:rsidP="00821642">
            <w:pPr>
              <w:pStyle w:val="TableText"/>
              <w:jc w:val="center"/>
              <w:rPr>
                <w:rFonts w:ascii="Verdana" w:hAnsi="Verdana"/>
                <w:sz w:val="18"/>
                <w:szCs w:val="18"/>
              </w:rPr>
            </w:pPr>
            <w:r>
              <w:rPr>
                <w:rFonts w:ascii="Verdana" w:hAnsi="Verdana"/>
                <w:sz w:val="18"/>
                <w:szCs w:val="18"/>
              </w:rPr>
              <w:t>18</w:t>
            </w:r>
          </w:p>
        </w:tc>
        <w:tc>
          <w:tcPr>
            <w:tcW w:w="2880" w:type="dxa"/>
            <w:tcBorders>
              <w:left w:val="single" w:sz="4" w:space="0" w:color="auto"/>
              <w:right w:val="single" w:sz="4" w:space="0" w:color="auto"/>
            </w:tcBorders>
            <w:shd w:val="clear" w:color="auto" w:fill="auto"/>
            <w:vAlign w:val="center"/>
          </w:tcPr>
          <w:p w14:paraId="4981A8C0" w14:textId="77777777" w:rsidR="002A57CC" w:rsidRPr="00AF054F" w:rsidRDefault="002A57CC" w:rsidP="00D20790">
            <w:pPr>
              <w:rPr>
                <w:rFonts w:ascii="Verdana" w:hAnsi="Verdana"/>
                <w:snapToGrid w:val="0"/>
                <w:sz w:val="18"/>
                <w:szCs w:val="18"/>
              </w:rPr>
            </w:pPr>
            <w:r w:rsidRPr="00AF054F">
              <w:rPr>
                <w:rFonts w:ascii="Verdana" w:hAnsi="Verdana"/>
                <w:snapToGrid w:val="0"/>
                <w:sz w:val="18"/>
                <w:szCs w:val="18"/>
              </w:rPr>
              <w:t>D_ACCRED</w:t>
            </w:r>
          </w:p>
        </w:tc>
        <w:tc>
          <w:tcPr>
            <w:tcW w:w="4387" w:type="dxa"/>
            <w:tcBorders>
              <w:left w:val="single" w:sz="4" w:space="0" w:color="auto"/>
            </w:tcBorders>
            <w:shd w:val="clear" w:color="auto" w:fill="auto"/>
            <w:vAlign w:val="center"/>
          </w:tcPr>
          <w:p w14:paraId="0E33B9CD" w14:textId="77777777" w:rsidR="002A57CC" w:rsidRPr="00AF054F" w:rsidRDefault="002A57CC" w:rsidP="00D20790">
            <w:pPr>
              <w:pStyle w:val="TableText"/>
              <w:rPr>
                <w:rFonts w:ascii="Verdana" w:hAnsi="Verdana"/>
                <w:sz w:val="18"/>
                <w:szCs w:val="18"/>
              </w:rPr>
            </w:pPr>
            <w:r w:rsidRPr="00AF054F">
              <w:rPr>
                <w:rFonts w:ascii="Verdana" w:hAnsi="Verdana"/>
                <w:sz w:val="18"/>
                <w:szCs w:val="18"/>
              </w:rPr>
              <w:t>NCQA Recognition (Accreditation Level)</w:t>
            </w:r>
          </w:p>
        </w:tc>
      </w:tr>
      <w:tr w:rsidR="00F3153B" w:rsidRPr="00AF054F" w14:paraId="6AF4820F" w14:textId="77777777" w:rsidTr="003D6235">
        <w:trPr>
          <w:jc w:val="center"/>
        </w:trPr>
        <w:tc>
          <w:tcPr>
            <w:tcW w:w="1728" w:type="dxa"/>
            <w:tcBorders>
              <w:bottom w:val="single" w:sz="4" w:space="0" w:color="auto"/>
              <w:right w:val="single" w:sz="4" w:space="0" w:color="auto"/>
            </w:tcBorders>
            <w:shd w:val="clear" w:color="auto" w:fill="auto"/>
            <w:vAlign w:val="center"/>
          </w:tcPr>
          <w:p w14:paraId="489D20DD" w14:textId="09CDAF24" w:rsidR="00F3153B" w:rsidRPr="00AF054F" w:rsidRDefault="00911BC9">
            <w:pPr>
              <w:pStyle w:val="TableText"/>
              <w:jc w:val="center"/>
              <w:rPr>
                <w:rFonts w:ascii="Verdana" w:hAnsi="Verdana"/>
                <w:sz w:val="18"/>
                <w:szCs w:val="18"/>
              </w:rPr>
            </w:pPr>
            <w:r>
              <w:rPr>
                <w:rFonts w:ascii="Verdana" w:hAnsi="Verdana"/>
                <w:sz w:val="18"/>
                <w:szCs w:val="18"/>
              </w:rPr>
              <w:t>19</w:t>
            </w:r>
          </w:p>
        </w:tc>
        <w:tc>
          <w:tcPr>
            <w:tcW w:w="2880" w:type="dxa"/>
            <w:tcBorders>
              <w:left w:val="single" w:sz="4" w:space="0" w:color="auto"/>
              <w:bottom w:val="single" w:sz="4" w:space="0" w:color="auto"/>
              <w:right w:val="single" w:sz="4" w:space="0" w:color="auto"/>
            </w:tcBorders>
            <w:shd w:val="clear" w:color="auto" w:fill="auto"/>
            <w:vAlign w:val="center"/>
          </w:tcPr>
          <w:p w14:paraId="4F029AD2" w14:textId="77777777" w:rsidR="00F3153B" w:rsidRPr="00AF054F" w:rsidRDefault="00F3153B" w:rsidP="00D20790">
            <w:pPr>
              <w:rPr>
                <w:rFonts w:ascii="Verdana" w:hAnsi="Verdana"/>
                <w:snapToGrid w:val="0"/>
                <w:sz w:val="18"/>
                <w:szCs w:val="18"/>
              </w:rPr>
            </w:pPr>
            <w:r w:rsidRPr="00AF054F">
              <w:rPr>
                <w:rFonts w:ascii="Verdana" w:hAnsi="Verdana"/>
                <w:snapToGrid w:val="0"/>
                <w:sz w:val="18"/>
                <w:szCs w:val="18"/>
              </w:rPr>
              <w:t>D_MEDICAL_RET_FLAG</w:t>
            </w:r>
          </w:p>
        </w:tc>
        <w:tc>
          <w:tcPr>
            <w:tcW w:w="4387" w:type="dxa"/>
            <w:tcBorders>
              <w:left w:val="single" w:sz="4" w:space="0" w:color="auto"/>
              <w:bottom w:val="single" w:sz="4" w:space="0" w:color="auto"/>
            </w:tcBorders>
            <w:shd w:val="clear" w:color="auto" w:fill="auto"/>
            <w:vAlign w:val="center"/>
          </w:tcPr>
          <w:p w14:paraId="31FA50A4" w14:textId="77777777" w:rsidR="00F3153B" w:rsidRPr="00AF054F" w:rsidRDefault="00F3153B" w:rsidP="00D20790">
            <w:pPr>
              <w:pStyle w:val="TableText"/>
              <w:rPr>
                <w:rFonts w:ascii="Verdana" w:hAnsi="Verdana"/>
                <w:sz w:val="18"/>
                <w:szCs w:val="18"/>
              </w:rPr>
            </w:pPr>
            <w:r w:rsidRPr="00AF054F">
              <w:rPr>
                <w:rFonts w:ascii="Verdana" w:hAnsi="Verdana"/>
                <w:sz w:val="18"/>
                <w:szCs w:val="18"/>
              </w:rPr>
              <w:t>Medically Retired Sponsor Flag</w:t>
            </w:r>
          </w:p>
        </w:tc>
      </w:tr>
      <w:tr w:rsidR="0074756A" w:rsidRPr="00AF054F" w14:paraId="5638E8EE" w14:textId="77777777" w:rsidTr="003D6235">
        <w:trPr>
          <w:jc w:val="center"/>
        </w:trPr>
        <w:tc>
          <w:tcPr>
            <w:tcW w:w="1728" w:type="dxa"/>
            <w:tcBorders>
              <w:right w:val="single" w:sz="4" w:space="0" w:color="auto"/>
            </w:tcBorders>
            <w:shd w:val="clear" w:color="auto" w:fill="auto"/>
            <w:vAlign w:val="center"/>
          </w:tcPr>
          <w:p w14:paraId="412E7B86" w14:textId="32C4B2E6" w:rsidR="0074756A" w:rsidRPr="00AF054F" w:rsidRDefault="0074756A">
            <w:pPr>
              <w:pStyle w:val="TableText"/>
              <w:jc w:val="center"/>
              <w:rPr>
                <w:rFonts w:ascii="Verdana" w:hAnsi="Verdana"/>
                <w:sz w:val="18"/>
                <w:szCs w:val="18"/>
              </w:rPr>
            </w:pPr>
            <w:r>
              <w:rPr>
                <w:rFonts w:ascii="Verdana" w:hAnsi="Verdana"/>
                <w:sz w:val="18"/>
                <w:szCs w:val="18"/>
              </w:rPr>
              <w:t>2</w:t>
            </w:r>
            <w:r w:rsidR="00911BC9">
              <w:rPr>
                <w:rFonts w:ascii="Verdana" w:hAnsi="Verdana"/>
                <w:sz w:val="18"/>
                <w:szCs w:val="18"/>
              </w:rPr>
              <w:t>0</w:t>
            </w:r>
          </w:p>
        </w:tc>
        <w:tc>
          <w:tcPr>
            <w:tcW w:w="2880" w:type="dxa"/>
            <w:tcBorders>
              <w:left w:val="single" w:sz="4" w:space="0" w:color="auto"/>
              <w:right w:val="single" w:sz="4" w:space="0" w:color="auto"/>
            </w:tcBorders>
            <w:shd w:val="clear" w:color="auto" w:fill="auto"/>
            <w:vAlign w:val="center"/>
          </w:tcPr>
          <w:p w14:paraId="2F45AA1C" w14:textId="77777777" w:rsidR="0074756A" w:rsidRPr="00AF054F" w:rsidRDefault="00E243D6" w:rsidP="00D20790">
            <w:pPr>
              <w:rPr>
                <w:rFonts w:ascii="Verdana" w:hAnsi="Verdana"/>
                <w:snapToGrid w:val="0"/>
                <w:sz w:val="18"/>
                <w:szCs w:val="18"/>
              </w:rPr>
            </w:pPr>
            <w:r>
              <w:rPr>
                <w:rFonts w:ascii="Verdana" w:hAnsi="Verdana" w:cs="Calibri"/>
                <w:color w:val="000000"/>
                <w:sz w:val="18"/>
                <w:szCs w:val="18"/>
              </w:rPr>
              <w:t>D_</w:t>
            </w:r>
            <w:r w:rsidR="0074756A">
              <w:rPr>
                <w:rFonts w:ascii="Verdana" w:hAnsi="Verdana" w:cs="Calibri"/>
                <w:color w:val="000000"/>
                <w:sz w:val="18"/>
                <w:szCs w:val="18"/>
              </w:rPr>
              <w:t>RISK_TRUNC_NO</w:t>
            </w:r>
          </w:p>
        </w:tc>
        <w:tc>
          <w:tcPr>
            <w:tcW w:w="4387" w:type="dxa"/>
            <w:tcBorders>
              <w:left w:val="single" w:sz="4" w:space="0" w:color="auto"/>
            </w:tcBorders>
            <w:shd w:val="clear" w:color="auto" w:fill="auto"/>
            <w:vAlign w:val="center"/>
          </w:tcPr>
          <w:p w14:paraId="1E9BB344" w14:textId="77777777" w:rsidR="0074756A" w:rsidRPr="00AF054F" w:rsidRDefault="0074756A" w:rsidP="00D20790">
            <w:pPr>
              <w:pStyle w:val="TableText"/>
              <w:rPr>
                <w:rFonts w:ascii="Verdana" w:hAnsi="Verdana"/>
                <w:sz w:val="18"/>
                <w:szCs w:val="18"/>
              </w:rPr>
            </w:pPr>
            <w:r w:rsidRPr="00324BED">
              <w:rPr>
                <w:rFonts w:ascii="Verdana" w:hAnsi="Verdana"/>
                <w:sz w:val="18"/>
                <w:szCs w:val="18"/>
              </w:rPr>
              <w:t>Prime Enrollee Risk Score – Untruncated</w:t>
            </w:r>
          </w:p>
        </w:tc>
      </w:tr>
      <w:tr w:rsidR="0074756A" w:rsidRPr="00AF054F" w14:paraId="71529454" w14:textId="77777777" w:rsidTr="003D6235">
        <w:trPr>
          <w:jc w:val="center"/>
        </w:trPr>
        <w:tc>
          <w:tcPr>
            <w:tcW w:w="1728" w:type="dxa"/>
            <w:tcBorders>
              <w:right w:val="single" w:sz="4" w:space="0" w:color="auto"/>
            </w:tcBorders>
            <w:shd w:val="clear" w:color="auto" w:fill="auto"/>
            <w:vAlign w:val="center"/>
          </w:tcPr>
          <w:p w14:paraId="604CD943" w14:textId="3F0FF716" w:rsidR="0074756A" w:rsidRPr="00AF054F" w:rsidRDefault="0074756A">
            <w:pPr>
              <w:pStyle w:val="TableText"/>
              <w:jc w:val="center"/>
              <w:rPr>
                <w:rFonts w:ascii="Verdana" w:hAnsi="Verdana"/>
                <w:sz w:val="18"/>
                <w:szCs w:val="18"/>
              </w:rPr>
            </w:pPr>
            <w:r>
              <w:rPr>
                <w:rFonts w:ascii="Verdana" w:hAnsi="Verdana"/>
                <w:sz w:val="18"/>
                <w:szCs w:val="18"/>
              </w:rPr>
              <w:t>2</w:t>
            </w:r>
            <w:r w:rsidR="00911BC9">
              <w:rPr>
                <w:rFonts w:ascii="Verdana" w:hAnsi="Verdana"/>
                <w:sz w:val="18"/>
                <w:szCs w:val="18"/>
              </w:rPr>
              <w:t>1</w:t>
            </w:r>
          </w:p>
        </w:tc>
        <w:tc>
          <w:tcPr>
            <w:tcW w:w="2880" w:type="dxa"/>
            <w:tcBorders>
              <w:left w:val="single" w:sz="4" w:space="0" w:color="auto"/>
              <w:right w:val="single" w:sz="4" w:space="0" w:color="auto"/>
            </w:tcBorders>
            <w:shd w:val="clear" w:color="auto" w:fill="auto"/>
            <w:vAlign w:val="center"/>
          </w:tcPr>
          <w:p w14:paraId="7F37C145" w14:textId="77777777" w:rsidR="0074756A" w:rsidRPr="00AF054F" w:rsidRDefault="00E243D6" w:rsidP="00D20790">
            <w:pPr>
              <w:rPr>
                <w:rFonts w:ascii="Verdana" w:hAnsi="Verdana"/>
                <w:snapToGrid w:val="0"/>
                <w:sz w:val="18"/>
                <w:szCs w:val="18"/>
              </w:rPr>
            </w:pPr>
            <w:r>
              <w:rPr>
                <w:rFonts w:ascii="Verdana" w:hAnsi="Verdana" w:cs="Calibri"/>
                <w:color w:val="000000"/>
                <w:sz w:val="18"/>
                <w:szCs w:val="18"/>
              </w:rPr>
              <w:t>D_</w:t>
            </w:r>
            <w:r w:rsidR="0074756A">
              <w:rPr>
                <w:rFonts w:ascii="Verdana" w:hAnsi="Verdana" w:cs="Calibri"/>
                <w:color w:val="000000"/>
                <w:sz w:val="18"/>
                <w:szCs w:val="18"/>
              </w:rPr>
              <w:t>RISK_TRUNC_500</w:t>
            </w:r>
          </w:p>
        </w:tc>
        <w:tc>
          <w:tcPr>
            <w:tcW w:w="4387" w:type="dxa"/>
            <w:tcBorders>
              <w:left w:val="single" w:sz="4" w:space="0" w:color="auto"/>
            </w:tcBorders>
            <w:shd w:val="clear" w:color="auto" w:fill="auto"/>
            <w:vAlign w:val="center"/>
          </w:tcPr>
          <w:p w14:paraId="18FE5D6B" w14:textId="77777777" w:rsidR="0074756A" w:rsidRPr="00AF054F" w:rsidRDefault="0074756A" w:rsidP="00D20790">
            <w:pPr>
              <w:pStyle w:val="TableText"/>
              <w:rPr>
                <w:rFonts w:ascii="Verdana" w:hAnsi="Verdana"/>
                <w:sz w:val="18"/>
                <w:szCs w:val="18"/>
              </w:rPr>
            </w:pPr>
            <w:r w:rsidRPr="0074756A">
              <w:rPr>
                <w:rFonts w:ascii="Verdana" w:hAnsi="Verdana"/>
                <w:sz w:val="18"/>
                <w:szCs w:val="18"/>
              </w:rPr>
              <w:t>Prime Enrollee Risk Score – 500K Truncation</w:t>
            </w:r>
          </w:p>
        </w:tc>
      </w:tr>
      <w:tr w:rsidR="0074756A" w:rsidRPr="00AF054F" w14:paraId="122F10F1" w14:textId="77777777" w:rsidTr="003D6235">
        <w:trPr>
          <w:jc w:val="center"/>
        </w:trPr>
        <w:tc>
          <w:tcPr>
            <w:tcW w:w="1728" w:type="dxa"/>
            <w:tcBorders>
              <w:right w:val="single" w:sz="4" w:space="0" w:color="auto"/>
            </w:tcBorders>
            <w:shd w:val="clear" w:color="auto" w:fill="auto"/>
            <w:vAlign w:val="center"/>
          </w:tcPr>
          <w:p w14:paraId="08115F24" w14:textId="6286DACC" w:rsidR="0074756A" w:rsidRPr="00AF054F" w:rsidRDefault="0074756A">
            <w:pPr>
              <w:pStyle w:val="TableText"/>
              <w:jc w:val="center"/>
              <w:rPr>
                <w:rFonts w:ascii="Verdana" w:hAnsi="Verdana"/>
                <w:sz w:val="18"/>
                <w:szCs w:val="18"/>
              </w:rPr>
            </w:pPr>
            <w:r>
              <w:rPr>
                <w:rFonts w:ascii="Verdana" w:hAnsi="Verdana"/>
                <w:sz w:val="18"/>
                <w:szCs w:val="18"/>
              </w:rPr>
              <w:t>2</w:t>
            </w:r>
            <w:r w:rsidR="00911BC9">
              <w:rPr>
                <w:rFonts w:ascii="Verdana" w:hAnsi="Verdana"/>
                <w:sz w:val="18"/>
                <w:szCs w:val="18"/>
              </w:rPr>
              <w:t>2</w:t>
            </w:r>
          </w:p>
        </w:tc>
        <w:tc>
          <w:tcPr>
            <w:tcW w:w="2880" w:type="dxa"/>
            <w:tcBorders>
              <w:left w:val="single" w:sz="4" w:space="0" w:color="auto"/>
              <w:right w:val="single" w:sz="4" w:space="0" w:color="auto"/>
            </w:tcBorders>
            <w:shd w:val="clear" w:color="auto" w:fill="auto"/>
            <w:vAlign w:val="center"/>
          </w:tcPr>
          <w:p w14:paraId="1D7BAF0A" w14:textId="77777777" w:rsidR="0074756A" w:rsidRPr="00AF054F" w:rsidRDefault="00E243D6" w:rsidP="00D20790">
            <w:pPr>
              <w:rPr>
                <w:rFonts w:ascii="Verdana" w:hAnsi="Verdana"/>
                <w:snapToGrid w:val="0"/>
                <w:sz w:val="18"/>
                <w:szCs w:val="18"/>
              </w:rPr>
            </w:pPr>
            <w:r>
              <w:rPr>
                <w:rFonts w:ascii="Verdana" w:hAnsi="Verdana" w:cs="Calibri"/>
                <w:color w:val="000000"/>
                <w:sz w:val="18"/>
                <w:szCs w:val="18"/>
              </w:rPr>
              <w:t>D_</w:t>
            </w:r>
            <w:r w:rsidR="0074756A">
              <w:rPr>
                <w:rFonts w:ascii="Verdana" w:hAnsi="Verdana" w:cs="Calibri"/>
                <w:color w:val="000000"/>
                <w:sz w:val="18"/>
                <w:szCs w:val="18"/>
              </w:rPr>
              <w:t>RISK_TRUNC</w:t>
            </w:r>
            <w:r w:rsidR="0074756A" w:rsidRPr="0074756A">
              <w:rPr>
                <w:rFonts w:ascii="Verdana" w:hAnsi="Verdana" w:cs="Calibri"/>
                <w:color w:val="000000"/>
                <w:sz w:val="18"/>
                <w:szCs w:val="18"/>
              </w:rPr>
              <w:t xml:space="preserve"> </w:t>
            </w:r>
            <w:r w:rsidR="0074756A" w:rsidRPr="00324BED">
              <w:rPr>
                <w:rFonts w:ascii="Verdana" w:hAnsi="Verdana" w:cs="Calibri"/>
                <w:color w:val="000000"/>
                <w:sz w:val="18"/>
                <w:szCs w:val="18"/>
              </w:rPr>
              <w:t>_250</w:t>
            </w:r>
          </w:p>
        </w:tc>
        <w:tc>
          <w:tcPr>
            <w:tcW w:w="4387" w:type="dxa"/>
            <w:tcBorders>
              <w:left w:val="single" w:sz="4" w:space="0" w:color="auto"/>
            </w:tcBorders>
            <w:shd w:val="clear" w:color="auto" w:fill="auto"/>
            <w:vAlign w:val="center"/>
          </w:tcPr>
          <w:p w14:paraId="2CF6C6A2" w14:textId="77777777" w:rsidR="0074756A" w:rsidRPr="00AF054F" w:rsidRDefault="0074756A" w:rsidP="000B14F3">
            <w:pPr>
              <w:pStyle w:val="TableText"/>
              <w:rPr>
                <w:rFonts w:ascii="Verdana" w:hAnsi="Verdana"/>
                <w:sz w:val="18"/>
                <w:szCs w:val="18"/>
              </w:rPr>
            </w:pPr>
            <w:r w:rsidRPr="0074756A">
              <w:rPr>
                <w:rFonts w:ascii="Verdana" w:hAnsi="Verdana"/>
                <w:sz w:val="18"/>
                <w:szCs w:val="18"/>
              </w:rPr>
              <w:t>Prime Enrollee Risk Score – 2</w:t>
            </w:r>
            <w:r w:rsidR="000B14F3">
              <w:rPr>
                <w:rFonts w:ascii="Verdana" w:hAnsi="Verdana"/>
                <w:sz w:val="18"/>
                <w:szCs w:val="18"/>
              </w:rPr>
              <w:t>5</w:t>
            </w:r>
            <w:r w:rsidRPr="0074756A">
              <w:rPr>
                <w:rFonts w:ascii="Verdana" w:hAnsi="Verdana"/>
                <w:sz w:val="18"/>
                <w:szCs w:val="18"/>
              </w:rPr>
              <w:t>0K Truncation</w:t>
            </w:r>
          </w:p>
        </w:tc>
      </w:tr>
      <w:tr w:rsidR="0074756A" w:rsidRPr="00AF054F" w14:paraId="7521C145" w14:textId="77777777" w:rsidTr="003D6235">
        <w:trPr>
          <w:jc w:val="center"/>
        </w:trPr>
        <w:tc>
          <w:tcPr>
            <w:tcW w:w="1728" w:type="dxa"/>
            <w:tcBorders>
              <w:right w:val="single" w:sz="4" w:space="0" w:color="auto"/>
            </w:tcBorders>
            <w:shd w:val="clear" w:color="auto" w:fill="auto"/>
            <w:vAlign w:val="center"/>
          </w:tcPr>
          <w:p w14:paraId="32A9AA18" w14:textId="6A84B77F" w:rsidR="0074756A" w:rsidRPr="00AF054F" w:rsidRDefault="0074756A">
            <w:pPr>
              <w:pStyle w:val="TableText"/>
              <w:jc w:val="center"/>
              <w:rPr>
                <w:rFonts w:ascii="Verdana" w:hAnsi="Verdana"/>
                <w:sz w:val="18"/>
                <w:szCs w:val="18"/>
              </w:rPr>
            </w:pPr>
            <w:r>
              <w:rPr>
                <w:rFonts w:ascii="Verdana" w:hAnsi="Verdana"/>
                <w:sz w:val="18"/>
                <w:szCs w:val="18"/>
              </w:rPr>
              <w:t>2</w:t>
            </w:r>
            <w:r w:rsidR="00911BC9">
              <w:rPr>
                <w:rFonts w:ascii="Verdana" w:hAnsi="Verdana"/>
                <w:sz w:val="18"/>
                <w:szCs w:val="18"/>
              </w:rPr>
              <w:t>3</w:t>
            </w:r>
          </w:p>
        </w:tc>
        <w:tc>
          <w:tcPr>
            <w:tcW w:w="2880" w:type="dxa"/>
            <w:tcBorders>
              <w:left w:val="single" w:sz="4" w:space="0" w:color="auto"/>
              <w:right w:val="single" w:sz="4" w:space="0" w:color="auto"/>
            </w:tcBorders>
            <w:shd w:val="clear" w:color="auto" w:fill="auto"/>
            <w:vAlign w:val="center"/>
          </w:tcPr>
          <w:p w14:paraId="31EF2B91" w14:textId="77777777" w:rsidR="0074756A" w:rsidRPr="00AF054F" w:rsidRDefault="00E243D6" w:rsidP="0074756A">
            <w:pPr>
              <w:rPr>
                <w:rFonts w:ascii="Verdana" w:hAnsi="Verdana"/>
                <w:snapToGrid w:val="0"/>
                <w:sz w:val="18"/>
                <w:szCs w:val="18"/>
              </w:rPr>
            </w:pPr>
            <w:r>
              <w:rPr>
                <w:rFonts w:ascii="Verdana" w:hAnsi="Verdana" w:cs="Calibri"/>
                <w:color w:val="000000"/>
                <w:sz w:val="18"/>
                <w:szCs w:val="18"/>
              </w:rPr>
              <w:t>D_</w:t>
            </w:r>
            <w:r w:rsidR="0074756A">
              <w:rPr>
                <w:rFonts w:ascii="Verdana" w:hAnsi="Verdana" w:cs="Calibri"/>
                <w:color w:val="000000"/>
                <w:sz w:val="18"/>
                <w:szCs w:val="18"/>
              </w:rPr>
              <w:t>RISK_TRUNC</w:t>
            </w:r>
            <w:r w:rsidR="0074756A" w:rsidRPr="0074756A">
              <w:rPr>
                <w:rFonts w:ascii="Verdana" w:hAnsi="Verdana" w:cs="Calibri"/>
                <w:color w:val="000000"/>
                <w:sz w:val="18"/>
                <w:szCs w:val="18"/>
              </w:rPr>
              <w:t xml:space="preserve"> </w:t>
            </w:r>
            <w:r w:rsidR="0074756A" w:rsidRPr="00324BED">
              <w:rPr>
                <w:rFonts w:ascii="Verdana" w:hAnsi="Verdana" w:cs="Calibri"/>
                <w:color w:val="000000"/>
                <w:sz w:val="18"/>
                <w:szCs w:val="18"/>
              </w:rPr>
              <w:t>_</w:t>
            </w:r>
            <w:r w:rsidR="0074756A">
              <w:rPr>
                <w:rFonts w:ascii="Verdana" w:hAnsi="Verdana" w:cs="Calibri"/>
                <w:color w:val="000000"/>
                <w:sz w:val="18"/>
                <w:szCs w:val="18"/>
              </w:rPr>
              <w:t>100</w:t>
            </w:r>
          </w:p>
        </w:tc>
        <w:tc>
          <w:tcPr>
            <w:tcW w:w="4387" w:type="dxa"/>
            <w:tcBorders>
              <w:left w:val="single" w:sz="4" w:space="0" w:color="auto"/>
            </w:tcBorders>
            <w:shd w:val="clear" w:color="auto" w:fill="auto"/>
            <w:vAlign w:val="center"/>
          </w:tcPr>
          <w:p w14:paraId="3F673324" w14:textId="77777777" w:rsidR="0074756A" w:rsidRPr="00AF054F" w:rsidRDefault="0074756A" w:rsidP="0074756A">
            <w:pPr>
              <w:pStyle w:val="TableText"/>
              <w:rPr>
                <w:rFonts w:ascii="Verdana" w:hAnsi="Verdana"/>
                <w:sz w:val="18"/>
                <w:szCs w:val="18"/>
              </w:rPr>
            </w:pPr>
            <w:r w:rsidRPr="0074756A">
              <w:rPr>
                <w:rFonts w:ascii="Verdana" w:hAnsi="Verdana"/>
                <w:sz w:val="18"/>
                <w:szCs w:val="18"/>
              </w:rPr>
              <w:t xml:space="preserve">Prime Enrollee Risk Score – </w:t>
            </w:r>
            <w:r>
              <w:rPr>
                <w:rFonts w:ascii="Verdana" w:hAnsi="Verdana"/>
                <w:sz w:val="18"/>
                <w:szCs w:val="18"/>
              </w:rPr>
              <w:t>1</w:t>
            </w:r>
            <w:r w:rsidRPr="0074756A">
              <w:rPr>
                <w:rFonts w:ascii="Verdana" w:hAnsi="Verdana"/>
                <w:sz w:val="18"/>
                <w:szCs w:val="18"/>
              </w:rPr>
              <w:t>00K Truncation</w:t>
            </w:r>
          </w:p>
        </w:tc>
      </w:tr>
      <w:tr w:rsidR="0020767B" w:rsidRPr="00AF054F" w14:paraId="777447AC" w14:textId="77777777" w:rsidTr="003D6235">
        <w:trPr>
          <w:jc w:val="center"/>
        </w:trPr>
        <w:tc>
          <w:tcPr>
            <w:tcW w:w="1728" w:type="dxa"/>
            <w:tcBorders>
              <w:bottom w:val="single" w:sz="4" w:space="0" w:color="auto"/>
              <w:right w:val="single" w:sz="4" w:space="0" w:color="auto"/>
            </w:tcBorders>
            <w:shd w:val="clear" w:color="auto" w:fill="auto"/>
            <w:vAlign w:val="center"/>
          </w:tcPr>
          <w:p w14:paraId="2B006210" w14:textId="008078DA" w:rsidR="0020767B" w:rsidRPr="00395CA7" w:rsidRDefault="0020767B">
            <w:pPr>
              <w:pStyle w:val="TableText"/>
              <w:jc w:val="center"/>
              <w:rPr>
                <w:rFonts w:ascii="Verdana" w:hAnsi="Verdana"/>
                <w:sz w:val="18"/>
                <w:szCs w:val="18"/>
              </w:rPr>
            </w:pPr>
            <w:r w:rsidRPr="00395CA7">
              <w:rPr>
                <w:rFonts w:ascii="Verdana" w:hAnsi="Verdana"/>
                <w:sz w:val="18"/>
                <w:szCs w:val="18"/>
              </w:rPr>
              <w:t>2</w:t>
            </w:r>
            <w:r w:rsidR="00911BC9">
              <w:rPr>
                <w:rFonts w:ascii="Verdana" w:hAnsi="Verdana"/>
                <w:sz w:val="18"/>
                <w:szCs w:val="18"/>
              </w:rPr>
              <w:t>4</w:t>
            </w:r>
          </w:p>
        </w:tc>
        <w:tc>
          <w:tcPr>
            <w:tcW w:w="2880" w:type="dxa"/>
            <w:tcBorders>
              <w:left w:val="single" w:sz="4" w:space="0" w:color="auto"/>
              <w:bottom w:val="single" w:sz="4" w:space="0" w:color="auto"/>
              <w:right w:val="single" w:sz="4" w:space="0" w:color="auto"/>
            </w:tcBorders>
            <w:shd w:val="clear" w:color="auto" w:fill="auto"/>
            <w:vAlign w:val="center"/>
          </w:tcPr>
          <w:p w14:paraId="48BECC2A" w14:textId="77777777" w:rsidR="0020767B" w:rsidRPr="00395CA7" w:rsidRDefault="0020767B" w:rsidP="0074756A">
            <w:pPr>
              <w:rPr>
                <w:rFonts w:ascii="Verdana" w:hAnsi="Verdana" w:cs="Calibri"/>
                <w:color w:val="000000"/>
                <w:sz w:val="18"/>
                <w:szCs w:val="18"/>
              </w:rPr>
            </w:pPr>
            <w:r w:rsidRPr="00395CA7">
              <w:rPr>
                <w:rFonts w:ascii="Verdana" w:hAnsi="Verdana" w:cs="Calibri"/>
                <w:color w:val="000000"/>
                <w:sz w:val="18"/>
                <w:szCs w:val="18"/>
              </w:rPr>
              <w:t>D_</w:t>
            </w:r>
            <w:r w:rsidR="00724071" w:rsidRPr="00395CA7">
              <w:rPr>
                <w:rFonts w:ascii="Verdana" w:hAnsi="Verdana" w:cs="Calibri"/>
                <w:color w:val="000000"/>
                <w:sz w:val="18"/>
                <w:szCs w:val="18"/>
              </w:rPr>
              <w:t>HIGH_COST_USER</w:t>
            </w:r>
          </w:p>
        </w:tc>
        <w:tc>
          <w:tcPr>
            <w:tcW w:w="4387" w:type="dxa"/>
            <w:tcBorders>
              <w:left w:val="single" w:sz="4" w:space="0" w:color="auto"/>
              <w:bottom w:val="single" w:sz="4" w:space="0" w:color="auto"/>
            </w:tcBorders>
            <w:shd w:val="clear" w:color="auto" w:fill="auto"/>
            <w:vAlign w:val="center"/>
          </w:tcPr>
          <w:p w14:paraId="5AAB449E" w14:textId="77777777" w:rsidR="0020767B" w:rsidRPr="0074756A" w:rsidRDefault="0020767B" w:rsidP="0074756A">
            <w:pPr>
              <w:pStyle w:val="TableText"/>
              <w:rPr>
                <w:rFonts w:ascii="Verdana" w:hAnsi="Verdana"/>
                <w:sz w:val="18"/>
                <w:szCs w:val="18"/>
              </w:rPr>
            </w:pPr>
            <w:r w:rsidRPr="00395CA7">
              <w:rPr>
                <w:rFonts w:ascii="Verdana" w:hAnsi="Verdana"/>
                <w:sz w:val="18"/>
                <w:szCs w:val="18"/>
              </w:rPr>
              <w:t>High Cost User Flag</w:t>
            </w:r>
          </w:p>
        </w:tc>
      </w:tr>
      <w:tr w:rsidR="00B44CB9" w:rsidRPr="00AF054F" w14:paraId="7479DDC0" w14:textId="77777777" w:rsidTr="003D6235">
        <w:trPr>
          <w:jc w:val="center"/>
        </w:trPr>
        <w:tc>
          <w:tcPr>
            <w:tcW w:w="1728" w:type="dxa"/>
            <w:tcBorders>
              <w:right w:val="single" w:sz="4" w:space="0" w:color="auto"/>
            </w:tcBorders>
            <w:shd w:val="clear" w:color="auto" w:fill="auto"/>
            <w:vAlign w:val="center"/>
          </w:tcPr>
          <w:p w14:paraId="42EE8F5D" w14:textId="5BA90462" w:rsidR="00B44CB9" w:rsidRPr="00395CA7" w:rsidRDefault="00B44CB9">
            <w:pPr>
              <w:pStyle w:val="TableText"/>
              <w:jc w:val="center"/>
              <w:rPr>
                <w:rFonts w:ascii="Verdana" w:hAnsi="Verdana"/>
                <w:sz w:val="18"/>
                <w:szCs w:val="18"/>
              </w:rPr>
            </w:pPr>
            <w:r>
              <w:rPr>
                <w:rFonts w:ascii="Verdana" w:hAnsi="Verdana"/>
                <w:sz w:val="18"/>
                <w:szCs w:val="18"/>
              </w:rPr>
              <w:t>2</w:t>
            </w:r>
            <w:r w:rsidR="00911BC9">
              <w:rPr>
                <w:rFonts w:ascii="Verdana" w:hAnsi="Verdana"/>
                <w:sz w:val="18"/>
                <w:szCs w:val="18"/>
              </w:rPr>
              <w:t>5</w:t>
            </w:r>
          </w:p>
        </w:tc>
        <w:tc>
          <w:tcPr>
            <w:tcW w:w="2880" w:type="dxa"/>
            <w:tcBorders>
              <w:left w:val="single" w:sz="4" w:space="0" w:color="auto"/>
              <w:right w:val="single" w:sz="4" w:space="0" w:color="auto"/>
            </w:tcBorders>
            <w:shd w:val="clear" w:color="auto" w:fill="auto"/>
            <w:vAlign w:val="center"/>
          </w:tcPr>
          <w:p w14:paraId="54FEC29E" w14:textId="77777777" w:rsidR="00B44CB9" w:rsidRPr="00395CA7" w:rsidRDefault="00B44CB9" w:rsidP="000159E5">
            <w:pPr>
              <w:rPr>
                <w:rFonts w:ascii="Verdana" w:hAnsi="Verdana" w:cs="Calibri"/>
                <w:color w:val="000000"/>
                <w:sz w:val="18"/>
                <w:szCs w:val="18"/>
              </w:rPr>
            </w:pPr>
            <w:r>
              <w:rPr>
                <w:rFonts w:ascii="Verdana" w:hAnsi="Verdana" w:cs="Calibri"/>
                <w:color w:val="000000"/>
                <w:sz w:val="18"/>
                <w:szCs w:val="18"/>
              </w:rPr>
              <w:t>D_T3_ENR_R</w:t>
            </w:r>
            <w:r w:rsidR="000159E5">
              <w:rPr>
                <w:rFonts w:ascii="Verdana" w:hAnsi="Verdana" w:cs="Calibri"/>
                <w:color w:val="000000"/>
                <w:sz w:val="18"/>
                <w:szCs w:val="18"/>
              </w:rPr>
              <w:t>GN_CD</w:t>
            </w:r>
          </w:p>
        </w:tc>
        <w:tc>
          <w:tcPr>
            <w:tcW w:w="4387" w:type="dxa"/>
            <w:tcBorders>
              <w:left w:val="single" w:sz="4" w:space="0" w:color="auto"/>
            </w:tcBorders>
            <w:shd w:val="clear" w:color="auto" w:fill="auto"/>
            <w:vAlign w:val="center"/>
          </w:tcPr>
          <w:p w14:paraId="4C7D0D73" w14:textId="77777777" w:rsidR="00B44CB9" w:rsidRPr="00395CA7" w:rsidRDefault="00B44CB9" w:rsidP="0074756A">
            <w:pPr>
              <w:pStyle w:val="TableText"/>
              <w:rPr>
                <w:rFonts w:ascii="Verdana" w:hAnsi="Verdana"/>
                <w:sz w:val="18"/>
                <w:szCs w:val="18"/>
              </w:rPr>
            </w:pPr>
            <w:r>
              <w:rPr>
                <w:rFonts w:ascii="Verdana" w:hAnsi="Verdana"/>
                <w:sz w:val="18"/>
                <w:szCs w:val="18"/>
              </w:rPr>
              <w:t>T3 Enrollment Region</w:t>
            </w:r>
          </w:p>
        </w:tc>
      </w:tr>
      <w:tr w:rsidR="00821642" w:rsidRPr="006E144D" w14:paraId="6BC2C4E3" w14:textId="77777777" w:rsidTr="00821642">
        <w:trPr>
          <w:jc w:val="center"/>
        </w:trPr>
        <w:tc>
          <w:tcPr>
            <w:tcW w:w="1728" w:type="dxa"/>
            <w:tcBorders>
              <w:right w:val="single" w:sz="4" w:space="0" w:color="auto"/>
            </w:tcBorders>
            <w:shd w:val="clear" w:color="auto" w:fill="auto"/>
            <w:vAlign w:val="center"/>
          </w:tcPr>
          <w:p w14:paraId="5A01CFAA" w14:textId="500A0BDA" w:rsidR="00821642" w:rsidRPr="006E144D" w:rsidRDefault="00821642" w:rsidP="00821642">
            <w:pPr>
              <w:pStyle w:val="TableText"/>
              <w:jc w:val="center"/>
              <w:rPr>
                <w:rFonts w:ascii="Verdana" w:hAnsi="Verdana"/>
                <w:sz w:val="18"/>
                <w:szCs w:val="18"/>
              </w:rPr>
            </w:pPr>
            <w:r w:rsidRPr="006E144D">
              <w:rPr>
                <w:rFonts w:ascii="Verdana" w:hAnsi="Verdana"/>
                <w:sz w:val="18"/>
                <w:szCs w:val="18"/>
              </w:rPr>
              <w:t>26</w:t>
            </w:r>
          </w:p>
        </w:tc>
        <w:tc>
          <w:tcPr>
            <w:tcW w:w="2880" w:type="dxa"/>
            <w:tcBorders>
              <w:left w:val="single" w:sz="4" w:space="0" w:color="auto"/>
              <w:right w:val="single" w:sz="4" w:space="0" w:color="auto"/>
            </w:tcBorders>
            <w:shd w:val="clear" w:color="auto" w:fill="auto"/>
            <w:vAlign w:val="center"/>
          </w:tcPr>
          <w:p w14:paraId="1288992F" w14:textId="2C758E27" w:rsidR="00821642" w:rsidRPr="006E144D" w:rsidRDefault="00821642" w:rsidP="00821642">
            <w:pPr>
              <w:rPr>
                <w:rFonts w:ascii="Verdana" w:hAnsi="Verdana" w:cs="Calibri"/>
                <w:color w:val="000000"/>
                <w:sz w:val="18"/>
                <w:szCs w:val="18"/>
              </w:rPr>
            </w:pPr>
            <w:r w:rsidRPr="006E144D">
              <w:rPr>
                <w:rFonts w:ascii="Verdana" w:hAnsi="Verdana" w:cs="Calibri"/>
                <w:color w:val="000000"/>
                <w:sz w:val="18"/>
                <w:szCs w:val="18"/>
              </w:rPr>
              <w:t>D_ELG_GRP_CD</w:t>
            </w:r>
          </w:p>
        </w:tc>
        <w:tc>
          <w:tcPr>
            <w:tcW w:w="4387" w:type="dxa"/>
            <w:tcBorders>
              <w:left w:val="single" w:sz="4" w:space="0" w:color="auto"/>
            </w:tcBorders>
            <w:shd w:val="clear" w:color="auto" w:fill="auto"/>
            <w:vAlign w:val="center"/>
          </w:tcPr>
          <w:p w14:paraId="1D694D2F" w14:textId="34DB2D7C" w:rsidR="00821642" w:rsidRPr="006E144D" w:rsidRDefault="00821642" w:rsidP="00821642">
            <w:pPr>
              <w:pStyle w:val="TableText"/>
              <w:rPr>
                <w:rFonts w:ascii="Verdana" w:hAnsi="Verdana"/>
                <w:sz w:val="18"/>
                <w:szCs w:val="18"/>
              </w:rPr>
            </w:pPr>
            <w:r w:rsidRPr="006E144D">
              <w:rPr>
                <w:rFonts w:ascii="Verdana" w:hAnsi="Verdana"/>
                <w:sz w:val="18"/>
                <w:szCs w:val="18"/>
              </w:rPr>
              <w:t>Eligibility Group</w:t>
            </w:r>
          </w:p>
        </w:tc>
      </w:tr>
      <w:tr w:rsidR="00821642" w:rsidRPr="006E144D" w14:paraId="53F3FB49" w14:textId="77777777" w:rsidTr="00821642">
        <w:trPr>
          <w:jc w:val="center"/>
        </w:trPr>
        <w:tc>
          <w:tcPr>
            <w:tcW w:w="1728" w:type="dxa"/>
            <w:tcBorders>
              <w:right w:val="single" w:sz="4" w:space="0" w:color="auto"/>
            </w:tcBorders>
            <w:shd w:val="clear" w:color="auto" w:fill="auto"/>
            <w:vAlign w:val="center"/>
          </w:tcPr>
          <w:p w14:paraId="7E1BA37D" w14:textId="576CB42E" w:rsidR="00821642" w:rsidRPr="006E144D" w:rsidRDefault="00821642" w:rsidP="00821642">
            <w:pPr>
              <w:pStyle w:val="TableText"/>
              <w:jc w:val="center"/>
              <w:rPr>
                <w:rFonts w:ascii="Verdana" w:hAnsi="Verdana"/>
                <w:sz w:val="18"/>
                <w:szCs w:val="18"/>
              </w:rPr>
            </w:pPr>
            <w:r w:rsidRPr="006E144D">
              <w:rPr>
                <w:rFonts w:ascii="Verdana" w:hAnsi="Verdana"/>
                <w:sz w:val="18"/>
                <w:szCs w:val="18"/>
              </w:rPr>
              <w:t>27</w:t>
            </w:r>
          </w:p>
        </w:tc>
        <w:tc>
          <w:tcPr>
            <w:tcW w:w="2880" w:type="dxa"/>
            <w:tcBorders>
              <w:left w:val="single" w:sz="4" w:space="0" w:color="auto"/>
              <w:right w:val="single" w:sz="4" w:space="0" w:color="auto"/>
            </w:tcBorders>
            <w:shd w:val="clear" w:color="auto" w:fill="auto"/>
            <w:vAlign w:val="center"/>
          </w:tcPr>
          <w:p w14:paraId="055BF3E4" w14:textId="00492327" w:rsidR="00821642" w:rsidRPr="006E144D" w:rsidRDefault="00821642" w:rsidP="00821642">
            <w:pPr>
              <w:rPr>
                <w:rFonts w:ascii="Verdana" w:hAnsi="Verdana" w:cs="Calibri"/>
                <w:color w:val="000000"/>
                <w:sz w:val="18"/>
                <w:szCs w:val="18"/>
              </w:rPr>
            </w:pPr>
            <w:r w:rsidRPr="006E144D">
              <w:rPr>
                <w:rFonts w:ascii="Verdana" w:hAnsi="Verdana" w:cs="Calibri"/>
                <w:color w:val="000000"/>
                <w:sz w:val="18"/>
                <w:szCs w:val="18"/>
              </w:rPr>
              <w:t>D_ENR_GRP_CD</w:t>
            </w:r>
          </w:p>
        </w:tc>
        <w:tc>
          <w:tcPr>
            <w:tcW w:w="4387" w:type="dxa"/>
            <w:tcBorders>
              <w:left w:val="single" w:sz="4" w:space="0" w:color="auto"/>
            </w:tcBorders>
            <w:shd w:val="clear" w:color="auto" w:fill="auto"/>
            <w:vAlign w:val="center"/>
          </w:tcPr>
          <w:p w14:paraId="33A82082" w14:textId="10D64BDD" w:rsidR="00821642" w:rsidRPr="006E144D" w:rsidRDefault="00821642" w:rsidP="00821642">
            <w:pPr>
              <w:pStyle w:val="TableText"/>
              <w:rPr>
                <w:rFonts w:ascii="Verdana" w:hAnsi="Verdana"/>
                <w:sz w:val="18"/>
                <w:szCs w:val="18"/>
              </w:rPr>
            </w:pPr>
            <w:r w:rsidRPr="006E144D">
              <w:rPr>
                <w:rFonts w:ascii="Verdana" w:hAnsi="Verdana"/>
                <w:sz w:val="18"/>
                <w:szCs w:val="18"/>
              </w:rPr>
              <w:t>Enrollment Group</w:t>
            </w:r>
          </w:p>
        </w:tc>
      </w:tr>
      <w:tr w:rsidR="00821642" w:rsidRPr="006E144D" w14:paraId="79B56B32" w14:textId="77777777" w:rsidTr="00821642">
        <w:trPr>
          <w:jc w:val="center"/>
        </w:trPr>
        <w:tc>
          <w:tcPr>
            <w:tcW w:w="1728" w:type="dxa"/>
            <w:tcBorders>
              <w:right w:val="single" w:sz="4" w:space="0" w:color="auto"/>
            </w:tcBorders>
            <w:shd w:val="clear" w:color="auto" w:fill="auto"/>
            <w:vAlign w:val="center"/>
          </w:tcPr>
          <w:p w14:paraId="3ADF0C34" w14:textId="082915B6" w:rsidR="00821642" w:rsidRPr="006E144D" w:rsidRDefault="00821642" w:rsidP="00821642">
            <w:pPr>
              <w:pStyle w:val="TableText"/>
              <w:jc w:val="center"/>
              <w:rPr>
                <w:rFonts w:ascii="Verdana" w:hAnsi="Verdana"/>
                <w:sz w:val="18"/>
                <w:szCs w:val="18"/>
              </w:rPr>
            </w:pPr>
            <w:r w:rsidRPr="006E144D">
              <w:rPr>
                <w:rFonts w:ascii="Verdana" w:hAnsi="Verdana"/>
                <w:sz w:val="18"/>
                <w:szCs w:val="18"/>
              </w:rPr>
              <w:t>28</w:t>
            </w:r>
          </w:p>
        </w:tc>
        <w:tc>
          <w:tcPr>
            <w:tcW w:w="2880" w:type="dxa"/>
            <w:tcBorders>
              <w:left w:val="single" w:sz="4" w:space="0" w:color="auto"/>
              <w:right w:val="single" w:sz="4" w:space="0" w:color="auto"/>
            </w:tcBorders>
            <w:shd w:val="clear" w:color="auto" w:fill="auto"/>
            <w:vAlign w:val="center"/>
          </w:tcPr>
          <w:p w14:paraId="19E40321" w14:textId="2B32A058" w:rsidR="00821642" w:rsidRPr="006E144D" w:rsidRDefault="00821642" w:rsidP="00821642">
            <w:pPr>
              <w:rPr>
                <w:rFonts w:ascii="Verdana" w:hAnsi="Verdana" w:cs="Calibri"/>
                <w:color w:val="000000"/>
                <w:sz w:val="18"/>
                <w:szCs w:val="18"/>
              </w:rPr>
            </w:pPr>
            <w:r w:rsidRPr="006E144D">
              <w:rPr>
                <w:rFonts w:ascii="Verdana" w:hAnsi="Verdana" w:cs="Calibri"/>
                <w:color w:val="000000"/>
                <w:sz w:val="18"/>
                <w:szCs w:val="18"/>
              </w:rPr>
              <w:t>D_ELG_ENR_CD</w:t>
            </w:r>
          </w:p>
        </w:tc>
        <w:tc>
          <w:tcPr>
            <w:tcW w:w="4387" w:type="dxa"/>
            <w:tcBorders>
              <w:left w:val="single" w:sz="4" w:space="0" w:color="auto"/>
            </w:tcBorders>
            <w:shd w:val="clear" w:color="auto" w:fill="auto"/>
            <w:vAlign w:val="center"/>
          </w:tcPr>
          <w:p w14:paraId="5B58D377" w14:textId="503E28F7" w:rsidR="00821642" w:rsidRPr="006E144D" w:rsidRDefault="00821642" w:rsidP="00821642">
            <w:pPr>
              <w:pStyle w:val="TableText"/>
              <w:rPr>
                <w:rFonts w:ascii="Verdana" w:hAnsi="Verdana"/>
                <w:sz w:val="18"/>
                <w:szCs w:val="18"/>
              </w:rPr>
            </w:pPr>
            <w:r w:rsidRPr="006E144D">
              <w:rPr>
                <w:rFonts w:ascii="Verdana" w:hAnsi="Verdana"/>
                <w:sz w:val="18"/>
                <w:szCs w:val="18"/>
              </w:rPr>
              <w:t>TRICARE Eligibility/Enrollment</w:t>
            </w:r>
          </w:p>
        </w:tc>
      </w:tr>
      <w:tr w:rsidR="00821642" w:rsidRPr="006E144D" w14:paraId="65A44732" w14:textId="77777777" w:rsidTr="00821642">
        <w:trPr>
          <w:jc w:val="center"/>
        </w:trPr>
        <w:tc>
          <w:tcPr>
            <w:tcW w:w="1728" w:type="dxa"/>
            <w:tcBorders>
              <w:right w:val="single" w:sz="4" w:space="0" w:color="auto"/>
            </w:tcBorders>
            <w:shd w:val="clear" w:color="auto" w:fill="auto"/>
            <w:vAlign w:val="center"/>
          </w:tcPr>
          <w:p w14:paraId="3B6E0F73" w14:textId="7BB66557" w:rsidR="00821642" w:rsidRPr="006E144D" w:rsidRDefault="00821642" w:rsidP="00821642">
            <w:pPr>
              <w:pStyle w:val="TableText"/>
              <w:jc w:val="center"/>
              <w:rPr>
                <w:rFonts w:ascii="Verdana" w:hAnsi="Verdana"/>
                <w:sz w:val="18"/>
                <w:szCs w:val="18"/>
              </w:rPr>
            </w:pPr>
            <w:r w:rsidRPr="006E144D">
              <w:rPr>
                <w:rFonts w:ascii="Verdana" w:hAnsi="Verdana"/>
                <w:sz w:val="18"/>
                <w:szCs w:val="18"/>
              </w:rPr>
              <w:t>29</w:t>
            </w:r>
          </w:p>
        </w:tc>
        <w:tc>
          <w:tcPr>
            <w:tcW w:w="2880" w:type="dxa"/>
            <w:tcBorders>
              <w:left w:val="single" w:sz="4" w:space="0" w:color="auto"/>
              <w:right w:val="single" w:sz="4" w:space="0" w:color="auto"/>
            </w:tcBorders>
            <w:shd w:val="clear" w:color="auto" w:fill="auto"/>
            <w:vAlign w:val="center"/>
          </w:tcPr>
          <w:p w14:paraId="08538F4A" w14:textId="1F5AC41A" w:rsidR="00821642" w:rsidRPr="006E144D" w:rsidRDefault="00821642" w:rsidP="00821642">
            <w:pPr>
              <w:rPr>
                <w:rFonts w:ascii="Verdana" w:hAnsi="Verdana" w:cs="Calibri"/>
                <w:color w:val="000000"/>
                <w:sz w:val="18"/>
                <w:szCs w:val="18"/>
              </w:rPr>
            </w:pPr>
            <w:r w:rsidRPr="006E144D">
              <w:rPr>
                <w:rFonts w:ascii="Verdana" w:hAnsi="Verdana" w:cs="Calibri"/>
                <w:color w:val="000000"/>
                <w:sz w:val="18"/>
                <w:szCs w:val="18"/>
              </w:rPr>
              <w:t>D_PCM_TYP_CD</w:t>
            </w:r>
          </w:p>
        </w:tc>
        <w:tc>
          <w:tcPr>
            <w:tcW w:w="4387" w:type="dxa"/>
            <w:tcBorders>
              <w:left w:val="single" w:sz="4" w:space="0" w:color="auto"/>
            </w:tcBorders>
            <w:shd w:val="clear" w:color="auto" w:fill="auto"/>
            <w:vAlign w:val="center"/>
          </w:tcPr>
          <w:p w14:paraId="08ACBB90" w14:textId="7821D8E8" w:rsidR="00821642" w:rsidRPr="006E144D" w:rsidRDefault="00821642" w:rsidP="00821642">
            <w:pPr>
              <w:pStyle w:val="TableText"/>
              <w:rPr>
                <w:rFonts w:ascii="Verdana" w:hAnsi="Verdana"/>
                <w:sz w:val="18"/>
                <w:szCs w:val="18"/>
              </w:rPr>
            </w:pPr>
            <w:r w:rsidRPr="006E144D">
              <w:rPr>
                <w:rFonts w:ascii="Verdana" w:hAnsi="Verdana"/>
                <w:sz w:val="18"/>
                <w:szCs w:val="18"/>
              </w:rPr>
              <w:t>Primary Care Manager Type</w:t>
            </w:r>
          </w:p>
        </w:tc>
      </w:tr>
      <w:tr w:rsidR="00821642" w:rsidRPr="006E144D" w14:paraId="52B9F023" w14:textId="77777777" w:rsidTr="00821642">
        <w:trPr>
          <w:jc w:val="center"/>
        </w:trPr>
        <w:tc>
          <w:tcPr>
            <w:tcW w:w="1728" w:type="dxa"/>
            <w:tcBorders>
              <w:right w:val="single" w:sz="4" w:space="0" w:color="auto"/>
            </w:tcBorders>
            <w:shd w:val="clear" w:color="auto" w:fill="auto"/>
            <w:vAlign w:val="center"/>
          </w:tcPr>
          <w:p w14:paraId="07488D6D" w14:textId="458B36B7" w:rsidR="00821642" w:rsidRPr="006E144D" w:rsidRDefault="00821642" w:rsidP="00821642">
            <w:pPr>
              <w:pStyle w:val="TableText"/>
              <w:jc w:val="center"/>
              <w:rPr>
                <w:rFonts w:ascii="Verdana" w:hAnsi="Verdana"/>
                <w:sz w:val="18"/>
                <w:szCs w:val="18"/>
              </w:rPr>
            </w:pPr>
            <w:r w:rsidRPr="006E144D">
              <w:rPr>
                <w:rFonts w:ascii="Verdana" w:hAnsi="Verdana"/>
                <w:sz w:val="18"/>
                <w:szCs w:val="18"/>
              </w:rPr>
              <w:t>30</w:t>
            </w:r>
          </w:p>
        </w:tc>
        <w:tc>
          <w:tcPr>
            <w:tcW w:w="2880" w:type="dxa"/>
            <w:tcBorders>
              <w:left w:val="single" w:sz="4" w:space="0" w:color="auto"/>
              <w:right w:val="single" w:sz="4" w:space="0" w:color="auto"/>
            </w:tcBorders>
            <w:shd w:val="clear" w:color="auto" w:fill="auto"/>
            <w:vAlign w:val="center"/>
          </w:tcPr>
          <w:p w14:paraId="05664287" w14:textId="67810938" w:rsidR="00821642" w:rsidRPr="006E144D" w:rsidRDefault="00BE4FF2" w:rsidP="00821642">
            <w:pPr>
              <w:rPr>
                <w:rFonts w:ascii="Verdana" w:hAnsi="Verdana" w:cs="Calibri"/>
                <w:color w:val="000000"/>
                <w:sz w:val="18"/>
                <w:szCs w:val="18"/>
              </w:rPr>
            </w:pPr>
            <w:r w:rsidRPr="006E144D">
              <w:rPr>
                <w:rFonts w:ascii="Verdana" w:hAnsi="Verdana" w:cs="Calibri"/>
                <w:color w:val="000000"/>
                <w:sz w:val="18"/>
                <w:szCs w:val="18"/>
              </w:rPr>
              <w:t xml:space="preserve">D_SUM_ELG_ENR_CD </w:t>
            </w:r>
          </w:p>
        </w:tc>
        <w:tc>
          <w:tcPr>
            <w:tcW w:w="4387" w:type="dxa"/>
            <w:tcBorders>
              <w:left w:val="single" w:sz="4" w:space="0" w:color="auto"/>
            </w:tcBorders>
            <w:shd w:val="clear" w:color="auto" w:fill="auto"/>
            <w:vAlign w:val="center"/>
          </w:tcPr>
          <w:p w14:paraId="3F12E3CC" w14:textId="1D2A7C65" w:rsidR="00821642" w:rsidRPr="006E144D" w:rsidRDefault="00821642" w:rsidP="00821642">
            <w:pPr>
              <w:pStyle w:val="TableText"/>
              <w:rPr>
                <w:rFonts w:ascii="Verdana" w:hAnsi="Verdana"/>
                <w:sz w:val="18"/>
                <w:szCs w:val="18"/>
              </w:rPr>
            </w:pPr>
            <w:r w:rsidRPr="006E144D">
              <w:rPr>
                <w:rFonts w:ascii="Verdana" w:hAnsi="Verdana"/>
                <w:sz w:val="18"/>
                <w:szCs w:val="18"/>
              </w:rPr>
              <w:t>Summary TRICARE Eligibility/Enrollment</w:t>
            </w:r>
          </w:p>
        </w:tc>
      </w:tr>
      <w:tr w:rsidR="00821642" w:rsidRPr="006E144D" w14:paraId="7F7FAACD" w14:textId="77777777" w:rsidTr="00821642">
        <w:trPr>
          <w:jc w:val="center"/>
        </w:trPr>
        <w:tc>
          <w:tcPr>
            <w:tcW w:w="1728" w:type="dxa"/>
            <w:tcBorders>
              <w:right w:val="single" w:sz="4" w:space="0" w:color="auto"/>
            </w:tcBorders>
            <w:shd w:val="clear" w:color="auto" w:fill="auto"/>
            <w:vAlign w:val="center"/>
          </w:tcPr>
          <w:p w14:paraId="22DA6D08" w14:textId="01F2FE32" w:rsidR="00821642" w:rsidRPr="006E144D" w:rsidRDefault="00821642" w:rsidP="00821642">
            <w:pPr>
              <w:pStyle w:val="TableText"/>
              <w:jc w:val="center"/>
              <w:rPr>
                <w:rFonts w:ascii="Verdana" w:hAnsi="Verdana"/>
                <w:sz w:val="18"/>
                <w:szCs w:val="18"/>
              </w:rPr>
            </w:pPr>
            <w:r w:rsidRPr="006E144D">
              <w:rPr>
                <w:rFonts w:ascii="Verdana" w:hAnsi="Verdana"/>
                <w:sz w:val="18"/>
                <w:szCs w:val="18"/>
              </w:rPr>
              <w:lastRenderedPageBreak/>
              <w:t>31</w:t>
            </w:r>
          </w:p>
        </w:tc>
        <w:tc>
          <w:tcPr>
            <w:tcW w:w="2880" w:type="dxa"/>
            <w:tcBorders>
              <w:left w:val="single" w:sz="4" w:space="0" w:color="auto"/>
              <w:right w:val="single" w:sz="4" w:space="0" w:color="auto"/>
            </w:tcBorders>
            <w:shd w:val="clear" w:color="auto" w:fill="auto"/>
            <w:vAlign w:val="center"/>
          </w:tcPr>
          <w:p w14:paraId="30958381" w14:textId="4084352A" w:rsidR="00821642" w:rsidRPr="006E144D" w:rsidRDefault="002D4438" w:rsidP="00821642">
            <w:pPr>
              <w:rPr>
                <w:rFonts w:ascii="Verdana" w:hAnsi="Verdana" w:cs="Calibri"/>
                <w:color w:val="000000"/>
                <w:sz w:val="18"/>
                <w:szCs w:val="18"/>
              </w:rPr>
            </w:pPr>
            <w:r w:rsidRPr="006E144D">
              <w:rPr>
                <w:rFonts w:ascii="Verdana" w:hAnsi="Verdana" w:cs="Calibri"/>
                <w:color w:val="000000"/>
                <w:sz w:val="18"/>
                <w:szCs w:val="18"/>
              </w:rPr>
              <w:t>D_TAMP_FLAG</w:t>
            </w:r>
          </w:p>
        </w:tc>
        <w:tc>
          <w:tcPr>
            <w:tcW w:w="4387" w:type="dxa"/>
            <w:tcBorders>
              <w:left w:val="single" w:sz="4" w:space="0" w:color="auto"/>
            </w:tcBorders>
            <w:shd w:val="clear" w:color="auto" w:fill="auto"/>
            <w:vAlign w:val="center"/>
          </w:tcPr>
          <w:p w14:paraId="72E2BD28" w14:textId="5E7592BF" w:rsidR="00821642" w:rsidRPr="006E144D" w:rsidRDefault="00821642" w:rsidP="00821642">
            <w:pPr>
              <w:pStyle w:val="TableText"/>
              <w:rPr>
                <w:rFonts w:ascii="Verdana" w:hAnsi="Verdana"/>
                <w:sz w:val="18"/>
                <w:szCs w:val="18"/>
              </w:rPr>
            </w:pPr>
            <w:proofErr w:type="gramStart"/>
            <w:r w:rsidRPr="006E144D">
              <w:rPr>
                <w:rFonts w:ascii="Verdana" w:hAnsi="Verdana"/>
                <w:sz w:val="18"/>
                <w:szCs w:val="18"/>
              </w:rPr>
              <w:t>Transitional  Assistance</w:t>
            </w:r>
            <w:proofErr w:type="gramEnd"/>
            <w:r w:rsidRPr="006E144D">
              <w:rPr>
                <w:rFonts w:ascii="Verdana" w:hAnsi="Verdana"/>
                <w:sz w:val="18"/>
                <w:szCs w:val="18"/>
              </w:rPr>
              <w:t xml:space="preserve"> Management Plan Flag</w:t>
            </w:r>
          </w:p>
        </w:tc>
      </w:tr>
      <w:tr w:rsidR="00821642" w:rsidRPr="006E144D" w14:paraId="7FF8CF9B" w14:textId="77777777" w:rsidTr="00821642">
        <w:trPr>
          <w:jc w:val="center"/>
        </w:trPr>
        <w:tc>
          <w:tcPr>
            <w:tcW w:w="1728" w:type="dxa"/>
            <w:tcBorders>
              <w:right w:val="single" w:sz="4" w:space="0" w:color="auto"/>
            </w:tcBorders>
            <w:shd w:val="clear" w:color="auto" w:fill="auto"/>
            <w:vAlign w:val="center"/>
          </w:tcPr>
          <w:p w14:paraId="69A27C4F" w14:textId="5F8B8147" w:rsidR="00821642" w:rsidRPr="006E144D" w:rsidRDefault="00821642" w:rsidP="00821642">
            <w:pPr>
              <w:pStyle w:val="TableText"/>
              <w:jc w:val="center"/>
              <w:rPr>
                <w:rFonts w:ascii="Verdana" w:hAnsi="Verdana"/>
                <w:sz w:val="18"/>
                <w:szCs w:val="18"/>
              </w:rPr>
            </w:pPr>
            <w:r w:rsidRPr="006E144D">
              <w:rPr>
                <w:rFonts w:ascii="Verdana" w:hAnsi="Verdana"/>
                <w:sz w:val="18"/>
                <w:szCs w:val="18"/>
              </w:rPr>
              <w:t>32</w:t>
            </w:r>
          </w:p>
        </w:tc>
        <w:tc>
          <w:tcPr>
            <w:tcW w:w="2880" w:type="dxa"/>
            <w:tcBorders>
              <w:left w:val="single" w:sz="4" w:space="0" w:color="auto"/>
              <w:right w:val="single" w:sz="4" w:space="0" w:color="auto"/>
            </w:tcBorders>
            <w:shd w:val="clear" w:color="auto" w:fill="auto"/>
            <w:vAlign w:val="center"/>
          </w:tcPr>
          <w:p w14:paraId="1987CCBA" w14:textId="6C2042E4" w:rsidR="00821642" w:rsidRPr="006E144D" w:rsidRDefault="002D4438" w:rsidP="00821642">
            <w:pPr>
              <w:rPr>
                <w:rFonts w:ascii="Verdana" w:hAnsi="Verdana" w:cs="Calibri"/>
                <w:color w:val="000000"/>
                <w:sz w:val="18"/>
                <w:szCs w:val="18"/>
              </w:rPr>
            </w:pPr>
            <w:r w:rsidRPr="006E144D">
              <w:rPr>
                <w:rFonts w:ascii="Verdana" w:hAnsi="Verdana" w:cs="Calibri"/>
                <w:color w:val="000000"/>
                <w:sz w:val="18"/>
                <w:szCs w:val="18"/>
              </w:rPr>
              <w:t>D_TFL_FLAG</w:t>
            </w:r>
          </w:p>
        </w:tc>
        <w:tc>
          <w:tcPr>
            <w:tcW w:w="4387" w:type="dxa"/>
            <w:tcBorders>
              <w:left w:val="single" w:sz="4" w:space="0" w:color="auto"/>
            </w:tcBorders>
            <w:shd w:val="clear" w:color="auto" w:fill="auto"/>
            <w:vAlign w:val="center"/>
          </w:tcPr>
          <w:p w14:paraId="09C5AFE0" w14:textId="315FA642" w:rsidR="00821642" w:rsidRPr="006E144D" w:rsidRDefault="00821642" w:rsidP="00821642">
            <w:pPr>
              <w:pStyle w:val="TableText"/>
              <w:rPr>
                <w:rFonts w:ascii="Verdana" w:hAnsi="Verdana"/>
                <w:sz w:val="18"/>
                <w:szCs w:val="18"/>
              </w:rPr>
            </w:pPr>
            <w:r w:rsidRPr="006E144D">
              <w:rPr>
                <w:rFonts w:ascii="Verdana" w:hAnsi="Verdana"/>
                <w:sz w:val="18"/>
                <w:szCs w:val="18"/>
              </w:rPr>
              <w:t>TRICARE for Life Flag</w:t>
            </w:r>
          </w:p>
        </w:tc>
      </w:tr>
      <w:tr w:rsidR="00821642" w:rsidRPr="006E144D" w14:paraId="2F18E50B" w14:textId="77777777" w:rsidTr="00821642">
        <w:trPr>
          <w:jc w:val="center"/>
        </w:trPr>
        <w:tc>
          <w:tcPr>
            <w:tcW w:w="1728" w:type="dxa"/>
            <w:tcBorders>
              <w:right w:val="single" w:sz="4" w:space="0" w:color="auto"/>
            </w:tcBorders>
            <w:shd w:val="clear" w:color="auto" w:fill="auto"/>
            <w:vAlign w:val="center"/>
          </w:tcPr>
          <w:p w14:paraId="3878B33C" w14:textId="3D79F676" w:rsidR="00821642" w:rsidRPr="006E144D" w:rsidRDefault="00821642" w:rsidP="00821642">
            <w:pPr>
              <w:pStyle w:val="TableText"/>
              <w:jc w:val="center"/>
              <w:rPr>
                <w:rFonts w:ascii="Verdana" w:hAnsi="Verdana"/>
                <w:sz w:val="18"/>
                <w:szCs w:val="18"/>
              </w:rPr>
            </w:pPr>
            <w:r w:rsidRPr="006E144D">
              <w:rPr>
                <w:rFonts w:ascii="Verdana" w:hAnsi="Verdana"/>
                <w:sz w:val="18"/>
                <w:szCs w:val="18"/>
              </w:rPr>
              <w:t>33</w:t>
            </w:r>
          </w:p>
        </w:tc>
        <w:tc>
          <w:tcPr>
            <w:tcW w:w="2880" w:type="dxa"/>
            <w:tcBorders>
              <w:left w:val="single" w:sz="4" w:space="0" w:color="auto"/>
              <w:right w:val="single" w:sz="4" w:space="0" w:color="auto"/>
            </w:tcBorders>
            <w:shd w:val="clear" w:color="auto" w:fill="auto"/>
            <w:vAlign w:val="center"/>
          </w:tcPr>
          <w:p w14:paraId="0980E1F0" w14:textId="0AF0E776" w:rsidR="00821642" w:rsidRPr="006E144D" w:rsidRDefault="00821642" w:rsidP="00821642">
            <w:pPr>
              <w:rPr>
                <w:rFonts w:ascii="Verdana" w:hAnsi="Verdana" w:cs="Calibri"/>
                <w:color w:val="000000"/>
                <w:sz w:val="18"/>
                <w:szCs w:val="18"/>
              </w:rPr>
            </w:pPr>
            <w:r w:rsidRPr="006E144D">
              <w:rPr>
                <w:rFonts w:ascii="Verdana" w:hAnsi="Verdana" w:cs="Calibri"/>
                <w:color w:val="000000"/>
                <w:sz w:val="18"/>
                <w:szCs w:val="18"/>
              </w:rPr>
              <w:t>D_TRS_TRR_CD</w:t>
            </w:r>
          </w:p>
        </w:tc>
        <w:tc>
          <w:tcPr>
            <w:tcW w:w="4387" w:type="dxa"/>
            <w:tcBorders>
              <w:left w:val="single" w:sz="4" w:space="0" w:color="auto"/>
            </w:tcBorders>
            <w:shd w:val="clear" w:color="auto" w:fill="auto"/>
            <w:vAlign w:val="center"/>
          </w:tcPr>
          <w:p w14:paraId="30685F33" w14:textId="56EC3E22" w:rsidR="00821642" w:rsidRPr="006E144D" w:rsidRDefault="00821642" w:rsidP="00821642">
            <w:pPr>
              <w:pStyle w:val="TableText"/>
              <w:rPr>
                <w:rFonts w:ascii="Verdana" w:hAnsi="Verdana"/>
                <w:sz w:val="18"/>
                <w:szCs w:val="18"/>
              </w:rPr>
            </w:pPr>
            <w:r w:rsidRPr="006E144D">
              <w:rPr>
                <w:rFonts w:ascii="Verdana" w:hAnsi="Verdana"/>
                <w:sz w:val="18"/>
                <w:szCs w:val="18"/>
              </w:rPr>
              <w:t>TRICARE Reserve Select/TRICARE Reserve Retired Flag</w:t>
            </w:r>
          </w:p>
        </w:tc>
      </w:tr>
      <w:tr w:rsidR="00821642" w:rsidRPr="006E144D" w14:paraId="448A6113" w14:textId="77777777" w:rsidTr="00821642">
        <w:trPr>
          <w:jc w:val="center"/>
        </w:trPr>
        <w:tc>
          <w:tcPr>
            <w:tcW w:w="1728" w:type="dxa"/>
            <w:tcBorders>
              <w:right w:val="single" w:sz="4" w:space="0" w:color="auto"/>
            </w:tcBorders>
            <w:shd w:val="clear" w:color="auto" w:fill="auto"/>
            <w:vAlign w:val="center"/>
          </w:tcPr>
          <w:p w14:paraId="048D3CF7" w14:textId="401874E5" w:rsidR="00821642" w:rsidRPr="006E144D" w:rsidRDefault="00821642" w:rsidP="00821642">
            <w:pPr>
              <w:pStyle w:val="TableText"/>
              <w:jc w:val="center"/>
              <w:rPr>
                <w:rFonts w:ascii="Verdana" w:hAnsi="Verdana"/>
                <w:sz w:val="18"/>
                <w:szCs w:val="18"/>
              </w:rPr>
            </w:pPr>
            <w:r w:rsidRPr="006E144D">
              <w:rPr>
                <w:rFonts w:ascii="Verdana" w:hAnsi="Verdana"/>
                <w:sz w:val="18"/>
                <w:szCs w:val="18"/>
              </w:rPr>
              <w:t>34</w:t>
            </w:r>
          </w:p>
        </w:tc>
        <w:tc>
          <w:tcPr>
            <w:tcW w:w="2880" w:type="dxa"/>
            <w:tcBorders>
              <w:left w:val="single" w:sz="4" w:space="0" w:color="auto"/>
              <w:right w:val="single" w:sz="4" w:space="0" w:color="auto"/>
            </w:tcBorders>
            <w:shd w:val="clear" w:color="auto" w:fill="auto"/>
            <w:vAlign w:val="center"/>
          </w:tcPr>
          <w:p w14:paraId="39687678" w14:textId="0549472B" w:rsidR="00821642" w:rsidRPr="006E144D" w:rsidRDefault="00821642" w:rsidP="00821642">
            <w:pPr>
              <w:rPr>
                <w:rFonts w:ascii="Verdana" w:hAnsi="Verdana" w:cs="Calibri"/>
                <w:color w:val="000000"/>
                <w:sz w:val="18"/>
                <w:szCs w:val="18"/>
              </w:rPr>
            </w:pPr>
            <w:r w:rsidRPr="006E144D">
              <w:rPr>
                <w:rFonts w:ascii="Verdana" w:hAnsi="Verdana" w:cs="Calibri"/>
                <w:color w:val="000000"/>
                <w:sz w:val="18"/>
                <w:szCs w:val="18"/>
              </w:rPr>
              <w:t>D_T17_ENR_RGN_CD</w:t>
            </w:r>
          </w:p>
        </w:tc>
        <w:tc>
          <w:tcPr>
            <w:tcW w:w="4387" w:type="dxa"/>
            <w:tcBorders>
              <w:left w:val="single" w:sz="4" w:space="0" w:color="auto"/>
            </w:tcBorders>
            <w:shd w:val="clear" w:color="auto" w:fill="auto"/>
            <w:vAlign w:val="center"/>
          </w:tcPr>
          <w:p w14:paraId="7795AFE8" w14:textId="673BE528" w:rsidR="00821642" w:rsidRPr="006E144D" w:rsidRDefault="00821642" w:rsidP="00821642">
            <w:pPr>
              <w:pStyle w:val="TableText"/>
              <w:rPr>
                <w:rFonts w:ascii="Verdana" w:hAnsi="Verdana"/>
                <w:sz w:val="18"/>
                <w:szCs w:val="18"/>
              </w:rPr>
            </w:pPr>
            <w:r w:rsidRPr="006E144D">
              <w:rPr>
                <w:rFonts w:ascii="Verdana" w:hAnsi="Verdana"/>
                <w:sz w:val="18"/>
                <w:szCs w:val="18"/>
              </w:rPr>
              <w:t>T17 Enrollment Region</w:t>
            </w:r>
          </w:p>
        </w:tc>
      </w:tr>
      <w:tr w:rsidR="0008374B" w:rsidRPr="006E144D" w14:paraId="5FBBE679" w14:textId="77777777" w:rsidTr="00821642">
        <w:trPr>
          <w:jc w:val="center"/>
        </w:trPr>
        <w:tc>
          <w:tcPr>
            <w:tcW w:w="1728" w:type="dxa"/>
            <w:tcBorders>
              <w:right w:val="single" w:sz="4" w:space="0" w:color="auto"/>
            </w:tcBorders>
            <w:shd w:val="clear" w:color="auto" w:fill="auto"/>
            <w:vAlign w:val="center"/>
          </w:tcPr>
          <w:p w14:paraId="5EFF4755" w14:textId="169D5A0C" w:rsidR="0008374B" w:rsidRPr="006E144D" w:rsidRDefault="0008374B" w:rsidP="00821642">
            <w:pPr>
              <w:pStyle w:val="TableText"/>
              <w:jc w:val="center"/>
              <w:rPr>
                <w:rFonts w:ascii="Verdana" w:hAnsi="Verdana"/>
                <w:sz w:val="18"/>
                <w:szCs w:val="18"/>
              </w:rPr>
            </w:pPr>
            <w:r w:rsidRPr="006E144D">
              <w:rPr>
                <w:rFonts w:ascii="Verdana" w:hAnsi="Verdana"/>
                <w:sz w:val="18"/>
                <w:szCs w:val="18"/>
              </w:rPr>
              <w:t>35</w:t>
            </w:r>
          </w:p>
        </w:tc>
        <w:tc>
          <w:tcPr>
            <w:tcW w:w="2880" w:type="dxa"/>
            <w:tcBorders>
              <w:left w:val="single" w:sz="4" w:space="0" w:color="auto"/>
              <w:right w:val="single" w:sz="4" w:space="0" w:color="auto"/>
            </w:tcBorders>
            <w:shd w:val="clear" w:color="auto" w:fill="auto"/>
            <w:vAlign w:val="center"/>
          </w:tcPr>
          <w:p w14:paraId="0260671E" w14:textId="2D2A5C6E" w:rsidR="0008374B" w:rsidRPr="006E144D" w:rsidRDefault="0008374B" w:rsidP="00821642">
            <w:pPr>
              <w:rPr>
                <w:rFonts w:ascii="Verdana" w:hAnsi="Verdana" w:cs="Calibri"/>
                <w:color w:val="000000"/>
                <w:sz w:val="18"/>
                <w:szCs w:val="18"/>
              </w:rPr>
            </w:pPr>
            <w:r w:rsidRPr="006E144D">
              <w:rPr>
                <w:rFonts w:ascii="Verdana" w:hAnsi="Verdana" w:cs="Calibri"/>
                <w:color w:val="000000"/>
                <w:sz w:val="18"/>
                <w:szCs w:val="18"/>
              </w:rPr>
              <w:t>D_ACV_GROUP</w:t>
            </w:r>
          </w:p>
        </w:tc>
        <w:tc>
          <w:tcPr>
            <w:tcW w:w="4387" w:type="dxa"/>
            <w:tcBorders>
              <w:left w:val="single" w:sz="4" w:space="0" w:color="auto"/>
            </w:tcBorders>
            <w:shd w:val="clear" w:color="auto" w:fill="auto"/>
            <w:vAlign w:val="center"/>
          </w:tcPr>
          <w:p w14:paraId="47609834" w14:textId="4D28C300" w:rsidR="0008374B" w:rsidRPr="006E144D" w:rsidRDefault="0008374B" w:rsidP="00821642">
            <w:pPr>
              <w:pStyle w:val="TableText"/>
              <w:rPr>
                <w:rFonts w:ascii="Verdana" w:hAnsi="Verdana"/>
                <w:sz w:val="18"/>
                <w:szCs w:val="18"/>
              </w:rPr>
            </w:pPr>
            <w:r w:rsidRPr="006E144D">
              <w:rPr>
                <w:rFonts w:ascii="Verdana" w:hAnsi="Verdana"/>
                <w:sz w:val="18"/>
                <w:szCs w:val="18"/>
              </w:rPr>
              <w:t>ACV Group</w:t>
            </w:r>
          </w:p>
        </w:tc>
      </w:tr>
    </w:tbl>
    <w:p w14:paraId="7873FAD7" w14:textId="2D856DFD" w:rsidR="00204F72" w:rsidRPr="006E144D" w:rsidRDefault="00204F72" w:rsidP="00A337BB">
      <w:pPr>
        <w:spacing w:before="120"/>
        <w:rPr>
          <w:rFonts w:ascii="Verdana" w:hAnsi="Verdana"/>
          <w:b/>
          <w:sz w:val="20"/>
        </w:rPr>
      </w:pPr>
      <w:r w:rsidRPr="006E144D">
        <w:rPr>
          <w:rFonts w:ascii="Verdana" w:hAnsi="Verdana"/>
          <w:b/>
          <w:sz w:val="20"/>
        </w:rPr>
        <w:t>B.1.1   Alternate Care Value (MDR_ACV)</w:t>
      </w:r>
    </w:p>
    <w:p w14:paraId="6791974E" w14:textId="45E0A886" w:rsidR="00204F72" w:rsidRPr="00AF054F" w:rsidRDefault="00C11EB7" w:rsidP="00821642">
      <w:pPr>
        <w:spacing w:after="120"/>
        <w:rPr>
          <w:rFonts w:ascii="Verdana" w:hAnsi="Verdana"/>
          <w:sz w:val="20"/>
          <w:szCs w:val="20"/>
        </w:rPr>
      </w:pPr>
      <w:r w:rsidRPr="006E144D">
        <w:rPr>
          <w:rFonts w:ascii="Verdana" w:hAnsi="Verdana"/>
          <w:b/>
          <w:sz w:val="20"/>
          <w:szCs w:val="20"/>
        </w:rPr>
        <w:t xml:space="preserve">NOTE:  This field is to be blank-filled for extracts dated 01 January 2018 or later.  </w:t>
      </w:r>
      <w:r w:rsidR="00204F72" w:rsidRPr="006E144D">
        <w:rPr>
          <w:rFonts w:ascii="Verdana" w:hAnsi="Verdana"/>
          <w:sz w:val="20"/>
          <w:szCs w:val="20"/>
        </w:rPr>
        <w:t>The list of valid values for the field shall now be:</w:t>
      </w:r>
    </w:p>
    <w:p w14:paraId="0EC59B34"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A:  TRICARE Prime Active Duty</w:t>
      </w:r>
    </w:p>
    <w:p w14:paraId="4DDFD349"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 xml:space="preserve">B:  TRICARE </w:t>
      </w:r>
      <w:r w:rsidR="00C55405" w:rsidRPr="00AF054F">
        <w:rPr>
          <w:rFonts w:ascii="Verdana" w:hAnsi="Verdana"/>
          <w:sz w:val="20"/>
          <w:szCs w:val="20"/>
        </w:rPr>
        <w:t xml:space="preserve">Overseas Prime </w:t>
      </w:r>
      <w:proofErr w:type="gramStart"/>
      <w:r w:rsidRPr="00AF054F">
        <w:rPr>
          <w:rFonts w:ascii="Verdana" w:hAnsi="Verdana"/>
          <w:sz w:val="20"/>
          <w:szCs w:val="20"/>
        </w:rPr>
        <w:t>Remote  Active</w:t>
      </w:r>
      <w:proofErr w:type="gramEnd"/>
      <w:r w:rsidRPr="00AF054F">
        <w:rPr>
          <w:rFonts w:ascii="Verdana" w:hAnsi="Verdana"/>
          <w:sz w:val="20"/>
          <w:szCs w:val="20"/>
        </w:rPr>
        <w:t xml:space="preserve"> Duty</w:t>
      </w:r>
    </w:p>
    <w:p w14:paraId="1EB9769B"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C:  Standard CHAMPUS</w:t>
      </w:r>
    </w:p>
    <w:p w14:paraId="4C07DF0A"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D:  TRICARE Senior Prime</w:t>
      </w:r>
    </w:p>
    <w:p w14:paraId="65046E74"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E:  TRICARE Prime, CHAMPUS Eligible</w:t>
      </w:r>
    </w:p>
    <w:p w14:paraId="760E4096" w14:textId="72676C95"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 xml:space="preserve">F:  TRICARE </w:t>
      </w:r>
      <w:r w:rsidR="00C55405" w:rsidRPr="00AF054F">
        <w:rPr>
          <w:rFonts w:ascii="Verdana" w:hAnsi="Verdana"/>
          <w:sz w:val="20"/>
          <w:szCs w:val="20"/>
        </w:rPr>
        <w:t xml:space="preserve">Overseas Prime </w:t>
      </w:r>
      <w:r w:rsidRPr="00AF054F">
        <w:rPr>
          <w:rFonts w:ascii="Verdana" w:hAnsi="Verdana"/>
          <w:sz w:val="20"/>
          <w:szCs w:val="20"/>
        </w:rPr>
        <w:t xml:space="preserve">Remote, CHAMPUS Eligible  </w:t>
      </w:r>
    </w:p>
    <w:p w14:paraId="1BD0C2A4"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G:  TRICARE Plus, with Standard CHAMPUS</w:t>
      </w:r>
    </w:p>
    <w:p w14:paraId="32C7C2B4"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H:  TRICARE Overseas Prime Active Duty</w:t>
      </w:r>
    </w:p>
    <w:p w14:paraId="348544EA"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I:   FEHBP Demonstration</w:t>
      </w:r>
    </w:p>
    <w:p w14:paraId="77B19075"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J:  TRICARE Overseas Prime, CHAMPUS Eligible</w:t>
      </w:r>
    </w:p>
    <w:p w14:paraId="71FFD555"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K:  Med Excel</w:t>
      </w:r>
    </w:p>
    <w:p w14:paraId="7EA80F64"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L:  TRICARE Plus, w/o Standard CHAMPUS</w:t>
      </w:r>
    </w:p>
    <w:p w14:paraId="106376BA"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M:  Active Duty not reported as enrolled</w:t>
      </w:r>
    </w:p>
    <w:p w14:paraId="52CE79BD"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N:  Not eligible for TRICARE benefits</w:t>
      </w:r>
    </w:p>
    <w:p w14:paraId="56211C07"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P:  CHAMPUS Reform Initiative</w:t>
      </w:r>
    </w:p>
    <w:p w14:paraId="4F3D269D"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Q:  Active Duty enrolled to OP Forces</w:t>
      </w:r>
    </w:p>
    <w:p w14:paraId="77FF285A"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 xml:space="preserve">R:  TRS </w:t>
      </w:r>
    </w:p>
    <w:p w14:paraId="12BC044D" w14:textId="77777777" w:rsidR="00C61A13" w:rsidRPr="00AF054F" w:rsidRDefault="00204F72" w:rsidP="00103561">
      <w:pPr>
        <w:pStyle w:val="Bullet"/>
        <w:ind w:left="720" w:hanging="360"/>
        <w:rPr>
          <w:rFonts w:ascii="Verdana" w:hAnsi="Verdana"/>
          <w:sz w:val="20"/>
          <w:szCs w:val="20"/>
        </w:rPr>
      </w:pPr>
      <w:r w:rsidRPr="00AF054F">
        <w:rPr>
          <w:rFonts w:ascii="Verdana" w:hAnsi="Verdana"/>
          <w:sz w:val="20"/>
          <w:szCs w:val="20"/>
        </w:rPr>
        <w:t>S:  Continued Health Care Benefits Program (CHCBP)</w:t>
      </w:r>
    </w:p>
    <w:p w14:paraId="51FDBE56"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U:  Uniformed Services Federal Health Plan (USFHP)</w:t>
      </w:r>
    </w:p>
    <w:p w14:paraId="0E7BC435" w14:textId="77777777" w:rsidR="002A6588" w:rsidRPr="00AF054F" w:rsidRDefault="002A6588" w:rsidP="002A6588">
      <w:pPr>
        <w:pStyle w:val="Bullet"/>
        <w:ind w:left="720" w:hanging="360"/>
        <w:rPr>
          <w:rFonts w:ascii="Verdana" w:hAnsi="Verdana"/>
          <w:sz w:val="20"/>
          <w:szCs w:val="20"/>
        </w:rPr>
      </w:pPr>
      <w:r w:rsidRPr="00AF054F">
        <w:rPr>
          <w:rFonts w:ascii="Verdana" w:hAnsi="Verdana"/>
          <w:sz w:val="20"/>
          <w:szCs w:val="20"/>
        </w:rPr>
        <w:t>V:  TRICARE Retired Reserve (TRR)</w:t>
      </w:r>
    </w:p>
    <w:p w14:paraId="3D22EC5D" w14:textId="77777777" w:rsidR="00204F72" w:rsidRDefault="00204F72" w:rsidP="002A6588">
      <w:pPr>
        <w:pStyle w:val="Bullet"/>
        <w:ind w:left="720" w:hanging="360"/>
        <w:rPr>
          <w:rFonts w:ascii="Verdana" w:hAnsi="Verdana"/>
          <w:sz w:val="20"/>
          <w:szCs w:val="20"/>
        </w:rPr>
      </w:pPr>
      <w:r w:rsidRPr="00AF054F">
        <w:rPr>
          <w:rFonts w:ascii="Verdana" w:hAnsi="Verdana"/>
          <w:sz w:val="20"/>
          <w:szCs w:val="20"/>
        </w:rPr>
        <w:t xml:space="preserve">W:  TRICARE Senior Supplement </w:t>
      </w:r>
    </w:p>
    <w:p w14:paraId="11CCEF3B" w14:textId="6DA4BE76" w:rsidR="007A5E4A" w:rsidRDefault="007A5E4A" w:rsidP="002A6588">
      <w:pPr>
        <w:pStyle w:val="Bullet"/>
        <w:ind w:left="720" w:hanging="360"/>
        <w:rPr>
          <w:rFonts w:ascii="Verdana" w:hAnsi="Verdana"/>
          <w:sz w:val="20"/>
          <w:szCs w:val="20"/>
        </w:rPr>
      </w:pPr>
      <w:r>
        <w:rPr>
          <w:rFonts w:ascii="Verdana" w:hAnsi="Verdana"/>
          <w:sz w:val="20"/>
          <w:szCs w:val="20"/>
        </w:rPr>
        <w:t>Z:  Not Enrolled</w:t>
      </w:r>
    </w:p>
    <w:p w14:paraId="7FD26DB8" w14:textId="77777777" w:rsidR="00204F72" w:rsidRPr="00AF054F" w:rsidRDefault="00204F72">
      <w:pPr>
        <w:rPr>
          <w:rFonts w:ascii="Verdana" w:hAnsi="Verdana"/>
          <w:sz w:val="20"/>
          <w:szCs w:val="20"/>
        </w:rPr>
      </w:pPr>
    </w:p>
    <w:p w14:paraId="46C8260D" w14:textId="4AD2CF08" w:rsidR="00204F72" w:rsidRPr="00AF054F" w:rsidRDefault="007A5E4A">
      <w:pPr>
        <w:rPr>
          <w:rFonts w:ascii="Verdana" w:hAnsi="Verdana"/>
          <w:sz w:val="20"/>
          <w:szCs w:val="20"/>
        </w:rPr>
      </w:pPr>
      <w:r>
        <w:rPr>
          <w:rFonts w:ascii="Verdana" w:hAnsi="Verdana"/>
          <w:sz w:val="20"/>
          <w:szCs w:val="20"/>
        </w:rPr>
        <w:t xml:space="preserve">All </w:t>
      </w:r>
      <w:r w:rsidR="00204F72" w:rsidRPr="00AF054F">
        <w:rPr>
          <w:rFonts w:ascii="Verdana" w:hAnsi="Verdana"/>
          <w:sz w:val="20"/>
          <w:szCs w:val="20"/>
        </w:rPr>
        <w:t xml:space="preserve">The logic used to derive the MDR Alternate Care Value is detailed in </w:t>
      </w:r>
      <w:r w:rsidR="00A478F2">
        <w:rPr>
          <w:rFonts w:ascii="Verdana" w:hAnsi="Verdana"/>
          <w:sz w:val="20"/>
          <w:szCs w:val="20"/>
        </w:rPr>
        <w:t>Exhibit</w:t>
      </w:r>
      <w:r w:rsidR="00A478F2" w:rsidRPr="00AF054F">
        <w:rPr>
          <w:rFonts w:ascii="Verdana" w:hAnsi="Verdana"/>
          <w:sz w:val="20"/>
          <w:szCs w:val="20"/>
        </w:rPr>
        <w:t xml:space="preserve"> </w:t>
      </w:r>
      <w:r w:rsidR="00204F72" w:rsidRPr="00AF054F">
        <w:rPr>
          <w:rFonts w:ascii="Verdana" w:hAnsi="Verdana"/>
          <w:sz w:val="20"/>
          <w:szCs w:val="20"/>
        </w:rPr>
        <w:t>B-1.</w:t>
      </w:r>
    </w:p>
    <w:p w14:paraId="0768A475" w14:textId="77777777" w:rsidR="008B063F" w:rsidRPr="00AF054F" w:rsidRDefault="008B063F" w:rsidP="003137CC">
      <w:pPr>
        <w:jc w:val="center"/>
        <w:rPr>
          <w:rFonts w:ascii="Verdana" w:hAnsi="Verdana"/>
          <w:b/>
          <w:bCs/>
          <w:sz w:val="20"/>
          <w:szCs w:val="20"/>
        </w:rPr>
      </w:pPr>
    </w:p>
    <w:p w14:paraId="5479C6EA" w14:textId="77777777" w:rsidR="00CE47E4" w:rsidRDefault="00CE47E4">
      <w:pPr>
        <w:rPr>
          <w:rFonts w:ascii="Verdana" w:hAnsi="Verdana"/>
          <w:b/>
          <w:bCs/>
          <w:sz w:val="20"/>
          <w:szCs w:val="20"/>
        </w:rPr>
      </w:pPr>
      <w:r>
        <w:rPr>
          <w:rFonts w:ascii="Verdana" w:hAnsi="Verdana"/>
          <w:b/>
          <w:bCs/>
          <w:sz w:val="20"/>
          <w:szCs w:val="20"/>
        </w:rPr>
        <w:br w:type="page"/>
      </w:r>
    </w:p>
    <w:p w14:paraId="5ED0D181" w14:textId="145D42F8" w:rsidR="00204F72" w:rsidRPr="00AF054F" w:rsidRDefault="00A478F2" w:rsidP="003137CC">
      <w:pPr>
        <w:jc w:val="center"/>
        <w:rPr>
          <w:rFonts w:ascii="Verdana" w:hAnsi="Verdana"/>
          <w:b/>
          <w:bCs/>
          <w:sz w:val="20"/>
          <w:szCs w:val="20"/>
        </w:rPr>
      </w:pPr>
      <w:r>
        <w:rPr>
          <w:rFonts w:ascii="Verdana" w:hAnsi="Verdana"/>
          <w:b/>
          <w:bCs/>
          <w:sz w:val="20"/>
          <w:szCs w:val="20"/>
        </w:rPr>
        <w:lastRenderedPageBreak/>
        <w:t>Exhibit</w:t>
      </w:r>
      <w:r w:rsidRPr="00AF054F">
        <w:rPr>
          <w:rFonts w:ascii="Verdana" w:hAnsi="Verdana"/>
          <w:b/>
          <w:bCs/>
          <w:sz w:val="20"/>
          <w:szCs w:val="20"/>
        </w:rPr>
        <w:t xml:space="preserve"> </w:t>
      </w:r>
      <w:r w:rsidR="00204F72" w:rsidRPr="00AF054F">
        <w:rPr>
          <w:rFonts w:ascii="Verdana" w:hAnsi="Verdana"/>
          <w:b/>
          <w:bCs/>
          <w:sz w:val="20"/>
          <w:szCs w:val="20"/>
        </w:rPr>
        <w:t>B-1: MDR Alternate Care Value Derivation Logic</w:t>
      </w:r>
    </w:p>
    <w:tbl>
      <w:tblPr>
        <w:tblW w:w="10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1260"/>
        <w:gridCol w:w="1260"/>
        <w:gridCol w:w="1260"/>
        <w:gridCol w:w="1800"/>
        <w:gridCol w:w="1230"/>
      </w:tblGrid>
      <w:tr w:rsidR="00204F72" w:rsidRPr="009E363C" w14:paraId="73C325A1" w14:textId="77777777" w:rsidTr="00D4268C">
        <w:trPr>
          <w:tblHeader/>
          <w:jc w:val="center"/>
        </w:trPr>
        <w:tc>
          <w:tcPr>
            <w:tcW w:w="3505" w:type="dxa"/>
            <w:tcBorders>
              <w:right w:val="single" w:sz="4" w:space="0" w:color="FFFFFF"/>
            </w:tcBorders>
            <w:shd w:val="clear" w:color="auto" w:fill="000000"/>
            <w:vAlign w:val="center"/>
          </w:tcPr>
          <w:p w14:paraId="0C021B2E" w14:textId="77777777" w:rsidR="00204F72" w:rsidRPr="00666DA0" w:rsidRDefault="00204F72">
            <w:pPr>
              <w:pStyle w:val="TableHeading"/>
              <w:rPr>
                <w:sz w:val="18"/>
                <w:szCs w:val="18"/>
              </w:rPr>
            </w:pPr>
            <w:r w:rsidRPr="00666DA0">
              <w:rPr>
                <w:sz w:val="18"/>
                <w:szCs w:val="18"/>
              </w:rPr>
              <w:t>D_MI_HCDP_PLN_CVG_CD</w:t>
            </w:r>
          </w:p>
        </w:tc>
        <w:tc>
          <w:tcPr>
            <w:tcW w:w="1260" w:type="dxa"/>
            <w:tcBorders>
              <w:left w:val="single" w:sz="4" w:space="0" w:color="FFFFFF"/>
              <w:right w:val="single" w:sz="4" w:space="0" w:color="FFFFFF"/>
            </w:tcBorders>
            <w:shd w:val="clear" w:color="auto" w:fill="000000"/>
            <w:vAlign w:val="center"/>
          </w:tcPr>
          <w:p w14:paraId="47D97AF8" w14:textId="73BB5368" w:rsidR="00204F72" w:rsidRPr="00666DA0" w:rsidRDefault="00204F72">
            <w:pPr>
              <w:pStyle w:val="TableHeading"/>
              <w:rPr>
                <w:sz w:val="18"/>
                <w:szCs w:val="18"/>
              </w:rPr>
            </w:pPr>
            <w:r w:rsidRPr="00666DA0">
              <w:rPr>
                <w:sz w:val="18"/>
                <w:szCs w:val="18"/>
              </w:rPr>
              <w:t>Begin Date Window Field</w:t>
            </w:r>
          </w:p>
        </w:tc>
        <w:tc>
          <w:tcPr>
            <w:tcW w:w="1260" w:type="dxa"/>
            <w:tcBorders>
              <w:left w:val="single" w:sz="4" w:space="0" w:color="FFFFFF"/>
              <w:right w:val="single" w:sz="4" w:space="0" w:color="FFFFFF"/>
            </w:tcBorders>
            <w:shd w:val="clear" w:color="auto" w:fill="000000"/>
            <w:vAlign w:val="center"/>
          </w:tcPr>
          <w:p w14:paraId="7D4F4BF7" w14:textId="77777777" w:rsidR="00204F72" w:rsidRPr="00666DA0" w:rsidRDefault="00204F72">
            <w:pPr>
              <w:pStyle w:val="TableHeading"/>
              <w:rPr>
                <w:sz w:val="18"/>
                <w:szCs w:val="18"/>
              </w:rPr>
            </w:pPr>
            <w:r w:rsidRPr="00666DA0">
              <w:rPr>
                <w:sz w:val="18"/>
                <w:szCs w:val="18"/>
              </w:rPr>
              <w:t>End Date Window Field</w:t>
            </w:r>
          </w:p>
        </w:tc>
        <w:tc>
          <w:tcPr>
            <w:tcW w:w="1260" w:type="dxa"/>
            <w:tcBorders>
              <w:left w:val="single" w:sz="4" w:space="0" w:color="FFFFFF"/>
              <w:right w:val="single" w:sz="4" w:space="0" w:color="FFFFFF"/>
            </w:tcBorders>
            <w:shd w:val="clear" w:color="auto" w:fill="000000"/>
            <w:vAlign w:val="center"/>
          </w:tcPr>
          <w:p w14:paraId="662234B2" w14:textId="77777777" w:rsidR="00204F72" w:rsidRPr="00666DA0" w:rsidRDefault="00204F72">
            <w:pPr>
              <w:pStyle w:val="TableHeading"/>
              <w:rPr>
                <w:sz w:val="18"/>
                <w:szCs w:val="18"/>
                <w:lang w:val="sv-SE"/>
              </w:rPr>
            </w:pPr>
            <w:r w:rsidRPr="00666DA0">
              <w:rPr>
                <w:sz w:val="18"/>
                <w:szCs w:val="18"/>
                <w:lang w:val="sv-SE"/>
              </w:rPr>
              <w:t>D_MI_PCM_PROV_TYP_CD</w:t>
            </w:r>
          </w:p>
        </w:tc>
        <w:tc>
          <w:tcPr>
            <w:tcW w:w="1800" w:type="dxa"/>
            <w:tcBorders>
              <w:left w:val="single" w:sz="4" w:space="0" w:color="FFFFFF"/>
              <w:right w:val="single" w:sz="4" w:space="0" w:color="FFFFFF"/>
            </w:tcBorders>
            <w:shd w:val="clear" w:color="auto" w:fill="000000"/>
            <w:vAlign w:val="center"/>
          </w:tcPr>
          <w:p w14:paraId="494C7525" w14:textId="77777777" w:rsidR="00204F72" w:rsidRPr="00666DA0" w:rsidRDefault="00204F72">
            <w:pPr>
              <w:pStyle w:val="TableHeading"/>
              <w:rPr>
                <w:sz w:val="18"/>
                <w:szCs w:val="18"/>
                <w:lang w:val="sv-SE"/>
              </w:rPr>
            </w:pPr>
            <w:r w:rsidRPr="00666DA0">
              <w:rPr>
                <w:sz w:val="18"/>
                <w:szCs w:val="18"/>
                <w:lang w:val="sv-SE"/>
              </w:rPr>
              <w:t>R_BEN_CAT_CD, D_MI_PCM_ EDVSN_DMIS_ID</w:t>
            </w:r>
          </w:p>
        </w:tc>
        <w:tc>
          <w:tcPr>
            <w:tcW w:w="1230" w:type="dxa"/>
            <w:tcBorders>
              <w:left w:val="single" w:sz="4" w:space="0" w:color="FFFFFF"/>
            </w:tcBorders>
            <w:shd w:val="clear" w:color="auto" w:fill="000000"/>
            <w:vAlign w:val="center"/>
          </w:tcPr>
          <w:p w14:paraId="1536D62C" w14:textId="77777777" w:rsidR="00204F72" w:rsidRPr="00666DA0" w:rsidRDefault="00204F72">
            <w:pPr>
              <w:pStyle w:val="TableHeading"/>
              <w:rPr>
                <w:sz w:val="18"/>
                <w:szCs w:val="18"/>
              </w:rPr>
            </w:pPr>
            <w:r w:rsidRPr="00666DA0">
              <w:rPr>
                <w:sz w:val="18"/>
                <w:szCs w:val="18"/>
              </w:rPr>
              <w:t>MDR_ACV</w:t>
            </w:r>
          </w:p>
        </w:tc>
      </w:tr>
      <w:tr w:rsidR="00204F72" w:rsidRPr="00AF054F" w14:paraId="1E504BEE" w14:textId="77777777" w:rsidTr="00D4268C">
        <w:trPr>
          <w:cantSplit/>
          <w:trHeight w:val="2150"/>
          <w:jc w:val="center"/>
        </w:trPr>
        <w:tc>
          <w:tcPr>
            <w:tcW w:w="3505" w:type="dxa"/>
            <w:tcBorders>
              <w:bottom w:val="single" w:sz="4" w:space="0" w:color="auto"/>
            </w:tcBorders>
            <w:vAlign w:val="center"/>
          </w:tcPr>
          <w:p w14:paraId="208794EA" w14:textId="59878F42"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106, 128, 155, 003, 005, 007, 009, 010, 012, 015, 017, 018, 020, 021, 022, 023, 120, 107, 108, 110, 111, 112, 113, 116, 117, 129, 130, 131, 132, 134, 135, 136, 137, 107, 108, 110, 111, 112, 113, 116,</w:t>
            </w:r>
            <w:r w:rsidR="00D4268C">
              <w:rPr>
                <w:rFonts w:ascii="Arial Narrow" w:hAnsi="Arial Narrow"/>
                <w:sz w:val="18"/>
                <w:szCs w:val="18"/>
              </w:rPr>
              <w:t xml:space="preserve"> </w:t>
            </w:r>
            <w:r w:rsidRPr="00666DA0">
              <w:rPr>
                <w:rFonts w:ascii="Arial Narrow" w:hAnsi="Arial Narrow"/>
                <w:sz w:val="18"/>
                <w:szCs w:val="18"/>
              </w:rPr>
              <w:t>117, 129, 130, 131, 132, 134, 135, 136, 137,</w:t>
            </w:r>
            <w:r w:rsidR="00D4268C">
              <w:rPr>
                <w:rFonts w:ascii="Arial Narrow" w:hAnsi="Arial Narrow"/>
                <w:sz w:val="18"/>
                <w:szCs w:val="18"/>
              </w:rPr>
              <w:t xml:space="preserve"> 1</w:t>
            </w:r>
            <w:r w:rsidRPr="00666DA0">
              <w:rPr>
                <w:rFonts w:ascii="Arial Narrow" w:hAnsi="Arial Narrow"/>
                <w:sz w:val="18"/>
                <w:szCs w:val="18"/>
              </w:rPr>
              <w:t>56,157, 140, 142, 144, 146, 147, 149, 152, 123, 124, 125, 126, 153,154, 105, 141, 143, 145, 148, 150, 151, 001, 002, 004, 006, 008, 011, 013, 014, 016, 019, 024, 101, 121, 122, 109, 114, 115, 118, 119, 133, 138, 139, 127</w:t>
            </w:r>
          </w:p>
        </w:tc>
        <w:tc>
          <w:tcPr>
            <w:tcW w:w="1260" w:type="dxa"/>
            <w:tcBorders>
              <w:bottom w:val="single" w:sz="4" w:space="0" w:color="auto"/>
            </w:tcBorders>
            <w:vAlign w:val="center"/>
          </w:tcPr>
          <w:p w14:paraId="0C689F91" w14:textId="77777777" w:rsidR="00204F72" w:rsidRPr="00666DA0" w:rsidRDefault="00204F72">
            <w:pPr>
              <w:pStyle w:val="Footer"/>
              <w:tabs>
                <w:tab w:val="clear" w:pos="4320"/>
                <w:tab w:val="clear" w:pos="8640"/>
              </w:tabs>
              <w:jc w:val="center"/>
              <w:rPr>
                <w:rFonts w:ascii="Arial Narrow" w:hAnsi="Arial Narrow"/>
                <w:sz w:val="18"/>
                <w:szCs w:val="18"/>
              </w:rPr>
            </w:pPr>
            <w:r w:rsidRPr="00666DA0">
              <w:rPr>
                <w:rFonts w:ascii="Arial Narrow" w:hAnsi="Arial Narrow"/>
                <w:sz w:val="18"/>
                <w:szCs w:val="18"/>
              </w:rPr>
              <w:t>D_MI_PCM_SLCT_BGN_DT prior to or equal to first day of month of extract</w:t>
            </w:r>
          </w:p>
        </w:tc>
        <w:tc>
          <w:tcPr>
            <w:tcW w:w="1260" w:type="dxa"/>
            <w:tcBorders>
              <w:bottom w:val="single" w:sz="4" w:space="0" w:color="auto"/>
            </w:tcBorders>
            <w:vAlign w:val="center"/>
          </w:tcPr>
          <w:p w14:paraId="24BE26E3"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D_MI_PCM_SLCT_END_DT equal to or after first day of month of extract or blank</w:t>
            </w:r>
          </w:p>
        </w:tc>
        <w:tc>
          <w:tcPr>
            <w:tcW w:w="1260" w:type="dxa"/>
            <w:tcBorders>
              <w:bottom w:val="single" w:sz="4" w:space="0" w:color="auto"/>
            </w:tcBorders>
            <w:vAlign w:val="center"/>
          </w:tcPr>
          <w:p w14:paraId="2DE6A88F"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p w14:paraId="04DD447A" w14:textId="77777777" w:rsidR="00204F72" w:rsidRPr="00666DA0" w:rsidRDefault="00204F72">
            <w:pPr>
              <w:jc w:val="center"/>
              <w:rPr>
                <w:rFonts w:ascii="Arial Narrow" w:hAnsi="Arial Narrow"/>
                <w:sz w:val="18"/>
                <w:szCs w:val="18"/>
              </w:rPr>
            </w:pPr>
          </w:p>
        </w:tc>
        <w:tc>
          <w:tcPr>
            <w:tcW w:w="1800" w:type="dxa"/>
            <w:tcBorders>
              <w:bottom w:val="single" w:sz="4" w:space="0" w:color="auto"/>
            </w:tcBorders>
            <w:vAlign w:val="center"/>
          </w:tcPr>
          <w:p w14:paraId="3798BD95"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R_BEN_CAT_CD in (ACT, GRD) and D_MI_PCM_ EDVSN_DMIS_ID in (3000-4000, 6301-6323)</w:t>
            </w:r>
          </w:p>
        </w:tc>
        <w:tc>
          <w:tcPr>
            <w:tcW w:w="1230" w:type="dxa"/>
            <w:tcBorders>
              <w:bottom w:val="single" w:sz="4" w:space="0" w:color="auto"/>
            </w:tcBorders>
            <w:vAlign w:val="center"/>
          </w:tcPr>
          <w:p w14:paraId="79ADDEFB"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Q</w:t>
            </w:r>
          </w:p>
        </w:tc>
      </w:tr>
      <w:tr w:rsidR="00204F72" w:rsidRPr="00AF054F" w14:paraId="0FE102EB" w14:textId="77777777" w:rsidTr="00D4268C">
        <w:trPr>
          <w:cantSplit/>
          <w:jc w:val="center"/>
        </w:trPr>
        <w:tc>
          <w:tcPr>
            <w:tcW w:w="3505" w:type="dxa"/>
            <w:tcBorders>
              <w:bottom w:val="single" w:sz="4" w:space="0" w:color="auto"/>
            </w:tcBorders>
            <w:vAlign w:val="center"/>
          </w:tcPr>
          <w:p w14:paraId="097DAFF9" w14:textId="77777777"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106, 128</w:t>
            </w:r>
          </w:p>
        </w:tc>
        <w:tc>
          <w:tcPr>
            <w:tcW w:w="1260" w:type="dxa"/>
            <w:vMerge w:val="restart"/>
            <w:vAlign w:val="center"/>
          </w:tcPr>
          <w:p w14:paraId="35D49403" w14:textId="77777777" w:rsidR="00204F72" w:rsidRPr="00666DA0" w:rsidRDefault="00204F72">
            <w:pPr>
              <w:pStyle w:val="Footer"/>
              <w:tabs>
                <w:tab w:val="clear" w:pos="4320"/>
                <w:tab w:val="clear" w:pos="8640"/>
              </w:tabs>
              <w:jc w:val="center"/>
              <w:rPr>
                <w:rFonts w:ascii="Arial Narrow" w:hAnsi="Arial Narrow"/>
                <w:sz w:val="18"/>
                <w:szCs w:val="18"/>
              </w:rPr>
            </w:pPr>
            <w:r w:rsidRPr="00666DA0">
              <w:rPr>
                <w:rFonts w:ascii="Arial Narrow" w:hAnsi="Arial Narrow"/>
                <w:sz w:val="18"/>
                <w:szCs w:val="18"/>
              </w:rPr>
              <w:t>D_MI_PCM_SLCT_BGN_DT prior to or equal to first day of month of extract</w:t>
            </w:r>
          </w:p>
        </w:tc>
        <w:tc>
          <w:tcPr>
            <w:tcW w:w="1260" w:type="dxa"/>
            <w:vMerge w:val="restart"/>
            <w:vAlign w:val="center"/>
          </w:tcPr>
          <w:p w14:paraId="373F058A"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D_MI_PCM_SLCT_END_DT equal to or after first day of month of extract or blank</w:t>
            </w:r>
          </w:p>
        </w:tc>
        <w:tc>
          <w:tcPr>
            <w:tcW w:w="1260" w:type="dxa"/>
            <w:tcBorders>
              <w:bottom w:val="single" w:sz="4" w:space="0" w:color="auto"/>
            </w:tcBorders>
            <w:vAlign w:val="center"/>
          </w:tcPr>
          <w:p w14:paraId="07C45FCB"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tc>
        <w:tc>
          <w:tcPr>
            <w:tcW w:w="1800" w:type="dxa"/>
            <w:vMerge w:val="restart"/>
            <w:vAlign w:val="center"/>
          </w:tcPr>
          <w:p w14:paraId="139BAE5D"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Not (R_BEN_CAT_C</w:t>
            </w:r>
            <w:r w:rsidR="00F3153B" w:rsidRPr="00666DA0">
              <w:rPr>
                <w:rFonts w:ascii="Arial Narrow" w:hAnsi="Arial Narrow"/>
                <w:sz w:val="18"/>
                <w:szCs w:val="18"/>
              </w:rPr>
              <w:t xml:space="preserve">D </w:t>
            </w:r>
            <w:r w:rsidRPr="00666DA0">
              <w:rPr>
                <w:rFonts w:ascii="Arial Narrow" w:hAnsi="Arial Narrow"/>
                <w:sz w:val="18"/>
                <w:szCs w:val="18"/>
              </w:rPr>
              <w:t>in (</w:t>
            </w:r>
            <w:proofErr w:type="gramStart"/>
            <w:r w:rsidRPr="00666DA0">
              <w:rPr>
                <w:rFonts w:ascii="Arial Narrow" w:hAnsi="Arial Narrow"/>
                <w:sz w:val="18"/>
                <w:szCs w:val="18"/>
              </w:rPr>
              <w:t>ACT,GRD</w:t>
            </w:r>
            <w:proofErr w:type="gramEnd"/>
            <w:r w:rsidRPr="00666DA0">
              <w:rPr>
                <w:rFonts w:ascii="Arial Narrow" w:hAnsi="Arial Narrow"/>
                <w:sz w:val="18"/>
                <w:szCs w:val="18"/>
              </w:rPr>
              <w:t>) and D_MI_PCM_ EDVSN_DMIS_ID not in (3000-4000, 6301-6323)</w:t>
            </w:r>
          </w:p>
        </w:tc>
        <w:tc>
          <w:tcPr>
            <w:tcW w:w="1230" w:type="dxa"/>
            <w:tcBorders>
              <w:bottom w:val="single" w:sz="4" w:space="0" w:color="auto"/>
            </w:tcBorders>
            <w:vAlign w:val="center"/>
          </w:tcPr>
          <w:p w14:paraId="567CE16D"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w:t>
            </w:r>
          </w:p>
        </w:tc>
      </w:tr>
      <w:tr w:rsidR="00204F72" w:rsidRPr="00AF054F" w14:paraId="2EB8C787" w14:textId="77777777" w:rsidTr="00D4268C">
        <w:trPr>
          <w:cantSplit/>
          <w:jc w:val="center"/>
        </w:trPr>
        <w:tc>
          <w:tcPr>
            <w:tcW w:w="3505" w:type="dxa"/>
            <w:vAlign w:val="center"/>
          </w:tcPr>
          <w:p w14:paraId="4639AF90" w14:textId="77777777"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155</w:t>
            </w:r>
          </w:p>
        </w:tc>
        <w:tc>
          <w:tcPr>
            <w:tcW w:w="1260" w:type="dxa"/>
            <w:vMerge/>
            <w:vAlign w:val="center"/>
          </w:tcPr>
          <w:p w14:paraId="2E10F803" w14:textId="77777777" w:rsidR="00204F72" w:rsidRPr="00666DA0" w:rsidRDefault="00204F72">
            <w:pPr>
              <w:jc w:val="center"/>
              <w:rPr>
                <w:rFonts w:ascii="Arial Narrow" w:hAnsi="Arial Narrow"/>
                <w:sz w:val="18"/>
                <w:szCs w:val="18"/>
              </w:rPr>
            </w:pPr>
          </w:p>
        </w:tc>
        <w:tc>
          <w:tcPr>
            <w:tcW w:w="1260" w:type="dxa"/>
            <w:vMerge/>
            <w:vAlign w:val="center"/>
          </w:tcPr>
          <w:p w14:paraId="5C07569E" w14:textId="77777777" w:rsidR="00204F72" w:rsidRPr="00666DA0" w:rsidRDefault="00204F72">
            <w:pPr>
              <w:jc w:val="center"/>
              <w:rPr>
                <w:rFonts w:ascii="Arial Narrow" w:hAnsi="Arial Narrow"/>
                <w:sz w:val="18"/>
                <w:szCs w:val="18"/>
              </w:rPr>
            </w:pPr>
          </w:p>
        </w:tc>
        <w:tc>
          <w:tcPr>
            <w:tcW w:w="1260" w:type="dxa"/>
            <w:vAlign w:val="center"/>
          </w:tcPr>
          <w:p w14:paraId="2092C8D6"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tc>
        <w:tc>
          <w:tcPr>
            <w:tcW w:w="1800" w:type="dxa"/>
            <w:vMerge/>
            <w:vAlign w:val="center"/>
          </w:tcPr>
          <w:p w14:paraId="3A2F80A0" w14:textId="77777777" w:rsidR="00204F72" w:rsidRPr="00666DA0" w:rsidRDefault="00204F72">
            <w:pPr>
              <w:jc w:val="center"/>
              <w:rPr>
                <w:rFonts w:ascii="Arial Narrow" w:hAnsi="Arial Narrow"/>
                <w:sz w:val="18"/>
                <w:szCs w:val="18"/>
              </w:rPr>
            </w:pPr>
          </w:p>
        </w:tc>
        <w:tc>
          <w:tcPr>
            <w:tcW w:w="1230" w:type="dxa"/>
            <w:vAlign w:val="center"/>
          </w:tcPr>
          <w:p w14:paraId="4B664D85"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B</w:t>
            </w:r>
          </w:p>
        </w:tc>
      </w:tr>
      <w:tr w:rsidR="00204F72" w:rsidRPr="00AF054F" w14:paraId="0F6BF667" w14:textId="77777777" w:rsidTr="00D4268C">
        <w:trPr>
          <w:cantSplit/>
          <w:jc w:val="center"/>
        </w:trPr>
        <w:tc>
          <w:tcPr>
            <w:tcW w:w="3505" w:type="dxa"/>
            <w:vAlign w:val="center"/>
          </w:tcPr>
          <w:p w14:paraId="01CB4237" w14:textId="77777777"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003, 005, 007, 009, 010, 012, 015, 017, 018, 020, 021, 022, 023</w:t>
            </w:r>
          </w:p>
        </w:tc>
        <w:tc>
          <w:tcPr>
            <w:tcW w:w="1260" w:type="dxa"/>
            <w:vMerge/>
            <w:vAlign w:val="center"/>
          </w:tcPr>
          <w:p w14:paraId="6DB7E5FC" w14:textId="77777777" w:rsidR="00204F72" w:rsidRPr="00666DA0" w:rsidRDefault="00204F72">
            <w:pPr>
              <w:jc w:val="center"/>
              <w:rPr>
                <w:rFonts w:ascii="Arial Narrow" w:hAnsi="Arial Narrow"/>
                <w:sz w:val="18"/>
                <w:szCs w:val="18"/>
              </w:rPr>
            </w:pPr>
          </w:p>
        </w:tc>
        <w:tc>
          <w:tcPr>
            <w:tcW w:w="1260" w:type="dxa"/>
            <w:vMerge/>
            <w:vAlign w:val="center"/>
          </w:tcPr>
          <w:p w14:paraId="42FEE29E" w14:textId="77777777" w:rsidR="00204F72" w:rsidRPr="00666DA0" w:rsidRDefault="00204F72">
            <w:pPr>
              <w:jc w:val="center"/>
              <w:rPr>
                <w:rFonts w:ascii="Arial Narrow" w:hAnsi="Arial Narrow"/>
                <w:sz w:val="18"/>
                <w:szCs w:val="18"/>
              </w:rPr>
            </w:pPr>
          </w:p>
        </w:tc>
        <w:tc>
          <w:tcPr>
            <w:tcW w:w="1260" w:type="dxa"/>
            <w:vAlign w:val="center"/>
          </w:tcPr>
          <w:p w14:paraId="4748B1B9"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tc>
        <w:tc>
          <w:tcPr>
            <w:tcW w:w="1800" w:type="dxa"/>
            <w:vMerge/>
            <w:vAlign w:val="center"/>
          </w:tcPr>
          <w:p w14:paraId="4AD6D661" w14:textId="77777777" w:rsidR="00204F72" w:rsidRPr="00666DA0" w:rsidRDefault="00204F72">
            <w:pPr>
              <w:jc w:val="center"/>
              <w:rPr>
                <w:rFonts w:ascii="Arial Narrow" w:hAnsi="Arial Narrow"/>
                <w:sz w:val="18"/>
                <w:szCs w:val="18"/>
              </w:rPr>
            </w:pPr>
          </w:p>
        </w:tc>
        <w:tc>
          <w:tcPr>
            <w:tcW w:w="1230" w:type="dxa"/>
            <w:vAlign w:val="center"/>
          </w:tcPr>
          <w:p w14:paraId="2EEB2EB7"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C</w:t>
            </w:r>
          </w:p>
        </w:tc>
      </w:tr>
      <w:tr w:rsidR="00204F72" w:rsidRPr="00AF054F" w14:paraId="151F2D07" w14:textId="77777777" w:rsidTr="00D4268C">
        <w:trPr>
          <w:cantSplit/>
          <w:jc w:val="center"/>
        </w:trPr>
        <w:tc>
          <w:tcPr>
            <w:tcW w:w="3505" w:type="dxa"/>
            <w:vAlign w:val="center"/>
          </w:tcPr>
          <w:p w14:paraId="3BD891AE" w14:textId="77777777"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120</w:t>
            </w:r>
          </w:p>
        </w:tc>
        <w:tc>
          <w:tcPr>
            <w:tcW w:w="1260" w:type="dxa"/>
            <w:vMerge/>
            <w:vAlign w:val="center"/>
          </w:tcPr>
          <w:p w14:paraId="7E5985E4" w14:textId="77777777" w:rsidR="00204F72" w:rsidRPr="00666DA0" w:rsidRDefault="00204F72">
            <w:pPr>
              <w:jc w:val="center"/>
              <w:rPr>
                <w:rFonts w:ascii="Arial Narrow" w:hAnsi="Arial Narrow"/>
                <w:sz w:val="18"/>
                <w:szCs w:val="18"/>
              </w:rPr>
            </w:pPr>
          </w:p>
        </w:tc>
        <w:tc>
          <w:tcPr>
            <w:tcW w:w="1260" w:type="dxa"/>
            <w:vMerge/>
            <w:vAlign w:val="center"/>
          </w:tcPr>
          <w:p w14:paraId="4B72792F" w14:textId="77777777" w:rsidR="00204F72" w:rsidRPr="00666DA0" w:rsidRDefault="00204F72">
            <w:pPr>
              <w:jc w:val="center"/>
              <w:rPr>
                <w:rFonts w:ascii="Arial Narrow" w:hAnsi="Arial Narrow"/>
                <w:sz w:val="18"/>
                <w:szCs w:val="18"/>
              </w:rPr>
            </w:pPr>
          </w:p>
        </w:tc>
        <w:tc>
          <w:tcPr>
            <w:tcW w:w="1260" w:type="dxa"/>
            <w:vAlign w:val="center"/>
          </w:tcPr>
          <w:p w14:paraId="019FD592"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tc>
        <w:tc>
          <w:tcPr>
            <w:tcW w:w="1800" w:type="dxa"/>
            <w:vMerge/>
            <w:vAlign w:val="center"/>
          </w:tcPr>
          <w:p w14:paraId="6BD0FF2E" w14:textId="77777777" w:rsidR="00204F72" w:rsidRPr="00666DA0" w:rsidRDefault="00204F72">
            <w:pPr>
              <w:jc w:val="center"/>
              <w:rPr>
                <w:rFonts w:ascii="Arial Narrow" w:hAnsi="Arial Narrow"/>
                <w:sz w:val="18"/>
                <w:szCs w:val="18"/>
              </w:rPr>
            </w:pPr>
          </w:p>
        </w:tc>
        <w:tc>
          <w:tcPr>
            <w:tcW w:w="1230" w:type="dxa"/>
            <w:vAlign w:val="center"/>
          </w:tcPr>
          <w:p w14:paraId="4BDA69F1"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D</w:t>
            </w:r>
          </w:p>
        </w:tc>
      </w:tr>
      <w:tr w:rsidR="00204F72" w:rsidRPr="00AF054F" w14:paraId="7E901EBF" w14:textId="77777777" w:rsidTr="00D4268C">
        <w:trPr>
          <w:cantSplit/>
          <w:jc w:val="center"/>
        </w:trPr>
        <w:tc>
          <w:tcPr>
            <w:tcW w:w="3505" w:type="dxa"/>
            <w:vAlign w:val="center"/>
          </w:tcPr>
          <w:p w14:paraId="680F1D4A" w14:textId="77777777"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107, 108, 110, 111, 112, 113, 116, 117, 129, 130, 131, 132, 134, 135, 136, 137</w:t>
            </w:r>
            <w:r w:rsidR="00F3153B" w:rsidRPr="00666DA0">
              <w:rPr>
                <w:rFonts w:ascii="Arial Narrow" w:hAnsi="Arial Narrow"/>
                <w:sz w:val="18"/>
                <w:szCs w:val="18"/>
              </w:rPr>
              <w:t>, 160, 161</w:t>
            </w:r>
          </w:p>
        </w:tc>
        <w:tc>
          <w:tcPr>
            <w:tcW w:w="1260" w:type="dxa"/>
            <w:vMerge/>
            <w:vAlign w:val="center"/>
          </w:tcPr>
          <w:p w14:paraId="26E37F1E" w14:textId="77777777" w:rsidR="00204F72" w:rsidRPr="00666DA0" w:rsidRDefault="00204F72">
            <w:pPr>
              <w:jc w:val="center"/>
              <w:rPr>
                <w:rFonts w:ascii="Arial Narrow" w:hAnsi="Arial Narrow"/>
                <w:sz w:val="18"/>
                <w:szCs w:val="18"/>
              </w:rPr>
            </w:pPr>
          </w:p>
        </w:tc>
        <w:tc>
          <w:tcPr>
            <w:tcW w:w="1260" w:type="dxa"/>
            <w:vMerge/>
            <w:vAlign w:val="center"/>
          </w:tcPr>
          <w:p w14:paraId="00907692" w14:textId="77777777" w:rsidR="00204F72" w:rsidRPr="00666DA0" w:rsidRDefault="00204F72">
            <w:pPr>
              <w:jc w:val="center"/>
              <w:rPr>
                <w:rFonts w:ascii="Arial Narrow" w:hAnsi="Arial Narrow"/>
                <w:sz w:val="18"/>
                <w:szCs w:val="18"/>
              </w:rPr>
            </w:pPr>
          </w:p>
        </w:tc>
        <w:tc>
          <w:tcPr>
            <w:tcW w:w="1260" w:type="dxa"/>
            <w:vAlign w:val="center"/>
          </w:tcPr>
          <w:p w14:paraId="41217C41" w14:textId="77777777" w:rsidR="00204F72" w:rsidRPr="00666DA0" w:rsidRDefault="00204F72">
            <w:pPr>
              <w:pStyle w:val="Exhibit"/>
              <w:spacing w:after="0"/>
              <w:rPr>
                <w:rFonts w:ascii="Arial Narrow" w:hAnsi="Arial Narrow"/>
                <w:sz w:val="18"/>
                <w:szCs w:val="18"/>
              </w:rPr>
            </w:pPr>
            <w:r w:rsidRPr="00666DA0">
              <w:rPr>
                <w:rFonts w:ascii="Arial Narrow" w:hAnsi="Arial Narrow"/>
                <w:sz w:val="18"/>
                <w:szCs w:val="18"/>
              </w:rPr>
              <w:t>Not U</w:t>
            </w:r>
          </w:p>
        </w:tc>
        <w:tc>
          <w:tcPr>
            <w:tcW w:w="1800" w:type="dxa"/>
            <w:vMerge/>
            <w:vAlign w:val="center"/>
          </w:tcPr>
          <w:p w14:paraId="3CA8B2D0" w14:textId="77777777" w:rsidR="00204F72" w:rsidRPr="00666DA0" w:rsidRDefault="00204F72">
            <w:pPr>
              <w:pStyle w:val="Exhibit"/>
              <w:spacing w:after="0"/>
              <w:rPr>
                <w:rFonts w:ascii="Arial Narrow" w:hAnsi="Arial Narrow"/>
                <w:sz w:val="18"/>
                <w:szCs w:val="18"/>
              </w:rPr>
            </w:pPr>
          </w:p>
        </w:tc>
        <w:tc>
          <w:tcPr>
            <w:tcW w:w="1230" w:type="dxa"/>
            <w:vAlign w:val="center"/>
          </w:tcPr>
          <w:p w14:paraId="2EE0BBC4" w14:textId="77777777" w:rsidR="00204F72" w:rsidRPr="00666DA0" w:rsidRDefault="00204F72">
            <w:pPr>
              <w:pStyle w:val="Exhibit"/>
              <w:spacing w:after="0"/>
              <w:rPr>
                <w:rFonts w:ascii="Arial Narrow" w:hAnsi="Arial Narrow"/>
                <w:sz w:val="18"/>
                <w:szCs w:val="18"/>
                <w:lang w:val="fr-FR"/>
              </w:rPr>
            </w:pPr>
            <w:r w:rsidRPr="00666DA0">
              <w:rPr>
                <w:rFonts w:ascii="Arial Narrow" w:hAnsi="Arial Narrow"/>
                <w:sz w:val="18"/>
                <w:szCs w:val="18"/>
                <w:lang w:val="fr-FR"/>
              </w:rPr>
              <w:t>E</w:t>
            </w:r>
          </w:p>
        </w:tc>
      </w:tr>
      <w:tr w:rsidR="00204F72" w:rsidRPr="00AF054F" w14:paraId="3C747607" w14:textId="77777777" w:rsidTr="00D4268C">
        <w:trPr>
          <w:cantSplit/>
          <w:jc w:val="center"/>
        </w:trPr>
        <w:tc>
          <w:tcPr>
            <w:tcW w:w="3505" w:type="dxa"/>
            <w:tcBorders>
              <w:bottom w:val="single" w:sz="4" w:space="0" w:color="auto"/>
            </w:tcBorders>
            <w:vAlign w:val="center"/>
          </w:tcPr>
          <w:p w14:paraId="79F88FB3" w14:textId="77777777" w:rsidR="00204F72" w:rsidRPr="00666DA0" w:rsidRDefault="00204F72" w:rsidP="00D4268C">
            <w:pPr>
              <w:spacing w:before="40" w:after="40"/>
              <w:jc w:val="center"/>
              <w:rPr>
                <w:rFonts w:ascii="Arial Narrow" w:hAnsi="Arial Narrow"/>
                <w:sz w:val="18"/>
                <w:szCs w:val="18"/>
                <w:lang w:val="fr-FR"/>
              </w:rPr>
            </w:pPr>
            <w:r w:rsidRPr="00666DA0">
              <w:rPr>
                <w:rFonts w:ascii="Arial Narrow" w:hAnsi="Arial Narrow"/>
                <w:sz w:val="18"/>
                <w:szCs w:val="18"/>
                <w:lang w:val="fr-FR"/>
              </w:rPr>
              <w:t>107, 108, 110, 111, 112, 113, 116, 117, 129, 130, 131, 132, 134, 135, 136, 137</w:t>
            </w:r>
            <w:r w:rsidR="00F3153B" w:rsidRPr="00666DA0">
              <w:rPr>
                <w:rFonts w:ascii="Arial Narrow" w:hAnsi="Arial Narrow"/>
                <w:sz w:val="18"/>
                <w:szCs w:val="18"/>
                <w:lang w:val="fr-FR"/>
              </w:rPr>
              <w:t>, 160, 161</w:t>
            </w:r>
          </w:p>
        </w:tc>
        <w:tc>
          <w:tcPr>
            <w:tcW w:w="1260" w:type="dxa"/>
            <w:vMerge/>
            <w:vAlign w:val="center"/>
          </w:tcPr>
          <w:p w14:paraId="4FADD238" w14:textId="77777777" w:rsidR="00204F72" w:rsidRPr="00666DA0" w:rsidRDefault="00204F72">
            <w:pPr>
              <w:jc w:val="center"/>
              <w:rPr>
                <w:rFonts w:ascii="Arial Narrow" w:hAnsi="Arial Narrow"/>
                <w:sz w:val="18"/>
                <w:szCs w:val="18"/>
                <w:lang w:val="fr-FR"/>
              </w:rPr>
            </w:pPr>
          </w:p>
        </w:tc>
        <w:tc>
          <w:tcPr>
            <w:tcW w:w="1260" w:type="dxa"/>
            <w:vMerge/>
            <w:vAlign w:val="center"/>
          </w:tcPr>
          <w:p w14:paraId="5A66827D" w14:textId="77777777" w:rsidR="00204F72" w:rsidRPr="00666DA0" w:rsidRDefault="00204F72">
            <w:pPr>
              <w:jc w:val="center"/>
              <w:rPr>
                <w:rFonts w:ascii="Arial Narrow" w:hAnsi="Arial Narrow"/>
                <w:sz w:val="18"/>
                <w:szCs w:val="18"/>
                <w:lang w:val="fr-FR"/>
              </w:rPr>
            </w:pPr>
          </w:p>
        </w:tc>
        <w:tc>
          <w:tcPr>
            <w:tcW w:w="1260" w:type="dxa"/>
            <w:tcBorders>
              <w:bottom w:val="single" w:sz="4" w:space="0" w:color="auto"/>
            </w:tcBorders>
            <w:vAlign w:val="center"/>
          </w:tcPr>
          <w:p w14:paraId="29A8CE94" w14:textId="77777777" w:rsidR="00204F72" w:rsidRPr="00666DA0" w:rsidRDefault="00204F72">
            <w:pPr>
              <w:jc w:val="center"/>
              <w:rPr>
                <w:rFonts w:ascii="Arial Narrow" w:hAnsi="Arial Narrow"/>
                <w:sz w:val="18"/>
                <w:szCs w:val="18"/>
                <w:lang w:val="fr-FR"/>
              </w:rPr>
            </w:pPr>
            <w:r w:rsidRPr="00666DA0">
              <w:rPr>
                <w:rFonts w:ascii="Arial Narrow" w:hAnsi="Arial Narrow"/>
                <w:sz w:val="18"/>
                <w:szCs w:val="18"/>
                <w:lang w:val="fr-FR"/>
              </w:rPr>
              <w:t>U</w:t>
            </w:r>
          </w:p>
        </w:tc>
        <w:tc>
          <w:tcPr>
            <w:tcW w:w="1800" w:type="dxa"/>
            <w:vMerge/>
            <w:vAlign w:val="center"/>
          </w:tcPr>
          <w:p w14:paraId="4C09BD16" w14:textId="77777777" w:rsidR="00204F72" w:rsidRPr="00666DA0" w:rsidRDefault="00204F72">
            <w:pPr>
              <w:jc w:val="center"/>
              <w:rPr>
                <w:rFonts w:ascii="Arial Narrow" w:hAnsi="Arial Narrow"/>
                <w:sz w:val="18"/>
                <w:szCs w:val="18"/>
                <w:lang w:val="fr-FR"/>
              </w:rPr>
            </w:pPr>
          </w:p>
        </w:tc>
        <w:tc>
          <w:tcPr>
            <w:tcW w:w="1230" w:type="dxa"/>
            <w:tcBorders>
              <w:bottom w:val="single" w:sz="4" w:space="0" w:color="auto"/>
            </w:tcBorders>
            <w:vAlign w:val="center"/>
          </w:tcPr>
          <w:p w14:paraId="2CA7CD1C" w14:textId="77777777" w:rsidR="00204F72" w:rsidRPr="00666DA0" w:rsidRDefault="00204F72">
            <w:pPr>
              <w:jc w:val="center"/>
              <w:rPr>
                <w:rFonts w:ascii="Arial Narrow" w:hAnsi="Arial Narrow"/>
                <w:sz w:val="18"/>
                <w:szCs w:val="18"/>
                <w:lang w:val="fr-FR"/>
              </w:rPr>
            </w:pPr>
            <w:r w:rsidRPr="00666DA0">
              <w:rPr>
                <w:rFonts w:ascii="Arial Narrow" w:hAnsi="Arial Narrow"/>
                <w:sz w:val="18"/>
                <w:szCs w:val="18"/>
                <w:lang w:val="fr-FR"/>
              </w:rPr>
              <w:t>U</w:t>
            </w:r>
          </w:p>
        </w:tc>
      </w:tr>
      <w:tr w:rsidR="00204F72" w:rsidRPr="00AF054F" w14:paraId="1CCBEB09" w14:textId="77777777" w:rsidTr="00D4268C">
        <w:trPr>
          <w:cantSplit/>
          <w:jc w:val="center"/>
        </w:trPr>
        <w:tc>
          <w:tcPr>
            <w:tcW w:w="3505" w:type="dxa"/>
            <w:vAlign w:val="center"/>
          </w:tcPr>
          <w:p w14:paraId="5AE0AFA0" w14:textId="77777777"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156,157</w:t>
            </w:r>
          </w:p>
        </w:tc>
        <w:tc>
          <w:tcPr>
            <w:tcW w:w="1260" w:type="dxa"/>
            <w:vMerge/>
            <w:vAlign w:val="center"/>
          </w:tcPr>
          <w:p w14:paraId="78BE7918" w14:textId="77777777" w:rsidR="00204F72" w:rsidRPr="00666DA0" w:rsidRDefault="00204F72">
            <w:pPr>
              <w:jc w:val="center"/>
              <w:rPr>
                <w:rFonts w:ascii="Arial Narrow" w:hAnsi="Arial Narrow"/>
                <w:sz w:val="18"/>
                <w:szCs w:val="18"/>
              </w:rPr>
            </w:pPr>
          </w:p>
        </w:tc>
        <w:tc>
          <w:tcPr>
            <w:tcW w:w="1260" w:type="dxa"/>
            <w:vMerge/>
            <w:vAlign w:val="center"/>
          </w:tcPr>
          <w:p w14:paraId="3E38841B" w14:textId="77777777" w:rsidR="00204F72" w:rsidRPr="00666DA0" w:rsidRDefault="00204F72">
            <w:pPr>
              <w:jc w:val="center"/>
              <w:rPr>
                <w:rFonts w:ascii="Arial Narrow" w:hAnsi="Arial Narrow"/>
                <w:sz w:val="18"/>
                <w:szCs w:val="18"/>
              </w:rPr>
            </w:pPr>
          </w:p>
        </w:tc>
        <w:tc>
          <w:tcPr>
            <w:tcW w:w="1260" w:type="dxa"/>
            <w:vAlign w:val="center"/>
          </w:tcPr>
          <w:p w14:paraId="1930D95A"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tc>
        <w:tc>
          <w:tcPr>
            <w:tcW w:w="1800" w:type="dxa"/>
            <w:vMerge/>
            <w:vAlign w:val="center"/>
          </w:tcPr>
          <w:p w14:paraId="020F077F" w14:textId="77777777" w:rsidR="00204F72" w:rsidRPr="00666DA0" w:rsidRDefault="00204F72">
            <w:pPr>
              <w:jc w:val="center"/>
              <w:rPr>
                <w:rFonts w:ascii="Arial Narrow" w:hAnsi="Arial Narrow"/>
                <w:sz w:val="18"/>
                <w:szCs w:val="18"/>
              </w:rPr>
            </w:pPr>
          </w:p>
        </w:tc>
        <w:tc>
          <w:tcPr>
            <w:tcW w:w="1230" w:type="dxa"/>
            <w:vAlign w:val="center"/>
          </w:tcPr>
          <w:p w14:paraId="159F56A6"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F</w:t>
            </w:r>
          </w:p>
        </w:tc>
      </w:tr>
      <w:tr w:rsidR="00204F72" w:rsidRPr="00AF054F" w14:paraId="60309735" w14:textId="77777777" w:rsidTr="00D4268C">
        <w:trPr>
          <w:cantSplit/>
          <w:jc w:val="center"/>
        </w:trPr>
        <w:tc>
          <w:tcPr>
            <w:tcW w:w="3505" w:type="dxa"/>
            <w:tcBorders>
              <w:bottom w:val="single" w:sz="4" w:space="0" w:color="auto"/>
            </w:tcBorders>
            <w:vAlign w:val="center"/>
          </w:tcPr>
          <w:p w14:paraId="560482BF" w14:textId="77777777"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140, 142, 144, 146, 147, 149</w:t>
            </w:r>
          </w:p>
        </w:tc>
        <w:tc>
          <w:tcPr>
            <w:tcW w:w="1260" w:type="dxa"/>
            <w:vMerge/>
            <w:vAlign w:val="center"/>
          </w:tcPr>
          <w:p w14:paraId="0618C85C" w14:textId="77777777" w:rsidR="00204F72" w:rsidRPr="00666DA0" w:rsidRDefault="00204F72">
            <w:pPr>
              <w:jc w:val="center"/>
              <w:rPr>
                <w:rFonts w:ascii="Arial Narrow" w:hAnsi="Arial Narrow"/>
                <w:sz w:val="18"/>
                <w:szCs w:val="18"/>
              </w:rPr>
            </w:pPr>
          </w:p>
        </w:tc>
        <w:tc>
          <w:tcPr>
            <w:tcW w:w="1260" w:type="dxa"/>
            <w:vMerge/>
            <w:vAlign w:val="center"/>
          </w:tcPr>
          <w:p w14:paraId="7FCB2545" w14:textId="77777777" w:rsidR="00204F72" w:rsidRPr="00666DA0" w:rsidRDefault="00204F72">
            <w:pPr>
              <w:jc w:val="center"/>
              <w:rPr>
                <w:rFonts w:ascii="Arial Narrow" w:hAnsi="Arial Narrow"/>
                <w:sz w:val="18"/>
                <w:szCs w:val="18"/>
              </w:rPr>
            </w:pPr>
          </w:p>
        </w:tc>
        <w:tc>
          <w:tcPr>
            <w:tcW w:w="1260" w:type="dxa"/>
            <w:tcBorders>
              <w:bottom w:val="single" w:sz="4" w:space="0" w:color="auto"/>
            </w:tcBorders>
            <w:vAlign w:val="center"/>
          </w:tcPr>
          <w:p w14:paraId="2F61BC95"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tc>
        <w:tc>
          <w:tcPr>
            <w:tcW w:w="1800" w:type="dxa"/>
            <w:vMerge/>
            <w:vAlign w:val="center"/>
          </w:tcPr>
          <w:p w14:paraId="538C64FD" w14:textId="77777777" w:rsidR="00204F72" w:rsidRPr="00666DA0" w:rsidRDefault="00204F72">
            <w:pPr>
              <w:jc w:val="center"/>
              <w:rPr>
                <w:rFonts w:ascii="Arial Narrow" w:hAnsi="Arial Narrow"/>
                <w:sz w:val="18"/>
                <w:szCs w:val="18"/>
              </w:rPr>
            </w:pPr>
          </w:p>
        </w:tc>
        <w:tc>
          <w:tcPr>
            <w:tcW w:w="1230" w:type="dxa"/>
            <w:tcBorders>
              <w:bottom w:val="single" w:sz="4" w:space="0" w:color="auto"/>
            </w:tcBorders>
            <w:vAlign w:val="center"/>
          </w:tcPr>
          <w:p w14:paraId="4C0B14FA"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G</w:t>
            </w:r>
          </w:p>
        </w:tc>
      </w:tr>
      <w:tr w:rsidR="00204F72" w:rsidRPr="00AF054F" w14:paraId="19617DA8" w14:textId="77777777" w:rsidTr="00D4268C">
        <w:trPr>
          <w:cantSplit/>
          <w:jc w:val="center"/>
        </w:trPr>
        <w:tc>
          <w:tcPr>
            <w:tcW w:w="3505" w:type="dxa"/>
            <w:vAlign w:val="center"/>
          </w:tcPr>
          <w:p w14:paraId="4325A4AB" w14:textId="77777777"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152</w:t>
            </w:r>
          </w:p>
        </w:tc>
        <w:tc>
          <w:tcPr>
            <w:tcW w:w="1260" w:type="dxa"/>
            <w:vMerge/>
            <w:vAlign w:val="center"/>
          </w:tcPr>
          <w:p w14:paraId="162B1ADA" w14:textId="77777777" w:rsidR="00204F72" w:rsidRPr="00666DA0" w:rsidRDefault="00204F72">
            <w:pPr>
              <w:jc w:val="center"/>
              <w:rPr>
                <w:rFonts w:ascii="Arial Narrow" w:hAnsi="Arial Narrow"/>
                <w:sz w:val="18"/>
                <w:szCs w:val="18"/>
              </w:rPr>
            </w:pPr>
          </w:p>
        </w:tc>
        <w:tc>
          <w:tcPr>
            <w:tcW w:w="1260" w:type="dxa"/>
            <w:vMerge/>
            <w:vAlign w:val="center"/>
          </w:tcPr>
          <w:p w14:paraId="0EB1D1CC" w14:textId="77777777" w:rsidR="00204F72" w:rsidRPr="00666DA0" w:rsidRDefault="00204F72">
            <w:pPr>
              <w:jc w:val="center"/>
              <w:rPr>
                <w:rFonts w:ascii="Arial Narrow" w:hAnsi="Arial Narrow"/>
                <w:sz w:val="18"/>
                <w:szCs w:val="18"/>
              </w:rPr>
            </w:pPr>
          </w:p>
        </w:tc>
        <w:tc>
          <w:tcPr>
            <w:tcW w:w="1260" w:type="dxa"/>
            <w:vAlign w:val="center"/>
          </w:tcPr>
          <w:p w14:paraId="56CA4637"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tc>
        <w:tc>
          <w:tcPr>
            <w:tcW w:w="1800" w:type="dxa"/>
            <w:vMerge/>
            <w:vAlign w:val="center"/>
          </w:tcPr>
          <w:p w14:paraId="28F49448" w14:textId="77777777" w:rsidR="00204F72" w:rsidRPr="00666DA0" w:rsidRDefault="00204F72">
            <w:pPr>
              <w:jc w:val="center"/>
              <w:rPr>
                <w:rFonts w:ascii="Arial Narrow" w:hAnsi="Arial Narrow"/>
                <w:sz w:val="18"/>
                <w:szCs w:val="18"/>
              </w:rPr>
            </w:pPr>
          </w:p>
        </w:tc>
        <w:tc>
          <w:tcPr>
            <w:tcW w:w="1230" w:type="dxa"/>
            <w:vAlign w:val="center"/>
          </w:tcPr>
          <w:p w14:paraId="49E96200"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H</w:t>
            </w:r>
          </w:p>
        </w:tc>
      </w:tr>
      <w:tr w:rsidR="00204F72" w:rsidRPr="00AF054F" w14:paraId="45338F6F" w14:textId="77777777" w:rsidTr="00D4268C">
        <w:trPr>
          <w:cantSplit/>
          <w:jc w:val="center"/>
        </w:trPr>
        <w:tc>
          <w:tcPr>
            <w:tcW w:w="3505" w:type="dxa"/>
            <w:tcBorders>
              <w:bottom w:val="single" w:sz="4" w:space="0" w:color="auto"/>
            </w:tcBorders>
            <w:vAlign w:val="center"/>
          </w:tcPr>
          <w:p w14:paraId="4C1E5FD6" w14:textId="77777777"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123, 124, 125, 126</w:t>
            </w:r>
          </w:p>
        </w:tc>
        <w:tc>
          <w:tcPr>
            <w:tcW w:w="1260" w:type="dxa"/>
            <w:vMerge/>
            <w:vAlign w:val="center"/>
          </w:tcPr>
          <w:p w14:paraId="444F6B5C" w14:textId="77777777" w:rsidR="00204F72" w:rsidRPr="00666DA0" w:rsidRDefault="00204F72">
            <w:pPr>
              <w:jc w:val="center"/>
              <w:rPr>
                <w:rFonts w:ascii="Arial Narrow" w:hAnsi="Arial Narrow"/>
                <w:sz w:val="18"/>
                <w:szCs w:val="18"/>
              </w:rPr>
            </w:pPr>
          </w:p>
        </w:tc>
        <w:tc>
          <w:tcPr>
            <w:tcW w:w="1260" w:type="dxa"/>
            <w:vMerge/>
            <w:vAlign w:val="center"/>
          </w:tcPr>
          <w:p w14:paraId="35D6815D" w14:textId="77777777" w:rsidR="00204F72" w:rsidRPr="00666DA0" w:rsidRDefault="00204F72">
            <w:pPr>
              <w:jc w:val="center"/>
              <w:rPr>
                <w:rFonts w:ascii="Arial Narrow" w:hAnsi="Arial Narrow"/>
                <w:sz w:val="18"/>
                <w:szCs w:val="18"/>
              </w:rPr>
            </w:pPr>
          </w:p>
        </w:tc>
        <w:tc>
          <w:tcPr>
            <w:tcW w:w="1260" w:type="dxa"/>
            <w:tcBorders>
              <w:bottom w:val="single" w:sz="4" w:space="0" w:color="auto"/>
            </w:tcBorders>
            <w:vAlign w:val="center"/>
          </w:tcPr>
          <w:p w14:paraId="012D9791"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tc>
        <w:tc>
          <w:tcPr>
            <w:tcW w:w="1800" w:type="dxa"/>
            <w:vMerge/>
            <w:vAlign w:val="center"/>
          </w:tcPr>
          <w:p w14:paraId="4D1C53CA" w14:textId="77777777" w:rsidR="00204F72" w:rsidRPr="00666DA0" w:rsidRDefault="00204F72">
            <w:pPr>
              <w:jc w:val="center"/>
              <w:rPr>
                <w:rFonts w:ascii="Arial Narrow" w:hAnsi="Arial Narrow"/>
                <w:sz w:val="18"/>
                <w:szCs w:val="18"/>
              </w:rPr>
            </w:pPr>
          </w:p>
        </w:tc>
        <w:tc>
          <w:tcPr>
            <w:tcW w:w="1230" w:type="dxa"/>
            <w:tcBorders>
              <w:bottom w:val="single" w:sz="4" w:space="0" w:color="auto"/>
            </w:tcBorders>
            <w:vAlign w:val="center"/>
          </w:tcPr>
          <w:p w14:paraId="52C75C7A"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I</w:t>
            </w:r>
          </w:p>
        </w:tc>
      </w:tr>
      <w:tr w:rsidR="00204F72" w:rsidRPr="00AF054F" w14:paraId="14E049AB" w14:textId="77777777" w:rsidTr="00D4268C">
        <w:trPr>
          <w:cantSplit/>
          <w:jc w:val="center"/>
        </w:trPr>
        <w:tc>
          <w:tcPr>
            <w:tcW w:w="3505" w:type="dxa"/>
            <w:vAlign w:val="center"/>
          </w:tcPr>
          <w:p w14:paraId="66126A5E" w14:textId="77777777"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153,154</w:t>
            </w:r>
          </w:p>
        </w:tc>
        <w:tc>
          <w:tcPr>
            <w:tcW w:w="1260" w:type="dxa"/>
            <w:vMerge/>
            <w:vAlign w:val="center"/>
          </w:tcPr>
          <w:p w14:paraId="6B877834" w14:textId="77777777" w:rsidR="00204F72" w:rsidRPr="00666DA0" w:rsidRDefault="00204F72">
            <w:pPr>
              <w:jc w:val="center"/>
              <w:rPr>
                <w:rFonts w:ascii="Arial Narrow" w:hAnsi="Arial Narrow"/>
                <w:sz w:val="18"/>
                <w:szCs w:val="18"/>
              </w:rPr>
            </w:pPr>
          </w:p>
        </w:tc>
        <w:tc>
          <w:tcPr>
            <w:tcW w:w="1260" w:type="dxa"/>
            <w:vMerge/>
            <w:vAlign w:val="center"/>
          </w:tcPr>
          <w:p w14:paraId="471B5DD9" w14:textId="77777777" w:rsidR="00204F72" w:rsidRPr="00666DA0" w:rsidRDefault="00204F72">
            <w:pPr>
              <w:jc w:val="center"/>
              <w:rPr>
                <w:rFonts w:ascii="Arial Narrow" w:hAnsi="Arial Narrow"/>
                <w:sz w:val="18"/>
                <w:szCs w:val="18"/>
              </w:rPr>
            </w:pPr>
          </w:p>
        </w:tc>
        <w:tc>
          <w:tcPr>
            <w:tcW w:w="1260" w:type="dxa"/>
            <w:vAlign w:val="center"/>
          </w:tcPr>
          <w:p w14:paraId="7FEC2A84"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tc>
        <w:tc>
          <w:tcPr>
            <w:tcW w:w="1800" w:type="dxa"/>
            <w:vMerge/>
            <w:vAlign w:val="center"/>
          </w:tcPr>
          <w:p w14:paraId="2227FE3E" w14:textId="77777777" w:rsidR="00204F72" w:rsidRPr="00666DA0" w:rsidRDefault="00204F72">
            <w:pPr>
              <w:jc w:val="center"/>
              <w:rPr>
                <w:rFonts w:ascii="Arial Narrow" w:hAnsi="Arial Narrow"/>
                <w:sz w:val="18"/>
                <w:szCs w:val="18"/>
              </w:rPr>
            </w:pPr>
          </w:p>
        </w:tc>
        <w:tc>
          <w:tcPr>
            <w:tcW w:w="1230" w:type="dxa"/>
            <w:vAlign w:val="center"/>
          </w:tcPr>
          <w:p w14:paraId="735166C3"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J</w:t>
            </w:r>
          </w:p>
        </w:tc>
      </w:tr>
      <w:tr w:rsidR="00204F72" w:rsidRPr="00AF054F" w14:paraId="555239AA" w14:textId="77777777" w:rsidTr="00D4268C">
        <w:trPr>
          <w:cantSplit/>
          <w:jc w:val="center"/>
        </w:trPr>
        <w:tc>
          <w:tcPr>
            <w:tcW w:w="3505" w:type="dxa"/>
            <w:vAlign w:val="center"/>
          </w:tcPr>
          <w:p w14:paraId="7B76DE4A" w14:textId="77777777"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105</w:t>
            </w:r>
          </w:p>
        </w:tc>
        <w:tc>
          <w:tcPr>
            <w:tcW w:w="1260" w:type="dxa"/>
            <w:vMerge/>
            <w:vAlign w:val="center"/>
          </w:tcPr>
          <w:p w14:paraId="1A3AAD6E" w14:textId="77777777" w:rsidR="00204F72" w:rsidRPr="00666DA0" w:rsidRDefault="00204F72">
            <w:pPr>
              <w:jc w:val="center"/>
              <w:rPr>
                <w:rFonts w:ascii="Arial Narrow" w:hAnsi="Arial Narrow"/>
                <w:sz w:val="18"/>
                <w:szCs w:val="18"/>
              </w:rPr>
            </w:pPr>
          </w:p>
        </w:tc>
        <w:tc>
          <w:tcPr>
            <w:tcW w:w="1260" w:type="dxa"/>
            <w:vMerge/>
            <w:vAlign w:val="center"/>
          </w:tcPr>
          <w:p w14:paraId="581C01D8" w14:textId="77777777" w:rsidR="00204F72" w:rsidRPr="00666DA0" w:rsidRDefault="00204F72">
            <w:pPr>
              <w:jc w:val="center"/>
              <w:rPr>
                <w:rFonts w:ascii="Arial Narrow" w:hAnsi="Arial Narrow"/>
                <w:sz w:val="18"/>
                <w:szCs w:val="18"/>
              </w:rPr>
            </w:pPr>
          </w:p>
        </w:tc>
        <w:tc>
          <w:tcPr>
            <w:tcW w:w="1260" w:type="dxa"/>
            <w:vAlign w:val="center"/>
          </w:tcPr>
          <w:p w14:paraId="457F8DBD"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tc>
        <w:tc>
          <w:tcPr>
            <w:tcW w:w="1800" w:type="dxa"/>
            <w:vMerge/>
            <w:vAlign w:val="center"/>
          </w:tcPr>
          <w:p w14:paraId="496D766F" w14:textId="77777777" w:rsidR="00204F72" w:rsidRPr="00666DA0" w:rsidRDefault="00204F72">
            <w:pPr>
              <w:jc w:val="center"/>
              <w:rPr>
                <w:rFonts w:ascii="Arial Narrow" w:hAnsi="Arial Narrow"/>
                <w:sz w:val="18"/>
                <w:szCs w:val="18"/>
              </w:rPr>
            </w:pPr>
          </w:p>
        </w:tc>
        <w:tc>
          <w:tcPr>
            <w:tcW w:w="1230" w:type="dxa"/>
            <w:vAlign w:val="center"/>
          </w:tcPr>
          <w:p w14:paraId="076553F3"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K</w:t>
            </w:r>
          </w:p>
        </w:tc>
      </w:tr>
      <w:tr w:rsidR="00204F72" w:rsidRPr="00AF054F" w14:paraId="2157679F" w14:textId="77777777" w:rsidTr="00D4268C">
        <w:trPr>
          <w:cantSplit/>
          <w:jc w:val="center"/>
        </w:trPr>
        <w:tc>
          <w:tcPr>
            <w:tcW w:w="3505" w:type="dxa"/>
            <w:vAlign w:val="center"/>
          </w:tcPr>
          <w:p w14:paraId="4E7B04ED" w14:textId="77777777"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141, 143, 145, 148, 150, 151</w:t>
            </w:r>
          </w:p>
        </w:tc>
        <w:tc>
          <w:tcPr>
            <w:tcW w:w="1260" w:type="dxa"/>
            <w:vMerge/>
            <w:vAlign w:val="center"/>
          </w:tcPr>
          <w:p w14:paraId="6078CD97" w14:textId="77777777" w:rsidR="00204F72" w:rsidRPr="00666DA0" w:rsidRDefault="00204F72">
            <w:pPr>
              <w:jc w:val="center"/>
              <w:rPr>
                <w:rFonts w:ascii="Arial Narrow" w:hAnsi="Arial Narrow"/>
                <w:sz w:val="18"/>
                <w:szCs w:val="18"/>
              </w:rPr>
            </w:pPr>
          </w:p>
        </w:tc>
        <w:tc>
          <w:tcPr>
            <w:tcW w:w="1260" w:type="dxa"/>
            <w:vMerge/>
            <w:vAlign w:val="center"/>
          </w:tcPr>
          <w:p w14:paraId="1573FD5D" w14:textId="77777777" w:rsidR="00204F72" w:rsidRPr="00666DA0" w:rsidRDefault="00204F72">
            <w:pPr>
              <w:jc w:val="center"/>
              <w:rPr>
                <w:rFonts w:ascii="Arial Narrow" w:hAnsi="Arial Narrow"/>
                <w:sz w:val="18"/>
                <w:szCs w:val="18"/>
              </w:rPr>
            </w:pPr>
          </w:p>
        </w:tc>
        <w:tc>
          <w:tcPr>
            <w:tcW w:w="1260" w:type="dxa"/>
            <w:vAlign w:val="center"/>
          </w:tcPr>
          <w:p w14:paraId="1DCB94A8"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tc>
        <w:tc>
          <w:tcPr>
            <w:tcW w:w="1800" w:type="dxa"/>
            <w:vMerge/>
            <w:vAlign w:val="center"/>
          </w:tcPr>
          <w:p w14:paraId="2612A987" w14:textId="77777777" w:rsidR="00204F72" w:rsidRPr="00666DA0" w:rsidRDefault="00204F72">
            <w:pPr>
              <w:jc w:val="center"/>
              <w:rPr>
                <w:rFonts w:ascii="Arial Narrow" w:hAnsi="Arial Narrow"/>
                <w:sz w:val="18"/>
                <w:szCs w:val="18"/>
              </w:rPr>
            </w:pPr>
          </w:p>
        </w:tc>
        <w:tc>
          <w:tcPr>
            <w:tcW w:w="1230" w:type="dxa"/>
            <w:vAlign w:val="center"/>
          </w:tcPr>
          <w:p w14:paraId="34FE783C"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L</w:t>
            </w:r>
          </w:p>
        </w:tc>
      </w:tr>
      <w:tr w:rsidR="00204F72" w:rsidRPr="00AF054F" w14:paraId="21CEAC49" w14:textId="77777777" w:rsidTr="00D4268C">
        <w:trPr>
          <w:cantSplit/>
          <w:jc w:val="center"/>
        </w:trPr>
        <w:tc>
          <w:tcPr>
            <w:tcW w:w="3505" w:type="dxa"/>
            <w:vAlign w:val="center"/>
          </w:tcPr>
          <w:p w14:paraId="312EFFBA" w14:textId="77777777"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001, 002, 004, 006, 008, 011, 013, 014, 016, 019, 024</w:t>
            </w:r>
          </w:p>
        </w:tc>
        <w:tc>
          <w:tcPr>
            <w:tcW w:w="1260" w:type="dxa"/>
            <w:vMerge/>
            <w:vAlign w:val="center"/>
          </w:tcPr>
          <w:p w14:paraId="7315488D" w14:textId="77777777" w:rsidR="00204F72" w:rsidRPr="00666DA0" w:rsidRDefault="00204F72">
            <w:pPr>
              <w:jc w:val="center"/>
              <w:rPr>
                <w:rFonts w:ascii="Arial Narrow" w:hAnsi="Arial Narrow"/>
                <w:sz w:val="18"/>
                <w:szCs w:val="18"/>
              </w:rPr>
            </w:pPr>
          </w:p>
        </w:tc>
        <w:tc>
          <w:tcPr>
            <w:tcW w:w="1260" w:type="dxa"/>
            <w:vMerge/>
            <w:vAlign w:val="center"/>
          </w:tcPr>
          <w:p w14:paraId="128D3C17" w14:textId="77777777" w:rsidR="00204F72" w:rsidRPr="00666DA0" w:rsidRDefault="00204F72">
            <w:pPr>
              <w:jc w:val="center"/>
              <w:rPr>
                <w:rFonts w:ascii="Arial Narrow" w:hAnsi="Arial Narrow"/>
                <w:sz w:val="18"/>
                <w:szCs w:val="18"/>
              </w:rPr>
            </w:pPr>
          </w:p>
        </w:tc>
        <w:tc>
          <w:tcPr>
            <w:tcW w:w="1260" w:type="dxa"/>
            <w:vAlign w:val="center"/>
          </w:tcPr>
          <w:p w14:paraId="4F47035D"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tc>
        <w:tc>
          <w:tcPr>
            <w:tcW w:w="1800" w:type="dxa"/>
            <w:vMerge/>
            <w:vAlign w:val="center"/>
          </w:tcPr>
          <w:p w14:paraId="7258EBC9" w14:textId="77777777" w:rsidR="00204F72" w:rsidRPr="00666DA0" w:rsidRDefault="00204F72">
            <w:pPr>
              <w:jc w:val="center"/>
              <w:rPr>
                <w:rFonts w:ascii="Arial Narrow" w:hAnsi="Arial Narrow"/>
                <w:sz w:val="18"/>
                <w:szCs w:val="18"/>
              </w:rPr>
            </w:pPr>
          </w:p>
        </w:tc>
        <w:tc>
          <w:tcPr>
            <w:tcW w:w="1230" w:type="dxa"/>
            <w:vAlign w:val="center"/>
          </w:tcPr>
          <w:p w14:paraId="585A7887"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N</w:t>
            </w:r>
          </w:p>
        </w:tc>
      </w:tr>
      <w:tr w:rsidR="00204F72" w:rsidRPr="00AF054F" w14:paraId="20071C74" w14:textId="77777777" w:rsidTr="00D4268C">
        <w:trPr>
          <w:cantSplit/>
          <w:jc w:val="center"/>
        </w:trPr>
        <w:tc>
          <w:tcPr>
            <w:tcW w:w="3505" w:type="dxa"/>
            <w:tcBorders>
              <w:bottom w:val="single" w:sz="4" w:space="0" w:color="auto"/>
            </w:tcBorders>
            <w:vAlign w:val="center"/>
          </w:tcPr>
          <w:p w14:paraId="10B42CD0" w14:textId="77777777"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101</w:t>
            </w:r>
          </w:p>
        </w:tc>
        <w:tc>
          <w:tcPr>
            <w:tcW w:w="1260" w:type="dxa"/>
            <w:vMerge/>
            <w:vAlign w:val="center"/>
          </w:tcPr>
          <w:p w14:paraId="6B27D531" w14:textId="77777777" w:rsidR="00204F72" w:rsidRPr="00666DA0" w:rsidRDefault="00204F72">
            <w:pPr>
              <w:jc w:val="center"/>
              <w:rPr>
                <w:rFonts w:ascii="Arial Narrow" w:hAnsi="Arial Narrow"/>
                <w:sz w:val="18"/>
                <w:szCs w:val="18"/>
              </w:rPr>
            </w:pPr>
          </w:p>
        </w:tc>
        <w:tc>
          <w:tcPr>
            <w:tcW w:w="1260" w:type="dxa"/>
            <w:vMerge/>
            <w:vAlign w:val="center"/>
          </w:tcPr>
          <w:p w14:paraId="722AAA64" w14:textId="77777777" w:rsidR="00204F72" w:rsidRPr="00666DA0" w:rsidRDefault="00204F72">
            <w:pPr>
              <w:jc w:val="center"/>
              <w:rPr>
                <w:rFonts w:ascii="Arial Narrow" w:hAnsi="Arial Narrow"/>
                <w:sz w:val="18"/>
                <w:szCs w:val="18"/>
              </w:rPr>
            </w:pPr>
          </w:p>
        </w:tc>
        <w:tc>
          <w:tcPr>
            <w:tcW w:w="1260" w:type="dxa"/>
            <w:tcBorders>
              <w:bottom w:val="single" w:sz="4" w:space="0" w:color="auto"/>
            </w:tcBorders>
            <w:vAlign w:val="center"/>
          </w:tcPr>
          <w:p w14:paraId="69D7A640"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tc>
        <w:tc>
          <w:tcPr>
            <w:tcW w:w="1800" w:type="dxa"/>
            <w:vMerge/>
            <w:vAlign w:val="center"/>
          </w:tcPr>
          <w:p w14:paraId="1111E30F" w14:textId="77777777" w:rsidR="00204F72" w:rsidRPr="00666DA0" w:rsidRDefault="00204F72">
            <w:pPr>
              <w:jc w:val="center"/>
              <w:rPr>
                <w:rFonts w:ascii="Arial Narrow" w:hAnsi="Arial Narrow"/>
                <w:sz w:val="18"/>
                <w:szCs w:val="18"/>
              </w:rPr>
            </w:pPr>
          </w:p>
        </w:tc>
        <w:tc>
          <w:tcPr>
            <w:tcW w:w="1230" w:type="dxa"/>
            <w:tcBorders>
              <w:bottom w:val="single" w:sz="4" w:space="0" w:color="auto"/>
            </w:tcBorders>
            <w:vAlign w:val="center"/>
          </w:tcPr>
          <w:p w14:paraId="764068F3"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P</w:t>
            </w:r>
          </w:p>
        </w:tc>
      </w:tr>
      <w:tr w:rsidR="00204F72" w:rsidRPr="00AF054F" w14:paraId="6AAF6F41" w14:textId="77777777" w:rsidTr="00D4268C">
        <w:trPr>
          <w:cantSplit/>
          <w:jc w:val="center"/>
        </w:trPr>
        <w:tc>
          <w:tcPr>
            <w:tcW w:w="3505" w:type="dxa"/>
            <w:vAlign w:val="center"/>
          </w:tcPr>
          <w:p w14:paraId="4BDB5074" w14:textId="4DD6D70A"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127</w:t>
            </w:r>
          </w:p>
        </w:tc>
        <w:tc>
          <w:tcPr>
            <w:tcW w:w="1260" w:type="dxa"/>
            <w:vMerge/>
            <w:vAlign w:val="center"/>
          </w:tcPr>
          <w:p w14:paraId="37AA4277" w14:textId="77777777" w:rsidR="00204F72" w:rsidRPr="00666DA0" w:rsidRDefault="00204F72">
            <w:pPr>
              <w:jc w:val="center"/>
              <w:rPr>
                <w:rFonts w:ascii="Arial Narrow" w:hAnsi="Arial Narrow"/>
                <w:sz w:val="18"/>
                <w:szCs w:val="18"/>
              </w:rPr>
            </w:pPr>
          </w:p>
        </w:tc>
        <w:tc>
          <w:tcPr>
            <w:tcW w:w="1260" w:type="dxa"/>
            <w:vMerge/>
            <w:vAlign w:val="center"/>
          </w:tcPr>
          <w:p w14:paraId="19C49E48" w14:textId="77777777" w:rsidR="00204F72" w:rsidRPr="00666DA0" w:rsidRDefault="00204F72">
            <w:pPr>
              <w:jc w:val="center"/>
              <w:rPr>
                <w:rFonts w:ascii="Arial Narrow" w:hAnsi="Arial Narrow"/>
                <w:sz w:val="18"/>
                <w:szCs w:val="18"/>
              </w:rPr>
            </w:pPr>
          </w:p>
        </w:tc>
        <w:tc>
          <w:tcPr>
            <w:tcW w:w="1260" w:type="dxa"/>
            <w:vAlign w:val="center"/>
          </w:tcPr>
          <w:p w14:paraId="26F8FBD6"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tc>
        <w:tc>
          <w:tcPr>
            <w:tcW w:w="1800" w:type="dxa"/>
            <w:vMerge/>
            <w:vAlign w:val="center"/>
          </w:tcPr>
          <w:p w14:paraId="38E205C0" w14:textId="77777777" w:rsidR="00204F72" w:rsidRPr="00666DA0" w:rsidRDefault="00204F72">
            <w:pPr>
              <w:jc w:val="center"/>
              <w:rPr>
                <w:rFonts w:ascii="Arial Narrow" w:hAnsi="Arial Narrow"/>
                <w:sz w:val="18"/>
                <w:szCs w:val="18"/>
              </w:rPr>
            </w:pPr>
          </w:p>
        </w:tc>
        <w:tc>
          <w:tcPr>
            <w:tcW w:w="1230" w:type="dxa"/>
            <w:vAlign w:val="center"/>
          </w:tcPr>
          <w:p w14:paraId="52037BC1"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W</w:t>
            </w:r>
          </w:p>
        </w:tc>
      </w:tr>
      <w:tr w:rsidR="00204F72" w:rsidRPr="00AF054F" w14:paraId="04C4BB58" w14:textId="77777777" w:rsidTr="00D4268C">
        <w:trPr>
          <w:cantSplit/>
          <w:jc w:val="center"/>
        </w:trPr>
        <w:tc>
          <w:tcPr>
            <w:tcW w:w="3505" w:type="dxa"/>
            <w:vAlign w:val="center"/>
          </w:tcPr>
          <w:p w14:paraId="674C1024" w14:textId="77777777"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121, 122</w:t>
            </w:r>
          </w:p>
        </w:tc>
        <w:tc>
          <w:tcPr>
            <w:tcW w:w="1260" w:type="dxa"/>
            <w:vMerge/>
            <w:vAlign w:val="center"/>
          </w:tcPr>
          <w:p w14:paraId="6C1414C2" w14:textId="77777777" w:rsidR="00204F72" w:rsidRPr="00666DA0" w:rsidRDefault="00204F72">
            <w:pPr>
              <w:jc w:val="center"/>
              <w:rPr>
                <w:rFonts w:ascii="Arial Narrow" w:hAnsi="Arial Narrow"/>
                <w:sz w:val="18"/>
                <w:szCs w:val="18"/>
              </w:rPr>
            </w:pPr>
          </w:p>
        </w:tc>
        <w:tc>
          <w:tcPr>
            <w:tcW w:w="1260" w:type="dxa"/>
            <w:vMerge/>
            <w:vAlign w:val="center"/>
          </w:tcPr>
          <w:p w14:paraId="596D54F4" w14:textId="77777777" w:rsidR="00204F72" w:rsidRPr="00666DA0" w:rsidRDefault="00204F72">
            <w:pPr>
              <w:jc w:val="center"/>
              <w:rPr>
                <w:rFonts w:ascii="Arial Narrow" w:hAnsi="Arial Narrow"/>
                <w:sz w:val="18"/>
                <w:szCs w:val="18"/>
              </w:rPr>
            </w:pPr>
          </w:p>
        </w:tc>
        <w:tc>
          <w:tcPr>
            <w:tcW w:w="1260" w:type="dxa"/>
            <w:vAlign w:val="center"/>
          </w:tcPr>
          <w:p w14:paraId="526105DB"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tc>
        <w:tc>
          <w:tcPr>
            <w:tcW w:w="1800" w:type="dxa"/>
            <w:vMerge/>
            <w:vAlign w:val="center"/>
          </w:tcPr>
          <w:p w14:paraId="6F2A8E01" w14:textId="77777777" w:rsidR="00204F72" w:rsidRPr="00666DA0" w:rsidRDefault="00204F72">
            <w:pPr>
              <w:jc w:val="center"/>
              <w:rPr>
                <w:rFonts w:ascii="Arial Narrow" w:hAnsi="Arial Narrow"/>
                <w:sz w:val="18"/>
                <w:szCs w:val="18"/>
              </w:rPr>
            </w:pPr>
          </w:p>
        </w:tc>
        <w:tc>
          <w:tcPr>
            <w:tcW w:w="1230" w:type="dxa"/>
            <w:vAlign w:val="center"/>
          </w:tcPr>
          <w:p w14:paraId="4E96A856"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S</w:t>
            </w:r>
          </w:p>
        </w:tc>
      </w:tr>
      <w:tr w:rsidR="00204F72" w:rsidRPr="00AF054F" w14:paraId="40700320" w14:textId="77777777" w:rsidTr="00D4268C">
        <w:trPr>
          <w:cantSplit/>
          <w:jc w:val="center"/>
        </w:trPr>
        <w:tc>
          <w:tcPr>
            <w:tcW w:w="3505" w:type="dxa"/>
            <w:tcBorders>
              <w:bottom w:val="single" w:sz="4" w:space="0" w:color="auto"/>
            </w:tcBorders>
            <w:vAlign w:val="center"/>
          </w:tcPr>
          <w:p w14:paraId="0A53D91E" w14:textId="77777777"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109, 114, 115, 118, 119, 133, 138, 139</w:t>
            </w:r>
          </w:p>
        </w:tc>
        <w:tc>
          <w:tcPr>
            <w:tcW w:w="1260" w:type="dxa"/>
            <w:vMerge/>
            <w:tcBorders>
              <w:bottom w:val="single" w:sz="4" w:space="0" w:color="auto"/>
            </w:tcBorders>
            <w:vAlign w:val="center"/>
          </w:tcPr>
          <w:p w14:paraId="4DBD0593" w14:textId="77777777" w:rsidR="00204F72" w:rsidRPr="00666DA0" w:rsidRDefault="00204F72">
            <w:pPr>
              <w:jc w:val="center"/>
              <w:rPr>
                <w:rFonts w:ascii="Arial Narrow" w:hAnsi="Arial Narrow"/>
                <w:sz w:val="18"/>
                <w:szCs w:val="18"/>
              </w:rPr>
            </w:pPr>
          </w:p>
        </w:tc>
        <w:tc>
          <w:tcPr>
            <w:tcW w:w="1260" w:type="dxa"/>
            <w:vMerge/>
            <w:tcBorders>
              <w:bottom w:val="single" w:sz="4" w:space="0" w:color="auto"/>
            </w:tcBorders>
            <w:vAlign w:val="center"/>
          </w:tcPr>
          <w:p w14:paraId="678BC2A6" w14:textId="77777777" w:rsidR="00204F72" w:rsidRPr="00666DA0" w:rsidRDefault="00204F72">
            <w:pPr>
              <w:jc w:val="center"/>
              <w:rPr>
                <w:rFonts w:ascii="Arial Narrow" w:hAnsi="Arial Narrow"/>
                <w:sz w:val="18"/>
                <w:szCs w:val="18"/>
              </w:rPr>
            </w:pPr>
          </w:p>
        </w:tc>
        <w:tc>
          <w:tcPr>
            <w:tcW w:w="1260" w:type="dxa"/>
            <w:tcBorders>
              <w:bottom w:val="single" w:sz="4" w:space="0" w:color="auto"/>
            </w:tcBorders>
            <w:vAlign w:val="center"/>
          </w:tcPr>
          <w:p w14:paraId="77B749DF"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tc>
        <w:tc>
          <w:tcPr>
            <w:tcW w:w="1800" w:type="dxa"/>
            <w:vMerge/>
            <w:tcBorders>
              <w:bottom w:val="single" w:sz="4" w:space="0" w:color="auto"/>
            </w:tcBorders>
            <w:vAlign w:val="center"/>
          </w:tcPr>
          <w:p w14:paraId="4D99DB9C" w14:textId="77777777" w:rsidR="00204F72" w:rsidRPr="00666DA0" w:rsidRDefault="00204F72">
            <w:pPr>
              <w:jc w:val="center"/>
              <w:rPr>
                <w:rFonts w:ascii="Arial Narrow" w:hAnsi="Arial Narrow"/>
                <w:sz w:val="18"/>
                <w:szCs w:val="18"/>
              </w:rPr>
            </w:pPr>
          </w:p>
        </w:tc>
        <w:tc>
          <w:tcPr>
            <w:tcW w:w="1230" w:type="dxa"/>
            <w:tcBorders>
              <w:bottom w:val="single" w:sz="4" w:space="0" w:color="auto"/>
            </w:tcBorders>
            <w:vAlign w:val="center"/>
          </w:tcPr>
          <w:p w14:paraId="228AC338"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U</w:t>
            </w:r>
          </w:p>
        </w:tc>
      </w:tr>
      <w:tr w:rsidR="00C55405" w:rsidRPr="00AF054F" w14:paraId="347F5233" w14:textId="77777777" w:rsidTr="00D4268C">
        <w:trPr>
          <w:cantSplit/>
          <w:jc w:val="center"/>
        </w:trPr>
        <w:tc>
          <w:tcPr>
            <w:tcW w:w="3505" w:type="dxa"/>
            <w:tcBorders>
              <w:bottom w:val="single" w:sz="4" w:space="0" w:color="auto"/>
            </w:tcBorders>
            <w:vAlign w:val="center"/>
          </w:tcPr>
          <w:p w14:paraId="2434BCEA" w14:textId="77777777" w:rsidR="00C55405" w:rsidRPr="00666DA0" w:rsidRDefault="00C55405" w:rsidP="00D4268C">
            <w:pPr>
              <w:spacing w:before="40" w:after="40"/>
              <w:jc w:val="center"/>
              <w:rPr>
                <w:rFonts w:ascii="Arial Narrow" w:hAnsi="Arial Narrow"/>
                <w:sz w:val="18"/>
                <w:szCs w:val="18"/>
              </w:rPr>
            </w:pPr>
            <w:r w:rsidRPr="00666DA0">
              <w:rPr>
                <w:rFonts w:ascii="Arial Narrow" w:hAnsi="Arial Narrow"/>
                <w:sz w:val="18"/>
                <w:szCs w:val="18"/>
              </w:rPr>
              <w:t>401, 402, 405, 406, 407, 408, 409, 410, 411, 412, 413, 414, 424</w:t>
            </w:r>
          </w:p>
        </w:tc>
        <w:tc>
          <w:tcPr>
            <w:tcW w:w="1260" w:type="dxa"/>
            <w:vMerge w:val="restart"/>
            <w:vAlign w:val="center"/>
          </w:tcPr>
          <w:p w14:paraId="3C50C324" w14:textId="7B706622" w:rsidR="00C55405" w:rsidRPr="00666DA0" w:rsidRDefault="00C55405" w:rsidP="00821642">
            <w:pPr>
              <w:pStyle w:val="Footer"/>
              <w:tabs>
                <w:tab w:val="clear" w:pos="4320"/>
                <w:tab w:val="clear" w:pos="8640"/>
              </w:tabs>
              <w:jc w:val="center"/>
            </w:pPr>
            <w:r w:rsidRPr="00666DA0">
              <w:rPr>
                <w:rFonts w:ascii="Arial Narrow" w:hAnsi="Arial Narrow"/>
                <w:sz w:val="18"/>
                <w:szCs w:val="18"/>
              </w:rPr>
              <w:t>D_MI_EMC_ENRL_BGN_DT prior to or equal to first day of month of extract</w:t>
            </w:r>
          </w:p>
        </w:tc>
        <w:tc>
          <w:tcPr>
            <w:tcW w:w="1260" w:type="dxa"/>
            <w:vMerge w:val="restart"/>
            <w:vAlign w:val="center"/>
          </w:tcPr>
          <w:p w14:paraId="015B1911" w14:textId="77777777" w:rsidR="00C55405" w:rsidRPr="00666DA0" w:rsidRDefault="00C55405">
            <w:pPr>
              <w:jc w:val="center"/>
              <w:rPr>
                <w:rFonts w:ascii="Arial Narrow" w:hAnsi="Arial Narrow"/>
                <w:sz w:val="18"/>
                <w:szCs w:val="18"/>
              </w:rPr>
            </w:pPr>
            <w:r w:rsidRPr="00666DA0">
              <w:rPr>
                <w:rFonts w:ascii="Arial Narrow" w:hAnsi="Arial Narrow"/>
                <w:sz w:val="18"/>
                <w:szCs w:val="18"/>
              </w:rPr>
              <w:t>D_MI_EMC_ENRL_END_DT equal to or after first day of month of extract or blank</w:t>
            </w:r>
          </w:p>
        </w:tc>
        <w:tc>
          <w:tcPr>
            <w:tcW w:w="1260" w:type="dxa"/>
            <w:tcBorders>
              <w:bottom w:val="single" w:sz="4" w:space="0" w:color="auto"/>
            </w:tcBorders>
            <w:vAlign w:val="center"/>
          </w:tcPr>
          <w:p w14:paraId="1EDD649D" w14:textId="77777777" w:rsidR="00C55405" w:rsidRPr="00666DA0" w:rsidRDefault="00C55405">
            <w:pPr>
              <w:jc w:val="center"/>
              <w:rPr>
                <w:rFonts w:ascii="Arial Narrow" w:hAnsi="Arial Narrow"/>
                <w:sz w:val="18"/>
                <w:szCs w:val="18"/>
              </w:rPr>
            </w:pPr>
            <w:r w:rsidRPr="00666DA0">
              <w:rPr>
                <w:rFonts w:ascii="Arial Narrow" w:hAnsi="Arial Narrow"/>
                <w:sz w:val="18"/>
                <w:szCs w:val="18"/>
              </w:rPr>
              <w:t>Any</w:t>
            </w:r>
          </w:p>
        </w:tc>
        <w:tc>
          <w:tcPr>
            <w:tcW w:w="1800" w:type="dxa"/>
            <w:tcBorders>
              <w:bottom w:val="single" w:sz="4" w:space="0" w:color="auto"/>
            </w:tcBorders>
            <w:vAlign w:val="center"/>
          </w:tcPr>
          <w:p w14:paraId="2E69A0CC" w14:textId="77777777" w:rsidR="00C55405" w:rsidRPr="00666DA0" w:rsidRDefault="00C55405">
            <w:pPr>
              <w:jc w:val="center"/>
              <w:rPr>
                <w:rFonts w:ascii="Arial Narrow" w:hAnsi="Arial Narrow"/>
                <w:sz w:val="18"/>
                <w:szCs w:val="18"/>
              </w:rPr>
            </w:pPr>
            <w:r w:rsidRPr="00666DA0">
              <w:rPr>
                <w:rFonts w:ascii="Arial Narrow" w:hAnsi="Arial Narrow"/>
                <w:sz w:val="18"/>
                <w:szCs w:val="18"/>
              </w:rPr>
              <w:t>Any</w:t>
            </w:r>
          </w:p>
        </w:tc>
        <w:tc>
          <w:tcPr>
            <w:tcW w:w="1230" w:type="dxa"/>
            <w:tcBorders>
              <w:bottom w:val="single" w:sz="4" w:space="0" w:color="auto"/>
            </w:tcBorders>
            <w:vAlign w:val="center"/>
          </w:tcPr>
          <w:p w14:paraId="254A7536" w14:textId="77777777" w:rsidR="00C55405" w:rsidRPr="00666DA0" w:rsidRDefault="00C55405">
            <w:pPr>
              <w:jc w:val="center"/>
              <w:rPr>
                <w:rFonts w:ascii="Arial Narrow" w:hAnsi="Arial Narrow"/>
                <w:sz w:val="18"/>
                <w:szCs w:val="18"/>
              </w:rPr>
            </w:pPr>
            <w:r w:rsidRPr="00666DA0">
              <w:rPr>
                <w:rFonts w:ascii="Arial Narrow" w:hAnsi="Arial Narrow"/>
                <w:sz w:val="18"/>
                <w:szCs w:val="18"/>
              </w:rPr>
              <w:t>R</w:t>
            </w:r>
          </w:p>
        </w:tc>
      </w:tr>
      <w:tr w:rsidR="00C55405" w:rsidRPr="00AF054F" w14:paraId="38B43882" w14:textId="77777777" w:rsidTr="00D4268C">
        <w:trPr>
          <w:cantSplit/>
          <w:jc w:val="center"/>
        </w:trPr>
        <w:tc>
          <w:tcPr>
            <w:tcW w:w="3505" w:type="dxa"/>
            <w:tcBorders>
              <w:bottom w:val="single" w:sz="4" w:space="0" w:color="auto"/>
            </w:tcBorders>
            <w:shd w:val="clear" w:color="auto" w:fill="auto"/>
            <w:vAlign w:val="center"/>
          </w:tcPr>
          <w:p w14:paraId="13814BDB" w14:textId="77777777" w:rsidR="00C55405" w:rsidRPr="00666DA0" w:rsidRDefault="00C55405" w:rsidP="00D4268C">
            <w:pPr>
              <w:spacing w:before="40" w:after="40"/>
              <w:jc w:val="center"/>
              <w:rPr>
                <w:rFonts w:ascii="Arial Narrow" w:hAnsi="Arial Narrow"/>
                <w:sz w:val="18"/>
                <w:szCs w:val="18"/>
              </w:rPr>
            </w:pPr>
            <w:r w:rsidRPr="00666DA0">
              <w:rPr>
                <w:rFonts w:ascii="Arial Narrow" w:hAnsi="Arial Narrow"/>
                <w:sz w:val="18"/>
                <w:szCs w:val="18"/>
              </w:rPr>
              <w:t>418, 419, 420, 421, 425</w:t>
            </w:r>
          </w:p>
        </w:tc>
        <w:tc>
          <w:tcPr>
            <w:tcW w:w="1260" w:type="dxa"/>
            <w:vMerge/>
            <w:tcBorders>
              <w:bottom w:val="single" w:sz="4" w:space="0" w:color="auto"/>
            </w:tcBorders>
            <w:shd w:val="clear" w:color="auto" w:fill="auto"/>
            <w:vAlign w:val="center"/>
          </w:tcPr>
          <w:p w14:paraId="6247B9CE" w14:textId="77777777" w:rsidR="00C55405" w:rsidRPr="00666DA0" w:rsidRDefault="00C55405">
            <w:pPr>
              <w:jc w:val="center"/>
              <w:rPr>
                <w:rFonts w:ascii="Arial Narrow" w:hAnsi="Arial Narrow"/>
                <w:sz w:val="18"/>
                <w:szCs w:val="18"/>
              </w:rPr>
            </w:pPr>
          </w:p>
        </w:tc>
        <w:tc>
          <w:tcPr>
            <w:tcW w:w="1260" w:type="dxa"/>
            <w:vMerge/>
            <w:tcBorders>
              <w:bottom w:val="single" w:sz="4" w:space="0" w:color="auto"/>
            </w:tcBorders>
            <w:shd w:val="clear" w:color="auto" w:fill="auto"/>
            <w:vAlign w:val="center"/>
          </w:tcPr>
          <w:p w14:paraId="74B00097" w14:textId="77777777" w:rsidR="00C55405" w:rsidRPr="00666DA0" w:rsidRDefault="00C55405">
            <w:pPr>
              <w:jc w:val="center"/>
              <w:rPr>
                <w:rFonts w:ascii="Arial Narrow" w:hAnsi="Arial Narrow"/>
                <w:sz w:val="18"/>
                <w:szCs w:val="18"/>
              </w:rPr>
            </w:pPr>
          </w:p>
        </w:tc>
        <w:tc>
          <w:tcPr>
            <w:tcW w:w="1260" w:type="dxa"/>
            <w:tcBorders>
              <w:bottom w:val="single" w:sz="4" w:space="0" w:color="auto"/>
            </w:tcBorders>
            <w:shd w:val="clear" w:color="auto" w:fill="auto"/>
            <w:vAlign w:val="center"/>
          </w:tcPr>
          <w:p w14:paraId="1F13A6D4" w14:textId="77777777" w:rsidR="00C55405" w:rsidRPr="00666DA0" w:rsidRDefault="00C55405">
            <w:pPr>
              <w:jc w:val="center"/>
              <w:rPr>
                <w:rFonts w:ascii="Arial Narrow" w:hAnsi="Arial Narrow"/>
                <w:sz w:val="18"/>
                <w:szCs w:val="18"/>
              </w:rPr>
            </w:pPr>
            <w:r w:rsidRPr="00666DA0">
              <w:rPr>
                <w:rFonts w:ascii="Arial Narrow" w:hAnsi="Arial Narrow"/>
                <w:sz w:val="18"/>
                <w:szCs w:val="18"/>
              </w:rPr>
              <w:t>Any</w:t>
            </w:r>
          </w:p>
        </w:tc>
        <w:tc>
          <w:tcPr>
            <w:tcW w:w="1800" w:type="dxa"/>
            <w:tcBorders>
              <w:bottom w:val="single" w:sz="4" w:space="0" w:color="auto"/>
            </w:tcBorders>
            <w:shd w:val="clear" w:color="auto" w:fill="auto"/>
            <w:vAlign w:val="center"/>
          </w:tcPr>
          <w:p w14:paraId="4FF3E42A" w14:textId="77777777" w:rsidR="00C55405" w:rsidRPr="00666DA0" w:rsidRDefault="00C55405">
            <w:pPr>
              <w:jc w:val="center"/>
              <w:rPr>
                <w:rFonts w:ascii="Arial Narrow" w:hAnsi="Arial Narrow"/>
                <w:sz w:val="18"/>
                <w:szCs w:val="18"/>
              </w:rPr>
            </w:pPr>
            <w:r w:rsidRPr="00666DA0">
              <w:rPr>
                <w:rFonts w:ascii="Arial Narrow" w:hAnsi="Arial Narrow"/>
                <w:sz w:val="18"/>
                <w:szCs w:val="18"/>
              </w:rPr>
              <w:t>Any</w:t>
            </w:r>
          </w:p>
        </w:tc>
        <w:tc>
          <w:tcPr>
            <w:tcW w:w="1230" w:type="dxa"/>
            <w:tcBorders>
              <w:bottom w:val="single" w:sz="4" w:space="0" w:color="auto"/>
            </w:tcBorders>
            <w:shd w:val="clear" w:color="auto" w:fill="auto"/>
            <w:vAlign w:val="center"/>
          </w:tcPr>
          <w:p w14:paraId="5A84EE3B" w14:textId="77777777" w:rsidR="00C55405" w:rsidRPr="00666DA0" w:rsidRDefault="00C55405">
            <w:pPr>
              <w:jc w:val="center"/>
              <w:rPr>
                <w:rFonts w:ascii="Arial Narrow" w:hAnsi="Arial Narrow"/>
                <w:sz w:val="18"/>
                <w:szCs w:val="18"/>
              </w:rPr>
            </w:pPr>
            <w:r w:rsidRPr="00666DA0">
              <w:rPr>
                <w:rFonts w:ascii="Arial Narrow" w:hAnsi="Arial Narrow"/>
                <w:sz w:val="18"/>
                <w:szCs w:val="18"/>
              </w:rPr>
              <w:t>V</w:t>
            </w:r>
          </w:p>
        </w:tc>
      </w:tr>
      <w:tr w:rsidR="00C55405" w:rsidRPr="00AF054F" w14:paraId="688F13B3" w14:textId="77777777" w:rsidTr="00D4268C">
        <w:trPr>
          <w:cantSplit/>
          <w:jc w:val="center"/>
        </w:trPr>
        <w:tc>
          <w:tcPr>
            <w:tcW w:w="3505" w:type="dxa"/>
            <w:tcBorders>
              <w:bottom w:val="single" w:sz="4" w:space="0" w:color="auto"/>
            </w:tcBorders>
            <w:shd w:val="clear" w:color="auto" w:fill="auto"/>
            <w:vAlign w:val="center"/>
          </w:tcPr>
          <w:p w14:paraId="74E89C5B" w14:textId="77777777" w:rsidR="00C55405" w:rsidRPr="00666DA0" w:rsidDel="00C55405" w:rsidRDefault="00C55405" w:rsidP="00D4268C">
            <w:pPr>
              <w:spacing w:before="40" w:after="40"/>
              <w:jc w:val="center"/>
              <w:rPr>
                <w:rFonts w:ascii="Arial Narrow" w:hAnsi="Arial Narrow"/>
                <w:sz w:val="18"/>
                <w:szCs w:val="18"/>
              </w:rPr>
            </w:pPr>
            <w:r w:rsidRPr="00666DA0">
              <w:rPr>
                <w:rFonts w:ascii="Arial Narrow" w:hAnsi="Arial Narrow"/>
                <w:sz w:val="18"/>
                <w:szCs w:val="18"/>
              </w:rPr>
              <w:t>426, 427, 428</w:t>
            </w:r>
          </w:p>
        </w:tc>
        <w:tc>
          <w:tcPr>
            <w:tcW w:w="1260" w:type="dxa"/>
            <w:vMerge/>
            <w:shd w:val="clear" w:color="auto" w:fill="auto"/>
            <w:vAlign w:val="center"/>
          </w:tcPr>
          <w:p w14:paraId="1AC333B1" w14:textId="77777777" w:rsidR="00C55405" w:rsidRPr="00666DA0" w:rsidDel="00C55405" w:rsidRDefault="00C55405">
            <w:pPr>
              <w:jc w:val="center"/>
              <w:rPr>
                <w:rFonts w:ascii="Arial Narrow" w:hAnsi="Arial Narrow"/>
                <w:sz w:val="18"/>
                <w:szCs w:val="18"/>
              </w:rPr>
            </w:pPr>
          </w:p>
        </w:tc>
        <w:tc>
          <w:tcPr>
            <w:tcW w:w="1260" w:type="dxa"/>
            <w:vMerge/>
            <w:shd w:val="clear" w:color="auto" w:fill="auto"/>
            <w:vAlign w:val="center"/>
          </w:tcPr>
          <w:p w14:paraId="4DA2BEAE" w14:textId="77777777" w:rsidR="00C55405" w:rsidRPr="00666DA0" w:rsidDel="00C55405" w:rsidRDefault="00C55405">
            <w:pPr>
              <w:jc w:val="center"/>
              <w:rPr>
                <w:rFonts w:ascii="Arial Narrow" w:hAnsi="Arial Narrow"/>
                <w:sz w:val="18"/>
                <w:szCs w:val="18"/>
              </w:rPr>
            </w:pPr>
          </w:p>
        </w:tc>
        <w:tc>
          <w:tcPr>
            <w:tcW w:w="1260" w:type="dxa"/>
            <w:tcBorders>
              <w:bottom w:val="single" w:sz="4" w:space="0" w:color="auto"/>
            </w:tcBorders>
            <w:shd w:val="clear" w:color="auto" w:fill="auto"/>
            <w:vAlign w:val="center"/>
          </w:tcPr>
          <w:p w14:paraId="7779E795" w14:textId="77777777" w:rsidR="00C55405" w:rsidRPr="00666DA0" w:rsidDel="00C55405" w:rsidRDefault="00C55405">
            <w:pPr>
              <w:jc w:val="center"/>
              <w:rPr>
                <w:rFonts w:ascii="Arial Narrow" w:hAnsi="Arial Narrow"/>
                <w:sz w:val="18"/>
                <w:szCs w:val="18"/>
              </w:rPr>
            </w:pPr>
            <w:r w:rsidRPr="00666DA0">
              <w:rPr>
                <w:rFonts w:ascii="Arial Narrow" w:hAnsi="Arial Narrow"/>
                <w:sz w:val="18"/>
                <w:szCs w:val="18"/>
              </w:rPr>
              <w:t>Any</w:t>
            </w:r>
          </w:p>
        </w:tc>
        <w:tc>
          <w:tcPr>
            <w:tcW w:w="1800" w:type="dxa"/>
            <w:tcBorders>
              <w:bottom w:val="single" w:sz="4" w:space="0" w:color="auto"/>
            </w:tcBorders>
            <w:shd w:val="clear" w:color="auto" w:fill="auto"/>
            <w:vAlign w:val="center"/>
          </w:tcPr>
          <w:p w14:paraId="1AB63F2F" w14:textId="77777777" w:rsidR="00C55405" w:rsidRPr="00666DA0" w:rsidDel="00C55405" w:rsidRDefault="00C55405">
            <w:pPr>
              <w:jc w:val="center"/>
              <w:rPr>
                <w:rFonts w:ascii="Arial Narrow" w:hAnsi="Arial Narrow"/>
                <w:sz w:val="18"/>
                <w:szCs w:val="18"/>
              </w:rPr>
            </w:pPr>
            <w:r w:rsidRPr="00666DA0">
              <w:rPr>
                <w:rFonts w:ascii="Arial Narrow" w:hAnsi="Arial Narrow"/>
                <w:sz w:val="18"/>
                <w:szCs w:val="18"/>
              </w:rPr>
              <w:t>Any</w:t>
            </w:r>
          </w:p>
        </w:tc>
        <w:tc>
          <w:tcPr>
            <w:tcW w:w="1230" w:type="dxa"/>
            <w:tcBorders>
              <w:bottom w:val="single" w:sz="4" w:space="0" w:color="auto"/>
            </w:tcBorders>
            <w:shd w:val="clear" w:color="auto" w:fill="auto"/>
            <w:vAlign w:val="center"/>
          </w:tcPr>
          <w:p w14:paraId="5CA2B1E2" w14:textId="77777777" w:rsidR="00C55405" w:rsidRPr="00666DA0" w:rsidDel="00C55405" w:rsidRDefault="00C55405">
            <w:pPr>
              <w:jc w:val="center"/>
              <w:rPr>
                <w:rFonts w:ascii="Arial Narrow" w:hAnsi="Arial Narrow"/>
                <w:sz w:val="18"/>
                <w:szCs w:val="18"/>
              </w:rPr>
            </w:pPr>
            <w:r w:rsidRPr="00666DA0">
              <w:rPr>
                <w:rFonts w:ascii="Arial Narrow" w:hAnsi="Arial Narrow"/>
                <w:sz w:val="18"/>
                <w:szCs w:val="18"/>
              </w:rPr>
              <w:t>E</w:t>
            </w:r>
          </w:p>
        </w:tc>
      </w:tr>
      <w:tr w:rsidR="00C55405" w:rsidRPr="00AF054F" w14:paraId="64C2062D" w14:textId="77777777" w:rsidTr="00D4268C">
        <w:trPr>
          <w:cantSplit/>
          <w:jc w:val="center"/>
        </w:trPr>
        <w:tc>
          <w:tcPr>
            <w:tcW w:w="3505" w:type="dxa"/>
            <w:tcBorders>
              <w:bottom w:val="single" w:sz="4" w:space="0" w:color="auto"/>
            </w:tcBorders>
            <w:shd w:val="clear" w:color="auto" w:fill="auto"/>
            <w:vAlign w:val="center"/>
          </w:tcPr>
          <w:p w14:paraId="53F3A9BF" w14:textId="77777777" w:rsidR="00C55405" w:rsidRPr="00666DA0" w:rsidDel="00C55405" w:rsidRDefault="00C55405" w:rsidP="00D4268C">
            <w:pPr>
              <w:spacing w:before="40" w:after="40"/>
              <w:jc w:val="center"/>
              <w:rPr>
                <w:rFonts w:ascii="Arial Narrow" w:hAnsi="Arial Narrow"/>
                <w:sz w:val="18"/>
                <w:szCs w:val="18"/>
              </w:rPr>
            </w:pPr>
            <w:r w:rsidRPr="00666DA0">
              <w:rPr>
                <w:rFonts w:ascii="Arial Narrow" w:hAnsi="Arial Narrow"/>
                <w:sz w:val="18"/>
                <w:szCs w:val="18"/>
              </w:rPr>
              <w:t>429</w:t>
            </w:r>
          </w:p>
        </w:tc>
        <w:tc>
          <w:tcPr>
            <w:tcW w:w="1260" w:type="dxa"/>
            <w:vMerge/>
            <w:shd w:val="clear" w:color="auto" w:fill="auto"/>
            <w:vAlign w:val="center"/>
          </w:tcPr>
          <w:p w14:paraId="45C3D78F" w14:textId="77777777" w:rsidR="00C55405" w:rsidRPr="00666DA0" w:rsidDel="00C55405" w:rsidRDefault="00C55405">
            <w:pPr>
              <w:jc w:val="center"/>
              <w:rPr>
                <w:rFonts w:ascii="Arial Narrow" w:hAnsi="Arial Narrow"/>
                <w:sz w:val="18"/>
                <w:szCs w:val="18"/>
              </w:rPr>
            </w:pPr>
          </w:p>
        </w:tc>
        <w:tc>
          <w:tcPr>
            <w:tcW w:w="1260" w:type="dxa"/>
            <w:vMerge/>
            <w:shd w:val="clear" w:color="auto" w:fill="auto"/>
            <w:vAlign w:val="center"/>
          </w:tcPr>
          <w:p w14:paraId="05315442" w14:textId="77777777" w:rsidR="00C55405" w:rsidRPr="00666DA0" w:rsidDel="00C55405" w:rsidRDefault="00C55405">
            <w:pPr>
              <w:jc w:val="center"/>
              <w:rPr>
                <w:rFonts w:ascii="Arial Narrow" w:hAnsi="Arial Narrow"/>
                <w:sz w:val="18"/>
                <w:szCs w:val="18"/>
              </w:rPr>
            </w:pPr>
          </w:p>
        </w:tc>
        <w:tc>
          <w:tcPr>
            <w:tcW w:w="1260" w:type="dxa"/>
            <w:tcBorders>
              <w:bottom w:val="single" w:sz="4" w:space="0" w:color="auto"/>
            </w:tcBorders>
            <w:shd w:val="clear" w:color="auto" w:fill="auto"/>
            <w:vAlign w:val="center"/>
          </w:tcPr>
          <w:p w14:paraId="507A0A25" w14:textId="77777777" w:rsidR="00C55405" w:rsidRPr="00666DA0" w:rsidDel="00C55405" w:rsidRDefault="00C55405">
            <w:pPr>
              <w:jc w:val="center"/>
              <w:rPr>
                <w:rFonts w:ascii="Arial Narrow" w:hAnsi="Arial Narrow"/>
                <w:sz w:val="18"/>
                <w:szCs w:val="18"/>
              </w:rPr>
            </w:pPr>
            <w:r w:rsidRPr="00666DA0">
              <w:rPr>
                <w:rFonts w:ascii="Arial Narrow" w:hAnsi="Arial Narrow"/>
                <w:sz w:val="18"/>
                <w:szCs w:val="18"/>
              </w:rPr>
              <w:t>Any</w:t>
            </w:r>
          </w:p>
        </w:tc>
        <w:tc>
          <w:tcPr>
            <w:tcW w:w="1800" w:type="dxa"/>
            <w:tcBorders>
              <w:bottom w:val="single" w:sz="4" w:space="0" w:color="auto"/>
            </w:tcBorders>
            <w:shd w:val="clear" w:color="auto" w:fill="auto"/>
            <w:vAlign w:val="center"/>
          </w:tcPr>
          <w:p w14:paraId="74E400AF" w14:textId="77777777" w:rsidR="00C55405" w:rsidRPr="00666DA0" w:rsidDel="00C55405" w:rsidRDefault="00C55405">
            <w:pPr>
              <w:jc w:val="center"/>
              <w:rPr>
                <w:rFonts w:ascii="Arial Narrow" w:hAnsi="Arial Narrow"/>
                <w:sz w:val="18"/>
                <w:szCs w:val="18"/>
              </w:rPr>
            </w:pPr>
            <w:r w:rsidRPr="00666DA0">
              <w:rPr>
                <w:rFonts w:ascii="Arial Narrow" w:hAnsi="Arial Narrow"/>
                <w:sz w:val="18"/>
                <w:szCs w:val="18"/>
              </w:rPr>
              <w:t>Any</w:t>
            </w:r>
          </w:p>
        </w:tc>
        <w:tc>
          <w:tcPr>
            <w:tcW w:w="1230" w:type="dxa"/>
            <w:tcBorders>
              <w:bottom w:val="single" w:sz="4" w:space="0" w:color="auto"/>
            </w:tcBorders>
            <w:shd w:val="clear" w:color="auto" w:fill="auto"/>
            <w:vAlign w:val="center"/>
          </w:tcPr>
          <w:p w14:paraId="69FB3235" w14:textId="77777777" w:rsidR="00C55405" w:rsidRPr="00666DA0" w:rsidDel="00C55405" w:rsidRDefault="00C55405">
            <w:pPr>
              <w:jc w:val="center"/>
              <w:rPr>
                <w:rFonts w:ascii="Arial Narrow" w:hAnsi="Arial Narrow"/>
                <w:sz w:val="18"/>
                <w:szCs w:val="18"/>
              </w:rPr>
            </w:pPr>
            <w:r w:rsidRPr="00666DA0">
              <w:rPr>
                <w:rFonts w:ascii="Arial Narrow" w:hAnsi="Arial Narrow"/>
                <w:sz w:val="18"/>
                <w:szCs w:val="18"/>
              </w:rPr>
              <w:t>J</w:t>
            </w:r>
          </w:p>
        </w:tc>
      </w:tr>
      <w:tr w:rsidR="00C55405" w:rsidRPr="00AF054F" w14:paraId="2AF5E118" w14:textId="77777777" w:rsidTr="00D4268C">
        <w:trPr>
          <w:cantSplit/>
          <w:jc w:val="center"/>
        </w:trPr>
        <w:tc>
          <w:tcPr>
            <w:tcW w:w="3505" w:type="dxa"/>
            <w:tcBorders>
              <w:bottom w:val="single" w:sz="4" w:space="0" w:color="auto"/>
            </w:tcBorders>
            <w:shd w:val="clear" w:color="auto" w:fill="auto"/>
            <w:vAlign w:val="center"/>
          </w:tcPr>
          <w:p w14:paraId="0273CDE9" w14:textId="77777777" w:rsidR="00C55405" w:rsidRPr="00666DA0" w:rsidDel="00C55405" w:rsidRDefault="00C55405" w:rsidP="00D4268C">
            <w:pPr>
              <w:spacing w:before="40" w:after="40"/>
              <w:jc w:val="center"/>
              <w:rPr>
                <w:rFonts w:ascii="Arial Narrow" w:hAnsi="Arial Narrow"/>
                <w:sz w:val="18"/>
                <w:szCs w:val="18"/>
              </w:rPr>
            </w:pPr>
            <w:r w:rsidRPr="00666DA0">
              <w:rPr>
                <w:rFonts w:ascii="Arial Narrow" w:hAnsi="Arial Narrow"/>
                <w:sz w:val="18"/>
                <w:szCs w:val="18"/>
              </w:rPr>
              <w:t>430</w:t>
            </w:r>
          </w:p>
        </w:tc>
        <w:tc>
          <w:tcPr>
            <w:tcW w:w="1260" w:type="dxa"/>
            <w:vMerge/>
            <w:shd w:val="clear" w:color="auto" w:fill="auto"/>
            <w:vAlign w:val="center"/>
          </w:tcPr>
          <w:p w14:paraId="2FAF03CA" w14:textId="77777777" w:rsidR="00C55405" w:rsidRPr="00666DA0" w:rsidDel="00C55405" w:rsidRDefault="00C55405">
            <w:pPr>
              <w:jc w:val="center"/>
              <w:rPr>
                <w:rFonts w:ascii="Arial Narrow" w:hAnsi="Arial Narrow"/>
                <w:sz w:val="18"/>
                <w:szCs w:val="18"/>
              </w:rPr>
            </w:pPr>
          </w:p>
        </w:tc>
        <w:tc>
          <w:tcPr>
            <w:tcW w:w="1260" w:type="dxa"/>
            <w:vMerge/>
            <w:shd w:val="clear" w:color="auto" w:fill="auto"/>
            <w:vAlign w:val="center"/>
          </w:tcPr>
          <w:p w14:paraId="6831334D" w14:textId="77777777" w:rsidR="00C55405" w:rsidRPr="00666DA0" w:rsidDel="00C55405" w:rsidRDefault="00C55405">
            <w:pPr>
              <w:jc w:val="center"/>
              <w:rPr>
                <w:rFonts w:ascii="Arial Narrow" w:hAnsi="Arial Narrow"/>
                <w:sz w:val="18"/>
                <w:szCs w:val="18"/>
              </w:rPr>
            </w:pPr>
          </w:p>
        </w:tc>
        <w:tc>
          <w:tcPr>
            <w:tcW w:w="1260" w:type="dxa"/>
            <w:tcBorders>
              <w:bottom w:val="single" w:sz="4" w:space="0" w:color="auto"/>
            </w:tcBorders>
            <w:shd w:val="clear" w:color="auto" w:fill="auto"/>
            <w:vAlign w:val="center"/>
          </w:tcPr>
          <w:p w14:paraId="4289F66D" w14:textId="77777777" w:rsidR="00C55405" w:rsidRPr="00666DA0" w:rsidDel="00C55405" w:rsidRDefault="00C55405">
            <w:pPr>
              <w:jc w:val="center"/>
              <w:rPr>
                <w:rFonts w:ascii="Arial Narrow" w:hAnsi="Arial Narrow"/>
                <w:sz w:val="18"/>
                <w:szCs w:val="18"/>
              </w:rPr>
            </w:pPr>
            <w:r w:rsidRPr="00666DA0">
              <w:rPr>
                <w:rFonts w:ascii="Arial Narrow" w:hAnsi="Arial Narrow"/>
                <w:sz w:val="18"/>
                <w:szCs w:val="18"/>
              </w:rPr>
              <w:t>Any</w:t>
            </w:r>
          </w:p>
        </w:tc>
        <w:tc>
          <w:tcPr>
            <w:tcW w:w="1800" w:type="dxa"/>
            <w:tcBorders>
              <w:bottom w:val="single" w:sz="4" w:space="0" w:color="auto"/>
            </w:tcBorders>
            <w:shd w:val="clear" w:color="auto" w:fill="auto"/>
            <w:vAlign w:val="center"/>
          </w:tcPr>
          <w:p w14:paraId="41BF8B30" w14:textId="77777777" w:rsidR="00C55405" w:rsidRPr="00666DA0" w:rsidDel="00C55405" w:rsidRDefault="00C55405">
            <w:pPr>
              <w:jc w:val="center"/>
              <w:rPr>
                <w:rFonts w:ascii="Arial Narrow" w:hAnsi="Arial Narrow"/>
                <w:sz w:val="18"/>
                <w:szCs w:val="18"/>
              </w:rPr>
            </w:pPr>
            <w:r w:rsidRPr="00666DA0">
              <w:rPr>
                <w:rFonts w:ascii="Arial Narrow" w:hAnsi="Arial Narrow"/>
                <w:sz w:val="18"/>
                <w:szCs w:val="18"/>
              </w:rPr>
              <w:t>Any</w:t>
            </w:r>
          </w:p>
        </w:tc>
        <w:tc>
          <w:tcPr>
            <w:tcW w:w="1230" w:type="dxa"/>
            <w:tcBorders>
              <w:bottom w:val="single" w:sz="4" w:space="0" w:color="auto"/>
            </w:tcBorders>
            <w:shd w:val="clear" w:color="auto" w:fill="auto"/>
            <w:vAlign w:val="center"/>
          </w:tcPr>
          <w:p w14:paraId="6C4B973D" w14:textId="77777777" w:rsidR="00C55405" w:rsidRPr="00666DA0" w:rsidDel="00C55405" w:rsidRDefault="00C55405">
            <w:pPr>
              <w:jc w:val="center"/>
              <w:rPr>
                <w:rFonts w:ascii="Arial Narrow" w:hAnsi="Arial Narrow"/>
                <w:sz w:val="18"/>
                <w:szCs w:val="18"/>
              </w:rPr>
            </w:pPr>
            <w:r w:rsidRPr="00666DA0">
              <w:rPr>
                <w:rFonts w:ascii="Arial Narrow" w:hAnsi="Arial Narrow"/>
                <w:sz w:val="18"/>
                <w:szCs w:val="18"/>
              </w:rPr>
              <w:t>F</w:t>
            </w:r>
          </w:p>
        </w:tc>
      </w:tr>
      <w:tr w:rsidR="00C55405" w:rsidRPr="00AF054F" w14:paraId="55566859" w14:textId="77777777" w:rsidTr="00D4268C">
        <w:trPr>
          <w:cantSplit/>
          <w:jc w:val="center"/>
        </w:trPr>
        <w:tc>
          <w:tcPr>
            <w:tcW w:w="3505" w:type="dxa"/>
            <w:tcBorders>
              <w:bottom w:val="single" w:sz="4" w:space="0" w:color="auto"/>
            </w:tcBorders>
            <w:shd w:val="clear" w:color="auto" w:fill="auto"/>
            <w:vAlign w:val="center"/>
          </w:tcPr>
          <w:p w14:paraId="35C918C8" w14:textId="77777777" w:rsidR="00C55405" w:rsidRPr="00666DA0" w:rsidDel="00C55405" w:rsidRDefault="00C55405" w:rsidP="00D4268C">
            <w:pPr>
              <w:spacing w:before="40" w:after="40"/>
              <w:jc w:val="center"/>
              <w:rPr>
                <w:rFonts w:ascii="Arial Narrow" w:hAnsi="Arial Narrow"/>
                <w:sz w:val="18"/>
                <w:szCs w:val="18"/>
              </w:rPr>
            </w:pPr>
            <w:r w:rsidRPr="00666DA0">
              <w:rPr>
                <w:rFonts w:ascii="Arial Narrow" w:hAnsi="Arial Narrow"/>
                <w:sz w:val="18"/>
                <w:szCs w:val="18"/>
              </w:rPr>
              <w:t>431, 432</w:t>
            </w:r>
          </w:p>
        </w:tc>
        <w:tc>
          <w:tcPr>
            <w:tcW w:w="1260" w:type="dxa"/>
            <w:vMerge/>
            <w:shd w:val="clear" w:color="auto" w:fill="auto"/>
            <w:vAlign w:val="center"/>
          </w:tcPr>
          <w:p w14:paraId="7EC879EF" w14:textId="77777777" w:rsidR="00C55405" w:rsidRPr="00666DA0" w:rsidDel="00C55405" w:rsidRDefault="00C55405">
            <w:pPr>
              <w:jc w:val="center"/>
              <w:rPr>
                <w:rFonts w:ascii="Arial Narrow" w:hAnsi="Arial Narrow"/>
                <w:sz w:val="18"/>
                <w:szCs w:val="18"/>
              </w:rPr>
            </w:pPr>
          </w:p>
        </w:tc>
        <w:tc>
          <w:tcPr>
            <w:tcW w:w="1260" w:type="dxa"/>
            <w:vMerge/>
            <w:shd w:val="clear" w:color="auto" w:fill="auto"/>
            <w:vAlign w:val="center"/>
          </w:tcPr>
          <w:p w14:paraId="6BFAB863" w14:textId="77777777" w:rsidR="00C55405" w:rsidRPr="00666DA0" w:rsidDel="00C55405" w:rsidRDefault="00C55405">
            <w:pPr>
              <w:jc w:val="center"/>
              <w:rPr>
                <w:rFonts w:ascii="Arial Narrow" w:hAnsi="Arial Narrow"/>
                <w:sz w:val="18"/>
                <w:szCs w:val="18"/>
              </w:rPr>
            </w:pPr>
          </w:p>
        </w:tc>
        <w:tc>
          <w:tcPr>
            <w:tcW w:w="1260" w:type="dxa"/>
            <w:tcBorders>
              <w:bottom w:val="single" w:sz="4" w:space="0" w:color="auto"/>
            </w:tcBorders>
            <w:shd w:val="clear" w:color="auto" w:fill="auto"/>
            <w:vAlign w:val="center"/>
          </w:tcPr>
          <w:p w14:paraId="0C80A3D5" w14:textId="77777777" w:rsidR="00C55405" w:rsidRPr="00666DA0" w:rsidDel="00C55405" w:rsidRDefault="00C55405">
            <w:pPr>
              <w:jc w:val="center"/>
              <w:rPr>
                <w:rFonts w:ascii="Arial Narrow" w:hAnsi="Arial Narrow"/>
                <w:sz w:val="18"/>
                <w:szCs w:val="18"/>
              </w:rPr>
            </w:pPr>
            <w:r w:rsidRPr="00666DA0">
              <w:rPr>
                <w:rFonts w:ascii="Arial Narrow" w:hAnsi="Arial Narrow"/>
                <w:sz w:val="18"/>
                <w:szCs w:val="18"/>
              </w:rPr>
              <w:t>Any</w:t>
            </w:r>
          </w:p>
        </w:tc>
        <w:tc>
          <w:tcPr>
            <w:tcW w:w="1800" w:type="dxa"/>
            <w:tcBorders>
              <w:bottom w:val="single" w:sz="4" w:space="0" w:color="auto"/>
            </w:tcBorders>
            <w:shd w:val="clear" w:color="auto" w:fill="auto"/>
            <w:vAlign w:val="center"/>
          </w:tcPr>
          <w:p w14:paraId="3E19CB37" w14:textId="77777777" w:rsidR="00C55405" w:rsidRPr="00666DA0" w:rsidDel="00C55405" w:rsidRDefault="00C55405">
            <w:pPr>
              <w:jc w:val="center"/>
              <w:rPr>
                <w:rFonts w:ascii="Arial Narrow" w:hAnsi="Arial Narrow"/>
                <w:sz w:val="18"/>
                <w:szCs w:val="18"/>
              </w:rPr>
            </w:pPr>
            <w:r w:rsidRPr="00666DA0">
              <w:rPr>
                <w:rFonts w:ascii="Arial Narrow" w:hAnsi="Arial Narrow"/>
                <w:sz w:val="18"/>
                <w:szCs w:val="18"/>
              </w:rPr>
              <w:t>Any</w:t>
            </w:r>
          </w:p>
        </w:tc>
        <w:tc>
          <w:tcPr>
            <w:tcW w:w="1230" w:type="dxa"/>
            <w:tcBorders>
              <w:bottom w:val="single" w:sz="4" w:space="0" w:color="auto"/>
            </w:tcBorders>
            <w:shd w:val="clear" w:color="auto" w:fill="auto"/>
            <w:vAlign w:val="center"/>
          </w:tcPr>
          <w:p w14:paraId="7E95D697" w14:textId="77777777" w:rsidR="00C55405" w:rsidRPr="00666DA0" w:rsidDel="00C55405" w:rsidRDefault="00C55405">
            <w:pPr>
              <w:jc w:val="center"/>
              <w:rPr>
                <w:rFonts w:ascii="Arial Narrow" w:hAnsi="Arial Narrow"/>
                <w:sz w:val="18"/>
                <w:szCs w:val="18"/>
              </w:rPr>
            </w:pPr>
            <w:r w:rsidRPr="00666DA0">
              <w:rPr>
                <w:rFonts w:ascii="Arial Narrow" w:hAnsi="Arial Narrow"/>
                <w:sz w:val="18"/>
                <w:szCs w:val="18"/>
              </w:rPr>
              <w:t>G</w:t>
            </w:r>
          </w:p>
        </w:tc>
      </w:tr>
      <w:tr w:rsidR="000A0682" w:rsidRPr="00AF054F" w14:paraId="53C9CBFE" w14:textId="77777777" w:rsidTr="00D4268C">
        <w:trPr>
          <w:cantSplit/>
          <w:jc w:val="center"/>
        </w:trPr>
        <w:tc>
          <w:tcPr>
            <w:tcW w:w="3505" w:type="dxa"/>
            <w:tcBorders>
              <w:bottom w:val="single" w:sz="4" w:space="0" w:color="auto"/>
            </w:tcBorders>
            <w:vAlign w:val="center"/>
          </w:tcPr>
          <w:p w14:paraId="6EEE0428" w14:textId="77777777" w:rsidR="000A0682" w:rsidRPr="00666DA0" w:rsidRDefault="000A0682" w:rsidP="00D4268C">
            <w:pPr>
              <w:spacing w:before="40" w:after="40"/>
              <w:jc w:val="center"/>
              <w:rPr>
                <w:rFonts w:ascii="Arial Narrow" w:hAnsi="Arial Narrow"/>
                <w:sz w:val="18"/>
                <w:szCs w:val="18"/>
              </w:rPr>
            </w:pPr>
            <w:r w:rsidRPr="00666DA0">
              <w:rPr>
                <w:rFonts w:ascii="Arial Narrow" w:hAnsi="Arial Narrow"/>
                <w:sz w:val="18"/>
                <w:szCs w:val="18"/>
              </w:rPr>
              <w:t>Any</w:t>
            </w:r>
          </w:p>
        </w:tc>
        <w:tc>
          <w:tcPr>
            <w:tcW w:w="1260" w:type="dxa"/>
            <w:tcBorders>
              <w:bottom w:val="single" w:sz="4" w:space="0" w:color="auto"/>
            </w:tcBorders>
            <w:vAlign w:val="center"/>
          </w:tcPr>
          <w:p w14:paraId="3C226CF7" w14:textId="77777777" w:rsidR="000A0682" w:rsidRPr="00666DA0" w:rsidRDefault="000A0682">
            <w:pPr>
              <w:jc w:val="center"/>
              <w:rPr>
                <w:rFonts w:ascii="Arial Narrow" w:hAnsi="Arial Narrow"/>
                <w:sz w:val="18"/>
                <w:szCs w:val="18"/>
              </w:rPr>
            </w:pPr>
            <w:r w:rsidRPr="00666DA0">
              <w:rPr>
                <w:rFonts w:ascii="Arial Narrow" w:hAnsi="Arial Narrow"/>
                <w:sz w:val="18"/>
                <w:szCs w:val="18"/>
              </w:rPr>
              <w:t>Any</w:t>
            </w:r>
          </w:p>
        </w:tc>
        <w:tc>
          <w:tcPr>
            <w:tcW w:w="1260" w:type="dxa"/>
            <w:tcBorders>
              <w:bottom w:val="single" w:sz="4" w:space="0" w:color="auto"/>
            </w:tcBorders>
            <w:vAlign w:val="center"/>
          </w:tcPr>
          <w:p w14:paraId="0FBB1214" w14:textId="77777777" w:rsidR="000A0682" w:rsidRPr="00666DA0" w:rsidRDefault="000A0682">
            <w:pPr>
              <w:jc w:val="center"/>
              <w:rPr>
                <w:rFonts w:ascii="Arial Narrow" w:hAnsi="Arial Narrow"/>
                <w:sz w:val="18"/>
                <w:szCs w:val="18"/>
              </w:rPr>
            </w:pPr>
            <w:r w:rsidRPr="00666DA0">
              <w:rPr>
                <w:rFonts w:ascii="Arial Narrow" w:hAnsi="Arial Narrow"/>
                <w:sz w:val="18"/>
                <w:szCs w:val="18"/>
              </w:rPr>
              <w:t>Any</w:t>
            </w:r>
          </w:p>
        </w:tc>
        <w:tc>
          <w:tcPr>
            <w:tcW w:w="1260" w:type="dxa"/>
            <w:tcBorders>
              <w:bottom w:val="single" w:sz="4" w:space="0" w:color="auto"/>
            </w:tcBorders>
            <w:vAlign w:val="center"/>
          </w:tcPr>
          <w:p w14:paraId="16B154A5" w14:textId="77777777" w:rsidR="000A0682" w:rsidRPr="00666DA0" w:rsidRDefault="000A0682">
            <w:pPr>
              <w:jc w:val="center"/>
              <w:rPr>
                <w:rFonts w:ascii="Arial Narrow" w:hAnsi="Arial Narrow"/>
                <w:sz w:val="18"/>
                <w:szCs w:val="18"/>
              </w:rPr>
            </w:pPr>
            <w:r w:rsidRPr="00666DA0">
              <w:rPr>
                <w:rFonts w:ascii="Arial Narrow" w:hAnsi="Arial Narrow"/>
                <w:sz w:val="18"/>
                <w:szCs w:val="18"/>
              </w:rPr>
              <w:t>Any</w:t>
            </w:r>
          </w:p>
        </w:tc>
        <w:tc>
          <w:tcPr>
            <w:tcW w:w="1800" w:type="dxa"/>
            <w:tcBorders>
              <w:bottom w:val="single" w:sz="4" w:space="0" w:color="auto"/>
            </w:tcBorders>
            <w:vAlign w:val="center"/>
          </w:tcPr>
          <w:p w14:paraId="2C090D71" w14:textId="77777777" w:rsidR="000A0682" w:rsidRPr="00666DA0" w:rsidRDefault="000A0682">
            <w:pPr>
              <w:jc w:val="center"/>
              <w:rPr>
                <w:rFonts w:ascii="Arial Narrow" w:hAnsi="Arial Narrow"/>
                <w:sz w:val="18"/>
                <w:szCs w:val="18"/>
              </w:rPr>
            </w:pPr>
            <w:r w:rsidRPr="00666DA0">
              <w:rPr>
                <w:rFonts w:ascii="Arial Narrow" w:hAnsi="Arial Narrow"/>
                <w:sz w:val="18"/>
                <w:szCs w:val="18"/>
              </w:rPr>
              <w:t>R_BEN_CAT_CD in (</w:t>
            </w:r>
            <w:proofErr w:type="gramStart"/>
            <w:r w:rsidRPr="00666DA0">
              <w:rPr>
                <w:rFonts w:ascii="Arial Narrow" w:hAnsi="Arial Narrow"/>
                <w:sz w:val="18"/>
                <w:szCs w:val="18"/>
              </w:rPr>
              <w:t>ACT,GRD</w:t>
            </w:r>
            <w:proofErr w:type="gramEnd"/>
            <w:r w:rsidRPr="00666DA0">
              <w:rPr>
                <w:rFonts w:ascii="Arial Narrow" w:hAnsi="Arial Narrow"/>
                <w:sz w:val="18"/>
                <w:szCs w:val="18"/>
              </w:rPr>
              <w:t>) and D_MI_PCM_EDVSN_DMIS_ID blank</w:t>
            </w:r>
          </w:p>
        </w:tc>
        <w:tc>
          <w:tcPr>
            <w:tcW w:w="1230" w:type="dxa"/>
            <w:tcBorders>
              <w:bottom w:val="single" w:sz="4" w:space="0" w:color="auto"/>
            </w:tcBorders>
            <w:vAlign w:val="center"/>
          </w:tcPr>
          <w:p w14:paraId="7255772C" w14:textId="77777777" w:rsidR="000A0682" w:rsidRPr="00666DA0" w:rsidRDefault="000A0682">
            <w:pPr>
              <w:jc w:val="center"/>
              <w:rPr>
                <w:rFonts w:ascii="Arial Narrow" w:hAnsi="Arial Narrow"/>
                <w:sz w:val="18"/>
                <w:szCs w:val="18"/>
              </w:rPr>
            </w:pPr>
            <w:r w:rsidRPr="00666DA0">
              <w:rPr>
                <w:rFonts w:ascii="Arial Narrow" w:hAnsi="Arial Narrow"/>
                <w:sz w:val="18"/>
                <w:szCs w:val="18"/>
              </w:rPr>
              <w:t>M</w:t>
            </w:r>
          </w:p>
        </w:tc>
      </w:tr>
      <w:tr w:rsidR="000A0682" w:rsidRPr="00AF054F" w14:paraId="75467C6A" w14:textId="77777777" w:rsidTr="00D4268C">
        <w:trPr>
          <w:cantSplit/>
          <w:jc w:val="center"/>
        </w:trPr>
        <w:tc>
          <w:tcPr>
            <w:tcW w:w="3505" w:type="dxa"/>
            <w:vAlign w:val="center"/>
          </w:tcPr>
          <w:p w14:paraId="7FA3B699" w14:textId="77777777" w:rsidR="000A0682" w:rsidRPr="00666DA0" w:rsidRDefault="000A0682" w:rsidP="00D4268C">
            <w:pPr>
              <w:spacing w:before="40" w:after="40"/>
              <w:jc w:val="center"/>
              <w:rPr>
                <w:rFonts w:ascii="Arial Narrow" w:hAnsi="Arial Narrow"/>
                <w:sz w:val="18"/>
                <w:szCs w:val="18"/>
              </w:rPr>
            </w:pPr>
            <w:r w:rsidRPr="00666DA0">
              <w:rPr>
                <w:rFonts w:ascii="Arial Narrow" w:hAnsi="Arial Narrow"/>
                <w:sz w:val="18"/>
                <w:szCs w:val="18"/>
              </w:rPr>
              <w:t>Any</w:t>
            </w:r>
          </w:p>
        </w:tc>
        <w:tc>
          <w:tcPr>
            <w:tcW w:w="2520" w:type="dxa"/>
            <w:gridSpan w:val="2"/>
            <w:vAlign w:val="center"/>
          </w:tcPr>
          <w:p w14:paraId="46A0F7EE" w14:textId="77777777" w:rsidR="000A0682" w:rsidRPr="00666DA0" w:rsidRDefault="000A0682">
            <w:pPr>
              <w:jc w:val="center"/>
              <w:rPr>
                <w:rFonts w:ascii="Arial Narrow" w:hAnsi="Arial Narrow"/>
                <w:sz w:val="18"/>
                <w:szCs w:val="18"/>
              </w:rPr>
            </w:pPr>
            <w:r w:rsidRPr="00666DA0">
              <w:rPr>
                <w:rFonts w:ascii="Arial Narrow" w:hAnsi="Arial Narrow"/>
                <w:sz w:val="18"/>
                <w:szCs w:val="18"/>
              </w:rPr>
              <w:t>Assumed extract date outside of date window</w:t>
            </w:r>
          </w:p>
        </w:tc>
        <w:tc>
          <w:tcPr>
            <w:tcW w:w="1260" w:type="dxa"/>
            <w:vAlign w:val="center"/>
          </w:tcPr>
          <w:p w14:paraId="2854321D" w14:textId="77777777" w:rsidR="000A0682" w:rsidRPr="00666DA0" w:rsidRDefault="000A0682">
            <w:pPr>
              <w:jc w:val="center"/>
              <w:rPr>
                <w:rFonts w:ascii="Arial Narrow" w:hAnsi="Arial Narrow"/>
                <w:sz w:val="18"/>
                <w:szCs w:val="18"/>
              </w:rPr>
            </w:pPr>
            <w:r w:rsidRPr="00666DA0">
              <w:rPr>
                <w:rFonts w:ascii="Arial Narrow" w:hAnsi="Arial Narrow"/>
                <w:sz w:val="18"/>
                <w:szCs w:val="18"/>
              </w:rPr>
              <w:t>Any</w:t>
            </w:r>
          </w:p>
        </w:tc>
        <w:tc>
          <w:tcPr>
            <w:tcW w:w="1800" w:type="dxa"/>
            <w:vAlign w:val="center"/>
          </w:tcPr>
          <w:p w14:paraId="41135568" w14:textId="77777777" w:rsidR="000A0682" w:rsidRPr="00666DA0" w:rsidRDefault="000A0682">
            <w:pPr>
              <w:jc w:val="center"/>
              <w:rPr>
                <w:rFonts w:ascii="Arial Narrow" w:hAnsi="Arial Narrow"/>
                <w:sz w:val="18"/>
                <w:szCs w:val="18"/>
              </w:rPr>
            </w:pPr>
            <w:r w:rsidRPr="00666DA0">
              <w:rPr>
                <w:rFonts w:ascii="Arial Narrow" w:hAnsi="Arial Narrow"/>
                <w:sz w:val="18"/>
                <w:szCs w:val="18"/>
              </w:rPr>
              <w:t>R_BEN_CAT_CD in (</w:t>
            </w:r>
            <w:proofErr w:type="gramStart"/>
            <w:r w:rsidRPr="00666DA0">
              <w:rPr>
                <w:rFonts w:ascii="Arial Narrow" w:hAnsi="Arial Narrow"/>
                <w:sz w:val="18"/>
                <w:szCs w:val="18"/>
              </w:rPr>
              <w:t>ACT,GRD</w:t>
            </w:r>
            <w:proofErr w:type="gramEnd"/>
            <w:r w:rsidRPr="00666DA0">
              <w:rPr>
                <w:rFonts w:ascii="Arial Narrow" w:hAnsi="Arial Narrow"/>
                <w:sz w:val="18"/>
                <w:szCs w:val="18"/>
              </w:rPr>
              <w:t>)</w:t>
            </w:r>
          </w:p>
        </w:tc>
        <w:tc>
          <w:tcPr>
            <w:tcW w:w="1230" w:type="dxa"/>
            <w:vAlign w:val="center"/>
          </w:tcPr>
          <w:p w14:paraId="1DC04C94" w14:textId="77777777" w:rsidR="000A0682" w:rsidRPr="00666DA0" w:rsidRDefault="000A0682">
            <w:pPr>
              <w:jc w:val="center"/>
              <w:rPr>
                <w:rFonts w:ascii="Arial Narrow" w:hAnsi="Arial Narrow"/>
                <w:sz w:val="18"/>
                <w:szCs w:val="18"/>
              </w:rPr>
            </w:pPr>
            <w:r w:rsidRPr="00666DA0">
              <w:rPr>
                <w:rFonts w:ascii="Arial Narrow" w:hAnsi="Arial Narrow"/>
                <w:sz w:val="18"/>
                <w:szCs w:val="18"/>
              </w:rPr>
              <w:t>M</w:t>
            </w:r>
          </w:p>
        </w:tc>
      </w:tr>
      <w:tr w:rsidR="000A0682" w:rsidRPr="00AF054F" w14:paraId="55186A51" w14:textId="77777777" w:rsidTr="00D4268C">
        <w:trPr>
          <w:cantSplit/>
          <w:jc w:val="center"/>
        </w:trPr>
        <w:tc>
          <w:tcPr>
            <w:tcW w:w="3505" w:type="dxa"/>
            <w:vAlign w:val="center"/>
          </w:tcPr>
          <w:p w14:paraId="2C1FE69F" w14:textId="77777777" w:rsidR="000A0682" w:rsidRPr="00666DA0" w:rsidRDefault="000A0682" w:rsidP="00D4268C">
            <w:pPr>
              <w:spacing w:before="40" w:after="40"/>
              <w:jc w:val="center"/>
              <w:rPr>
                <w:rFonts w:ascii="Arial Narrow" w:hAnsi="Arial Narrow"/>
                <w:sz w:val="18"/>
                <w:szCs w:val="18"/>
              </w:rPr>
            </w:pPr>
            <w:r w:rsidRPr="00666DA0">
              <w:rPr>
                <w:rFonts w:ascii="Arial Narrow" w:hAnsi="Arial Narrow"/>
                <w:sz w:val="18"/>
                <w:szCs w:val="18"/>
              </w:rPr>
              <w:t>Any Other</w:t>
            </w:r>
          </w:p>
        </w:tc>
        <w:tc>
          <w:tcPr>
            <w:tcW w:w="1260" w:type="dxa"/>
            <w:vAlign w:val="center"/>
          </w:tcPr>
          <w:p w14:paraId="5EDF1BD4" w14:textId="77777777" w:rsidR="000A0682" w:rsidRPr="00666DA0" w:rsidRDefault="000A0682">
            <w:pPr>
              <w:jc w:val="center"/>
              <w:rPr>
                <w:rFonts w:ascii="Arial Narrow" w:hAnsi="Arial Narrow"/>
                <w:sz w:val="18"/>
                <w:szCs w:val="18"/>
              </w:rPr>
            </w:pPr>
            <w:r w:rsidRPr="00666DA0">
              <w:rPr>
                <w:rFonts w:ascii="Arial Narrow" w:hAnsi="Arial Narrow"/>
                <w:sz w:val="18"/>
                <w:szCs w:val="18"/>
              </w:rPr>
              <w:t>Any Other</w:t>
            </w:r>
          </w:p>
        </w:tc>
        <w:tc>
          <w:tcPr>
            <w:tcW w:w="1260" w:type="dxa"/>
            <w:vAlign w:val="center"/>
          </w:tcPr>
          <w:p w14:paraId="303B8B74" w14:textId="77777777" w:rsidR="000A0682" w:rsidRPr="00666DA0" w:rsidRDefault="000A0682">
            <w:pPr>
              <w:jc w:val="center"/>
              <w:rPr>
                <w:rFonts w:ascii="Arial Narrow" w:hAnsi="Arial Narrow"/>
                <w:sz w:val="18"/>
                <w:szCs w:val="18"/>
              </w:rPr>
            </w:pPr>
            <w:r w:rsidRPr="00666DA0">
              <w:rPr>
                <w:rFonts w:ascii="Arial Narrow" w:hAnsi="Arial Narrow"/>
                <w:sz w:val="18"/>
                <w:szCs w:val="18"/>
              </w:rPr>
              <w:t>Any Other</w:t>
            </w:r>
          </w:p>
        </w:tc>
        <w:tc>
          <w:tcPr>
            <w:tcW w:w="1260" w:type="dxa"/>
            <w:vAlign w:val="center"/>
          </w:tcPr>
          <w:p w14:paraId="7761A925" w14:textId="77777777" w:rsidR="000A0682" w:rsidRPr="00666DA0" w:rsidRDefault="000A0682">
            <w:pPr>
              <w:jc w:val="center"/>
              <w:rPr>
                <w:rFonts w:ascii="Arial Narrow" w:hAnsi="Arial Narrow"/>
                <w:sz w:val="18"/>
                <w:szCs w:val="18"/>
              </w:rPr>
            </w:pPr>
            <w:r w:rsidRPr="00666DA0">
              <w:rPr>
                <w:rFonts w:ascii="Arial Narrow" w:hAnsi="Arial Narrow"/>
                <w:sz w:val="18"/>
                <w:szCs w:val="18"/>
              </w:rPr>
              <w:t>Any</w:t>
            </w:r>
          </w:p>
        </w:tc>
        <w:tc>
          <w:tcPr>
            <w:tcW w:w="1800" w:type="dxa"/>
            <w:vAlign w:val="center"/>
          </w:tcPr>
          <w:p w14:paraId="78A2DFA2" w14:textId="77777777" w:rsidR="000A0682" w:rsidRPr="00666DA0" w:rsidRDefault="000A0682">
            <w:pPr>
              <w:jc w:val="center"/>
              <w:rPr>
                <w:rFonts w:ascii="Arial Narrow" w:hAnsi="Arial Narrow"/>
                <w:sz w:val="18"/>
                <w:szCs w:val="18"/>
              </w:rPr>
            </w:pPr>
            <w:r w:rsidRPr="00666DA0">
              <w:rPr>
                <w:rFonts w:ascii="Arial Narrow" w:hAnsi="Arial Narrow"/>
                <w:sz w:val="18"/>
                <w:szCs w:val="18"/>
              </w:rPr>
              <w:t>Any Other</w:t>
            </w:r>
          </w:p>
        </w:tc>
        <w:tc>
          <w:tcPr>
            <w:tcW w:w="1230" w:type="dxa"/>
            <w:vAlign w:val="center"/>
          </w:tcPr>
          <w:p w14:paraId="1B6A38F9" w14:textId="77777777" w:rsidR="000A0682" w:rsidRPr="00666DA0" w:rsidRDefault="000A0682">
            <w:pPr>
              <w:jc w:val="center"/>
              <w:rPr>
                <w:rFonts w:ascii="Arial Narrow" w:hAnsi="Arial Narrow"/>
                <w:sz w:val="18"/>
                <w:szCs w:val="18"/>
              </w:rPr>
            </w:pPr>
            <w:r w:rsidRPr="00666DA0">
              <w:rPr>
                <w:rFonts w:ascii="Arial Narrow" w:hAnsi="Arial Narrow"/>
                <w:sz w:val="18"/>
                <w:szCs w:val="18"/>
              </w:rPr>
              <w:t>Z</w:t>
            </w:r>
          </w:p>
        </w:tc>
      </w:tr>
    </w:tbl>
    <w:p w14:paraId="7AB2E632" w14:textId="72D94A8A" w:rsidR="00204F72" w:rsidRPr="006E144D" w:rsidRDefault="00204F72" w:rsidP="00447F82">
      <w:pPr>
        <w:rPr>
          <w:rFonts w:ascii="Verdana" w:hAnsi="Verdana"/>
          <w:b/>
          <w:sz w:val="20"/>
        </w:rPr>
      </w:pPr>
      <w:r w:rsidRPr="00AF054F">
        <w:rPr>
          <w:rFonts w:ascii="Verdana" w:hAnsi="Verdana"/>
          <w:b/>
          <w:sz w:val="20"/>
        </w:rPr>
        <w:lastRenderedPageBreak/>
        <w:t xml:space="preserve">B.1.2   </w:t>
      </w:r>
      <w:r w:rsidRPr="006E144D">
        <w:rPr>
          <w:rFonts w:ascii="Verdana" w:hAnsi="Verdana"/>
          <w:b/>
          <w:sz w:val="20"/>
        </w:rPr>
        <w:t>Equivalent Lives Age Group (MDR_EL_AGECAT)</w:t>
      </w:r>
    </w:p>
    <w:p w14:paraId="0090C362" w14:textId="2F03B94D" w:rsidR="00204F72" w:rsidRPr="00AF054F" w:rsidRDefault="000D314E" w:rsidP="00821642">
      <w:pPr>
        <w:pStyle w:val="BodyText"/>
        <w:spacing w:before="120"/>
        <w:ind w:left="0"/>
        <w:jc w:val="both"/>
        <w:rPr>
          <w:rFonts w:ascii="Verdana" w:hAnsi="Verdana"/>
          <w:sz w:val="20"/>
          <w:szCs w:val="20"/>
        </w:rPr>
      </w:pPr>
      <w:r w:rsidRPr="006E144D">
        <w:rPr>
          <w:rFonts w:ascii="Verdana" w:hAnsi="Verdana"/>
          <w:b/>
          <w:sz w:val="20"/>
          <w:szCs w:val="20"/>
        </w:rPr>
        <w:t xml:space="preserve">NOTE:  This field is to be blank-filled for extracts dated 01 January 2018 or later.  </w:t>
      </w:r>
      <w:r w:rsidR="00204F72" w:rsidRPr="006E144D">
        <w:rPr>
          <w:rFonts w:ascii="Verdana" w:hAnsi="Verdana"/>
          <w:sz w:val="20"/>
          <w:szCs w:val="20"/>
        </w:rPr>
        <w:t>This field is used</w:t>
      </w:r>
      <w:r w:rsidR="00204F72" w:rsidRPr="00AF054F">
        <w:rPr>
          <w:rFonts w:ascii="Verdana" w:hAnsi="Verdana"/>
          <w:sz w:val="20"/>
          <w:szCs w:val="20"/>
        </w:rPr>
        <w:t xml:space="preserve"> to classify beneficiaries into homogeneous groups in terms of costliness and demand for primary care. The list of valid values for the field shall be:</w:t>
      </w:r>
    </w:p>
    <w:p w14:paraId="4CA4301D" w14:textId="77777777" w:rsidR="00204F72" w:rsidRPr="00AF054F" w:rsidRDefault="00204F72" w:rsidP="00821642">
      <w:pPr>
        <w:pStyle w:val="Bullet"/>
        <w:spacing w:before="0" w:after="0"/>
        <w:ind w:left="720" w:hanging="360"/>
        <w:rPr>
          <w:rFonts w:ascii="Verdana" w:hAnsi="Verdana"/>
          <w:sz w:val="20"/>
          <w:szCs w:val="20"/>
        </w:rPr>
      </w:pPr>
      <w:r w:rsidRPr="00AF054F">
        <w:rPr>
          <w:rFonts w:ascii="Verdana" w:hAnsi="Verdana"/>
          <w:sz w:val="20"/>
          <w:szCs w:val="20"/>
        </w:rPr>
        <w:t>1:  Age 0-1</w:t>
      </w:r>
    </w:p>
    <w:p w14:paraId="51D69423" w14:textId="77777777" w:rsidR="00204F72" w:rsidRPr="00AF054F" w:rsidRDefault="00204F72" w:rsidP="00821642">
      <w:pPr>
        <w:pStyle w:val="Bullet"/>
        <w:spacing w:before="0" w:after="0"/>
        <w:ind w:left="720" w:hanging="360"/>
        <w:rPr>
          <w:rFonts w:ascii="Verdana" w:hAnsi="Verdana"/>
          <w:sz w:val="20"/>
          <w:szCs w:val="20"/>
        </w:rPr>
      </w:pPr>
      <w:r w:rsidRPr="00AF054F">
        <w:rPr>
          <w:rFonts w:ascii="Verdana" w:hAnsi="Verdana"/>
          <w:sz w:val="20"/>
          <w:szCs w:val="20"/>
        </w:rPr>
        <w:t>2:  Age 2-11</w:t>
      </w:r>
    </w:p>
    <w:p w14:paraId="2FFDF296" w14:textId="77777777" w:rsidR="00204F72" w:rsidRPr="00AF054F" w:rsidRDefault="00204F72" w:rsidP="00821642">
      <w:pPr>
        <w:pStyle w:val="Bullet"/>
        <w:spacing w:before="0" w:after="0"/>
        <w:ind w:left="720" w:hanging="360"/>
        <w:rPr>
          <w:rFonts w:ascii="Verdana" w:hAnsi="Verdana"/>
          <w:sz w:val="20"/>
          <w:szCs w:val="20"/>
        </w:rPr>
      </w:pPr>
      <w:r w:rsidRPr="00AF054F">
        <w:rPr>
          <w:rFonts w:ascii="Verdana" w:hAnsi="Verdana"/>
          <w:sz w:val="20"/>
          <w:szCs w:val="20"/>
        </w:rPr>
        <w:t>3:  Age 12-17</w:t>
      </w:r>
    </w:p>
    <w:p w14:paraId="3C501F3D" w14:textId="77777777" w:rsidR="00204F72" w:rsidRPr="00AF054F" w:rsidRDefault="00204F72" w:rsidP="00821642">
      <w:pPr>
        <w:pStyle w:val="Bullet"/>
        <w:spacing w:before="0" w:after="0"/>
        <w:ind w:left="720" w:hanging="360"/>
        <w:rPr>
          <w:rFonts w:ascii="Verdana" w:hAnsi="Verdana"/>
          <w:sz w:val="20"/>
          <w:szCs w:val="20"/>
        </w:rPr>
      </w:pPr>
      <w:r w:rsidRPr="00AF054F">
        <w:rPr>
          <w:rFonts w:ascii="Verdana" w:hAnsi="Verdana"/>
          <w:sz w:val="20"/>
          <w:szCs w:val="20"/>
        </w:rPr>
        <w:t>4:  Age 18-44 Single Female, or Age 18-37 Single Male</w:t>
      </w:r>
    </w:p>
    <w:p w14:paraId="68CB2A38" w14:textId="77777777" w:rsidR="00204F72" w:rsidRPr="00AF054F" w:rsidRDefault="00204F72" w:rsidP="00821642">
      <w:pPr>
        <w:pStyle w:val="Bullet"/>
        <w:spacing w:before="0" w:after="0"/>
        <w:ind w:left="720" w:hanging="360"/>
        <w:rPr>
          <w:rFonts w:ascii="Verdana" w:hAnsi="Verdana"/>
          <w:sz w:val="20"/>
          <w:szCs w:val="20"/>
        </w:rPr>
      </w:pPr>
      <w:r w:rsidRPr="00AF054F">
        <w:rPr>
          <w:rFonts w:ascii="Verdana" w:hAnsi="Verdana"/>
          <w:sz w:val="20"/>
          <w:szCs w:val="20"/>
        </w:rPr>
        <w:t>5:  Age 18-44 Married Female, or Age 18-37 Married Male</w:t>
      </w:r>
    </w:p>
    <w:p w14:paraId="551F95FC" w14:textId="77777777" w:rsidR="00204F72" w:rsidRPr="00AF054F" w:rsidRDefault="00204F72" w:rsidP="00821642">
      <w:pPr>
        <w:pStyle w:val="Bullet"/>
        <w:spacing w:before="0" w:after="0"/>
        <w:ind w:left="720" w:hanging="360"/>
        <w:rPr>
          <w:rFonts w:ascii="Verdana" w:hAnsi="Verdana"/>
          <w:sz w:val="20"/>
          <w:szCs w:val="20"/>
        </w:rPr>
      </w:pPr>
      <w:r w:rsidRPr="00AF054F">
        <w:rPr>
          <w:rFonts w:ascii="Verdana" w:hAnsi="Verdana"/>
          <w:sz w:val="20"/>
          <w:szCs w:val="20"/>
        </w:rPr>
        <w:t>6:  Age 45-54 Female, or Age 38-54 Male</w:t>
      </w:r>
    </w:p>
    <w:p w14:paraId="37C9D71D" w14:textId="77777777" w:rsidR="00204F72" w:rsidRPr="00AF054F" w:rsidRDefault="00204F72" w:rsidP="00821642">
      <w:pPr>
        <w:pStyle w:val="Bullet"/>
        <w:spacing w:before="0" w:after="0"/>
        <w:ind w:left="720" w:hanging="360"/>
        <w:rPr>
          <w:rFonts w:ascii="Verdana" w:hAnsi="Verdana"/>
          <w:sz w:val="20"/>
          <w:szCs w:val="20"/>
        </w:rPr>
      </w:pPr>
      <w:r w:rsidRPr="00AF054F">
        <w:rPr>
          <w:rFonts w:ascii="Verdana" w:hAnsi="Verdana"/>
          <w:sz w:val="20"/>
          <w:szCs w:val="20"/>
        </w:rPr>
        <w:t>7:  Age 55-64</w:t>
      </w:r>
    </w:p>
    <w:p w14:paraId="554E42F5" w14:textId="77777777" w:rsidR="00204F72" w:rsidRPr="00AF054F" w:rsidRDefault="00204F72" w:rsidP="00821642">
      <w:pPr>
        <w:pStyle w:val="Bullet"/>
        <w:spacing w:before="0" w:after="0"/>
        <w:ind w:left="720" w:hanging="360"/>
        <w:rPr>
          <w:rFonts w:ascii="Verdana" w:hAnsi="Verdana"/>
          <w:sz w:val="20"/>
          <w:szCs w:val="20"/>
        </w:rPr>
      </w:pPr>
      <w:r w:rsidRPr="00AF054F">
        <w:rPr>
          <w:rFonts w:ascii="Verdana" w:hAnsi="Verdana"/>
          <w:sz w:val="20"/>
          <w:szCs w:val="20"/>
        </w:rPr>
        <w:t>8:  Age 65-74</w:t>
      </w:r>
    </w:p>
    <w:p w14:paraId="366B9F86" w14:textId="77777777" w:rsidR="00204F72" w:rsidRPr="00AF054F" w:rsidRDefault="00204F72" w:rsidP="00821642">
      <w:pPr>
        <w:pStyle w:val="Bullet"/>
        <w:spacing w:before="0" w:after="0"/>
        <w:ind w:left="720" w:hanging="360"/>
        <w:rPr>
          <w:rFonts w:ascii="Verdana" w:hAnsi="Verdana"/>
          <w:sz w:val="20"/>
          <w:szCs w:val="20"/>
        </w:rPr>
      </w:pPr>
      <w:r w:rsidRPr="00AF054F">
        <w:rPr>
          <w:rFonts w:ascii="Verdana" w:hAnsi="Verdana"/>
          <w:sz w:val="20"/>
          <w:szCs w:val="20"/>
        </w:rPr>
        <w:t>9:  Age 75+</w:t>
      </w:r>
    </w:p>
    <w:p w14:paraId="28D8324B" w14:textId="217F5F93" w:rsidR="00B44CB9" w:rsidRDefault="00204F72" w:rsidP="00821642">
      <w:pPr>
        <w:pStyle w:val="BodyText"/>
        <w:ind w:left="0"/>
        <w:jc w:val="both"/>
        <w:rPr>
          <w:rFonts w:ascii="Verdana" w:hAnsi="Verdana"/>
          <w:b/>
          <w:sz w:val="20"/>
          <w:szCs w:val="20"/>
        </w:rPr>
      </w:pPr>
      <w:r w:rsidRPr="00AF054F">
        <w:rPr>
          <w:rFonts w:ascii="Verdana" w:hAnsi="Verdana"/>
          <w:sz w:val="20"/>
          <w:szCs w:val="20"/>
        </w:rPr>
        <w:t>The business rules for preparing the Equivalent Lives Age Category field are detailed in the table below (Closed brackets indicate inclusive ranges).</w:t>
      </w:r>
      <w:r w:rsidR="00C526C1" w:rsidRPr="00AF054F">
        <w:rPr>
          <w:rFonts w:ascii="Verdana" w:hAnsi="Verdana"/>
          <w:sz w:val="20"/>
          <w:szCs w:val="20"/>
        </w:rPr>
        <w:t xml:space="preserve"> </w:t>
      </w:r>
    </w:p>
    <w:p w14:paraId="090E29C9" w14:textId="2E8259AE" w:rsidR="00204F72" w:rsidRPr="00AF054F" w:rsidRDefault="004D76BD" w:rsidP="00E14275">
      <w:pPr>
        <w:pStyle w:val="ExhibitTitle"/>
        <w:ind w:left="0"/>
        <w:jc w:val="center"/>
        <w:rPr>
          <w:rFonts w:ascii="Verdana" w:hAnsi="Verdana"/>
          <w:sz w:val="20"/>
        </w:rPr>
      </w:pPr>
      <w:r>
        <w:rPr>
          <w:rFonts w:ascii="Verdana" w:hAnsi="Verdana"/>
          <w:sz w:val="20"/>
        </w:rPr>
        <w:t>Exhibit</w:t>
      </w:r>
      <w:r w:rsidRPr="00AF054F">
        <w:rPr>
          <w:rFonts w:ascii="Verdana" w:hAnsi="Verdana"/>
          <w:sz w:val="20"/>
        </w:rPr>
        <w:t xml:space="preserve"> </w:t>
      </w:r>
      <w:r w:rsidR="00204F72" w:rsidRPr="00AF054F">
        <w:rPr>
          <w:rFonts w:ascii="Verdana" w:hAnsi="Verdana"/>
          <w:sz w:val="20"/>
        </w:rPr>
        <w:t>B-2:  Equivalent Lives Age Category Derivation Logic</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55"/>
        <w:gridCol w:w="1705"/>
        <w:gridCol w:w="1715"/>
        <w:gridCol w:w="1147"/>
        <w:gridCol w:w="1373"/>
        <w:gridCol w:w="1440"/>
      </w:tblGrid>
      <w:tr w:rsidR="00204F72" w:rsidRPr="00847449" w14:paraId="4CB428F8" w14:textId="77777777" w:rsidTr="00847449">
        <w:tc>
          <w:tcPr>
            <w:tcW w:w="1260" w:type="dxa"/>
            <w:tcBorders>
              <w:top w:val="single" w:sz="4" w:space="0" w:color="000000"/>
              <w:left w:val="single" w:sz="4" w:space="0" w:color="000000"/>
              <w:bottom w:val="single" w:sz="4" w:space="0" w:color="000000"/>
              <w:right w:val="single" w:sz="4" w:space="0" w:color="FFFFFF"/>
            </w:tcBorders>
            <w:shd w:val="solid" w:color="auto" w:fill="auto"/>
            <w:vAlign w:val="center"/>
          </w:tcPr>
          <w:p w14:paraId="7F65C2E1" w14:textId="77777777" w:rsidR="00204F72" w:rsidRPr="00847449" w:rsidRDefault="003B29CB" w:rsidP="00847449">
            <w:pPr>
              <w:pStyle w:val="TableHeading"/>
              <w:spacing w:before="40" w:after="40"/>
              <w:rPr>
                <w:sz w:val="18"/>
                <w:szCs w:val="18"/>
              </w:rPr>
            </w:pPr>
            <w:r w:rsidRPr="00847449">
              <w:rPr>
                <w:sz w:val="18"/>
                <w:szCs w:val="18"/>
              </w:rPr>
              <w:t xml:space="preserve">Derived </w:t>
            </w:r>
            <w:r w:rsidR="00C04361" w:rsidRPr="00847449">
              <w:rPr>
                <w:sz w:val="18"/>
                <w:szCs w:val="18"/>
              </w:rPr>
              <w:t>Age</w:t>
            </w:r>
            <w:r w:rsidRPr="00847449">
              <w:rPr>
                <w:sz w:val="18"/>
                <w:szCs w:val="18"/>
              </w:rPr>
              <w:t xml:space="preserve"> Quantity</w:t>
            </w:r>
            <w:r w:rsidR="00C04361" w:rsidRPr="00847449">
              <w:rPr>
                <w:sz w:val="18"/>
                <w:szCs w:val="18"/>
              </w:rPr>
              <w:t xml:space="preserve"> </w:t>
            </w:r>
            <w:r w:rsidRPr="00847449">
              <w:rPr>
                <w:sz w:val="18"/>
                <w:szCs w:val="18"/>
              </w:rPr>
              <w:t>(</w:t>
            </w:r>
            <w:r w:rsidR="00204F72" w:rsidRPr="00847449">
              <w:rPr>
                <w:sz w:val="18"/>
                <w:szCs w:val="18"/>
              </w:rPr>
              <w:t>D_AGE</w:t>
            </w:r>
            <w:r w:rsidRPr="00847449">
              <w:rPr>
                <w:sz w:val="18"/>
                <w:szCs w:val="18"/>
              </w:rPr>
              <w:t xml:space="preserve"> </w:t>
            </w:r>
            <w:r w:rsidR="00204F72" w:rsidRPr="00847449">
              <w:rPr>
                <w:sz w:val="18"/>
                <w:szCs w:val="18"/>
              </w:rPr>
              <w:t>_QY</w:t>
            </w:r>
            <w:r w:rsidRPr="00847449">
              <w:rPr>
                <w:sz w:val="18"/>
                <w:szCs w:val="18"/>
              </w:rPr>
              <w:t>)</w:t>
            </w:r>
          </w:p>
        </w:tc>
        <w:tc>
          <w:tcPr>
            <w:tcW w:w="1255" w:type="dxa"/>
            <w:tcBorders>
              <w:top w:val="single" w:sz="4" w:space="0" w:color="000000"/>
              <w:left w:val="single" w:sz="4" w:space="0" w:color="FFFFFF"/>
              <w:bottom w:val="single" w:sz="4" w:space="0" w:color="000000"/>
              <w:right w:val="single" w:sz="4" w:space="0" w:color="FFFFFF"/>
            </w:tcBorders>
            <w:shd w:val="solid" w:color="auto" w:fill="auto"/>
            <w:vAlign w:val="center"/>
          </w:tcPr>
          <w:p w14:paraId="7DF24126" w14:textId="77777777" w:rsidR="00204F72" w:rsidRPr="00847449" w:rsidRDefault="003B29CB" w:rsidP="00847449">
            <w:pPr>
              <w:pStyle w:val="TableHeading"/>
              <w:spacing w:before="40" w:after="40"/>
              <w:rPr>
                <w:sz w:val="18"/>
                <w:szCs w:val="18"/>
                <w:lang w:val="sv-SE"/>
              </w:rPr>
            </w:pPr>
            <w:r w:rsidRPr="00847449">
              <w:rPr>
                <w:sz w:val="18"/>
                <w:szCs w:val="18"/>
                <w:lang w:val="sv-SE"/>
              </w:rPr>
              <w:t>Person Sex (</w:t>
            </w:r>
            <w:r w:rsidR="00204F72" w:rsidRPr="00847449">
              <w:rPr>
                <w:sz w:val="18"/>
                <w:szCs w:val="18"/>
                <w:lang w:val="sv-SE"/>
              </w:rPr>
              <w:t>PN_SEX_CD</w:t>
            </w:r>
            <w:r w:rsidRPr="00847449">
              <w:rPr>
                <w:sz w:val="18"/>
                <w:szCs w:val="18"/>
                <w:lang w:val="sv-SE"/>
              </w:rPr>
              <w:t>)</w:t>
            </w:r>
          </w:p>
        </w:tc>
        <w:tc>
          <w:tcPr>
            <w:tcW w:w="1705" w:type="dxa"/>
            <w:tcBorders>
              <w:top w:val="single" w:sz="4" w:space="0" w:color="000000"/>
              <w:left w:val="single" w:sz="4" w:space="0" w:color="FFFFFF"/>
              <w:bottom w:val="single" w:sz="4" w:space="0" w:color="000000"/>
              <w:right w:val="single" w:sz="4" w:space="0" w:color="FFFFFF"/>
            </w:tcBorders>
            <w:shd w:val="clear" w:color="auto" w:fill="000000"/>
            <w:vAlign w:val="center"/>
          </w:tcPr>
          <w:p w14:paraId="51BA421E" w14:textId="77777777" w:rsidR="00204F72" w:rsidRPr="00847449" w:rsidRDefault="004B0BFA" w:rsidP="00847449">
            <w:pPr>
              <w:pStyle w:val="TableHeading"/>
              <w:spacing w:before="40" w:after="40"/>
              <w:rPr>
                <w:sz w:val="18"/>
                <w:szCs w:val="18"/>
              </w:rPr>
            </w:pPr>
            <w:r w:rsidRPr="00847449">
              <w:rPr>
                <w:sz w:val="18"/>
                <w:szCs w:val="18"/>
              </w:rPr>
              <w:t>Marital Status Aggregated (</w:t>
            </w:r>
            <w:r w:rsidR="00035B6F" w:rsidRPr="00847449">
              <w:rPr>
                <w:sz w:val="18"/>
                <w:szCs w:val="18"/>
              </w:rPr>
              <w:t>MDR</w:t>
            </w:r>
            <w:r w:rsidR="003B29CB" w:rsidRPr="00847449">
              <w:rPr>
                <w:sz w:val="18"/>
                <w:szCs w:val="18"/>
              </w:rPr>
              <w:t xml:space="preserve"> </w:t>
            </w:r>
            <w:r w:rsidR="00035B6F" w:rsidRPr="00847449">
              <w:rPr>
                <w:sz w:val="18"/>
                <w:szCs w:val="18"/>
              </w:rPr>
              <w:t>_MARITAL</w:t>
            </w:r>
            <w:r w:rsidR="003B29CB" w:rsidRPr="00847449">
              <w:rPr>
                <w:sz w:val="18"/>
                <w:szCs w:val="18"/>
              </w:rPr>
              <w:t xml:space="preserve"> </w:t>
            </w:r>
            <w:r w:rsidR="00035B6F" w:rsidRPr="00847449">
              <w:rPr>
                <w:sz w:val="18"/>
                <w:szCs w:val="18"/>
              </w:rPr>
              <w:t>_AGG</w:t>
            </w:r>
            <w:r w:rsidRPr="00847449">
              <w:rPr>
                <w:sz w:val="18"/>
                <w:szCs w:val="18"/>
              </w:rPr>
              <w:t>)</w:t>
            </w:r>
          </w:p>
        </w:tc>
        <w:tc>
          <w:tcPr>
            <w:tcW w:w="1715" w:type="dxa"/>
            <w:tcBorders>
              <w:top w:val="single" w:sz="4" w:space="0" w:color="000000"/>
              <w:left w:val="single" w:sz="4" w:space="0" w:color="FFFFFF"/>
              <w:bottom w:val="single" w:sz="4" w:space="0" w:color="000000"/>
              <w:right w:val="single" w:sz="4" w:space="0" w:color="FFFFFF"/>
            </w:tcBorders>
            <w:shd w:val="clear" w:color="auto" w:fill="000000"/>
            <w:vAlign w:val="center"/>
          </w:tcPr>
          <w:p w14:paraId="718767B7" w14:textId="77777777" w:rsidR="00204F72" w:rsidRPr="00847449" w:rsidRDefault="004B0BFA" w:rsidP="00847449">
            <w:pPr>
              <w:pStyle w:val="TableHeading"/>
              <w:spacing w:before="40" w:after="40"/>
              <w:rPr>
                <w:sz w:val="18"/>
                <w:szCs w:val="18"/>
              </w:rPr>
            </w:pPr>
            <w:r w:rsidRPr="00847449">
              <w:rPr>
                <w:sz w:val="18"/>
                <w:szCs w:val="18"/>
              </w:rPr>
              <w:t>Beneficiary Category (</w:t>
            </w:r>
            <w:r w:rsidR="00204F72" w:rsidRPr="00847449">
              <w:rPr>
                <w:sz w:val="18"/>
                <w:szCs w:val="18"/>
              </w:rPr>
              <w:t>R_BEN_CAT_CD</w:t>
            </w:r>
            <w:r w:rsidRPr="00847449">
              <w:rPr>
                <w:sz w:val="18"/>
                <w:szCs w:val="18"/>
              </w:rPr>
              <w:t>)</w:t>
            </w:r>
          </w:p>
        </w:tc>
        <w:tc>
          <w:tcPr>
            <w:tcW w:w="1147" w:type="dxa"/>
            <w:tcBorders>
              <w:top w:val="single" w:sz="4" w:space="0" w:color="000000"/>
              <w:left w:val="single" w:sz="4" w:space="0" w:color="FFFFFF"/>
              <w:bottom w:val="single" w:sz="4" w:space="0" w:color="000000"/>
              <w:right w:val="single" w:sz="4" w:space="0" w:color="FFFFFF"/>
            </w:tcBorders>
            <w:shd w:val="clear" w:color="auto" w:fill="000000"/>
            <w:vAlign w:val="center"/>
          </w:tcPr>
          <w:p w14:paraId="72A2CA1E" w14:textId="77777777" w:rsidR="00204F72" w:rsidRPr="00847449" w:rsidRDefault="004B0BFA" w:rsidP="00847449">
            <w:pPr>
              <w:pStyle w:val="TableHeading"/>
              <w:spacing w:before="40" w:after="40"/>
              <w:rPr>
                <w:sz w:val="18"/>
                <w:szCs w:val="18"/>
              </w:rPr>
            </w:pPr>
            <w:r w:rsidRPr="00847449">
              <w:rPr>
                <w:sz w:val="18"/>
                <w:szCs w:val="18"/>
              </w:rPr>
              <w:t>Medical Privilege (</w:t>
            </w:r>
            <w:r w:rsidR="00204F72" w:rsidRPr="00847449">
              <w:rPr>
                <w:sz w:val="18"/>
                <w:szCs w:val="18"/>
              </w:rPr>
              <w:t>D_ELG_CD</w:t>
            </w:r>
            <w:r w:rsidRPr="00847449">
              <w:rPr>
                <w:sz w:val="18"/>
                <w:szCs w:val="18"/>
              </w:rPr>
              <w:t>)</w:t>
            </w:r>
          </w:p>
        </w:tc>
        <w:tc>
          <w:tcPr>
            <w:tcW w:w="1373" w:type="dxa"/>
            <w:tcBorders>
              <w:top w:val="single" w:sz="4" w:space="0" w:color="000000"/>
              <w:left w:val="single" w:sz="4" w:space="0" w:color="FFFFFF"/>
              <w:bottom w:val="single" w:sz="4" w:space="0" w:color="000000"/>
              <w:right w:val="single" w:sz="4" w:space="0" w:color="FFFFFF"/>
            </w:tcBorders>
            <w:shd w:val="clear" w:color="auto" w:fill="000000"/>
            <w:vAlign w:val="center"/>
          </w:tcPr>
          <w:p w14:paraId="6A30DDCD" w14:textId="77777777" w:rsidR="00204F72" w:rsidRPr="00847449" w:rsidRDefault="004B0BFA" w:rsidP="00847449">
            <w:pPr>
              <w:pStyle w:val="TableHeading"/>
              <w:spacing w:before="40" w:after="40"/>
              <w:rPr>
                <w:sz w:val="18"/>
                <w:szCs w:val="18"/>
              </w:rPr>
            </w:pPr>
            <w:r w:rsidRPr="00847449">
              <w:rPr>
                <w:sz w:val="18"/>
                <w:szCs w:val="18"/>
              </w:rPr>
              <w:t>Member Relationship (</w:t>
            </w:r>
            <w:r w:rsidR="00204F72" w:rsidRPr="00847449">
              <w:rPr>
                <w:sz w:val="18"/>
                <w:szCs w:val="18"/>
              </w:rPr>
              <w:t>MBR_REL</w:t>
            </w:r>
            <w:r w:rsidR="00F53ABC" w:rsidRPr="00847449">
              <w:rPr>
                <w:sz w:val="18"/>
                <w:szCs w:val="18"/>
              </w:rPr>
              <w:t xml:space="preserve"> </w:t>
            </w:r>
            <w:r w:rsidR="00204F72" w:rsidRPr="00847449">
              <w:rPr>
                <w:sz w:val="18"/>
                <w:szCs w:val="18"/>
              </w:rPr>
              <w:t>_CD</w:t>
            </w:r>
            <w:r w:rsidRPr="00847449">
              <w:rPr>
                <w:sz w:val="18"/>
                <w:szCs w:val="18"/>
              </w:rPr>
              <w:t>)</w:t>
            </w:r>
          </w:p>
        </w:tc>
        <w:tc>
          <w:tcPr>
            <w:tcW w:w="1440" w:type="dxa"/>
            <w:tcBorders>
              <w:top w:val="single" w:sz="4" w:space="0" w:color="000000"/>
              <w:left w:val="single" w:sz="4" w:space="0" w:color="FFFFFF"/>
              <w:bottom w:val="single" w:sz="4" w:space="0" w:color="000000"/>
              <w:right w:val="single" w:sz="4" w:space="0" w:color="000000"/>
            </w:tcBorders>
            <w:shd w:val="clear" w:color="auto" w:fill="000000"/>
            <w:vAlign w:val="center"/>
          </w:tcPr>
          <w:p w14:paraId="6FB9F9E1" w14:textId="7CBFCE8D" w:rsidR="00204F72" w:rsidRPr="00847449" w:rsidRDefault="004B0BFA" w:rsidP="00847449">
            <w:pPr>
              <w:pStyle w:val="TableHeading"/>
              <w:spacing w:before="40" w:after="40"/>
              <w:rPr>
                <w:sz w:val="18"/>
                <w:szCs w:val="18"/>
              </w:rPr>
            </w:pPr>
            <w:r w:rsidRPr="00847449">
              <w:rPr>
                <w:sz w:val="18"/>
                <w:szCs w:val="18"/>
              </w:rPr>
              <w:t>Equivalent Lives Age Cat</w:t>
            </w:r>
            <w:r w:rsidR="00847449">
              <w:rPr>
                <w:sz w:val="18"/>
                <w:szCs w:val="18"/>
              </w:rPr>
              <w:t>eg</w:t>
            </w:r>
            <w:r w:rsidRPr="00847449">
              <w:rPr>
                <w:sz w:val="18"/>
                <w:szCs w:val="18"/>
              </w:rPr>
              <w:t>ory (</w:t>
            </w:r>
            <w:r w:rsidR="00204F72" w:rsidRPr="00847449">
              <w:rPr>
                <w:sz w:val="18"/>
                <w:szCs w:val="18"/>
              </w:rPr>
              <w:t>MDR_EL</w:t>
            </w:r>
            <w:r w:rsidR="00F53ABC" w:rsidRPr="00847449">
              <w:rPr>
                <w:sz w:val="18"/>
                <w:szCs w:val="18"/>
              </w:rPr>
              <w:t xml:space="preserve"> </w:t>
            </w:r>
            <w:r w:rsidR="00204F72" w:rsidRPr="00847449">
              <w:rPr>
                <w:sz w:val="18"/>
                <w:szCs w:val="18"/>
              </w:rPr>
              <w:t>_AGECAT</w:t>
            </w:r>
            <w:r w:rsidRPr="00847449">
              <w:rPr>
                <w:sz w:val="18"/>
                <w:szCs w:val="18"/>
              </w:rPr>
              <w:t>)</w:t>
            </w:r>
          </w:p>
        </w:tc>
      </w:tr>
      <w:tr w:rsidR="00204F72" w:rsidRPr="009E363C" w14:paraId="1196DDDF" w14:textId="77777777" w:rsidTr="00847449">
        <w:trPr>
          <w:cantSplit/>
        </w:trPr>
        <w:tc>
          <w:tcPr>
            <w:tcW w:w="1260" w:type="dxa"/>
            <w:vAlign w:val="center"/>
          </w:tcPr>
          <w:p w14:paraId="3694923A"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[0,1]</w:t>
            </w:r>
          </w:p>
        </w:tc>
        <w:tc>
          <w:tcPr>
            <w:tcW w:w="1255" w:type="dxa"/>
            <w:vAlign w:val="center"/>
          </w:tcPr>
          <w:p w14:paraId="7CBA96A1"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Any</w:t>
            </w:r>
          </w:p>
        </w:tc>
        <w:tc>
          <w:tcPr>
            <w:tcW w:w="1705" w:type="dxa"/>
            <w:vAlign w:val="center"/>
          </w:tcPr>
          <w:p w14:paraId="1D319D58"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Any</w:t>
            </w:r>
          </w:p>
        </w:tc>
        <w:tc>
          <w:tcPr>
            <w:tcW w:w="1715" w:type="dxa"/>
            <w:vMerge w:val="restart"/>
            <w:vAlign w:val="center"/>
          </w:tcPr>
          <w:p w14:paraId="136E0061"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Any</w:t>
            </w:r>
          </w:p>
        </w:tc>
        <w:tc>
          <w:tcPr>
            <w:tcW w:w="1147" w:type="dxa"/>
            <w:vMerge w:val="restart"/>
            <w:vAlign w:val="center"/>
          </w:tcPr>
          <w:p w14:paraId="7E1140AF"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Any</w:t>
            </w:r>
          </w:p>
        </w:tc>
        <w:tc>
          <w:tcPr>
            <w:tcW w:w="1373" w:type="dxa"/>
            <w:vMerge w:val="restart"/>
            <w:vAlign w:val="center"/>
          </w:tcPr>
          <w:p w14:paraId="76EB634C"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Any</w:t>
            </w:r>
          </w:p>
        </w:tc>
        <w:tc>
          <w:tcPr>
            <w:tcW w:w="1440" w:type="dxa"/>
            <w:vAlign w:val="center"/>
          </w:tcPr>
          <w:p w14:paraId="3F4D3FD6"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1</w:t>
            </w:r>
          </w:p>
        </w:tc>
      </w:tr>
      <w:tr w:rsidR="00204F72" w:rsidRPr="009E363C" w14:paraId="030486E4" w14:textId="77777777" w:rsidTr="00847449">
        <w:trPr>
          <w:cantSplit/>
        </w:trPr>
        <w:tc>
          <w:tcPr>
            <w:tcW w:w="1260" w:type="dxa"/>
            <w:vAlign w:val="center"/>
          </w:tcPr>
          <w:p w14:paraId="63CA616B"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[2-11]</w:t>
            </w:r>
          </w:p>
        </w:tc>
        <w:tc>
          <w:tcPr>
            <w:tcW w:w="1255" w:type="dxa"/>
            <w:vAlign w:val="center"/>
          </w:tcPr>
          <w:p w14:paraId="6608228E"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Any</w:t>
            </w:r>
          </w:p>
        </w:tc>
        <w:tc>
          <w:tcPr>
            <w:tcW w:w="1705" w:type="dxa"/>
            <w:vAlign w:val="center"/>
          </w:tcPr>
          <w:p w14:paraId="612295DF"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Any</w:t>
            </w:r>
          </w:p>
        </w:tc>
        <w:tc>
          <w:tcPr>
            <w:tcW w:w="1715" w:type="dxa"/>
            <w:vMerge/>
            <w:vAlign w:val="center"/>
          </w:tcPr>
          <w:p w14:paraId="06DC889F" w14:textId="77777777" w:rsidR="00204F72" w:rsidRPr="00821642" w:rsidRDefault="00204F72" w:rsidP="00D4268C">
            <w:pPr>
              <w:spacing w:before="40" w:after="40"/>
              <w:jc w:val="center"/>
              <w:rPr>
                <w:rFonts w:ascii="Verdana" w:hAnsi="Verdana"/>
                <w:sz w:val="18"/>
                <w:szCs w:val="18"/>
              </w:rPr>
            </w:pPr>
          </w:p>
        </w:tc>
        <w:tc>
          <w:tcPr>
            <w:tcW w:w="1147" w:type="dxa"/>
            <w:vMerge/>
            <w:vAlign w:val="center"/>
          </w:tcPr>
          <w:p w14:paraId="5571F1DC" w14:textId="77777777" w:rsidR="00204F72" w:rsidRPr="00821642" w:rsidRDefault="00204F72" w:rsidP="00D4268C">
            <w:pPr>
              <w:spacing w:before="40" w:after="40"/>
              <w:jc w:val="center"/>
              <w:rPr>
                <w:rFonts w:ascii="Verdana" w:hAnsi="Verdana"/>
                <w:sz w:val="18"/>
                <w:szCs w:val="18"/>
              </w:rPr>
            </w:pPr>
          </w:p>
        </w:tc>
        <w:tc>
          <w:tcPr>
            <w:tcW w:w="1373" w:type="dxa"/>
            <w:vMerge/>
            <w:vAlign w:val="center"/>
          </w:tcPr>
          <w:p w14:paraId="0F58644F" w14:textId="77777777" w:rsidR="00204F72" w:rsidRPr="00821642" w:rsidRDefault="00204F72" w:rsidP="00D4268C">
            <w:pPr>
              <w:spacing w:before="40" w:after="40"/>
              <w:jc w:val="center"/>
              <w:rPr>
                <w:rFonts w:ascii="Verdana" w:hAnsi="Verdana"/>
                <w:sz w:val="18"/>
                <w:szCs w:val="18"/>
              </w:rPr>
            </w:pPr>
          </w:p>
        </w:tc>
        <w:tc>
          <w:tcPr>
            <w:tcW w:w="1440" w:type="dxa"/>
            <w:vAlign w:val="center"/>
          </w:tcPr>
          <w:p w14:paraId="4D0CE6F1"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2</w:t>
            </w:r>
          </w:p>
        </w:tc>
      </w:tr>
      <w:tr w:rsidR="00204F72" w:rsidRPr="009E363C" w14:paraId="5A17388C" w14:textId="77777777" w:rsidTr="00847449">
        <w:trPr>
          <w:cantSplit/>
        </w:trPr>
        <w:tc>
          <w:tcPr>
            <w:tcW w:w="1260" w:type="dxa"/>
            <w:vAlign w:val="center"/>
          </w:tcPr>
          <w:p w14:paraId="5FB79C69"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[12-17]</w:t>
            </w:r>
          </w:p>
        </w:tc>
        <w:tc>
          <w:tcPr>
            <w:tcW w:w="1255" w:type="dxa"/>
            <w:vAlign w:val="center"/>
          </w:tcPr>
          <w:p w14:paraId="21F86235"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Any</w:t>
            </w:r>
          </w:p>
        </w:tc>
        <w:tc>
          <w:tcPr>
            <w:tcW w:w="1705" w:type="dxa"/>
            <w:vAlign w:val="center"/>
          </w:tcPr>
          <w:p w14:paraId="50DC519C"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Any</w:t>
            </w:r>
          </w:p>
        </w:tc>
        <w:tc>
          <w:tcPr>
            <w:tcW w:w="1715" w:type="dxa"/>
            <w:vMerge/>
            <w:vAlign w:val="center"/>
          </w:tcPr>
          <w:p w14:paraId="2F33BD04" w14:textId="77777777" w:rsidR="00204F72" w:rsidRPr="00821642" w:rsidRDefault="00204F72" w:rsidP="00D4268C">
            <w:pPr>
              <w:spacing w:before="40" w:after="40"/>
              <w:jc w:val="center"/>
              <w:rPr>
                <w:rFonts w:ascii="Verdana" w:hAnsi="Verdana"/>
                <w:sz w:val="18"/>
                <w:szCs w:val="18"/>
              </w:rPr>
            </w:pPr>
          </w:p>
        </w:tc>
        <w:tc>
          <w:tcPr>
            <w:tcW w:w="1147" w:type="dxa"/>
            <w:vMerge/>
            <w:vAlign w:val="center"/>
          </w:tcPr>
          <w:p w14:paraId="6EE71925" w14:textId="77777777" w:rsidR="00204F72" w:rsidRPr="00821642" w:rsidRDefault="00204F72" w:rsidP="00D4268C">
            <w:pPr>
              <w:spacing w:before="40" w:after="40"/>
              <w:jc w:val="center"/>
              <w:rPr>
                <w:rFonts w:ascii="Verdana" w:hAnsi="Verdana"/>
                <w:sz w:val="18"/>
                <w:szCs w:val="18"/>
              </w:rPr>
            </w:pPr>
          </w:p>
        </w:tc>
        <w:tc>
          <w:tcPr>
            <w:tcW w:w="1373" w:type="dxa"/>
            <w:vMerge/>
            <w:vAlign w:val="center"/>
          </w:tcPr>
          <w:p w14:paraId="32BC805A" w14:textId="77777777" w:rsidR="00204F72" w:rsidRPr="00821642" w:rsidRDefault="00204F72" w:rsidP="00D4268C">
            <w:pPr>
              <w:spacing w:before="40" w:after="40"/>
              <w:jc w:val="center"/>
              <w:rPr>
                <w:rFonts w:ascii="Verdana" w:hAnsi="Verdana"/>
                <w:sz w:val="18"/>
                <w:szCs w:val="18"/>
              </w:rPr>
            </w:pPr>
          </w:p>
        </w:tc>
        <w:tc>
          <w:tcPr>
            <w:tcW w:w="1440" w:type="dxa"/>
            <w:vAlign w:val="center"/>
          </w:tcPr>
          <w:p w14:paraId="0494C35B"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3</w:t>
            </w:r>
          </w:p>
        </w:tc>
      </w:tr>
      <w:tr w:rsidR="00204F72" w:rsidRPr="009E363C" w14:paraId="0E02F3DE" w14:textId="77777777" w:rsidTr="00847449">
        <w:trPr>
          <w:cantSplit/>
        </w:trPr>
        <w:tc>
          <w:tcPr>
            <w:tcW w:w="1260" w:type="dxa"/>
            <w:vAlign w:val="center"/>
          </w:tcPr>
          <w:p w14:paraId="47E13F6E"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[18-44]</w:t>
            </w:r>
          </w:p>
        </w:tc>
        <w:tc>
          <w:tcPr>
            <w:tcW w:w="1255" w:type="dxa"/>
            <w:vAlign w:val="center"/>
          </w:tcPr>
          <w:p w14:paraId="274B405F"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F</w:t>
            </w:r>
          </w:p>
        </w:tc>
        <w:tc>
          <w:tcPr>
            <w:tcW w:w="1705" w:type="dxa"/>
            <w:vAlign w:val="center"/>
          </w:tcPr>
          <w:p w14:paraId="0CF13516"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&lt;&gt;M</w:t>
            </w:r>
          </w:p>
        </w:tc>
        <w:tc>
          <w:tcPr>
            <w:tcW w:w="1715" w:type="dxa"/>
            <w:vMerge/>
            <w:vAlign w:val="center"/>
          </w:tcPr>
          <w:p w14:paraId="1C8E45CA" w14:textId="77777777" w:rsidR="00204F72" w:rsidRPr="00821642" w:rsidRDefault="00204F72" w:rsidP="00D4268C">
            <w:pPr>
              <w:spacing w:before="40" w:after="40"/>
              <w:jc w:val="center"/>
              <w:rPr>
                <w:rFonts w:ascii="Verdana" w:hAnsi="Verdana"/>
                <w:sz w:val="18"/>
                <w:szCs w:val="18"/>
              </w:rPr>
            </w:pPr>
          </w:p>
        </w:tc>
        <w:tc>
          <w:tcPr>
            <w:tcW w:w="1147" w:type="dxa"/>
            <w:vMerge/>
            <w:vAlign w:val="center"/>
          </w:tcPr>
          <w:p w14:paraId="19182416" w14:textId="77777777" w:rsidR="00204F72" w:rsidRPr="00821642" w:rsidRDefault="00204F72" w:rsidP="00D4268C">
            <w:pPr>
              <w:spacing w:before="40" w:after="40"/>
              <w:jc w:val="center"/>
              <w:rPr>
                <w:rFonts w:ascii="Verdana" w:hAnsi="Verdana"/>
                <w:sz w:val="18"/>
                <w:szCs w:val="18"/>
              </w:rPr>
            </w:pPr>
          </w:p>
        </w:tc>
        <w:tc>
          <w:tcPr>
            <w:tcW w:w="1373" w:type="dxa"/>
            <w:vMerge/>
            <w:vAlign w:val="center"/>
          </w:tcPr>
          <w:p w14:paraId="4E2D2154" w14:textId="77777777" w:rsidR="00204F72" w:rsidRPr="00821642" w:rsidRDefault="00204F72" w:rsidP="00D4268C">
            <w:pPr>
              <w:spacing w:before="40" w:after="40"/>
              <w:jc w:val="center"/>
              <w:rPr>
                <w:rFonts w:ascii="Verdana" w:hAnsi="Verdana"/>
                <w:sz w:val="18"/>
                <w:szCs w:val="18"/>
              </w:rPr>
            </w:pPr>
          </w:p>
        </w:tc>
        <w:tc>
          <w:tcPr>
            <w:tcW w:w="1440" w:type="dxa"/>
            <w:vAlign w:val="center"/>
          </w:tcPr>
          <w:p w14:paraId="34647C57"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4</w:t>
            </w:r>
          </w:p>
        </w:tc>
      </w:tr>
      <w:tr w:rsidR="00204F72" w:rsidRPr="009E363C" w14:paraId="61F68131" w14:textId="77777777" w:rsidTr="00847449">
        <w:trPr>
          <w:cantSplit/>
        </w:trPr>
        <w:tc>
          <w:tcPr>
            <w:tcW w:w="1260" w:type="dxa"/>
            <w:vAlign w:val="center"/>
          </w:tcPr>
          <w:p w14:paraId="22525275"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[18-37]</w:t>
            </w:r>
          </w:p>
        </w:tc>
        <w:tc>
          <w:tcPr>
            <w:tcW w:w="1255" w:type="dxa"/>
            <w:vAlign w:val="center"/>
          </w:tcPr>
          <w:p w14:paraId="4B321EEE"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&lt;&gt;F</w:t>
            </w:r>
          </w:p>
        </w:tc>
        <w:tc>
          <w:tcPr>
            <w:tcW w:w="1705" w:type="dxa"/>
            <w:vAlign w:val="center"/>
          </w:tcPr>
          <w:p w14:paraId="5CD974CA"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&lt;&gt;M</w:t>
            </w:r>
          </w:p>
        </w:tc>
        <w:tc>
          <w:tcPr>
            <w:tcW w:w="1715" w:type="dxa"/>
            <w:vMerge/>
            <w:vAlign w:val="center"/>
          </w:tcPr>
          <w:p w14:paraId="1D624B8B" w14:textId="77777777" w:rsidR="00204F72" w:rsidRPr="00821642" w:rsidRDefault="00204F72" w:rsidP="00D4268C">
            <w:pPr>
              <w:spacing w:before="40" w:after="40"/>
              <w:jc w:val="center"/>
              <w:rPr>
                <w:rFonts w:ascii="Verdana" w:hAnsi="Verdana"/>
                <w:sz w:val="18"/>
                <w:szCs w:val="18"/>
              </w:rPr>
            </w:pPr>
          </w:p>
        </w:tc>
        <w:tc>
          <w:tcPr>
            <w:tcW w:w="1147" w:type="dxa"/>
            <w:vMerge/>
            <w:vAlign w:val="center"/>
          </w:tcPr>
          <w:p w14:paraId="5EF8C506" w14:textId="77777777" w:rsidR="00204F72" w:rsidRPr="00821642" w:rsidRDefault="00204F72" w:rsidP="00D4268C">
            <w:pPr>
              <w:spacing w:before="40" w:after="40"/>
              <w:jc w:val="center"/>
              <w:rPr>
                <w:rFonts w:ascii="Verdana" w:hAnsi="Verdana"/>
                <w:sz w:val="18"/>
                <w:szCs w:val="18"/>
              </w:rPr>
            </w:pPr>
          </w:p>
        </w:tc>
        <w:tc>
          <w:tcPr>
            <w:tcW w:w="1373" w:type="dxa"/>
            <w:vMerge/>
            <w:vAlign w:val="center"/>
          </w:tcPr>
          <w:p w14:paraId="08AB537F" w14:textId="77777777" w:rsidR="00204F72" w:rsidRPr="00821642" w:rsidRDefault="00204F72" w:rsidP="00D4268C">
            <w:pPr>
              <w:spacing w:before="40" w:after="40"/>
              <w:jc w:val="center"/>
              <w:rPr>
                <w:rFonts w:ascii="Verdana" w:hAnsi="Verdana"/>
                <w:sz w:val="18"/>
                <w:szCs w:val="18"/>
              </w:rPr>
            </w:pPr>
          </w:p>
        </w:tc>
        <w:tc>
          <w:tcPr>
            <w:tcW w:w="1440" w:type="dxa"/>
            <w:vAlign w:val="center"/>
          </w:tcPr>
          <w:p w14:paraId="2FAEDA39"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4</w:t>
            </w:r>
          </w:p>
        </w:tc>
      </w:tr>
      <w:tr w:rsidR="00204F72" w:rsidRPr="009E363C" w14:paraId="4465BE17" w14:textId="77777777" w:rsidTr="00847449">
        <w:trPr>
          <w:cantSplit/>
        </w:trPr>
        <w:tc>
          <w:tcPr>
            <w:tcW w:w="1260" w:type="dxa"/>
            <w:vAlign w:val="center"/>
          </w:tcPr>
          <w:p w14:paraId="48C70F64"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[18-44]</w:t>
            </w:r>
          </w:p>
        </w:tc>
        <w:tc>
          <w:tcPr>
            <w:tcW w:w="1255" w:type="dxa"/>
            <w:vAlign w:val="center"/>
          </w:tcPr>
          <w:p w14:paraId="17A639F6"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F</w:t>
            </w:r>
          </w:p>
        </w:tc>
        <w:tc>
          <w:tcPr>
            <w:tcW w:w="1705" w:type="dxa"/>
            <w:vAlign w:val="center"/>
          </w:tcPr>
          <w:p w14:paraId="5F0A428B"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M</w:t>
            </w:r>
          </w:p>
        </w:tc>
        <w:tc>
          <w:tcPr>
            <w:tcW w:w="1715" w:type="dxa"/>
            <w:vMerge/>
            <w:vAlign w:val="center"/>
          </w:tcPr>
          <w:p w14:paraId="27A7C6D5" w14:textId="77777777" w:rsidR="00204F72" w:rsidRPr="00821642" w:rsidRDefault="00204F72" w:rsidP="00D4268C">
            <w:pPr>
              <w:spacing w:before="40" w:after="40"/>
              <w:jc w:val="center"/>
              <w:rPr>
                <w:rFonts w:ascii="Verdana" w:hAnsi="Verdana"/>
                <w:sz w:val="18"/>
                <w:szCs w:val="18"/>
              </w:rPr>
            </w:pPr>
          </w:p>
        </w:tc>
        <w:tc>
          <w:tcPr>
            <w:tcW w:w="1147" w:type="dxa"/>
            <w:vMerge/>
            <w:vAlign w:val="center"/>
          </w:tcPr>
          <w:p w14:paraId="6A83A847" w14:textId="77777777" w:rsidR="00204F72" w:rsidRPr="00821642" w:rsidRDefault="00204F72" w:rsidP="00D4268C">
            <w:pPr>
              <w:spacing w:before="40" w:after="40"/>
              <w:jc w:val="center"/>
              <w:rPr>
                <w:rFonts w:ascii="Verdana" w:hAnsi="Verdana"/>
                <w:sz w:val="18"/>
                <w:szCs w:val="18"/>
              </w:rPr>
            </w:pPr>
          </w:p>
        </w:tc>
        <w:tc>
          <w:tcPr>
            <w:tcW w:w="1373" w:type="dxa"/>
            <w:vMerge/>
            <w:vAlign w:val="center"/>
          </w:tcPr>
          <w:p w14:paraId="57DB8FE5" w14:textId="77777777" w:rsidR="00204F72" w:rsidRPr="00821642" w:rsidRDefault="00204F72" w:rsidP="00D4268C">
            <w:pPr>
              <w:spacing w:before="40" w:after="40"/>
              <w:jc w:val="center"/>
              <w:rPr>
                <w:rFonts w:ascii="Verdana" w:hAnsi="Verdana"/>
                <w:sz w:val="18"/>
                <w:szCs w:val="18"/>
              </w:rPr>
            </w:pPr>
          </w:p>
        </w:tc>
        <w:tc>
          <w:tcPr>
            <w:tcW w:w="1440" w:type="dxa"/>
            <w:vAlign w:val="center"/>
          </w:tcPr>
          <w:p w14:paraId="1D2C37CF"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5</w:t>
            </w:r>
          </w:p>
        </w:tc>
      </w:tr>
      <w:tr w:rsidR="00204F72" w:rsidRPr="009E363C" w14:paraId="6EF940A9" w14:textId="77777777" w:rsidTr="00847449">
        <w:trPr>
          <w:cantSplit/>
        </w:trPr>
        <w:tc>
          <w:tcPr>
            <w:tcW w:w="1260" w:type="dxa"/>
            <w:vAlign w:val="center"/>
          </w:tcPr>
          <w:p w14:paraId="0E3A538C"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[18-37]</w:t>
            </w:r>
          </w:p>
        </w:tc>
        <w:tc>
          <w:tcPr>
            <w:tcW w:w="1255" w:type="dxa"/>
            <w:vAlign w:val="center"/>
          </w:tcPr>
          <w:p w14:paraId="6EA3D781"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&lt;&gt;F</w:t>
            </w:r>
          </w:p>
        </w:tc>
        <w:tc>
          <w:tcPr>
            <w:tcW w:w="1705" w:type="dxa"/>
            <w:vAlign w:val="center"/>
          </w:tcPr>
          <w:p w14:paraId="1E8F722A"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M</w:t>
            </w:r>
          </w:p>
        </w:tc>
        <w:tc>
          <w:tcPr>
            <w:tcW w:w="1715" w:type="dxa"/>
            <w:vMerge/>
            <w:vAlign w:val="center"/>
          </w:tcPr>
          <w:p w14:paraId="001B8A4E" w14:textId="77777777" w:rsidR="00204F72" w:rsidRPr="00821642" w:rsidRDefault="00204F72" w:rsidP="00D4268C">
            <w:pPr>
              <w:spacing w:before="40" w:after="40"/>
              <w:jc w:val="center"/>
              <w:rPr>
                <w:rFonts w:ascii="Verdana" w:hAnsi="Verdana"/>
                <w:sz w:val="18"/>
                <w:szCs w:val="18"/>
              </w:rPr>
            </w:pPr>
          </w:p>
        </w:tc>
        <w:tc>
          <w:tcPr>
            <w:tcW w:w="1147" w:type="dxa"/>
            <w:vMerge/>
            <w:vAlign w:val="center"/>
          </w:tcPr>
          <w:p w14:paraId="3B958C08" w14:textId="77777777" w:rsidR="00204F72" w:rsidRPr="00821642" w:rsidRDefault="00204F72" w:rsidP="00D4268C">
            <w:pPr>
              <w:spacing w:before="40" w:after="40"/>
              <w:jc w:val="center"/>
              <w:rPr>
                <w:rFonts w:ascii="Verdana" w:hAnsi="Verdana"/>
                <w:sz w:val="18"/>
                <w:szCs w:val="18"/>
              </w:rPr>
            </w:pPr>
          </w:p>
        </w:tc>
        <w:tc>
          <w:tcPr>
            <w:tcW w:w="1373" w:type="dxa"/>
            <w:vMerge/>
            <w:vAlign w:val="center"/>
          </w:tcPr>
          <w:p w14:paraId="7329E380" w14:textId="77777777" w:rsidR="00204F72" w:rsidRPr="00821642" w:rsidRDefault="00204F72" w:rsidP="00D4268C">
            <w:pPr>
              <w:spacing w:before="40" w:after="40"/>
              <w:jc w:val="center"/>
              <w:rPr>
                <w:rFonts w:ascii="Verdana" w:hAnsi="Verdana"/>
                <w:sz w:val="18"/>
                <w:szCs w:val="18"/>
              </w:rPr>
            </w:pPr>
          </w:p>
        </w:tc>
        <w:tc>
          <w:tcPr>
            <w:tcW w:w="1440" w:type="dxa"/>
            <w:vAlign w:val="center"/>
          </w:tcPr>
          <w:p w14:paraId="29099080"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5</w:t>
            </w:r>
          </w:p>
        </w:tc>
      </w:tr>
      <w:tr w:rsidR="00204F72" w:rsidRPr="009E363C" w14:paraId="0687D652" w14:textId="77777777" w:rsidTr="00847449">
        <w:trPr>
          <w:cantSplit/>
        </w:trPr>
        <w:tc>
          <w:tcPr>
            <w:tcW w:w="1260" w:type="dxa"/>
            <w:vAlign w:val="center"/>
          </w:tcPr>
          <w:p w14:paraId="6B327C24"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[45-54]</w:t>
            </w:r>
          </w:p>
        </w:tc>
        <w:tc>
          <w:tcPr>
            <w:tcW w:w="1255" w:type="dxa"/>
            <w:vAlign w:val="center"/>
          </w:tcPr>
          <w:p w14:paraId="0AD16EE3"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F</w:t>
            </w:r>
          </w:p>
        </w:tc>
        <w:tc>
          <w:tcPr>
            <w:tcW w:w="1705" w:type="dxa"/>
            <w:vAlign w:val="center"/>
          </w:tcPr>
          <w:p w14:paraId="1F97AD0B"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Any</w:t>
            </w:r>
          </w:p>
        </w:tc>
        <w:tc>
          <w:tcPr>
            <w:tcW w:w="1715" w:type="dxa"/>
            <w:vMerge/>
            <w:vAlign w:val="center"/>
          </w:tcPr>
          <w:p w14:paraId="18D649C7" w14:textId="77777777" w:rsidR="00204F72" w:rsidRPr="00821642" w:rsidRDefault="00204F72" w:rsidP="00D4268C">
            <w:pPr>
              <w:spacing w:before="40" w:after="40"/>
              <w:jc w:val="center"/>
              <w:rPr>
                <w:rFonts w:ascii="Verdana" w:hAnsi="Verdana"/>
                <w:sz w:val="18"/>
                <w:szCs w:val="18"/>
              </w:rPr>
            </w:pPr>
          </w:p>
        </w:tc>
        <w:tc>
          <w:tcPr>
            <w:tcW w:w="1147" w:type="dxa"/>
            <w:vMerge/>
            <w:vAlign w:val="center"/>
          </w:tcPr>
          <w:p w14:paraId="6FD91568" w14:textId="77777777" w:rsidR="00204F72" w:rsidRPr="00821642" w:rsidRDefault="00204F72" w:rsidP="00D4268C">
            <w:pPr>
              <w:spacing w:before="40" w:after="40"/>
              <w:jc w:val="center"/>
              <w:rPr>
                <w:rFonts w:ascii="Verdana" w:hAnsi="Verdana"/>
                <w:sz w:val="18"/>
                <w:szCs w:val="18"/>
              </w:rPr>
            </w:pPr>
          </w:p>
        </w:tc>
        <w:tc>
          <w:tcPr>
            <w:tcW w:w="1373" w:type="dxa"/>
            <w:vMerge/>
            <w:vAlign w:val="center"/>
          </w:tcPr>
          <w:p w14:paraId="761726DF" w14:textId="77777777" w:rsidR="00204F72" w:rsidRPr="00821642" w:rsidRDefault="00204F72" w:rsidP="00D4268C">
            <w:pPr>
              <w:spacing w:before="40" w:after="40"/>
              <w:jc w:val="center"/>
              <w:rPr>
                <w:rFonts w:ascii="Verdana" w:hAnsi="Verdana"/>
                <w:sz w:val="18"/>
                <w:szCs w:val="18"/>
              </w:rPr>
            </w:pPr>
          </w:p>
        </w:tc>
        <w:tc>
          <w:tcPr>
            <w:tcW w:w="1440" w:type="dxa"/>
            <w:vAlign w:val="center"/>
          </w:tcPr>
          <w:p w14:paraId="713B2F05"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6</w:t>
            </w:r>
          </w:p>
        </w:tc>
      </w:tr>
      <w:tr w:rsidR="00204F72" w:rsidRPr="009E363C" w14:paraId="1646DE99" w14:textId="77777777" w:rsidTr="00847449">
        <w:trPr>
          <w:cantSplit/>
        </w:trPr>
        <w:tc>
          <w:tcPr>
            <w:tcW w:w="1260" w:type="dxa"/>
            <w:vAlign w:val="center"/>
          </w:tcPr>
          <w:p w14:paraId="2435B2E0"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[38-54]</w:t>
            </w:r>
          </w:p>
        </w:tc>
        <w:tc>
          <w:tcPr>
            <w:tcW w:w="1255" w:type="dxa"/>
            <w:vAlign w:val="center"/>
          </w:tcPr>
          <w:p w14:paraId="3B1BFFDC"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&lt;&gt;F</w:t>
            </w:r>
          </w:p>
        </w:tc>
        <w:tc>
          <w:tcPr>
            <w:tcW w:w="1705" w:type="dxa"/>
            <w:vAlign w:val="center"/>
          </w:tcPr>
          <w:p w14:paraId="3C337583"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Any</w:t>
            </w:r>
          </w:p>
        </w:tc>
        <w:tc>
          <w:tcPr>
            <w:tcW w:w="1715" w:type="dxa"/>
            <w:vMerge/>
            <w:vAlign w:val="center"/>
          </w:tcPr>
          <w:p w14:paraId="1D2FED39" w14:textId="77777777" w:rsidR="00204F72" w:rsidRPr="00821642" w:rsidRDefault="00204F72" w:rsidP="00D4268C">
            <w:pPr>
              <w:spacing w:before="40" w:after="40"/>
              <w:jc w:val="center"/>
              <w:rPr>
                <w:rFonts w:ascii="Verdana" w:hAnsi="Verdana"/>
                <w:sz w:val="18"/>
                <w:szCs w:val="18"/>
              </w:rPr>
            </w:pPr>
          </w:p>
        </w:tc>
        <w:tc>
          <w:tcPr>
            <w:tcW w:w="1147" w:type="dxa"/>
            <w:vMerge/>
            <w:vAlign w:val="center"/>
          </w:tcPr>
          <w:p w14:paraId="52AC53E3" w14:textId="77777777" w:rsidR="00204F72" w:rsidRPr="00821642" w:rsidRDefault="00204F72" w:rsidP="00D4268C">
            <w:pPr>
              <w:spacing w:before="40" w:after="40"/>
              <w:jc w:val="center"/>
              <w:rPr>
                <w:rFonts w:ascii="Verdana" w:hAnsi="Verdana"/>
                <w:sz w:val="18"/>
                <w:szCs w:val="18"/>
              </w:rPr>
            </w:pPr>
          </w:p>
        </w:tc>
        <w:tc>
          <w:tcPr>
            <w:tcW w:w="1373" w:type="dxa"/>
            <w:vMerge/>
            <w:vAlign w:val="center"/>
          </w:tcPr>
          <w:p w14:paraId="381AFD70" w14:textId="77777777" w:rsidR="00204F72" w:rsidRPr="00821642" w:rsidRDefault="00204F72" w:rsidP="00D4268C">
            <w:pPr>
              <w:spacing w:before="40" w:after="40"/>
              <w:jc w:val="center"/>
              <w:rPr>
                <w:rFonts w:ascii="Verdana" w:hAnsi="Verdana"/>
                <w:sz w:val="18"/>
                <w:szCs w:val="18"/>
              </w:rPr>
            </w:pPr>
          </w:p>
        </w:tc>
        <w:tc>
          <w:tcPr>
            <w:tcW w:w="1440" w:type="dxa"/>
            <w:vAlign w:val="center"/>
          </w:tcPr>
          <w:p w14:paraId="7E798095"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6</w:t>
            </w:r>
          </w:p>
        </w:tc>
      </w:tr>
      <w:tr w:rsidR="00204F72" w:rsidRPr="009E363C" w14:paraId="5A02002F" w14:textId="77777777" w:rsidTr="00847449">
        <w:trPr>
          <w:cantSplit/>
        </w:trPr>
        <w:tc>
          <w:tcPr>
            <w:tcW w:w="1260" w:type="dxa"/>
            <w:vAlign w:val="center"/>
          </w:tcPr>
          <w:p w14:paraId="37D660D5"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[55-64]</w:t>
            </w:r>
          </w:p>
        </w:tc>
        <w:tc>
          <w:tcPr>
            <w:tcW w:w="1255" w:type="dxa"/>
            <w:vAlign w:val="center"/>
          </w:tcPr>
          <w:p w14:paraId="364DAFA2"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Any</w:t>
            </w:r>
          </w:p>
        </w:tc>
        <w:tc>
          <w:tcPr>
            <w:tcW w:w="1705" w:type="dxa"/>
            <w:vAlign w:val="center"/>
          </w:tcPr>
          <w:p w14:paraId="5D57B50A"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Any</w:t>
            </w:r>
          </w:p>
        </w:tc>
        <w:tc>
          <w:tcPr>
            <w:tcW w:w="1715" w:type="dxa"/>
            <w:vMerge/>
            <w:vAlign w:val="center"/>
          </w:tcPr>
          <w:p w14:paraId="08C91CA6" w14:textId="77777777" w:rsidR="00204F72" w:rsidRPr="00821642" w:rsidRDefault="00204F72" w:rsidP="00D4268C">
            <w:pPr>
              <w:spacing w:before="40" w:after="40"/>
              <w:jc w:val="center"/>
              <w:rPr>
                <w:rFonts w:ascii="Verdana" w:hAnsi="Verdana"/>
                <w:sz w:val="18"/>
                <w:szCs w:val="18"/>
              </w:rPr>
            </w:pPr>
          </w:p>
        </w:tc>
        <w:tc>
          <w:tcPr>
            <w:tcW w:w="1147" w:type="dxa"/>
            <w:vMerge/>
            <w:vAlign w:val="center"/>
          </w:tcPr>
          <w:p w14:paraId="265CC1E1" w14:textId="77777777" w:rsidR="00204F72" w:rsidRPr="00821642" w:rsidRDefault="00204F72" w:rsidP="00D4268C">
            <w:pPr>
              <w:spacing w:before="40" w:after="40"/>
              <w:jc w:val="center"/>
              <w:rPr>
                <w:rFonts w:ascii="Verdana" w:hAnsi="Verdana"/>
                <w:sz w:val="18"/>
                <w:szCs w:val="18"/>
              </w:rPr>
            </w:pPr>
          </w:p>
        </w:tc>
        <w:tc>
          <w:tcPr>
            <w:tcW w:w="1373" w:type="dxa"/>
            <w:vMerge/>
            <w:vAlign w:val="center"/>
          </w:tcPr>
          <w:p w14:paraId="4F86A9B5" w14:textId="77777777" w:rsidR="00204F72" w:rsidRPr="00821642" w:rsidRDefault="00204F72" w:rsidP="00D4268C">
            <w:pPr>
              <w:spacing w:before="40" w:after="40"/>
              <w:jc w:val="center"/>
              <w:rPr>
                <w:rFonts w:ascii="Verdana" w:hAnsi="Verdana"/>
                <w:sz w:val="18"/>
                <w:szCs w:val="18"/>
              </w:rPr>
            </w:pPr>
          </w:p>
        </w:tc>
        <w:tc>
          <w:tcPr>
            <w:tcW w:w="1440" w:type="dxa"/>
            <w:vAlign w:val="center"/>
          </w:tcPr>
          <w:p w14:paraId="7C295DD7"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7</w:t>
            </w:r>
          </w:p>
        </w:tc>
      </w:tr>
      <w:tr w:rsidR="00204F72" w:rsidRPr="009E363C" w14:paraId="526DC824" w14:textId="77777777" w:rsidTr="00847449">
        <w:trPr>
          <w:cantSplit/>
        </w:trPr>
        <w:tc>
          <w:tcPr>
            <w:tcW w:w="1260" w:type="dxa"/>
            <w:vAlign w:val="center"/>
          </w:tcPr>
          <w:p w14:paraId="19CDE750"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[65-74]</w:t>
            </w:r>
          </w:p>
        </w:tc>
        <w:tc>
          <w:tcPr>
            <w:tcW w:w="1255" w:type="dxa"/>
            <w:vAlign w:val="center"/>
          </w:tcPr>
          <w:p w14:paraId="0B2FB28B"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Any</w:t>
            </w:r>
          </w:p>
        </w:tc>
        <w:tc>
          <w:tcPr>
            <w:tcW w:w="1705" w:type="dxa"/>
            <w:vAlign w:val="center"/>
          </w:tcPr>
          <w:p w14:paraId="3FE1471A" w14:textId="77777777" w:rsidR="00204F72" w:rsidRPr="00821642" w:rsidRDefault="00204F72" w:rsidP="00D4268C">
            <w:pPr>
              <w:pStyle w:val="Exhibit"/>
              <w:spacing w:before="40" w:after="40"/>
              <w:rPr>
                <w:rFonts w:ascii="Verdana" w:hAnsi="Verdana"/>
                <w:sz w:val="18"/>
                <w:szCs w:val="18"/>
              </w:rPr>
            </w:pPr>
            <w:r w:rsidRPr="00821642">
              <w:rPr>
                <w:rFonts w:ascii="Verdana" w:hAnsi="Verdana"/>
                <w:sz w:val="18"/>
                <w:szCs w:val="18"/>
              </w:rPr>
              <w:t>Any</w:t>
            </w:r>
          </w:p>
        </w:tc>
        <w:tc>
          <w:tcPr>
            <w:tcW w:w="1715" w:type="dxa"/>
            <w:vMerge/>
            <w:vAlign w:val="center"/>
          </w:tcPr>
          <w:p w14:paraId="40718AA9" w14:textId="77777777" w:rsidR="00204F72" w:rsidRPr="00821642" w:rsidRDefault="00204F72" w:rsidP="00D4268C">
            <w:pPr>
              <w:spacing w:before="40" w:after="40"/>
              <w:jc w:val="center"/>
              <w:rPr>
                <w:rFonts w:ascii="Verdana" w:hAnsi="Verdana"/>
                <w:sz w:val="18"/>
                <w:szCs w:val="18"/>
              </w:rPr>
            </w:pPr>
          </w:p>
        </w:tc>
        <w:tc>
          <w:tcPr>
            <w:tcW w:w="1147" w:type="dxa"/>
            <w:vMerge/>
            <w:vAlign w:val="center"/>
          </w:tcPr>
          <w:p w14:paraId="5EE1438B" w14:textId="77777777" w:rsidR="00204F72" w:rsidRPr="00821642" w:rsidRDefault="00204F72" w:rsidP="00D4268C">
            <w:pPr>
              <w:spacing w:before="40" w:after="40"/>
              <w:jc w:val="center"/>
              <w:rPr>
                <w:rFonts w:ascii="Verdana" w:hAnsi="Verdana"/>
                <w:sz w:val="18"/>
                <w:szCs w:val="18"/>
              </w:rPr>
            </w:pPr>
          </w:p>
        </w:tc>
        <w:tc>
          <w:tcPr>
            <w:tcW w:w="1373" w:type="dxa"/>
            <w:vMerge/>
            <w:vAlign w:val="center"/>
          </w:tcPr>
          <w:p w14:paraId="02E916A6" w14:textId="77777777" w:rsidR="00204F72" w:rsidRPr="00821642" w:rsidRDefault="00204F72" w:rsidP="00D4268C">
            <w:pPr>
              <w:spacing w:before="40" w:after="40"/>
              <w:jc w:val="center"/>
              <w:rPr>
                <w:rFonts w:ascii="Verdana" w:hAnsi="Verdana"/>
                <w:sz w:val="18"/>
                <w:szCs w:val="18"/>
              </w:rPr>
            </w:pPr>
          </w:p>
        </w:tc>
        <w:tc>
          <w:tcPr>
            <w:tcW w:w="1440" w:type="dxa"/>
            <w:vAlign w:val="center"/>
          </w:tcPr>
          <w:p w14:paraId="4316880A"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8</w:t>
            </w:r>
          </w:p>
        </w:tc>
      </w:tr>
      <w:tr w:rsidR="00204F72" w:rsidRPr="009E363C" w14:paraId="4678CCEC" w14:textId="77777777" w:rsidTr="00847449">
        <w:trPr>
          <w:cantSplit/>
        </w:trPr>
        <w:tc>
          <w:tcPr>
            <w:tcW w:w="1260" w:type="dxa"/>
            <w:vAlign w:val="center"/>
          </w:tcPr>
          <w:p w14:paraId="58A3FC1F"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[75+</w:t>
            </w:r>
          </w:p>
        </w:tc>
        <w:tc>
          <w:tcPr>
            <w:tcW w:w="1255" w:type="dxa"/>
            <w:vAlign w:val="center"/>
          </w:tcPr>
          <w:p w14:paraId="260C1272"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Any</w:t>
            </w:r>
          </w:p>
        </w:tc>
        <w:tc>
          <w:tcPr>
            <w:tcW w:w="1705" w:type="dxa"/>
            <w:vAlign w:val="center"/>
          </w:tcPr>
          <w:p w14:paraId="382C6972"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Any</w:t>
            </w:r>
          </w:p>
        </w:tc>
        <w:tc>
          <w:tcPr>
            <w:tcW w:w="1715" w:type="dxa"/>
            <w:vMerge/>
            <w:vAlign w:val="center"/>
          </w:tcPr>
          <w:p w14:paraId="1AD5FF93" w14:textId="77777777" w:rsidR="00204F72" w:rsidRPr="00821642" w:rsidRDefault="00204F72" w:rsidP="00D4268C">
            <w:pPr>
              <w:spacing w:before="40" w:after="40"/>
              <w:jc w:val="center"/>
              <w:rPr>
                <w:rFonts w:ascii="Verdana" w:hAnsi="Verdana"/>
                <w:sz w:val="18"/>
                <w:szCs w:val="18"/>
              </w:rPr>
            </w:pPr>
          </w:p>
        </w:tc>
        <w:tc>
          <w:tcPr>
            <w:tcW w:w="1147" w:type="dxa"/>
            <w:vMerge/>
            <w:vAlign w:val="center"/>
          </w:tcPr>
          <w:p w14:paraId="1EBA76FB" w14:textId="77777777" w:rsidR="00204F72" w:rsidRPr="00821642" w:rsidRDefault="00204F72" w:rsidP="00D4268C">
            <w:pPr>
              <w:spacing w:before="40" w:after="40"/>
              <w:jc w:val="center"/>
              <w:rPr>
                <w:rFonts w:ascii="Verdana" w:hAnsi="Verdana"/>
                <w:sz w:val="18"/>
                <w:szCs w:val="18"/>
              </w:rPr>
            </w:pPr>
          </w:p>
        </w:tc>
        <w:tc>
          <w:tcPr>
            <w:tcW w:w="1373" w:type="dxa"/>
            <w:vMerge/>
            <w:vAlign w:val="center"/>
          </w:tcPr>
          <w:p w14:paraId="72734715" w14:textId="77777777" w:rsidR="00204F72" w:rsidRPr="00821642" w:rsidRDefault="00204F72" w:rsidP="00D4268C">
            <w:pPr>
              <w:spacing w:before="40" w:after="40"/>
              <w:jc w:val="center"/>
              <w:rPr>
                <w:rFonts w:ascii="Verdana" w:hAnsi="Verdana"/>
                <w:sz w:val="18"/>
                <w:szCs w:val="18"/>
              </w:rPr>
            </w:pPr>
          </w:p>
        </w:tc>
        <w:tc>
          <w:tcPr>
            <w:tcW w:w="1440" w:type="dxa"/>
            <w:vAlign w:val="center"/>
          </w:tcPr>
          <w:p w14:paraId="4B7AF0E8"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9</w:t>
            </w:r>
          </w:p>
        </w:tc>
      </w:tr>
      <w:tr w:rsidR="00D4268C" w:rsidRPr="009E363C" w14:paraId="6D559A34" w14:textId="77777777" w:rsidTr="00847449">
        <w:trPr>
          <w:cantSplit/>
        </w:trPr>
        <w:tc>
          <w:tcPr>
            <w:tcW w:w="1260" w:type="dxa"/>
            <w:vMerge w:val="restart"/>
            <w:vAlign w:val="center"/>
          </w:tcPr>
          <w:p w14:paraId="5A95A7F6" w14:textId="1ECA853F" w:rsidR="00D4268C" w:rsidRPr="00821642" w:rsidRDefault="00D4268C" w:rsidP="00D4268C">
            <w:pPr>
              <w:spacing w:before="40" w:after="40"/>
              <w:jc w:val="center"/>
              <w:rPr>
                <w:rFonts w:ascii="Verdana" w:hAnsi="Verdana"/>
                <w:sz w:val="18"/>
                <w:szCs w:val="18"/>
              </w:rPr>
            </w:pPr>
            <w:r>
              <w:rPr>
                <w:rFonts w:ascii="Verdana" w:hAnsi="Verdana"/>
                <w:sz w:val="18"/>
                <w:szCs w:val="18"/>
              </w:rPr>
              <w:t>&lt;</w:t>
            </w:r>
            <w:r w:rsidRPr="00821642">
              <w:rPr>
                <w:rFonts w:ascii="Verdana" w:hAnsi="Verdana"/>
                <w:sz w:val="18"/>
                <w:szCs w:val="18"/>
              </w:rPr>
              <w:t>missing&gt;</w:t>
            </w:r>
          </w:p>
        </w:tc>
        <w:tc>
          <w:tcPr>
            <w:tcW w:w="1255" w:type="dxa"/>
            <w:vAlign w:val="center"/>
          </w:tcPr>
          <w:p w14:paraId="3A5976F6"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705" w:type="dxa"/>
            <w:vAlign w:val="center"/>
          </w:tcPr>
          <w:p w14:paraId="1535991B"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&lt;&gt;M</w:t>
            </w:r>
          </w:p>
        </w:tc>
        <w:tc>
          <w:tcPr>
            <w:tcW w:w="1715" w:type="dxa"/>
            <w:vAlign w:val="center"/>
          </w:tcPr>
          <w:p w14:paraId="443F5D33" w14:textId="77777777" w:rsidR="00D4268C" w:rsidRPr="00821642" w:rsidRDefault="00D4268C" w:rsidP="00D4268C">
            <w:pPr>
              <w:spacing w:before="40" w:after="40"/>
              <w:jc w:val="center"/>
              <w:rPr>
                <w:rFonts w:ascii="Verdana" w:hAnsi="Verdana"/>
                <w:sz w:val="18"/>
                <w:szCs w:val="18"/>
              </w:rPr>
            </w:pPr>
            <w:proofErr w:type="gramStart"/>
            <w:r w:rsidRPr="00821642">
              <w:rPr>
                <w:rFonts w:ascii="Verdana" w:hAnsi="Verdana"/>
                <w:sz w:val="18"/>
                <w:szCs w:val="18"/>
              </w:rPr>
              <w:t>ACT,GRD</w:t>
            </w:r>
            <w:proofErr w:type="gramEnd"/>
            <w:r w:rsidRPr="00821642">
              <w:rPr>
                <w:rFonts w:ascii="Verdana" w:hAnsi="Verdana"/>
                <w:sz w:val="18"/>
                <w:szCs w:val="18"/>
              </w:rPr>
              <w:t>, IGR</w:t>
            </w:r>
          </w:p>
        </w:tc>
        <w:tc>
          <w:tcPr>
            <w:tcW w:w="1147" w:type="dxa"/>
            <w:vAlign w:val="center"/>
          </w:tcPr>
          <w:p w14:paraId="4DE756CD"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373" w:type="dxa"/>
            <w:vAlign w:val="center"/>
          </w:tcPr>
          <w:p w14:paraId="3EF9D82E"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440" w:type="dxa"/>
            <w:vAlign w:val="center"/>
          </w:tcPr>
          <w:p w14:paraId="11E73129"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4</w:t>
            </w:r>
          </w:p>
        </w:tc>
      </w:tr>
      <w:tr w:rsidR="00D4268C" w:rsidRPr="009E363C" w14:paraId="4079ED73" w14:textId="77777777" w:rsidTr="00847449">
        <w:trPr>
          <w:cantSplit/>
        </w:trPr>
        <w:tc>
          <w:tcPr>
            <w:tcW w:w="1260" w:type="dxa"/>
            <w:vMerge/>
            <w:vAlign w:val="center"/>
          </w:tcPr>
          <w:p w14:paraId="0809B275" w14:textId="77777777" w:rsidR="00D4268C" w:rsidRPr="00821642" w:rsidRDefault="00D4268C" w:rsidP="00D4268C">
            <w:pPr>
              <w:spacing w:before="40" w:after="40"/>
              <w:jc w:val="center"/>
              <w:rPr>
                <w:rFonts w:ascii="Verdana" w:hAnsi="Verdana"/>
                <w:sz w:val="18"/>
                <w:szCs w:val="18"/>
              </w:rPr>
            </w:pPr>
          </w:p>
        </w:tc>
        <w:tc>
          <w:tcPr>
            <w:tcW w:w="1255" w:type="dxa"/>
            <w:vAlign w:val="center"/>
          </w:tcPr>
          <w:p w14:paraId="770FE5D4"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705" w:type="dxa"/>
            <w:vAlign w:val="center"/>
          </w:tcPr>
          <w:p w14:paraId="37F0E01D"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M</w:t>
            </w:r>
          </w:p>
        </w:tc>
        <w:tc>
          <w:tcPr>
            <w:tcW w:w="1715" w:type="dxa"/>
            <w:vAlign w:val="center"/>
          </w:tcPr>
          <w:p w14:paraId="2ED29A2B" w14:textId="77777777" w:rsidR="00D4268C" w:rsidRPr="00821642" w:rsidRDefault="00D4268C" w:rsidP="00D4268C">
            <w:pPr>
              <w:spacing w:before="40" w:after="40"/>
              <w:jc w:val="center"/>
              <w:rPr>
                <w:rFonts w:ascii="Verdana" w:hAnsi="Verdana"/>
                <w:sz w:val="18"/>
                <w:szCs w:val="18"/>
              </w:rPr>
            </w:pPr>
            <w:proofErr w:type="gramStart"/>
            <w:r w:rsidRPr="00821642">
              <w:rPr>
                <w:rFonts w:ascii="Verdana" w:hAnsi="Verdana"/>
                <w:sz w:val="18"/>
                <w:szCs w:val="18"/>
              </w:rPr>
              <w:t>ACT,GRD</w:t>
            </w:r>
            <w:proofErr w:type="gramEnd"/>
            <w:r w:rsidRPr="00821642">
              <w:rPr>
                <w:rFonts w:ascii="Verdana" w:hAnsi="Verdana"/>
                <w:sz w:val="18"/>
                <w:szCs w:val="18"/>
              </w:rPr>
              <w:t>, IGR</w:t>
            </w:r>
          </w:p>
        </w:tc>
        <w:tc>
          <w:tcPr>
            <w:tcW w:w="1147" w:type="dxa"/>
            <w:vAlign w:val="center"/>
          </w:tcPr>
          <w:p w14:paraId="60713118"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373" w:type="dxa"/>
            <w:vAlign w:val="center"/>
          </w:tcPr>
          <w:p w14:paraId="71755EE0"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440" w:type="dxa"/>
            <w:vAlign w:val="center"/>
          </w:tcPr>
          <w:p w14:paraId="3EC5AC90"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5</w:t>
            </w:r>
          </w:p>
        </w:tc>
      </w:tr>
      <w:tr w:rsidR="00D4268C" w:rsidRPr="009E363C" w14:paraId="055B41D7" w14:textId="77777777" w:rsidTr="00847449">
        <w:trPr>
          <w:cantSplit/>
        </w:trPr>
        <w:tc>
          <w:tcPr>
            <w:tcW w:w="1260" w:type="dxa"/>
            <w:vMerge/>
            <w:vAlign w:val="center"/>
          </w:tcPr>
          <w:p w14:paraId="20972627" w14:textId="77777777" w:rsidR="00D4268C" w:rsidRPr="00821642" w:rsidRDefault="00D4268C" w:rsidP="00D4268C">
            <w:pPr>
              <w:spacing w:before="40" w:after="40"/>
              <w:jc w:val="center"/>
              <w:rPr>
                <w:rFonts w:ascii="Verdana" w:hAnsi="Verdana"/>
                <w:sz w:val="18"/>
                <w:szCs w:val="18"/>
              </w:rPr>
            </w:pPr>
          </w:p>
        </w:tc>
        <w:tc>
          <w:tcPr>
            <w:tcW w:w="1255" w:type="dxa"/>
            <w:vAlign w:val="center"/>
          </w:tcPr>
          <w:p w14:paraId="619F63AF"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705" w:type="dxa"/>
            <w:vAlign w:val="center"/>
          </w:tcPr>
          <w:p w14:paraId="3AC00F49"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715" w:type="dxa"/>
            <w:vAlign w:val="center"/>
          </w:tcPr>
          <w:p w14:paraId="75172DC5" w14:textId="77777777" w:rsidR="00D4268C" w:rsidRPr="00821642" w:rsidRDefault="00D4268C" w:rsidP="00D4268C">
            <w:pPr>
              <w:spacing w:before="40" w:after="40"/>
              <w:jc w:val="center"/>
              <w:rPr>
                <w:rFonts w:ascii="Verdana" w:hAnsi="Verdana"/>
                <w:sz w:val="18"/>
                <w:szCs w:val="18"/>
              </w:rPr>
            </w:pPr>
            <w:proofErr w:type="gramStart"/>
            <w:r w:rsidRPr="00821642">
              <w:rPr>
                <w:rFonts w:ascii="Verdana" w:hAnsi="Verdana"/>
                <w:sz w:val="18"/>
                <w:szCs w:val="18"/>
              </w:rPr>
              <w:t>DA,DGR</w:t>
            </w:r>
            <w:proofErr w:type="gramEnd"/>
            <w:r w:rsidRPr="00821642">
              <w:rPr>
                <w:rFonts w:ascii="Verdana" w:hAnsi="Verdana"/>
                <w:sz w:val="18"/>
                <w:szCs w:val="18"/>
              </w:rPr>
              <w:t>, IDG</w:t>
            </w:r>
          </w:p>
        </w:tc>
        <w:tc>
          <w:tcPr>
            <w:tcW w:w="1147" w:type="dxa"/>
            <w:vAlign w:val="center"/>
          </w:tcPr>
          <w:p w14:paraId="1543DEFF"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373" w:type="dxa"/>
            <w:vAlign w:val="center"/>
          </w:tcPr>
          <w:p w14:paraId="67CE9CFF" w14:textId="77777777" w:rsidR="00D4268C" w:rsidRPr="00821642" w:rsidRDefault="00D4268C" w:rsidP="00D4268C">
            <w:pPr>
              <w:spacing w:before="40" w:after="40"/>
              <w:jc w:val="center"/>
              <w:rPr>
                <w:rFonts w:ascii="Verdana" w:hAnsi="Verdana"/>
                <w:sz w:val="18"/>
                <w:szCs w:val="18"/>
              </w:rPr>
            </w:pPr>
            <w:proofErr w:type="gramStart"/>
            <w:r w:rsidRPr="00821642">
              <w:rPr>
                <w:rFonts w:ascii="Verdana" w:hAnsi="Verdana"/>
                <w:sz w:val="18"/>
                <w:szCs w:val="18"/>
              </w:rPr>
              <w:t>B,H</w:t>
            </w:r>
            <w:proofErr w:type="gramEnd"/>
            <w:r w:rsidRPr="00821642">
              <w:rPr>
                <w:rFonts w:ascii="Verdana" w:hAnsi="Verdana"/>
                <w:sz w:val="18"/>
                <w:szCs w:val="18"/>
              </w:rPr>
              <w:t>,I,J,K</w:t>
            </w:r>
          </w:p>
        </w:tc>
        <w:tc>
          <w:tcPr>
            <w:tcW w:w="1440" w:type="dxa"/>
            <w:vAlign w:val="center"/>
          </w:tcPr>
          <w:p w14:paraId="7C69E3F6"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5</w:t>
            </w:r>
          </w:p>
        </w:tc>
      </w:tr>
      <w:tr w:rsidR="00D4268C" w:rsidRPr="009E363C" w14:paraId="70EF67B5" w14:textId="77777777" w:rsidTr="00847449">
        <w:trPr>
          <w:cantSplit/>
        </w:trPr>
        <w:tc>
          <w:tcPr>
            <w:tcW w:w="1260" w:type="dxa"/>
            <w:vMerge/>
            <w:vAlign w:val="center"/>
          </w:tcPr>
          <w:p w14:paraId="18F9971F" w14:textId="77777777" w:rsidR="00D4268C" w:rsidRPr="00821642" w:rsidRDefault="00D4268C" w:rsidP="00D4268C">
            <w:pPr>
              <w:spacing w:before="40" w:after="40"/>
              <w:jc w:val="center"/>
              <w:rPr>
                <w:rFonts w:ascii="Verdana" w:hAnsi="Verdana"/>
                <w:sz w:val="18"/>
                <w:szCs w:val="18"/>
              </w:rPr>
            </w:pPr>
          </w:p>
        </w:tc>
        <w:tc>
          <w:tcPr>
            <w:tcW w:w="1255" w:type="dxa"/>
            <w:vAlign w:val="center"/>
          </w:tcPr>
          <w:p w14:paraId="3A2734B6"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705" w:type="dxa"/>
            <w:vAlign w:val="center"/>
          </w:tcPr>
          <w:p w14:paraId="0D1E09A7"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715" w:type="dxa"/>
            <w:vAlign w:val="center"/>
          </w:tcPr>
          <w:p w14:paraId="546515D9" w14:textId="77777777" w:rsidR="00D4268C" w:rsidRPr="00821642" w:rsidRDefault="00D4268C" w:rsidP="00D4268C">
            <w:pPr>
              <w:spacing w:before="40" w:after="40"/>
              <w:jc w:val="center"/>
              <w:rPr>
                <w:rFonts w:ascii="Verdana" w:hAnsi="Verdana"/>
                <w:sz w:val="18"/>
                <w:szCs w:val="18"/>
              </w:rPr>
            </w:pPr>
            <w:proofErr w:type="gramStart"/>
            <w:r w:rsidRPr="00821642">
              <w:rPr>
                <w:rFonts w:ascii="Verdana" w:hAnsi="Verdana"/>
                <w:sz w:val="18"/>
                <w:szCs w:val="18"/>
              </w:rPr>
              <w:t>DA,DGR</w:t>
            </w:r>
            <w:proofErr w:type="gramEnd"/>
            <w:r w:rsidRPr="00821642">
              <w:rPr>
                <w:rFonts w:ascii="Verdana" w:hAnsi="Verdana"/>
                <w:sz w:val="18"/>
                <w:szCs w:val="18"/>
              </w:rPr>
              <w:t>, IDG</w:t>
            </w:r>
          </w:p>
        </w:tc>
        <w:tc>
          <w:tcPr>
            <w:tcW w:w="1147" w:type="dxa"/>
            <w:vAlign w:val="center"/>
          </w:tcPr>
          <w:p w14:paraId="4503F8ED"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373" w:type="dxa"/>
            <w:vAlign w:val="center"/>
          </w:tcPr>
          <w:p w14:paraId="447186CC"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C</w:t>
            </w:r>
          </w:p>
        </w:tc>
        <w:tc>
          <w:tcPr>
            <w:tcW w:w="1440" w:type="dxa"/>
            <w:vAlign w:val="center"/>
          </w:tcPr>
          <w:p w14:paraId="524D0CC3"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1</w:t>
            </w:r>
          </w:p>
        </w:tc>
      </w:tr>
      <w:tr w:rsidR="00D4268C" w:rsidRPr="009E363C" w14:paraId="27D574D0" w14:textId="77777777" w:rsidTr="00847449">
        <w:trPr>
          <w:cantSplit/>
        </w:trPr>
        <w:tc>
          <w:tcPr>
            <w:tcW w:w="1260" w:type="dxa"/>
            <w:vMerge/>
            <w:vAlign w:val="center"/>
          </w:tcPr>
          <w:p w14:paraId="2B6A86E9" w14:textId="77777777" w:rsidR="00D4268C" w:rsidRPr="00821642" w:rsidRDefault="00D4268C" w:rsidP="00D4268C">
            <w:pPr>
              <w:spacing w:before="40" w:after="40"/>
              <w:jc w:val="center"/>
              <w:rPr>
                <w:rFonts w:ascii="Verdana" w:hAnsi="Verdana"/>
                <w:sz w:val="18"/>
                <w:szCs w:val="18"/>
              </w:rPr>
            </w:pPr>
          </w:p>
        </w:tc>
        <w:tc>
          <w:tcPr>
            <w:tcW w:w="1255" w:type="dxa"/>
            <w:vAlign w:val="center"/>
          </w:tcPr>
          <w:p w14:paraId="30C671BC"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705" w:type="dxa"/>
            <w:vAlign w:val="center"/>
          </w:tcPr>
          <w:p w14:paraId="48061203"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715" w:type="dxa"/>
            <w:vAlign w:val="center"/>
          </w:tcPr>
          <w:p w14:paraId="2BEDD954" w14:textId="375D977A"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DA, DGR, IDG</w:t>
            </w:r>
          </w:p>
        </w:tc>
        <w:tc>
          <w:tcPr>
            <w:tcW w:w="1147" w:type="dxa"/>
            <w:vAlign w:val="center"/>
          </w:tcPr>
          <w:p w14:paraId="5EB735FE"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6,7</w:t>
            </w:r>
          </w:p>
        </w:tc>
        <w:tc>
          <w:tcPr>
            <w:tcW w:w="1373" w:type="dxa"/>
            <w:vAlign w:val="center"/>
          </w:tcPr>
          <w:p w14:paraId="359F403E"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 xml:space="preserve">not </w:t>
            </w:r>
            <w:proofErr w:type="gramStart"/>
            <w:r w:rsidRPr="00821642">
              <w:rPr>
                <w:rFonts w:ascii="Verdana" w:hAnsi="Verdana"/>
                <w:sz w:val="18"/>
                <w:szCs w:val="18"/>
              </w:rPr>
              <w:t>B,C</w:t>
            </w:r>
            <w:proofErr w:type="gramEnd"/>
            <w:r w:rsidRPr="00821642">
              <w:rPr>
                <w:rFonts w:ascii="Verdana" w:hAnsi="Verdana"/>
                <w:sz w:val="18"/>
                <w:szCs w:val="18"/>
              </w:rPr>
              <w:t>,H,I,J,K</w:t>
            </w:r>
          </w:p>
        </w:tc>
        <w:tc>
          <w:tcPr>
            <w:tcW w:w="1440" w:type="dxa"/>
            <w:vAlign w:val="center"/>
          </w:tcPr>
          <w:p w14:paraId="397064BD"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8</w:t>
            </w:r>
          </w:p>
        </w:tc>
      </w:tr>
      <w:tr w:rsidR="00D4268C" w:rsidRPr="009E363C" w14:paraId="73A08C76" w14:textId="77777777" w:rsidTr="00847449">
        <w:trPr>
          <w:cantSplit/>
        </w:trPr>
        <w:tc>
          <w:tcPr>
            <w:tcW w:w="1260" w:type="dxa"/>
            <w:vMerge/>
            <w:vAlign w:val="center"/>
          </w:tcPr>
          <w:p w14:paraId="42EF1459" w14:textId="77777777" w:rsidR="00D4268C" w:rsidRPr="00821642" w:rsidRDefault="00D4268C" w:rsidP="00D4268C">
            <w:pPr>
              <w:spacing w:before="40" w:after="40"/>
              <w:jc w:val="center"/>
              <w:rPr>
                <w:rFonts w:ascii="Verdana" w:hAnsi="Verdana"/>
                <w:sz w:val="18"/>
                <w:szCs w:val="18"/>
              </w:rPr>
            </w:pPr>
          </w:p>
        </w:tc>
        <w:tc>
          <w:tcPr>
            <w:tcW w:w="1255" w:type="dxa"/>
            <w:vAlign w:val="center"/>
          </w:tcPr>
          <w:p w14:paraId="68EC6A6E"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705" w:type="dxa"/>
            <w:vAlign w:val="center"/>
          </w:tcPr>
          <w:p w14:paraId="50BBDE78"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715" w:type="dxa"/>
            <w:vAlign w:val="center"/>
          </w:tcPr>
          <w:p w14:paraId="525279A2" w14:textId="1C890661" w:rsidR="00D4268C" w:rsidRPr="00821642" w:rsidRDefault="00D4268C" w:rsidP="00D4268C">
            <w:pPr>
              <w:spacing w:before="40" w:after="40"/>
              <w:jc w:val="center"/>
              <w:rPr>
                <w:rFonts w:ascii="Verdana" w:hAnsi="Verdana"/>
                <w:sz w:val="18"/>
                <w:szCs w:val="18"/>
              </w:rPr>
            </w:pPr>
            <w:proofErr w:type="gramStart"/>
            <w:r w:rsidRPr="00821642">
              <w:rPr>
                <w:rFonts w:ascii="Verdana" w:hAnsi="Verdana"/>
                <w:sz w:val="18"/>
                <w:szCs w:val="18"/>
              </w:rPr>
              <w:t>DA,DGR</w:t>
            </w:r>
            <w:proofErr w:type="gramEnd"/>
            <w:r w:rsidRPr="00821642">
              <w:rPr>
                <w:rFonts w:ascii="Verdana" w:hAnsi="Verdana"/>
                <w:sz w:val="18"/>
                <w:szCs w:val="18"/>
              </w:rPr>
              <w:t>, IDG</w:t>
            </w:r>
          </w:p>
        </w:tc>
        <w:tc>
          <w:tcPr>
            <w:tcW w:w="1147" w:type="dxa"/>
            <w:vAlign w:val="center"/>
          </w:tcPr>
          <w:p w14:paraId="4111261A"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not 6,7</w:t>
            </w:r>
          </w:p>
        </w:tc>
        <w:tc>
          <w:tcPr>
            <w:tcW w:w="1373" w:type="dxa"/>
            <w:vAlign w:val="center"/>
          </w:tcPr>
          <w:p w14:paraId="49EF7CA6"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 xml:space="preserve">not </w:t>
            </w:r>
            <w:proofErr w:type="gramStart"/>
            <w:r w:rsidRPr="00821642">
              <w:rPr>
                <w:rFonts w:ascii="Verdana" w:hAnsi="Verdana"/>
                <w:sz w:val="18"/>
                <w:szCs w:val="18"/>
              </w:rPr>
              <w:t>B,C</w:t>
            </w:r>
            <w:proofErr w:type="gramEnd"/>
            <w:r w:rsidRPr="00821642">
              <w:rPr>
                <w:rFonts w:ascii="Verdana" w:hAnsi="Verdana"/>
                <w:sz w:val="18"/>
                <w:szCs w:val="18"/>
              </w:rPr>
              <w:t>,H,I,J,K</w:t>
            </w:r>
          </w:p>
        </w:tc>
        <w:tc>
          <w:tcPr>
            <w:tcW w:w="1440" w:type="dxa"/>
            <w:vAlign w:val="center"/>
          </w:tcPr>
          <w:p w14:paraId="038DD7E8"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7</w:t>
            </w:r>
          </w:p>
        </w:tc>
      </w:tr>
      <w:tr w:rsidR="00D4268C" w:rsidRPr="009E363C" w14:paraId="65611CB4" w14:textId="77777777" w:rsidTr="00847449">
        <w:trPr>
          <w:cantSplit/>
        </w:trPr>
        <w:tc>
          <w:tcPr>
            <w:tcW w:w="1260" w:type="dxa"/>
            <w:vMerge/>
            <w:vAlign w:val="center"/>
          </w:tcPr>
          <w:p w14:paraId="71397902" w14:textId="77777777" w:rsidR="00D4268C" w:rsidRPr="00821642" w:rsidRDefault="00D4268C" w:rsidP="00D4268C">
            <w:pPr>
              <w:spacing w:before="40" w:after="40"/>
              <w:jc w:val="center"/>
              <w:rPr>
                <w:rFonts w:ascii="Verdana" w:hAnsi="Verdana"/>
                <w:sz w:val="18"/>
                <w:szCs w:val="18"/>
              </w:rPr>
            </w:pPr>
          </w:p>
        </w:tc>
        <w:tc>
          <w:tcPr>
            <w:tcW w:w="1255" w:type="dxa"/>
            <w:vAlign w:val="center"/>
          </w:tcPr>
          <w:p w14:paraId="44E44287"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705" w:type="dxa"/>
            <w:vAlign w:val="center"/>
          </w:tcPr>
          <w:p w14:paraId="03D9182D"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715" w:type="dxa"/>
            <w:vAlign w:val="center"/>
          </w:tcPr>
          <w:p w14:paraId="3A8135BD"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not ACT, GRD, IGR, DA, DGR, IDG</w:t>
            </w:r>
          </w:p>
        </w:tc>
        <w:tc>
          <w:tcPr>
            <w:tcW w:w="1147" w:type="dxa"/>
            <w:vAlign w:val="center"/>
          </w:tcPr>
          <w:p w14:paraId="09F760C4"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6,7</w:t>
            </w:r>
          </w:p>
        </w:tc>
        <w:tc>
          <w:tcPr>
            <w:tcW w:w="1373" w:type="dxa"/>
            <w:vAlign w:val="center"/>
          </w:tcPr>
          <w:p w14:paraId="7247EF28"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440" w:type="dxa"/>
            <w:vAlign w:val="center"/>
          </w:tcPr>
          <w:p w14:paraId="4CAEB4F6"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8</w:t>
            </w:r>
          </w:p>
        </w:tc>
      </w:tr>
      <w:tr w:rsidR="00D4268C" w:rsidRPr="009E363C" w14:paraId="434D60A5" w14:textId="77777777" w:rsidTr="00847449">
        <w:trPr>
          <w:cantSplit/>
        </w:trPr>
        <w:tc>
          <w:tcPr>
            <w:tcW w:w="1260" w:type="dxa"/>
            <w:vMerge/>
            <w:vAlign w:val="center"/>
          </w:tcPr>
          <w:p w14:paraId="59970F57" w14:textId="77777777" w:rsidR="00D4268C" w:rsidRPr="00821642" w:rsidRDefault="00D4268C" w:rsidP="00D4268C">
            <w:pPr>
              <w:spacing w:before="40" w:after="40"/>
              <w:jc w:val="center"/>
              <w:rPr>
                <w:rFonts w:ascii="Verdana" w:hAnsi="Verdana"/>
                <w:sz w:val="18"/>
                <w:szCs w:val="18"/>
              </w:rPr>
            </w:pPr>
          </w:p>
        </w:tc>
        <w:tc>
          <w:tcPr>
            <w:tcW w:w="1255" w:type="dxa"/>
            <w:vAlign w:val="center"/>
          </w:tcPr>
          <w:p w14:paraId="1334504E"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705" w:type="dxa"/>
            <w:vAlign w:val="center"/>
          </w:tcPr>
          <w:p w14:paraId="58F96FB0"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715" w:type="dxa"/>
            <w:vAlign w:val="center"/>
          </w:tcPr>
          <w:p w14:paraId="743EAB58"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not ACT, GRD, IGR, DA, DGR, IDG</w:t>
            </w:r>
          </w:p>
        </w:tc>
        <w:tc>
          <w:tcPr>
            <w:tcW w:w="1147" w:type="dxa"/>
            <w:vAlign w:val="center"/>
          </w:tcPr>
          <w:p w14:paraId="23404B34"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not 6,7</w:t>
            </w:r>
          </w:p>
        </w:tc>
        <w:tc>
          <w:tcPr>
            <w:tcW w:w="1373" w:type="dxa"/>
            <w:vAlign w:val="center"/>
          </w:tcPr>
          <w:p w14:paraId="7491C3A8"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440" w:type="dxa"/>
            <w:vAlign w:val="center"/>
          </w:tcPr>
          <w:p w14:paraId="170C05F6"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7</w:t>
            </w:r>
          </w:p>
        </w:tc>
      </w:tr>
    </w:tbl>
    <w:p w14:paraId="0A816F37" w14:textId="77777777" w:rsidR="00204F72" w:rsidRPr="00AF054F" w:rsidRDefault="00204F72">
      <w:pPr>
        <w:rPr>
          <w:rFonts w:ascii="Verdana" w:hAnsi="Verdana"/>
          <w:sz w:val="20"/>
          <w:szCs w:val="20"/>
        </w:rPr>
      </w:pPr>
    </w:p>
    <w:p w14:paraId="22943938" w14:textId="150D82DA" w:rsidR="00204F72" w:rsidRPr="006E144D" w:rsidRDefault="00204F72" w:rsidP="00447F82">
      <w:pPr>
        <w:rPr>
          <w:rFonts w:ascii="Verdana" w:hAnsi="Verdana"/>
          <w:b/>
          <w:sz w:val="20"/>
        </w:rPr>
      </w:pPr>
      <w:r w:rsidRPr="00AF054F">
        <w:rPr>
          <w:rFonts w:ascii="Verdana" w:hAnsi="Verdana"/>
          <w:b/>
          <w:sz w:val="20"/>
        </w:rPr>
        <w:lastRenderedPageBreak/>
        <w:t xml:space="preserve">B.1.3   </w:t>
      </w:r>
      <w:r w:rsidRPr="006E144D">
        <w:rPr>
          <w:rFonts w:ascii="Verdana" w:hAnsi="Verdana"/>
          <w:b/>
          <w:sz w:val="20"/>
        </w:rPr>
        <w:t>Equivalent Lives Beneficiary Group (MDR_EL_BENGRP)</w:t>
      </w:r>
    </w:p>
    <w:p w14:paraId="31D1A224" w14:textId="22777E77" w:rsidR="00204F72" w:rsidRPr="00AF054F" w:rsidRDefault="000D314E" w:rsidP="00821642">
      <w:pPr>
        <w:pStyle w:val="BodyText"/>
        <w:spacing w:before="120"/>
        <w:ind w:left="0"/>
        <w:jc w:val="both"/>
        <w:rPr>
          <w:rFonts w:ascii="Verdana" w:hAnsi="Verdana"/>
          <w:sz w:val="20"/>
          <w:szCs w:val="20"/>
        </w:rPr>
      </w:pPr>
      <w:r w:rsidRPr="006E144D">
        <w:rPr>
          <w:rFonts w:ascii="Verdana" w:hAnsi="Verdana"/>
          <w:b/>
          <w:sz w:val="20"/>
          <w:szCs w:val="20"/>
        </w:rPr>
        <w:t xml:space="preserve">NOTE:  This field is to be blank-filled for extracts dated 01 January 2018 or later. </w:t>
      </w:r>
      <w:r w:rsidR="00204F72" w:rsidRPr="006E144D">
        <w:rPr>
          <w:rFonts w:ascii="Verdana" w:hAnsi="Verdana"/>
          <w:sz w:val="20"/>
          <w:szCs w:val="20"/>
        </w:rPr>
        <w:t>This field is</w:t>
      </w:r>
      <w:r w:rsidR="00204F72" w:rsidRPr="00AF054F">
        <w:rPr>
          <w:rFonts w:ascii="Verdana" w:hAnsi="Verdana"/>
          <w:sz w:val="20"/>
          <w:szCs w:val="20"/>
        </w:rPr>
        <w:t xml:space="preserve"> used to classify beneficiaries into homogeneous groups in terms of costliness and primary care utilization. The list of valid values for the field shall be:</w:t>
      </w:r>
    </w:p>
    <w:p w14:paraId="61CD13DE" w14:textId="77777777" w:rsidR="00204F72" w:rsidRPr="004A1EA7" w:rsidRDefault="00204F72" w:rsidP="00103561">
      <w:pPr>
        <w:pStyle w:val="Bullet"/>
        <w:ind w:left="720" w:hanging="360"/>
        <w:rPr>
          <w:rFonts w:ascii="Verdana" w:hAnsi="Verdana"/>
          <w:sz w:val="20"/>
          <w:szCs w:val="20"/>
        </w:rPr>
      </w:pPr>
      <w:r w:rsidRPr="004A1EA7">
        <w:rPr>
          <w:rFonts w:ascii="Verdana" w:hAnsi="Verdana"/>
          <w:sz w:val="20"/>
          <w:szCs w:val="20"/>
        </w:rPr>
        <w:t>ADA:  Active Duty Army</w:t>
      </w:r>
    </w:p>
    <w:p w14:paraId="13800D5C" w14:textId="596B9996" w:rsidR="00204F72" w:rsidRPr="004A1EA7" w:rsidRDefault="00204F72" w:rsidP="00103561">
      <w:pPr>
        <w:pStyle w:val="Bullet"/>
        <w:ind w:left="720" w:hanging="360"/>
        <w:rPr>
          <w:rFonts w:ascii="Verdana" w:hAnsi="Verdana"/>
          <w:sz w:val="20"/>
          <w:szCs w:val="20"/>
        </w:rPr>
      </w:pPr>
      <w:r w:rsidRPr="004A1EA7">
        <w:rPr>
          <w:rFonts w:ascii="Verdana" w:hAnsi="Verdana"/>
          <w:sz w:val="20"/>
          <w:szCs w:val="20"/>
        </w:rPr>
        <w:t>AD</w:t>
      </w:r>
      <w:r w:rsidR="00726D22" w:rsidRPr="004A1EA7">
        <w:rPr>
          <w:rFonts w:ascii="Verdana" w:hAnsi="Verdana"/>
          <w:sz w:val="20"/>
          <w:szCs w:val="20"/>
        </w:rPr>
        <w:t>A</w:t>
      </w:r>
      <w:r w:rsidRPr="004A1EA7">
        <w:rPr>
          <w:rFonts w:ascii="Verdana" w:hAnsi="Verdana"/>
          <w:sz w:val="20"/>
          <w:szCs w:val="20"/>
        </w:rPr>
        <w:t>F:  Active Duty Air Force</w:t>
      </w:r>
    </w:p>
    <w:p w14:paraId="328D3081" w14:textId="77777777" w:rsidR="00204F72" w:rsidRPr="004A1EA7" w:rsidRDefault="00204F72" w:rsidP="00103561">
      <w:pPr>
        <w:pStyle w:val="Bullet"/>
        <w:ind w:left="720" w:hanging="360"/>
        <w:rPr>
          <w:rFonts w:ascii="Verdana" w:hAnsi="Verdana"/>
          <w:sz w:val="20"/>
          <w:szCs w:val="20"/>
        </w:rPr>
      </w:pPr>
      <w:r w:rsidRPr="004A1EA7">
        <w:rPr>
          <w:rFonts w:ascii="Verdana" w:hAnsi="Verdana"/>
          <w:sz w:val="20"/>
          <w:szCs w:val="20"/>
        </w:rPr>
        <w:t>ADN:  Active Duty, all other services</w:t>
      </w:r>
    </w:p>
    <w:p w14:paraId="6D8A9389" w14:textId="77777777" w:rsidR="00204F72" w:rsidRPr="004A1EA7" w:rsidRDefault="00204F72" w:rsidP="00103561">
      <w:pPr>
        <w:pStyle w:val="Bullet"/>
        <w:ind w:left="720" w:hanging="360"/>
        <w:rPr>
          <w:rFonts w:ascii="Verdana" w:hAnsi="Verdana"/>
          <w:sz w:val="20"/>
          <w:szCs w:val="20"/>
        </w:rPr>
      </w:pPr>
      <w:r w:rsidRPr="004A1EA7">
        <w:rPr>
          <w:rFonts w:ascii="Verdana" w:hAnsi="Verdana"/>
          <w:sz w:val="20"/>
          <w:szCs w:val="20"/>
        </w:rPr>
        <w:t>RTA:  Retired Army</w:t>
      </w:r>
    </w:p>
    <w:p w14:paraId="784AE454" w14:textId="0FEFF459" w:rsidR="00204F72" w:rsidRPr="004A1EA7" w:rsidRDefault="00204F72" w:rsidP="00103561">
      <w:pPr>
        <w:pStyle w:val="Bullet"/>
        <w:ind w:left="720" w:hanging="360"/>
        <w:rPr>
          <w:rFonts w:ascii="Verdana" w:hAnsi="Verdana"/>
          <w:sz w:val="20"/>
          <w:szCs w:val="20"/>
        </w:rPr>
      </w:pPr>
      <w:r w:rsidRPr="004A1EA7">
        <w:rPr>
          <w:rFonts w:ascii="Verdana" w:hAnsi="Verdana"/>
          <w:sz w:val="20"/>
          <w:szCs w:val="20"/>
        </w:rPr>
        <w:t>RT</w:t>
      </w:r>
      <w:r w:rsidR="00726D22" w:rsidRPr="004A1EA7">
        <w:rPr>
          <w:rFonts w:ascii="Verdana" w:hAnsi="Verdana"/>
          <w:sz w:val="20"/>
          <w:szCs w:val="20"/>
        </w:rPr>
        <w:t>A</w:t>
      </w:r>
      <w:r w:rsidRPr="004A1EA7">
        <w:rPr>
          <w:rFonts w:ascii="Verdana" w:hAnsi="Verdana"/>
          <w:sz w:val="20"/>
          <w:szCs w:val="20"/>
        </w:rPr>
        <w:t>F:  Retired Air Force</w:t>
      </w:r>
    </w:p>
    <w:p w14:paraId="6C266A91" w14:textId="77777777" w:rsidR="00204F72" w:rsidRPr="00AF054F" w:rsidRDefault="00204F72" w:rsidP="00103561">
      <w:pPr>
        <w:pStyle w:val="Bullet"/>
        <w:ind w:left="720" w:hanging="360"/>
        <w:rPr>
          <w:rFonts w:ascii="Verdana" w:hAnsi="Verdana"/>
          <w:sz w:val="20"/>
          <w:szCs w:val="20"/>
        </w:rPr>
      </w:pPr>
      <w:r w:rsidRPr="004A1EA7">
        <w:rPr>
          <w:rFonts w:ascii="Verdana" w:hAnsi="Verdana"/>
          <w:sz w:val="20"/>
          <w:szCs w:val="20"/>
        </w:rPr>
        <w:t>RTN:  Retired</w:t>
      </w:r>
      <w:r w:rsidRPr="00AF054F">
        <w:rPr>
          <w:rFonts w:ascii="Verdana" w:hAnsi="Verdana"/>
          <w:sz w:val="20"/>
          <w:szCs w:val="20"/>
        </w:rPr>
        <w:t xml:space="preserve"> All Other</w:t>
      </w:r>
    </w:p>
    <w:p w14:paraId="18D326DA"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ADFMLY:  Active Duty Family Members</w:t>
      </w:r>
    </w:p>
    <w:p w14:paraId="77863B81"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RTFMLY:  Retiree Family Members/Others</w:t>
      </w:r>
    </w:p>
    <w:p w14:paraId="6CE227E6" w14:textId="531B7438" w:rsidR="009E363C" w:rsidRDefault="00204F72" w:rsidP="00821642">
      <w:pPr>
        <w:pStyle w:val="BodyText"/>
        <w:ind w:left="0"/>
        <w:rPr>
          <w:rFonts w:ascii="Verdana" w:hAnsi="Verdana"/>
          <w:sz w:val="20"/>
        </w:rPr>
      </w:pPr>
      <w:r w:rsidRPr="00AF054F">
        <w:rPr>
          <w:rFonts w:ascii="Verdana" w:hAnsi="Verdana"/>
          <w:sz w:val="20"/>
          <w:szCs w:val="20"/>
        </w:rPr>
        <w:t xml:space="preserve">The assignment logic is reflected in </w:t>
      </w:r>
      <w:r w:rsidR="004D76BD">
        <w:rPr>
          <w:rFonts w:ascii="Verdana" w:hAnsi="Verdana"/>
          <w:sz w:val="20"/>
          <w:szCs w:val="20"/>
        </w:rPr>
        <w:t>exhibit</w:t>
      </w:r>
      <w:r w:rsidRPr="00AF054F">
        <w:rPr>
          <w:rFonts w:ascii="Verdana" w:hAnsi="Verdana"/>
          <w:sz w:val="20"/>
          <w:szCs w:val="20"/>
        </w:rPr>
        <w:t xml:space="preserve"> </w:t>
      </w:r>
      <w:r w:rsidR="00103561" w:rsidRPr="00AF054F">
        <w:rPr>
          <w:rFonts w:ascii="Verdana" w:hAnsi="Verdana"/>
          <w:sz w:val="20"/>
          <w:szCs w:val="20"/>
        </w:rPr>
        <w:t>B-3</w:t>
      </w:r>
      <w:r w:rsidRPr="00AF054F">
        <w:rPr>
          <w:rFonts w:ascii="Verdana" w:hAnsi="Verdana"/>
          <w:sz w:val="20"/>
          <w:szCs w:val="20"/>
        </w:rPr>
        <w:t>.</w:t>
      </w:r>
    </w:p>
    <w:p w14:paraId="6D7C832E" w14:textId="5F467849" w:rsidR="00204F72" w:rsidRPr="00AF054F" w:rsidRDefault="004D76BD" w:rsidP="00E14275">
      <w:pPr>
        <w:pStyle w:val="ExhibitTitle"/>
        <w:ind w:left="0"/>
        <w:jc w:val="center"/>
        <w:rPr>
          <w:rFonts w:ascii="Verdana" w:hAnsi="Verdana"/>
          <w:sz w:val="20"/>
        </w:rPr>
      </w:pPr>
      <w:r>
        <w:rPr>
          <w:rFonts w:ascii="Verdana" w:hAnsi="Verdana"/>
          <w:sz w:val="20"/>
        </w:rPr>
        <w:t>Exhibit</w:t>
      </w:r>
      <w:r w:rsidRPr="00AF054F">
        <w:rPr>
          <w:rFonts w:ascii="Verdana" w:hAnsi="Verdana"/>
          <w:sz w:val="20"/>
        </w:rPr>
        <w:t xml:space="preserve"> </w:t>
      </w:r>
      <w:r w:rsidR="00204F72" w:rsidRPr="00AF054F">
        <w:rPr>
          <w:rFonts w:ascii="Verdana" w:hAnsi="Verdana"/>
          <w:sz w:val="20"/>
        </w:rPr>
        <w:t>B-3:  Equivalent Lives Beneficiary Group Derivation Logic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9"/>
        <w:gridCol w:w="1426"/>
        <w:gridCol w:w="1477"/>
        <w:gridCol w:w="1620"/>
        <w:gridCol w:w="2169"/>
      </w:tblGrid>
      <w:tr w:rsidR="00204F72" w:rsidRPr="00AF054F" w14:paraId="5D2A82A0" w14:textId="77777777" w:rsidTr="0040209E">
        <w:trPr>
          <w:jc w:val="center"/>
        </w:trPr>
        <w:tc>
          <w:tcPr>
            <w:tcW w:w="2079" w:type="dxa"/>
            <w:tcBorders>
              <w:right w:val="single" w:sz="4" w:space="0" w:color="FFFFFF"/>
            </w:tcBorders>
            <w:shd w:val="clear" w:color="auto" w:fill="000000"/>
          </w:tcPr>
          <w:p w14:paraId="5CC16E0D" w14:textId="77777777" w:rsidR="00204F72" w:rsidRPr="00AF054F" w:rsidRDefault="00204F72">
            <w:pPr>
              <w:pStyle w:val="TableHeading"/>
              <w:rPr>
                <w:rFonts w:ascii="Verdana" w:hAnsi="Verdana"/>
                <w:sz w:val="18"/>
                <w:szCs w:val="18"/>
              </w:rPr>
            </w:pPr>
            <w:r w:rsidRPr="00AF054F">
              <w:rPr>
                <w:rFonts w:ascii="Verdana" w:hAnsi="Verdana"/>
                <w:sz w:val="18"/>
                <w:szCs w:val="18"/>
              </w:rPr>
              <w:t>Member Category Code</w:t>
            </w:r>
          </w:p>
          <w:p w14:paraId="03A7C9C2" w14:textId="607CD4BB" w:rsidR="00204F72" w:rsidRPr="00AF054F" w:rsidRDefault="00204F72">
            <w:pPr>
              <w:pStyle w:val="TableHeading"/>
              <w:spacing w:before="0"/>
              <w:rPr>
                <w:rFonts w:ascii="Verdana" w:hAnsi="Verdana"/>
                <w:sz w:val="18"/>
                <w:szCs w:val="18"/>
              </w:rPr>
            </w:pPr>
            <w:r w:rsidRPr="00AF054F">
              <w:rPr>
                <w:rFonts w:ascii="Verdana" w:hAnsi="Verdana"/>
                <w:sz w:val="18"/>
                <w:szCs w:val="18"/>
              </w:rPr>
              <w:t>(MBR_CAT_C</w:t>
            </w:r>
            <w:r w:rsidR="001A50C3">
              <w:rPr>
                <w:rFonts w:ascii="Verdana" w:hAnsi="Verdana"/>
                <w:sz w:val="18"/>
                <w:szCs w:val="18"/>
              </w:rPr>
              <w:t>D</w:t>
            </w:r>
            <w:r w:rsidRPr="00AF054F">
              <w:rPr>
                <w:rFonts w:ascii="Verdana" w:hAnsi="Verdana"/>
                <w:sz w:val="18"/>
                <w:szCs w:val="18"/>
              </w:rPr>
              <w:t>)</w:t>
            </w:r>
          </w:p>
        </w:tc>
        <w:tc>
          <w:tcPr>
            <w:tcW w:w="1426" w:type="dxa"/>
            <w:tcBorders>
              <w:left w:val="single" w:sz="4" w:space="0" w:color="FFFFFF"/>
              <w:right w:val="single" w:sz="4" w:space="0" w:color="FFFFFF"/>
            </w:tcBorders>
            <w:shd w:val="clear" w:color="auto" w:fill="000000"/>
          </w:tcPr>
          <w:p w14:paraId="56F3D391" w14:textId="77777777" w:rsidR="00204F72" w:rsidRPr="00AF054F" w:rsidRDefault="00204F72">
            <w:pPr>
              <w:pStyle w:val="TableHeading"/>
              <w:rPr>
                <w:rFonts w:ascii="Verdana" w:hAnsi="Verdana"/>
                <w:sz w:val="18"/>
                <w:szCs w:val="18"/>
              </w:rPr>
            </w:pPr>
            <w:r w:rsidRPr="00AF054F">
              <w:rPr>
                <w:rFonts w:ascii="Verdana" w:hAnsi="Verdana"/>
                <w:sz w:val="18"/>
                <w:szCs w:val="18"/>
              </w:rPr>
              <w:t>Alternate Care Value</w:t>
            </w:r>
          </w:p>
          <w:p w14:paraId="63085570" w14:textId="77777777" w:rsidR="00204F72" w:rsidRPr="00AF054F" w:rsidRDefault="00204F72">
            <w:pPr>
              <w:pStyle w:val="TableHeading"/>
              <w:spacing w:before="0"/>
              <w:rPr>
                <w:rFonts w:ascii="Verdana" w:hAnsi="Verdana"/>
                <w:sz w:val="18"/>
                <w:szCs w:val="18"/>
              </w:rPr>
            </w:pPr>
            <w:r w:rsidRPr="00AF054F">
              <w:rPr>
                <w:rFonts w:ascii="Verdana" w:hAnsi="Verdana"/>
                <w:sz w:val="18"/>
                <w:szCs w:val="18"/>
              </w:rPr>
              <w:t>(MDR_ACV)</w:t>
            </w:r>
          </w:p>
        </w:tc>
        <w:tc>
          <w:tcPr>
            <w:tcW w:w="1477" w:type="dxa"/>
            <w:tcBorders>
              <w:left w:val="single" w:sz="4" w:space="0" w:color="FFFFFF"/>
              <w:right w:val="single" w:sz="4" w:space="0" w:color="FFFFFF"/>
            </w:tcBorders>
            <w:shd w:val="clear" w:color="auto" w:fill="000000"/>
          </w:tcPr>
          <w:p w14:paraId="51C29BE1" w14:textId="77777777" w:rsidR="00204F72" w:rsidRPr="00AF054F" w:rsidRDefault="00204F72">
            <w:pPr>
              <w:pStyle w:val="TableHeading"/>
              <w:rPr>
                <w:rFonts w:ascii="Verdana" w:hAnsi="Verdana"/>
                <w:sz w:val="18"/>
                <w:szCs w:val="18"/>
              </w:rPr>
            </w:pPr>
            <w:r w:rsidRPr="00AF054F">
              <w:rPr>
                <w:rFonts w:ascii="Verdana" w:hAnsi="Verdana"/>
                <w:sz w:val="18"/>
                <w:szCs w:val="18"/>
              </w:rPr>
              <w:t>Sponsor Branch of Service</w:t>
            </w:r>
          </w:p>
          <w:p w14:paraId="31E2D9AF" w14:textId="77777777" w:rsidR="00204F72" w:rsidRPr="00AF054F" w:rsidRDefault="00204F72">
            <w:pPr>
              <w:pStyle w:val="TableHeading"/>
              <w:spacing w:before="0"/>
              <w:rPr>
                <w:rFonts w:ascii="Verdana" w:hAnsi="Verdana"/>
                <w:sz w:val="18"/>
                <w:szCs w:val="18"/>
              </w:rPr>
            </w:pPr>
            <w:r w:rsidRPr="00AF054F">
              <w:rPr>
                <w:rFonts w:ascii="Verdana" w:hAnsi="Verdana"/>
                <w:sz w:val="18"/>
                <w:szCs w:val="18"/>
              </w:rPr>
              <w:t>(SVC_CD)</w:t>
            </w:r>
          </w:p>
        </w:tc>
        <w:tc>
          <w:tcPr>
            <w:tcW w:w="1620" w:type="dxa"/>
            <w:tcBorders>
              <w:left w:val="single" w:sz="4" w:space="0" w:color="FFFFFF"/>
              <w:right w:val="single" w:sz="4" w:space="0" w:color="FFFFFF"/>
            </w:tcBorders>
            <w:shd w:val="clear" w:color="auto" w:fill="000000"/>
          </w:tcPr>
          <w:p w14:paraId="66C5EB55" w14:textId="77777777" w:rsidR="00204F72" w:rsidRPr="00AF054F" w:rsidRDefault="00204F72">
            <w:pPr>
              <w:pStyle w:val="TableHeading"/>
              <w:rPr>
                <w:rFonts w:ascii="Verdana" w:hAnsi="Verdana"/>
                <w:sz w:val="18"/>
                <w:szCs w:val="18"/>
                <w:lang w:val="fr-FR"/>
              </w:rPr>
            </w:pPr>
            <w:r w:rsidRPr="00AF054F">
              <w:rPr>
                <w:rFonts w:ascii="Verdana" w:hAnsi="Verdana"/>
                <w:sz w:val="18"/>
                <w:szCs w:val="18"/>
                <w:lang w:val="fr-FR"/>
              </w:rPr>
              <w:t>Person Type Code</w:t>
            </w:r>
          </w:p>
          <w:p w14:paraId="51E21723" w14:textId="77777777" w:rsidR="00204F72" w:rsidRPr="00AF054F" w:rsidRDefault="00204F72">
            <w:pPr>
              <w:pStyle w:val="TableHeading"/>
              <w:spacing w:before="0"/>
              <w:rPr>
                <w:rFonts w:ascii="Verdana" w:hAnsi="Verdana"/>
                <w:sz w:val="18"/>
                <w:szCs w:val="18"/>
                <w:lang w:val="fr-FR"/>
              </w:rPr>
            </w:pPr>
            <w:r w:rsidRPr="00AF054F">
              <w:rPr>
                <w:rFonts w:ascii="Verdana" w:hAnsi="Verdana"/>
                <w:sz w:val="18"/>
                <w:szCs w:val="18"/>
                <w:lang w:val="fr-FR"/>
              </w:rPr>
              <w:t>(PN_TYP_CD)</w:t>
            </w:r>
          </w:p>
        </w:tc>
        <w:tc>
          <w:tcPr>
            <w:tcW w:w="2169" w:type="dxa"/>
            <w:tcBorders>
              <w:left w:val="single" w:sz="4" w:space="0" w:color="FFFFFF"/>
            </w:tcBorders>
            <w:shd w:val="clear" w:color="auto" w:fill="000000"/>
          </w:tcPr>
          <w:p w14:paraId="699E6BD6" w14:textId="77777777" w:rsidR="00204F72" w:rsidRPr="00AF054F" w:rsidRDefault="00204F72">
            <w:pPr>
              <w:pStyle w:val="TableHeading"/>
              <w:rPr>
                <w:rFonts w:ascii="Verdana" w:hAnsi="Verdana"/>
                <w:sz w:val="18"/>
                <w:szCs w:val="18"/>
              </w:rPr>
            </w:pPr>
            <w:r w:rsidRPr="00AF054F">
              <w:rPr>
                <w:rFonts w:ascii="Verdana" w:hAnsi="Verdana"/>
                <w:sz w:val="18"/>
                <w:szCs w:val="18"/>
              </w:rPr>
              <w:t>Equivalent Lives Beneficiary Group</w:t>
            </w:r>
          </w:p>
          <w:p w14:paraId="7D9BCD93" w14:textId="77777777" w:rsidR="00204F72" w:rsidRPr="00AF054F" w:rsidRDefault="00204F72">
            <w:pPr>
              <w:pStyle w:val="TableHeading"/>
              <w:spacing w:before="0"/>
              <w:rPr>
                <w:rFonts w:ascii="Verdana" w:hAnsi="Verdana"/>
                <w:sz w:val="18"/>
                <w:szCs w:val="18"/>
              </w:rPr>
            </w:pPr>
            <w:r w:rsidRPr="00AF054F">
              <w:rPr>
                <w:rFonts w:ascii="Verdana" w:hAnsi="Verdana"/>
                <w:sz w:val="18"/>
                <w:szCs w:val="18"/>
              </w:rPr>
              <w:t>(MDR_EL_BENGRP)</w:t>
            </w:r>
          </w:p>
        </w:tc>
      </w:tr>
      <w:tr w:rsidR="00204F72" w:rsidRPr="0040209E" w14:paraId="1C41BB42" w14:textId="77777777" w:rsidTr="00821642">
        <w:trPr>
          <w:jc w:val="center"/>
        </w:trPr>
        <w:tc>
          <w:tcPr>
            <w:tcW w:w="2079" w:type="dxa"/>
            <w:vAlign w:val="center"/>
          </w:tcPr>
          <w:p w14:paraId="42E228A3"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A, B, C, F, G, J, N, P, S, V</w:t>
            </w:r>
          </w:p>
        </w:tc>
        <w:tc>
          <w:tcPr>
            <w:tcW w:w="1426" w:type="dxa"/>
            <w:vAlign w:val="center"/>
          </w:tcPr>
          <w:p w14:paraId="793DE05C"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Any</w:t>
            </w:r>
          </w:p>
        </w:tc>
        <w:tc>
          <w:tcPr>
            <w:tcW w:w="1477" w:type="dxa"/>
            <w:vAlign w:val="center"/>
          </w:tcPr>
          <w:p w14:paraId="55D51FE2" w14:textId="77777777" w:rsidR="00204F72" w:rsidRPr="0040209E" w:rsidRDefault="00204F72" w:rsidP="00821642">
            <w:pPr>
              <w:pStyle w:val="Footer"/>
              <w:tabs>
                <w:tab w:val="clear" w:pos="4320"/>
                <w:tab w:val="clear" w:pos="8640"/>
              </w:tabs>
              <w:spacing w:before="40" w:after="40"/>
              <w:jc w:val="center"/>
              <w:rPr>
                <w:rFonts w:ascii="Verdana" w:hAnsi="Verdana"/>
                <w:sz w:val="18"/>
                <w:szCs w:val="18"/>
              </w:rPr>
            </w:pPr>
            <w:r w:rsidRPr="0040209E">
              <w:rPr>
                <w:rFonts w:ascii="Verdana" w:hAnsi="Verdana"/>
                <w:sz w:val="18"/>
                <w:szCs w:val="18"/>
              </w:rPr>
              <w:t>A, 1</w:t>
            </w:r>
          </w:p>
        </w:tc>
        <w:tc>
          <w:tcPr>
            <w:tcW w:w="1620" w:type="dxa"/>
            <w:vAlign w:val="center"/>
          </w:tcPr>
          <w:p w14:paraId="6C3501AF"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Not D</w:t>
            </w:r>
          </w:p>
        </w:tc>
        <w:tc>
          <w:tcPr>
            <w:tcW w:w="2169" w:type="dxa"/>
            <w:vAlign w:val="center"/>
          </w:tcPr>
          <w:p w14:paraId="488E7595"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ADA</w:t>
            </w:r>
          </w:p>
        </w:tc>
      </w:tr>
      <w:tr w:rsidR="00204F72" w:rsidRPr="0040209E" w14:paraId="2C89B7F2" w14:textId="77777777" w:rsidTr="00821642">
        <w:trPr>
          <w:jc w:val="center"/>
        </w:trPr>
        <w:tc>
          <w:tcPr>
            <w:tcW w:w="2079" w:type="dxa"/>
            <w:vAlign w:val="center"/>
          </w:tcPr>
          <w:p w14:paraId="20B99C8F"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A, B, C, F, G, J, N, P, S, V</w:t>
            </w:r>
          </w:p>
        </w:tc>
        <w:tc>
          <w:tcPr>
            <w:tcW w:w="1426" w:type="dxa"/>
            <w:vAlign w:val="center"/>
          </w:tcPr>
          <w:p w14:paraId="0BB7DBAA"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Any</w:t>
            </w:r>
          </w:p>
        </w:tc>
        <w:tc>
          <w:tcPr>
            <w:tcW w:w="1477" w:type="dxa"/>
            <w:vAlign w:val="center"/>
          </w:tcPr>
          <w:p w14:paraId="2772C7B3"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F, 4</w:t>
            </w:r>
          </w:p>
        </w:tc>
        <w:tc>
          <w:tcPr>
            <w:tcW w:w="1620" w:type="dxa"/>
            <w:vAlign w:val="center"/>
          </w:tcPr>
          <w:p w14:paraId="7963E7AE" w14:textId="77777777" w:rsidR="00204F72" w:rsidRPr="004A1EA7" w:rsidRDefault="00204F72" w:rsidP="00821642">
            <w:pPr>
              <w:pStyle w:val="Exhibit"/>
              <w:spacing w:before="40" w:after="40"/>
              <w:rPr>
                <w:rFonts w:ascii="Verdana" w:hAnsi="Verdana"/>
                <w:sz w:val="18"/>
                <w:szCs w:val="18"/>
              </w:rPr>
            </w:pPr>
            <w:r w:rsidRPr="004A1EA7">
              <w:rPr>
                <w:rFonts w:ascii="Verdana" w:hAnsi="Verdana"/>
                <w:sz w:val="18"/>
                <w:szCs w:val="18"/>
              </w:rPr>
              <w:t>Not D</w:t>
            </w:r>
          </w:p>
        </w:tc>
        <w:tc>
          <w:tcPr>
            <w:tcW w:w="2169" w:type="dxa"/>
            <w:vAlign w:val="center"/>
          </w:tcPr>
          <w:p w14:paraId="08BBED42" w14:textId="77777777" w:rsidR="00204F72" w:rsidRPr="004A1EA7" w:rsidRDefault="00204F72" w:rsidP="00821642">
            <w:pPr>
              <w:pStyle w:val="Exhibit"/>
              <w:spacing w:before="40" w:after="40"/>
              <w:rPr>
                <w:rFonts w:ascii="Verdana" w:hAnsi="Verdana"/>
                <w:sz w:val="18"/>
                <w:szCs w:val="18"/>
              </w:rPr>
            </w:pPr>
            <w:r w:rsidRPr="004A1EA7">
              <w:rPr>
                <w:rFonts w:ascii="Verdana" w:hAnsi="Verdana"/>
                <w:sz w:val="18"/>
                <w:szCs w:val="18"/>
              </w:rPr>
              <w:t>AD</w:t>
            </w:r>
            <w:r w:rsidR="007D642C" w:rsidRPr="004A1EA7">
              <w:rPr>
                <w:rFonts w:ascii="Verdana" w:hAnsi="Verdana"/>
                <w:sz w:val="18"/>
                <w:szCs w:val="18"/>
              </w:rPr>
              <w:t>A</w:t>
            </w:r>
            <w:r w:rsidRPr="004A1EA7">
              <w:rPr>
                <w:rFonts w:ascii="Verdana" w:hAnsi="Verdana"/>
                <w:sz w:val="18"/>
                <w:szCs w:val="18"/>
              </w:rPr>
              <w:t>F</w:t>
            </w:r>
          </w:p>
        </w:tc>
      </w:tr>
      <w:tr w:rsidR="00204F72" w:rsidRPr="0040209E" w14:paraId="150572E5" w14:textId="77777777" w:rsidTr="00821642">
        <w:trPr>
          <w:jc w:val="center"/>
        </w:trPr>
        <w:tc>
          <w:tcPr>
            <w:tcW w:w="2079" w:type="dxa"/>
            <w:vAlign w:val="center"/>
          </w:tcPr>
          <w:p w14:paraId="3A6296E1"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A, B, C, F, G, J, N, P, S, V</w:t>
            </w:r>
          </w:p>
        </w:tc>
        <w:tc>
          <w:tcPr>
            <w:tcW w:w="1426" w:type="dxa"/>
            <w:vAlign w:val="center"/>
          </w:tcPr>
          <w:p w14:paraId="73431904"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Any</w:t>
            </w:r>
          </w:p>
        </w:tc>
        <w:tc>
          <w:tcPr>
            <w:tcW w:w="1477" w:type="dxa"/>
            <w:vAlign w:val="center"/>
          </w:tcPr>
          <w:p w14:paraId="7023A224"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Not A, 1, F, 4</w:t>
            </w:r>
          </w:p>
        </w:tc>
        <w:tc>
          <w:tcPr>
            <w:tcW w:w="1620" w:type="dxa"/>
            <w:vAlign w:val="center"/>
          </w:tcPr>
          <w:p w14:paraId="22102A4D"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Not D</w:t>
            </w:r>
          </w:p>
        </w:tc>
        <w:tc>
          <w:tcPr>
            <w:tcW w:w="2169" w:type="dxa"/>
            <w:vAlign w:val="center"/>
          </w:tcPr>
          <w:p w14:paraId="6133A31D"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ADN</w:t>
            </w:r>
          </w:p>
        </w:tc>
      </w:tr>
      <w:tr w:rsidR="00204F72" w:rsidRPr="0040209E" w14:paraId="6D2965FA" w14:textId="77777777" w:rsidTr="00821642">
        <w:trPr>
          <w:jc w:val="center"/>
        </w:trPr>
        <w:tc>
          <w:tcPr>
            <w:tcW w:w="2079" w:type="dxa"/>
            <w:vAlign w:val="center"/>
          </w:tcPr>
          <w:p w14:paraId="0D156920" w14:textId="77777777" w:rsidR="00204F72" w:rsidRPr="004A1EA7" w:rsidRDefault="00204F72" w:rsidP="00821642">
            <w:pPr>
              <w:spacing w:before="40" w:after="40"/>
              <w:jc w:val="center"/>
              <w:rPr>
                <w:rFonts w:ascii="Verdana" w:hAnsi="Verdana"/>
                <w:sz w:val="18"/>
                <w:szCs w:val="18"/>
              </w:rPr>
            </w:pPr>
            <w:proofErr w:type="gramStart"/>
            <w:r w:rsidRPr="004A1EA7">
              <w:rPr>
                <w:rFonts w:ascii="Verdana" w:hAnsi="Verdana"/>
                <w:sz w:val="18"/>
                <w:szCs w:val="18"/>
              </w:rPr>
              <w:t>Q,R</w:t>
            </w:r>
            <w:proofErr w:type="gramEnd"/>
          </w:p>
        </w:tc>
        <w:tc>
          <w:tcPr>
            <w:tcW w:w="1426" w:type="dxa"/>
            <w:vAlign w:val="center"/>
          </w:tcPr>
          <w:p w14:paraId="096EB15E" w14:textId="38D55CF4"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 xml:space="preserve">Not </w:t>
            </w:r>
            <w:proofErr w:type="gramStart"/>
            <w:r w:rsidRPr="004A1EA7">
              <w:rPr>
                <w:rFonts w:ascii="Verdana" w:hAnsi="Verdana"/>
                <w:sz w:val="18"/>
                <w:szCs w:val="18"/>
              </w:rPr>
              <w:t>A</w:t>
            </w:r>
            <w:r w:rsidR="00665BA6" w:rsidRPr="004A1EA7">
              <w:rPr>
                <w:rFonts w:ascii="Verdana" w:hAnsi="Verdana"/>
                <w:sz w:val="18"/>
                <w:szCs w:val="18"/>
              </w:rPr>
              <w:t>,B</w:t>
            </w:r>
            <w:proofErr w:type="gramEnd"/>
            <w:r w:rsidR="00665BA6" w:rsidRPr="004A1EA7">
              <w:rPr>
                <w:rFonts w:ascii="Verdana" w:hAnsi="Verdana"/>
                <w:sz w:val="18"/>
                <w:szCs w:val="18"/>
              </w:rPr>
              <w:t>,H</w:t>
            </w:r>
          </w:p>
        </w:tc>
        <w:tc>
          <w:tcPr>
            <w:tcW w:w="1477" w:type="dxa"/>
            <w:vAlign w:val="center"/>
          </w:tcPr>
          <w:p w14:paraId="76971439"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A, 1</w:t>
            </w:r>
          </w:p>
        </w:tc>
        <w:tc>
          <w:tcPr>
            <w:tcW w:w="1620" w:type="dxa"/>
            <w:vAlign w:val="center"/>
          </w:tcPr>
          <w:p w14:paraId="1CEFCDF0"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Not D</w:t>
            </w:r>
          </w:p>
        </w:tc>
        <w:tc>
          <w:tcPr>
            <w:tcW w:w="2169" w:type="dxa"/>
            <w:vAlign w:val="center"/>
          </w:tcPr>
          <w:p w14:paraId="36BC3426" w14:textId="77777777" w:rsidR="00204F72" w:rsidRPr="004A1EA7" w:rsidRDefault="00204F72" w:rsidP="00821642">
            <w:pPr>
              <w:spacing w:before="40" w:after="40"/>
              <w:jc w:val="center"/>
              <w:rPr>
                <w:rFonts w:ascii="Verdana" w:hAnsi="Verdana"/>
                <w:sz w:val="18"/>
                <w:szCs w:val="18"/>
                <w:lang w:val="fr-FR"/>
              </w:rPr>
            </w:pPr>
            <w:r w:rsidRPr="004A1EA7">
              <w:rPr>
                <w:rFonts w:ascii="Verdana" w:hAnsi="Verdana"/>
                <w:sz w:val="18"/>
                <w:szCs w:val="18"/>
                <w:lang w:val="fr-FR"/>
              </w:rPr>
              <w:t>RTA</w:t>
            </w:r>
          </w:p>
        </w:tc>
      </w:tr>
      <w:tr w:rsidR="00204F72" w:rsidRPr="0040209E" w14:paraId="7D7CE2AC" w14:textId="77777777" w:rsidTr="00821642">
        <w:trPr>
          <w:jc w:val="center"/>
        </w:trPr>
        <w:tc>
          <w:tcPr>
            <w:tcW w:w="2079" w:type="dxa"/>
            <w:vAlign w:val="center"/>
          </w:tcPr>
          <w:p w14:paraId="683A0F4B" w14:textId="77777777" w:rsidR="00204F72" w:rsidRPr="004A1EA7" w:rsidRDefault="00204F72" w:rsidP="00821642">
            <w:pPr>
              <w:spacing w:before="40" w:after="40"/>
              <w:jc w:val="center"/>
              <w:rPr>
                <w:rFonts w:ascii="Verdana" w:hAnsi="Verdana"/>
                <w:sz w:val="18"/>
                <w:szCs w:val="18"/>
                <w:lang w:val="fr-FR"/>
              </w:rPr>
            </w:pPr>
            <w:proofErr w:type="gramStart"/>
            <w:r w:rsidRPr="004A1EA7">
              <w:rPr>
                <w:rFonts w:ascii="Verdana" w:hAnsi="Verdana"/>
                <w:sz w:val="18"/>
                <w:szCs w:val="18"/>
                <w:lang w:val="fr-FR"/>
              </w:rPr>
              <w:t>Q,R</w:t>
            </w:r>
            <w:proofErr w:type="gramEnd"/>
          </w:p>
        </w:tc>
        <w:tc>
          <w:tcPr>
            <w:tcW w:w="1426" w:type="dxa"/>
            <w:vAlign w:val="center"/>
          </w:tcPr>
          <w:p w14:paraId="1669AA9B"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 xml:space="preserve">Not </w:t>
            </w:r>
            <w:proofErr w:type="gramStart"/>
            <w:r w:rsidRPr="004A1EA7">
              <w:rPr>
                <w:rFonts w:ascii="Verdana" w:hAnsi="Verdana"/>
                <w:sz w:val="18"/>
                <w:szCs w:val="18"/>
              </w:rPr>
              <w:t>A</w:t>
            </w:r>
            <w:r w:rsidR="00665BA6" w:rsidRPr="004A1EA7">
              <w:rPr>
                <w:rFonts w:ascii="Verdana" w:hAnsi="Verdana"/>
                <w:sz w:val="18"/>
                <w:szCs w:val="18"/>
              </w:rPr>
              <w:t>,B</w:t>
            </w:r>
            <w:proofErr w:type="gramEnd"/>
            <w:r w:rsidR="00665BA6" w:rsidRPr="004A1EA7">
              <w:rPr>
                <w:rFonts w:ascii="Verdana" w:hAnsi="Verdana"/>
                <w:sz w:val="18"/>
                <w:szCs w:val="18"/>
              </w:rPr>
              <w:t>,H</w:t>
            </w:r>
          </w:p>
        </w:tc>
        <w:tc>
          <w:tcPr>
            <w:tcW w:w="1477" w:type="dxa"/>
            <w:vAlign w:val="center"/>
          </w:tcPr>
          <w:p w14:paraId="6EC2C789"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F, 4</w:t>
            </w:r>
          </w:p>
        </w:tc>
        <w:tc>
          <w:tcPr>
            <w:tcW w:w="1620" w:type="dxa"/>
            <w:vAlign w:val="center"/>
          </w:tcPr>
          <w:p w14:paraId="416DBAB2"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Not D</w:t>
            </w:r>
          </w:p>
        </w:tc>
        <w:tc>
          <w:tcPr>
            <w:tcW w:w="2169" w:type="dxa"/>
            <w:vAlign w:val="center"/>
          </w:tcPr>
          <w:p w14:paraId="29A0161B"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RT</w:t>
            </w:r>
            <w:r w:rsidR="007D642C" w:rsidRPr="004A1EA7">
              <w:rPr>
                <w:rFonts w:ascii="Verdana" w:hAnsi="Verdana"/>
                <w:sz w:val="18"/>
                <w:szCs w:val="18"/>
              </w:rPr>
              <w:t>A</w:t>
            </w:r>
            <w:r w:rsidRPr="004A1EA7">
              <w:rPr>
                <w:rFonts w:ascii="Verdana" w:hAnsi="Verdana"/>
                <w:sz w:val="18"/>
                <w:szCs w:val="18"/>
              </w:rPr>
              <w:t>F</w:t>
            </w:r>
          </w:p>
        </w:tc>
      </w:tr>
      <w:tr w:rsidR="00204F72" w:rsidRPr="0040209E" w14:paraId="39CD38D1" w14:textId="77777777" w:rsidTr="00821642">
        <w:trPr>
          <w:jc w:val="center"/>
        </w:trPr>
        <w:tc>
          <w:tcPr>
            <w:tcW w:w="2079" w:type="dxa"/>
            <w:tcBorders>
              <w:bottom w:val="single" w:sz="4" w:space="0" w:color="auto"/>
            </w:tcBorders>
            <w:vAlign w:val="center"/>
          </w:tcPr>
          <w:p w14:paraId="3B10CAA9" w14:textId="77777777" w:rsidR="00204F72" w:rsidRPr="004A1EA7" w:rsidRDefault="00204F72" w:rsidP="00821642">
            <w:pPr>
              <w:spacing w:before="40" w:after="40"/>
              <w:jc w:val="center"/>
              <w:rPr>
                <w:rFonts w:ascii="Verdana" w:hAnsi="Verdana"/>
                <w:sz w:val="18"/>
                <w:szCs w:val="18"/>
              </w:rPr>
            </w:pPr>
            <w:proofErr w:type="gramStart"/>
            <w:r w:rsidRPr="004A1EA7">
              <w:rPr>
                <w:rFonts w:ascii="Verdana" w:hAnsi="Verdana"/>
                <w:sz w:val="18"/>
                <w:szCs w:val="18"/>
              </w:rPr>
              <w:t>Q,R</w:t>
            </w:r>
            <w:proofErr w:type="gramEnd"/>
          </w:p>
        </w:tc>
        <w:tc>
          <w:tcPr>
            <w:tcW w:w="1426" w:type="dxa"/>
            <w:tcBorders>
              <w:bottom w:val="single" w:sz="4" w:space="0" w:color="auto"/>
            </w:tcBorders>
            <w:vAlign w:val="center"/>
          </w:tcPr>
          <w:p w14:paraId="0E3B77B6"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 xml:space="preserve">Not </w:t>
            </w:r>
            <w:proofErr w:type="gramStart"/>
            <w:r w:rsidRPr="004A1EA7">
              <w:rPr>
                <w:rFonts w:ascii="Verdana" w:hAnsi="Verdana"/>
                <w:sz w:val="18"/>
                <w:szCs w:val="18"/>
              </w:rPr>
              <w:t>A</w:t>
            </w:r>
            <w:r w:rsidR="00665BA6" w:rsidRPr="004A1EA7">
              <w:rPr>
                <w:rFonts w:ascii="Verdana" w:hAnsi="Verdana"/>
                <w:sz w:val="18"/>
                <w:szCs w:val="18"/>
              </w:rPr>
              <w:t>,B</w:t>
            </w:r>
            <w:proofErr w:type="gramEnd"/>
            <w:r w:rsidR="00665BA6" w:rsidRPr="004A1EA7">
              <w:rPr>
                <w:rFonts w:ascii="Verdana" w:hAnsi="Verdana"/>
                <w:sz w:val="18"/>
                <w:szCs w:val="18"/>
              </w:rPr>
              <w:t>,H</w:t>
            </w:r>
          </w:p>
        </w:tc>
        <w:tc>
          <w:tcPr>
            <w:tcW w:w="1477" w:type="dxa"/>
            <w:tcBorders>
              <w:bottom w:val="single" w:sz="4" w:space="0" w:color="auto"/>
            </w:tcBorders>
            <w:vAlign w:val="center"/>
          </w:tcPr>
          <w:p w14:paraId="1A6C2B14"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Not A, 1, F, 4</w:t>
            </w:r>
          </w:p>
        </w:tc>
        <w:tc>
          <w:tcPr>
            <w:tcW w:w="1620" w:type="dxa"/>
            <w:tcBorders>
              <w:bottom w:val="single" w:sz="4" w:space="0" w:color="auto"/>
            </w:tcBorders>
            <w:vAlign w:val="center"/>
          </w:tcPr>
          <w:p w14:paraId="42BD6D51"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Not D</w:t>
            </w:r>
          </w:p>
        </w:tc>
        <w:tc>
          <w:tcPr>
            <w:tcW w:w="2169" w:type="dxa"/>
            <w:tcBorders>
              <w:bottom w:val="single" w:sz="4" w:space="0" w:color="auto"/>
            </w:tcBorders>
            <w:vAlign w:val="center"/>
          </w:tcPr>
          <w:p w14:paraId="7817881A"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RTN</w:t>
            </w:r>
          </w:p>
        </w:tc>
      </w:tr>
      <w:tr w:rsidR="00204F72" w:rsidRPr="0040209E" w14:paraId="5F17D52A" w14:textId="77777777" w:rsidTr="00821642">
        <w:trPr>
          <w:jc w:val="center"/>
        </w:trPr>
        <w:tc>
          <w:tcPr>
            <w:tcW w:w="2079" w:type="dxa"/>
            <w:tcBorders>
              <w:bottom w:val="single" w:sz="4" w:space="0" w:color="auto"/>
            </w:tcBorders>
            <w:vAlign w:val="center"/>
          </w:tcPr>
          <w:p w14:paraId="11098F02" w14:textId="6C5BC5B1" w:rsidR="00204F72" w:rsidRPr="004A1EA7" w:rsidRDefault="00204F72" w:rsidP="00821642">
            <w:pPr>
              <w:spacing w:before="40" w:after="40"/>
              <w:jc w:val="center"/>
              <w:rPr>
                <w:rFonts w:ascii="Verdana" w:hAnsi="Verdana"/>
                <w:sz w:val="18"/>
                <w:szCs w:val="18"/>
              </w:rPr>
            </w:pPr>
            <w:proofErr w:type="gramStart"/>
            <w:r w:rsidRPr="004A1EA7">
              <w:rPr>
                <w:rFonts w:ascii="Verdana" w:hAnsi="Verdana"/>
                <w:sz w:val="18"/>
                <w:szCs w:val="18"/>
              </w:rPr>
              <w:t>Q,R</w:t>
            </w:r>
            <w:proofErr w:type="gramEnd"/>
          </w:p>
        </w:tc>
        <w:tc>
          <w:tcPr>
            <w:tcW w:w="1426" w:type="dxa"/>
            <w:tcBorders>
              <w:bottom w:val="single" w:sz="4" w:space="0" w:color="auto"/>
            </w:tcBorders>
            <w:vAlign w:val="center"/>
          </w:tcPr>
          <w:p w14:paraId="36BFF47A"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A, B, H</w:t>
            </w:r>
          </w:p>
        </w:tc>
        <w:tc>
          <w:tcPr>
            <w:tcW w:w="1477" w:type="dxa"/>
            <w:tcBorders>
              <w:bottom w:val="single" w:sz="4" w:space="0" w:color="auto"/>
            </w:tcBorders>
            <w:vAlign w:val="center"/>
          </w:tcPr>
          <w:p w14:paraId="7D12C15C"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A, 1</w:t>
            </w:r>
          </w:p>
        </w:tc>
        <w:tc>
          <w:tcPr>
            <w:tcW w:w="1620" w:type="dxa"/>
            <w:tcBorders>
              <w:bottom w:val="single" w:sz="4" w:space="0" w:color="auto"/>
            </w:tcBorders>
            <w:vAlign w:val="center"/>
          </w:tcPr>
          <w:p w14:paraId="5390ECD8"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Not D</w:t>
            </w:r>
          </w:p>
        </w:tc>
        <w:tc>
          <w:tcPr>
            <w:tcW w:w="2169" w:type="dxa"/>
            <w:tcBorders>
              <w:bottom w:val="single" w:sz="4" w:space="0" w:color="auto"/>
            </w:tcBorders>
            <w:vAlign w:val="center"/>
          </w:tcPr>
          <w:p w14:paraId="79DAEF36"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ADA</w:t>
            </w:r>
          </w:p>
        </w:tc>
      </w:tr>
      <w:tr w:rsidR="00204F72" w:rsidRPr="0040209E" w14:paraId="47B399D2" w14:textId="77777777" w:rsidTr="00821642">
        <w:trPr>
          <w:jc w:val="center"/>
        </w:trPr>
        <w:tc>
          <w:tcPr>
            <w:tcW w:w="2079" w:type="dxa"/>
            <w:vAlign w:val="center"/>
          </w:tcPr>
          <w:p w14:paraId="3059917D" w14:textId="17BC1B54" w:rsidR="00204F72" w:rsidRPr="004A1EA7" w:rsidRDefault="00204F72" w:rsidP="00821642">
            <w:pPr>
              <w:spacing w:before="40" w:after="40"/>
              <w:jc w:val="center"/>
              <w:rPr>
                <w:rFonts w:ascii="Verdana" w:hAnsi="Verdana"/>
                <w:sz w:val="18"/>
                <w:szCs w:val="18"/>
              </w:rPr>
            </w:pPr>
            <w:proofErr w:type="gramStart"/>
            <w:r w:rsidRPr="004A1EA7">
              <w:rPr>
                <w:rFonts w:ascii="Verdana" w:hAnsi="Verdana"/>
                <w:sz w:val="18"/>
                <w:szCs w:val="18"/>
              </w:rPr>
              <w:t>Q,R</w:t>
            </w:r>
            <w:proofErr w:type="gramEnd"/>
          </w:p>
        </w:tc>
        <w:tc>
          <w:tcPr>
            <w:tcW w:w="1426" w:type="dxa"/>
            <w:vAlign w:val="center"/>
          </w:tcPr>
          <w:p w14:paraId="772F2B18"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A, B, H</w:t>
            </w:r>
          </w:p>
        </w:tc>
        <w:tc>
          <w:tcPr>
            <w:tcW w:w="1477" w:type="dxa"/>
            <w:vAlign w:val="center"/>
          </w:tcPr>
          <w:p w14:paraId="67952AE2"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F, 4</w:t>
            </w:r>
          </w:p>
        </w:tc>
        <w:tc>
          <w:tcPr>
            <w:tcW w:w="1620" w:type="dxa"/>
            <w:vAlign w:val="center"/>
          </w:tcPr>
          <w:p w14:paraId="609B00FB"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Not D</w:t>
            </w:r>
          </w:p>
        </w:tc>
        <w:tc>
          <w:tcPr>
            <w:tcW w:w="2169" w:type="dxa"/>
            <w:vAlign w:val="center"/>
          </w:tcPr>
          <w:p w14:paraId="35819811" w14:textId="037DC08B"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AD</w:t>
            </w:r>
            <w:r w:rsidR="00726D22" w:rsidRPr="004A1EA7">
              <w:rPr>
                <w:rFonts w:ascii="Verdana" w:hAnsi="Verdana"/>
                <w:sz w:val="18"/>
                <w:szCs w:val="18"/>
              </w:rPr>
              <w:t>A</w:t>
            </w:r>
            <w:r w:rsidRPr="004A1EA7">
              <w:rPr>
                <w:rFonts w:ascii="Verdana" w:hAnsi="Verdana"/>
                <w:sz w:val="18"/>
                <w:szCs w:val="18"/>
              </w:rPr>
              <w:t>F</w:t>
            </w:r>
          </w:p>
        </w:tc>
      </w:tr>
      <w:tr w:rsidR="00204F72" w:rsidRPr="0040209E" w14:paraId="784AADFC" w14:textId="77777777" w:rsidTr="00821642">
        <w:trPr>
          <w:jc w:val="center"/>
        </w:trPr>
        <w:tc>
          <w:tcPr>
            <w:tcW w:w="2079" w:type="dxa"/>
            <w:vAlign w:val="center"/>
          </w:tcPr>
          <w:p w14:paraId="5020D85E" w14:textId="77777777" w:rsidR="00204F72" w:rsidRPr="0040209E" w:rsidRDefault="00204F72" w:rsidP="00821642">
            <w:pPr>
              <w:spacing w:before="40" w:after="40"/>
              <w:jc w:val="center"/>
              <w:rPr>
                <w:rFonts w:ascii="Verdana" w:hAnsi="Verdana"/>
                <w:sz w:val="18"/>
                <w:szCs w:val="18"/>
              </w:rPr>
            </w:pPr>
            <w:proofErr w:type="gramStart"/>
            <w:r w:rsidRPr="0040209E">
              <w:rPr>
                <w:rFonts w:ascii="Verdana" w:hAnsi="Verdana"/>
                <w:sz w:val="18"/>
                <w:szCs w:val="18"/>
              </w:rPr>
              <w:t>Q,R</w:t>
            </w:r>
            <w:proofErr w:type="gramEnd"/>
          </w:p>
        </w:tc>
        <w:tc>
          <w:tcPr>
            <w:tcW w:w="1426" w:type="dxa"/>
            <w:vAlign w:val="center"/>
          </w:tcPr>
          <w:p w14:paraId="17196824"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A, B, H</w:t>
            </w:r>
          </w:p>
        </w:tc>
        <w:tc>
          <w:tcPr>
            <w:tcW w:w="1477" w:type="dxa"/>
            <w:vAlign w:val="center"/>
          </w:tcPr>
          <w:p w14:paraId="44BCE653"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Not A, 1, F, 4</w:t>
            </w:r>
          </w:p>
        </w:tc>
        <w:tc>
          <w:tcPr>
            <w:tcW w:w="1620" w:type="dxa"/>
            <w:vAlign w:val="center"/>
          </w:tcPr>
          <w:p w14:paraId="1DDCCF4D"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Not D</w:t>
            </w:r>
          </w:p>
        </w:tc>
        <w:tc>
          <w:tcPr>
            <w:tcW w:w="2169" w:type="dxa"/>
            <w:vAlign w:val="center"/>
          </w:tcPr>
          <w:p w14:paraId="3B098BF3" w14:textId="26711B1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ADN</w:t>
            </w:r>
          </w:p>
        </w:tc>
      </w:tr>
      <w:tr w:rsidR="00204F72" w:rsidRPr="0040209E" w14:paraId="5B62CA9E" w14:textId="77777777" w:rsidTr="00821642">
        <w:trPr>
          <w:jc w:val="center"/>
        </w:trPr>
        <w:tc>
          <w:tcPr>
            <w:tcW w:w="2079" w:type="dxa"/>
            <w:tcBorders>
              <w:bottom w:val="single" w:sz="4" w:space="0" w:color="auto"/>
            </w:tcBorders>
            <w:vAlign w:val="center"/>
          </w:tcPr>
          <w:p w14:paraId="64018C0A"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A, B, C, F, G, J, N, P, S, V</w:t>
            </w:r>
          </w:p>
        </w:tc>
        <w:tc>
          <w:tcPr>
            <w:tcW w:w="1426" w:type="dxa"/>
            <w:tcBorders>
              <w:bottom w:val="single" w:sz="4" w:space="0" w:color="auto"/>
            </w:tcBorders>
            <w:vAlign w:val="center"/>
          </w:tcPr>
          <w:p w14:paraId="2A664043"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Any</w:t>
            </w:r>
          </w:p>
        </w:tc>
        <w:tc>
          <w:tcPr>
            <w:tcW w:w="1477" w:type="dxa"/>
            <w:tcBorders>
              <w:bottom w:val="single" w:sz="4" w:space="0" w:color="auto"/>
            </w:tcBorders>
            <w:vAlign w:val="center"/>
          </w:tcPr>
          <w:p w14:paraId="2FBC2202"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Any</w:t>
            </w:r>
          </w:p>
        </w:tc>
        <w:tc>
          <w:tcPr>
            <w:tcW w:w="1620" w:type="dxa"/>
            <w:tcBorders>
              <w:bottom w:val="single" w:sz="4" w:space="0" w:color="auto"/>
            </w:tcBorders>
            <w:vAlign w:val="center"/>
          </w:tcPr>
          <w:p w14:paraId="5F716E22"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D</w:t>
            </w:r>
          </w:p>
        </w:tc>
        <w:tc>
          <w:tcPr>
            <w:tcW w:w="2169" w:type="dxa"/>
            <w:tcBorders>
              <w:bottom w:val="single" w:sz="4" w:space="0" w:color="auto"/>
            </w:tcBorders>
            <w:vAlign w:val="center"/>
          </w:tcPr>
          <w:p w14:paraId="1D9AEC2A"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ADFMLY</w:t>
            </w:r>
          </w:p>
        </w:tc>
      </w:tr>
      <w:tr w:rsidR="00204F72" w:rsidRPr="0040209E" w14:paraId="1457758E" w14:textId="77777777" w:rsidTr="00821642">
        <w:trPr>
          <w:jc w:val="center"/>
        </w:trPr>
        <w:tc>
          <w:tcPr>
            <w:tcW w:w="2079" w:type="dxa"/>
            <w:vAlign w:val="center"/>
          </w:tcPr>
          <w:p w14:paraId="7803F48C"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Not A, B, J, E, N, V, C, F, P, Q, R</w:t>
            </w:r>
          </w:p>
        </w:tc>
        <w:tc>
          <w:tcPr>
            <w:tcW w:w="1426" w:type="dxa"/>
            <w:vAlign w:val="center"/>
          </w:tcPr>
          <w:p w14:paraId="4AC9A74E"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E, F, J</w:t>
            </w:r>
          </w:p>
        </w:tc>
        <w:tc>
          <w:tcPr>
            <w:tcW w:w="1477" w:type="dxa"/>
            <w:vAlign w:val="center"/>
          </w:tcPr>
          <w:p w14:paraId="35242C56"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Any</w:t>
            </w:r>
          </w:p>
        </w:tc>
        <w:tc>
          <w:tcPr>
            <w:tcW w:w="1620" w:type="dxa"/>
            <w:vAlign w:val="center"/>
          </w:tcPr>
          <w:p w14:paraId="47C5A048"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D</w:t>
            </w:r>
          </w:p>
        </w:tc>
        <w:tc>
          <w:tcPr>
            <w:tcW w:w="2169" w:type="dxa"/>
            <w:vAlign w:val="center"/>
          </w:tcPr>
          <w:p w14:paraId="03A2B71D"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ADFMLY</w:t>
            </w:r>
          </w:p>
        </w:tc>
      </w:tr>
      <w:tr w:rsidR="004D76BD" w:rsidRPr="00AF054F" w14:paraId="1497B82D" w14:textId="77777777" w:rsidTr="001F3CB5">
        <w:trPr>
          <w:cantSplit/>
          <w:jc w:val="center"/>
        </w:trPr>
        <w:tc>
          <w:tcPr>
            <w:tcW w:w="6602" w:type="dxa"/>
            <w:gridSpan w:val="4"/>
            <w:vAlign w:val="center"/>
          </w:tcPr>
          <w:p w14:paraId="596164B4" w14:textId="65A2B602" w:rsidR="004D76BD" w:rsidRPr="0040209E" w:rsidRDefault="004D76BD" w:rsidP="00821642">
            <w:pPr>
              <w:spacing w:before="40" w:after="40"/>
              <w:jc w:val="center"/>
              <w:rPr>
                <w:rFonts w:ascii="Verdana" w:hAnsi="Verdana"/>
                <w:sz w:val="18"/>
                <w:szCs w:val="18"/>
              </w:rPr>
            </w:pPr>
            <w:r w:rsidRPr="0040209E">
              <w:rPr>
                <w:rFonts w:ascii="Verdana" w:hAnsi="Verdana"/>
                <w:sz w:val="18"/>
                <w:szCs w:val="18"/>
              </w:rPr>
              <w:t>All other combinations</w:t>
            </w:r>
          </w:p>
        </w:tc>
        <w:tc>
          <w:tcPr>
            <w:tcW w:w="2169" w:type="dxa"/>
            <w:vAlign w:val="center"/>
          </w:tcPr>
          <w:p w14:paraId="0861376B" w14:textId="77777777" w:rsidR="004D76BD" w:rsidRPr="00AF054F" w:rsidRDefault="004D76BD" w:rsidP="00821642">
            <w:pPr>
              <w:spacing w:before="40" w:after="40"/>
              <w:jc w:val="center"/>
              <w:rPr>
                <w:rFonts w:ascii="Verdana" w:hAnsi="Verdana"/>
                <w:sz w:val="18"/>
                <w:szCs w:val="18"/>
              </w:rPr>
            </w:pPr>
            <w:r w:rsidRPr="0040209E">
              <w:rPr>
                <w:rFonts w:ascii="Verdana" w:hAnsi="Verdana"/>
                <w:sz w:val="18"/>
                <w:szCs w:val="18"/>
              </w:rPr>
              <w:t>RTFMLY</w:t>
            </w:r>
          </w:p>
        </w:tc>
      </w:tr>
    </w:tbl>
    <w:p w14:paraId="3303CA92" w14:textId="42619C45" w:rsidR="00204F72" w:rsidRPr="006E144D" w:rsidRDefault="00204F72" w:rsidP="00821642">
      <w:pPr>
        <w:spacing w:before="120"/>
        <w:rPr>
          <w:rFonts w:ascii="Verdana" w:hAnsi="Verdana"/>
          <w:b/>
          <w:sz w:val="20"/>
        </w:rPr>
      </w:pPr>
      <w:r w:rsidRPr="00AF054F">
        <w:rPr>
          <w:rFonts w:ascii="Verdana" w:hAnsi="Verdana"/>
          <w:b/>
          <w:sz w:val="20"/>
        </w:rPr>
        <w:t xml:space="preserve">B.1.4   </w:t>
      </w:r>
      <w:r w:rsidRPr="006E144D">
        <w:rPr>
          <w:rFonts w:ascii="Verdana" w:hAnsi="Verdana"/>
          <w:b/>
          <w:sz w:val="20"/>
        </w:rPr>
        <w:t>Enrollment Indicator (MDR_ENROLL)</w:t>
      </w:r>
    </w:p>
    <w:p w14:paraId="6ABD81A2" w14:textId="2D817099" w:rsidR="00CE47E4" w:rsidRDefault="000D314E" w:rsidP="00821642">
      <w:pPr>
        <w:pStyle w:val="BodyText"/>
        <w:spacing w:before="120"/>
        <w:ind w:left="0"/>
        <w:jc w:val="both"/>
        <w:rPr>
          <w:rFonts w:ascii="Verdana" w:hAnsi="Verdana"/>
          <w:b/>
          <w:sz w:val="20"/>
        </w:rPr>
      </w:pPr>
      <w:r w:rsidRPr="006E144D">
        <w:rPr>
          <w:rFonts w:ascii="Verdana" w:hAnsi="Verdana"/>
          <w:b/>
          <w:sz w:val="20"/>
          <w:szCs w:val="20"/>
        </w:rPr>
        <w:t xml:space="preserve">NOTE:  This field is to be blank-filled for extracts dated 01 January 2018 or later. </w:t>
      </w:r>
      <w:r w:rsidR="00204F72" w:rsidRPr="006E144D">
        <w:rPr>
          <w:rFonts w:ascii="Verdana" w:hAnsi="Verdana"/>
          <w:sz w:val="20"/>
          <w:szCs w:val="20"/>
        </w:rPr>
        <w:t xml:space="preserve">This variable describes whether a beneficiary </w:t>
      </w:r>
      <w:r w:rsidR="00572487" w:rsidRPr="006E144D">
        <w:rPr>
          <w:rFonts w:ascii="Verdana" w:hAnsi="Verdana"/>
          <w:sz w:val="20"/>
          <w:szCs w:val="20"/>
        </w:rPr>
        <w:t xml:space="preserve">has a designated relationship with the MHS. </w:t>
      </w:r>
      <w:r w:rsidR="00204F72" w:rsidRPr="006E144D">
        <w:rPr>
          <w:rFonts w:ascii="Verdana" w:hAnsi="Verdana"/>
          <w:sz w:val="20"/>
          <w:szCs w:val="20"/>
        </w:rPr>
        <w:t>Records with alternate care values of A, B, D, E, F, G, H, J, L, M, Q, R, U</w:t>
      </w:r>
      <w:r w:rsidR="00B31656" w:rsidRPr="006E144D">
        <w:rPr>
          <w:rFonts w:ascii="Verdana" w:hAnsi="Verdana"/>
          <w:sz w:val="20"/>
          <w:szCs w:val="20"/>
        </w:rPr>
        <w:t>, V</w:t>
      </w:r>
      <w:r w:rsidR="000A0682" w:rsidRPr="006E144D">
        <w:rPr>
          <w:rFonts w:ascii="Verdana" w:hAnsi="Verdana"/>
          <w:sz w:val="20"/>
          <w:szCs w:val="20"/>
        </w:rPr>
        <w:t xml:space="preserve">, </w:t>
      </w:r>
      <w:r w:rsidR="00204F72" w:rsidRPr="006E144D">
        <w:rPr>
          <w:rFonts w:ascii="Verdana" w:hAnsi="Verdana"/>
          <w:sz w:val="20"/>
          <w:szCs w:val="20"/>
        </w:rPr>
        <w:t>receive an MDR_ENROLL val</w:t>
      </w:r>
      <w:r w:rsidR="00204F72" w:rsidRPr="00AF054F">
        <w:rPr>
          <w:rFonts w:ascii="Verdana" w:hAnsi="Verdana"/>
          <w:sz w:val="20"/>
          <w:szCs w:val="20"/>
        </w:rPr>
        <w:t>ue of 1. All other records are assigned the value 0.</w:t>
      </w:r>
      <w:r w:rsidR="00572487" w:rsidRPr="00AF054F">
        <w:rPr>
          <w:rFonts w:ascii="Verdana" w:hAnsi="Verdana"/>
          <w:sz w:val="20"/>
          <w:szCs w:val="20"/>
        </w:rPr>
        <w:t xml:space="preserve"> As of the date of this spec, there is no fiscal year restriction on the assignment of this field, once the MDR_ACV has been assigned. (For instance, the value of M was originally developed in FY </w:t>
      </w:r>
      <w:proofErr w:type="gramStart"/>
      <w:r w:rsidR="00572487" w:rsidRPr="00AF054F">
        <w:rPr>
          <w:rFonts w:ascii="Verdana" w:hAnsi="Verdana"/>
          <w:sz w:val="20"/>
          <w:szCs w:val="20"/>
        </w:rPr>
        <w:t>2005, but</w:t>
      </w:r>
      <w:proofErr w:type="gramEnd"/>
      <w:r w:rsidR="00572487" w:rsidRPr="00AF054F">
        <w:rPr>
          <w:rFonts w:ascii="Verdana" w:hAnsi="Verdana"/>
          <w:sz w:val="20"/>
          <w:szCs w:val="20"/>
        </w:rPr>
        <w:t xml:space="preserve"> should be assigned to records for previous years by any retrofits conducted for those years.)</w:t>
      </w:r>
    </w:p>
    <w:p w14:paraId="3660E690" w14:textId="77777777" w:rsidR="00106331" w:rsidRDefault="00106331" w:rsidP="00447F82">
      <w:pPr>
        <w:rPr>
          <w:rFonts w:ascii="Verdana" w:hAnsi="Verdana"/>
          <w:b/>
          <w:sz w:val="20"/>
        </w:rPr>
      </w:pPr>
      <w:r>
        <w:rPr>
          <w:rFonts w:ascii="Verdana" w:hAnsi="Verdana"/>
          <w:b/>
          <w:sz w:val="20"/>
        </w:rPr>
        <w:br w:type="page"/>
      </w:r>
    </w:p>
    <w:p w14:paraId="03231CDD" w14:textId="3061E37C" w:rsidR="00204F72" w:rsidRPr="006E144D" w:rsidRDefault="00204F72" w:rsidP="00447F82">
      <w:pPr>
        <w:rPr>
          <w:rFonts w:ascii="Verdana" w:hAnsi="Verdana"/>
          <w:b/>
          <w:sz w:val="20"/>
        </w:rPr>
      </w:pPr>
      <w:r w:rsidRPr="00AF054F">
        <w:rPr>
          <w:rFonts w:ascii="Verdana" w:hAnsi="Verdana"/>
          <w:b/>
          <w:sz w:val="20"/>
        </w:rPr>
        <w:lastRenderedPageBreak/>
        <w:t xml:space="preserve">B.1.5   </w:t>
      </w:r>
      <w:r w:rsidRPr="006E144D">
        <w:rPr>
          <w:rFonts w:ascii="Verdana" w:hAnsi="Verdana"/>
          <w:b/>
          <w:sz w:val="20"/>
        </w:rPr>
        <w:t>Requirement 5:  TFL Indicator (MDR_TFL)</w:t>
      </w:r>
    </w:p>
    <w:p w14:paraId="10147C5E" w14:textId="59C95C85" w:rsidR="00204F72" w:rsidRPr="00AF054F" w:rsidRDefault="000D314E" w:rsidP="00821642">
      <w:pPr>
        <w:pStyle w:val="BodyText"/>
        <w:spacing w:before="120"/>
        <w:ind w:left="0"/>
        <w:jc w:val="both"/>
        <w:rPr>
          <w:rFonts w:ascii="Verdana" w:hAnsi="Verdana"/>
          <w:sz w:val="20"/>
          <w:szCs w:val="20"/>
        </w:rPr>
      </w:pPr>
      <w:r w:rsidRPr="006E144D">
        <w:rPr>
          <w:rFonts w:ascii="Verdana" w:hAnsi="Verdana"/>
          <w:b/>
          <w:sz w:val="20"/>
          <w:szCs w:val="20"/>
        </w:rPr>
        <w:t xml:space="preserve">NOTE:  This field is to be blank-filled for extracts dated 01 January 2018 or later. </w:t>
      </w:r>
      <w:r w:rsidR="00204F72" w:rsidRPr="006E144D">
        <w:rPr>
          <w:rFonts w:ascii="Verdana" w:hAnsi="Verdana"/>
          <w:sz w:val="20"/>
          <w:szCs w:val="20"/>
        </w:rPr>
        <w:t>This indicator variable holds (0,1) values, where a 1 indicates that a beneficiary is TFL eligible for network</w:t>
      </w:r>
      <w:r w:rsidR="00204F72" w:rsidRPr="00AF054F">
        <w:rPr>
          <w:rFonts w:ascii="Verdana" w:hAnsi="Verdana"/>
          <w:sz w:val="20"/>
          <w:szCs w:val="20"/>
        </w:rPr>
        <w:t xml:space="preserve"> care, and a 0 indicates that the beneficiary is not TFL eligible for network care. The business rules for deriving this variable are detailed </w:t>
      </w:r>
      <w:r w:rsidR="00103561" w:rsidRPr="00AF054F">
        <w:rPr>
          <w:rFonts w:ascii="Verdana" w:hAnsi="Verdana"/>
          <w:sz w:val="20"/>
          <w:szCs w:val="20"/>
        </w:rPr>
        <w:t xml:space="preserve">in </w:t>
      </w:r>
      <w:r w:rsidR="004D76BD">
        <w:rPr>
          <w:rFonts w:ascii="Verdana" w:hAnsi="Verdana"/>
          <w:sz w:val="20"/>
          <w:szCs w:val="20"/>
        </w:rPr>
        <w:t>exhibit</w:t>
      </w:r>
      <w:r w:rsidR="004D76BD" w:rsidRPr="00AF054F">
        <w:rPr>
          <w:rFonts w:ascii="Verdana" w:hAnsi="Verdana"/>
          <w:sz w:val="20"/>
          <w:szCs w:val="20"/>
        </w:rPr>
        <w:t xml:space="preserve"> </w:t>
      </w:r>
      <w:r w:rsidR="00103561" w:rsidRPr="00AF054F">
        <w:rPr>
          <w:rFonts w:ascii="Verdana" w:hAnsi="Verdana"/>
          <w:sz w:val="20"/>
          <w:szCs w:val="20"/>
        </w:rPr>
        <w:t>B-4.</w:t>
      </w:r>
    </w:p>
    <w:p w14:paraId="33681501" w14:textId="1CEF4A56" w:rsidR="00204F72" w:rsidRPr="00AF054F" w:rsidRDefault="004D76BD" w:rsidP="00E14275">
      <w:pPr>
        <w:pStyle w:val="ExhibitTitle"/>
        <w:ind w:left="0"/>
        <w:jc w:val="center"/>
        <w:rPr>
          <w:rFonts w:ascii="Verdana" w:hAnsi="Verdana"/>
          <w:sz w:val="20"/>
        </w:rPr>
      </w:pPr>
      <w:r>
        <w:rPr>
          <w:rFonts w:ascii="Verdana" w:hAnsi="Verdana"/>
          <w:sz w:val="20"/>
        </w:rPr>
        <w:t>Exhibit</w:t>
      </w:r>
      <w:r w:rsidR="00204F72" w:rsidRPr="00AF054F">
        <w:rPr>
          <w:rFonts w:ascii="Verdana" w:hAnsi="Verdana"/>
          <w:sz w:val="20"/>
        </w:rPr>
        <w:t xml:space="preserve"> B-4:  TFL Indicator Derivation Logic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2210"/>
        <w:gridCol w:w="2160"/>
        <w:gridCol w:w="1930"/>
      </w:tblGrid>
      <w:tr w:rsidR="00204F72" w:rsidRPr="00AF054F" w14:paraId="7D80B006" w14:textId="77777777" w:rsidTr="00E14275">
        <w:trPr>
          <w:jc w:val="center"/>
        </w:trPr>
        <w:tc>
          <w:tcPr>
            <w:tcW w:w="1908" w:type="dxa"/>
            <w:tcBorders>
              <w:top w:val="single" w:sz="6" w:space="0" w:color="auto"/>
              <w:left w:val="single" w:sz="6" w:space="0" w:color="000000"/>
              <w:bottom w:val="single" w:sz="6" w:space="0" w:color="auto"/>
              <w:right w:val="single" w:sz="6" w:space="0" w:color="FFFFFF"/>
            </w:tcBorders>
            <w:shd w:val="clear" w:color="auto" w:fill="000000"/>
          </w:tcPr>
          <w:p w14:paraId="3AFA8388" w14:textId="77777777" w:rsidR="00204F72" w:rsidRPr="00AF054F" w:rsidRDefault="00452DB8">
            <w:pPr>
              <w:pStyle w:val="TableHeading"/>
              <w:rPr>
                <w:rFonts w:ascii="Verdana" w:hAnsi="Verdana"/>
                <w:sz w:val="18"/>
                <w:szCs w:val="18"/>
              </w:rPr>
            </w:pPr>
            <w:r w:rsidRPr="00AF054F">
              <w:rPr>
                <w:rFonts w:ascii="Verdana" w:hAnsi="Verdana"/>
                <w:sz w:val="18"/>
                <w:szCs w:val="18"/>
              </w:rPr>
              <w:t>Civilian Health Care Entitlement Type Code (</w:t>
            </w:r>
            <w:r w:rsidR="00204F72" w:rsidRPr="00AF054F">
              <w:rPr>
                <w:rFonts w:ascii="Verdana" w:hAnsi="Verdana"/>
                <w:sz w:val="18"/>
                <w:szCs w:val="18"/>
              </w:rPr>
              <w:t>CHC_CD</w:t>
            </w:r>
            <w:r w:rsidRPr="00AF054F">
              <w:rPr>
                <w:rFonts w:ascii="Verdana" w:hAnsi="Verdana"/>
                <w:sz w:val="18"/>
                <w:szCs w:val="18"/>
              </w:rPr>
              <w:t>)</w:t>
            </w:r>
          </w:p>
        </w:tc>
        <w:tc>
          <w:tcPr>
            <w:tcW w:w="2210" w:type="dxa"/>
            <w:tcBorders>
              <w:top w:val="single" w:sz="6" w:space="0" w:color="auto"/>
              <w:left w:val="single" w:sz="6" w:space="0" w:color="FFFFFF"/>
              <w:bottom w:val="single" w:sz="6" w:space="0" w:color="auto"/>
              <w:right w:val="single" w:sz="6" w:space="0" w:color="FFFFFF"/>
            </w:tcBorders>
            <w:shd w:val="clear" w:color="auto" w:fill="000000"/>
          </w:tcPr>
          <w:p w14:paraId="3794CCC7" w14:textId="77777777" w:rsidR="00204F72" w:rsidRPr="00AF054F" w:rsidRDefault="00452DB8">
            <w:pPr>
              <w:pStyle w:val="TableHeading"/>
              <w:rPr>
                <w:rFonts w:ascii="Verdana" w:hAnsi="Verdana"/>
                <w:sz w:val="18"/>
                <w:szCs w:val="18"/>
              </w:rPr>
            </w:pPr>
            <w:r w:rsidRPr="00AF054F">
              <w:rPr>
                <w:rFonts w:ascii="Verdana" w:hAnsi="Verdana"/>
                <w:sz w:val="18"/>
                <w:szCs w:val="18"/>
              </w:rPr>
              <w:t>Civilian Health Care Entitlement Begin Calendar Date (</w:t>
            </w:r>
            <w:r w:rsidR="00204F72" w:rsidRPr="00AF054F">
              <w:rPr>
                <w:rFonts w:ascii="Verdana" w:hAnsi="Verdana"/>
                <w:sz w:val="18"/>
                <w:szCs w:val="18"/>
              </w:rPr>
              <w:t>CHC_BELIG_DT</w:t>
            </w:r>
            <w:r w:rsidRPr="00AF054F">
              <w:rPr>
                <w:rFonts w:ascii="Verdana" w:hAnsi="Verdana"/>
                <w:sz w:val="18"/>
                <w:szCs w:val="18"/>
              </w:rPr>
              <w:t>)</w:t>
            </w:r>
          </w:p>
        </w:tc>
        <w:tc>
          <w:tcPr>
            <w:tcW w:w="2160" w:type="dxa"/>
            <w:tcBorders>
              <w:top w:val="single" w:sz="6" w:space="0" w:color="auto"/>
              <w:left w:val="single" w:sz="6" w:space="0" w:color="FFFFFF"/>
              <w:bottom w:val="single" w:sz="6" w:space="0" w:color="auto"/>
              <w:right w:val="single" w:sz="6" w:space="0" w:color="FFFFFF"/>
            </w:tcBorders>
            <w:shd w:val="clear" w:color="auto" w:fill="000000"/>
          </w:tcPr>
          <w:p w14:paraId="6280B5FF" w14:textId="77777777" w:rsidR="00204F72" w:rsidRPr="00AF054F" w:rsidRDefault="00452DB8">
            <w:pPr>
              <w:pStyle w:val="TableHeading"/>
              <w:rPr>
                <w:rFonts w:ascii="Verdana" w:hAnsi="Verdana"/>
                <w:sz w:val="18"/>
                <w:szCs w:val="18"/>
              </w:rPr>
            </w:pPr>
            <w:r w:rsidRPr="00AF054F">
              <w:rPr>
                <w:rFonts w:ascii="Verdana" w:hAnsi="Verdana"/>
                <w:sz w:val="18"/>
                <w:szCs w:val="18"/>
              </w:rPr>
              <w:t>Civilian Health Care Entitlement End Calendar Date (</w:t>
            </w:r>
            <w:r w:rsidR="00204F72" w:rsidRPr="00AF054F">
              <w:rPr>
                <w:rFonts w:ascii="Verdana" w:hAnsi="Verdana"/>
                <w:sz w:val="18"/>
                <w:szCs w:val="18"/>
              </w:rPr>
              <w:t>CHC_EELIG_DT</w:t>
            </w:r>
            <w:r w:rsidRPr="00AF054F">
              <w:rPr>
                <w:rFonts w:ascii="Verdana" w:hAnsi="Verdana"/>
                <w:sz w:val="18"/>
                <w:szCs w:val="18"/>
              </w:rPr>
              <w:t>)</w:t>
            </w:r>
          </w:p>
        </w:tc>
        <w:tc>
          <w:tcPr>
            <w:tcW w:w="1930" w:type="dxa"/>
            <w:tcBorders>
              <w:top w:val="single" w:sz="6" w:space="0" w:color="auto"/>
              <w:left w:val="single" w:sz="6" w:space="0" w:color="FFFFFF"/>
              <w:bottom w:val="single" w:sz="6" w:space="0" w:color="auto"/>
              <w:right w:val="single" w:sz="6" w:space="0" w:color="auto"/>
            </w:tcBorders>
            <w:shd w:val="clear" w:color="auto" w:fill="000000"/>
          </w:tcPr>
          <w:p w14:paraId="7ED2F151" w14:textId="77777777" w:rsidR="00204F72" w:rsidRPr="00AF054F" w:rsidRDefault="00452DB8">
            <w:pPr>
              <w:pStyle w:val="TableHeading"/>
              <w:rPr>
                <w:rFonts w:ascii="Verdana" w:hAnsi="Verdana"/>
                <w:sz w:val="18"/>
                <w:szCs w:val="18"/>
                <w:lang w:val="fr-FR"/>
              </w:rPr>
            </w:pPr>
            <w:r w:rsidRPr="00AF054F">
              <w:rPr>
                <w:rFonts w:ascii="Verdana" w:hAnsi="Verdana"/>
                <w:sz w:val="18"/>
                <w:szCs w:val="18"/>
                <w:lang w:val="fr-FR"/>
              </w:rPr>
              <w:t>TFL Indicator (</w:t>
            </w:r>
            <w:r w:rsidR="00204F72" w:rsidRPr="00AF054F">
              <w:rPr>
                <w:rFonts w:ascii="Verdana" w:hAnsi="Verdana"/>
                <w:sz w:val="18"/>
                <w:szCs w:val="18"/>
                <w:lang w:val="fr-FR"/>
              </w:rPr>
              <w:t>MDR_TFL</w:t>
            </w:r>
            <w:r w:rsidRPr="00AF054F">
              <w:rPr>
                <w:rFonts w:ascii="Verdana" w:hAnsi="Verdana"/>
                <w:sz w:val="18"/>
                <w:szCs w:val="18"/>
                <w:lang w:val="fr-FR"/>
              </w:rPr>
              <w:t>)</w:t>
            </w:r>
          </w:p>
        </w:tc>
      </w:tr>
      <w:tr w:rsidR="00204F72" w:rsidRPr="00AF054F" w14:paraId="445EC660" w14:textId="77777777" w:rsidTr="00821642">
        <w:trPr>
          <w:jc w:val="center"/>
        </w:trPr>
        <w:tc>
          <w:tcPr>
            <w:tcW w:w="1908" w:type="dxa"/>
            <w:tcBorders>
              <w:top w:val="single" w:sz="6" w:space="0" w:color="auto"/>
            </w:tcBorders>
            <w:vAlign w:val="center"/>
          </w:tcPr>
          <w:p w14:paraId="4CEDE345" w14:textId="77777777" w:rsidR="00204F72" w:rsidRPr="00AF054F" w:rsidRDefault="00204F72" w:rsidP="00821642">
            <w:pPr>
              <w:jc w:val="center"/>
              <w:rPr>
                <w:rFonts w:ascii="Verdana" w:hAnsi="Verdana"/>
                <w:sz w:val="18"/>
                <w:szCs w:val="18"/>
                <w:lang w:val="fr-FR"/>
              </w:rPr>
            </w:pPr>
            <w:r w:rsidRPr="00AF054F">
              <w:rPr>
                <w:rFonts w:ascii="Verdana" w:hAnsi="Verdana"/>
                <w:sz w:val="18"/>
                <w:szCs w:val="18"/>
                <w:lang w:val="fr-FR"/>
              </w:rPr>
              <w:t>T</w:t>
            </w:r>
          </w:p>
        </w:tc>
        <w:tc>
          <w:tcPr>
            <w:tcW w:w="2210" w:type="dxa"/>
            <w:tcBorders>
              <w:top w:val="single" w:sz="6" w:space="0" w:color="auto"/>
            </w:tcBorders>
            <w:vAlign w:val="center"/>
          </w:tcPr>
          <w:p w14:paraId="5D34A91A" w14:textId="77777777" w:rsidR="00204F72" w:rsidRPr="00AF054F" w:rsidRDefault="00204F72" w:rsidP="00821642">
            <w:pPr>
              <w:pStyle w:val="Exhibit"/>
              <w:spacing w:after="0"/>
              <w:rPr>
                <w:rFonts w:ascii="Verdana" w:hAnsi="Verdana"/>
                <w:sz w:val="18"/>
                <w:szCs w:val="18"/>
              </w:rPr>
            </w:pPr>
            <w:r w:rsidRPr="00AF054F">
              <w:rPr>
                <w:rFonts w:ascii="Verdana" w:hAnsi="Verdana"/>
                <w:sz w:val="18"/>
                <w:szCs w:val="18"/>
              </w:rPr>
              <w:t>Prior to or equal to extract date</w:t>
            </w:r>
          </w:p>
        </w:tc>
        <w:tc>
          <w:tcPr>
            <w:tcW w:w="2160" w:type="dxa"/>
            <w:tcBorders>
              <w:top w:val="single" w:sz="6" w:space="0" w:color="auto"/>
            </w:tcBorders>
            <w:vAlign w:val="center"/>
          </w:tcPr>
          <w:p w14:paraId="48483EE2" w14:textId="77777777" w:rsidR="00204F72" w:rsidRPr="00AF054F" w:rsidRDefault="00204F72" w:rsidP="00821642">
            <w:pPr>
              <w:jc w:val="center"/>
              <w:rPr>
                <w:rFonts w:ascii="Verdana" w:hAnsi="Verdana"/>
                <w:sz w:val="18"/>
                <w:szCs w:val="18"/>
              </w:rPr>
            </w:pPr>
            <w:r w:rsidRPr="00AF054F">
              <w:rPr>
                <w:rFonts w:ascii="Verdana" w:hAnsi="Verdana"/>
                <w:sz w:val="18"/>
                <w:szCs w:val="18"/>
              </w:rPr>
              <w:t>Equal to or after extract date or blank</w:t>
            </w:r>
          </w:p>
        </w:tc>
        <w:tc>
          <w:tcPr>
            <w:tcW w:w="1930" w:type="dxa"/>
            <w:tcBorders>
              <w:top w:val="single" w:sz="6" w:space="0" w:color="auto"/>
            </w:tcBorders>
            <w:vAlign w:val="center"/>
          </w:tcPr>
          <w:p w14:paraId="16A14849" w14:textId="77777777" w:rsidR="00204F72" w:rsidRPr="00AF054F" w:rsidRDefault="00204F72" w:rsidP="00821642">
            <w:pPr>
              <w:jc w:val="center"/>
              <w:rPr>
                <w:rFonts w:ascii="Verdana" w:hAnsi="Verdana"/>
                <w:sz w:val="18"/>
                <w:szCs w:val="18"/>
              </w:rPr>
            </w:pPr>
            <w:r w:rsidRPr="00AF054F">
              <w:rPr>
                <w:rFonts w:ascii="Verdana" w:hAnsi="Verdana"/>
                <w:sz w:val="18"/>
                <w:szCs w:val="18"/>
              </w:rPr>
              <w:t>1</w:t>
            </w:r>
            <w:r w:rsidR="00452DB8" w:rsidRPr="00AF054F">
              <w:rPr>
                <w:rFonts w:ascii="Verdana" w:hAnsi="Verdana"/>
                <w:sz w:val="18"/>
                <w:szCs w:val="18"/>
              </w:rPr>
              <w:t xml:space="preserve"> (TFL Eligible)</w:t>
            </w:r>
          </w:p>
        </w:tc>
      </w:tr>
      <w:tr w:rsidR="00204F72" w:rsidRPr="00AF054F" w14:paraId="7ABCF264" w14:textId="77777777" w:rsidTr="00821642">
        <w:trPr>
          <w:jc w:val="center"/>
        </w:trPr>
        <w:tc>
          <w:tcPr>
            <w:tcW w:w="1908" w:type="dxa"/>
            <w:vAlign w:val="center"/>
          </w:tcPr>
          <w:p w14:paraId="02ED3103" w14:textId="77777777" w:rsidR="00204F72" w:rsidRPr="00AF054F" w:rsidRDefault="00204F72" w:rsidP="00821642">
            <w:pPr>
              <w:jc w:val="center"/>
              <w:rPr>
                <w:rFonts w:ascii="Verdana" w:hAnsi="Verdana"/>
                <w:sz w:val="18"/>
                <w:szCs w:val="18"/>
              </w:rPr>
            </w:pPr>
            <w:r w:rsidRPr="00AF054F">
              <w:rPr>
                <w:rFonts w:ascii="Verdana" w:hAnsi="Verdana"/>
                <w:sz w:val="18"/>
                <w:szCs w:val="18"/>
              </w:rPr>
              <w:t>Any Other</w:t>
            </w:r>
          </w:p>
        </w:tc>
        <w:tc>
          <w:tcPr>
            <w:tcW w:w="2210" w:type="dxa"/>
            <w:vAlign w:val="center"/>
          </w:tcPr>
          <w:p w14:paraId="607DF54A" w14:textId="77777777" w:rsidR="00204F72" w:rsidRPr="00AF054F" w:rsidRDefault="00204F72" w:rsidP="00821642">
            <w:pPr>
              <w:jc w:val="center"/>
              <w:rPr>
                <w:rFonts w:ascii="Verdana" w:hAnsi="Verdana"/>
                <w:sz w:val="18"/>
                <w:szCs w:val="18"/>
              </w:rPr>
            </w:pPr>
            <w:r w:rsidRPr="00AF054F">
              <w:rPr>
                <w:rFonts w:ascii="Verdana" w:hAnsi="Verdana"/>
                <w:sz w:val="18"/>
                <w:szCs w:val="18"/>
              </w:rPr>
              <w:t>Any Other</w:t>
            </w:r>
          </w:p>
        </w:tc>
        <w:tc>
          <w:tcPr>
            <w:tcW w:w="2160" w:type="dxa"/>
            <w:vAlign w:val="center"/>
          </w:tcPr>
          <w:p w14:paraId="5B37F060" w14:textId="77777777" w:rsidR="00204F72" w:rsidRPr="00AF054F" w:rsidRDefault="00204F72" w:rsidP="00821642">
            <w:pPr>
              <w:jc w:val="center"/>
              <w:rPr>
                <w:rFonts w:ascii="Verdana" w:hAnsi="Verdana"/>
                <w:sz w:val="18"/>
                <w:szCs w:val="18"/>
              </w:rPr>
            </w:pPr>
            <w:r w:rsidRPr="00AF054F">
              <w:rPr>
                <w:rFonts w:ascii="Verdana" w:hAnsi="Verdana"/>
                <w:sz w:val="18"/>
                <w:szCs w:val="18"/>
              </w:rPr>
              <w:t>Any Other</w:t>
            </w:r>
          </w:p>
        </w:tc>
        <w:tc>
          <w:tcPr>
            <w:tcW w:w="1930" w:type="dxa"/>
            <w:vAlign w:val="center"/>
          </w:tcPr>
          <w:p w14:paraId="0C0D7137" w14:textId="77777777" w:rsidR="00204F72" w:rsidRPr="00AF054F" w:rsidRDefault="00204F72" w:rsidP="00821642">
            <w:pPr>
              <w:jc w:val="center"/>
              <w:rPr>
                <w:rFonts w:ascii="Verdana" w:hAnsi="Verdana"/>
                <w:sz w:val="18"/>
                <w:szCs w:val="18"/>
              </w:rPr>
            </w:pPr>
            <w:r w:rsidRPr="00AF054F">
              <w:rPr>
                <w:rFonts w:ascii="Verdana" w:hAnsi="Verdana"/>
                <w:sz w:val="18"/>
                <w:szCs w:val="18"/>
              </w:rPr>
              <w:t>0</w:t>
            </w:r>
            <w:r w:rsidR="00452DB8" w:rsidRPr="00AF054F">
              <w:rPr>
                <w:rFonts w:ascii="Verdana" w:hAnsi="Verdana"/>
                <w:sz w:val="18"/>
                <w:szCs w:val="18"/>
              </w:rPr>
              <w:t xml:space="preserve"> (Not TFL Eligible)</w:t>
            </w:r>
          </w:p>
        </w:tc>
      </w:tr>
    </w:tbl>
    <w:p w14:paraId="061D0B1D" w14:textId="35B4C9F3" w:rsidR="00204F72" w:rsidRPr="00AF054F" w:rsidRDefault="00204F72" w:rsidP="00821642">
      <w:pPr>
        <w:spacing w:before="120"/>
        <w:rPr>
          <w:rFonts w:ascii="Verdana" w:hAnsi="Verdana"/>
          <w:b/>
          <w:sz w:val="20"/>
        </w:rPr>
      </w:pPr>
      <w:proofErr w:type="gramStart"/>
      <w:r w:rsidRPr="00AF054F">
        <w:rPr>
          <w:rFonts w:ascii="Verdana" w:hAnsi="Verdana"/>
          <w:b/>
          <w:sz w:val="20"/>
        </w:rPr>
        <w:t>B.1.6  Expanded</w:t>
      </w:r>
      <w:proofErr w:type="gramEnd"/>
      <w:r w:rsidRPr="00AF054F">
        <w:rPr>
          <w:rFonts w:ascii="Verdana" w:hAnsi="Verdana"/>
          <w:b/>
          <w:sz w:val="20"/>
        </w:rPr>
        <w:t xml:space="preserve"> Age Group (MDR_AGEGRP_</w:t>
      </w:r>
      <w:r w:rsidR="005154A1">
        <w:rPr>
          <w:rFonts w:ascii="Verdana" w:hAnsi="Verdana"/>
          <w:b/>
          <w:sz w:val="20"/>
        </w:rPr>
        <w:t>CD</w:t>
      </w:r>
      <w:r w:rsidRPr="00AF054F">
        <w:rPr>
          <w:rFonts w:ascii="Verdana" w:hAnsi="Verdana"/>
          <w:b/>
          <w:sz w:val="20"/>
        </w:rPr>
        <w:t>)</w:t>
      </w:r>
    </w:p>
    <w:p w14:paraId="6CB3AF96" w14:textId="5A6877EA" w:rsidR="00204F72" w:rsidRPr="00AF054F" w:rsidRDefault="00204F72" w:rsidP="00821642">
      <w:pPr>
        <w:spacing w:before="120"/>
        <w:jc w:val="both"/>
        <w:rPr>
          <w:rFonts w:ascii="Verdana" w:hAnsi="Verdana"/>
          <w:sz w:val="20"/>
          <w:szCs w:val="20"/>
        </w:rPr>
      </w:pPr>
      <w:r w:rsidRPr="00AF054F">
        <w:rPr>
          <w:rFonts w:ascii="Verdana" w:hAnsi="Verdana"/>
          <w:sz w:val="20"/>
          <w:szCs w:val="20"/>
        </w:rPr>
        <w:t>This variable holds values that indicate beneficiary age group, to include expanded categories for beneficiaries of Medicare age</w:t>
      </w:r>
      <w:r w:rsidR="00A478F2">
        <w:rPr>
          <w:rFonts w:ascii="Verdana" w:hAnsi="Verdana"/>
          <w:sz w:val="20"/>
          <w:szCs w:val="20"/>
        </w:rPr>
        <w:t>, using the mapping in Exhibit B-5</w:t>
      </w:r>
      <w:r w:rsidRPr="00AF054F">
        <w:rPr>
          <w:rFonts w:ascii="Verdana" w:hAnsi="Verdana"/>
          <w:sz w:val="20"/>
          <w:szCs w:val="20"/>
        </w:rPr>
        <w:t>.</w:t>
      </w:r>
    </w:p>
    <w:p w14:paraId="4901AA5D" w14:textId="74CD3C66" w:rsidR="00204F72" w:rsidRPr="00AF054F" w:rsidRDefault="004D76BD" w:rsidP="00E14275">
      <w:pPr>
        <w:pStyle w:val="ExhibitTitle"/>
        <w:ind w:left="0"/>
        <w:jc w:val="center"/>
        <w:rPr>
          <w:rFonts w:ascii="Verdana" w:hAnsi="Verdana"/>
          <w:sz w:val="20"/>
        </w:rPr>
      </w:pPr>
      <w:r>
        <w:rPr>
          <w:rFonts w:ascii="Verdana" w:hAnsi="Verdana"/>
          <w:sz w:val="20"/>
        </w:rPr>
        <w:t>Exhibit</w:t>
      </w:r>
      <w:r w:rsidR="00204F72" w:rsidRPr="00AF054F">
        <w:rPr>
          <w:rFonts w:ascii="Verdana" w:hAnsi="Verdana"/>
          <w:sz w:val="20"/>
        </w:rPr>
        <w:t xml:space="preserve"> B-5:  Expanded Age Group Derivation Logic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1883"/>
      </w:tblGrid>
      <w:tr w:rsidR="00204F72" w:rsidRPr="00AF054F" w14:paraId="42453906" w14:textId="77777777">
        <w:trPr>
          <w:trHeight w:val="287"/>
          <w:jc w:val="center"/>
        </w:trPr>
        <w:tc>
          <w:tcPr>
            <w:tcW w:w="2085" w:type="dxa"/>
            <w:tcBorders>
              <w:right w:val="single" w:sz="4" w:space="0" w:color="FFFFFF"/>
            </w:tcBorders>
            <w:shd w:val="solid" w:color="auto" w:fill="FFFFFF"/>
          </w:tcPr>
          <w:p w14:paraId="5FF19E94" w14:textId="77777777" w:rsidR="00204F72" w:rsidRPr="00AF054F" w:rsidRDefault="00452DB8">
            <w:pPr>
              <w:pStyle w:val="TableHeading"/>
              <w:rPr>
                <w:rFonts w:ascii="Verdana" w:hAnsi="Verdana"/>
                <w:sz w:val="18"/>
                <w:szCs w:val="18"/>
              </w:rPr>
            </w:pPr>
            <w:r w:rsidRPr="00AF054F">
              <w:rPr>
                <w:rFonts w:ascii="Verdana" w:hAnsi="Verdana"/>
                <w:sz w:val="18"/>
                <w:szCs w:val="18"/>
              </w:rPr>
              <w:t>Derived Age Quantity (</w:t>
            </w:r>
            <w:r w:rsidR="00204F72" w:rsidRPr="00AF054F">
              <w:rPr>
                <w:rFonts w:ascii="Verdana" w:hAnsi="Verdana"/>
                <w:sz w:val="18"/>
                <w:szCs w:val="18"/>
              </w:rPr>
              <w:t>D_AGE_QY</w:t>
            </w:r>
            <w:r w:rsidRPr="00AF054F">
              <w:rPr>
                <w:rFonts w:ascii="Verdana" w:hAnsi="Verdana"/>
                <w:sz w:val="18"/>
                <w:szCs w:val="18"/>
              </w:rPr>
              <w:t>)</w:t>
            </w:r>
          </w:p>
        </w:tc>
        <w:tc>
          <w:tcPr>
            <w:tcW w:w="1883" w:type="dxa"/>
            <w:tcBorders>
              <w:left w:val="nil"/>
            </w:tcBorders>
            <w:shd w:val="solid" w:color="auto" w:fill="FFFFFF"/>
          </w:tcPr>
          <w:p w14:paraId="535D8A14" w14:textId="77777777" w:rsidR="00204F72" w:rsidRPr="00AF054F" w:rsidRDefault="00452DB8">
            <w:pPr>
              <w:pStyle w:val="TableHeading"/>
              <w:rPr>
                <w:rFonts w:ascii="Verdana" w:hAnsi="Verdana"/>
                <w:sz w:val="18"/>
                <w:szCs w:val="18"/>
              </w:rPr>
            </w:pPr>
            <w:r w:rsidRPr="00AF054F">
              <w:rPr>
                <w:rFonts w:ascii="Verdana" w:hAnsi="Verdana"/>
                <w:sz w:val="18"/>
                <w:szCs w:val="18"/>
              </w:rPr>
              <w:t>Expanded Age Group (</w:t>
            </w:r>
            <w:r w:rsidR="00204F72" w:rsidRPr="00AF054F">
              <w:rPr>
                <w:rFonts w:ascii="Verdana" w:hAnsi="Verdana"/>
                <w:sz w:val="18"/>
                <w:szCs w:val="18"/>
              </w:rPr>
              <w:t>MDR_AGEGRP_</w:t>
            </w:r>
          </w:p>
          <w:p w14:paraId="4686F3D6" w14:textId="37B2187E" w:rsidR="00204F72" w:rsidRPr="00AF054F" w:rsidRDefault="005154A1">
            <w:pPr>
              <w:pStyle w:val="TableHeading"/>
              <w:spacing w:before="0"/>
              <w:rPr>
                <w:rFonts w:ascii="Verdana" w:hAnsi="Verdana"/>
                <w:sz w:val="18"/>
                <w:szCs w:val="18"/>
              </w:rPr>
            </w:pPr>
            <w:r>
              <w:rPr>
                <w:rFonts w:ascii="Verdana" w:hAnsi="Verdana"/>
                <w:sz w:val="18"/>
                <w:szCs w:val="18"/>
              </w:rPr>
              <w:t>CD</w:t>
            </w:r>
            <w:r w:rsidR="00452DB8" w:rsidRPr="00AF054F">
              <w:rPr>
                <w:rFonts w:ascii="Verdana" w:hAnsi="Verdana"/>
                <w:sz w:val="18"/>
                <w:szCs w:val="18"/>
              </w:rPr>
              <w:t>)</w:t>
            </w:r>
          </w:p>
        </w:tc>
      </w:tr>
      <w:tr w:rsidR="00204F72" w:rsidRPr="00AF054F" w14:paraId="797D9205" w14:textId="77777777">
        <w:trPr>
          <w:jc w:val="center"/>
        </w:trPr>
        <w:tc>
          <w:tcPr>
            <w:tcW w:w="2085" w:type="dxa"/>
          </w:tcPr>
          <w:p w14:paraId="74A984AD" w14:textId="77777777" w:rsidR="00204F72" w:rsidRPr="00AF054F" w:rsidRDefault="00204F72">
            <w:pPr>
              <w:pStyle w:val="TableText"/>
              <w:rPr>
                <w:rFonts w:ascii="Verdana" w:hAnsi="Verdana"/>
                <w:sz w:val="18"/>
                <w:szCs w:val="18"/>
              </w:rPr>
            </w:pPr>
            <w:r w:rsidRPr="00AF054F">
              <w:rPr>
                <w:rFonts w:ascii="Verdana" w:hAnsi="Verdana"/>
                <w:sz w:val="18"/>
                <w:szCs w:val="18"/>
              </w:rPr>
              <w:t>0 to 4</w:t>
            </w:r>
          </w:p>
        </w:tc>
        <w:tc>
          <w:tcPr>
            <w:tcW w:w="1883" w:type="dxa"/>
          </w:tcPr>
          <w:p w14:paraId="2653D776"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A</w:t>
            </w:r>
          </w:p>
        </w:tc>
      </w:tr>
      <w:tr w:rsidR="00204F72" w:rsidRPr="00AF054F" w14:paraId="3D61A606" w14:textId="77777777">
        <w:trPr>
          <w:jc w:val="center"/>
        </w:trPr>
        <w:tc>
          <w:tcPr>
            <w:tcW w:w="2085" w:type="dxa"/>
          </w:tcPr>
          <w:p w14:paraId="6157C6F2" w14:textId="77777777" w:rsidR="00204F72" w:rsidRPr="00AF054F" w:rsidRDefault="00204F72">
            <w:pPr>
              <w:pStyle w:val="TableText"/>
              <w:rPr>
                <w:rFonts w:ascii="Verdana" w:hAnsi="Verdana"/>
                <w:sz w:val="18"/>
                <w:szCs w:val="18"/>
              </w:rPr>
            </w:pPr>
            <w:r w:rsidRPr="00AF054F">
              <w:rPr>
                <w:rFonts w:ascii="Verdana" w:hAnsi="Verdana"/>
                <w:sz w:val="18"/>
                <w:szCs w:val="18"/>
              </w:rPr>
              <w:t>5 to 14</w:t>
            </w:r>
          </w:p>
        </w:tc>
        <w:tc>
          <w:tcPr>
            <w:tcW w:w="1883" w:type="dxa"/>
          </w:tcPr>
          <w:p w14:paraId="7F7818F0"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B</w:t>
            </w:r>
          </w:p>
        </w:tc>
      </w:tr>
      <w:tr w:rsidR="00204F72" w:rsidRPr="00AF054F" w14:paraId="59D172FD" w14:textId="77777777">
        <w:trPr>
          <w:jc w:val="center"/>
        </w:trPr>
        <w:tc>
          <w:tcPr>
            <w:tcW w:w="2085" w:type="dxa"/>
          </w:tcPr>
          <w:p w14:paraId="662B1150" w14:textId="77777777" w:rsidR="00204F72" w:rsidRPr="00AF054F" w:rsidRDefault="00204F72">
            <w:pPr>
              <w:pStyle w:val="TableText"/>
              <w:rPr>
                <w:rFonts w:ascii="Verdana" w:hAnsi="Verdana"/>
                <w:sz w:val="18"/>
                <w:szCs w:val="18"/>
              </w:rPr>
            </w:pPr>
            <w:r w:rsidRPr="00AF054F">
              <w:rPr>
                <w:rFonts w:ascii="Verdana" w:hAnsi="Verdana"/>
                <w:sz w:val="18"/>
                <w:szCs w:val="18"/>
              </w:rPr>
              <w:t>15 to 17</w:t>
            </w:r>
          </w:p>
        </w:tc>
        <w:tc>
          <w:tcPr>
            <w:tcW w:w="1883" w:type="dxa"/>
          </w:tcPr>
          <w:p w14:paraId="1D4421CD"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C</w:t>
            </w:r>
          </w:p>
        </w:tc>
      </w:tr>
      <w:tr w:rsidR="00204F72" w:rsidRPr="00AF054F" w14:paraId="4F7D1B84" w14:textId="77777777">
        <w:trPr>
          <w:jc w:val="center"/>
        </w:trPr>
        <w:tc>
          <w:tcPr>
            <w:tcW w:w="2085" w:type="dxa"/>
          </w:tcPr>
          <w:p w14:paraId="5335329E" w14:textId="77777777" w:rsidR="00204F72" w:rsidRPr="00AF054F" w:rsidRDefault="00204F72">
            <w:pPr>
              <w:pStyle w:val="TableText"/>
              <w:rPr>
                <w:rFonts w:ascii="Verdana" w:hAnsi="Verdana"/>
                <w:sz w:val="18"/>
                <w:szCs w:val="18"/>
              </w:rPr>
            </w:pPr>
            <w:r w:rsidRPr="00AF054F">
              <w:rPr>
                <w:rFonts w:ascii="Verdana" w:hAnsi="Verdana"/>
                <w:sz w:val="18"/>
                <w:szCs w:val="18"/>
              </w:rPr>
              <w:t>18 to 24</w:t>
            </w:r>
          </w:p>
        </w:tc>
        <w:tc>
          <w:tcPr>
            <w:tcW w:w="1883" w:type="dxa"/>
          </w:tcPr>
          <w:p w14:paraId="3AE3C804"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D</w:t>
            </w:r>
          </w:p>
        </w:tc>
      </w:tr>
      <w:tr w:rsidR="00204F72" w:rsidRPr="00AF054F" w14:paraId="2DA74CAD" w14:textId="77777777">
        <w:trPr>
          <w:jc w:val="center"/>
        </w:trPr>
        <w:tc>
          <w:tcPr>
            <w:tcW w:w="2085" w:type="dxa"/>
          </w:tcPr>
          <w:p w14:paraId="0D957D89" w14:textId="77777777" w:rsidR="00204F72" w:rsidRPr="00AF054F" w:rsidRDefault="00204F72">
            <w:pPr>
              <w:pStyle w:val="TableText"/>
              <w:rPr>
                <w:rFonts w:ascii="Verdana" w:hAnsi="Verdana"/>
                <w:sz w:val="18"/>
                <w:szCs w:val="18"/>
              </w:rPr>
            </w:pPr>
            <w:r w:rsidRPr="00AF054F">
              <w:rPr>
                <w:rFonts w:ascii="Verdana" w:hAnsi="Verdana"/>
                <w:sz w:val="18"/>
                <w:szCs w:val="18"/>
              </w:rPr>
              <w:t>25 to 34</w:t>
            </w:r>
          </w:p>
        </w:tc>
        <w:tc>
          <w:tcPr>
            <w:tcW w:w="1883" w:type="dxa"/>
          </w:tcPr>
          <w:p w14:paraId="3AFD976F"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E</w:t>
            </w:r>
          </w:p>
        </w:tc>
      </w:tr>
      <w:tr w:rsidR="00204F72" w:rsidRPr="00AF054F" w14:paraId="786CE308" w14:textId="77777777">
        <w:trPr>
          <w:jc w:val="center"/>
        </w:trPr>
        <w:tc>
          <w:tcPr>
            <w:tcW w:w="2085" w:type="dxa"/>
          </w:tcPr>
          <w:p w14:paraId="06354A0A" w14:textId="77777777" w:rsidR="00204F72" w:rsidRPr="00AF054F" w:rsidRDefault="00204F72">
            <w:pPr>
              <w:pStyle w:val="TableText"/>
              <w:rPr>
                <w:rFonts w:ascii="Verdana" w:hAnsi="Verdana"/>
                <w:sz w:val="18"/>
                <w:szCs w:val="18"/>
              </w:rPr>
            </w:pPr>
            <w:r w:rsidRPr="00AF054F">
              <w:rPr>
                <w:rFonts w:ascii="Verdana" w:hAnsi="Verdana"/>
                <w:sz w:val="18"/>
                <w:szCs w:val="18"/>
              </w:rPr>
              <w:t>35 to 44</w:t>
            </w:r>
          </w:p>
        </w:tc>
        <w:tc>
          <w:tcPr>
            <w:tcW w:w="1883" w:type="dxa"/>
          </w:tcPr>
          <w:p w14:paraId="45661628"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F</w:t>
            </w:r>
          </w:p>
        </w:tc>
      </w:tr>
      <w:tr w:rsidR="00204F72" w:rsidRPr="00AF054F" w14:paraId="09787599" w14:textId="77777777">
        <w:trPr>
          <w:jc w:val="center"/>
        </w:trPr>
        <w:tc>
          <w:tcPr>
            <w:tcW w:w="2085" w:type="dxa"/>
          </w:tcPr>
          <w:p w14:paraId="044E9655" w14:textId="77777777" w:rsidR="00204F72" w:rsidRPr="00AF054F" w:rsidRDefault="00204F72">
            <w:pPr>
              <w:pStyle w:val="TableText"/>
              <w:rPr>
                <w:rFonts w:ascii="Verdana" w:hAnsi="Verdana"/>
                <w:sz w:val="18"/>
                <w:szCs w:val="18"/>
              </w:rPr>
            </w:pPr>
            <w:r w:rsidRPr="00AF054F">
              <w:rPr>
                <w:rFonts w:ascii="Verdana" w:hAnsi="Verdana"/>
                <w:sz w:val="18"/>
                <w:szCs w:val="18"/>
              </w:rPr>
              <w:t>45 to 64</w:t>
            </w:r>
          </w:p>
        </w:tc>
        <w:tc>
          <w:tcPr>
            <w:tcW w:w="1883" w:type="dxa"/>
          </w:tcPr>
          <w:p w14:paraId="55E9E80F"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G</w:t>
            </w:r>
          </w:p>
        </w:tc>
      </w:tr>
      <w:tr w:rsidR="00204F72" w:rsidRPr="00AF054F" w14:paraId="374FD8FF" w14:textId="77777777">
        <w:trPr>
          <w:jc w:val="center"/>
        </w:trPr>
        <w:tc>
          <w:tcPr>
            <w:tcW w:w="2085" w:type="dxa"/>
          </w:tcPr>
          <w:p w14:paraId="6D442281" w14:textId="77777777" w:rsidR="00204F72" w:rsidRPr="00AF054F" w:rsidRDefault="00204F72">
            <w:pPr>
              <w:pStyle w:val="TableText"/>
              <w:rPr>
                <w:rFonts w:ascii="Verdana" w:hAnsi="Verdana"/>
                <w:sz w:val="18"/>
                <w:szCs w:val="18"/>
              </w:rPr>
            </w:pPr>
            <w:r w:rsidRPr="00AF054F">
              <w:rPr>
                <w:rFonts w:ascii="Verdana" w:hAnsi="Verdana"/>
                <w:sz w:val="18"/>
                <w:szCs w:val="18"/>
              </w:rPr>
              <w:t>65 to 69</w:t>
            </w:r>
          </w:p>
        </w:tc>
        <w:tc>
          <w:tcPr>
            <w:tcW w:w="1883" w:type="dxa"/>
          </w:tcPr>
          <w:p w14:paraId="69ECAA58"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H</w:t>
            </w:r>
          </w:p>
        </w:tc>
      </w:tr>
      <w:tr w:rsidR="00204F72" w:rsidRPr="00AF054F" w14:paraId="360A1255" w14:textId="77777777">
        <w:trPr>
          <w:jc w:val="center"/>
        </w:trPr>
        <w:tc>
          <w:tcPr>
            <w:tcW w:w="2085" w:type="dxa"/>
          </w:tcPr>
          <w:p w14:paraId="0D447F1D" w14:textId="77777777" w:rsidR="00204F72" w:rsidRPr="00AF054F" w:rsidRDefault="00204F72">
            <w:pPr>
              <w:pStyle w:val="TableText"/>
              <w:rPr>
                <w:rFonts w:ascii="Verdana" w:hAnsi="Verdana"/>
                <w:sz w:val="18"/>
                <w:szCs w:val="18"/>
              </w:rPr>
            </w:pPr>
            <w:r w:rsidRPr="00AF054F">
              <w:rPr>
                <w:rFonts w:ascii="Verdana" w:hAnsi="Verdana"/>
                <w:sz w:val="18"/>
                <w:szCs w:val="18"/>
              </w:rPr>
              <w:t>70 to 74</w:t>
            </w:r>
          </w:p>
        </w:tc>
        <w:tc>
          <w:tcPr>
            <w:tcW w:w="1883" w:type="dxa"/>
          </w:tcPr>
          <w:p w14:paraId="17CD3229"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I</w:t>
            </w:r>
          </w:p>
        </w:tc>
      </w:tr>
      <w:tr w:rsidR="00204F72" w:rsidRPr="00AF054F" w14:paraId="5D053AA5" w14:textId="77777777">
        <w:trPr>
          <w:jc w:val="center"/>
        </w:trPr>
        <w:tc>
          <w:tcPr>
            <w:tcW w:w="2085" w:type="dxa"/>
          </w:tcPr>
          <w:p w14:paraId="3B6E0CA3" w14:textId="77777777" w:rsidR="00204F72" w:rsidRPr="00AF054F" w:rsidRDefault="00204F72">
            <w:pPr>
              <w:pStyle w:val="TableText"/>
              <w:rPr>
                <w:rFonts w:ascii="Verdana" w:hAnsi="Verdana"/>
                <w:sz w:val="18"/>
                <w:szCs w:val="18"/>
              </w:rPr>
            </w:pPr>
            <w:r w:rsidRPr="00AF054F">
              <w:rPr>
                <w:rFonts w:ascii="Verdana" w:hAnsi="Verdana"/>
                <w:sz w:val="18"/>
                <w:szCs w:val="18"/>
              </w:rPr>
              <w:t>75-79</w:t>
            </w:r>
          </w:p>
        </w:tc>
        <w:tc>
          <w:tcPr>
            <w:tcW w:w="1883" w:type="dxa"/>
          </w:tcPr>
          <w:p w14:paraId="07E7A72E"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J</w:t>
            </w:r>
          </w:p>
        </w:tc>
      </w:tr>
      <w:tr w:rsidR="00204F72" w:rsidRPr="00AF054F" w14:paraId="6C59546B" w14:textId="77777777">
        <w:trPr>
          <w:jc w:val="center"/>
        </w:trPr>
        <w:tc>
          <w:tcPr>
            <w:tcW w:w="2085" w:type="dxa"/>
          </w:tcPr>
          <w:p w14:paraId="2CA7A8DB" w14:textId="77777777" w:rsidR="00204F72" w:rsidRPr="00AF054F" w:rsidRDefault="00204F72">
            <w:pPr>
              <w:pStyle w:val="TableText"/>
              <w:rPr>
                <w:rFonts w:ascii="Verdana" w:hAnsi="Verdana"/>
                <w:sz w:val="18"/>
                <w:szCs w:val="18"/>
              </w:rPr>
            </w:pPr>
            <w:r w:rsidRPr="00AF054F">
              <w:rPr>
                <w:rFonts w:ascii="Verdana" w:hAnsi="Verdana"/>
                <w:sz w:val="18"/>
                <w:szCs w:val="18"/>
              </w:rPr>
              <w:t>80-84</w:t>
            </w:r>
          </w:p>
        </w:tc>
        <w:tc>
          <w:tcPr>
            <w:tcW w:w="1883" w:type="dxa"/>
          </w:tcPr>
          <w:p w14:paraId="37059607"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K</w:t>
            </w:r>
          </w:p>
        </w:tc>
      </w:tr>
      <w:tr w:rsidR="00204F72" w:rsidRPr="00AF054F" w14:paraId="60A2E632" w14:textId="77777777">
        <w:trPr>
          <w:jc w:val="center"/>
        </w:trPr>
        <w:tc>
          <w:tcPr>
            <w:tcW w:w="2085" w:type="dxa"/>
          </w:tcPr>
          <w:p w14:paraId="3A0890D2" w14:textId="77777777" w:rsidR="00204F72" w:rsidRPr="00AF054F" w:rsidRDefault="00204F72">
            <w:pPr>
              <w:pStyle w:val="TableText"/>
              <w:rPr>
                <w:rFonts w:ascii="Verdana" w:hAnsi="Verdana"/>
                <w:sz w:val="18"/>
                <w:szCs w:val="18"/>
              </w:rPr>
            </w:pPr>
            <w:r w:rsidRPr="00AF054F">
              <w:rPr>
                <w:rFonts w:ascii="Verdana" w:hAnsi="Verdana"/>
                <w:sz w:val="18"/>
                <w:szCs w:val="18"/>
              </w:rPr>
              <w:t>85+</w:t>
            </w:r>
          </w:p>
        </w:tc>
        <w:tc>
          <w:tcPr>
            <w:tcW w:w="1883" w:type="dxa"/>
          </w:tcPr>
          <w:p w14:paraId="75A89D2E"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L</w:t>
            </w:r>
          </w:p>
        </w:tc>
      </w:tr>
      <w:tr w:rsidR="00144586" w:rsidRPr="00AF054F" w14:paraId="08722F80" w14:textId="77777777">
        <w:trPr>
          <w:jc w:val="center"/>
        </w:trPr>
        <w:tc>
          <w:tcPr>
            <w:tcW w:w="2085" w:type="dxa"/>
          </w:tcPr>
          <w:p w14:paraId="14670928" w14:textId="1F94FC05" w:rsidR="00144586" w:rsidRPr="00AF054F" w:rsidRDefault="00144586">
            <w:pPr>
              <w:pStyle w:val="TableText"/>
              <w:rPr>
                <w:rFonts w:ascii="Verdana" w:hAnsi="Verdana"/>
                <w:sz w:val="18"/>
                <w:szCs w:val="18"/>
              </w:rPr>
            </w:pPr>
            <w:r>
              <w:rPr>
                <w:rFonts w:ascii="Verdana" w:hAnsi="Verdana"/>
                <w:sz w:val="18"/>
                <w:szCs w:val="18"/>
              </w:rPr>
              <w:t>Blank</w:t>
            </w:r>
          </w:p>
        </w:tc>
        <w:tc>
          <w:tcPr>
            <w:tcW w:w="1883" w:type="dxa"/>
          </w:tcPr>
          <w:p w14:paraId="4FD70F48" w14:textId="31952056" w:rsidR="00144586" w:rsidRPr="00AF054F" w:rsidRDefault="00144586">
            <w:pPr>
              <w:pStyle w:val="TableText"/>
              <w:jc w:val="center"/>
              <w:rPr>
                <w:rFonts w:ascii="Verdana" w:hAnsi="Verdana"/>
                <w:sz w:val="18"/>
                <w:szCs w:val="18"/>
              </w:rPr>
            </w:pPr>
            <w:r>
              <w:rPr>
                <w:rFonts w:ascii="Verdana" w:hAnsi="Verdana"/>
                <w:sz w:val="18"/>
                <w:szCs w:val="18"/>
              </w:rPr>
              <w:t>Z</w:t>
            </w:r>
          </w:p>
        </w:tc>
      </w:tr>
    </w:tbl>
    <w:p w14:paraId="34A880DD" w14:textId="73B442AB" w:rsidR="00204F72" w:rsidRPr="00AF054F" w:rsidRDefault="00204F72" w:rsidP="00821642">
      <w:pPr>
        <w:spacing w:before="120"/>
        <w:rPr>
          <w:rFonts w:ascii="Verdana" w:hAnsi="Verdana"/>
          <w:b/>
          <w:sz w:val="20"/>
        </w:rPr>
      </w:pPr>
      <w:proofErr w:type="gramStart"/>
      <w:r w:rsidRPr="00AF054F">
        <w:rPr>
          <w:rFonts w:ascii="Verdana" w:hAnsi="Verdana"/>
          <w:b/>
          <w:sz w:val="20"/>
        </w:rPr>
        <w:t>B.1.7  Marital</w:t>
      </w:r>
      <w:proofErr w:type="gramEnd"/>
      <w:r w:rsidRPr="00AF054F">
        <w:rPr>
          <w:rFonts w:ascii="Verdana" w:hAnsi="Verdana"/>
          <w:b/>
          <w:sz w:val="20"/>
        </w:rPr>
        <w:t xml:space="preserve"> Status Aggregated (MDR_MARITAL_AGG)</w:t>
      </w:r>
    </w:p>
    <w:p w14:paraId="0A9B09BC" w14:textId="77777777" w:rsidR="00103561" w:rsidRPr="00AF054F" w:rsidRDefault="00204F72" w:rsidP="00821642">
      <w:pPr>
        <w:pStyle w:val="BodyText"/>
        <w:spacing w:before="120"/>
        <w:ind w:left="0"/>
        <w:rPr>
          <w:rFonts w:ascii="Verdana" w:hAnsi="Verdana"/>
          <w:sz w:val="20"/>
          <w:szCs w:val="20"/>
        </w:rPr>
      </w:pPr>
      <w:r w:rsidRPr="00AF054F">
        <w:rPr>
          <w:rFonts w:ascii="Verdana" w:hAnsi="Verdana"/>
          <w:sz w:val="20"/>
          <w:szCs w:val="20"/>
        </w:rPr>
        <w:t>This variable holds values that indicate a beneficiary’s marital status</w:t>
      </w:r>
      <w:r w:rsidR="00103561" w:rsidRPr="00AF054F">
        <w:rPr>
          <w:rFonts w:ascii="Verdana" w:hAnsi="Verdana"/>
          <w:sz w:val="20"/>
          <w:szCs w:val="20"/>
        </w:rPr>
        <w:t>:</w:t>
      </w:r>
    </w:p>
    <w:p w14:paraId="78D12345" w14:textId="77777777" w:rsidR="00103561" w:rsidRPr="00AF054F" w:rsidRDefault="00103561" w:rsidP="00856F14">
      <w:pPr>
        <w:pStyle w:val="Bullet"/>
        <w:ind w:left="720" w:hanging="360"/>
        <w:rPr>
          <w:rFonts w:ascii="Verdana" w:hAnsi="Verdana"/>
          <w:sz w:val="20"/>
          <w:szCs w:val="20"/>
        </w:rPr>
      </w:pPr>
      <w:r w:rsidRPr="00AF054F">
        <w:rPr>
          <w:rFonts w:ascii="Verdana" w:hAnsi="Verdana"/>
          <w:sz w:val="20"/>
          <w:szCs w:val="20"/>
        </w:rPr>
        <w:t>M (=Married); and</w:t>
      </w:r>
    </w:p>
    <w:p w14:paraId="0A431431" w14:textId="77777777" w:rsidR="00103561" w:rsidRPr="00AF054F" w:rsidRDefault="00103561" w:rsidP="00856F14">
      <w:pPr>
        <w:pStyle w:val="Bullet"/>
        <w:ind w:left="720" w:hanging="360"/>
        <w:rPr>
          <w:rFonts w:ascii="Verdana" w:hAnsi="Verdana"/>
          <w:sz w:val="20"/>
          <w:szCs w:val="20"/>
        </w:rPr>
      </w:pPr>
      <w:r w:rsidRPr="00AF054F">
        <w:rPr>
          <w:rFonts w:ascii="Verdana" w:hAnsi="Verdana"/>
          <w:sz w:val="20"/>
          <w:szCs w:val="20"/>
        </w:rPr>
        <w:t>S (=Single).</w:t>
      </w:r>
    </w:p>
    <w:p w14:paraId="6C3F1F27" w14:textId="2258ADBF" w:rsidR="00B44CB9" w:rsidRDefault="00204F72" w:rsidP="00821642">
      <w:pPr>
        <w:pStyle w:val="BodyText"/>
        <w:ind w:left="0"/>
        <w:rPr>
          <w:b/>
          <w:szCs w:val="20"/>
        </w:rPr>
      </w:pPr>
      <w:r w:rsidRPr="00AF054F">
        <w:rPr>
          <w:rFonts w:ascii="Verdana" w:hAnsi="Verdana"/>
          <w:sz w:val="20"/>
          <w:szCs w:val="20"/>
        </w:rPr>
        <w:t xml:space="preserve">The business rules for deriving this variable are detailed </w:t>
      </w:r>
      <w:r w:rsidR="00856F14" w:rsidRPr="00AF054F">
        <w:rPr>
          <w:rFonts w:ascii="Verdana" w:hAnsi="Verdana"/>
          <w:sz w:val="20"/>
          <w:szCs w:val="20"/>
        </w:rPr>
        <w:t xml:space="preserve">in </w:t>
      </w:r>
      <w:r w:rsidR="004D76BD">
        <w:rPr>
          <w:rFonts w:ascii="Verdana" w:hAnsi="Verdana"/>
          <w:sz w:val="20"/>
          <w:szCs w:val="20"/>
        </w:rPr>
        <w:t>exhibit</w:t>
      </w:r>
      <w:r w:rsidR="004D76BD" w:rsidRPr="00AF054F">
        <w:rPr>
          <w:rFonts w:ascii="Verdana" w:hAnsi="Verdana"/>
          <w:sz w:val="20"/>
          <w:szCs w:val="20"/>
        </w:rPr>
        <w:t xml:space="preserve"> </w:t>
      </w:r>
      <w:r w:rsidR="00856F14" w:rsidRPr="00AF054F">
        <w:rPr>
          <w:rFonts w:ascii="Verdana" w:hAnsi="Verdana"/>
          <w:sz w:val="20"/>
          <w:szCs w:val="20"/>
        </w:rPr>
        <w:t>B-</w:t>
      </w:r>
      <w:r w:rsidR="007D130A" w:rsidRPr="00AF054F">
        <w:rPr>
          <w:rFonts w:ascii="Verdana" w:hAnsi="Verdana"/>
          <w:sz w:val="20"/>
          <w:szCs w:val="20"/>
        </w:rPr>
        <w:t>6</w:t>
      </w:r>
      <w:r w:rsidRPr="00AF054F">
        <w:rPr>
          <w:rFonts w:ascii="Verdana" w:hAnsi="Verdana"/>
          <w:sz w:val="20"/>
          <w:szCs w:val="20"/>
        </w:rPr>
        <w:t>.</w:t>
      </w:r>
    </w:p>
    <w:p w14:paraId="4C9AFEBF" w14:textId="3F0E3351" w:rsidR="00204F72" w:rsidRPr="00AF054F" w:rsidRDefault="004D76BD" w:rsidP="00E14275">
      <w:pPr>
        <w:pStyle w:val="ExhibitTitle"/>
        <w:ind w:left="0"/>
        <w:jc w:val="center"/>
        <w:rPr>
          <w:rFonts w:ascii="Verdana" w:hAnsi="Verdana"/>
          <w:sz w:val="20"/>
        </w:rPr>
      </w:pPr>
      <w:r>
        <w:rPr>
          <w:rFonts w:ascii="Verdana" w:hAnsi="Verdana"/>
          <w:sz w:val="20"/>
        </w:rPr>
        <w:lastRenderedPageBreak/>
        <w:t>Exhibit</w:t>
      </w:r>
      <w:r w:rsidRPr="00AF054F">
        <w:rPr>
          <w:rFonts w:ascii="Verdana" w:hAnsi="Verdana"/>
          <w:sz w:val="20"/>
        </w:rPr>
        <w:t xml:space="preserve"> </w:t>
      </w:r>
      <w:r w:rsidR="00204F72" w:rsidRPr="00AF054F">
        <w:rPr>
          <w:rFonts w:ascii="Verdana" w:hAnsi="Verdana"/>
          <w:sz w:val="20"/>
        </w:rPr>
        <w:t>B-</w:t>
      </w:r>
      <w:r w:rsidR="007D130A" w:rsidRPr="00AF054F">
        <w:rPr>
          <w:rFonts w:ascii="Verdana" w:hAnsi="Verdana"/>
          <w:sz w:val="20"/>
        </w:rPr>
        <w:t>6</w:t>
      </w:r>
      <w:r w:rsidR="00204F72" w:rsidRPr="00AF054F">
        <w:rPr>
          <w:rFonts w:ascii="Verdana" w:hAnsi="Verdana"/>
          <w:sz w:val="20"/>
        </w:rPr>
        <w:t>: Marital Status Aggregated Logic</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1115"/>
        <w:gridCol w:w="1260"/>
        <w:gridCol w:w="1440"/>
        <w:gridCol w:w="1530"/>
        <w:gridCol w:w="1427"/>
        <w:gridCol w:w="1370"/>
        <w:gridCol w:w="1703"/>
      </w:tblGrid>
      <w:tr w:rsidR="00035B6F" w:rsidRPr="00AF054F" w14:paraId="51E1AE01" w14:textId="77777777" w:rsidTr="00821642">
        <w:trPr>
          <w:trHeight w:val="287"/>
          <w:jc w:val="center"/>
        </w:trPr>
        <w:tc>
          <w:tcPr>
            <w:tcW w:w="770" w:type="dxa"/>
            <w:tcBorders>
              <w:bottom w:val="single" w:sz="4" w:space="0" w:color="auto"/>
              <w:right w:val="single" w:sz="4" w:space="0" w:color="FFFFFF"/>
            </w:tcBorders>
            <w:shd w:val="solid" w:color="auto" w:fill="FFFFFF"/>
          </w:tcPr>
          <w:p w14:paraId="712BCEA9" w14:textId="77777777" w:rsidR="00035B6F" w:rsidRPr="00AF054F" w:rsidRDefault="00035B6F">
            <w:pPr>
              <w:pStyle w:val="TableHeading"/>
              <w:rPr>
                <w:rFonts w:ascii="Verdana" w:hAnsi="Verdana"/>
                <w:sz w:val="18"/>
                <w:szCs w:val="18"/>
              </w:rPr>
            </w:pPr>
            <w:r w:rsidRPr="00AF054F">
              <w:rPr>
                <w:rFonts w:ascii="Verdana" w:hAnsi="Verdana"/>
                <w:sz w:val="18"/>
                <w:szCs w:val="18"/>
              </w:rPr>
              <w:t>Case</w:t>
            </w:r>
          </w:p>
        </w:tc>
        <w:tc>
          <w:tcPr>
            <w:tcW w:w="1115" w:type="dxa"/>
            <w:tcBorders>
              <w:left w:val="single" w:sz="4" w:space="0" w:color="FFFFFF"/>
              <w:bottom w:val="single" w:sz="4" w:space="0" w:color="auto"/>
              <w:right w:val="single" w:sz="4" w:space="0" w:color="FFFFFF"/>
            </w:tcBorders>
            <w:shd w:val="solid" w:color="auto" w:fill="FFFFFF"/>
          </w:tcPr>
          <w:p w14:paraId="38A40B1A" w14:textId="77777777" w:rsidR="00035B6F" w:rsidRPr="00AF054F" w:rsidRDefault="00035B6F">
            <w:pPr>
              <w:pStyle w:val="TableHeading"/>
              <w:rPr>
                <w:rFonts w:ascii="Verdana" w:hAnsi="Verdana"/>
                <w:sz w:val="18"/>
                <w:szCs w:val="18"/>
                <w:lang w:val="fr-FR"/>
              </w:rPr>
            </w:pPr>
            <w:r w:rsidRPr="00AF054F">
              <w:rPr>
                <w:rFonts w:ascii="Verdana" w:hAnsi="Verdana"/>
                <w:sz w:val="18"/>
                <w:szCs w:val="18"/>
                <w:lang w:val="fr-FR"/>
              </w:rPr>
              <w:t>Person Type Code (PN_TYP_CD)</w:t>
            </w:r>
          </w:p>
        </w:tc>
        <w:tc>
          <w:tcPr>
            <w:tcW w:w="1260" w:type="dxa"/>
            <w:tcBorders>
              <w:left w:val="single" w:sz="4" w:space="0" w:color="FFFFFF"/>
              <w:bottom w:val="single" w:sz="4" w:space="0" w:color="auto"/>
              <w:right w:val="single" w:sz="4" w:space="0" w:color="FFFFFF"/>
            </w:tcBorders>
            <w:shd w:val="solid" w:color="auto" w:fill="FFFFFF"/>
          </w:tcPr>
          <w:p w14:paraId="084AB8E5" w14:textId="77777777" w:rsidR="00035B6F" w:rsidRPr="00AF054F" w:rsidRDefault="00035B6F">
            <w:pPr>
              <w:pStyle w:val="TableHeading"/>
              <w:rPr>
                <w:rFonts w:ascii="Verdana" w:hAnsi="Verdana"/>
                <w:sz w:val="18"/>
                <w:szCs w:val="18"/>
              </w:rPr>
            </w:pPr>
            <w:r w:rsidRPr="00AF054F">
              <w:rPr>
                <w:rFonts w:ascii="Verdana" w:hAnsi="Verdana"/>
                <w:sz w:val="18"/>
                <w:szCs w:val="18"/>
              </w:rPr>
              <w:t>Marital Status Code (MRTL_STAT_</w:t>
            </w:r>
            <w:proofErr w:type="gramStart"/>
            <w:r w:rsidRPr="00AF054F">
              <w:rPr>
                <w:rFonts w:ascii="Verdana" w:hAnsi="Verdana"/>
                <w:sz w:val="18"/>
                <w:szCs w:val="18"/>
              </w:rPr>
              <w:t>CD )</w:t>
            </w:r>
            <w:proofErr w:type="gramEnd"/>
          </w:p>
        </w:tc>
        <w:tc>
          <w:tcPr>
            <w:tcW w:w="1440" w:type="dxa"/>
            <w:tcBorders>
              <w:left w:val="single" w:sz="4" w:space="0" w:color="FFFFFF"/>
              <w:bottom w:val="single" w:sz="4" w:space="0" w:color="auto"/>
              <w:right w:val="single" w:sz="4" w:space="0" w:color="FFFFFF"/>
            </w:tcBorders>
            <w:shd w:val="solid" w:color="auto" w:fill="008000"/>
          </w:tcPr>
          <w:p w14:paraId="35A3D181" w14:textId="77777777" w:rsidR="00035B6F" w:rsidRPr="00AF054F" w:rsidRDefault="00035B6F">
            <w:pPr>
              <w:pStyle w:val="TableHeading"/>
              <w:rPr>
                <w:rFonts w:ascii="Verdana" w:hAnsi="Verdana"/>
                <w:sz w:val="18"/>
                <w:szCs w:val="18"/>
              </w:rPr>
            </w:pPr>
            <w:r w:rsidRPr="00AF054F">
              <w:rPr>
                <w:rFonts w:ascii="Verdana" w:hAnsi="Verdana"/>
                <w:sz w:val="18"/>
                <w:szCs w:val="18"/>
              </w:rPr>
              <w:t>Person Association Reason Code</w:t>
            </w:r>
          </w:p>
        </w:tc>
        <w:tc>
          <w:tcPr>
            <w:tcW w:w="1530" w:type="dxa"/>
            <w:tcBorders>
              <w:left w:val="single" w:sz="4" w:space="0" w:color="FFFFFF"/>
              <w:bottom w:val="single" w:sz="4" w:space="0" w:color="auto"/>
              <w:right w:val="single" w:sz="4" w:space="0" w:color="FFFFFF"/>
            </w:tcBorders>
            <w:shd w:val="solid" w:color="auto" w:fill="FFFFFF"/>
          </w:tcPr>
          <w:p w14:paraId="68A9110F" w14:textId="77777777" w:rsidR="00035B6F" w:rsidRPr="00AF054F" w:rsidRDefault="00035B6F">
            <w:pPr>
              <w:pStyle w:val="TableHeading"/>
              <w:rPr>
                <w:rFonts w:ascii="Verdana" w:hAnsi="Verdana"/>
                <w:sz w:val="18"/>
                <w:szCs w:val="18"/>
              </w:rPr>
            </w:pPr>
            <w:r w:rsidRPr="00AF054F">
              <w:rPr>
                <w:rFonts w:ascii="Verdana" w:hAnsi="Verdana"/>
                <w:sz w:val="18"/>
                <w:szCs w:val="18"/>
              </w:rPr>
              <w:t>Member Relationship Code (MBR_REL_CD)</w:t>
            </w:r>
          </w:p>
        </w:tc>
        <w:tc>
          <w:tcPr>
            <w:tcW w:w="1427" w:type="dxa"/>
            <w:tcBorders>
              <w:left w:val="single" w:sz="4" w:space="0" w:color="FFFFFF"/>
              <w:bottom w:val="single" w:sz="4" w:space="0" w:color="auto"/>
              <w:right w:val="single" w:sz="4" w:space="0" w:color="FFFFFF"/>
            </w:tcBorders>
            <w:shd w:val="solid" w:color="auto" w:fill="FFFFFF"/>
          </w:tcPr>
          <w:p w14:paraId="39006C6D" w14:textId="77777777" w:rsidR="00035B6F" w:rsidRPr="00AF054F" w:rsidRDefault="00035B6F">
            <w:pPr>
              <w:pStyle w:val="TableHeading"/>
              <w:rPr>
                <w:rFonts w:ascii="Verdana" w:hAnsi="Verdana"/>
                <w:sz w:val="18"/>
                <w:szCs w:val="18"/>
              </w:rPr>
            </w:pPr>
            <w:r w:rsidRPr="00AF054F">
              <w:rPr>
                <w:rFonts w:ascii="Verdana" w:hAnsi="Verdana"/>
                <w:sz w:val="18"/>
                <w:szCs w:val="18"/>
              </w:rPr>
              <w:t>Beneficiary Category Code (R_BEN_CAT_CD)</w:t>
            </w:r>
          </w:p>
        </w:tc>
        <w:tc>
          <w:tcPr>
            <w:tcW w:w="1370" w:type="dxa"/>
            <w:tcBorders>
              <w:left w:val="single" w:sz="4" w:space="0" w:color="FFFFFF"/>
              <w:bottom w:val="single" w:sz="4" w:space="0" w:color="auto"/>
              <w:right w:val="single" w:sz="4" w:space="0" w:color="FFFFFF"/>
            </w:tcBorders>
            <w:shd w:val="solid" w:color="auto" w:fill="FFFFFF"/>
          </w:tcPr>
          <w:p w14:paraId="604C74BA" w14:textId="77777777" w:rsidR="00035B6F" w:rsidRPr="00AF054F" w:rsidRDefault="00035B6F">
            <w:pPr>
              <w:pStyle w:val="TableHeading"/>
              <w:rPr>
                <w:rFonts w:ascii="Verdana" w:hAnsi="Verdana"/>
                <w:sz w:val="18"/>
                <w:szCs w:val="18"/>
              </w:rPr>
            </w:pPr>
            <w:r w:rsidRPr="00AF054F">
              <w:rPr>
                <w:rFonts w:ascii="Verdana" w:hAnsi="Verdana"/>
                <w:sz w:val="18"/>
                <w:szCs w:val="18"/>
              </w:rPr>
              <w:t>Member Category Code</w:t>
            </w:r>
            <w:r w:rsidR="00452DB8" w:rsidRPr="00AF054F">
              <w:rPr>
                <w:rFonts w:ascii="Verdana" w:hAnsi="Verdana"/>
                <w:sz w:val="18"/>
                <w:szCs w:val="18"/>
              </w:rPr>
              <w:t xml:space="preserve"> (MBR_CAT_CD)</w:t>
            </w:r>
          </w:p>
        </w:tc>
        <w:tc>
          <w:tcPr>
            <w:tcW w:w="1703" w:type="dxa"/>
            <w:tcBorders>
              <w:left w:val="single" w:sz="4" w:space="0" w:color="FFFFFF"/>
              <w:bottom w:val="single" w:sz="4" w:space="0" w:color="auto"/>
            </w:tcBorders>
            <w:shd w:val="solid" w:color="auto" w:fill="FFFFFF"/>
          </w:tcPr>
          <w:p w14:paraId="7026E952" w14:textId="77777777" w:rsidR="00035B6F" w:rsidRPr="00AF054F" w:rsidRDefault="00035B6F">
            <w:pPr>
              <w:pStyle w:val="TableHeading"/>
              <w:rPr>
                <w:rFonts w:ascii="Verdana" w:hAnsi="Verdana"/>
                <w:sz w:val="18"/>
                <w:szCs w:val="18"/>
              </w:rPr>
            </w:pPr>
            <w:r w:rsidRPr="00AF054F">
              <w:rPr>
                <w:rFonts w:ascii="Verdana" w:hAnsi="Verdana"/>
                <w:sz w:val="18"/>
                <w:szCs w:val="18"/>
              </w:rPr>
              <w:t>Marital Status Aggregated (MDR_MARITAL_</w:t>
            </w:r>
          </w:p>
          <w:p w14:paraId="1FD1E241" w14:textId="77777777" w:rsidR="00035B6F" w:rsidRPr="00AF054F" w:rsidRDefault="00035B6F">
            <w:pPr>
              <w:pStyle w:val="TableHeading"/>
              <w:spacing w:before="0"/>
              <w:rPr>
                <w:rFonts w:ascii="Verdana" w:hAnsi="Verdana"/>
                <w:sz w:val="18"/>
                <w:szCs w:val="18"/>
              </w:rPr>
            </w:pPr>
            <w:r w:rsidRPr="00AF054F">
              <w:rPr>
                <w:rFonts w:ascii="Verdana" w:hAnsi="Verdana"/>
                <w:sz w:val="18"/>
                <w:szCs w:val="18"/>
              </w:rPr>
              <w:t>AGG)</w:t>
            </w:r>
          </w:p>
        </w:tc>
      </w:tr>
      <w:tr w:rsidR="00035B6F" w:rsidRPr="00AF054F" w14:paraId="32728657" w14:textId="77777777" w:rsidTr="00821642">
        <w:trPr>
          <w:jc w:val="center"/>
        </w:trPr>
        <w:tc>
          <w:tcPr>
            <w:tcW w:w="770" w:type="dxa"/>
            <w:shd w:val="clear" w:color="auto" w:fill="auto"/>
          </w:tcPr>
          <w:p w14:paraId="59DD46C3"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1</w:t>
            </w:r>
          </w:p>
        </w:tc>
        <w:tc>
          <w:tcPr>
            <w:tcW w:w="1115" w:type="dxa"/>
            <w:shd w:val="clear" w:color="auto" w:fill="auto"/>
          </w:tcPr>
          <w:p w14:paraId="18F07DFC"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S</w:t>
            </w:r>
          </w:p>
        </w:tc>
        <w:tc>
          <w:tcPr>
            <w:tcW w:w="1260" w:type="dxa"/>
            <w:shd w:val="clear" w:color="auto" w:fill="auto"/>
          </w:tcPr>
          <w:p w14:paraId="5D1DE989"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I or M</w:t>
            </w:r>
          </w:p>
        </w:tc>
        <w:tc>
          <w:tcPr>
            <w:tcW w:w="1440" w:type="dxa"/>
            <w:shd w:val="clear" w:color="auto" w:fill="auto"/>
          </w:tcPr>
          <w:p w14:paraId="5F95276D"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Any</w:t>
            </w:r>
          </w:p>
        </w:tc>
        <w:tc>
          <w:tcPr>
            <w:tcW w:w="1530" w:type="dxa"/>
            <w:shd w:val="clear" w:color="auto" w:fill="auto"/>
          </w:tcPr>
          <w:p w14:paraId="781667B2"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Any</w:t>
            </w:r>
          </w:p>
        </w:tc>
        <w:tc>
          <w:tcPr>
            <w:tcW w:w="1427" w:type="dxa"/>
            <w:shd w:val="clear" w:color="auto" w:fill="auto"/>
          </w:tcPr>
          <w:p w14:paraId="0E951579" w14:textId="77777777" w:rsidR="00035B6F" w:rsidRPr="00AF054F" w:rsidRDefault="00A718B8">
            <w:pPr>
              <w:pStyle w:val="TableText"/>
              <w:jc w:val="center"/>
              <w:rPr>
                <w:rFonts w:ascii="Verdana" w:hAnsi="Verdana"/>
                <w:sz w:val="18"/>
                <w:szCs w:val="18"/>
              </w:rPr>
            </w:pPr>
            <w:r w:rsidRPr="00AF054F">
              <w:rPr>
                <w:rFonts w:ascii="Verdana" w:hAnsi="Verdana"/>
                <w:sz w:val="18"/>
                <w:szCs w:val="18"/>
              </w:rPr>
              <w:t>Not DS</w:t>
            </w:r>
          </w:p>
        </w:tc>
        <w:tc>
          <w:tcPr>
            <w:tcW w:w="1370" w:type="dxa"/>
            <w:shd w:val="clear" w:color="auto" w:fill="auto"/>
          </w:tcPr>
          <w:p w14:paraId="0865758A"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Not W</w:t>
            </w:r>
          </w:p>
        </w:tc>
        <w:tc>
          <w:tcPr>
            <w:tcW w:w="1703" w:type="dxa"/>
            <w:shd w:val="clear" w:color="auto" w:fill="auto"/>
          </w:tcPr>
          <w:p w14:paraId="375AD38C"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M</w:t>
            </w:r>
          </w:p>
        </w:tc>
      </w:tr>
      <w:tr w:rsidR="001B2692" w:rsidRPr="00AF054F" w14:paraId="696F4904" w14:textId="77777777" w:rsidTr="00821642">
        <w:trPr>
          <w:jc w:val="center"/>
        </w:trPr>
        <w:tc>
          <w:tcPr>
            <w:tcW w:w="770" w:type="dxa"/>
            <w:shd w:val="clear" w:color="auto" w:fill="auto"/>
          </w:tcPr>
          <w:p w14:paraId="6E988155" w14:textId="77777777" w:rsidR="001B2692" w:rsidRPr="00AF054F" w:rsidRDefault="001B2692">
            <w:pPr>
              <w:pStyle w:val="TableText"/>
              <w:jc w:val="center"/>
              <w:rPr>
                <w:rFonts w:ascii="Verdana" w:hAnsi="Verdana"/>
                <w:sz w:val="18"/>
                <w:szCs w:val="18"/>
              </w:rPr>
            </w:pPr>
            <w:r w:rsidRPr="00AF054F">
              <w:rPr>
                <w:rFonts w:ascii="Verdana" w:hAnsi="Verdana"/>
                <w:sz w:val="18"/>
                <w:szCs w:val="18"/>
              </w:rPr>
              <w:t>2</w:t>
            </w:r>
          </w:p>
        </w:tc>
        <w:tc>
          <w:tcPr>
            <w:tcW w:w="1115" w:type="dxa"/>
            <w:shd w:val="clear" w:color="auto" w:fill="auto"/>
          </w:tcPr>
          <w:p w14:paraId="6BA68FE3" w14:textId="77777777" w:rsidR="001B2692" w:rsidRPr="00AF054F" w:rsidRDefault="001B2692">
            <w:pPr>
              <w:pStyle w:val="TableText"/>
              <w:jc w:val="center"/>
              <w:rPr>
                <w:rFonts w:ascii="Verdana" w:hAnsi="Verdana"/>
                <w:sz w:val="18"/>
                <w:szCs w:val="18"/>
              </w:rPr>
            </w:pPr>
            <w:r w:rsidRPr="00AF054F">
              <w:rPr>
                <w:rFonts w:ascii="Verdana" w:hAnsi="Verdana"/>
                <w:sz w:val="18"/>
                <w:szCs w:val="18"/>
              </w:rPr>
              <w:t>S</w:t>
            </w:r>
          </w:p>
        </w:tc>
        <w:tc>
          <w:tcPr>
            <w:tcW w:w="1260" w:type="dxa"/>
            <w:shd w:val="clear" w:color="auto" w:fill="auto"/>
          </w:tcPr>
          <w:p w14:paraId="6FEAFAF6" w14:textId="77777777" w:rsidR="001B2692" w:rsidRPr="00AF054F" w:rsidRDefault="001B2692">
            <w:pPr>
              <w:pStyle w:val="TableText"/>
              <w:jc w:val="center"/>
              <w:rPr>
                <w:rFonts w:ascii="Verdana" w:hAnsi="Verdana"/>
                <w:sz w:val="18"/>
                <w:szCs w:val="18"/>
              </w:rPr>
            </w:pPr>
            <w:r w:rsidRPr="00AF054F">
              <w:rPr>
                <w:rFonts w:ascii="Verdana" w:hAnsi="Verdana"/>
                <w:sz w:val="18"/>
                <w:szCs w:val="18"/>
              </w:rPr>
              <w:t>Not I or M</w:t>
            </w:r>
          </w:p>
        </w:tc>
        <w:tc>
          <w:tcPr>
            <w:tcW w:w="1440" w:type="dxa"/>
            <w:shd w:val="clear" w:color="auto" w:fill="auto"/>
          </w:tcPr>
          <w:p w14:paraId="24AAA72E" w14:textId="77777777" w:rsidR="001B2692" w:rsidRPr="00AF054F" w:rsidRDefault="001B2692" w:rsidP="00035B6F">
            <w:pPr>
              <w:pStyle w:val="TableText"/>
              <w:jc w:val="center"/>
              <w:rPr>
                <w:rFonts w:ascii="Verdana" w:hAnsi="Verdana"/>
                <w:sz w:val="18"/>
                <w:szCs w:val="18"/>
              </w:rPr>
            </w:pPr>
            <w:r w:rsidRPr="00AF054F">
              <w:rPr>
                <w:rFonts w:ascii="Verdana" w:hAnsi="Verdana"/>
                <w:sz w:val="18"/>
                <w:szCs w:val="18"/>
              </w:rPr>
              <w:t>Any</w:t>
            </w:r>
          </w:p>
        </w:tc>
        <w:tc>
          <w:tcPr>
            <w:tcW w:w="1530" w:type="dxa"/>
            <w:shd w:val="clear" w:color="auto" w:fill="auto"/>
          </w:tcPr>
          <w:p w14:paraId="41DC5445" w14:textId="77777777" w:rsidR="001B2692" w:rsidRPr="00AF054F" w:rsidRDefault="001B2692">
            <w:pPr>
              <w:pStyle w:val="TableText"/>
              <w:jc w:val="center"/>
              <w:rPr>
                <w:rFonts w:ascii="Verdana" w:hAnsi="Verdana"/>
                <w:sz w:val="18"/>
                <w:szCs w:val="18"/>
              </w:rPr>
            </w:pPr>
            <w:r w:rsidRPr="00AF054F">
              <w:rPr>
                <w:rFonts w:ascii="Verdana" w:hAnsi="Verdana"/>
                <w:sz w:val="18"/>
                <w:szCs w:val="18"/>
              </w:rPr>
              <w:t>Any</w:t>
            </w:r>
          </w:p>
        </w:tc>
        <w:tc>
          <w:tcPr>
            <w:tcW w:w="1427" w:type="dxa"/>
            <w:shd w:val="clear" w:color="auto" w:fill="auto"/>
          </w:tcPr>
          <w:p w14:paraId="3C99BCA0" w14:textId="77777777" w:rsidR="001B2692" w:rsidRPr="00AF054F" w:rsidRDefault="001B2692">
            <w:pPr>
              <w:pStyle w:val="TableText"/>
              <w:jc w:val="center"/>
              <w:rPr>
                <w:rFonts w:ascii="Verdana" w:hAnsi="Verdana"/>
                <w:sz w:val="18"/>
                <w:szCs w:val="18"/>
              </w:rPr>
            </w:pPr>
            <w:r w:rsidRPr="00AF054F">
              <w:rPr>
                <w:rFonts w:ascii="Verdana" w:hAnsi="Verdana"/>
                <w:sz w:val="18"/>
                <w:szCs w:val="18"/>
              </w:rPr>
              <w:t>Any</w:t>
            </w:r>
          </w:p>
        </w:tc>
        <w:tc>
          <w:tcPr>
            <w:tcW w:w="1370" w:type="dxa"/>
            <w:shd w:val="clear" w:color="auto" w:fill="auto"/>
          </w:tcPr>
          <w:p w14:paraId="70E60CA1" w14:textId="77777777" w:rsidR="001B2692" w:rsidRPr="00AF054F" w:rsidRDefault="001B2692">
            <w:pPr>
              <w:pStyle w:val="TableText"/>
              <w:jc w:val="center"/>
              <w:rPr>
                <w:rFonts w:ascii="Verdana" w:hAnsi="Verdana"/>
                <w:sz w:val="18"/>
                <w:szCs w:val="18"/>
              </w:rPr>
            </w:pPr>
            <w:r w:rsidRPr="00AF054F">
              <w:rPr>
                <w:rFonts w:ascii="Verdana" w:hAnsi="Verdana"/>
                <w:sz w:val="18"/>
                <w:szCs w:val="18"/>
              </w:rPr>
              <w:t>Not W</w:t>
            </w:r>
          </w:p>
        </w:tc>
        <w:tc>
          <w:tcPr>
            <w:tcW w:w="1703" w:type="dxa"/>
            <w:shd w:val="clear" w:color="auto" w:fill="auto"/>
          </w:tcPr>
          <w:p w14:paraId="447F79C5" w14:textId="77777777" w:rsidR="001B2692" w:rsidRPr="00AF054F" w:rsidRDefault="001B2692">
            <w:pPr>
              <w:pStyle w:val="TableText"/>
              <w:jc w:val="center"/>
              <w:rPr>
                <w:rFonts w:ascii="Verdana" w:hAnsi="Verdana"/>
                <w:sz w:val="18"/>
                <w:szCs w:val="18"/>
              </w:rPr>
            </w:pPr>
            <w:r w:rsidRPr="00AF054F">
              <w:rPr>
                <w:rFonts w:ascii="Verdana" w:hAnsi="Verdana"/>
                <w:sz w:val="18"/>
                <w:szCs w:val="18"/>
              </w:rPr>
              <w:t>S</w:t>
            </w:r>
          </w:p>
        </w:tc>
      </w:tr>
      <w:tr w:rsidR="00035B6F" w:rsidRPr="00AF054F" w14:paraId="67307721" w14:textId="77777777" w:rsidTr="00821642">
        <w:trPr>
          <w:jc w:val="center"/>
        </w:trPr>
        <w:tc>
          <w:tcPr>
            <w:tcW w:w="770" w:type="dxa"/>
            <w:tcBorders>
              <w:bottom w:val="single" w:sz="4" w:space="0" w:color="auto"/>
            </w:tcBorders>
            <w:shd w:val="clear" w:color="auto" w:fill="auto"/>
          </w:tcPr>
          <w:p w14:paraId="6D50FF1C" w14:textId="77777777" w:rsidR="00035B6F" w:rsidRPr="00AF054F" w:rsidRDefault="001B2692">
            <w:pPr>
              <w:pStyle w:val="TableText"/>
              <w:jc w:val="center"/>
              <w:rPr>
                <w:rFonts w:ascii="Verdana" w:hAnsi="Verdana"/>
                <w:sz w:val="18"/>
                <w:szCs w:val="18"/>
              </w:rPr>
            </w:pPr>
            <w:r w:rsidRPr="00AF054F">
              <w:rPr>
                <w:rFonts w:ascii="Verdana" w:hAnsi="Verdana"/>
                <w:sz w:val="18"/>
                <w:szCs w:val="18"/>
              </w:rPr>
              <w:t>3</w:t>
            </w:r>
          </w:p>
        </w:tc>
        <w:tc>
          <w:tcPr>
            <w:tcW w:w="1115" w:type="dxa"/>
            <w:shd w:val="clear" w:color="auto" w:fill="auto"/>
          </w:tcPr>
          <w:p w14:paraId="5757BB26" w14:textId="77777777" w:rsidR="00035B6F" w:rsidRPr="00AF054F" w:rsidRDefault="009676B0">
            <w:pPr>
              <w:pStyle w:val="TableText"/>
              <w:jc w:val="center"/>
              <w:rPr>
                <w:rFonts w:ascii="Verdana" w:hAnsi="Verdana"/>
                <w:sz w:val="18"/>
                <w:szCs w:val="18"/>
              </w:rPr>
            </w:pPr>
            <w:r w:rsidRPr="00AF054F">
              <w:rPr>
                <w:rFonts w:ascii="Verdana" w:hAnsi="Verdana"/>
                <w:sz w:val="18"/>
                <w:szCs w:val="18"/>
              </w:rPr>
              <w:t>Any</w:t>
            </w:r>
          </w:p>
        </w:tc>
        <w:tc>
          <w:tcPr>
            <w:tcW w:w="1260" w:type="dxa"/>
            <w:shd w:val="clear" w:color="auto" w:fill="auto"/>
          </w:tcPr>
          <w:p w14:paraId="5BB382E2"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Any</w:t>
            </w:r>
          </w:p>
        </w:tc>
        <w:tc>
          <w:tcPr>
            <w:tcW w:w="1440" w:type="dxa"/>
            <w:shd w:val="clear" w:color="auto" w:fill="auto"/>
          </w:tcPr>
          <w:p w14:paraId="10B10F64" w14:textId="77777777" w:rsidR="00035B6F" w:rsidRPr="00AF054F" w:rsidRDefault="00035B6F" w:rsidP="00035B6F">
            <w:pPr>
              <w:pStyle w:val="TableText"/>
              <w:jc w:val="center"/>
              <w:rPr>
                <w:rFonts w:ascii="Verdana" w:hAnsi="Verdana"/>
                <w:sz w:val="18"/>
                <w:szCs w:val="18"/>
              </w:rPr>
            </w:pPr>
            <w:r w:rsidRPr="00AF054F">
              <w:rPr>
                <w:rFonts w:ascii="Verdana" w:hAnsi="Verdana"/>
                <w:sz w:val="18"/>
                <w:szCs w:val="18"/>
              </w:rPr>
              <w:t>Any</w:t>
            </w:r>
          </w:p>
        </w:tc>
        <w:tc>
          <w:tcPr>
            <w:tcW w:w="1530" w:type="dxa"/>
            <w:shd w:val="clear" w:color="auto" w:fill="auto"/>
          </w:tcPr>
          <w:p w14:paraId="73A82965"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Any</w:t>
            </w:r>
          </w:p>
        </w:tc>
        <w:tc>
          <w:tcPr>
            <w:tcW w:w="1427" w:type="dxa"/>
            <w:shd w:val="clear" w:color="auto" w:fill="auto"/>
          </w:tcPr>
          <w:p w14:paraId="1548FF21"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Any</w:t>
            </w:r>
          </w:p>
        </w:tc>
        <w:tc>
          <w:tcPr>
            <w:tcW w:w="1370" w:type="dxa"/>
            <w:shd w:val="clear" w:color="auto" w:fill="auto"/>
          </w:tcPr>
          <w:p w14:paraId="2C705D25"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W</w:t>
            </w:r>
          </w:p>
        </w:tc>
        <w:tc>
          <w:tcPr>
            <w:tcW w:w="1703" w:type="dxa"/>
            <w:shd w:val="clear" w:color="auto" w:fill="auto"/>
          </w:tcPr>
          <w:p w14:paraId="6DB22B35"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S</w:t>
            </w:r>
          </w:p>
        </w:tc>
      </w:tr>
      <w:tr w:rsidR="00497490" w:rsidRPr="00AF054F" w14:paraId="511841DB" w14:textId="77777777" w:rsidTr="00821642">
        <w:trPr>
          <w:jc w:val="center"/>
        </w:trPr>
        <w:tc>
          <w:tcPr>
            <w:tcW w:w="770" w:type="dxa"/>
            <w:shd w:val="clear" w:color="auto" w:fill="auto"/>
          </w:tcPr>
          <w:p w14:paraId="495715F6" w14:textId="77777777" w:rsidR="00497490" w:rsidRPr="00AF054F" w:rsidRDefault="00A718B8">
            <w:pPr>
              <w:pStyle w:val="TableText"/>
              <w:jc w:val="center"/>
              <w:rPr>
                <w:rFonts w:ascii="Verdana" w:hAnsi="Verdana"/>
                <w:sz w:val="18"/>
                <w:szCs w:val="18"/>
              </w:rPr>
            </w:pPr>
            <w:r w:rsidRPr="00AF054F">
              <w:rPr>
                <w:rFonts w:ascii="Verdana" w:hAnsi="Verdana"/>
                <w:sz w:val="18"/>
                <w:szCs w:val="18"/>
              </w:rPr>
              <w:t>4</w:t>
            </w:r>
          </w:p>
        </w:tc>
        <w:tc>
          <w:tcPr>
            <w:tcW w:w="1115" w:type="dxa"/>
            <w:shd w:val="clear" w:color="auto" w:fill="auto"/>
          </w:tcPr>
          <w:p w14:paraId="2CF26A91" w14:textId="77777777" w:rsidR="00497490" w:rsidRPr="00AF054F" w:rsidRDefault="00497490">
            <w:pPr>
              <w:pStyle w:val="TableText"/>
              <w:jc w:val="center"/>
              <w:rPr>
                <w:rFonts w:ascii="Verdana" w:hAnsi="Verdana"/>
                <w:sz w:val="18"/>
                <w:szCs w:val="18"/>
              </w:rPr>
            </w:pPr>
            <w:r w:rsidRPr="00AF054F">
              <w:rPr>
                <w:rFonts w:ascii="Verdana" w:hAnsi="Verdana"/>
                <w:sz w:val="18"/>
                <w:szCs w:val="18"/>
              </w:rPr>
              <w:t>Any</w:t>
            </w:r>
          </w:p>
        </w:tc>
        <w:tc>
          <w:tcPr>
            <w:tcW w:w="1260" w:type="dxa"/>
            <w:shd w:val="clear" w:color="auto" w:fill="auto"/>
          </w:tcPr>
          <w:p w14:paraId="6AEEFB3D" w14:textId="77777777" w:rsidR="00497490" w:rsidRPr="00AF054F" w:rsidRDefault="00497490">
            <w:pPr>
              <w:pStyle w:val="TableText"/>
              <w:jc w:val="center"/>
              <w:rPr>
                <w:rFonts w:ascii="Verdana" w:hAnsi="Verdana"/>
                <w:sz w:val="18"/>
                <w:szCs w:val="18"/>
              </w:rPr>
            </w:pPr>
            <w:r w:rsidRPr="00AF054F">
              <w:rPr>
                <w:rFonts w:ascii="Verdana" w:hAnsi="Verdana"/>
                <w:sz w:val="18"/>
                <w:szCs w:val="18"/>
              </w:rPr>
              <w:t>Any</w:t>
            </w:r>
          </w:p>
        </w:tc>
        <w:tc>
          <w:tcPr>
            <w:tcW w:w="1440" w:type="dxa"/>
            <w:shd w:val="clear" w:color="auto" w:fill="auto"/>
          </w:tcPr>
          <w:p w14:paraId="6D2946B2" w14:textId="77777777" w:rsidR="00497490" w:rsidRPr="00AF054F" w:rsidRDefault="00497490">
            <w:pPr>
              <w:pStyle w:val="TableText"/>
              <w:jc w:val="center"/>
              <w:rPr>
                <w:rFonts w:ascii="Verdana" w:hAnsi="Verdana"/>
                <w:sz w:val="18"/>
                <w:szCs w:val="18"/>
              </w:rPr>
            </w:pPr>
            <w:r w:rsidRPr="00AF054F">
              <w:rPr>
                <w:rFonts w:ascii="Verdana" w:hAnsi="Verdana"/>
                <w:sz w:val="18"/>
                <w:szCs w:val="18"/>
              </w:rPr>
              <w:t>Any</w:t>
            </w:r>
          </w:p>
        </w:tc>
        <w:tc>
          <w:tcPr>
            <w:tcW w:w="1530" w:type="dxa"/>
            <w:shd w:val="clear" w:color="auto" w:fill="auto"/>
          </w:tcPr>
          <w:p w14:paraId="638A1E76" w14:textId="77777777" w:rsidR="00497490" w:rsidRPr="00AF054F" w:rsidRDefault="00497490">
            <w:pPr>
              <w:pStyle w:val="TableText"/>
              <w:jc w:val="center"/>
              <w:rPr>
                <w:rFonts w:ascii="Verdana" w:hAnsi="Verdana"/>
                <w:sz w:val="18"/>
                <w:szCs w:val="18"/>
              </w:rPr>
            </w:pPr>
            <w:r w:rsidRPr="00AF054F">
              <w:rPr>
                <w:rFonts w:ascii="Verdana" w:hAnsi="Verdana"/>
                <w:sz w:val="18"/>
                <w:szCs w:val="18"/>
              </w:rPr>
              <w:t>Any</w:t>
            </w:r>
          </w:p>
        </w:tc>
        <w:tc>
          <w:tcPr>
            <w:tcW w:w="1427" w:type="dxa"/>
            <w:shd w:val="clear" w:color="auto" w:fill="auto"/>
          </w:tcPr>
          <w:p w14:paraId="44BF8230" w14:textId="77777777" w:rsidR="00497490" w:rsidRPr="00AF054F" w:rsidRDefault="00497490">
            <w:pPr>
              <w:pStyle w:val="TableText"/>
              <w:jc w:val="center"/>
              <w:rPr>
                <w:rFonts w:ascii="Verdana" w:hAnsi="Verdana"/>
                <w:sz w:val="18"/>
                <w:szCs w:val="18"/>
              </w:rPr>
            </w:pPr>
            <w:r w:rsidRPr="00AF054F">
              <w:rPr>
                <w:rFonts w:ascii="Verdana" w:hAnsi="Verdana"/>
                <w:sz w:val="18"/>
                <w:szCs w:val="18"/>
              </w:rPr>
              <w:t>DS</w:t>
            </w:r>
          </w:p>
        </w:tc>
        <w:tc>
          <w:tcPr>
            <w:tcW w:w="1370" w:type="dxa"/>
            <w:tcBorders>
              <w:bottom w:val="single" w:sz="4" w:space="0" w:color="auto"/>
            </w:tcBorders>
            <w:shd w:val="clear" w:color="auto" w:fill="auto"/>
          </w:tcPr>
          <w:p w14:paraId="01F245CE" w14:textId="77777777" w:rsidR="00497490" w:rsidRPr="00AF054F" w:rsidRDefault="00497490">
            <w:pPr>
              <w:pStyle w:val="TableText"/>
              <w:jc w:val="center"/>
              <w:rPr>
                <w:rFonts w:ascii="Verdana" w:hAnsi="Verdana"/>
                <w:sz w:val="18"/>
                <w:szCs w:val="18"/>
              </w:rPr>
            </w:pPr>
            <w:r w:rsidRPr="00AF054F">
              <w:rPr>
                <w:rFonts w:ascii="Verdana" w:hAnsi="Verdana"/>
                <w:sz w:val="18"/>
                <w:szCs w:val="18"/>
              </w:rPr>
              <w:t>Any</w:t>
            </w:r>
          </w:p>
        </w:tc>
        <w:tc>
          <w:tcPr>
            <w:tcW w:w="1703" w:type="dxa"/>
            <w:shd w:val="clear" w:color="auto" w:fill="auto"/>
          </w:tcPr>
          <w:p w14:paraId="466CA58F" w14:textId="77777777" w:rsidR="00497490" w:rsidRPr="00AF054F" w:rsidRDefault="00497490">
            <w:pPr>
              <w:pStyle w:val="TableText"/>
              <w:jc w:val="center"/>
              <w:rPr>
                <w:rFonts w:ascii="Verdana" w:hAnsi="Verdana"/>
                <w:sz w:val="18"/>
                <w:szCs w:val="18"/>
              </w:rPr>
            </w:pPr>
            <w:r w:rsidRPr="00AF054F">
              <w:rPr>
                <w:rFonts w:ascii="Verdana" w:hAnsi="Verdana"/>
                <w:sz w:val="18"/>
                <w:szCs w:val="18"/>
              </w:rPr>
              <w:t>S</w:t>
            </w:r>
          </w:p>
        </w:tc>
      </w:tr>
      <w:tr w:rsidR="00035B6F" w:rsidRPr="00AF054F" w14:paraId="5BC41022" w14:textId="77777777" w:rsidTr="00821642">
        <w:trPr>
          <w:jc w:val="center"/>
        </w:trPr>
        <w:tc>
          <w:tcPr>
            <w:tcW w:w="770" w:type="dxa"/>
            <w:shd w:val="clear" w:color="auto" w:fill="auto"/>
          </w:tcPr>
          <w:p w14:paraId="2AA35669" w14:textId="77777777" w:rsidR="00035B6F" w:rsidRPr="00AF054F" w:rsidRDefault="00A718B8">
            <w:pPr>
              <w:pStyle w:val="TableText"/>
              <w:jc w:val="center"/>
              <w:rPr>
                <w:rFonts w:ascii="Verdana" w:hAnsi="Verdana"/>
                <w:sz w:val="18"/>
                <w:szCs w:val="18"/>
              </w:rPr>
            </w:pPr>
            <w:r w:rsidRPr="00AF054F">
              <w:rPr>
                <w:rFonts w:ascii="Verdana" w:hAnsi="Verdana"/>
                <w:sz w:val="18"/>
                <w:szCs w:val="18"/>
              </w:rPr>
              <w:t>5</w:t>
            </w:r>
          </w:p>
        </w:tc>
        <w:tc>
          <w:tcPr>
            <w:tcW w:w="1115" w:type="dxa"/>
            <w:shd w:val="clear" w:color="auto" w:fill="auto"/>
          </w:tcPr>
          <w:p w14:paraId="5736CA8B" w14:textId="77777777" w:rsidR="00035B6F" w:rsidRPr="00AF054F" w:rsidRDefault="001B2692">
            <w:pPr>
              <w:pStyle w:val="TableText"/>
              <w:jc w:val="center"/>
              <w:rPr>
                <w:rFonts w:ascii="Verdana" w:hAnsi="Verdana"/>
                <w:sz w:val="18"/>
                <w:szCs w:val="18"/>
              </w:rPr>
            </w:pPr>
            <w:r w:rsidRPr="00AF054F">
              <w:rPr>
                <w:rFonts w:ascii="Verdana" w:hAnsi="Verdana"/>
                <w:sz w:val="18"/>
                <w:szCs w:val="18"/>
              </w:rPr>
              <w:t>Not S</w:t>
            </w:r>
          </w:p>
        </w:tc>
        <w:tc>
          <w:tcPr>
            <w:tcW w:w="1260" w:type="dxa"/>
            <w:shd w:val="clear" w:color="auto" w:fill="auto"/>
          </w:tcPr>
          <w:p w14:paraId="6C050C83" w14:textId="77777777" w:rsidR="00035B6F" w:rsidRPr="00AF054F" w:rsidRDefault="001B2692">
            <w:pPr>
              <w:pStyle w:val="TableText"/>
              <w:jc w:val="center"/>
              <w:rPr>
                <w:rFonts w:ascii="Verdana" w:hAnsi="Verdana"/>
                <w:sz w:val="18"/>
                <w:szCs w:val="18"/>
              </w:rPr>
            </w:pPr>
            <w:r w:rsidRPr="00AF054F">
              <w:rPr>
                <w:rFonts w:ascii="Verdana" w:hAnsi="Verdana"/>
                <w:sz w:val="18"/>
                <w:szCs w:val="18"/>
              </w:rPr>
              <w:t>Any</w:t>
            </w:r>
          </w:p>
        </w:tc>
        <w:tc>
          <w:tcPr>
            <w:tcW w:w="1440" w:type="dxa"/>
            <w:shd w:val="clear" w:color="auto" w:fill="auto"/>
          </w:tcPr>
          <w:p w14:paraId="18BDEB83" w14:textId="77777777" w:rsidR="00035B6F" w:rsidRPr="00AF054F" w:rsidRDefault="001B2692">
            <w:pPr>
              <w:pStyle w:val="TableText"/>
              <w:jc w:val="center"/>
              <w:rPr>
                <w:rFonts w:ascii="Verdana" w:hAnsi="Verdana"/>
                <w:sz w:val="18"/>
                <w:szCs w:val="18"/>
              </w:rPr>
            </w:pPr>
            <w:r w:rsidRPr="00AF054F">
              <w:rPr>
                <w:rFonts w:ascii="Verdana" w:hAnsi="Verdana"/>
                <w:sz w:val="18"/>
                <w:szCs w:val="18"/>
              </w:rPr>
              <w:t>AA or BE</w:t>
            </w:r>
          </w:p>
        </w:tc>
        <w:tc>
          <w:tcPr>
            <w:tcW w:w="1530" w:type="dxa"/>
            <w:shd w:val="clear" w:color="auto" w:fill="auto"/>
          </w:tcPr>
          <w:p w14:paraId="4900C60C" w14:textId="77777777" w:rsidR="00035B6F" w:rsidRPr="00AF054F" w:rsidRDefault="001B2692">
            <w:pPr>
              <w:pStyle w:val="TableText"/>
              <w:jc w:val="center"/>
              <w:rPr>
                <w:rFonts w:ascii="Verdana" w:hAnsi="Verdana"/>
                <w:sz w:val="18"/>
                <w:szCs w:val="18"/>
              </w:rPr>
            </w:pPr>
            <w:r w:rsidRPr="00AF054F">
              <w:rPr>
                <w:rFonts w:ascii="Verdana" w:hAnsi="Verdana"/>
                <w:sz w:val="18"/>
                <w:szCs w:val="18"/>
              </w:rPr>
              <w:t>Any</w:t>
            </w:r>
          </w:p>
        </w:tc>
        <w:tc>
          <w:tcPr>
            <w:tcW w:w="1427" w:type="dxa"/>
            <w:shd w:val="clear" w:color="auto" w:fill="auto"/>
          </w:tcPr>
          <w:p w14:paraId="3DBAA2CF" w14:textId="77777777" w:rsidR="00035B6F" w:rsidRPr="00AF054F" w:rsidRDefault="00497490">
            <w:pPr>
              <w:pStyle w:val="TableText"/>
              <w:jc w:val="center"/>
              <w:rPr>
                <w:rFonts w:ascii="Verdana" w:hAnsi="Verdana"/>
                <w:sz w:val="18"/>
                <w:szCs w:val="18"/>
              </w:rPr>
            </w:pPr>
            <w:r w:rsidRPr="00AF054F">
              <w:rPr>
                <w:rFonts w:ascii="Verdana" w:hAnsi="Verdana"/>
                <w:sz w:val="18"/>
                <w:szCs w:val="18"/>
              </w:rPr>
              <w:t>Not DS</w:t>
            </w:r>
          </w:p>
        </w:tc>
        <w:tc>
          <w:tcPr>
            <w:tcW w:w="1370" w:type="dxa"/>
            <w:shd w:val="clear" w:color="auto" w:fill="auto"/>
          </w:tcPr>
          <w:p w14:paraId="3C04C0FB" w14:textId="77777777" w:rsidR="00035B6F" w:rsidRPr="00AF054F" w:rsidRDefault="00A718B8">
            <w:pPr>
              <w:pStyle w:val="TableText"/>
              <w:jc w:val="center"/>
              <w:rPr>
                <w:rFonts w:ascii="Verdana" w:hAnsi="Verdana"/>
                <w:sz w:val="18"/>
                <w:szCs w:val="18"/>
              </w:rPr>
            </w:pPr>
            <w:r w:rsidRPr="00AF054F">
              <w:rPr>
                <w:rFonts w:ascii="Verdana" w:hAnsi="Verdana"/>
                <w:sz w:val="18"/>
                <w:szCs w:val="18"/>
              </w:rPr>
              <w:t>Not W</w:t>
            </w:r>
          </w:p>
        </w:tc>
        <w:tc>
          <w:tcPr>
            <w:tcW w:w="1703" w:type="dxa"/>
            <w:shd w:val="clear" w:color="auto" w:fill="auto"/>
          </w:tcPr>
          <w:p w14:paraId="1D6C3899" w14:textId="77777777" w:rsidR="00035B6F" w:rsidRPr="00AF054F" w:rsidRDefault="001B2692">
            <w:pPr>
              <w:pStyle w:val="TableText"/>
              <w:jc w:val="center"/>
              <w:rPr>
                <w:rFonts w:ascii="Verdana" w:hAnsi="Verdana"/>
                <w:sz w:val="18"/>
                <w:szCs w:val="18"/>
              </w:rPr>
            </w:pPr>
            <w:r w:rsidRPr="00AF054F">
              <w:rPr>
                <w:rFonts w:ascii="Verdana" w:hAnsi="Verdana"/>
                <w:sz w:val="18"/>
                <w:szCs w:val="18"/>
              </w:rPr>
              <w:t>M</w:t>
            </w:r>
          </w:p>
        </w:tc>
      </w:tr>
      <w:tr w:rsidR="00035B6F" w:rsidRPr="00AF054F" w14:paraId="47E5E5B9" w14:textId="77777777" w:rsidTr="00821642">
        <w:trPr>
          <w:jc w:val="center"/>
        </w:trPr>
        <w:tc>
          <w:tcPr>
            <w:tcW w:w="770" w:type="dxa"/>
            <w:shd w:val="clear" w:color="auto" w:fill="auto"/>
          </w:tcPr>
          <w:p w14:paraId="0BABDE4B" w14:textId="77777777" w:rsidR="00035B6F" w:rsidRPr="00AF054F" w:rsidRDefault="00A718B8">
            <w:pPr>
              <w:pStyle w:val="TableText"/>
              <w:jc w:val="center"/>
              <w:rPr>
                <w:rFonts w:ascii="Verdana" w:hAnsi="Verdana"/>
                <w:sz w:val="18"/>
                <w:szCs w:val="18"/>
              </w:rPr>
            </w:pPr>
            <w:r w:rsidRPr="00AF054F">
              <w:rPr>
                <w:rFonts w:ascii="Verdana" w:hAnsi="Verdana"/>
                <w:sz w:val="18"/>
                <w:szCs w:val="18"/>
              </w:rPr>
              <w:t>6</w:t>
            </w:r>
          </w:p>
        </w:tc>
        <w:tc>
          <w:tcPr>
            <w:tcW w:w="1115" w:type="dxa"/>
            <w:shd w:val="clear" w:color="auto" w:fill="auto"/>
          </w:tcPr>
          <w:p w14:paraId="5B7B92F9" w14:textId="77777777" w:rsidR="00035B6F" w:rsidRPr="00AF054F" w:rsidRDefault="001B2692">
            <w:pPr>
              <w:pStyle w:val="TableText"/>
              <w:jc w:val="center"/>
              <w:rPr>
                <w:rFonts w:ascii="Verdana" w:hAnsi="Verdana"/>
                <w:sz w:val="18"/>
                <w:szCs w:val="18"/>
              </w:rPr>
            </w:pPr>
            <w:r w:rsidRPr="00AF054F">
              <w:rPr>
                <w:rFonts w:ascii="Verdana" w:hAnsi="Verdana"/>
                <w:sz w:val="18"/>
                <w:szCs w:val="18"/>
              </w:rPr>
              <w:t>Not S</w:t>
            </w:r>
          </w:p>
        </w:tc>
        <w:tc>
          <w:tcPr>
            <w:tcW w:w="1260" w:type="dxa"/>
            <w:shd w:val="clear" w:color="auto" w:fill="auto"/>
          </w:tcPr>
          <w:p w14:paraId="2EC24F59" w14:textId="77777777" w:rsidR="00035B6F" w:rsidRPr="00AF054F" w:rsidRDefault="001B2692">
            <w:pPr>
              <w:pStyle w:val="TableText"/>
              <w:jc w:val="center"/>
              <w:rPr>
                <w:rFonts w:ascii="Verdana" w:hAnsi="Verdana"/>
                <w:sz w:val="18"/>
                <w:szCs w:val="18"/>
              </w:rPr>
            </w:pPr>
            <w:r w:rsidRPr="00AF054F">
              <w:rPr>
                <w:rFonts w:ascii="Verdana" w:hAnsi="Verdana"/>
                <w:sz w:val="18"/>
                <w:szCs w:val="18"/>
              </w:rPr>
              <w:t>Any</w:t>
            </w:r>
          </w:p>
        </w:tc>
        <w:tc>
          <w:tcPr>
            <w:tcW w:w="1440" w:type="dxa"/>
            <w:shd w:val="clear" w:color="auto" w:fill="auto"/>
          </w:tcPr>
          <w:p w14:paraId="6F6ACA98" w14:textId="77777777" w:rsidR="00035B6F" w:rsidRPr="00AF054F" w:rsidRDefault="001B2692">
            <w:pPr>
              <w:pStyle w:val="TableText"/>
              <w:jc w:val="center"/>
              <w:rPr>
                <w:rFonts w:ascii="Verdana" w:hAnsi="Verdana"/>
                <w:sz w:val="18"/>
                <w:szCs w:val="18"/>
              </w:rPr>
            </w:pPr>
            <w:r w:rsidRPr="00AF054F">
              <w:rPr>
                <w:rFonts w:ascii="Verdana" w:hAnsi="Verdana"/>
                <w:sz w:val="18"/>
                <w:szCs w:val="18"/>
              </w:rPr>
              <w:t>Not AA, BE, blank</w:t>
            </w:r>
          </w:p>
        </w:tc>
        <w:tc>
          <w:tcPr>
            <w:tcW w:w="1530" w:type="dxa"/>
            <w:shd w:val="clear" w:color="auto" w:fill="auto"/>
          </w:tcPr>
          <w:p w14:paraId="6EEB0B13" w14:textId="77777777" w:rsidR="00035B6F" w:rsidRPr="00AF054F" w:rsidRDefault="001B2692">
            <w:pPr>
              <w:pStyle w:val="TableText"/>
              <w:jc w:val="center"/>
              <w:rPr>
                <w:rFonts w:ascii="Verdana" w:hAnsi="Verdana"/>
                <w:sz w:val="18"/>
                <w:szCs w:val="18"/>
              </w:rPr>
            </w:pPr>
            <w:r w:rsidRPr="00AF054F">
              <w:rPr>
                <w:rFonts w:ascii="Verdana" w:hAnsi="Verdana"/>
                <w:sz w:val="18"/>
                <w:szCs w:val="18"/>
              </w:rPr>
              <w:t>Any</w:t>
            </w:r>
          </w:p>
        </w:tc>
        <w:tc>
          <w:tcPr>
            <w:tcW w:w="1427" w:type="dxa"/>
            <w:shd w:val="clear" w:color="auto" w:fill="auto"/>
          </w:tcPr>
          <w:p w14:paraId="4A14BA6F" w14:textId="77777777" w:rsidR="00035B6F" w:rsidRPr="00AF054F" w:rsidRDefault="001B2692">
            <w:pPr>
              <w:pStyle w:val="TableText"/>
              <w:jc w:val="center"/>
              <w:rPr>
                <w:rFonts w:ascii="Verdana" w:hAnsi="Verdana"/>
                <w:sz w:val="18"/>
                <w:szCs w:val="18"/>
              </w:rPr>
            </w:pPr>
            <w:r w:rsidRPr="00AF054F">
              <w:rPr>
                <w:rFonts w:ascii="Verdana" w:hAnsi="Verdana"/>
                <w:sz w:val="18"/>
                <w:szCs w:val="18"/>
              </w:rPr>
              <w:t>Any</w:t>
            </w:r>
          </w:p>
        </w:tc>
        <w:tc>
          <w:tcPr>
            <w:tcW w:w="1370" w:type="dxa"/>
            <w:tcBorders>
              <w:bottom w:val="single" w:sz="4" w:space="0" w:color="auto"/>
            </w:tcBorders>
            <w:shd w:val="clear" w:color="auto" w:fill="auto"/>
          </w:tcPr>
          <w:p w14:paraId="184108C5" w14:textId="77777777" w:rsidR="00035B6F" w:rsidRPr="00AF054F" w:rsidRDefault="001B2692">
            <w:pPr>
              <w:pStyle w:val="TableText"/>
              <w:jc w:val="center"/>
              <w:rPr>
                <w:rFonts w:ascii="Verdana" w:hAnsi="Verdana"/>
                <w:sz w:val="18"/>
                <w:szCs w:val="18"/>
              </w:rPr>
            </w:pPr>
            <w:r w:rsidRPr="00AF054F">
              <w:rPr>
                <w:rFonts w:ascii="Verdana" w:hAnsi="Verdana"/>
                <w:sz w:val="18"/>
                <w:szCs w:val="18"/>
              </w:rPr>
              <w:t>Any</w:t>
            </w:r>
          </w:p>
        </w:tc>
        <w:tc>
          <w:tcPr>
            <w:tcW w:w="1703" w:type="dxa"/>
            <w:shd w:val="clear" w:color="auto" w:fill="auto"/>
          </w:tcPr>
          <w:p w14:paraId="11FA3C3F" w14:textId="77777777" w:rsidR="00035B6F" w:rsidRPr="00AF054F" w:rsidRDefault="001B2692">
            <w:pPr>
              <w:pStyle w:val="TableText"/>
              <w:jc w:val="center"/>
              <w:rPr>
                <w:rFonts w:ascii="Verdana" w:hAnsi="Verdana"/>
                <w:sz w:val="18"/>
                <w:szCs w:val="18"/>
              </w:rPr>
            </w:pPr>
            <w:r w:rsidRPr="00AF054F">
              <w:rPr>
                <w:rFonts w:ascii="Verdana" w:hAnsi="Verdana"/>
                <w:sz w:val="18"/>
                <w:szCs w:val="18"/>
              </w:rPr>
              <w:t>S</w:t>
            </w:r>
          </w:p>
        </w:tc>
      </w:tr>
      <w:tr w:rsidR="00035B6F" w:rsidRPr="00AF054F" w14:paraId="3AEF7E94" w14:textId="77777777" w:rsidTr="00821642">
        <w:trPr>
          <w:jc w:val="center"/>
        </w:trPr>
        <w:tc>
          <w:tcPr>
            <w:tcW w:w="770" w:type="dxa"/>
            <w:shd w:val="clear" w:color="auto" w:fill="auto"/>
          </w:tcPr>
          <w:p w14:paraId="59AAC3D2" w14:textId="77777777" w:rsidR="00035B6F" w:rsidRPr="00AF054F" w:rsidRDefault="00A718B8">
            <w:pPr>
              <w:pStyle w:val="TableText"/>
              <w:jc w:val="center"/>
              <w:rPr>
                <w:rFonts w:ascii="Verdana" w:hAnsi="Verdana"/>
                <w:sz w:val="18"/>
                <w:szCs w:val="18"/>
              </w:rPr>
            </w:pPr>
            <w:r w:rsidRPr="00AF054F">
              <w:rPr>
                <w:rFonts w:ascii="Verdana" w:hAnsi="Verdana"/>
                <w:sz w:val="18"/>
                <w:szCs w:val="18"/>
              </w:rPr>
              <w:t>7</w:t>
            </w:r>
          </w:p>
        </w:tc>
        <w:tc>
          <w:tcPr>
            <w:tcW w:w="1115" w:type="dxa"/>
            <w:shd w:val="clear" w:color="auto" w:fill="auto"/>
          </w:tcPr>
          <w:p w14:paraId="0727326C" w14:textId="77777777" w:rsidR="00035B6F" w:rsidRPr="00AF054F" w:rsidRDefault="006F7006">
            <w:pPr>
              <w:pStyle w:val="TableText"/>
              <w:jc w:val="center"/>
              <w:rPr>
                <w:rFonts w:ascii="Verdana" w:hAnsi="Verdana"/>
                <w:sz w:val="18"/>
                <w:szCs w:val="18"/>
              </w:rPr>
            </w:pPr>
            <w:r w:rsidRPr="00AF054F">
              <w:rPr>
                <w:rFonts w:ascii="Verdana" w:hAnsi="Verdana"/>
                <w:sz w:val="18"/>
                <w:szCs w:val="18"/>
              </w:rPr>
              <w:t>Not S</w:t>
            </w:r>
          </w:p>
        </w:tc>
        <w:tc>
          <w:tcPr>
            <w:tcW w:w="1260" w:type="dxa"/>
            <w:shd w:val="clear" w:color="auto" w:fill="auto"/>
          </w:tcPr>
          <w:p w14:paraId="05C618A1"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Any</w:t>
            </w:r>
          </w:p>
        </w:tc>
        <w:tc>
          <w:tcPr>
            <w:tcW w:w="1440" w:type="dxa"/>
            <w:shd w:val="clear" w:color="auto" w:fill="auto"/>
          </w:tcPr>
          <w:p w14:paraId="1BAB7F3B" w14:textId="77777777" w:rsidR="00035B6F" w:rsidRPr="00AF054F" w:rsidRDefault="006F7006">
            <w:pPr>
              <w:pStyle w:val="TableText"/>
              <w:jc w:val="center"/>
              <w:rPr>
                <w:rFonts w:ascii="Verdana" w:hAnsi="Verdana"/>
                <w:sz w:val="18"/>
                <w:szCs w:val="18"/>
              </w:rPr>
            </w:pPr>
            <w:r w:rsidRPr="00AF054F">
              <w:rPr>
                <w:rFonts w:ascii="Verdana" w:hAnsi="Verdana"/>
                <w:sz w:val="18"/>
                <w:szCs w:val="18"/>
              </w:rPr>
              <w:t>blank</w:t>
            </w:r>
          </w:p>
        </w:tc>
        <w:tc>
          <w:tcPr>
            <w:tcW w:w="1530" w:type="dxa"/>
            <w:shd w:val="clear" w:color="auto" w:fill="auto"/>
          </w:tcPr>
          <w:p w14:paraId="1D3CAA64"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B</w:t>
            </w:r>
          </w:p>
        </w:tc>
        <w:tc>
          <w:tcPr>
            <w:tcW w:w="1427" w:type="dxa"/>
            <w:shd w:val="clear" w:color="auto" w:fill="auto"/>
          </w:tcPr>
          <w:p w14:paraId="3B617B65"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not DS</w:t>
            </w:r>
          </w:p>
        </w:tc>
        <w:tc>
          <w:tcPr>
            <w:tcW w:w="1370" w:type="dxa"/>
            <w:shd w:val="clear" w:color="auto" w:fill="auto"/>
          </w:tcPr>
          <w:p w14:paraId="25C7ACF5" w14:textId="77777777" w:rsidR="00035B6F" w:rsidRPr="00AF054F" w:rsidRDefault="00A718B8">
            <w:pPr>
              <w:pStyle w:val="TableText"/>
              <w:jc w:val="center"/>
              <w:rPr>
                <w:rFonts w:ascii="Verdana" w:hAnsi="Verdana"/>
                <w:sz w:val="18"/>
                <w:szCs w:val="18"/>
              </w:rPr>
            </w:pPr>
            <w:r w:rsidRPr="00AF054F">
              <w:rPr>
                <w:rFonts w:ascii="Verdana" w:hAnsi="Verdana"/>
                <w:sz w:val="18"/>
                <w:szCs w:val="18"/>
              </w:rPr>
              <w:t>Not W</w:t>
            </w:r>
          </w:p>
        </w:tc>
        <w:tc>
          <w:tcPr>
            <w:tcW w:w="1703" w:type="dxa"/>
            <w:shd w:val="clear" w:color="auto" w:fill="auto"/>
          </w:tcPr>
          <w:p w14:paraId="7842EF9E"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M</w:t>
            </w:r>
          </w:p>
        </w:tc>
      </w:tr>
      <w:tr w:rsidR="00035B6F" w:rsidRPr="00AF054F" w14:paraId="255AFF09" w14:textId="77777777" w:rsidTr="00821642">
        <w:trPr>
          <w:jc w:val="center"/>
        </w:trPr>
        <w:tc>
          <w:tcPr>
            <w:tcW w:w="770" w:type="dxa"/>
            <w:shd w:val="clear" w:color="auto" w:fill="auto"/>
          </w:tcPr>
          <w:p w14:paraId="10D7C91D" w14:textId="77777777" w:rsidR="00035B6F" w:rsidRPr="00AF054F" w:rsidRDefault="00A718B8">
            <w:pPr>
              <w:pStyle w:val="TableText"/>
              <w:jc w:val="center"/>
              <w:rPr>
                <w:rFonts w:ascii="Verdana" w:hAnsi="Verdana"/>
                <w:sz w:val="18"/>
                <w:szCs w:val="18"/>
              </w:rPr>
            </w:pPr>
            <w:r w:rsidRPr="00AF054F">
              <w:rPr>
                <w:rFonts w:ascii="Verdana" w:hAnsi="Verdana"/>
                <w:sz w:val="18"/>
                <w:szCs w:val="18"/>
              </w:rPr>
              <w:t>8</w:t>
            </w:r>
          </w:p>
        </w:tc>
        <w:tc>
          <w:tcPr>
            <w:tcW w:w="1115" w:type="dxa"/>
            <w:shd w:val="clear" w:color="auto" w:fill="auto"/>
          </w:tcPr>
          <w:p w14:paraId="414B0CBD" w14:textId="77777777" w:rsidR="00035B6F" w:rsidRPr="00AF054F" w:rsidRDefault="006F7006">
            <w:pPr>
              <w:pStyle w:val="TableText"/>
              <w:jc w:val="center"/>
              <w:rPr>
                <w:rFonts w:ascii="Verdana" w:hAnsi="Verdana"/>
                <w:sz w:val="18"/>
                <w:szCs w:val="18"/>
              </w:rPr>
            </w:pPr>
            <w:r w:rsidRPr="00AF054F">
              <w:rPr>
                <w:rFonts w:ascii="Verdana" w:hAnsi="Verdana"/>
                <w:sz w:val="18"/>
                <w:szCs w:val="18"/>
              </w:rPr>
              <w:t>Not S</w:t>
            </w:r>
          </w:p>
        </w:tc>
        <w:tc>
          <w:tcPr>
            <w:tcW w:w="1260" w:type="dxa"/>
            <w:shd w:val="clear" w:color="auto" w:fill="auto"/>
          </w:tcPr>
          <w:p w14:paraId="77349921"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Any</w:t>
            </w:r>
          </w:p>
        </w:tc>
        <w:tc>
          <w:tcPr>
            <w:tcW w:w="1440" w:type="dxa"/>
            <w:shd w:val="clear" w:color="auto" w:fill="auto"/>
          </w:tcPr>
          <w:p w14:paraId="37E38B76" w14:textId="77777777" w:rsidR="00035B6F" w:rsidRPr="00AF054F" w:rsidRDefault="006F7006">
            <w:pPr>
              <w:pStyle w:val="TableText"/>
              <w:jc w:val="center"/>
              <w:rPr>
                <w:rFonts w:ascii="Verdana" w:hAnsi="Verdana"/>
                <w:sz w:val="18"/>
                <w:szCs w:val="18"/>
              </w:rPr>
            </w:pPr>
            <w:r w:rsidRPr="00AF054F">
              <w:rPr>
                <w:rFonts w:ascii="Verdana" w:hAnsi="Verdana"/>
                <w:sz w:val="18"/>
                <w:szCs w:val="18"/>
              </w:rPr>
              <w:t>blank</w:t>
            </w:r>
          </w:p>
        </w:tc>
        <w:tc>
          <w:tcPr>
            <w:tcW w:w="1530" w:type="dxa"/>
            <w:shd w:val="clear" w:color="auto" w:fill="auto"/>
          </w:tcPr>
          <w:p w14:paraId="2F6A0D1A" w14:textId="77777777" w:rsidR="00035B6F" w:rsidRPr="00AF054F" w:rsidRDefault="00497490">
            <w:pPr>
              <w:pStyle w:val="TableText"/>
              <w:jc w:val="center"/>
              <w:rPr>
                <w:rFonts w:ascii="Verdana" w:hAnsi="Verdana"/>
                <w:sz w:val="18"/>
                <w:szCs w:val="18"/>
              </w:rPr>
            </w:pPr>
            <w:r w:rsidRPr="00AF054F">
              <w:rPr>
                <w:rFonts w:ascii="Verdana" w:hAnsi="Verdana"/>
                <w:sz w:val="18"/>
                <w:szCs w:val="18"/>
              </w:rPr>
              <w:t>not B</w:t>
            </w:r>
          </w:p>
        </w:tc>
        <w:tc>
          <w:tcPr>
            <w:tcW w:w="1427" w:type="dxa"/>
            <w:shd w:val="clear" w:color="auto" w:fill="auto"/>
          </w:tcPr>
          <w:p w14:paraId="1285731E" w14:textId="77777777" w:rsidR="00035B6F" w:rsidRPr="00AF054F" w:rsidRDefault="00497490">
            <w:pPr>
              <w:pStyle w:val="TableText"/>
              <w:jc w:val="center"/>
              <w:rPr>
                <w:rFonts w:ascii="Verdana" w:hAnsi="Verdana"/>
                <w:sz w:val="18"/>
                <w:szCs w:val="18"/>
              </w:rPr>
            </w:pPr>
            <w:r w:rsidRPr="00AF054F">
              <w:rPr>
                <w:rFonts w:ascii="Verdana" w:hAnsi="Verdana"/>
                <w:sz w:val="18"/>
                <w:szCs w:val="18"/>
              </w:rPr>
              <w:t>Any</w:t>
            </w:r>
          </w:p>
        </w:tc>
        <w:tc>
          <w:tcPr>
            <w:tcW w:w="1370" w:type="dxa"/>
            <w:shd w:val="clear" w:color="auto" w:fill="auto"/>
          </w:tcPr>
          <w:p w14:paraId="249E031E"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Any</w:t>
            </w:r>
          </w:p>
        </w:tc>
        <w:tc>
          <w:tcPr>
            <w:tcW w:w="1703" w:type="dxa"/>
            <w:shd w:val="clear" w:color="auto" w:fill="auto"/>
          </w:tcPr>
          <w:p w14:paraId="5CEA58BC"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S</w:t>
            </w:r>
          </w:p>
        </w:tc>
      </w:tr>
      <w:tr w:rsidR="004D76BD" w:rsidRPr="00AF054F" w14:paraId="30D5781D" w14:textId="77777777" w:rsidTr="001F3CB5">
        <w:trPr>
          <w:jc w:val="center"/>
        </w:trPr>
        <w:tc>
          <w:tcPr>
            <w:tcW w:w="770" w:type="dxa"/>
            <w:shd w:val="clear" w:color="auto" w:fill="auto"/>
          </w:tcPr>
          <w:p w14:paraId="51CCF693" w14:textId="086DB480" w:rsidR="004D76BD" w:rsidRPr="00AF054F" w:rsidRDefault="004D76BD">
            <w:pPr>
              <w:pStyle w:val="TableText"/>
              <w:jc w:val="center"/>
              <w:rPr>
                <w:rFonts w:ascii="Verdana" w:hAnsi="Verdana"/>
                <w:sz w:val="18"/>
                <w:szCs w:val="18"/>
              </w:rPr>
            </w:pPr>
            <w:r>
              <w:rPr>
                <w:rFonts w:ascii="Verdana" w:hAnsi="Verdana"/>
                <w:sz w:val="18"/>
                <w:szCs w:val="18"/>
              </w:rPr>
              <w:t>9</w:t>
            </w:r>
          </w:p>
        </w:tc>
        <w:tc>
          <w:tcPr>
            <w:tcW w:w="8142" w:type="dxa"/>
            <w:gridSpan w:val="6"/>
            <w:shd w:val="clear" w:color="auto" w:fill="auto"/>
          </w:tcPr>
          <w:p w14:paraId="1E36B78F" w14:textId="767AEEB8" w:rsidR="004D76BD" w:rsidRPr="00AF054F" w:rsidRDefault="004D76BD">
            <w:pPr>
              <w:pStyle w:val="TableText"/>
              <w:jc w:val="center"/>
              <w:rPr>
                <w:rFonts w:ascii="Verdana" w:hAnsi="Verdana"/>
                <w:sz w:val="18"/>
                <w:szCs w:val="18"/>
              </w:rPr>
            </w:pPr>
            <w:r>
              <w:rPr>
                <w:rFonts w:ascii="Verdana" w:hAnsi="Verdana"/>
                <w:sz w:val="18"/>
                <w:szCs w:val="18"/>
              </w:rPr>
              <w:t>All other combinations</w:t>
            </w:r>
          </w:p>
        </w:tc>
        <w:tc>
          <w:tcPr>
            <w:tcW w:w="1703" w:type="dxa"/>
            <w:shd w:val="clear" w:color="auto" w:fill="auto"/>
          </w:tcPr>
          <w:p w14:paraId="342CAC29" w14:textId="1280E918" w:rsidR="004D76BD" w:rsidRPr="00AF054F" w:rsidRDefault="004D76BD">
            <w:pPr>
              <w:pStyle w:val="TableText"/>
              <w:jc w:val="center"/>
              <w:rPr>
                <w:rFonts w:ascii="Verdana" w:hAnsi="Verdana"/>
                <w:sz w:val="18"/>
                <w:szCs w:val="18"/>
              </w:rPr>
            </w:pPr>
            <w:r>
              <w:rPr>
                <w:rFonts w:ascii="Verdana" w:hAnsi="Verdana"/>
                <w:sz w:val="18"/>
                <w:szCs w:val="18"/>
              </w:rPr>
              <w:t>S</w:t>
            </w:r>
          </w:p>
        </w:tc>
      </w:tr>
    </w:tbl>
    <w:p w14:paraId="48D01249" w14:textId="656EA0B1" w:rsidR="00204F72" w:rsidRPr="00AF054F" w:rsidRDefault="00204F72" w:rsidP="00821642">
      <w:pPr>
        <w:spacing w:before="120"/>
        <w:rPr>
          <w:rFonts w:ascii="Verdana" w:hAnsi="Verdana"/>
          <w:b/>
          <w:sz w:val="20"/>
        </w:rPr>
      </w:pPr>
      <w:proofErr w:type="gramStart"/>
      <w:r w:rsidRPr="00AF054F">
        <w:rPr>
          <w:rFonts w:ascii="Verdana" w:hAnsi="Verdana"/>
          <w:b/>
          <w:sz w:val="20"/>
        </w:rPr>
        <w:t>B.1.8  Market</w:t>
      </w:r>
      <w:proofErr w:type="gramEnd"/>
      <w:r w:rsidRPr="00AF054F">
        <w:rPr>
          <w:rFonts w:ascii="Verdana" w:hAnsi="Verdana"/>
          <w:b/>
          <w:sz w:val="20"/>
        </w:rPr>
        <w:t xml:space="preserve"> Area ID (</w:t>
      </w:r>
      <w:proofErr w:type="spellStart"/>
      <w:r w:rsidRPr="00AF054F">
        <w:rPr>
          <w:rFonts w:ascii="Verdana" w:hAnsi="Verdana"/>
          <w:b/>
          <w:sz w:val="20"/>
        </w:rPr>
        <w:t>MDR_Market</w:t>
      </w:r>
      <w:proofErr w:type="spellEnd"/>
      <w:r w:rsidRPr="00AF054F">
        <w:rPr>
          <w:rFonts w:ascii="Verdana" w:hAnsi="Verdana"/>
          <w:b/>
          <w:sz w:val="20"/>
        </w:rPr>
        <w:t>)</w:t>
      </w:r>
    </w:p>
    <w:p w14:paraId="715A4B84" w14:textId="3D39186D" w:rsidR="00204F72" w:rsidRPr="00AF054F" w:rsidRDefault="00204F72" w:rsidP="00821642">
      <w:pPr>
        <w:pStyle w:val="BodyText"/>
        <w:ind w:left="0"/>
        <w:rPr>
          <w:rFonts w:ascii="Verdana" w:hAnsi="Verdana"/>
          <w:sz w:val="20"/>
          <w:szCs w:val="20"/>
        </w:rPr>
      </w:pPr>
      <w:r w:rsidRPr="00AF054F">
        <w:rPr>
          <w:rFonts w:ascii="Verdana" w:hAnsi="Verdana"/>
          <w:sz w:val="20"/>
          <w:szCs w:val="20"/>
        </w:rPr>
        <w:t xml:space="preserve">Using the MHS-derived ZIP Code field (requirement 5), the processor will assign the Market Area ID to each record based on the Market Area ID (also known as LAMARKET) column in the MDR Omni CAD </w:t>
      </w:r>
      <w:r w:rsidR="007A7070" w:rsidRPr="00AF054F">
        <w:rPr>
          <w:rFonts w:ascii="Verdana" w:hAnsi="Verdana"/>
          <w:sz w:val="20"/>
          <w:szCs w:val="20"/>
        </w:rPr>
        <w:t xml:space="preserve">corresponding to the VM6 extract month. (For example, if retrofitting June 2006 VM6 data, use the most recently released </w:t>
      </w:r>
      <w:proofErr w:type="spellStart"/>
      <w:r w:rsidR="007A7070" w:rsidRPr="00AF054F">
        <w:rPr>
          <w:rFonts w:ascii="Verdana" w:hAnsi="Verdana"/>
          <w:sz w:val="20"/>
          <w:szCs w:val="20"/>
        </w:rPr>
        <w:t>OmniCAD</w:t>
      </w:r>
      <w:proofErr w:type="spellEnd"/>
      <w:r w:rsidR="007A7070" w:rsidRPr="00AF054F">
        <w:rPr>
          <w:rFonts w:ascii="Verdana" w:hAnsi="Verdana"/>
          <w:sz w:val="20"/>
          <w:szCs w:val="20"/>
        </w:rPr>
        <w:t xml:space="preserve"> for June 2006.)</w:t>
      </w:r>
      <w:r w:rsidR="00AE7C26" w:rsidRPr="00AF054F">
        <w:rPr>
          <w:rFonts w:ascii="Verdana" w:hAnsi="Verdana"/>
          <w:sz w:val="20"/>
          <w:szCs w:val="20"/>
        </w:rPr>
        <w:t xml:space="preserve"> Note that </w:t>
      </w:r>
      <w:r w:rsidR="00144586">
        <w:rPr>
          <w:rFonts w:ascii="Verdana" w:hAnsi="Verdana"/>
          <w:sz w:val="20"/>
          <w:szCs w:val="20"/>
        </w:rPr>
        <w:t xml:space="preserve">DHA </w:t>
      </w:r>
      <w:r w:rsidR="00376CF9" w:rsidRPr="00AF054F">
        <w:rPr>
          <w:rFonts w:ascii="Verdana" w:hAnsi="Verdana"/>
          <w:sz w:val="20"/>
          <w:szCs w:val="20"/>
        </w:rPr>
        <w:t>D</w:t>
      </w:r>
      <w:r w:rsidR="00144586">
        <w:rPr>
          <w:rFonts w:ascii="Verdana" w:hAnsi="Verdana"/>
          <w:sz w:val="20"/>
          <w:szCs w:val="20"/>
        </w:rPr>
        <w:t>ecision Support</w:t>
      </w:r>
      <w:r w:rsidR="00376CF9" w:rsidRPr="00AF054F">
        <w:rPr>
          <w:rFonts w:ascii="Verdana" w:hAnsi="Verdana"/>
          <w:sz w:val="20"/>
          <w:szCs w:val="20"/>
        </w:rPr>
        <w:t xml:space="preserve"> </w:t>
      </w:r>
      <w:r w:rsidR="00AE7C26" w:rsidRPr="00AF054F">
        <w:rPr>
          <w:rFonts w:ascii="Verdana" w:hAnsi="Verdana"/>
          <w:sz w:val="20"/>
          <w:szCs w:val="20"/>
        </w:rPr>
        <w:t xml:space="preserve">occasionally will provide a Market Area table, external to the </w:t>
      </w:r>
      <w:proofErr w:type="spellStart"/>
      <w:r w:rsidR="00AE7C26" w:rsidRPr="00AF054F">
        <w:rPr>
          <w:rFonts w:ascii="Verdana" w:hAnsi="Verdana"/>
          <w:sz w:val="20"/>
          <w:szCs w:val="20"/>
        </w:rPr>
        <w:t>OmniCAD</w:t>
      </w:r>
      <w:proofErr w:type="spellEnd"/>
      <w:r w:rsidR="00AE7C26" w:rsidRPr="00AF054F">
        <w:rPr>
          <w:rFonts w:ascii="Verdana" w:hAnsi="Verdana"/>
          <w:sz w:val="20"/>
          <w:szCs w:val="20"/>
        </w:rPr>
        <w:t>, to be applied retroactively</w:t>
      </w:r>
      <w:r w:rsidR="00A478F2">
        <w:rPr>
          <w:rFonts w:ascii="Verdana" w:hAnsi="Verdana"/>
          <w:sz w:val="20"/>
          <w:szCs w:val="20"/>
        </w:rPr>
        <w:t xml:space="preserve"> for a given time frame</w:t>
      </w:r>
      <w:r w:rsidR="00AE7C26" w:rsidRPr="00AF054F">
        <w:rPr>
          <w:rFonts w:ascii="Verdana" w:hAnsi="Verdana"/>
          <w:sz w:val="20"/>
          <w:szCs w:val="20"/>
        </w:rPr>
        <w:t xml:space="preserve">. </w:t>
      </w:r>
      <w:r w:rsidRPr="00AF054F">
        <w:rPr>
          <w:rFonts w:ascii="Verdana" w:hAnsi="Verdana"/>
          <w:sz w:val="20"/>
          <w:szCs w:val="20"/>
        </w:rPr>
        <w:t xml:space="preserve">Each zip code can be assigned to only one market area ID in the MDR Omni-CAD. If </w:t>
      </w:r>
      <w:proofErr w:type="gramStart"/>
      <w:r w:rsidR="00144586">
        <w:rPr>
          <w:rFonts w:ascii="Verdana" w:hAnsi="Verdana"/>
          <w:sz w:val="20"/>
          <w:szCs w:val="20"/>
        </w:rPr>
        <w:t xml:space="preserve">a </w:t>
      </w:r>
      <w:r w:rsidRPr="00AF054F">
        <w:rPr>
          <w:rFonts w:ascii="Verdana" w:hAnsi="Verdana"/>
          <w:sz w:val="20"/>
          <w:szCs w:val="20"/>
        </w:rPr>
        <w:t>the</w:t>
      </w:r>
      <w:proofErr w:type="gramEnd"/>
      <w:r w:rsidRPr="00AF054F">
        <w:rPr>
          <w:rFonts w:ascii="Verdana" w:hAnsi="Verdana"/>
          <w:sz w:val="20"/>
          <w:szCs w:val="20"/>
        </w:rPr>
        <w:t xml:space="preserve"> processor is unable to assign a market area to the record (because the MHS-</w:t>
      </w:r>
      <w:proofErr w:type="spellStart"/>
      <w:r w:rsidRPr="00AF054F">
        <w:rPr>
          <w:rFonts w:ascii="Verdana" w:hAnsi="Verdana"/>
          <w:sz w:val="20"/>
          <w:szCs w:val="20"/>
        </w:rPr>
        <w:t>derized</w:t>
      </w:r>
      <w:proofErr w:type="spellEnd"/>
      <w:r w:rsidRPr="00AF054F">
        <w:rPr>
          <w:rFonts w:ascii="Verdana" w:hAnsi="Verdana"/>
          <w:sz w:val="20"/>
          <w:szCs w:val="20"/>
        </w:rPr>
        <w:t xml:space="preserve"> ZIP Code is either blank or not in the CAD, or because it is mapped to a blank, missing, or null Market Area ID), the processor will assign a value of ‘999’.</w:t>
      </w:r>
    </w:p>
    <w:p w14:paraId="6E37E602" w14:textId="601788D4" w:rsidR="00204F72" w:rsidRPr="00AF054F" w:rsidRDefault="00204F72" w:rsidP="00821642">
      <w:pPr>
        <w:spacing w:before="120"/>
        <w:rPr>
          <w:rFonts w:ascii="Verdana" w:hAnsi="Verdana"/>
          <w:b/>
          <w:sz w:val="20"/>
        </w:rPr>
      </w:pPr>
      <w:proofErr w:type="gramStart"/>
      <w:r w:rsidRPr="00AF054F">
        <w:rPr>
          <w:rFonts w:ascii="Verdana" w:hAnsi="Verdana"/>
          <w:b/>
          <w:sz w:val="20"/>
        </w:rPr>
        <w:t>B.1.9  M</w:t>
      </w:r>
      <w:proofErr w:type="gramEnd"/>
      <w:r w:rsidRPr="00AF054F">
        <w:rPr>
          <w:rFonts w:ascii="Verdana" w:hAnsi="Verdana"/>
          <w:b/>
          <w:sz w:val="20"/>
        </w:rPr>
        <w:t>2 Dependent Quantity (MDR_M2_DEP_QY)</w:t>
      </w:r>
    </w:p>
    <w:p w14:paraId="717FC978" w14:textId="2FFAA85F" w:rsidR="00204F72" w:rsidRPr="00AF054F" w:rsidRDefault="00204F72" w:rsidP="00821642">
      <w:pPr>
        <w:pStyle w:val="BodyText"/>
        <w:ind w:left="0"/>
        <w:rPr>
          <w:rFonts w:ascii="Verdana" w:hAnsi="Verdana"/>
          <w:sz w:val="20"/>
          <w:szCs w:val="20"/>
        </w:rPr>
      </w:pPr>
      <w:r w:rsidRPr="00AF054F">
        <w:rPr>
          <w:rFonts w:ascii="Verdana" w:hAnsi="Verdana"/>
          <w:sz w:val="20"/>
          <w:szCs w:val="20"/>
        </w:rPr>
        <w:t>Set the MDR_M2_DEP_QY = D_DEP_QY if common beneficiary category code (D_COM_BEN_CAT_CD) has a value of 2 or 4. If common beneficiary code is not 2 or 4, set the MDR_M2_DEP_QY value to 0.</w:t>
      </w:r>
    </w:p>
    <w:p w14:paraId="66FB26A7" w14:textId="01E927C1" w:rsidR="00204F72" w:rsidRPr="006E144D" w:rsidRDefault="00204F72" w:rsidP="00821642">
      <w:pPr>
        <w:spacing w:before="120"/>
        <w:rPr>
          <w:rFonts w:ascii="Verdana" w:hAnsi="Verdana"/>
          <w:b/>
          <w:sz w:val="20"/>
        </w:rPr>
      </w:pPr>
      <w:proofErr w:type="gramStart"/>
      <w:r w:rsidRPr="00AF054F">
        <w:rPr>
          <w:rFonts w:ascii="Verdana" w:hAnsi="Verdana"/>
          <w:b/>
          <w:sz w:val="20"/>
        </w:rPr>
        <w:t>B.1.10  M</w:t>
      </w:r>
      <w:proofErr w:type="gramEnd"/>
      <w:r w:rsidRPr="00AF054F">
        <w:rPr>
          <w:rFonts w:ascii="Verdana" w:hAnsi="Verdana"/>
          <w:b/>
          <w:sz w:val="20"/>
        </w:rPr>
        <w:t xml:space="preserve">2 </w:t>
      </w:r>
      <w:r w:rsidRPr="006E144D">
        <w:rPr>
          <w:rFonts w:ascii="Verdana" w:hAnsi="Verdana"/>
          <w:b/>
          <w:sz w:val="20"/>
        </w:rPr>
        <w:t>Summary Privilege Code (MDR_M2_SUM_PRIVCD)</w:t>
      </w:r>
    </w:p>
    <w:p w14:paraId="436E7EFF" w14:textId="010ADF19" w:rsidR="000D314E" w:rsidRPr="00AF054F" w:rsidRDefault="000D314E" w:rsidP="00821642">
      <w:pPr>
        <w:spacing w:before="120"/>
        <w:rPr>
          <w:rFonts w:ascii="Verdana" w:hAnsi="Verdana"/>
          <w:sz w:val="20"/>
          <w:szCs w:val="20"/>
        </w:rPr>
      </w:pPr>
      <w:r w:rsidRPr="006E144D">
        <w:rPr>
          <w:rFonts w:ascii="Verdana" w:hAnsi="Verdana"/>
          <w:b/>
          <w:sz w:val="20"/>
          <w:szCs w:val="20"/>
        </w:rPr>
        <w:t>NOTE:  This field is to be blank-filled for extracts dated 01 January 2018 or later.</w:t>
      </w:r>
    </w:p>
    <w:p w14:paraId="3CC544D3" w14:textId="77777777" w:rsidR="00204F72" w:rsidRPr="00AF054F" w:rsidRDefault="00204F72" w:rsidP="00E14275">
      <w:pPr>
        <w:pStyle w:val="ExhibitTitle"/>
        <w:ind w:left="0"/>
        <w:jc w:val="center"/>
        <w:rPr>
          <w:rFonts w:ascii="Verdana" w:hAnsi="Verdana"/>
          <w:sz w:val="20"/>
        </w:rPr>
      </w:pPr>
      <w:r w:rsidRPr="00AF054F">
        <w:rPr>
          <w:rFonts w:ascii="Verdana" w:hAnsi="Verdana"/>
          <w:sz w:val="20"/>
        </w:rPr>
        <w:t>Table B-</w:t>
      </w:r>
      <w:r w:rsidR="007D130A" w:rsidRPr="00AF054F">
        <w:rPr>
          <w:rFonts w:ascii="Verdana" w:hAnsi="Verdana"/>
          <w:sz w:val="20"/>
        </w:rPr>
        <w:t>7</w:t>
      </w:r>
      <w:r w:rsidRPr="00AF054F">
        <w:rPr>
          <w:rFonts w:ascii="Verdana" w:hAnsi="Verdana"/>
          <w:sz w:val="20"/>
        </w:rPr>
        <w:t>:  M2 Summary Privilege Code Logic Table</w:t>
      </w:r>
    </w:p>
    <w:tbl>
      <w:tblPr>
        <w:tblW w:w="0" w:type="auto"/>
        <w:jc w:val="center"/>
        <w:tblLayout w:type="fixed"/>
        <w:tblCellMar>
          <w:left w:w="30" w:type="dxa"/>
          <w:right w:w="30" w:type="dxa"/>
        </w:tblCellMar>
        <w:tblLook w:val="0000" w:firstRow="0" w:lastRow="0" w:firstColumn="0" w:lastColumn="0" w:noHBand="0" w:noVBand="0"/>
      </w:tblPr>
      <w:tblGrid>
        <w:gridCol w:w="1620"/>
        <w:gridCol w:w="3948"/>
        <w:gridCol w:w="2802"/>
      </w:tblGrid>
      <w:tr w:rsidR="00204F72" w:rsidRPr="00AF054F" w14:paraId="76BAD728" w14:textId="77777777" w:rsidTr="00821642">
        <w:trPr>
          <w:trHeight w:val="470"/>
          <w:jc w:val="center"/>
        </w:trPr>
        <w:tc>
          <w:tcPr>
            <w:tcW w:w="1620" w:type="dxa"/>
            <w:tcBorders>
              <w:top w:val="single" w:sz="6" w:space="0" w:color="auto"/>
              <w:left w:val="nil"/>
              <w:bottom w:val="single" w:sz="6" w:space="0" w:color="auto"/>
              <w:right w:val="single" w:sz="6" w:space="0" w:color="FFFFFF"/>
            </w:tcBorders>
            <w:shd w:val="solid" w:color="auto" w:fill="auto"/>
          </w:tcPr>
          <w:p w14:paraId="76EE1676" w14:textId="77777777" w:rsidR="00204F72" w:rsidRPr="00AF054F" w:rsidRDefault="00204F72">
            <w:pPr>
              <w:pStyle w:val="TableHeading"/>
              <w:rPr>
                <w:rFonts w:ascii="Verdana" w:hAnsi="Verdana"/>
                <w:sz w:val="18"/>
                <w:szCs w:val="18"/>
              </w:rPr>
            </w:pPr>
            <w:r w:rsidRPr="00AF054F">
              <w:rPr>
                <w:rFonts w:ascii="Verdana" w:hAnsi="Verdana"/>
                <w:sz w:val="18"/>
                <w:szCs w:val="18"/>
              </w:rPr>
              <w:t>Medical Privilege Code</w:t>
            </w:r>
          </w:p>
          <w:p w14:paraId="26E09578" w14:textId="77777777" w:rsidR="00204F72" w:rsidRPr="00AF054F" w:rsidRDefault="00204F72">
            <w:pPr>
              <w:pStyle w:val="TableHeading"/>
              <w:spacing w:before="0"/>
              <w:rPr>
                <w:rFonts w:ascii="Verdana" w:hAnsi="Verdana"/>
                <w:sz w:val="18"/>
                <w:szCs w:val="18"/>
              </w:rPr>
            </w:pPr>
            <w:r w:rsidRPr="00AF054F">
              <w:rPr>
                <w:rFonts w:ascii="Verdana" w:hAnsi="Verdana"/>
                <w:sz w:val="18"/>
                <w:szCs w:val="18"/>
              </w:rPr>
              <w:t>(D_ELG_CD)</w:t>
            </w:r>
          </w:p>
        </w:tc>
        <w:tc>
          <w:tcPr>
            <w:tcW w:w="3948" w:type="dxa"/>
            <w:tcBorders>
              <w:top w:val="single" w:sz="6" w:space="0" w:color="auto"/>
              <w:left w:val="single" w:sz="6" w:space="0" w:color="FFFFFF"/>
              <w:bottom w:val="single" w:sz="6" w:space="0" w:color="auto"/>
              <w:right w:val="single" w:sz="6" w:space="0" w:color="FFFFFF"/>
            </w:tcBorders>
            <w:shd w:val="solid" w:color="auto" w:fill="auto"/>
          </w:tcPr>
          <w:p w14:paraId="10D2E5F4" w14:textId="77777777" w:rsidR="00204F72" w:rsidRPr="00AF054F" w:rsidRDefault="00204F72">
            <w:pPr>
              <w:pStyle w:val="TableHeading"/>
              <w:rPr>
                <w:rFonts w:ascii="Verdana" w:hAnsi="Verdana"/>
                <w:sz w:val="18"/>
                <w:szCs w:val="18"/>
              </w:rPr>
            </w:pPr>
            <w:r w:rsidRPr="00AF054F">
              <w:rPr>
                <w:rFonts w:ascii="Verdana" w:hAnsi="Verdana"/>
                <w:sz w:val="18"/>
                <w:szCs w:val="18"/>
              </w:rPr>
              <w:t>M2 Summary Privilege Code Description</w:t>
            </w:r>
          </w:p>
        </w:tc>
        <w:tc>
          <w:tcPr>
            <w:tcW w:w="2802" w:type="dxa"/>
            <w:tcBorders>
              <w:top w:val="single" w:sz="6" w:space="0" w:color="auto"/>
              <w:left w:val="single" w:sz="6" w:space="0" w:color="FFFFFF"/>
              <w:bottom w:val="single" w:sz="6" w:space="0" w:color="auto"/>
              <w:right w:val="single" w:sz="6" w:space="0" w:color="auto"/>
            </w:tcBorders>
            <w:shd w:val="solid" w:color="auto" w:fill="auto"/>
          </w:tcPr>
          <w:p w14:paraId="05CC6E74" w14:textId="77777777" w:rsidR="00204F72" w:rsidRPr="00AF054F" w:rsidRDefault="00204F72">
            <w:pPr>
              <w:pStyle w:val="TableHeading"/>
              <w:rPr>
                <w:rFonts w:ascii="Verdana" w:hAnsi="Verdana"/>
                <w:sz w:val="18"/>
                <w:szCs w:val="18"/>
              </w:rPr>
            </w:pPr>
            <w:r w:rsidRPr="00AF054F">
              <w:rPr>
                <w:rFonts w:ascii="Verdana" w:hAnsi="Verdana"/>
                <w:sz w:val="18"/>
                <w:szCs w:val="18"/>
              </w:rPr>
              <w:t>M2 Summary Privilege Code</w:t>
            </w:r>
          </w:p>
          <w:p w14:paraId="0EB5FD15" w14:textId="77777777" w:rsidR="00204F72" w:rsidRPr="00AF054F" w:rsidRDefault="00204F72">
            <w:pPr>
              <w:pStyle w:val="TableHeading"/>
              <w:spacing w:before="0"/>
              <w:rPr>
                <w:rFonts w:ascii="Verdana" w:hAnsi="Verdana"/>
                <w:sz w:val="18"/>
                <w:szCs w:val="18"/>
              </w:rPr>
            </w:pPr>
            <w:r w:rsidRPr="00AF054F">
              <w:rPr>
                <w:rFonts w:ascii="Verdana" w:hAnsi="Verdana"/>
                <w:sz w:val="18"/>
                <w:szCs w:val="18"/>
              </w:rPr>
              <w:t>(MDR_M2_SUM_PRIVCD)</w:t>
            </w:r>
          </w:p>
        </w:tc>
      </w:tr>
      <w:tr w:rsidR="00204F72" w:rsidRPr="00AF054F" w14:paraId="409B5431" w14:textId="77777777" w:rsidTr="00821642">
        <w:trPr>
          <w:trHeight w:val="235"/>
          <w:jc w:val="center"/>
        </w:trPr>
        <w:tc>
          <w:tcPr>
            <w:tcW w:w="1620" w:type="dxa"/>
            <w:tcBorders>
              <w:top w:val="single" w:sz="6" w:space="0" w:color="auto"/>
              <w:left w:val="single" w:sz="6" w:space="0" w:color="auto"/>
              <w:bottom w:val="single" w:sz="6" w:space="0" w:color="auto"/>
              <w:right w:val="single" w:sz="6" w:space="0" w:color="auto"/>
            </w:tcBorders>
          </w:tcPr>
          <w:p w14:paraId="78DD1323"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U</w:t>
            </w:r>
          </w:p>
        </w:tc>
        <w:tc>
          <w:tcPr>
            <w:tcW w:w="3948" w:type="dxa"/>
            <w:tcBorders>
              <w:top w:val="single" w:sz="6" w:space="0" w:color="auto"/>
              <w:left w:val="single" w:sz="6" w:space="0" w:color="auto"/>
              <w:bottom w:val="single" w:sz="6" w:space="0" w:color="auto"/>
              <w:right w:val="single" w:sz="6" w:space="0" w:color="auto"/>
            </w:tcBorders>
          </w:tcPr>
          <w:p w14:paraId="54341E6C"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 xml:space="preserve">USTF </w:t>
            </w:r>
          </w:p>
        </w:tc>
        <w:tc>
          <w:tcPr>
            <w:tcW w:w="2802" w:type="dxa"/>
            <w:tcBorders>
              <w:top w:val="single" w:sz="6" w:space="0" w:color="auto"/>
              <w:left w:val="single" w:sz="6" w:space="0" w:color="auto"/>
              <w:bottom w:val="single" w:sz="6" w:space="0" w:color="auto"/>
              <w:right w:val="single" w:sz="6" w:space="0" w:color="auto"/>
            </w:tcBorders>
          </w:tcPr>
          <w:p w14:paraId="6E80070C"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U</w:t>
            </w:r>
          </w:p>
        </w:tc>
      </w:tr>
      <w:tr w:rsidR="00204F72" w:rsidRPr="00AF054F" w14:paraId="75B4800F" w14:textId="77777777" w:rsidTr="00821642">
        <w:trPr>
          <w:trHeight w:val="235"/>
          <w:jc w:val="center"/>
        </w:trPr>
        <w:tc>
          <w:tcPr>
            <w:tcW w:w="1620" w:type="dxa"/>
            <w:tcBorders>
              <w:top w:val="single" w:sz="6" w:space="0" w:color="auto"/>
              <w:left w:val="single" w:sz="6" w:space="0" w:color="auto"/>
              <w:bottom w:val="single" w:sz="6" w:space="0" w:color="auto"/>
              <w:right w:val="single" w:sz="6" w:space="0" w:color="auto"/>
            </w:tcBorders>
          </w:tcPr>
          <w:p w14:paraId="21F9A6F5"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1, 4</w:t>
            </w:r>
          </w:p>
        </w:tc>
        <w:tc>
          <w:tcPr>
            <w:tcW w:w="3948" w:type="dxa"/>
            <w:tcBorders>
              <w:top w:val="single" w:sz="6" w:space="0" w:color="auto"/>
              <w:left w:val="single" w:sz="6" w:space="0" w:color="auto"/>
              <w:bottom w:val="single" w:sz="6" w:space="0" w:color="auto"/>
              <w:right w:val="single" w:sz="6" w:space="0" w:color="auto"/>
            </w:tcBorders>
          </w:tcPr>
          <w:p w14:paraId="0186BF9A"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Direct Care Only</w:t>
            </w:r>
          </w:p>
        </w:tc>
        <w:tc>
          <w:tcPr>
            <w:tcW w:w="2802" w:type="dxa"/>
            <w:tcBorders>
              <w:top w:val="single" w:sz="6" w:space="0" w:color="auto"/>
              <w:left w:val="single" w:sz="6" w:space="0" w:color="auto"/>
              <w:bottom w:val="single" w:sz="6" w:space="0" w:color="auto"/>
              <w:right w:val="single" w:sz="6" w:space="0" w:color="auto"/>
            </w:tcBorders>
          </w:tcPr>
          <w:p w14:paraId="29712C12"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D</w:t>
            </w:r>
          </w:p>
        </w:tc>
      </w:tr>
      <w:tr w:rsidR="00204F72" w:rsidRPr="00AF054F" w14:paraId="302500E5" w14:textId="77777777" w:rsidTr="00821642">
        <w:trPr>
          <w:trHeight w:val="235"/>
          <w:jc w:val="center"/>
        </w:trPr>
        <w:tc>
          <w:tcPr>
            <w:tcW w:w="1620" w:type="dxa"/>
            <w:tcBorders>
              <w:top w:val="single" w:sz="6" w:space="0" w:color="auto"/>
              <w:left w:val="single" w:sz="6" w:space="0" w:color="auto"/>
              <w:bottom w:val="single" w:sz="6" w:space="0" w:color="auto"/>
              <w:right w:val="single" w:sz="6" w:space="0" w:color="auto"/>
            </w:tcBorders>
          </w:tcPr>
          <w:p w14:paraId="28A1BCC5"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2, 5, A, B, C</w:t>
            </w:r>
          </w:p>
        </w:tc>
        <w:tc>
          <w:tcPr>
            <w:tcW w:w="3948" w:type="dxa"/>
            <w:tcBorders>
              <w:top w:val="single" w:sz="6" w:space="0" w:color="auto"/>
              <w:left w:val="single" w:sz="6" w:space="0" w:color="auto"/>
              <w:bottom w:val="single" w:sz="6" w:space="0" w:color="auto"/>
              <w:right w:val="single" w:sz="6" w:space="0" w:color="auto"/>
            </w:tcBorders>
          </w:tcPr>
          <w:p w14:paraId="5FD3906E" w14:textId="77777777" w:rsidR="00204F72" w:rsidRPr="00AF054F" w:rsidRDefault="00204F72">
            <w:pPr>
              <w:pStyle w:val="TableText"/>
              <w:rPr>
                <w:rFonts w:ascii="Verdana" w:hAnsi="Verdana"/>
                <w:snapToGrid w:val="0"/>
                <w:sz w:val="18"/>
                <w:szCs w:val="18"/>
                <w:lang w:val="fr-FR"/>
              </w:rPr>
            </w:pPr>
            <w:r w:rsidRPr="00AF054F">
              <w:rPr>
                <w:rFonts w:ascii="Verdana" w:hAnsi="Verdana"/>
                <w:snapToGrid w:val="0"/>
                <w:sz w:val="18"/>
                <w:szCs w:val="18"/>
                <w:lang w:val="fr-FR"/>
              </w:rPr>
              <w:t>CHAMPUS Eligible</w:t>
            </w:r>
          </w:p>
        </w:tc>
        <w:tc>
          <w:tcPr>
            <w:tcW w:w="2802" w:type="dxa"/>
            <w:tcBorders>
              <w:top w:val="single" w:sz="6" w:space="0" w:color="auto"/>
              <w:left w:val="single" w:sz="6" w:space="0" w:color="auto"/>
              <w:bottom w:val="single" w:sz="6" w:space="0" w:color="auto"/>
              <w:right w:val="single" w:sz="6" w:space="0" w:color="auto"/>
            </w:tcBorders>
          </w:tcPr>
          <w:p w14:paraId="5258B502" w14:textId="77777777" w:rsidR="00204F72" w:rsidRPr="00AF054F" w:rsidRDefault="00204F72">
            <w:pPr>
              <w:pStyle w:val="TableText"/>
              <w:jc w:val="center"/>
              <w:rPr>
                <w:rFonts w:ascii="Verdana" w:hAnsi="Verdana"/>
                <w:snapToGrid w:val="0"/>
                <w:sz w:val="18"/>
                <w:szCs w:val="18"/>
                <w:lang w:val="fr-FR"/>
              </w:rPr>
            </w:pPr>
            <w:r w:rsidRPr="00AF054F">
              <w:rPr>
                <w:rFonts w:ascii="Verdana" w:hAnsi="Verdana"/>
                <w:snapToGrid w:val="0"/>
                <w:sz w:val="18"/>
                <w:szCs w:val="18"/>
                <w:lang w:val="fr-FR"/>
              </w:rPr>
              <w:t>C</w:t>
            </w:r>
          </w:p>
        </w:tc>
      </w:tr>
      <w:tr w:rsidR="00204F72" w:rsidRPr="00AF054F" w14:paraId="5A9D0DCC" w14:textId="77777777" w:rsidTr="00821642">
        <w:trPr>
          <w:trHeight w:val="235"/>
          <w:jc w:val="center"/>
        </w:trPr>
        <w:tc>
          <w:tcPr>
            <w:tcW w:w="1620" w:type="dxa"/>
            <w:tcBorders>
              <w:top w:val="single" w:sz="6" w:space="0" w:color="auto"/>
              <w:left w:val="single" w:sz="6" w:space="0" w:color="auto"/>
              <w:bottom w:val="single" w:sz="6" w:space="0" w:color="auto"/>
              <w:right w:val="single" w:sz="6" w:space="0" w:color="auto"/>
            </w:tcBorders>
          </w:tcPr>
          <w:p w14:paraId="16A00BA3"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6, 7, M</w:t>
            </w:r>
          </w:p>
        </w:tc>
        <w:tc>
          <w:tcPr>
            <w:tcW w:w="3948" w:type="dxa"/>
            <w:tcBorders>
              <w:top w:val="single" w:sz="6" w:space="0" w:color="auto"/>
              <w:left w:val="single" w:sz="6" w:space="0" w:color="auto"/>
              <w:bottom w:val="single" w:sz="6" w:space="0" w:color="auto"/>
              <w:right w:val="single" w:sz="6" w:space="0" w:color="auto"/>
            </w:tcBorders>
          </w:tcPr>
          <w:p w14:paraId="14EB39C5"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Medicare Eligible, not CHAMPUS eligible</w:t>
            </w:r>
          </w:p>
        </w:tc>
        <w:tc>
          <w:tcPr>
            <w:tcW w:w="2802" w:type="dxa"/>
            <w:tcBorders>
              <w:top w:val="single" w:sz="6" w:space="0" w:color="auto"/>
              <w:left w:val="single" w:sz="6" w:space="0" w:color="auto"/>
              <w:bottom w:val="single" w:sz="6" w:space="0" w:color="auto"/>
              <w:right w:val="single" w:sz="6" w:space="0" w:color="auto"/>
            </w:tcBorders>
          </w:tcPr>
          <w:p w14:paraId="1F13EDF8"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M</w:t>
            </w:r>
          </w:p>
        </w:tc>
      </w:tr>
      <w:tr w:rsidR="00204F72" w:rsidRPr="00AF054F" w14:paraId="13B32649" w14:textId="77777777" w:rsidTr="00821642">
        <w:trPr>
          <w:trHeight w:val="235"/>
          <w:jc w:val="center"/>
        </w:trPr>
        <w:tc>
          <w:tcPr>
            <w:tcW w:w="1620" w:type="dxa"/>
            <w:tcBorders>
              <w:top w:val="single" w:sz="6" w:space="0" w:color="auto"/>
              <w:left w:val="single" w:sz="6" w:space="0" w:color="auto"/>
              <w:bottom w:val="single" w:sz="6" w:space="0" w:color="auto"/>
              <w:right w:val="single" w:sz="6" w:space="0" w:color="auto"/>
            </w:tcBorders>
          </w:tcPr>
          <w:p w14:paraId="5627289E"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Any other</w:t>
            </w:r>
          </w:p>
        </w:tc>
        <w:tc>
          <w:tcPr>
            <w:tcW w:w="3948" w:type="dxa"/>
            <w:tcBorders>
              <w:top w:val="single" w:sz="6" w:space="0" w:color="auto"/>
              <w:left w:val="single" w:sz="6" w:space="0" w:color="auto"/>
              <w:bottom w:val="single" w:sz="6" w:space="0" w:color="auto"/>
              <w:right w:val="single" w:sz="6" w:space="0" w:color="auto"/>
            </w:tcBorders>
          </w:tcPr>
          <w:p w14:paraId="374E299D"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Other</w:t>
            </w:r>
          </w:p>
        </w:tc>
        <w:tc>
          <w:tcPr>
            <w:tcW w:w="2802" w:type="dxa"/>
            <w:tcBorders>
              <w:top w:val="single" w:sz="6" w:space="0" w:color="auto"/>
              <w:left w:val="single" w:sz="6" w:space="0" w:color="auto"/>
              <w:bottom w:val="single" w:sz="6" w:space="0" w:color="auto"/>
              <w:right w:val="single" w:sz="6" w:space="0" w:color="auto"/>
            </w:tcBorders>
          </w:tcPr>
          <w:p w14:paraId="4C9F3B4F"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O</w:t>
            </w:r>
          </w:p>
        </w:tc>
      </w:tr>
    </w:tbl>
    <w:p w14:paraId="5AD0772A" w14:textId="77777777" w:rsidR="00204F72" w:rsidRPr="00AF054F" w:rsidRDefault="00204F72">
      <w:pPr>
        <w:rPr>
          <w:rFonts w:ascii="Verdana" w:hAnsi="Verdana"/>
          <w:sz w:val="20"/>
          <w:szCs w:val="20"/>
        </w:rPr>
      </w:pPr>
    </w:p>
    <w:p w14:paraId="0A786C63" w14:textId="68A6B874" w:rsidR="00204F72" w:rsidRPr="00AF054F" w:rsidRDefault="00204F72" w:rsidP="00447F82">
      <w:pPr>
        <w:rPr>
          <w:rFonts w:ascii="Verdana" w:hAnsi="Verdana"/>
          <w:b/>
          <w:sz w:val="20"/>
          <w:szCs w:val="20"/>
        </w:rPr>
      </w:pPr>
      <w:proofErr w:type="gramStart"/>
      <w:r w:rsidRPr="00AF054F">
        <w:rPr>
          <w:rFonts w:ascii="Verdana" w:hAnsi="Verdana"/>
          <w:b/>
          <w:sz w:val="20"/>
          <w:szCs w:val="20"/>
        </w:rPr>
        <w:lastRenderedPageBreak/>
        <w:t>B.1.11  Enrollment</w:t>
      </w:r>
      <w:proofErr w:type="gramEnd"/>
      <w:r w:rsidRPr="00AF054F">
        <w:rPr>
          <w:rFonts w:ascii="Verdana" w:hAnsi="Verdana"/>
          <w:b/>
          <w:sz w:val="20"/>
          <w:szCs w:val="20"/>
        </w:rPr>
        <w:t xml:space="preserve"> Region (D_ENR_RGN_CD)</w:t>
      </w:r>
    </w:p>
    <w:p w14:paraId="48E2DB8B" w14:textId="77777777" w:rsidR="00204F72" w:rsidRPr="00AF054F" w:rsidRDefault="00204F72" w:rsidP="00E14275">
      <w:pPr>
        <w:pStyle w:val="BodyText"/>
        <w:ind w:left="0"/>
        <w:jc w:val="both"/>
        <w:rPr>
          <w:rFonts w:ascii="Verdana" w:hAnsi="Verdana"/>
          <w:sz w:val="20"/>
          <w:szCs w:val="20"/>
        </w:rPr>
      </w:pPr>
      <w:r w:rsidRPr="00AF054F">
        <w:rPr>
          <w:rFonts w:ascii="Verdana" w:hAnsi="Verdana"/>
          <w:sz w:val="20"/>
          <w:szCs w:val="20"/>
        </w:rPr>
        <w:t>Find the D_MI_PCM_EDVSN_DMIS_ID on the DMIS ID Index table and populate D_ENR_RGN_CD with the enrollment region (MOD_REG) from the DMIS ID Index table.</w:t>
      </w:r>
    </w:p>
    <w:p w14:paraId="13190558" w14:textId="5EFF33D3" w:rsidR="00204F72" w:rsidRPr="00AF054F" w:rsidRDefault="00204F72" w:rsidP="00821642">
      <w:pPr>
        <w:spacing w:before="120"/>
        <w:rPr>
          <w:rFonts w:ascii="Verdana" w:hAnsi="Verdana"/>
          <w:b/>
          <w:sz w:val="20"/>
        </w:rPr>
      </w:pPr>
      <w:proofErr w:type="gramStart"/>
      <w:r w:rsidRPr="00AF054F">
        <w:rPr>
          <w:rFonts w:ascii="Verdana" w:hAnsi="Verdana"/>
          <w:b/>
          <w:sz w:val="20"/>
        </w:rPr>
        <w:t>B.1.1</w:t>
      </w:r>
      <w:r w:rsidR="00985997" w:rsidRPr="00AF054F">
        <w:rPr>
          <w:rFonts w:ascii="Verdana" w:hAnsi="Verdana"/>
          <w:b/>
          <w:sz w:val="20"/>
        </w:rPr>
        <w:t>2</w:t>
      </w:r>
      <w:r w:rsidRPr="00AF054F">
        <w:rPr>
          <w:rFonts w:ascii="Verdana" w:hAnsi="Verdana"/>
          <w:b/>
          <w:sz w:val="20"/>
        </w:rPr>
        <w:t xml:space="preserve">  HSSC</w:t>
      </w:r>
      <w:proofErr w:type="gramEnd"/>
      <w:r w:rsidRPr="00AF054F">
        <w:rPr>
          <w:rFonts w:ascii="Verdana" w:hAnsi="Verdana"/>
          <w:b/>
          <w:sz w:val="20"/>
        </w:rPr>
        <w:t xml:space="preserve"> Enrollment Region (D_HSSC_ENR_RGN_CD)</w:t>
      </w:r>
    </w:p>
    <w:p w14:paraId="00E024CF" w14:textId="526ADF0B" w:rsidR="00985997" w:rsidRPr="00AF054F" w:rsidRDefault="00204F72" w:rsidP="00737357">
      <w:pPr>
        <w:pStyle w:val="BodyText"/>
        <w:ind w:left="0"/>
        <w:jc w:val="both"/>
        <w:rPr>
          <w:rFonts w:ascii="Verdana" w:hAnsi="Verdana"/>
          <w:sz w:val="20"/>
          <w:szCs w:val="20"/>
        </w:rPr>
      </w:pPr>
      <w:r w:rsidRPr="00AF054F">
        <w:rPr>
          <w:rFonts w:ascii="Verdana" w:hAnsi="Verdana"/>
          <w:sz w:val="20"/>
          <w:szCs w:val="20"/>
        </w:rPr>
        <w:t xml:space="preserve">Find the D_MI_PCM_EDVSN_DMIS_ID on the DMIS ID Index table and </w:t>
      </w:r>
      <w:r w:rsidR="00CC3B34">
        <w:rPr>
          <w:rFonts w:ascii="Verdana" w:hAnsi="Verdana"/>
          <w:sz w:val="20"/>
          <w:szCs w:val="20"/>
        </w:rPr>
        <w:t>P</w:t>
      </w:r>
      <w:r w:rsidRPr="00AF054F">
        <w:rPr>
          <w:rFonts w:ascii="Verdana" w:hAnsi="Verdana"/>
          <w:sz w:val="20"/>
          <w:szCs w:val="20"/>
        </w:rPr>
        <w:t>opulate D_HSSC_ENR_RGN_CD with the HSSC enrollment region (HSSCREG) from the DMIS ID Index table.</w:t>
      </w:r>
    </w:p>
    <w:p w14:paraId="31F0D405" w14:textId="4D11470B" w:rsidR="00985997" w:rsidRPr="004A1EA7" w:rsidRDefault="00985997" w:rsidP="00821642">
      <w:pPr>
        <w:spacing w:before="120"/>
        <w:rPr>
          <w:rFonts w:ascii="Verdana" w:hAnsi="Verdana"/>
          <w:b/>
          <w:sz w:val="20"/>
        </w:rPr>
      </w:pPr>
      <w:r w:rsidRPr="004A1EA7">
        <w:rPr>
          <w:rFonts w:ascii="Verdana" w:hAnsi="Verdana"/>
          <w:b/>
          <w:sz w:val="20"/>
        </w:rPr>
        <w:t>B.1.13 Requirement 1</w:t>
      </w:r>
      <w:r w:rsidR="00737357" w:rsidRPr="004A1EA7">
        <w:rPr>
          <w:rFonts w:ascii="Verdana" w:hAnsi="Verdana"/>
          <w:b/>
          <w:sz w:val="20"/>
        </w:rPr>
        <w:t>3</w:t>
      </w:r>
      <w:r w:rsidRPr="004A1EA7">
        <w:rPr>
          <w:rFonts w:ascii="Verdana" w:hAnsi="Verdana"/>
          <w:b/>
          <w:sz w:val="20"/>
        </w:rPr>
        <w:t>:  PPS Equivalent Lives (</w:t>
      </w:r>
      <w:r w:rsidR="00832F62" w:rsidRPr="004A1EA7">
        <w:rPr>
          <w:rFonts w:ascii="Verdana" w:hAnsi="Verdana"/>
          <w:b/>
          <w:sz w:val="20"/>
        </w:rPr>
        <w:t>D_</w:t>
      </w:r>
      <w:r w:rsidRPr="004A1EA7">
        <w:rPr>
          <w:rFonts w:ascii="Verdana" w:hAnsi="Verdana"/>
          <w:b/>
          <w:sz w:val="20"/>
        </w:rPr>
        <w:t>PPS_LIVES_QY)</w:t>
      </w:r>
    </w:p>
    <w:p w14:paraId="294BF74F" w14:textId="77777777" w:rsidR="00A51DD7" w:rsidRPr="004A1EA7" w:rsidRDefault="00A51DD7" w:rsidP="00A51DD7">
      <w:pPr>
        <w:pStyle w:val="BodyText"/>
        <w:ind w:left="0"/>
        <w:rPr>
          <w:rFonts w:ascii="Verdana" w:hAnsi="Verdana"/>
          <w:sz w:val="20"/>
          <w:szCs w:val="20"/>
        </w:rPr>
      </w:pPr>
    </w:p>
    <w:p w14:paraId="781BA407" w14:textId="1A667A23" w:rsidR="00A51DD7" w:rsidRPr="004A1EA7" w:rsidRDefault="00A51DD7" w:rsidP="00A51DD7">
      <w:pPr>
        <w:pStyle w:val="BodyText"/>
        <w:ind w:left="0"/>
        <w:rPr>
          <w:rFonts w:ascii="Verdana" w:hAnsi="Verdana"/>
          <w:i/>
          <w:sz w:val="20"/>
          <w:szCs w:val="20"/>
        </w:rPr>
      </w:pPr>
      <w:r w:rsidRPr="004A1EA7">
        <w:rPr>
          <w:rFonts w:ascii="Verdana" w:hAnsi="Verdana"/>
          <w:i/>
          <w:sz w:val="20"/>
          <w:szCs w:val="20"/>
        </w:rPr>
        <w:t>Requirement Removed</w:t>
      </w:r>
    </w:p>
    <w:p w14:paraId="625B5150" w14:textId="77777777" w:rsidR="00A51DD7" w:rsidRPr="004A1EA7" w:rsidRDefault="00A51DD7" w:rsidP="00A51DD7">
      <w:pPr>
        <w:pStyle w:val="BodyText"/>
        <w:ind w:left="0"/>
        <w:rPr>
          <w:rFonts w:ascii="Verdana" w:hAnsi="Verdana"/>
          <w:sz w:val="20"/>
          <w:szCs w:val="20"/>
        </w:rPr>
      </w:pPr>
    </w:p>
    <w:p w14:paraId="034F531D" w14:textId="77777777" w:rsidR="00985997" w:rsidRPr="004A1EA7" w:rsidRDefault="00985997" w:rsidP="00447F82">
      <w:pPr>
        <w:rPr>
          <w:rFonts w:ascii="Verdana" w:hAnsi="Verdana"/>
          <w:b/>
          <w:sz w:val="20"/>
        </w:rPr>
      </w:pPr>
      <w:r w:rsidRPr="004A1EA7">
        <w:rPr>
          <w:rFonts w:ascii="Verdana" w:hAnsi="Verdana"/>
          <w:b/>
          <w:sz w:val="20"/>
        </w:rPr>
        <w:t xml:space="preserve">B.1.14 Requirement 14:  Per Member Per Month </w:t>
      </w:r>
      <w:r w:rsidR="006802CC" w:rsidRPr="004A1EA7">
        <w:rPr>
          <w:rFonts w:ascii="Verdana" w:hAnsi="Verdana"/>
          <w:b/>
          <w:sz w:val="20"/>
        </w:rPr>
        <w:t xml:space="preserve">(PMPM) </w:t>
      </w:r>
      <w:r w:rsidRPr="004A1EA7">
        <w:rPr>
          <w:rFonts w:ascii="Verdana" w:hAnsi="Verdana"/>
          <w:b/>
          <w:sz w:val="20"/>
        </w:rPr>
        <w:t>Equivalent Lives (D_PMPM_LIVES_QY)</w:t>
      </w:r>
    </w:p>
    <w:p w14:paraId="644B4C11" w14:textId="77777777" w:rsidR="00A51DD7" w:rsidRPr="004A1EA7" w:rsidRDefault="00A51DD7" w:rsidP="00E14275">
      <w:pPr>
        <w:pStyle w:val="BodyText"/>
        <w:ind w:left="0"/>
        <w:jc w:val="both"/>
        <w:rPr>
          <w:rFonts w:ascii="Verdana" w:hAnsi="Verdana"/>
          <w:sz w:val="20"/>
          <w:szCs w:val="20"/>
        </w:rPr>
      </w:pPr>
    </w:p>
    <w:p w14:paraId="16B112B0" w14:textId="2226AF06" w:rsidR="00A51DD7" w:rsidRPr="0040209E" w:rsidRDefault="00A51DD7" w:rsidP="00E14275">
      <w:pPr>
        <w:pStyle w:val="BodyText"/>
        <w:ind w:left="0"/>
        <w:jc w:val="both"/>
        <w:rPr>
          <w:rFonts w:ascii="Verdana" w:hAnsi="Verdana"/>
          <w:i/>
          <w:sz w:val="20"/>
          <w:szCs w:val="20"/>
        </w:rPr>
      </w:pPr>
      <w:r w:rsidRPr="004A1EA7">
        <w:rPr>
          <w:rFonts w:ascii="Verdana" w:hAnsi="Verdana"/>
          <w:i/>
          <w:sz w:val="20"/>
          <w:szCs w:val="20"/>
        </w:rPr>
        <w:t>Requirement Removed</w:t>
      </w:r>
    </w:p>
    <w:p w14:paraId="7A996090" w14:textId="77777777" w:rsidR="00985997" w:rsidRPr="00AF054F" w:rsidRDefault="00985997" w:rsidP="00985997">
      <w:pPr>
        <w:pStyle w:val="BodyText"/>
        <w:rPr>
          <w:rFonts w:ascii="Verdana" w:hAnsi="Verdana"/>
          <w:sz w:val="20"/>
          <w:szCs w:val="20"/>
        </w:rPr>
      </w:pPr>
    </w:p>
    <w:p w14:paraId="691A7603" w14:textId="64BC7946" w:rsidR="000C147B" w:rsidRPr="006E144D" w:rsidRDefault="00AB0219" w:rsidP="00447F82">
      <w:pPr>
        <w:rPr>
          <w:rFonts w:ascii="Verdana" w:hAnsi="Verdana"/>
          <w:b/>
          <w:sz w:val="20"/>
        </w:rPr>
      </w:pPr>
      <w:r w:rsidRPr="00AF054F">
        <w:rPr>
          <w:rFonts w:ascii="Verdana" w:hAnsi="Verdana"/>
          <w:b/>
          <w:sz w:val="20"/>
        </w:rPr>
        <w:t>B</w:t>
      </w:r>
      <w:r w:rsidR="000C147B" w:rsidRPr="00AF054F">
        <w:rPr>
          <w:rFonts w:ascii="Verdana" w:hAnsi="Verdana"/>
          <w:b/>
          <w:sz w:val="20"/>
        </w:rPr>
        <w:t>.1.</w:t>
      </w:r>
      <w:r w:rsidRPr="00AF054F">
        <w:rPr>
          <w:rFonts w:ascii="Verdana" w:hAnsi="Verdana"/>
          <w:b/>
          <w:sz w:val="20"/>
        </w:rPr>
        <w:t>1</w:t>
      </w:r>
      <w:r w:rsidR="00911BC9">
        <w:rPr>
          <w:rFonts w:ascii="Verdana" w:hAnsi="Verdana"/>
          <w:b/>
          <w:sz w:val="20"/>
        </w:rPr>
        <w:t>3</w:t>
      </w:r>
      <w:r w:rsidR="000C147B" w:rsidRPr="00AF054F">
        <w:rPr>
          <w:rFonts w:ascii="Verdana" w:hAnsi="Verdana"/>
          <w:b/>
          <w:sz w:val="20"/>
        </w:rPr>
        <w:t xml:space="preserve"> </w:t>
      </w:r>
      <w:r w:rsidR="000C147B" w:rsidRPr="006E144D">
        <w:rPr>
          <w:rFonts w:ascii="Verdana" w:hAnsi="Verdana"/>
          <w:b/>
          <w:sz w:val="20"/>
        </w:rPr>
        <w:t>Underwritten Region (D_UNDEREG)</w:t>
      </w:r>
    </w:p>
    <w:p w14:paraId="372E3B1D" w14:textId="3E1A131D" w:rsidR="000C147B" w:rsidRPr="00AF054F" w:rsidRDefault="000D314E" w:rsidP="000C147B">
      <w:pPr>
        <w:pStyle w:val="p"/>
        <w:rPr>
          <w:rFonts w:ascii="Verdana" w:hAnsi="Verdana"/>
          <w:sz w:val="20"/>
        </w:rPr>
      </w:pPr>
      <w:r w:rsidRPr="006E144D">
        <w:rPr>
          <w:rFonts w:ascii="Verdana" w:hAnsi="Verdana"/>
          <w:b/>
          <w:sz w:val="20"/>
        </w:rPr>
        <w:t xml:space="preserve">NOTE:  This field is to be blank-filled for extracts dated 01 January 2018 or later. </w:t>
      </w:r>
      <w:r w:rsidR="000C147B" w:rsidRPr="006E144D">
        <w:rPr>
          <w:rFonts w:ascii="Verdana" w:hAnsi="Verdana"/>
          <w:sz w:val="20"/>
        </w:rPr>
        <w:t xml:space="preserve">The logic for deriving the Underwritten Region is presented in </w:t>
      </w:r>
      <w:r w:rsidR="009838F3" w:rsidRPr="006E144D">
        <w:rPr>
          <w:rFonts w:ascii="Verdana" w:hAnsi="Verdana"/>
          <w:sz w:val="20"/>
        </w:rPr>
        <w:t>table</w:t>
      </w:r>
      <w:r w:rsidR="000C147B" w:rsidRPr="006E144D">
        <w:rPr>
          <w:rFonts w:ascii="Verdana" w:hAnsi="Verdana"/>
          <w:sz w:val="20"/>
        </w:rPr>
        <w:t xml:space="preserve"> </w:t>
      </w:r>
      <w:r w:rsidR="00AB0219" w:rsidRPr="006E144D">
        <w:rPr>
          <w:rFonts w:ascii="Verdana" w:hAnsi="Verdana"/>
          <w:sz w:val="20"/>
        </w:rPr>
        <w:t>B-</w:t>
      </w:r>
      <w:r w:rsidR="007D130A" w:rsidRPr="006E144D">
        <w:rPr>
          <w:rFonts w:ascii="Verdana" w:hAnsi="Verdana"/>
          <w:sz w:val="20"/>
        </w:rPr>
        <w:t>9</w:t>
      </w:r>
      <w:r w:rsidR="000C147B" w:rsidRPr="006E144D">
        <w:rPr>
          <w:rFonts w:ascii="Verdana" w:hAnsi="Verdana"/>
          <w:sz w:val="20"/>
        </w:rPr>
        <w:t>.</w:t>
      </w:r>
    </w:p>
    <w:p w14:paraId="039EA234" w14:textId="77777777" w:rsidR="0095240B" w:rsidRPr="00AF054F" w:rsidRDefault="0095240B" w:rsidP="000C147B">
      <w:pPr>
        <w:pStyle w:val="p"/>
        <w:rPr>
          <w:rFonts w:ascii="Verdana" w:hAnsi="Verdana"/>
          <w:sz w:val="20"/>
        </w:rPr>
      </w:pPr>
    </w:p>
    <w:p w14:paraId="77C1501F" w14:textId="77777777" w:rsidR="000C147B" w:rsidRPr="00AF054F" w:rsidRDefault="000C147B" w:rsidP="000C147B">
      <w:pPr>
        <w:pStyle w:val="p"/>
        <w:rPr>
          <w:rFonts w:ascii="Verdana" w:hAnsi="Verdana"/>
          <w:sz w:val="20"/>
        </w:rPr>
        <w:sectPr w:rsidR="000C147B" w:rsidRPr="00AF054F" w:rsidSect="00EC7DE1">
          <w:footerReference w:type="even" r:id="rId15"/>
          <w:pgSz w:w="12240" w:h="15840"/>
          <w:pgMar w:top="1440" w:right="1440" w:bottom="1440" w:left="1440" w:header="720" w:footer="720" w:gutter="0"/>
          <w:cols w:space="720"/>
        </w:sectPr>
      </w:pPr>
    </w:p>
    <w:p w14:paraId="4E2BAE0C" w14:textId="77777777" w:rsidR="000C147B" w:rsidRPr="00AF054F" w:rsidRDefault="009838F3" w:rsidP="0095240B">
      <w:pPr>
        <w:pStyle w:val="ExhibitTitle"/>
        <w:ind w:left="0"/>
        <w:jc w:val="center"/>
        <w:rPr>
          <w:rFonts w:ascii="Verdana" w:hAnsi="Verdana"/>
          <w:sz w:val="20"/>
        </w:rPr>
      </w:pPr>
      <w:r w:rsidRPr="00AF054F">
        <w:rPr>
          <w:rFonts w:ascii="Verdana" w:hAnsi="Verdana"/>
          <w:sz w:val="20"/>
        </w:rPr>
        <w:lastRenderedPageBreak/>
        <w:t>Table</w:t>
      </w:r>
      <w:r w:rsidR="000C147B" w:rsidRPr="00AF054F">
        <w:rPr>
          <w:rFonts w:ascii="Verdana" w:hAnsi="Verdana"/>
          <w:sz w:val="20"/>
        </w:rPr>
        <w:t xml:space="preserve"> </w:t>
      </w:r>
      <w:r w:rsidR="00AB0219" w:rsidRPr="00AF054F">
        <w:rPr>
          <w:rFonts w:ascii="Verdana" w:hAnsi="Verdana"/>
          <w:sz w:val="20"/>
        </w:rPr>
        <w:t>B-</w:t>
      </w:r>
      <w:r w:rsidR="007D130A" w:rsidRPr="00AF054F">
        <w:rPr>
          <w:rFonts w:ascii="Verdana" w:hAnsi="Verdana"/>
          <w:sz w:val="20"/>
        </w:rPr>
        <w:t>9</w:t>
      </w:r>
      <w:r w:rsidR="000C147B" w:rsidRPr="00AF054F">
        <w:rPr>
          <w:rFonts w:ascii="Verdana" w:hAnsi="Verdana"/>
          <w:sz w:val="20"/>
        </w:rPr>
        <w:t>:  Underwritten Region Logic</w:t>
      </w:r>
    </w:p>
    <w:tbl>
      <w:tblPr>
        <w:tblW w:w="14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1159"/>
        <w:gridCol w:w="1017"/>
        <w:gridCol w:w="1353"/>
        <w:gridCol w:w="1104"/>
        <w:gridCol w:w="1329"/>
        <w:gridCol w:w="1800"/>
        <w:gridCol w:w="1817"/>
        <w:gridCol w:w="1873"/>
        <w:gridCol w:w="1281"/>
        <w:gridCol w:w="956"/>
      </w:tblGrid>
      <w:tr w:rsidR="00F30E51" w:rsidRPr="00847449" w14:paraId="389014F2" w14:textId="77777777" w:rsidTr="00847449">
        <w:trPr>
          <w:jc w:val="center"/>
        </w:trPr>
        <w:tc>
          <w:tcPr>
            <w:tcW w:w="693" w:type="dxa"/>
            <w:tcBorders>
              <w:bottom w:val="single" w:sz="4" w:space="0" w:color="auto"/>
              <w:right w:val="single" w:sz="4" w:space="0" w:color="FFFFFF"/>
            </w:tcBorders>
            <w:shd w:val="clear" w:color="auto" w:fill="000000"/>
            <w:vAlign w:val="center"/>
          </w:tcPr>
          <w:p w14:paraId="7CC0D4B4" w14:textId="77777777" w:rsidR="000C147B" w:rsidRPr="00847449" w:rsidRDefault="000C147B" w:rsidP="00847449">
            <w:pPr>
              <w:pStyle w:val="TableHeading"/>
              <w:spacing w:before="0"/>
              <w:rPr>
                <w:bCs/>
                <w:sz w:val="18"/>
                <w:szCs w:val="18"/>
              </w:rPr>
            </w:pPr>
            <w:r w:rsidRPr="00847449">
              <w:rPr>
                <w:bCs/>
                <w:sz w:val="18"/>
                <w:szCs w:val="18"/>
              </w:rPr>
              <w:t>Case</w:t>
            </w:r>
          </w:p>
        </w:tc>
        <w:tc>
          <w:tcPr>
            <w:tcW w:w="1159" w:type="dxa"/>
            <w:tcBorders>
              <w:left w:val="single" w:sz="4" w:space="0" w:color="FFFFFF"/>
              <w:bottom w:val="single" w:sz="4" w:space="0" w:color="auto"/>
              <w:right w:val="single" w:sz="4" w:space="0" w:color="FFFFFF"/>
            </w:tcBorders>
            <w:shd w:val="clear" w:color="auto" w:fill="000000"/>
            <w:vAlign w:val="center"/>
          </w:tcPr>
          <w:p w14:paraId="0CACEF23" w14:textId="77777777" w:rsidR="000C147B" w:rsidRPr="00847449" w:rsidRDefault="000C147B" w:rsidP="00847449">
            <w:pPr>
              <w:pStyle w:val="TableHeading"/>
              <w:spacing w:before="0"/>
              <w:rPr>
                <w:bCs/>
                <w:sz w:val="18"/>
                <w:szCs w:val="18"/>
              </w:rPr>
            </w:pPr>
            <w:r w:rsidRPr="00847449">
              <w:rPr>
                <w:bCs/>
                <w:sz w:val="18"/>
                <w:szCs w:val="18"/>
              </w:rPr>
              <w:t>MHS Eligibility indicator</w:t>
            </w:r>
          </w:p>
        </w:tc>
        <w:tc>
          <w:tcPr>
            <w:tcW w:w="1017" w:type="dxa"/>
            <w:tcBorders>
              <w:left w:val="single" w:sz="4" w:space="0" w:color="FFFFFF"/>
              <w:bottom w:val="single" w:sz="4" w:space="0" w:color="auto"/>
              <w:right w:val="single" w:sz="4" w:space="0" w:color="FFFFFF"/>
            </w:tcBorders>
            <w:shd w:val="clear" w:color="auto" w:fill="000000"/>
            <w:vAlign w:val="center"/>
          </w:tcPr>
          <w:p w14:paraId="615EBB00" w14:textId="77777777" w:rsidR="000C147B" w:rsidRPr="00847449" w:rsidRDefault="000C147B" w:rsidP="00847449">
            <w:pPr>
              <w:pStyle w:val="TableHeading"/>
              <w:spacing w:before="0"/>
              <w:rPr>
                <w:bCs/>
                <w:sz w:val="18"/>
                <w:szCs w:val="18"/>
              </w:rPr>
            </w:pPr>
            <w:r w:rsidRPr="00847449">
              <w:rPr>
                <w:bCs/>
                <w:sz w:val="18"/>
                <w:szCs w:val="18"/>
              </w:rPr>
              <w:t>Primary Record Flag</w:t>
            </w:r>
          </w:p>
        </w:tc>
        <w:tc>
          <w:tcPr>
            <w:tcW w:w="1353" w:type="dxa"/>
            <w:tcBorders>
              <w:left w:val="single" w:sz="4" w:space="0" w:color="FFFFFF"/>
              <w:bottom w:val="single" w:sz="4" w:space="0" w:color="auto"/>
              <w:right w:val="single" w:sz="4" w:space="0" w:color="FFFFFF"/>
            </w:tcBorders>
            <w:shd w:val="clear" w:color="auto" w:fill="000000"/>
            <w:vAlign w:val="center"/>
          </w:tcPr>
          <w:p w14:paraId="0A38CC11" w14:textId="77777777" w:rsidR="000C147B" w:rsidRPr="00847449" w:rsidRDefault="000C147B" w:rsidP="00847449">
            <w:pPr>
              <w:pStyle w:val="TableHeading"/>
              <w:spacing w:before="0"/>
              <w:rPr>
                <w:bCs/>
                <w:sz w:val="18"/>
                <w:szCs w:val="18"/>
              </w:rPr>
            </w:pPr>
            <w:r w:rsidRPr="00847449">
              <w:rPr>
                <w:bCs/>
                <w:sz w:val="18"/>
                <w:szCs w:val="18"/>
              </w:rPr>
              <w:t>Common Beneficiary Category</w:t>
            </w:r>
          </w:p>
        </w:tc>
        <w:tc>
          <w:tcPr>
            <w:tcW w:w="1104" w:type="dxa"/>
            <w:tcBorders>
              <w:left w:val="single" w:sz="4" w:space="0" w:color="FFFFFF"/>
              <w:bottom w:val="single" w:sz="4" w:space="0" w:color="auto"/>
              <w:right w:val="single" w:sz="4" w:space="0" w:color="FFFFFF"/>
            </w:tcBorders>
            <w:shd w:val="clear" w:color="auto" w:fill="000000"/>
            <w:vAlign w:val="center"/>
          </w:tcPr>
          <w:p w14:paraId="3FF94C37" w14:textId="77777777" w:rsidR="000C147B" w:rsidRPr="00847449" w:rsidRDefault="000C147B" w:rsidP="00847449">
            <w:pPr>
              <w:pStyle w:val="TableHeading"/>
              <w:spacing w:before="0"/>
              <w:rPr>
                <w:bCs/>
                <w:sz w:val="18"/>
                <w:szCs w:val="18"/>
              </w:rPr>
            </w:pPr>
            <w:r w:rsidRPr="00847449">
              <w:rPr>
                <w:bCs/>
                <w:sz w:val="18"/>
                <w:szCs w:val="18"/>
              </w:rPr>
              <w:t>Medical Privilege Code</w:t>
            </w:r>
          </w:p>
        </w:tc>
        <w:tc>
          <w:tcPr>
            <w:tcW w:w="1329" w:type="dxa"/>
            <w:tcBorders>
              <w:left w:val="single" w:sz="4" w:space="0" w:color="FFFFFF"/>
              <w:bottom w:val="single" w:sz="4" w:space="0" w:color="auto"/>
              <w:right w:val="single" w:sz="4" w:space="0" w:color="FFFFFF"/>
            </w:tcBorders>
            <w:shd w:val="clear" w:color="auto" w:fill="000000"/>
            <w:vAlign w:val="center"/>
          </w:tcPr>
          <w:p w14:paraId="59EDC1FB" w14:textId="77777777" w:rsidR="000C147B" w:rsidRPr="00847449" w:rsidRDefault="00BA3436" w:rsidP="00847449">
            <w:pPr>
              <w:pStyle w:val="TableHeading"/>
              <w:spacing w:before="0"/>
              <w:rPr>
                <w:bCs/>
                <w:sz w:val="18"/>
                <w:szCs w:val="18"/>
              </w:rPr>
            </w:pPr>
            <w:r w:rsidRPr="00847449">
              <w:rPr>
                <w:bCs/>
                <w:sz w:val="18"/>
                <w:szCs w:val="18"/>
              </w:rPr>
              <w:t>Alternate Care Value</w:t>
            </w:r>
          </w:p>
        </w:tc>
        <w:tc>
          <w:tcPr>
            <w:tcW w:w="1800" w:type="dxa"/>
            <w:tcBorders>
              <w:left w:val="single" w:sz="4" w:space="0" w:color="FFFFFF"/>
              <w:bottom w:val="single" w:sz="4" w:space="0" w:color="auto"/>
              <w:right w:val="single" w:sz="4" w:space="0" w:color="FFFFFF"/>
            </w:tcBorders>
            <w:shd w:val="clear" w:color="auto" w:fill="000000"/>
            <w:vAlign w:val="center"/>
          </w:tcPr>
          <w:p w14:paraId="11379886" w14:textId="77777777" w:rsidR="000C147B" w:rsidRPr="00847449" w:rsidRDefault="000E1EAB" w:rsidP="00847449">
            <w:pPr>
              <w:pStyle w:val="TableHeading"/>
              <w:spacing w:before="0"/>
              <w:rPr>
                <w:bCs/>
                <w:sz w:val="18"/>
                <w:szCs w:val="18"/>
              </w:rPr>
            </w:pPr>
            <w:proofErr w:type="spellStart"/>
            <w:proofErr w:type="gramStart"/>
            <w:r w:rsidRPr="00847449">
              <w:rPr>
                <w:bCs/>
                <w:sz w:val="18"/>
                <w:szCs w:val="18"/>
              </w:rPr>
              <w:t>Substr</w:t>
            </w:r>
            <w:proofErr w:type="spellEnd"/>
            <w:r w:rsidRPr="00847449">
              <w:rPr>
                <w:bCs/>
                <w:sz w:val="18"/>
                <w:szCs w:val="18"/>
              </w:rPr>
              <w:t xml:space="preserve">( </w:t>
            </w:r>
            <w:r w:rsidR="000C147B" w:rsidRPr="00847449">
              <w:rPr>
                <w:bCs/>
                <w:sz w:val="18"/>
                <w:szCs w:val="18"/>
              </w:rPr>
              <w:t>Medicare</w:t>
            </w:r>
            <w:proofErr w:type="gramEnd"/>
            <w:r w:rsidR="000C147B" w:rsidRPr="00847449">
              <w:rPr>
                <w:bCs/>
                <w:sz w:val="18"/>
                <w:szCs w:val="18"/>
              </w:rPr>
              <w:t xml:space="preserve"> A Effective Date</w:t>
            </w:r>
            <w:r w:rsidRPr="00847449">
              <w:rPr>
                <w:bCs/>
                <w:sz w:val="18"/>
                <w:szCs w:val="18"/>
              </w:rPr>
              <w:t>, 1, 6)</w:t>
            </w:r>
          </w:p>
        </w:tc>
        <w:tc>
          <w:tcPr>
            <w:tcW w:w="1817" w:type="dxa"/>
            <w:tcBorders>
              <w:left w:val="single" w:sz="4" w:space="0" w:color="FFFFFF"/>
              <w:bottom w:val="single" w:sz="4" w:space="0" w:color="auto"/>
              <w:right w:val="single" w:sz="4" w:space="0" w:color="FFFFFF"/>
            </w:tcBorders>
            <w:shd w:val="clear" w:color="auto" w:fill="000000"/>
            <w:vAlign w:val="center"/>
          </w:tcPr>
          <w:p w14:paraId="1CE2F418" w14:textId="7811CECF" w:rsidR="000C147B" w:rsidRPr="00847449" w:rsidRDefault="000C147B" w:rsidP="00847449">
            <w:pPr>
              <w:pStyle w:val="TableHeading"/>
              <w:spacing w:before="0"/>
              <w:rPr>
                <w:sz w:val="18"/>
                <w:szCs w:val="18"/>
              </w:rPr>
            </w:pPr>
            <w:r w:rsidRPr="00847449">
              <w:rPr>
                <w:sz w:val="18"/>
                <w:szCs w:val="18"/>
              </w:rPr>
              <w:t>D_MI_PCM_RGN _CD</w:t>
            </w:r>
          </w:p>
        </w:tc>
        <w:tc>
          <w:tcPr>
            <w:tcW w:w="1873" w:type="dxa"/>
            <w:tcBorders>
              <w:left w:val="single" w:sz="4" w:space="0" w:color="FFFFFF"/>
              <w:bottom w:val="single" w:sz="4" w:space="0" w:color="auto"/>
              <w:right w:val="single" w:sz="4" w:space="0" w:color="FFFFFF"/>
            </w:tcBorders>
            <w:shd w:val="clear" w:color="auto" w:fill="000000"/>
            <w:vAlign w:val="center"/>
          </w:tcPr>
          <w:p w14:paraId="49BB0506" w14:textId="77777777" w:rsidR="000C147B" w:rsidRPr="00847449" w:rsidRDefault="000C147B" w:rsidP="00847449">
            <w:pPr>
              <w:pStyle w:val="TableHeading"/>
              <w:spacing w:before="0"/>
              <w:rPr>
                <w:bCs/>
                <w:sz w:val="18"/>
                <w:szCs w:val="18"/>
              </w:rPr>
            </w:pPr>
            <w:r w:rsidRPr="00847449">
              <w:rPr>
                <w:bCs/>
                <w:sz w:val="18"/>
                <w:szCs w:val="18"/>
              </w:rPr>
              <w:t>D_MI_PCM _EDVSN_ DMIS_ID</w:t>
            </w:r>
          </w:p>
        </w:tc>
        <w:tc>
          <w:tcPr>
            <w:tcW w:w="1281" w:type="dxa"/>
            <w:tcBorders>
              <w:left w:val="single" w:sz="4" w:space="0" w:color="FFFFFF"/>
              <w:bottom w:val="single" w:sz="4" w:space="0" w:color="auto"/>
              <w:right w:val="single" w:sz="4" w:space="0" w:color="FFFFFF"/>
            </w:tcBorders>
            <w:shd w:val="clear" w:color="auto" w:fill="000000"/>
            <w:vAlign w:val="center"/>
          </w:tcPr>
          <w:p w14:paraId="26BC9BE3" w14:textId="77777777" w:rsidR="000C147B" w:rsidRPr="00847449" w:rsidRDefault="00BA3436" w:rsidP="00847449">
            <w:pPr>
              <w:pStyle w:val="TableHeading"/>
              <w:spacing w:before="0"/>
              <w:rPr>
                <w:bCs/>
                <w:sz w:val="18"/>
                <w:szCs w:val="18"/>
              </w:rPr>
            </w:pPr>
            <w:r w:rsidRPr="00847449">
              <w:rPr>
                <w:bCs/>
                <w:sz w:val="18"/>
                <w:szCs w:val="18"/>
              </w:rPr>
              <w:t>MHS Derived Region</w:t>
            </w:r>
          </w:p>
        </w:tc>
        <w:tc>
          <w:tcPr>
            <w:tcW w:w="956" w:type="dxa"/>
            <w:tcBorders>
              <w:left w:val="single" w:sz="4" w:space="0" w:color="FFFFFF"/>
              <w:bottom w:val="single" w:sz="4" w:space="0" w:color="auto"/>
            </w:tcBorders>
            <w:shd w:val="clear" w:color="auto" w:fill="000000"/>
            <w:vAlign w:val="center"/>
          </w:tcPr>
          <w:p w14:paraId="2CB50BBD" w14:textId="77777777" w:rsidR="000C147B" w:rsidRPr="00847449" w:rsidRDefault="00BA3436" w:rsidP="00847449">
            <w:pPr>
              <w:pStyle w:val="TableHeading"/>
              <w:spacing w:before="0"/>
              <w:rPr>
                <w:bCs/>
                <w:sz w:val="18"/>
                <w:szCs w:val="18"/>
              </w:rPr>
            </w:pPr>
            <w:r w:rsidRPr="00847449">
              <w:rPr>
                <w:bCs/>
                <w:sz w:val="18"/>
                <w:szCs w:val="18"/>
              </w:rPr>
              <w:t>Under- written Region</w:t>
            </w:r>
          </w:p>
        </w:tc>
      </w:tr>
      <w:tr w:rsidR="000E1EAB" w:rsidRPr="00AF054F" w14:paraId="0B8C6F8A" w14:textId="77777777" w:rsidTr="00821642">
        <w:trPr>
          <w:trHeight w:val="287"/>
          <w:jc w:val="center"/>
        </w:trPr>
        <w:tc>
          <w:tcPr>
            <w:tcW w:w="693" w:type="dxa"/>
            <w:shd w:val="clear" w:color="auto" w:fill="auto"/>
            <w:vAlign w:val="center"/>
          </w:tcPr>
          <w:p w14:paraId="0A80661A" w14:textId="77777777" w:rsidR="000E1EAB" w:rsidRPr="00B57CC3" w:rsidRDefault="000E1EAB" w:rsidP="001A59FB">
            <w:pPr>
              <w:pStyle w:val="TableText"/>
              <w:jc w:val="center"/>
              <w:rPr>
                <w:rFonts w:ascii="Verdana" w:hAnsi="Verdana"/>
                <w:sz w:val="18"/>
                <w:szCs w:val="18"/>
              </w:rPr>
            </w:pPr>
            <w:r w:rsidRPr="00B57CC3">
              <w:rPr>
                <w:rFonts w:ascii="Verdana" w:hAnsi="Verdana"/>
                <w:sz w:val="18"/>
                <w:szCs w:val="18"/>
              </w:rPr>
              <w:t>1</w:t>
            </w:r>
          </w:p>
        </w:tc>
        <w:tc>
          <w:tcPr>
            <w:tcW w:w="1159" w:type="dxa"/>
            <w:shd w:val="clear" w:color="auto" w:fill="auto"/>
            <w:vAlign w:val="center"/>
          </w:tcPr>
          <w:p w14:paraId="7AD9B348"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0</w:t>
            </w:r>
          </w:p>
        </w:tc>
        <w:tc>
          <w:tcPr>
            <w:tcW w:w="11574" w:type="dxa"/>
            <w:gridSpan w:val="8"/>
            <w:shd w:val="clear" w:color="auto" w:fill="auto"/>
            <w:vAlign w:val="center"/>
          </w:tcPr>
          <w:p w14:paraId="0CBFC812"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Any</w:t>
            </w:r>
          </w:p>
        </w:tc>
        <w:tc>
          <w:tcPr>
            <w:tcW w:w="956" w:type="dxa"/>
            <w:vMerge w:val="restart"/>
            <w:shd w:val="clear" w:color="auto" w:fill="auto"/>
            <w:vAlign w:val="center"/>
          </w:tcPr>
          <w:p w14:paraId="346B1835"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Blank</w:t>
            </w:r>
          </w:p>
        </w:tc>
      </w:tr>
      <w:tr w:rsidR="000E1EAB" w:rsidRPr="00AF054F" w14:paraId="24A5D72B" w14:textId="77777777" w:rsidTr="00821642">
        <w:trPr>
          <w:jc w:val="center"/>
        </w:trPr>
        <w:tc>
          <w:tcPr>
            <w:tcW w:w="693" w:type="dxa"/>
            <w:shd w:val="clear" w:color="auto" w:fill="auto"/>
            <w:vAlign w:val="center"/>
          </w:tcPr>
          <w:p w14:paraId="259FC326" w14:textId="77777777" w:rsidR="000E1EAB" w:rsidRPr="00B57CC3" w:rsidRDefault="000E1EAB" w:rsidP="001A59FB">
            <w:pPr>
              <w:pStyle w:val="TableText"/>
              <w:jc w:val="center"/>
              <w:rPr>
                <w:rFonts w:ascii="Verdana" w:hAnsi="Verdana"/>
                <w:sz w:val="18"/>
                <w:szCs w:val="18"/>
              </w:rPr>
            </w:pPr>
            <w:r w:rsidRPr="00B57CC3">
              <w:rPr>
                <w:rFonts w:ascii="Verdana" w:hAnsi="Verdana"/>
                <w:sz w:val="18"/>
                <w:szCs w:val="18"/>
              </w:rPr>
              <w:t>2</w:t>
            </w:r>
          </w:p>
        </w:tc>
        <w:tc>
          <w:tcPr>
            <w:tcW w:w="1159" w:type="dxa"/>
            <w:shd w:val="clear" w:color="auto" w:fill="auto"/>
            <w:vAlign w:val="center"/>
          </w:tcPr>
          <w:p w14:paraId="7D0E3D40"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Any</w:t>
            </w:r>
          </w:p>
        </w:tc>
        <w:tc>
          <w:tcPr>
            <w:tcW w:w="1017" w:type="dxa"/>
            <w:shd w:val="clear" w:color="auto" w:fill="auto"/>
            <w:vAlign w:val="center"/>
          </w:tcPr>
          <w:p w14:paraId="2650C626"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0</w:t>
            </w:r>
          </w:p>
        </w:tc>
        <w:tc>
          <w:tcPr>
            <w:tcW w:w="10557" w:type="dxa"/>
            <w:gridSpan w:val="7"/>
            <w:shd w:val="clear" w:color="auto" w:fill="auto"/>
            <w:vAlign w:val="center"/>
          </w:tcPr>
          <w:p w14:paraId="03CE6A10"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Any</w:t>
            </w:r>
          </w:p>
        </w:tc>
        <w:tc>
          <w:tcPr>
            <w:tcW w:w="956" w:type="dxa"/>
            <w:vMerge/>
            <w:shd w:val="clear" w:color="auto" w:fill="auto"/>
            <w:vAlign w:val="center"/>
          </w:tcPr>
          <w:p w14:paraId="20C79B84" w14:textId="77777777" w:rsidR="000E1EAB" w:rsidRPr="00B57CC3" w:rsidRDefault="000E1EAB" w:rsidP="00821642">
            <w:pPr>
              <w:pStyle w:val="TableText"/>
              <w:spacing w:before="0" w:after="0"/>
              <w:jc w:val="center"/>
              <w:rPr>
                <w:rFonts w:ascii="Verdana" w:hAnsi="Verdana"/>
                <w:sz w:val="18"/>
                <w:szCs w:val="18"/>
              </w:rPr>
            </w:pPr>
          </w:p>
        </w:tc>
      </w:tr>
      <w:tr w:rsidR="000E1EAB" w:rsidRPr="00AF054F" w14:paraId="5FF79B2D" w14:textId="77777777" w:rsidTr="00821642">
        <w:trPr>
          <w:jc w:val="center"/>
        </w:trPr>
        <w:tc>
          <w:tcPr>
            <w:tcW w:w="693" w:type="dxa"/>
            <w:shd w:val="clear" w:color="auto" w:fill="auto"/>
            <w:vAlign w:val="center"/>
          </w:tcPr>
          <w:p w14:paraId="093C59A7" w14:textId="77777777" w:rsidR="000E1EAB" w:rsidRPr="00B57CC3" w:rsidRDefault="000E1EAB" w:rsidP="001A59FB">
            <w:pPr>
              <w:pStyle w:val="TableText"/>
              <w:jc w:val="center"/>
              <w:rPr>
                <w:rFonts w:ascii="Verdana" w:hAnsi="Verdana"/>
                <w:sz w:val="18"/>
                <w:szCs w:val="18"/>
              </w:rPr>
            </w:pPr>
            <w:r w:rsidRPr="00B57CC3">
              <w:rPr>
                <w:rFonts w:ascii="Verdana" w:hAnsi="Verdana"/>
                <w:sz w:val="18"/>
                <w:szCs w:val="18"/>
              </w:rPr>
              <w:t>3</w:t>
            </w:r>
          </w:p>
        </w:tc>
        <w:tc>
          <w:tcPr>
            <w:tcW w:w="2176" w:type="dxa"/>
            <w:gridSpan w:val="2"/>
            <w:shd w:val="clear" w:color="auto" w:fill="auto"/>
            <w:vAlign w:val="center"/>
          </w:tcPr>
          <w:p w14:paraId="6B4804A7"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Any</w:t>
            </w:r>
          </w:p>
        </w:tc>
        <w:tc>
          <w:tcPr>
            <w:tcW w:w="1353" w:type="dxa"/>
            <w:shd w:val="clear" w:color="auto" w:fill="auto"/>
            <w:vAlign w:val="center"/>
          </w:tcPr>
          <w:p w14:paraId="44E76238"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4</w:t>
            </w:r>
          </w:p>
        </w:tc>
        <w:tc>
          <w:tcPr>
            <w:tcW w:w="9204" w:type="dxa"/>
            <w:gridSpan w:val="6"/>
            <w:shd w:val="clear" w:color="auto" w:fill="auto"/>
            <w:vAlign w:val="center"/>
          </w:tcPr>
          <w:p w14:paraId="7BAFD961"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Any</w:t>
            </w:r>
          </w:p>
        </w:tc>
        <w:tc>
          <w:tcPr>
            <w:tcW w:w="956" w:type="dxa"/>
            <w:vMerge/>
            <w:shd w:val="clear" w:color="auto" w:fill="auto"/>
            <w:vAlign w:val="center"/>
          </w:tcPr>
          <w:p w14:paraId="243352AE" w14:textId="77777777" w:rsidR="000E1EAB" w:rsidRPr="00B57CC3" w:rsidRDefault="000E1EAB" w:rsidP="00821642">
            <w:pPr>
              <w:pStyle w:val="TableText"/>
              <w:spacing w:before="0" w:after="0"/>
              <w:jc w:val="center"/>
              <w:rPr>
                <w:rFonts w:ascii="Verdana" w:hAnsi="Verdana"/>
                <w:sz w:val="18"/>
                <w:szCs w:val="18"/>
              </w:rPr>
            </w:pPr>
          </w:p>
        </w:tc>
      </w:tr>
      <w:tr w:rsidR="000E1EAB" w:rsidRPr="00AF054F" w14:paraId="6B5B1EED" w14:textId="77777777" w:rsidTr="00821642">
        <w:trPr>
          <w:jc w:val="center"/>
        </w:trPr>
        <w:tc>
          <w:tcPr>
            <w:tcW w:w="693" w:type="dxa"/>
            <w:shd w:val="clear" w:color="auto" w:fill="auto"/>
            <w:vAlign w:val="center"/>
          </w:tcPr>
          <w:p w14:paraId="3908EF81" w14:textId="77777777" w:rsidR="000E1EAB" w:rsidRPr="00B57CC3" w:rsidRDefault="000E1EAB" w:rsidP="001A59FB">
            <w:pPr>
              <w:pStyle w:val="TableText"/>
              <w:jc w:val="center"/>
              <w:rPr>
                <w:rFonts w:ascii="Verdana" w:hAnsi="Verdana"/>
                <w:sz w:val="18"/>
                <w:szCs w:val="18"/>
              </w:rPr>
            </w:pPr>
            <w:r w:rsidRPr="00B57CC3">
              <w:rPr>
                <w:rFonts w:ascii="Verdana" w:hAnsi="Verdana"/>
                <w:sz w:val="18"/>
                <w:szCs w:val="18"/>
              </w:rPr>
              <w:t>4</w:t>
            </w:r>
          </w:p>
        </w:tc>
        <w:tc>
          <w:tcPr>
            <w:tcW w:w="3529" w:type="dxa"/>
            <w:gridSpan w:val="3"/>
            <w:shd w:val="clear" w:color="auto" w:fill="auto"/>
            <w:vAlign w:val="center"/>
          </w:tcPr>
          <w:p w14:paraId="26D8FFC2"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Any</w:t>
            </w:r>
          </w:p>
        </w:tc>
        <w:tc>
          <w:tcPr>
            <w:tcW w:w="1104" w:type="dxa"/>
            <w:shd w:val="clear" w:color="auto" w:fill="auto"/>
            <w:vAlign w:val="center"/>
          </w:tcPr>
          <w:p w14:paraId="6DD86B6C"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Not in (2,</w:t>
            </w:r>
            <w:proofErr w:type="gramStart"/>
            <w:r w:rsidRPr="00B57CC3">
              <w:rPr>
                <w:rFonts w:ascii="Verdana" w:hAnsi="Verdana"/>
                <w:sz w:val="18"/>
                <w:szCs w:val="18"/>
              </w:rPr>
              <w:t>5,C</w:t>
            </w:r>
            <w:proofErr w:type="gramEnd"/>
            <w:r w:rsidRPr="00B57CC3">
              <w:rPr>
                <w:rFonts w:ascii="Verdana" w:hAnsi="Verdana"/>
                <w:sz w:val="18"/>
                <w:szCs w:val="18"/>
              </w:rPr>
              <w:t>)</w:t>
            </w:r>
          </w:p>
        </w:tc>
        <w:tc>
          <w:tcPr>
            <w:tcW w:w="8100" w:type="dxa"/>
            <w:gridSpan w:val="5"/>
            <w:shd w:val="clear" w:color="auto" w:fill="auto"/>
            <w:vAlign w:val="center"/>
          </w:tcPr>
          <w:p w14:paraId="229E060C"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Any</w:t>
            </w:r>
          </w:p>
        </w:tc>
        <w:tc>
          <w:tcPr>
            <w:tcW w:w="956" w:type="dxa"/>
            <w:vMerge/>
            <w:shd w:val="clear" w:color="auto" w:fill="auto"/>
            <w:vAlign w:val="center"/>
          </w:tcPr>
          <w:p w14:paraId="235ABEEC" w14:textId="77777777" w:rsidR="000E1EAB" w:rsidRPr="00B57CC3" w:rsidRDefault="000E1EAB" w:rsidP="00821642">
            <w:pPr>
              <w:pStyle w:val="TableText"/>
              <w:spacing w:before="0" w:after="0"/>
              <w:jc w:val="center"/>
              <w:rPr>
                <w:rFonts w:ascii="Verdana" w:hAnsi="Verdana"/>
                <w:sz w:val="18"/>
                <w:szCs w:val="18"/>
              </w:rPr>
            </w:pPr>
          </w:p>
        </w:tc>
      </w:tr>
      <w:tr w:rsidR="000E1EAB" w:rsidRPr="00AF054F" w14:paraId="4D9C53CC" w14:textId="77777777" w:rsidTr="00821642">
        <w:trPr>
          <w:jc w:val="center"/>
        </w:trPr>
        <w:tc>
          <w:tcPr>
            <w:tcW w:w="693" w:type="dxa"/>
            <w:shd w:val="clear" w:color="auto" w:fill="auto"/>
            <w:vAlign w:val="center"/>
          </w:tcPr>
          <w:p w14:paraId="21BE56F8" w14:textId="77777777" w:rsidR="000E1EAB" w:rsidRPr="00B57CC3" w:rsidRDefault="000E1EAB" w:rsidP="001A59FB">
            <w:pPr>
              <w:pStyle w:val="TableText"/>
              <w:jc w:val="center"/>
              <w:rPr>
                <w:rFonts w:ascii="Verdana" w:hAnsi="Verdana"/>
                <w:sz w:val="18"/>
                <w:szCs w:val="18"/>
              </w:rPr>
            </w:pPr>
            <w:r w:rsidRPr="00B57CC3">
              <w:rPr>
                <w:rFonts w:ascii="Verdana" w:hAnsi="Verdana"/>
                <w:sz w:val="18"/>
                <w:szCs w:val="18"/>
              </w:rPr>
              <w:t>5</w:t>
            </w:r>
          </w:p>
        </w:tc>
        <w:tc>
          <w:tcPr>
            <w:tcW w:w="4633" w:type="dxa"/>
            <w:gridSpan w:val="4"/>
            <w:shd w:val="clear" w:color="auto" w:fill="auto"/>
            <w:vAlign w:val="center"/>
          </w:tcPr>
          <w:p w14:paraId="1E1B3F17"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Any</w:t>
            </w:r>
          </w:p>
        </w:tc>
        <w:tc>
          <w:tcPr>
            <w:tcW w:w="1329" w:type="dxa"/>
            <w:shd w:val="clear" w:color="auto" w:fill="auto"/>
            <w:vAlign w:val="center"/>
          </w:tcPr>
          <w:p w14:paraId="1650046A"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In (</w:t>
            </w:r>
            <w:proofErr w:type="gramStart"/>
            <w:r w:rsidRPr="00B57CC3">
              <w:rPr>
                <w:rFonts w:ascii="Verdana" w:hAnsi="Verdana"/>
                <w:sz w:val="18"/>
                <w:szCs w:val="18"/>
              </w:rPr>
              <w:t>U,R</w:t>
            </w:r>
            <w:proofErr w:type="gramEnd"/>
            <w:r w:rsidRPr="00B57CC3">
              <w:rPr>
                <w:rFonts w:ascii="Verdana" w:hAnsi="Verdana"/>
                <w:sz w:val="18"/>
                <w:szCs w:val="18"/>
              </w:rPr>
              <w:t>)</w:t>
            </w:r>
          </w:p>
        </w:tc>
        <w:tc>
          <w:tcPr>
            <w:tcW w:w="6771" w:type="dxa"/>
            <w:gridSpan w:val="4"/>
            <w:shd w:val="clear" w:color="auto" w:fill="auto"/>
            <w:vAlign w:val="center"/>
          </w:tcPr>
          <w:p w14:paraId="16C60CAF"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Any</w:t>
            </w:r>
          </w:p>
        </w:tc>
        <w:tc>
          <w:tcPr>
            <w:tcW w:w="956" w:type="dxa"/>
            <w:vMerge/>
            <w:shd w:val="clear" w:color="auto" w:fill="auto"/>
            <w:vAlign w:val="center"/>
          </w:tcPr>
          <w:p w14:paraId="46E15590" w14:textId="77777777" w:rsidR="000E1EAB" w:rsidRPr="00B57CC3" w:rsidRDefault="000E1EAB" w:rsidP="00821642">
            <w:pPr>
              <w:pStyle w:val="TableText"/>
              <w:spacing w:before="0" w:after="0"/>
              <w:jc w:val="center"/>
              <w:rPr>
                <w:rFonts w:ascii="Verdana" w:hAnsi="Verdana"/>
                <w:sz w:val="18"/>
                <w:szCs w:val="18"/>
              </w:rPr>
            </w:pPr>
          </w:p>
        </w:tc>
      </w:tr>
      <w:tr w:rsidR="000E1EAB" w:rsidRPr="00AF054F" w14:paraId="61E9EAC8" w14:textId="77777777" w:rsidTr="00821642">
        <w:trPr>
          <w:jc w:val="center"/>
        </w:trPr>
        <w:tc>
          <w:tcPr>
            <w:tcW w:w="693" w:type="dxa"/>
            <w:shd w:val="clear" w:color="auto" w:fill="auto"/>
            <w:vAlign w:val="center"/>
          </w:tcPr>
          <w:p w14:paraId="014794D3" w14:textId="77777777" w:rsidR="000E1EAB" w:rsidRPr="00B57CC3" w:rsidRDefault="000E1EAB" w:rsidP="001A59FB">
            <w:pPr>
              <w:pStyle w:val="TableText"/>
              <w:jc w:val="center"/>
              <w:rPr>
                <w:rFonts w:ascii="Verdana" w:hAnsi="Verdana"/>
                <w:sz w:val="18"/>
                <w:szCs w:val="18"/>
              </w:rPr>
            </w:pPr>
            <w:r w:rsidRPr="00B57CC3">
              <w:rPr>
                <w:rFonts w:ascii="Verdana" w:hAnsi="Verdana"/>
                <w:sz w:val="18"/>
                <w:szCs w:val="18"/>
              </w:rPr>
              <w:t>6</w:t>
            </w:r>
          </w:p>
        </w:tc>
        <w:tc>
          <w:tcPr>
            <w:tcW w:w="5962" w:type="dxa"/>
            <w:gridSpan w:val="5"/>
            <w:shd w:val="clear" w:color="auto" w:fill="auto"/>
            <w:vAlign w:val="center"/>
          </w:tcPr>
          <w:p w14:paraId="322522B8"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Any</w:t>
            </w:r>
          </w:p>
        </w:tc>
        <w:tc>
          <w:tcPr>
            <w:tcW w:w="1800" w:type="dxa"/>
            <w:shd w:val="clear" w:color="auto" w:fill="auto"/>
            <w:vAlign w:val="center"/>
          </w:tcPr>
          <w:p w14:paraId="55B1ABEF"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Valid, not blank, and prior or equal to CY||CM of snapshot date</w:t>
            </w:r>
          </w:p>
        </w:tc>
        <w:tc>
          <w:tcPr>
            <w:tcW w:w="4971" w:type="dxa"/>
            <w:gridSpan w:val="3"/>
            <w:shd w:val="clear" w:color="auto" w:fill="auto"/>
            <w:vAlign w:val="center"/>
          </w:tcPr>
          <w:p w14:paraId="1C1DD2EB"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Any</w:t>
            </w:r>
          </w:p>
        </w:tc>
        <w:tc>
          <w:tcPr>
            <w:tcW w:w="956" w:type="dxa"/>
            <w:vMerge/>
            <w:shd w:val="clear" w:color="auto" w:fill="auto"/>
            <w:vAlign w:val="center"/>
          </w:tcPr>
          <w:p w14:paraId="3F31507F" w14:textId="77777777" w:rsidR="000E1EAB" w:rsidRPr="00B57CC3" w:rsidRDefault="000E1EAB" w:rsidP="00821642">
            <w:pPr>
              <w:pStyle w:val="TableText"/>
              <w:spacing w:before="0" w:after="0"/>
              <w:jc w:val="center"/>
              <w:rPr>
                <w:rFonts w:ascii="Verdana" w:hAnsi="Verdana"/>
                <w:sz w:val="18"/>
                <w:szCs w:val="18"/>
              </w:rPr>
            </w:pPr>
          </w:p>
        </w:tc>
      </w:tr>
      <w:tr w:rsidR="00F30E51" w:rsidRPr="00AF054F" w14:paraId="6FC14F6B" w14:textId="77777777" w:rsidTr="00F30E51">
        <w:trPr>
          <w:jc w:val="center"/>
        </w:trPr>
        <w:tc>
          <w:tcPr>
            <w:tcW w:w="693" w:type="dxa"/>
            <w:shd w:val="clear" w:color="auto" w:fill="auto"/>
            <w:vAlign w:val="center"/>
          </w:tcPr>
          <w:p w14:paraId="65E0E1E8" w14:textId="77777777" w:rsidR="00090B84" w:rsidRPr="00B57CC3" w:rsidRDefault="00090B84" w:rsidP="001A59FB">
            <w:pPr>
              <w:pStyle w:val="TableText"/>
              <w:jc w:val="center"/>
              <w:rPr>
                <w:rFonts w:ascii="Verdana" w:hAnsi="Verdana"/>
                <w:sz w:val="18"/>
                <w:szCs w:val="18"/>
              </w:rPr>
            </w:pPr>
            <w:r w:rsidRPr="00B57CC3">
              <w:rPr>
                <w:rFonts w:ascii="Verdana" w:hAnsi="Verdana"/>
                <w:sz w:val="18"/>
                <w:szCs w:val="18"/>
              </w:rPr>
              <w:t>7</w:t>
            </w:r>
          </w:p>
        </w:tc>
        <w:tc>
          <w:tcPr>
            <w:tcW w:w="1159" w:type="dxa"/>
            <w:vMerge w:val="restart"/>
            <w:shd w:val="clear" w:color="auto" w:fill="auto"/>
            <w:vAlign w:val="center"/>
          </w:tcPr>
          <w:p w14:paraId="7F4766A8" w14:textId="77777777"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1</w:t>
            </w:r>
          </w:p>
        </w:tc>
        <w:tc>
          <w:tcPr>
            <w:tcW w:w="1017" w:type="dxa"/>
            <w:vMerge w:val="restart"/>
            <w:shd w:val="clear" w:color="auto" w:fill="auto"/>
            <w:vAlign w:val="center"/>
          </w:tcPr>
          <w:p w14:paraId="713A3204" w14:textId="77777777"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1</w:t>
            </w:r>
          </w:p>
        </w:tc>
        <w:tc>
          <w:tcPr>
            <w:tcW w:w="1353" w:type="dxa"/>
            <w:vMerge w:val="restart"/>
            <w:shd w:val="clear" w:color="auto" w:fill="auto"/>
            <w:vAlign w:val="center"/>
          </w:tcPr>
          <w:p w14:paraId="609DAE60" w14:textId="77777777"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Not 4</w:t>
            </w:r>
          </w:p>
        </w:tc>
        <w:tc>
          <w:tcPr>
            <w:tcW w:w="1104" w:type="dxa"/>
            <w:vMerge w:val="restart"/>
            <w:shd w:val="clear" w:color="auto" w:fill="auto"/>
            <w:vAlign w:val="center"/>
          </w:tcPr>
          <w:p w14:paraId="1C377A82" w14:textId="77777777"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In (2,</w:t>
            </w:r>
            <w:proofErr w:type="gramStart"/>
            <w:r w:rsidRPr="00B57CC3">
              <w:rPr>
                <w:rFonts w:ascii="Verdana" w:hAnsi="Verdana"/>
                <w:sz w:val="18"/>
                <w:szCs w:val="18"/>
              </w:rPr>
              <w:t>5,</w:t>
            </w:r>
            <w:r w:rsidR="006224C3" w:rsidRPr="00B57CC3">
              <w:rPr>
                <w:rFonts w:ascii="Verdana" w:hAnsi="Verdana"/>
                <w:sz w:val="18"/>
                <w:szCs w:val="18"/>
              </w:rPr>
              <w:t>C</w:t>
            </w:r>
            <w:proofErr w:type="gramEnd"/>
            <w:r w:rsidRPr="00B57CC3">
              <w:rPr>
                <w:rFonts w:ascii="Verdana" w:hAnsi="Verdana"/>
                <w:sz w:val="18"/>
                <w:szCs w:val="18"/>
              </w:rPr>
              <w:t>)</w:t>
            </w:r>
          </w:p>
        </w:tc>
        <w:tc>
          <w:tcPr>
            <w:tcW w:w="1329" w:type="dxa"/>
            <w:vMerge w:val="restart"/>
            <w:shd w:val="clear" w:color="auto" w:fill="auto"/>
            <w:vAlign w:val="center"/>
          </w:tcPr>
          <w:p w14:paraId="17639AB5" w14:textId="386A90E2"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In (</w:t>
            </w:r>
            <w:proofErr w:type="gramStart"/>
            <w:r w:rsidRPr="00B57CC3">
              <w:rPr>
                <w:rFonts w:ascii="Verdana" w:hAnsi="Verdana"/>
                <w:sz w:val="18"/>
                <w:szCs w:val="18"/>
              </w:rPr>
              <w:t>A,B</w:t>
            </w:r>
            <w:proofErr w:type="gramEnd"/>
            <w:r w:rsidRPr="00B57CC3">
              <w:rPr>
                <w:rFonts w:ascii="Verdana" w:hAnsi="Verdana"/>
                <w:sz w:val="18"/>
                <w:szCs w:val="18"/>
              </w:rPr>
              <w:t>,D, E,F,H,J)</w:t>
            </w:r>
          </w:p>
        </w:tc>
        <w:tc>
          <w:tcPr>
            <w:tcW w:w="1800" w:type="dxa"/>
            <w:vMerge w:val="restart"/>
            <w:shd w:val="clear" w:color="auto" w:fill="auto"/>
            <w:vAlign w:val="center"/>
          </w:tcPr>
          <w:p w14:paraId="6332BE2F" w14:textId="77777777"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(Not valid) or blank or after CY||CM of snapshot date</w:t>
            </w:r>
          </w:p>
        </w:tc>
        <w:tc>
          <w:tcPr>
            <w:tcW w:w="1817" w:type="dxa"/>
            <w:shd w:val="clear" w:color="auto" w:fill="auto"/>
            <w:vAlign w:val="center"/>
          </w:tcPr>
          <w:p w14:paraId="2CB70643" w14:textId="2B626132"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In (01,02,05,17)</w:t>
            </w:r>
          </w:p>
        </w:tc>
        <w:tc>
          <w:tcPr>
            <w:tcW w:w="1873" w:type="dxa"/>
            <w:shd w:val="clear" w:color="auto" w:fill="auto"/>
            <w:vAlign w:val="center"/>
          </w:tcPr>
          <w:p w14:paraId="0478157B" w14:textId="77777777"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Any</w:t>
            </w:r>
          </w:p>
        </w:tc>
        <w:tc>
          <w:tcPr>
            <w:tcW w:w="1281" w:type="dxa"/>
            <w:vMerge w:val="restart"/>
            <w:shd w:val="clear" w:color="auto" w:fill="auto"/>
            <w:vAlign w:val="center"/>
          </w:tcPr>
          <w:p w14:paraId="0DDCBAB2" w14:textId="77777777"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Any</w:t>
            </w:r>
          </w:p>
        </w:tc>
        <w:tc>
          <w:tcPr>
            <w:tcW w:w="956" w:type="dxa"/>
            <w:vMerge w:val="restart"/>
            <w:shd w:val="clear" w:color="auto" w:fill="auto"/>
            <w:vAlign w:val="center"/>
          </w:tcPr>
          <w:p w14:paraId="67F2FC2E" w14:textId="77777777"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N</w:t>
            </w:r>
          </w:p>
        </w:tc>
      </w:tr>
      <w:tr w:rsidR="00F30E51" w:rsidRPr="00AF054F" w14:paraId="1CB8D1B6" w14:textId="77777777" w:rsidTr="00F30E51">
        <w:trPr>
          <w:jc w:val="center"/>
        </w:trPr>
        <w:tc>
          <w:tcPr>
            <w:tcW w:w="693" w:type="dxa"/>
            <w:shd w:val="clear" w:color="auto" w:fill="auto"/>
            <w:vAlign w:val="center"/>
          </w:tcPr>
          <w:p w14:paraId="6610AC7C" w14:textId="77777777" w:rsidR="00090B84" w:rsidRPr="00B57CC3" w:rsidRDefault="00090B84" w:rsidP="001A59FB">
            <w:pPr>
              <w:pStyle w:val="TableText"/>
              <w:jc w:val="center"/>
              <w:rPr>
                <w:rFonts w:ascii="Verdana" w:hAnsi="Verdana"/>
                <w:sz w:val="18"/>
                <w:szCs w:val="18"/>
              </w:rPr>
            </w:pPr>
            <w:r w:rsidRPr="00B57CC3">
              <w:rPr>
                <w:rFonts w:ascii="Verdana" w:hAnsi="Verdana"/>
                <w:sz w:val="18"/>
                <w:szCs w:val="18"/>
              </w:rPr>
              <w:t>8</w:t>
            </w:r>
          </w:p>
        </w:tc>
        <w:tc>
          <w:tcPr>
            <w:tcW w:w="1159" w:type="dxa"/>
            <w:vMerge/>
            <w:shd w:val="clear" w:color="auto" w:fill="auto"/>
            <w:vAlign w:val="center"/>
          </w:tcPr>
          <w:p w14:paraId="28B6118D" w14:textId="77777777" w:rsidR="00090B84" w:rsidRPr="00B57CC3" w:rsidRDefault="00090B84" w:rsidP="00821642">
            <w:pPr>
              <w:pStyle w:val="TableText"/>
              <w:spacing w:before="0" w:after="0"/>
              <w:jc w:val="center"/>
              <w:rPr>
                <w:rFonts w:ascii="Verdana" w:hAnsi="Verdana"/>
                <w:sz w:val="18"/>
                <w:szCs w:val="18"/>
              </w:rPr>
            </w:pPr>
          </w:p>
        </w:tc>
        <w:tc>
          <w:tcPr>
            <w:tcW w:w="1017" w:type="dxa"/>
            <w:vMerge/>
            <w:shd w:val="clear" w:color="auto" w:fill="auto"/>
            <w:vAlign w:val="center"/>
          </w:tcPr>
          <w:p w14:paraId="6BCC1567" w14:textId="77777777" w:rsidR="00090B84" w:rsidRPr="00B57CC3" w:rsidRDefault="00090B84" w:rsidP="00821642">
            <w:pPr>
              <w:pStyle w:val="TableText"/>
              <w:spacing w:before="0" w:after="0"/>
              <w:jc w:val="center"/>
              <w:rPr>
                <w:rFonts w:ascii="Verdana" w:hAnsi="Verdana"/>
                <w:sz w:val="18"/>
                <w:szCs w:val="18"/>
              </w:rPr>
            </w:pPr>
          </w:p>
        </w:tc>
        <w:tc>
          <w:tcPr>
            <w:tcW w:w="1353" w:type="dxa"/>
            <w:vMerge/>
            <w:shd w:val="clear" w:color="auto" w:fill="auto"/>
            <w:vAlign w:val="center"/>
          </w:tcPr>
          <w:p w14:paraId="0F5DFFB1" w14:textId="77777777" w:rsidR="00090B84" w:rsidRPr="00B57CC3" w:rsidRDefault="00090B84" w:rsidP="00821642">
            <w:pPr>
              <w:pStyle w:val="TableText"/>
              <w:spacing w:before="0" w:after="0"/>
              <w:jc w:val="center"/>
              <w:rPr>
                <w:rFonts w:ascii="Verdana" w:hAnsi="Verdana"/>
                <w:sz w:val="18"/>
                <w:szCs w:val="18"/>
              </w:rPr>
            </w:pPr>
          </w:p>
        </w:tc>
        <w:tc>
          <w:tcPr>
            <w:tcW w:w="1104" w:type="dxa"/>
            <w:vMerge/>
            <w:shd w:val="clear" w:color="auto" w:fill="auto"/>
            <w:vAlign w:val="center"/>
          </w:tcPr>
          <w:p w14:paraId="2426D2BD" w14:textId="77777777" w:rsidR="00090B84" w:rsidRPr="00B57CC3" w:rsidRDefault="00090B84" w:rsidP="00821642">
            <w:pPr>
              <w:pStyle w:val="TableText"/>
              <w:spacing w:before="0" w:after="0"/>
              <w:jc w:val="center"/>
              <w:rPr>
                <w:rFonts w:ascii="Verdana" w:hAnsi="Verdana"/>
                <w:sz w:val="18"/>
                <w:szCs w:val="18"/>
              </w:rPr>
            </w:pPr>
          </w:p>
        </w:tc>
        <w:tc>
          <w:tcPr>
            <w:tcW w:w="1329" w:type="dxa"/>
            <w:vMerge/>
            <w:shd w:val="clear" w:color="auto" w:fill="auto"/>
            <w:vAlign w:val="center"/>
          </w:tcPr>
          <w:p w14:paraId="006F614C" w14:textId="77777777" w:rsidR="00090B84" w:rsidRPr="00B57CC3" w:rsidRDefault="00090B84" w:rsidP="00821642">
            <w:pPr>
              <w:pStyle w:val="TableText"/>
              <w:spacing w:before="0" w:after="0"/>
              <w:jc w:val="center"/>
              <w:rPr>
                <w:rFonts w:ascii="Verdana" w:hAnsi="Verdana"/>
                <w:sz w:val="18"/>
                <w:szCs w:val="18"/>
              </w:rPr>
            </w:pPr>
          </w:p>
        </w:tc>
        <w:tc>
          <w:tcPr>
            <w:tcW w:w="1800" w:type="dxa"/>
            <w:vMerge/>
            <w:shd w:val="clear" w:color="auto" w:fill="auto"/>
            <w:vAlign w:val="center"/>
          </w:tcPr>
          <w:p w14:paraId="4BF462C5" w14:textId="77777777" w:rsidR="00090B84" w:rsidRPr="00B57CC3" w:rsidRDefault="00090B84" w:rsidP="00821642">
            <w:pPr>
              <w:pStyle w:val="TableText"/>
              <w:spacing w:before="0" w:after="0"/>
              <w:jc w:val="center"/>
              <w:rPr>
                <w:rFonts w:ascii="Verdana" w:hAnsi="Verdana"/>
                <w:sz w:val="18"/>
                <w:szCs w:val="18"/>
              </w:rPr>
            </w:pPr>
          </w:p>
        </w:tc>
        <w:tc>
          <w:tcPr>
            <w:tcW w:w="1817" w:type="dxa"/>
            <w:shd w:val="clear" w:color="auto" w:fill="auto"/>
            <w:vAlign w:val="center"/>
          </w:tcPr>
          <w:p w14:paraId="797E0850" w14:textId="77777777"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Any</w:t>
            </w:r>
          </w:p>
        </w:tc>
        <w:tc>
          <w:tcPr>
            <w:tcW w:w="1873" w:type="dxa"/>
            <w:shd w:val="clear" w:color="auto" w:fill="auto"/>
            <w:vAlign w:val="center"/>
          </w:tcPr>
          <w:p w14:paraId="7311EE2E" w14:textId="783776F4"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In (6917,7917)</w:t>
            </w:r>
          </w:p>
        </w:tc>
        <w:tc>
          <w:tcPr>
            <w:tcW w:w="1281" w:type="dxa"/>
            <w:vMerge/>
            <w:shd w:val="clear" w:color="auto" w:fill="auto"/>
            <w:vAlign w:val="center"/>
          </w:tcPr>
          <w:p w14:paraId="11EB4423" w14:textId="77777777" w:rsidR="00090B84" w:rsidRPr="00B57CC3" w:rsidRDefault="00090B84" w:rsidP="00821642">
            <w:pPr>
              <w:pStyle w:val="TableText"/>
              <w:spacing w:before="0" w:after="0"/>
              <w:jc w:val="center"/>
              <w:rPr>
                <w:rFonts w:ascii="Verdana" w:hAnsi="Verdana"/>
                <w:sz w:val="18"/>
                <w:szCs w:val="18"/>
              </w:rPr>
            </w:pPr>
          </w:p>
        </w:tc>
        <w:tc>
          <w:tcPr>
            <w:tcW w:w="956" w:type="dxa"/>
            <w:vMerge/>
            <w:shd w:val="clear" w:color="auto" w:fill="auto"/>
            <w:vAlign w:val="center"/>
          </w:tcPr>
          <w:p w14:paraId="09A1BC13" w14:textId="77777777" w:rsidR="00090B84" w:rsidRPr="00B57CC3" w:rsidRDefault="00090B84" w:rsidP="00821642">
            <w:pPr>
              <w:pStyle w:val="TableText"/>
              <w:spacing w:before="0" w:after="0"/>
              <w:jc w:val="center"/>
              <w:rPr>
                <w:rFonts w:ascii="Verdana" w:hAnsi="Verdana"/>
                <w:sz w:val="18"/>
                <w:szCs w:val="18"/>
              </w:rPr>
            </w:pPr>
          </w:p>
        </w:tc>
      </w:tr>
      <w:tr w:rsidR="00F30E51" w:rsidRPr="00AF054F" w14:paraId="3A04325E" w14:textId="77777777" w:rsidTr="00F30E51">
        <w:trPr>
          <w:jc w:val="center"/>
        </w:trPr>
        <w:tc>
          <w:tcPr>
            <w:tcW w:w="693" w:type="dxa"/>
            <w:shd w:val="clear" w:color="auto" w:fill="auto"/>
            <w:vAlign w:val="center"/>
          </w:tcPr>
          <w:p w14:paraId="7951FE6B" w14:textId="77777777" w:rsidR="00090B84" w:rsidRPr="00B57CC3" w:rsidRDefault="00090B84" w:rsidP="001A59FB">
            <w:pPr>
              <w:pStyle w:val="TableText"/>
              <w:jc w:val="center"/>
              <w:rPr>
                <w:rFonts w:ascii="Verdana" w:hAnsi="Verdana"/>
                <w:sz w:val="18"/>
                <w:szCs w:val="18"/>
              </w:rPr>
            </w:pPr>
            <w:r w:rsidRPr="00B57CC3">
              <w:rPr>
                <w:rFonts w:ascii="Verdana" w:hAnsi="Verdana"/>
                <w:sz w:val="18"/>
                <w:szCs w:val="18"/>
              </w:rPr>
              <w:t>9</w:t>
            </w:r>
          </w:p>
        </w:tc>
        <w:tc>
          <w:tcPr>
            <w:tcW w:w="1159" w:type="dxa"/>
            <w:vMerge/>
            <w:shd w:val="clear" w:color="auto" w:fill="auto"/>
            <w:vAlign w:val="center"/>
          </w:tcPr>
          <w:p w14:paraId="599A3DC4" w14:textId="77777777" w:rsidR="00090B84" w:rsidRPr="00B57CC3" w:rsidRDefault="00090B84" w:rsidP="00821642">
            <w:pPr>
              <w:pStyle w:val="TableText"/>
              <w:spacing w:before="0" w:after="0"/>
              <w:jc w:val="center"/>
              <w:rPr>
                <w:rFonts w:ascii="Verdana" w:hAnsi="Verdana"/>
                <w:sz w:val="18"/>
                <w:szCs w:val="18"/>
              </w:rPr>
            </w:pPr>
          </w:p>
        </w:tc>
        <w:tc>
          <w:tcPr>
            <w:tcW w:w="1017" w:type="dxa"/>
            <w:vMerge/>
            <w:shd w:val="clear" w:color="auto" w:fill="auto"/>
            <w:vAlign w:val="center"/>
          </w:tcPr>
          <w:p w14:paraId="0D405B74" w14:textId="77777777" w:rsidR="00090B84" w:rsidRPr="00B57CC3" w:rsidRDefault="00090B84" w:rsidP="00821642">
            <w:pPr>
              <w:pStyle w:val="TableText"/>
              <w:spacing w:before="0" w:after="0"/>
              <w:jc w:val="center"/>
              <w:rPr>
                <w:rFonts w:ascii="Verdana" w:hAnsi="Verdana"/>
                <w:sz w:val="18"/>
                <w:szCs w:val="18"/>
              </w:rPr>
            </w:pPr>
          </w:p>
        </w:tc>
        <w:tc>
          <w:tcPr>
            <w:tcW w:w="1353" w:type="dxa"/>
            <w:vMerge/>
            <w:shd w:val="clear" w:color="auto" w:fill="auto"/>
            <w:vAlign w:val="center"/>
          </w:tcPr>
          <w:p w14:paraId="79011D0C" w14:textId="77777777" w:rsidR="00090B84" w:rsidRPr="00B57CC3" w:rsidRDefault="00090B84" w:rsidP="00821642">
            <w:pPr>
              <w:pStyle w:val="TableText"/>
              <w:spacing w:before="0" w:after="0"/>
              <w:jc w:val="center"/>
              <w:rPr>
                <w:rFonts w:ascii="Verdana" w:hAnsi="Verdana"/>
                <w:sz w:val="18"/>
                <w:szCs w:val="18"/>
              </w:rPr>
            </w:pPr>
          </w:p>
        </w:tc>
        <w:tc>
          <w:tcPr>
            <w:tcW w:w="1104" w:type="dxa"/>
            <w:vMerge/>
            <w:shd w:val="clear" w:color="auto" w:fill="auto"/>
            <w:vAlign w:val="center"/>
          </w:tcPr>
          <w:p w14:paraId="3AC44022" w14:textId="77777777" w:rsidR="00090B84" w:rsidRPr="00B57CC3" w:rsidRDefault="00090B84" w:rsidP="00821642">
            <w:pPr>
              <w:pStyle w:val="TableText"/>
              <w:spacing w:before="0" w:after="0"/>
              <w:jc w:val="center"/>
              <w:rPr>
                <w:rFonts w:ascii="Verdana" w:hAnsi="Verdana"/>
                <w:sz w:val="18"/>
                <w:szCs w:val="18"/>
              </w:rPr>
            </w:pPr>
          </w:p>
        </w:tc>
        <w:tc>
          <w:tcPr>
            <w:tcW w:w="1329" w:type="dxa"/>
            <w:vMerge/>
            <w:shd w:val="clear" w:color="auto" w:fill="auto"/>
            <w:vAlign w:val="center"/>
          </w:tcPr>
          <w:p w14:paraId="15DD2C0D" w14:textId="77777777" w:rsidR="00090B84" w:rsidRPr="00B57CC3" w:rsidRDefault="00090B84" w:rsidP="00821642">
            <w:pPr>
              <w:pStyle w:val="TableText"/>
              <w:spacing w:before="0" w:after="0"/>
              <w:jc w:val="center"/>
              <w:rPr>
                <w:rFonts w:ascii="Verdana" w:hAnsi="Verdana"/>
                <w:sz w:val="18"/>
                <w:szCs w:val="18"/>
              </w:rPr>
            </w:pPr>
          </w:p>
        </w:tc>
        <w:tc>
          <w:tcPr>
            <w:tcW w:w="1800" w:type="dxa"/>
            <w:vMerge/>
            <w:shd w:val="clear" w:color="auto" w:fill="auto"/>
            <w:vAlign w:val="center"/>
          </w:tcPr>
          <w:p w14:paraId="60EF9E13" w14:textId="77777777" w:rsidR="00090B84" w:rsidRPr="00B57CC3" w:rsidRDefault="00090B84" w:rsidP="00821642">
            <w:pPr>
              <w:pStyle w:val="TableText"/>
              <w:spacing w:before="0" w:after="0"/>
              <w:jc w:val="center"/>
              <w:rPr>
                <w:rFonts w:ascii="Verdana" w:hAnsi="Verdana"/>
                <w:sz w:val="18"/>
                <w:szCs w:val="18"/>
              </w:rPr>
            </w:pPr>
          </w:p>
        </w:tc>
        <w:tc>
          <w:tcPr>
            <w:tcW w:w="1817" w:type="dxa"/>
            <w:shd w:val="clear" w:color="auto" w:fill="auto"/>
            <w:vAlign w:val="center"/>
          </w:tcPr>
          <w:p w14:paraId="6390374F" w14:textId="4CF82B2F"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In (03,04,06,18)</w:t>
            </w:r>
          </w:p>
        </w:tc>
        <w:tc>
          <w:tcPr>
            <w:tcW w:w="1873" w:type="dxa"/>
            <w:shd w:val="clear" w:color="auto" w:fill="auto"/>
            <w:vAlign w:val="center"/>
          </w:tcPr>
          <w:p w14:paraId="2EA6CDEF" w14:textId="77777777"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Not in (6917, 7917)</w:t>
            </w:r>
          </w:p>
        </w:tc>
        <w:tc>
          <w:tcPr>
            <w:tcW w:w="1281" w:type="dxa"/>
            <w:vMerge/>
            <w:shd w:val="clear" w:color="auto" w:fill="auto"/>
            <w:vAlign w:val="center"/>
          </w:tcPr>
          <w:p w14:paraId="50370372" w14:textId="77777777" w:rsidR="00090B84" w:rsidRPr="00B57CC3" w:rsidRDefault="00090B84" w:rsidP="00821642">
            <w:pPr>
              <w:pStyle w:val="TableText"/>
              <w:spacing w:before="0" w:after="0"/>
              <w:jc w:val="center"/>
              <w:rPr>
                <w:rFonts w:ascii="Verdana" w:hAnsi="Verdana"/>
                <w:sz w:val="18"/>
                <w:szCs w:val="18"/>
              </w:rPr>
            </w:pPr>
          </w:p>
        </w:tc>
        <w:tc>
          <w:tcPr>
            <w:tcW w:w="956" w:type="dxa"/>
            <w:vMerge w:val="restart"/>
            <w:shd w:val="clear" w:color="auto" w:fill="auto"/>
            <w:vAlign w:val="center"/>
          </w:tcPr>
          <w:p w14:paraId="698BFA0A" w14:textId="77777777"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S</w:t>
            </w:r>
          </w:p>
        </w:tc>
      </w:tr>
      <w:tr w:rsidR="00F30E51" w:rsidRPr="00AF054F" w14:paraId="54C27DBF" w14:textId="77777777" w:rsidTr="00F30E51">
        <w:trPr>
          <w:jc w:val="center"/>
        </w:trPr>
        <w:tc>
          <w:tcPr>
            <w:tcW w:w="693" w:type="dxa"/>
            <w:shd w:val="clear" w:color="auto" w:fill="auto"/>
            <w:vAlign w:val="center"/>
          </w:tcPr>
          <w:p w14:paraId="4E0D06BB" w14:textId="77777777" w:rsidR="00090B84" w:rsidRPr="00B57CC3" w:rsidRDefault="00090B84" w:rsidP="001A59FB">
            <w:pPr>
              <w:pStyle w:val="TableText"/>
              <w:jc w:val="center"/>
              <w:rPr>
                <w:rFonts w:ascii="Verdana" w:hAnsi="Verdana"/>
                <w:sz w:val="18"/>
                <w:szCs w:val="18"/>
              </w:rPr>
            </w:pPr>
            <w:r w:rsidRPr="00B57CC3">
              <w:rPr>
                <w:rFonts w:ascii="Verdana" w:hAnsi="Verdana"/>
                <w:sz w:val="18"/>
                <w:szCs w:val="18"/>
              </w:rPr>
              <w:t>10</w:t>
            </w:r>
          </w:p>
        </w:tc>
        <w:tc>
          <w:tcPr>
            <w:tcW w:w="1159" w:type="dxa"/>
            <w:vMerge/>
            <w:shd w:val="clear" w:color="auto" w:fill="auto"/>
            <w:vAlign w:val="center"/>
          </w:tcPr>
          <w:p w14:paraId="64C811D1" w14:textId="77777777" w:rsidR="00090B84" w:rsidRPr="00B57CC3" w:rsidRDefault="00090B84" w:rsidP="00821642">
            <w:pPr>
              <w:pStyle w:val="TableText"/>
              <w:spacing w:before="0" w:after="0"/>
              <w:jc w:val="center"/>
              <w:rPr>
                <w:rFonts w:ascii="Verdana" w:hAnsi="Verdana"/>
                <w:sz w:val="18"/>
                <w:szCs w:val="18"/>
              </w:rPr>
            </w:pPr>
          </w:p>
        </w:tc>
        <w:tc>
          <w:tcPr>
            <w:tcW w:w="1017" w:type="dxa"/>
            <w:vMerge/>
            <w:shd w:val="clear" w:color="auto" w:fill="auto"/>
            <w:vAlign w:val="center"/>
          </w:tcPr>
          <w:p w14:paraId="6A606F9E" w14:textId="77777777" w:rsidR="00090B84" w:rsidRPr="00B57CC3" w:rsidRDefault="00090B84" w:rsidP="00821642">
            <w:pPr>
              <w:pStyle w:val="TableText"/>
              <w:spacing w:before="0" w:after="0"/>
              <w:jc w:val="center"/>
              <w:rPr>
                <w:rFonts w:ascii="Verdana" w:hAnsi="Verdana"/>
                <w:sz w:val="18"/>
                <w:szCs w:val="18"/>
              </w:rPr>
            </w:pPr>
          </w:p>
        </w:tc>
        <w:tc>
          <w:tcPr>
            <w:tcW w:w="1353" w:type="dxa"/>
            <w:vMerge/>
            <w:shd w:val="clear" w:color="auto" w:fill="auto"/>
            <w:vAlign w:val="center"/>
          </w:tcPr>
          <w:p w14:paraId="10A6E16F" w14:textId="77777777" w:rsidR="00090B84" w:rsidRPr="00B57CC3" w:rsidRDefault="00090B84" w:rsidP="00821642">
            <w:pPr>
              <w:pStyle w:val="TableText"/>
              <w:spacing w:before="0" w:after="0"/>
              <w:jc w:val="center"/>
              <w:rPr>
                <w:rFonts w:ascii="Verdana" w:hAnsi="Verdana"/>
                <w:sz w:val="18"/>
                <w:szCs w:val="18"/>
              </w:rPr>
            </w:pPr>
          </w:p>
        </w:tc>
        <w:tc>
          <w:tcPr>
            <w:tcW w:w="1104" w:type="dxa"/>
            <w:vMerge/>
            <w:shd w:val="clear" w:color="auto" w:fill="auto"/>
            <w:vAlign w:val="center"/>
          </w:tcPr>
          <w:p w14:paraId="6D231B6A" w14:textId="77777777" w:rsidR="00090B84" w:rsidRPr="00B57CC3" w:rsidRDefault="00090B84" w:rsidP="00821642">
            <w:pPr>
              <w:pStyle w:val="TableText"/>
              <w:spacing w:before="0" w:after="0"/>
              <w:jc w:val="center"/>
              <w:rPr>
                <w:rFonts w:ascii="Verdana" w:hAnsi="Verdana"/>
                <w:sz w:val="18"/>
                <w:szCs w:val="18"/>
              </w:rPr>
            </w:pPr>
          </w:p>
        </w:tc>
        <w:tc>
          <w:tcPr>
            <w:tcW w:w="1329" w:type="dxa"/>
            <w:vMerge/>
            <w:shd w:val="clear" w:color="auto" w:fill="auto"/>
            <w:vAlign w:val="center"/>
          </w:tcPr>
          <w:p w14:paraId="76DFA545" w14:textId="77777777" w:rsidR="00090B84" w:rsidRPr="00B57CC3" w:rsidRDefault="00090B84" w:rsidP="00821642">
            <w:pPr>
              <w:pStyle w:val="TableText"/>
              <w:spacing w:before="0" w:after="0"/>
              <w:jc w:val="center"/>
              <w:rPr>
                <w:rFonts w:ascii="Verdana" w:hAnsi="Verdana"/>
                <w:sz w:val="18"/>
                <w:szCs w:val="18"/>
              </w:rPr>
            </w:pPr>
          </w:p>
        </w:tc>
        <w:tc>
          <w:tcPr>
            <w:tcW w:w="1800" w:type="dxa"/>
            <w:vMerge/>
            <w:shd w:val="clear" w:color="auto" w:fill="auto"/>
            <w:vAlign w:val="center"/>
          </w:tcPr>
          <w:p w14:paraId="7CD43A54" w14:textId="77777777" w:rsidR="00090B84" w:rsidRPr="00B57CC3" w:rsidRDefault="00090B84" w:rsidP="00821642">
            <w:pPr>
              <w:pStyle w:val="TableText"/>
              <w:spacing w:before="0" w:after="0"/>
              <w:jc w:val="center"/>
              <w:rPr>
                <w:rFonts w:ascii="Verdana" w:hAnsi="Verdana"/>
                <w:sz w:val="18"/>
                <w:szCs w:val="18"/>
              </w:rPr>
            </w:pPr>
          </w:p>
        </w:tc>
        <w:tc>
          <w:tcPr>
            <w:tcW w:w="1817" w:type="dxa"/>
            <w:shd w:val="clear" w:color="auto" w:fill="auto"/>
            <w:vAlign w:val="center"/>
          </w:tcPr>
          <w:p w14:paraId="74CEA8DD" w14:textId="41673B35"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Not in (01,02,05,17)</w:t>
            </w:r>
          </w:p>
        </w:tc>
        <w:tc>
          <w:tcPr>
            <w:tcW w:w="1873" w:type="dxa"/>
            <w:shd w:val="clear" w:color="auto" w:fill="auto"/>
            <w:vAlign w:val="center"/>
          </w:tcPr>
          <w:p w14:paraId="37312C55" w14:textId="3057487B"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In (6918,7918)</w:t>
            </w:r>
          </w:p>
        </w:tc>
        <w:tc>
          <w:tcPr>
            <w:tcW w:w="1281" w:type="dxa"/>
            <w:vMerge/>
            <w:shd w:val="clear" w:color="auto" w:fill="auto"/>
            <w:vAlign w:val="center"/>
          </w:tcPr>
          <w:p w14:paraId="747E9111" w14:textId="77777777" w:rsidR="00090B84" w:rsidRPr="00B57CC3" w:rsidRDefault="00090B84" w:rsidP="00821642">
            <w:pPr>
              <w:pStyle w:val="TableText"/>
              <w:spacing w:before="0" w:after="0"/>
              <w:jc w:val="center"/>
              <w:rPr>
                <w:rFonts w:ascii="Verdana" w:hAnsi="Verdana"/>
                <w:sz w:val="18"/>
                <w:szCs w:val="18"/>
              </w:rPr>
            </w:pPr>
          </w:p>
        </w:tc>
        <w:tc>
          <w:tcPr>
            <w:tcW w:w="956" w:type="dxa"/>
            <w:vMerge/>
            <w:shd w:val="clear" w:color="auto" w:fill="auto"/>
            <w:vAlign w:val="center"/>
          </w:tcPr>
          <w:p w14:paraId="3690315D" w14:textId="77777777" w:rsidR="00090B84" w:rsidRPr="00B57CC3" w:rsidRDefault="00090B84" w:rsidP="00821642">
            <w:pPr>
              <w:pStyle w:val="TableText"/>
              <w:spacing w:before="0" w:after="0"/>
              <w:jc w:val="center"/>
              <w:rPr>
                <w:rFonts w:ascii="Verdana" w:hAnsi="Verdana"/>
                <w:sz w:val="18"/>
                <w:szCs w:val="18"/>
              </w:rPr>
            </w:pPr>
          </w:p>
        </w:tc>
      </w:tr>
      <w:tr w:rsidR="00F30E51" w:rsidRPr="00AF054F" w14:paraId="033FB94E" w14:textId="77777777" w:rsidTr="00F30E51">
        <w:trPr>
          <w:jc w:val="center"/>
        </w:trPr>
        <w:tc>
          <w:tcPr>
            <w:tcW w:w="693" w:type="dxa"/>
            <w:shd w:val="clear" w:color="auto" w:fill="auto"/>
            <w:vAlign w:val="center"/>
          </w:tcPr>
          <w:p w14:paraId="445EF4BC" w14:textId="77777777" w:rsidR="000D7FDC" w:rsidRPr="00B57CC3" w:rsidRDefault="000D7FDC" w:rsidP="001A59FB">
            <w:pPr>
              <w:pStyle w:val="TableText"/>
              <w:jc w:val="center"/>
              <w:rPr>
                <w:rFonts w:ascii="Verdana" w:hAnsi="Verdana"/>
                <w:sz w:val="18"/>
                <w:szCs w:val="18"/>
              </w:rPr>
            </w:pPr>
            <w:r w:rsidRPr="00B57CC3">
              <w:rPr>
                <w:rFonts w:ascii="Verdana" w:hAnsi="Verdana"/>
                <w:sz w:val="18"/>
                <w:szCs w:val="18"/>
              </w:rPr>
              <w:t>11</w:t>
            </w:r>
          </w:p>
        </w:tc>
        <w:tc>
          <w:tcPr>
            <w:tcW w:w="1159" w:type="dxa"/>
            <w:vMerge/>
            <w:shd w:val="clear" w:color="auto" w:fill="auto"/>
            <w:vAlign w:val="center"/>
          </w:tcPr>
          <w:p w14:paraId="09DF9CCD" w14:textId="77777777" w:rsidR="000D7FDC" w:rsidRPr="00B57CC3" w:rsidRDefault="000D7FDC" w:rsidP="00821642">
            <w:pPr>
              <w:pStyle w:val="TableText"/>
              <w:spacing w:before="0" w:after="0"/>
              <w:jc w:val="center"/>
              <w:rPr>
                <w:rFonts w:ascii="Verdana" w:hAnsi="Verdana"/>
                <w:sz w:val="18"/>
                <w:szCs w:val="18"/>
              </w:rPr>
            </w:pPr>
          </w:p>
        </w:tc>
        <w:tc>
          <w:tcPr>
            <w:tcW w:w="1017" w:type="dxa"/>
            <w:vMerge/>
            <w:shd w:val="clear" w:color="auto" w:fill="auto"/>
            <w:vAlign w:val="center"/>
          </w:tcPr>
          <w:p w14:paraId="628F2968" w14:textId="77777777" w:rsidR="000D7FDC" w:rsidRPr="00B57CC3" w:rsidRDefault="000D7FDC" w:rsidP="00821642">
            <w:pPr>
              <w:pStyle w:val="TableText"/>
              <w:spacing w:before="0" w:after="0"/>
              <w:jc w:val="center"/>
              <w:rPr>
                <w:rFonts w:ascii="Verdana" w:hAnsi="Verdana"/>
                <w:sz w:val="18"/>
                <w:szCs w:val="18"/>
              </w:rPr>
            </w:pPr>
          </w:p>
        </w:tc>
        <w:tc>
          <w:tcPr>
            <w:tcW w:w="1353" w:type="dxa"/>
            <w:vMerge/>
            <w:shd w:val="clear" w:color="auto" w:fill="auto"/>
            <w:vAlign w:val="center"/>
          </w:tcPr>
          <w:p w14:paraId="293458D1" w14:textId="77777777" w:rsidR="000D7FDC" w:rsidRPr="00B57CC3" w:rsidRDefault="000D7FDC" w:rsidP="00821642">
            <w:pPr>
              <w:pStyle w:val="TableText"/>
              <w:spacing w:before="0" w:after="0"/>
              <w:jc w:val="center"/>
              <w:rPr>
                <w:rFonts w:ascii="Verdana" w:hAnsi="Verdana"/>
                <w:sz w:val="18"/>
                <w:szCs w:val="18"/>
              </w:rPr>
            </w:pPr>
          </w:p>
        </w:tc>
        <w:tc>
          <w:tcPr>
            <w:tcW w:w="1104" w:type="dxa"/>
            <w:vMerge/>
            <w:shd w:val="clear" w:color="auto" w:fill="auto"/>
            <w:vAlign w:val="center"/>
          </w:tcPr>
          <w:p w14:paraId="58402231" w14:textId="77777777" w:rsidR="000D7FDC" w:rsidRPr="00B57CC3" w:rsidRDefault="000D7FDC" w:rsidP="00821642">
            <w:pPr>
              <w:pStyle w:val="TableText"/>
              <w:spacing w:before="0" w:after="0"/>
              <w:jc w:val="center"/>
              <w:rPr>
                <w:rFonts w:ascii="Verdana" w:hAnsi="Verdana"/>
                <w:sz w:val="18"/>
                <w:szCs w:val="18"/>
              </w:rPr>
            </w:pPr>
          </w:p>
        </w:tc>
        <w:tc>
          <w:tcPr>
            <w:tcW w:w="1329" w:type="dxa"/>
            <w:vMerge/>
            <w:shd w:val="clear" w:color="auto" w:fill="auto"/>
            <w:vAlign w:val="center"/>
          </w:tcPr>
          <w:p w14:paraId="2F6C8A98" w14:textId="77777777" w:rsidR="000D7FDC" w:rsidRPr="00B57CC3" w:rsidRDefault="000D7FDC" w:rsidP="00821642">
            <w:pPr>
              <w:pStyle w:val="TableText"/>
              <w:spacing w:before="0" w:after="0"/>
              <w:jc w:val="center"/>
              <w:rPr>
                <w:rFonts w:ascii="Verdana" w:hAnsi="Verdana"/>
                <w:sz w:val="18"/>
                <w:szCs w:val="18"/>
              </w:rPr>
            </w:pPr>
          </w:p>
        </w:tc>
        <w:tc>
          <w:tcPr>
            <w:tcW w:w="1800" w:type="dxa"/>
            <w:vMerge/>
            <w:shd w:val="clear" w:color="auto" w:fill="auto"/>
            <w:vAlign w:val="center"/>
          </w:tcPr>
          <w:p w14:paraId="720DA60F" w14:textId="77777777" w:rsidR="000D7FDC" w:rsidRPr="00B57CC3" w:rsidRDefault="000D7FDC" w:rsidP="00821642">
            <w:pPr>
              <w:pStyle w:val="TableText"/>
              <w:spacing w:before="0" w:after="0"/>
              <w:jc w:val="center"/>
              <w:rPr>
                <w:rFonts w:ascii="Verdana" w:hAnsi="Verdana"/>
                <w:sz w:val="18"/>
                <w:szCs w:val="18"/>
              </w:rPr>
            </w:pPr>
          </w:p>
        </w:tc>
        <w:tc>
          <w:tcPr>
            <w:tcW w:w="1817" w:type="dxa"/>
            <w:shd w:val="clear" w:color="auto" w:fill="auto"/>
            <w:vAlign w:val="center"/>
          </w:tcPr>
          <w:p w14:paraId="10A87A2C" w14:textId="0DC88B43" w:rsidR="000D7FDC" w:rsidRPr="00B57CC3" w:rsidRDefault="000D7FDC" w:rsidP="00821642">
            <w:pPr>
              <w:pStyle w:val="TableText"/>
              <w:spacing w:before="0" w:after="0"/>
              <w:jc w:val="center"/>
              <w:rPr>
                <w:rFonts w:ascii="Verdana" w:hAnsi="Verdana"/>
                <w:sz w:val="18"/>
                <w:szCs w:val="18"/>
              </w:rPr>
            </w:pPr>
            <w:r w:rsidRPr="00B57CC3">
              <w:rPr>
                <w:rFonts w:ascii="Verdana" w:hAnsi="Verdana"/>
                <w:sz w:val="18"/>
                <w:szCs w:val="18"/>
              </w:rPr>
              <w:t>In (07,08,09, 10,11,12,19)</w:t>
            </w:r>
          </w:p>
        </w:tc>
        <w:tc>
          <w:tcPr>
            <w:tcW w:w="1873" w:type="dxa"/>
            <w:shd w:val="clear" w:color="auto" w:fill="auto"/>
            <w:vAlign w:val="center"/>
          </w:tcPr>
          <w:p w14:paraId="2A63B30B" w14:textId="6BC70A9C" w:rsidR="000D7FDC" w:rsidRPr="00B57CC3" w:rsidRDefault="000D7FDC" w:rsidP="00821642">
            <w:pPr>
              <w:pStyle w:val="TableText"/>
              <w:spacing w:before="0" w:after="0"/>
              <w:jc w:val="center"/>
              <w:rPr>
                <w:rFonts w:ascii="Verdana" w:hAnsi="Verdana"/>
                <w:sz w:val="18"/>
                <w:szCs w:val="18"/>
              </w:rPr>
            </w:pPr>
            <w:r w:rsidRPr="00B57CC3">
              <w:rPr>
                <w:rFonts w:ascii="Verdana" w:hAnsi="Verdana"/>
                <w:sz w:val="18"/>
                <w:szCs w:val="18"/>
              </w:rPr>
              <w:t>Not in (6917, 6918,7917,7918)</w:t>
            </w:r>
          </w:p>
        </w:tc>
        <w:tc>
          <w:tcPr>
            <w:tcW w:w="1281" w:type="dxa"/>
            <w:vMerge/>
            <w:shd w:val="clear" w:color="auto" w:fill="auto"/>
            <w:vAlign w:val="center"/>
          </w:tcPr>
          <w:p w14:paraId="4DD8644B" w14:textId="77777777" w:rsidR="000D7FDC" w:rsidRPr="00B57CC3" w:rsidRDefault="000D7FDC" w:rsidP="00821642">
            <w:pPr>
              <w:pStyle w:val="TableText"/>
              <w:spacing w:before="0" w:after="0"/>
              <w:jc w:val="center"/>
              <w:rPr>
                <w:rFonts w:ascii="Verdana" w:hAnsi="Verdana"/>
                <w:sz w:val="18"/>
                <w:szCs w:val="18"/>
              </w:rPr>
            </w:pPr>
          </w:p>
        </w:tc>
        <w:tc>
          <w:tcPr>
            <w:tcW w:w="956" w:type="dxa"/>
            <w:vMerge w:val="restart"/>
            <w:shd w:val="clear" w:color="auto" w:fill="auto"/>
            <w:vAlign w:val="center"/>
          </w:tcPr>
          <w:p w14:paraId="018C6D0A" w14:textId="77777777" w:rsidR="000D7FDC" w:rsidRPr="00B57CC3" w:rsidRDefault="000D7FDC" w:rsidP="00821642">
            <w:pPr>
              <w:pStyle w:val="TableText"/>
              <w:spacing w:before="0" w:after="0"/>
              <w:jc w:val="center"/>
              <w:rPr>
                <w:rFonts w:ascii="Verdana" w:hAnsi="Verdana"/>
                <w:sz w:val="18"/>
                <w:szCs w:val="18"/>
              </w:rPr>
            </w:pPr>
            <w:r w:rsidRPr="00B57CC3">
              <w:rPr>
                <w:rFonts w:ascii="Verdana" w:hAnsi="Verdana"/>
                <w:sz w:val="18"/>
                <w:szCs w:val="18"/>
              </w:rPr>
              <w:t>W</w:t>
            </w:r>
          </w:p>
        </w:tc>
      </w:tr>
      <w:tr w:rsidR="00F30E51" w:rsidRPr="00AF054F" w14:paraId="67308BBE" w14:textId="77777777" w:rsidTr="00821642">
        <w:trPr>
          <w:trHeight w:val="287"/>
          <w:jc w:val="center"/>
        </w:trPr>
        <w:tc>
          <w:tcPr>
            <w:tcW w:w="693" w:type="dxa"/>
            <w:shd w:val="clear" w:color="auto" w:fill="auto"/>
            <w:vAlign w:val="center"/>
          </w:tcPr>
          <w:p w14:paraId="3EB4A04E" w14:textId="77777777" w:rsidR="000D7FDC" w:rsidRPr="00B57CC3" w:rsidRDefault="000D7FDC" w:rsidP="001A59FB">
            <w:pPr>
              <w:pStyle w:val="TableText"/>
              <w:jc w:val="center"/>
              <w:rPr>
                <w:rFonts w:ascii="Verdana" w:hAnsi="Verdana"/>
                <w:sz w:val="18"/>
                <w:szCs w:val="18"/>
              </w:rPr>
            </w:pPr>
            <w:r w:rsidRPr="00B57CC3">
              <w:rPr>
                <w:rFonts w:ascii="Verdana" w:hAnsi="Verdana"/>
                <w:sz w:val="18"/>
                <w:szCs w:val="18"/>
              </w:rPr>
              <w:t>12</w:t>
            </w:r>
          </w:p>
        </w:tc>
        <w:tc>
          <w:tcPr>
            <w:tcW w:w="1159" w:type="dxa"/>
            <w:vMerge/>
            <w:shd w:val="clear" w:color="auto" w:fill="auto"/>
            <w:vAlign w:val="center"/>
          </w:tcPr>
          <w:p w14:paraId="3276B3CD" w14:textId="77777777" w:rsidR="000D7FDC" w:rsidRPr="00B57CC3" w:rsidRDefault="000D7FDC" w:rsidP="00821642">
            <w:pPr>
              <w:pStyle w:val="TableText"/>
              <w:spacing w:before="0" w:after="0"/>
              <w:jc w:val="center"/>
              <w:rPr>
                <w:rFonts w:ascii="Verdana" w:hAnsi="Verdana"/>
                <w:sz w:val="18"/>
                <w:szCs w:val="18"/>
              </w:rPr>
            </w:pPr>
          </w:p>
        </w:tc>
        <w:tc>
          <w:tcPr>
            <w:tcW w:w="1017" w:type="dxa"/>
            <w:vMerge/>
            <w:shd w:val="clear" w:color="auto" w:fill="auto"/>
            <w:vAlign w:val="center"/>
          </w:tcPr>
          <w:p w14:paraId="0EDC9A70" w14:textId="77777777" w:rsidR="000D7FDC" w:rsidRPr="00B57CC3" w:rsidRDefault="000D7FDC" w:rsidP="00821642">
            <w:pPr>
              <w:pStyle w:val="TableText"/>
              <w:spacing w:before="0" w:after="0"/>
              <w:jc w:val="center"/>
              <w:rPr>
                <w:rFonts w:ascii="Verdana" w:hAnsi="Verdana"/>
                <w:sz w:val="18"/>
                <w:szCs w:val="18"/>
              </w:rPr>
            </w:pPr>
          </w:p>
        </w:tc>
        <w:tc>
          <w:tcPr>
            <w:tcW w:w="1353" w:type="dxa"/>
            <w:vMerge/>
            <w:shd w:val="clear" w:color="auto" w:fill="auto"/>
            <w:vAlign w:val="center"/>
          </w:tcPr>
          <w:p w14:paraId="401D81CB" w14:textId="77777777" w:rsidR="000D7FDC" w:rsidRPr="00B57CC3" w:rsidRDefault="000D7FDC" w:rsidP="00821642">
            <w:pPr>
              <w:pStyle w:val="TableText"/>
              <w:spacing w:before="0" w:after="0"/>
              <w:jc w:val="center"/>
              <w:rPr>
                <w:rFonts w:ascii="Verdana" w:hAnsi="Verdana"/>
                <w:sz w:val="18"/>
                <w:szCs w:val="18"/>
              </w:rPr>
            </w:pPr>
          </w:p>
        </w:tc>
        <w:tc>
          <w:tcPr>
            <w:tcW w:w="1104" w:type="dxa"/>
            <w:vMerge/>
            <w:shd w:val="clear" w:color="auto" w:fill="auto"/>
            <w:vAlign w:val="center"/>
          </w:tcPr>
          <w:p w14:paraId="4709310C" w14:textId="77777777" w:rsidR="000D7FDC" w:rsidRPr="00B57CC3" w:rsidRDefault="000D7FDC" w:rsidP="00821642">
            <w:pPr>
              <w:pStyle w:val="TableText"/>
              <w:spacing w:before="0" w:after="0"/>
              <w:jc w:val="center"/>
              <w:rPr>
                <w:rFonts w:ascii="Verdana" w:hAnsi="Verdana"/>
                <w:sz w:val="18"/>
                <w:szCs w:val="18"/>
              </w:rPr>
            </w:pPr>
          </w:p>
        </w:tc>
        <w:tc>
          <w:tcPr>
            <w:tcW w:w="1329" w:type="dxa"/>
            <w:vMerge/>
            <w:shd w:val="clear" w:color="auto" w:fill="auto"/>
            <w:vAlign w:val="center"/>
          </w:tcPr>
          <w:p w14:paraId="46AB6D34" w14:textId="77777777" w:rsidR="000D7FDC" w:rsidRPr="00B57CC3" w:rsidRDefault="000D7FDC" w:rsidP="00821642">
            <w:pPr>
              <w:pStyle w:val="TableText"/>
              <w:spacing w:before="0" w:after="0"/>
              <w:jc w:val="center"/>
              <w:rPr>
                <w:rFonts w:ascii="Verdana" w:hAnsi="Verdana"/>
                <w:sz w:val="18"/>
                <w:szCs w:val="18"/>
              </w:rPr>
            </w:pPr>
          </w:p>
        </w:tc>
        <w:tc>
          <w:tcPr>
            <w:tcW w:w="1800" w:type="dxa"/>
            <w:vMerge/>
            <w:shd w:val="clear" w:color="auto" w:fill="auto"/>
            <w:vAlign w:val="center"/>
          </w:tcPr>
          <w:p w14:paraId="3989478C" w14:textId="77777777" w:rsidR="000D7FDC" w:rsidRPr="00B57CC3" w:rsidRDefault="000D7FDC" w:rsidP="00821642">
            <w:pPr>
              <w:pStyle w:val="TableText"/>
              <w:spacing w:before="0" w:after="0"/>
              <w:jc w:val="center"/>
              <w:rPr>
                <w:rFonts w:ascii="Verdana" w:hAnsi="Verdana"/>
                <w:sz w:val="18"/>
                <w:szCs w:val="18"/>
              </w:rPr>
            </w:pPr>
          </w:p>
        </w:tc>
        <w:tc>
          <w:tcPr>
            <w:tcW w:w="1817" w:type="dxa"/>
            <w:vMerge w:val="restart"/>
            <w:shd w:val="clear" w:color="auto" w:fill="auto"/>
            <w:vAlign w:val="center"/>
          </w:tcPr>
          <w:p w14:paraId="628A8FA9" w14:textId="1C0A6A49" w:rsidR="000D7FDC" w:rsidRPr="00B57CC3" w:rsidRDefault="000D7FDC" w:rsidP="00821642">
            <w:pPr>
              <w:pStyle w:val="TableText"/>
              <w:spacing w:before="0" w:after="0"/>
              <w:jc w:val="center"/>
              <w:rPr>
                <w:rFonts w:ascii="Verdana" w:hAnsi="Verdana"/>
                <w:sz w:val="18"/>
                <w:szCs w:val="18"/>
              </w:rPr>
            </w:pPr>
            <w:r w:rsidRPr="00B57CC3">
              <w:rPr>
                <w:rFonts w:ascii="Verdana" w:hAnsi="Verdana"/>
                <w:sz w:val="18"/>
                <w:szCs w:val="18"/>
              </w:rPr>
              <w:t>Not in (01</w:t>
            </w:r>
            <w:r w:rsidR="00A9259F">
              <w:rPr>
                <w:rFonts w:ascii="Verdana" w:hAnsi="Verdana"/>
                <w:sz w:val="18"/>
                <w:szCs w:val="18"/>
              </w:rPr>
              <w:t>-</w:t>
            </w:r>
            <w:r w:rsidRPr="00B57CC3">
              <w:rPr>
                <w:rFonts w:ascii="Verdana" w:hAnsi="Verdana"/>
                <w:sz w:val="18"/>
                <w:szCs w:val="18"/>
              </w:rPr>
              <w:t>06,17,18)</w:t>
            </w:r>
          </w:p>
        </w:tc>
        <w:tc>
          <w:tcPr>
            <w:tcW w:w="1873" w:type="dxa"/>
            <w:vMerge w:val="restart"/>
            <w:shd w:val="clear" w:color="auto" w:fill="auto"/>
            <w:vAlign w:val="center"/>
          </w:tcPr>
          <w:p w14:paraId="78B6435F" w14:textId="569C2086" w:rsidR="000D7FDC" w:rsidRPr="00B57CC3" w:rsidRDefault="000D7FDC" w:rsidP="00821642">
            <w:pPr>
              <w:pStyle w:val="TableText"/>
              <w:spacing w:before="0" w:after="0"/>
              <w:jc w:val="center"/>
              <w:rPr>
                <w:rFonts w:ascii="Verdana" w:hAnsi="Verdana"/>
                <w:sz w:val="18"/>
                <w:szCs w:val="18"/>
              </w:rPr>
            </w:pPr>
            <w:r w:rsidRPr="00B57CC3">
              <w:rPr>
                <w:rFonts w:ascii="Verdana" w:hAnsi="Verdana"/>
                <w:sz w:val="18"/>
                <w:szCs w:val="18"/>
              </w:rPr>
              <w:t>In (6919,7919)</w:t>
            </w:r>
          </w:p>
        </w:tc>
        <w:tc>
          <w:tcPr>
            <w:tcW w:w="1281" w:type="dxa"/>
            <w:shd w:val="clear" w:color="auto" w:fill="auto"/>
            <w:vAlign w:val="center"/>
          </w:tcPr>
          <w:p w14:paraId="034392D2" w14:textId="77777777" w:rsidR="000D7FDC" w:rsidRPr="00B57CC3" w:rsidRDefault="000D7FDC" w:rsidP="00821642">
            <w:pPr>
              <w:pStyle w:val="TableText"/>
              <w:spacing w:before="0" w:after="0"/>
              <w:jc w:val="center"/>
              <w:rPr>
                <w:rFonts w:ascii="Verdana" w:hAnsi="Verdana"/>
                <w:sz w:val="18"/>
                <w:szCs w:val="18"/>
              </w:rPr>
            </w:pPr>
            <w:r w:rsidRPr="00B57CC3">
              <w:rPr>
                <w:rFonts w:ascii="Verdana" w:hAnsi="Verdana"/>
                <w:sz w:val="18"/>
                <w:szCs w:val="18"/>
              </w:rPr>
              <w:t>Not AK</w:t>
            </w:r>
          </w:p>
        </w:tc>
        <w:tc>
          <w:tcPr>
            <w:tcW w:w="956" w:type="dxa"/>
            <w:vMerge/>
            <w:shd w:val="clear" w:color="auto" w:fill="auto"/>
            <w:vAlign w:val="center"/>
          </w:tcPr>
          <w:p w14:paraId="526426C7" w14:textId="77777777" w:rsidR="000D7FDC" w:rsidRPr="00B57CC3" w:rsidRDefault="000D7FDC" w:rsidP="00821642">
            <w:pPr>
              <w:pStyle w:val="TableText"/>
              <w:spacing w:before="0" w:after="0"/>
              <w:jc w:val="center"/>
              <w:rPr>
                <w:rFonts w:ascii="Verdana" w:hAnsi="Verdana"/>
                <w:sz w:val="18"/>
                <w:szCs w:val="18"/>
              </w:rPr>
            </w:pPr>
          </w:p>
        </w:tc>
      </w:tr>
      <w:tr w:rsidR="00F30E51" w:rsidRPr="00AF054F" w14:paraId="47C16EC5" w14:textId="77777777" w:rsidTr="00821642">
        <w:trPr>
          <w:trHeight w:val="206"/>
          <w:jc w:val="center"/>
        </w:trPr>
        <w:tc>
          <w:tcPr>
            <w:tcW w:w="693" w:type="dxa"/>
            <w:shd w:val="clear" w:color="auto" w:fill="auto"/>
            <w:vAlign w:val="center"/>
          </w:tcPr>
          <w:p w14:paraId="4C6DD4A2" w14:textId="77777777" w:rsidR="009F2444" w:rsidRPr="00B57CC3" w:rsidRDefault="009F2444" w:rsidP="001A59FB">
            <w:pPr>
              <w:pStyle w:val="TableText"/>
              <w:jc w:val="center"/>
              <w:rPr>
                <w:rFonts w:ascii="Verdana" w:hAnsi="Verdana"/>
                <w:sz w:val="18"/>
                <w:szCs w:val="18"/>
              </w:rPr>
            </w:pPr>
            <w:r w:rsidRPr="00B57CC3">
              <w:rPr>
                <w:rFonts w:ascii="Verdana" w:hAnsi="Verdana"/>
                <w:sz w:val="18"/>
                <w:szCs w:val="18"/>
              </w:rPr>
              <w:t>13</w:t>
            </w:r>
          </w:p>
        </w:tc>
        <w:tc>
          <w:tcPr>
            <w:tcW w:w="1159" w:type="dxa"/>
            <w:vMerge/>
            <w:shd w:val="clear" w:color="auto" w:fill="auto"/>
            <w:vAlign w:val="center"/>
          </w:tcPr>
          <w:p w14:paraId="2C83382C" w14:textId="77777777" w:rsidR="009F2444" w:rsidRPr="00B57CC3" w:rsidRDefault="009F2444" w:rsidP="00821642">
            <w:pPr>
              <w:pStyle w:val="TableText"/>
              <w:spacing w:before="0" w:after="0"/>
              <w:jc w:val="center"/>
              <w:rPr>
                <w:rFonts w:ascii="Verdana" w:hAnsi="Verdana"/>
                <w:sz w:val="18"/>
                <w:szCs w:val="18"/>
              </w:rPr>
            </w:pPr>
          </w:p>
        </w:tc>
        <w:tc>
          <w:tcPr>
            <w:tcW w:w="1017" w:type="dxa"/>
            <w:vMerge/>
            <w:shd w:val="clear" w:color="auto" w:fill="auto"/>
            <w:vAlign w:val="center"/>
          </w:tcPr>
          <w:p w14:paraId="410ECA59" w14:textId="77777777" w:rsidR="009F2444" w:rsidRPr="00B57CC3" w:rsidRDefault="009F2444" w:rsidP="00821642">
            <w:pPr>
              <w:pStyle w:val="TableText"/>
              <w:spacing w:before="0" w:after="0"/>
              <w:jc w:val="center"/>
              <w:rPr>
                <w:rFonts w:ascii="Verdana" w:hAnsi="Verdana"/>
                <w:sz w:val="18"/>
                <w:szCs w:val="18"/>
              </w:rPr>
            </w:pPr>
          </w:p>
        </w:tc>
        <w:tc>
          <w:tcPr>
            <w:tcW w:w="1353" w:type="dxa"/>
            <w:vMerge/>
            <w:shd w:val="clear" w:color="auto" w:fill="auto"/>
            <w:vAlign w:val="center"/>
          </w:tcPr>
          <w:p w14:paraId="6F75946B" w14:textId="77777777" w:rsidR="009F2444" w:rsidRPr="00B57CC3" w:rsidRDefault="009F2444" w:rsidP="00821642">
            <w:pPr>
              <w:pStyle w:val="TableText"/>
              <w:spacing w:before="0" w:after="0"/>
              <w:jc w:val="center"/>
              <w:rPr>
                <w:rFonts w:ascii="Verdana" w:hAnsi="Verdana"/>
                <w:sz w:val="18"/>
                <w:szCs w:val="18"/>
              </w:rPr>
            </w:pPr>
          </w:p>
        </w:tc>
        <w:tc>
          <w:tcPr>
            <w:tcW w:w="1104" w:type="dxa"/>
            <w:vMerge/>
            <w:shd w:val="clear" w:color="auto" w:fill="auto"/>
            <w:vAlign w:val="center"/>
          </w:tcPr>
          <w:p w14:paraId="0CCBAFC8" w14:textId="77777777" w:rsidR="009F2444" w:rsidRPr="00B57CC3" w:rsidRDefault="009F2444" w:rsidP="00821642">
            <w:pPr>
              <w:pStyle w:val="TableText"/>
              <w:spacing w:before="0" w:after="0"/>
              <w:jc w:val="center"/>
              <w:rPr>
                <w:rFonts w:ascii="Verdana" w:hAnsi="Verdana"/>
                <w:sz w:val="18"/>
                <w:szCs w:val="18"/>
              </w:rPr>
            </w:pPr>
          </w:p>
        </w:tc>
        <w:tc>
          <w:tcPr>
            <w:tcW w:w="1329" w:type="dxa"/>
            <w:vMerge/>
            <w:shd w:val="clear" w:color="auto" w:fill="auto"/>
            <w:vAlign w:val="center"/>
          </w:tcPr>
          <w:p w14:paraId="7D233623" w14:textId="77777777" w:rsidR="009F2444" w:rsidRPr="00B57CC3" w:rsidRDefault="009F2444" w:rsidP="00821642">
            <w:pPr>
              <w:pStyle w:val="TableText"/>
              <w:spacing w:before="0" w:after="0"/>
              <w:jc w:val="center"/>
              <w:rPr>
                <w:rFonts w:ascii="Verdana" w:hAnsi="Verdana"/>
                <w:sz w:val="18"/>
                <w:szCs w:val="18"/>
              </w:rPr>
            </w:pPr>
          </w:p>
        </w:tc>
        <w:tc>
          <w:tcPr>
            <w:tcW w:w="1800" w:type="dxa"/>
            <w:vMerge/>
            <w:shd w:val="clear" w:color="auto" w:fill="auto"/>
            <w:vAlign w:val="center"/>
          </w:tcPr>
          <w:p w14:paraId="4AE0DC8B" w14:textId="77777777" w:rsidR="009F2444" w:rsidRPr="00B57CC3" w:rsidRDefault="009F2444" w:rsidP="00821642">
            <w:pPr>
              <w:pStyle w:val="TableText"/>
              <w:spacing w:before="0" w:after="0"/>
              <w:jc w:val="center"/>
              <w:rPr>
                <w:rFonts w:ascii="Verdana" w:hAnsi="Verdana"/>
                <w:sz w:val="18"/>
                <w:szCs w:val="18"/>
              </w:rPr>
            </w:pPr>
          </w:p>
        </w:tc>
        <w:tc>
          <w:tcPr>
            <w:tcW w:w="1817" w:type="dxa"/>
            <w:vMerge/>
            <w:shd w:val="clear" w:color="auto" w:fill="auto"/>
            <w:vAlign w:val="center"/>
          </w:tcPr>
          <w:p w14:paraId="2F7995D7" w14:textId="77777777" w:rsidR="009F2444" w:rsidRPr="00B57CC3" w:rsidRDefault="009F2444" w:rsidP="00821642">
            <w:pPr>
              <w:pStyle w:val="TableText"/>
              <w:spacing w:before="0" w:after="0"/>
              <w:jc w:val="center"/>
              <w:rPr>
                <w:rFonts w:ascii="Verdana" w:hAnsi="Verdana"/>
                <w:sz w:val="18"/>
                <w:szCs w:val="18"/>
              </w:rPr>
            </w:pPr>
          </w:p>
        </w:tc>
        <w:tc>
          <w:tcPr>
            <w:tcW w:w="1873" w:type="dxa"/>
            <w:vMerge/>
            <w:shd w:val="clear" w:color="auto" w:fill="auto"/>
            <w:vAlign w:val="center"/>
          </w:tcPr>
          <w:p w14:paraId="66762EAC" w14:textId="77777777" w:rsidR="009F2444" w:rsidRPr="00B57CC3" w:rsidRDefault="009F2444" w:rsidP="00821642">
            <w:pPr>
              <w:pStyle w:val="TableText"/>
              <w:spacing w:before="0" w:after="0"/>
              <w:jc w:val="center"/>
              <w:rPr>
                <w:rFonts w:ascii="Verdana" w:hAnsi="Verdana"/>
                <w:sz w:val="18"/>
                <w:szCs w:val="18"/>
              </w:rPr>
            </w:pPr>
          </w:p>
        </w:tc>
        <w:tc>
          <w:tcPr>
            <w:tcW w:w="1281" w:type="dxa"/>
            <w:shd w:val="clear" w:color="auto" w:fill="auto"/>
            <w:vAlign w:val="center"/>
          </w:tcPr>
          <w:p w14:paraId="5EE966F5" w14:textId="77777777" w:rsidR="009F2444" w:rsidRPr="00B57CC3" w:rsidRDefault="009F2444" w:rsidP="00821642">
            <w:pPr>
              <w:pStyle w:val="TableText"/>
              <w:spacing w:before="0" w:after="0"/>
              <w:jc w:val="center"/>
              <w:rPr>
                <w:rFonts w:ascii="Verdana" w:hAnsi="Verdana"/>
                <w:sz w:val="18"/>
                <w:szCs w:val="18"/>
              </w:rPr>
            </w:pPr>
            <w:r w:rsidRPr="00B57CC3">
              <w:rPr>
                <w:rFonts w:ascii="Verdana" w:hAnsi="Verdana"/>
                <w:sz w:val="18"/>
                <w:szCs w:val="18"/>
              </w:rPr>
              <w:t>AK</w:t>
            </w:r>
          </w:p>
        </w:tc>
        <w:tc>
          <w:tcPr>
            <w:tcW w:w="956" w:type="dxa"/>
            <w:shd w:val="clear" w:color="auto" w:fill="auto"/>
            <w:vAlign w:val="center"/>
          </w:tcPr>
          <w:p w14:paraId="3B1FA31D" w14:textId="77777777" w:rsidR="009F2444" w:rsidRPr="00B57CC3" w:rsidRDefault="009F2444" w:rsidP="00821642">
            <w:pPr>
              <w:pStyle w:val="TableText"/>
              <w:spacing w:before="0" w:after="0"/>
              <w:jc w:val="center"/>
              <w:rPr>
                <w:rFonts w:ascii="Verdana" w:hAnsi="Verdana"/>
                <w:sz w:val="18"/>
                <w:szCs w:val="18"/>
              </w:rPr>
            </w:pPr>
            <w:r w:rsidRPr="00B57CC3">
              <w:rPr>
                <w:rFonts w:ascii="Verdana" w:hAnsi="Verdana"/>
                <w:sz w:val="18"/>
                <w:szCs w:val="18"/>
              </w:rPr>
              <w:t>Blank</w:t>
            </w:r>
          </w:p>
        </w:tc>
      </w:tr>
      <w:tr w:rsidR="00F30E51" w:rsidRPr="00AF054F" w14:paraId="5A4E387D" w14:textId="77777777" w:rsidTr="00F30E51">
        <w:trPr>
          <w:jc w:val="center"/>
        </w:trPr>
        <w:tc>
          <w:tcPr>
            <w:tcW w:w="693" w:type="dxa"/>
            <w:shd w:val="clear" w:color="auto" w:fill="auto"/>
            <w:vAlign w:val="center"/>
          </w:tcPr>
          <w:p w14:paraId="62C3503C" w14:textId="77777777" w:rsidR="009F2444" w:rsidRPr="00B57CC3" w:rsidRDefault="009F2444" w:rsidP="001A59FB">
            <w:pPr>
              <w:pStyle w:val="TableText"/>
              <w:jc w:val="center"/>
              <w:rPr>
                <w:rFonts w:ascii="Verdana" w:hAnsi="Verdana"/>
                <w:sz w:val="18"/>
                <w:szCs w:val="18"/>
              </w:rPr>
            </w:pPr>
            <w:r w:rsidRPr="00B57CC3">
              <w:rPr>
                <w:rFonts w:ascii="Verdana" w:hAnsi="Verdana"/>
                <w:sz w:val="18"/>
                <w:szCs w:val="18"/>
              </w:rPr>
              <w:t>14</w:t>
            </w:r>
          </w:p>
        </w:tc>
        <w:tc>
          <w:tcPr>
            <w:tcW w:w="1159" w:type="dxa"/>
            <w:vMerge/>
            <w:shd w:val="clear" w:color="auto" w:fill="auto"/>
            <w:vAlign w:val="center"/>
          </w:tcPr>
          <w:p w14:paraId="79E9F160" w14:textId="77777777" w:rsidR="009F2444" w:rsidRPr="00B57CC3" w:rsidRDefault="009F2444" w:rsidP="00821642">
            <w:pPr>
              <w:pStyle w:val="TableText"/>
              <w:spacing w:before="0" w:after="0"/>
              <w:jc w:val="center"/>
              <w:rPr>
                <w:rFonts w:ascii="Verdana" w:hAnsi="Verdana"/>
                <w:sz w:val="18"/>
                <w:szCs w:val="18"/>
              </w:rPr>
            </w:pPr>
          </w:p>
        </w:tc>
        <w:tc>
          <w:tcPr>
            <w:tcW w:w="1017" w:type="dxa"/>
            <w:vMerge/>
            <w:shd w:val="clear" w:color="auto" w:fill="auto"/>
            <w:vAlign w:val="center"/>
          </w:tcPr>
          <w:p w14:paraId="1EDDD914" w14:textId="77777777" w:rsidR="009F2444" w:rsidRPr="00B57CC3" w:rsidRDefault="009F2444" w:rsidP="00821642">
            <w:pPr>
              <w:pStyle w:val="TableText"/>
              <w:spacing w:before="0" w:after="0"/>
              <w:jc w:val="center"/>
              <w:rPr>
                <w:rFonts w:ascii="Verdana" w:hAnsi="Verdana"/>
                <w:sz w:val="18"/>
                <w:szCs w:val="18"/>
              </w:rPr>
            </w:pPr>
          </w:p>
        </w:tc>
        <w:tc>
          <w:tcPr>
            <w:tcW w:w="1353" w:type="dxa"/>
            <w:vMerge/>
            <w:shd w:val="clear" w:color="auto" w:fill="auto"/>
            <w:vAlign w:val="center"/>
          </w:tcPr>
          <w:p w14:paraId="3FDD88A4" w14:textId="77777777" w:rsidR="009F2444" w:rsidRPr="00B57CC3" w:rsidRDefault="009F2444" w:rsidP="00821642">
            <w:pPr>
              <w:pStyle w:val="TableText"/>
              <w:spacing w:before="0" w:after="0"/>
              <w:jc w:val="center"/>
              <w:rPr>
                <w:rFonts w:ascii="Verdana" w:hAnsi="Verdana"/>
                <w:sz w:val="18"/>
                <w:szCs w:val="18"/>
              </w:rPr>
            </w:pPr>
          </w:p>
        </w:tc>
        <w:tc>
          <w:tcPr>
            <w:tcW w:w="1104" w:type="dxa"/>
            <w:vMerge/>
            <w:shd w:val="clear" w:color="auto" w:fill="auto"/>
            <w:vAlign w:val="center"/>
          </w:tcPr>
          <w:p w14:paraId="30CFD425" w14:textId="77777777" w:rsidR="009F2444" w:rsidRPr="00B57CC3" w:rsidRDefault="009F2444" w:rsidP="00821642">
            <w:pPr>
              <w:pStyle w:val="TableText"/>
              <w:spacing w:before="0" w:after="0"/>
              <w:jc w:val="center"/>
              <w:rPr>
                <w:rFonts w:ascii="Verdana" w:hAnsi="Verdana"/>
                <w:sz w:val="18"/>
                <w:szCs w:val="18"/>
              </w:rPr>
            </w:pPr>
          </w:p>
        </w:tc>
        <w:tc>
          <w:tcPr>
            <w:tcW w:w="1329" w:type="dxa"/>
            <w:vMerge w:val="restart"/>
            <w:shd w:val="clear" w:color="auto" w:fill="auto"/>
            <w:vAlign w:val="center"/>
          </w:tcPr>
          <w:p w14:paraId="300A5DBE" w14:textId="77777777" w:rsidR="009F2444" w:rsidRPr="00B57CC3" w:rsidRDefault="009F2444" w:rsidP="00821642">
            <w:pPr>
              <w:pStyle w:val="TableText"/>
              <w:spacing w:before="0" w:after="0"/>
              <w:jc w:val="center"/>
              <w:rPr>
                <w:rFonts w:ascii="Verdana" w:hAnsi="Verdana"/>
                <w:sz w:val="18"/>
                <w:szCs w:val="18"/>
              </w:rPr>
            </w:pPr>
            <w:r w:rsidRPr="00B57CC3">
              <w:rPr>
                <w:rFonts w:ascii="Verdana" w:hAnsi="Verdana"/>
                <w:sz w:val="18"/>
                <w:szCs w:val="18"/>
              </w:rPr>
              <w:t>Not in (U, R, A, B, D, E, F, H, J)</w:t>
            </w:r>
          </w:p>
        </w:tc>
        <w:tc>
          <w:tcPr>
            <w:tcW w:w="1800" w:type="dxa"/>
            <w:vMerge/>
            <w:shd w:val="clear" w:color="auto" w:fill="auto"/>
            <w:vAlign w:val="center"/>
          </w:tcPr>
          <w:p w14:paraId="18BB14BF" w14:textId="77777777" w:rsidR="009F2444" w:rsidRPr="00B57CC3" w:rsidRDefault="009F2444" w:rsidP="00821642">
            <w:pPr>
              <w:pStyle w:val="TableText"/>
              <w:spacing w:before="0" w:after="0"/>
              <w:jc w:val="center"/>
              <w:rPr>
                <w:rFonts w:ascii="Verdana" w:hAnsi="Verdana"/>
                <w:sz w:val="18"/>
                <w:szCs w:val="18"/>
              </w:rPr>
            </w:pPr>
          </w:p>
        </w:tc>
        <w:tc>
          <w:tcPr>
            <w:tcW w:w="1817" w:type="dxa"/>
            <w:vMerge w:val="restart"/>
            <w:shd w:val="clear" w:color="auto" w:fill="auto"/>
            <w:vAlign w:val="center"/>
          </w:tcPr>
          <w:p w14:paraId="5C17AB3E" w14:textId="77777777" w:rsidR="009F2444" w:rsidRPr="00B57CC3" w:rsidRDefault="009F2444" w:rsidP="00821642">
            <w:pPr>
              <w:pStyle w:val="TableText"/>
              <w:spacing w:before="0" w:after="0"/>
              <w:jc w:val="center"/>
              <w:rPr>
                <w:rFonts w:ascii="Verdana" w:hAnsi="Verdana"/>
                <w:sz w:val="18"/>
                <w:szCs w:val="18"/>
              </w:rPr>
            </w:pPr>
            <w:r w:rsidRPr="00B57CC3">
              <w:rPr>
                <w:rFonts w:ascii="Verdana" w:hAnsi="Verdana"/>
                <w:sz w:val="18"/>
                <w:szCs w:val="18"/>
              </w:rPr>
              <w:t>Any</w:t>
            </w:r>
          </w:p>
        </w:tc>
        <w:tc>
          <w:tcPr>
            <w:tcW w:w="1873" w:type="dxa"/>
            <w:vMerge w:val="restart"/>
            <w:shd w:val="clear" w:color="auto" w:fill="auto"/>
            <w:vAlign w:val="center"/>
          </w:tcPr>
          <w:p w14:paraId="13114AC9" w14:textId="77777777" w:rsidR="009F2444" w:rsidRPr="00B57CC3" w:rsidRDefault="009F2444" w:rsidP="00821642">
            <w:pPr>
              <w:pStyle w:val="TableText"/>
              <w:spacing w:before="0" w:after="0"/>
              <w:jc w:val="center"/>
              <w:rPr>
                <w:rFonts w:ascii="Verdana" w:hAnsi="Verdana"/>
                <w:sz w:val="18"/>
                <w:szCs w:val="18"/>
              </w:rPr>
            </w:pPr>
            <w:r w:rsidRPr="00B57CC3">
              <w:rPr>
                <w:rFonts w:ascii="Verdana" w:hAnsi="Verdana"/>
                <w:sz w:val="18"/>
                <w:szCs w:val="18"/>
              </w:rPr>
              <w:t>Any</w:t>
            </w:r>
          </w:p>
        </w:tc>
        <w:tc>
          <w:tcPr>
            <w:tcW w:w="1281" w:type="dxa"/>
            <w:shd w:val="clear" w:color="auto" w:fill="auto"/>
            <w:vAlign w:val="center"/>
          </w:tcPr>
          <w:p w14:paraId="196EABA8" w14:textId="00A87313" w:rsidR="009F2444" w:rsidRPr="00B57CC3" w:rsidRDefault="009F2444" w:rsidP="00821642">
            <w:pPr>
              <w:pStyle w:val="TableText"/>
              <w:spacing w:before="0" w:after="0"/>
              <w:jc w:val="center"/>
              <w:rPr>
                <w:rFonts w:ascii="Verdana" w:hAnsi="Verdana"/>
                <w:sz w:val="18"/>
                <w:szCs w:val="18"/>
              </w:rPr>
            </w:pPr>
            <w:r w:rsidRPr="00B57CC3">
              <w:rPr>
                <w:rFonts w:ascii="Verdana" w:hAnsi="Verdana"/>
                <w:sz w:val="18"/>
                <w:szCs w:val="18"/>
              </w:rPr>
              <w:t>In (01,02, 05,17)</w:t>
            </w:r>
          </w:p>
        </w:tc>
        <w:tc>
          <w:tcPr>
            <w:tcW w:w="956" w:type="dxa"/>
            <w:shd w:val="clear" w:color="auto" w:fill="auto"/>
            <w:vAlign w:val="center"/>
          </w:tcPr>
          <w:p w14:paraId="45BC0D12" w14:textId="77777777" w:rsidR="009F2444" w:rsidRPr="00B57CC3" w:rsidRDefault="009F2444" w:rsidP="00821642">
            <w:pPr>
              <w:pStyle w:val="TableText"/>
              <w:spacing w:before="0" w:after="0"/>
              <w:jc w:val="center"/>
              <w:rPr>
                <w:rFonts w:ascii="Verdana" w:hAnsi="Verdana"/>
                <w:sz w:val="18"/>
                <w:szCs w:val="18"/>
              </w:rPr>
            </w:pPr>
            <w:r w:rsidRPr="00B57CC3">
              <w:rPr>
                <w:rFonts w:ascii="Verdana" w:hAnsi="Verdana"/>
                <w:sz w:val="18"/>
                <w:szCs w:val="18"/>
              </w:rPr>
              <w:t>N</w:t>
            </w:r>
          </w:p>
        </w:tc>
      </w:tr>
      <w:tr w:rsidR="00F30E51" w:rsidRPr="00AF054F" w14:paraId="11BB3D1F" w14:textId="77777777" w:rsidTr="00F30E51">
        <w:trPr>
          <w:jc w:val="center"/>
        </w:trPr>
        <w:tc>
          <w:tcPr>
            <w:tcW w:w="693" w:type="dxa"/>
            <w:shd w:val="clear" w:color="auto" w:fill="auto"/>
            <w:vAlign w:val="center"/>
          </w:tcPr>
          <w:p w14:paraId="05DA0228" w14:textId="77777777" w:rsidR="009F2444" w:rsidRPr="00B57CC3" w:rsidRDefault="009F2444" w:rsidP="001A59FB">
            <w:pPr>
              <w:pStyle w:val="TableText"/>
              <w:jc w:val="center"/>
              <w:rPr>
                <w:rFonts w:ascii="Verdana" w:hAnsi="Verdana"/>
                <w:sz w:val="18"/>
                <w:szCs w:val="18"/>
              </w:rPr>
            </w:pPr>
            <w:r w:rsidRPr="00B57CC3">
              <w:rPr>
                <w:rFonts w:ascii="Verdana" w:hAnsi="Verdana"/>
                <w:sz w:val="18"/>
                <w:szCs w:val="18"/>
              </w:rPr>
              <w:t>15</w:t>
            </w:r>
          </w:p>
        </w:tc>
        <w:tc>
          <w:tcPr>
            <w:tcW w:w="1159" w:type="dxa"/>
            <w:vMerge/>
            <w:shd w:val="clear" w:color="auto" w:fill="auto"/>
            <w:vAlign w:val="center"/>
          </w:tcPr>
          <w:p w14:paraId="17917DD8" w14:textId="77777777" w:rsidR="009F2444" w:rsidRPr="00B57CC3" w:rsidRDefault="009F2444" w:rsidP="00821642">
            <w:pPr>
              <w:pStyle w:val="TableText"/>
              <w:spacing w:before="0" w:after="0"/>
              <w:jc w:val="center"/>
              <w:rPr>
                <w:rFonts w:ascii="Verdana" w:hAnsi="Verdana"/>
                <w:sz w:val="18"/>
                <w:szCs w:val="18"/>
              </w:rPr>
            </w:pPr>
          </w:p>
        </w:tc>
        <w:tc>
          <w:tcPr>
            <w:tcW w:w="1017" w:type="dxa"/>
            <w:vMerge/>
            <w:shd w:val="clear" w:color="auto" w:fill="auto"/>
            <w:vAlign w:val="center"/>
          </w:tcPr>
          <w:p w14:paraId="43957B9E" w14:textId="77777777" w:rsidR="009F2444" w:rsidRPr="00B57CC3" w:rsidRDefault="009F2444" w:rsidP="00821642">
            <w:pPr>
              <w:pStyle w:val="TableText"/>
              <w:spacing w:before="0" w:after="0"/>
              <w:jc w:val="center"/>
              <w:rPr>
                <w:rFonts w:ascii="Verdana" w:hAnsi="Verdana"/>
                <w:sz w:val="18"/>
                <w:szCs w:val="18"/>
              </w:rPr>
            </w:pPr>
          </w:p>
        </w:tc>
        <w:tc>
          <w:tcPr>
            <w:tcW w:w="1353" w:type="dxa"/>
            <w:vMerge/>
            <w:shd w:val="clear" w:color="auto" w:fill="auto"/>
            <w:vAlign w:val="center"/>
          </w:tcPr>
          <w:p w14:paraId="58B4466C" w14:textId="77777777" w:rsidR="009F2444" w:rsidRPr="00B57CC3" w:rsidRDefault="009F2444" w:rsidP="00821642">
            <w:pPr>
              <w:pStyle w:val="TableText"/>
              <w:spacing w:before="0" w:after="0"/>
              <w:jc w:val="center"/>
              <w:rPr>
                <w:rFonts w:ascii="Verdana" w:hAnsi="Verdana"/>
                <w:sz w:val="18"/>
                <w:szCs w:val="18"/>
              </w:rPr>
            </w:pPr>
          </w:p>
        </w:tc>
        <w:tc>
          <w:tcPr>
            <w:tcW w:w="1104" w:type="dxa"/>
            <w:vMerge/>
            <w:shd w:val="clear" w:color="auto" w:fill="auto"/>
            <w:vAlign w:val="center"/>
          </w:tcPr>
          <w:p w14:paraId="16FE77E7" w14:textId="77777777" w:rsidR="009F2444" w:rsidRPr="00B57CC3" w:rsidRDefault="009F2444" w:rsidP="00821642">
            <w:pPr>
              <w:pStyle w:val="TableText"/>
              <w:spacing w:before="0" w:after="0"/>
              <w:jc w:val="center"/>
              <w:rPr>
                <w:rFonts w:ascii="Verdana" w:hAnsi="Verdana"/>
                <w:sz w:val="18"/>
                <w:szCs w:val="18"/>
              </w:rPr>
            </w:pPr>
          </w:p>
        </w:tc>
        <w:tc>
          <w:tcPr>
            <w:tcW w:w="1329" w:type="dxa"/>
            <w:vMerge/>
            <w:shd w:val="clear" w:color="auto" w:fill="auto"/>
            <w:vAlign w:val="center"/>
          </w:tcPr>
          <w:p w14:paraId="3B4A8427" w14:textId="77777777" w:rsidR="009F2444" w:rsidRPr="00B57CC3" w:rsidRDefault="009F2444" w:rsidP="00821642">
            <w:pPr>
              <w:pStyle w:val="TableText"/>
              <w:spacing w:before="0" w:after="0"/>
              <w:jc w:val="center"/>
              <w:rPr>
                <w:rFonts w:ascii="Verdana" w:hAnsi="Verdana"/>
                <w:sz w:val="18"/>
                <w:szCs w:val="18"/>
              </w:rPr>
            </w:pPr>
          </w:p>
        </w:tc>
        <w:tc>
          <w:tcPr>
            <w:tcW w:w="1800" w:type="dxa"/>
            <w:vMerge/>
            <w:shd w:val="clear" w:color="auto" w:fill="auto"/>
            <w:vAlign w:val="center"/>
          </w:tcPr>
          <w:p w14:paraId="34BC9E97" w14:textId="77777777" w:rsidR="009F2444" w:rsidRPr="00B57CC3" w:rsidRDefault="009F2444" w:rsidP="00821642">
            <w:pPr>
              <w:pStyle w:val="TableText"/>
              <w:spacing w:before="0" w:after="0"/>
              <w:jc w:val="center"/>
              <w:rPr>
                <w:rFonts w:ascii="Verdana" w:hAnsi="Verdana"/>
                <w:sz w:val="18"/>
                <w:szCs w:val="18"/>
              </w:rPr>
            </w:pPr>
          </w:p>
        </w:tc>
        <w:tc>
          <w:tcPr>
            <w:tcW w:w="1817" w:type="dxa"/>
            <w:vMerge/>
            <w:shd w:val="clear" w:color="auto" w:fill="auto"/>
            <w:vAlign w:val="center"/>
          </w:tcPr>
          <w:p w14:paraId="431CD934" w14:textId="77777777" w:rsidR="009F2444" w:rsidRPr="00B57CC3" w:rsidRDefault="009F2444" w:rsidP="00821642">
            <w:pPr>
              <w:pStyle w:val="TableText"/>
              <w:spacing w:before="0" w:after="0"/>
              <w:jc w:val="center"/>
              <w:rPr>
                <w:rFonts w:ascii="Verdana" w:hAnsi="Verdana"/>
                <w:sz w:val="18"/>
                <w:szCs w:val="18"/>
              </w:rPr>
            </w:pPr>
          </w:p>
        </w:tc>
        <w:tc>
          <w:tcPr>
            <w:tcW w:w="1873" w:type="dxa"/>
            <w:vMerge/>
            <w:shd w:val="clear" w:color="auto" w:fill="auto"/>
            <w:vAlign w:val="center"/>
          </w:tcPr>
          <w:p w14:paraId="44C56B45" w14:textId="77777777" w:rsidR="009F2444" w:rsidRPr="00B57CC3" w:rsidRDefault="009F2444" w:rsidP="00821642">
            <w:pPr>
              <w:pStyle w:val="TableText"/>
              <w:spacing w:before="0" w:after="0"/>
              <w:jc w:val="center"/>
              <w:rPr>
                <w:rFonts w:ascii="Verdana" w:hAnsi="Verdana"/>
                <w:sz w:val="18"/>
                <w:szCs w:val="18"/>
              </w:rPr>
            </w:pPr>
          </w:p>
        </w:tc>
        <w:tc>
          <w:tcPr>
            <w:tcW w:w="1281" w:type="dxa"/>
            <w:shd w:val="clear" w:color="auto" w:fill="auto"/>
            <w:vAlign w:val="center"/>
          </w:tcPr>
          <w:p w14:paraId="64B10590" w14:textId="6C9B82F2" w:rsidR="009F2444" w:rsidRPr="00B57CC3" w:rsidRDefault="009F2444" w:rsidP="00821642">
            <w:pPr>
              <w:pStyle w:val="TableText"/>
              <w:spacing w:before="0" w:after="0"/>
              <w:jc w:val="center"/>
              <w:rPr>
                <w:rFonts w:ascii="Verdana" w:hAnsi="Verdana"/>
                <w:sz w:val="18"/>
                <w:szCs w:val="18"/>
              </w:rPr>
            </w:pPr>
            <w:r w:rsidRPr="00B57CC3">
              <w:rPr>
                <w:rFonts w:ascii="Verdana" w:hAnsi="Verdana"/>
                <w:sz w:val="18"/>
                <w:szCs w:val="18"/>
              </w:rPr>
              <w:t>In (03,04, 06,18)</w:t>
            </w:r>
          </w:p>
        </w:tc>
        <w:tc>
          <w:tcPr>
            <w:tcW w:w="956" w:type="dxa"/>
            <w:shd w:val="clear" w:color="auto" w:fill="auto"/>
            <w:vAlign w:val="center"/>
          </w:tcPr>
          <w:p w14:paraId="762F5ACC" w14:textId="77777777" w:rsidR="009F2444" w:rsidRPr="00B57CC3" w:rsidRDefault="009F2444" w:rsidP="00821642">
            <w:pPr>
              <w:pStyle w:val="TableText"/>
              <w:spacing w:before="0" w:after="0"/>
              <w:jc w:val="center"/>
              <w:rPr>
                <w:rFonts w:ascii="Verdana" w:hAnsi="Verdana"/>
                <w:sz w:val="18"/>
                <w:szCs w:val="18"/>
              </w:rPr>
            </w:pPr>
            <w:r w:rsidRPr="00B57CC3">
              <w:rPr>
                <w:rFonts w:ascii="Verdana" w:hAnsi="Verdana"/>
                <w:sz w:val="18"/>
                <w:szCs w:val="18"/>
              </w:rPr>
              <w:t>S</w:t>
            </w:r>
          </w:p>
        </w:tc>
      </w:tr>
      <w:tr w:rsidR="00F30E51" w:rsidRPr="00AF054F" w14:paraId="6BE854F4" w14:textId="77777777" w:rsidTr="00F30E51">
        <w:trPr>
          <w:jc w:val="center"/>
        </w:trPr>
        <w:tc>
          <w:tcPr>
            <w:tcW w:w="693" w:type="dxa"/>
            <w:shd w:val="clear" w:color="auto" w:fill="auto"/>
            <w:vAlign w:val="center"/>
          </w:tcPr>
          <w:p w14:paraId="57248F39" w14:textId="77777777" w:rsidR="009F2444" w:rsidRPr="00B57CC3" w:rsidRDefault="009F2444" w:rsidP="001A59FB">
            <w:pPr>
              <w:pStyle w:val="TableText"/>
              <w:jc w:val="center"/>
              <w:rPr>
                <w:rFonts w:ascii="Verdana" w:hAnsi="Verdana"/>
                <w:sz w:val="18"/>
                <w:szCs w:val="18"/>
              </w:rPr>
            </w:pPr>
            <w:r w:rsidRPr="00B57CC3">
              <w:rPr>
                <w:rFonts w:ascii="Verdana" w:hAnsi="Verdana"/>
                <w:sz w:val="18"/>
                <w:szCs w:val="18"/>
              </w:rPr>
              <w:t>16</w:t>
            </w:r>
          </w:p>
        </w:tc>
        <w:tc>
          <w:tcPr>
            <w:tcW w:w="1159" w:type="dxa"/>
            <w:vMerge/>
            <w:shd w:val="clear" w:color="auto" w:fill="auto"/>
            <w:vAlign w:val="center"/>
          </w:tcPr>
          <w:p w14:paraId="30976A0E" w14:textId="77777777" w:rsidR="009F2444" w:rsidRPr="00B57CC3" w:rsidRDefault="009F2444" w:rsidP="00821642">
            <w:pPr>
              <w:pStyle w:val="TableText"/>
              <w:spacing w:before="0" w:after="0"/>
              <w:jc w:val="center"/>
              <w:rPr>
                <w:rFonts w:ascii="Verdana" w:hAnsi="Verdana"/>
                <w:sz w:val="18"/>
                <w:szCs w:val="18"/>
              </w:rPr>
            </w:pPr>
          </w:p>
        </w:tc>
        <w:tc>
          <w:tcPr>
            <w:tcW w:w="1017" w:type="dxa"/>
            <w:vMerge/>
            <w:shd w:val="clear" w:color="auto" w:fill="auto"/>
            <w:vAlign w:val="center"/>
          </w:tcPr>
          <w:p w14:paraId="3BCC6797" w14:textId="77777777" w:rsidR="009F2444" w:rsidRPr="00B57CC3" w:rsidRDefault="009F2444" w:rsidP="00821642">
            <w:pPr>
              <w:pStyle w:val="TableText"/>
              <w:spacing w:before="0" w:after="0"/>
              <w:jc w:val="center"/>
              <w:rPr>
                <w:rFonts w:ascii="Verdana" w:hAnsi="Verdana"/>
                <w:sz w:val="18"/>
                <w:szCs w:val="18"/>
              </w:rPr>
            </w:pPr>
          </w:p>
        </w:tc>
        <w:tc>
          <w:tcPr>
            <w:tcW w:w="1353" w:type="dxa"/>
            <w:vMerge/>
            <w:shd w:val="clear" w:color="auto" w:fill="auto"/>
            <w:vAlign w:val="center"/>
          </w:tcPr>
          <w:p w14:paraId="2BAED0CB" w14:textId="77777777" w:rsidR="009F2444" w:rsidRPr="00B57CC3" w:rsidRDefault="009F2444" w:rsidP="00821642">
            <w:pPr>
              <w:pStyle w:val="TableText"/>
              <w:spacing w:before="0" w:after="0"/>
              <w:jc w:val="center"/>
              <w:rPr>
                <w:rFonts w:ascii="Verdana" w:hAnsi="Verdana"/>
                <w:sz w:val="18"/>
                <w:szCs w:val="18"/>
              </w:rPr>
            </w:pPr>
          </w:p>
        </w:tc>
        <w:tc>
          <w:tcPr>
            <w:tcW w:w="1104" w:type="dxa"/>
            <w:vMerge/>
            <w:shd w:val="clear" w:color="auto" w:fill="auto"/>
            <w:vAlign w:val="center"/>
          </w:tcPr>
          <w:p w14:paraId="6C8CB36A" w14:textId="77777777" w:rsidR="009F2444" w:rsidRPr="00B57CC3" w:rsidRDefault="009F2444" w:rsidP="00821642">
            <w:pPr>
              <w:pStyle w:val="TableText"/>
              <w:spacing w:before="0" w:after="0"/>
              <w:jc w:val="center"/>
              <w:rPr>
                <w:rFonts w:ascii="Verdana" w:hAnsi="Verdana"/>
                <w:sz w:val="18"/>
                <w:szCs w:val="18"/>
              </w:rPr>
            </w:pPr>
          </w:p>
        </w:tc>
        <w:tc>
          <w:tcPr>
            <w:tcW w:w="1329" w:type="dxa"/>
            <w:vMerge/>
            <w:shd w:val="clear" w:color="auto" w:fill="auto"/>
            <w:vAlign w:val="center"/>
          </w:tcPr>
          <w:p w14:paraId="6CCBE822" w14:textId="77777777" w:rsidR="009F2444" w:rsidRPr="00B57CC3" w:rsidRDefault="009F2444" w:rsidP="00821642">
            <w:pPr>
              <w:pStyle w:val="TableText"/>
              <w:spacing w:before="0" w:after="0"/>
              <w:jc w:val="center"/>
              <w:rPr>
                <w:rFonts w:ascii="Verdana" w:hAnsi="Verdana"/>
                <w:sz w:val="18"/>
                <w:szCs w:val="18"/>
              </w:rPr>
            </w:pPr>
          </w:p>
        </w:tc>
        <w:tc>
          <w:tcPr>
            <w:tcW w:w="1800" w:type="dxa"/>
            <w:vMerge/>
            <w:shd w:val="clear" w:color="auto" w:fill="auto"/>
            <w:vAlign w:val="center"/>
          </w:tcPr>
          <w:p w14:paraId="65955FA7" w14:textId="77777777" w:rsidR="009F2444" w:rsidRPr="00B57CC3" w:rsidRDefault="009F2444" w:rsidP="00821642">
            <w:pPr>
              <w:pStyle w:val="TableText"/>
              <w:spacing w:before="0" w:after="0"/>
              <w:jc w:val="center"/>
              <w:rPr>
                <w:rFonts w:ascii="Verdana" w:hAnsi="Verdana"/>
                <w:sz w:val="18"/>
                <w:szCs w:val="18"/>
              </w:rPr>
            </w:pPr>
          </w:p>
        </w:tc>
        <w:tc>
          <w:tcPr>
            <w:tcW w:w="1817" w:type="dxa"/>
            <w:vMerge/>
            <w:shd w:val="clear" w:color="auto" w:fill="auto"/>
            <w:vAlign w:val="center"/>
          </w:tcPr>
          <w:p w14:paraId="2E837AE3" w14:textId="77777777" w:rsidR="009F2444" w:rsidRPr="00B57CC3" w:rsidRDefault="009F2444" w:rsidP="00821642">
            <w:pPr>
              <w:pStyle w:val="TableText"/>
              <w:spacing w:before="0" w:after="0"/>
              <w:jc w:val="center"/>
              <w:rPr>
                <w:rFonts w:ascii="Verdana" w:hAnsi="Verdana"/>
                <w:sz w:val="18"/>
                <w:szCs w:val="18"/>
              </w:rPr>
            </w:pPr>
          </w:p>
        </w:tc>
        <w:tc>
          <w:tcPr>
            <w:tcW w:w="1873" w:type="dxa"/>
            <w:vMerge/>
            <w:shd w:val="clear" w:color="auto" w:fill="auto"/>
            <w:vAlign w:val="center"/>
          </w:tcPr>
          <w:p w14:paraId="050E1B8D" w14:textId="77777777" w:rsidR="009F2444" w:rsidRPr="00B57CC3" w:rsidRDefault="009F2444" w:rsidP="00821642">
            <w:pPr>
              <w:pStyle w:val="TableText"/>
              <w:spacing w:before="0" w:after="0"/>
              <w:jc w:val="center"/>
              <w:rPr>
                <w:rFonts w:ascii="Verdana" w:hAnsi="Verdana"/>
                <w:sz w:val="18"/>
                <w:szCs w:val="18"/>
              </w:rPr>
            </w:pPr>
          </w:p>
        </w:tc>
        <w:tc>
          <w:tcPr>
            <w:tcW w:w="1281" w:type="dxa"/>
            <w:shd w:val="clear" w:color="auto" w:fill="auto"/>
            <w:vAlign w:val="center"/>
          </w:tcPr>
          <w:p w14:paraId="0943B5D6" w14:textId="1FA00D5C" w:rsidR="009F2444" w:rsidRPr="00B57CC3" w:rsidRDefault="009F2444" w:rsidP="00821642">
            <w:pPr>
              <w:pStyle w:val="TableText"/>
              <w:spacing w:before="0" w:after="0"/>
              <w:jc w:val="center"/>
              <w:rPr>
                <w:rFonts w:ascii="Verdana" w:hAnsi="Verdana"/>
                <w:sz w:val="18"/>
                <w:szCs w:val="18"/>
              </w:rPr>
            </w:pPr>
            <w:r w:rsidRPr="00B57CC3">
              <w:rPr>
                <w:rFonts w:ascii="Verdana" w:hAnsi="Verdana"/>
                <w:sz w:val="18"/>
                <w:szCs w:val="18"/>
              </w:rPr>
              <w:t>In (07,08, 09,10,11, 12,19)</w:t>
            </w:r>
          </w:p>
        </w:tc>
        <w:tc>
          <w:tcPr>
            <w:tcW w:w="956" w:type="dxa"/>
            <w:shd w:val="clear" w:color="auto" w:fill="auto"/>
            <w:vAlign w:val="center"/>
          </w:tcPr>
          <w:p w14:paraId="05A37C68" w14:textId="77777777" w:rsidR="009F2444" w:rsidRPr="00B57CC3" w:rsidRDefault="009F2444" w:rsidP="00821642">
            <w:pPr>
              <w:pStyle w:val="TableText"/>
              <w:spacing w:before="0" w:after="0"/>
              <w:jc w:val="center"/>
              <w:rPr>
                <w:rFonts w:ascii="Verdana" w:hAnsi="Verdana"/>
                <w:sz w:val="18"/>
                <w:szCs w:val="18"/>
              </w:rPr>
            </w:pPr>
            <w:r w:rsidRPr="00B57CC3">
              <w:rPr>
                <w:rFonts w:ascii="Verdana" w:hAnsi="Verdana"/>
                <w:sz w:val="18"/>
                <w:szCs w:val="18"/>
              </w:rPr>
              <w:t>W</w:t>
            </w:r>
          </w:p>
        </w:tc>
      </w:tr>
    </w:tbl>
    <w:p w14:paraId="4B10172A" w14:textId="77777777" w:rsidR="00AB0219" w:rsidRPr="00AF054F" w:rsidRDefault="00AB0219" w:rsidP="000C147B">
      <w:pPr>
        <w:pStyle w:val="p"/>
        <w:rPr>
          <w:rFonts w:ascii="Verdana" w:hAnsi="Verdana"/>
          <w:sz w:val="20"/>
        </w:rPr>
        <w:sectPr w:rsidR="00AB0219" w:rsidRPr="00AF054F" w:rsidSect="00EC7DE1">
          <w:pgSz w:w="15840" w:h="12240" w:orient="landscape"/>
          <w:pgMar w:top="1440" w:right="1440" w:bottom="1440" w:left="1440" w:header="720" w:footer="720" w:gutter="0"/>
          <w:cols w:space="720"/>
        </w:sectPr>
      </w:pPr>
    </w:p>
    <w:p w14:paraId="43559048" w14:textId="5A2D536B" w:rsidR="00AB0219" w:rsidRPr="00AF054F" w:rsidRDefault="00AB0219" w:rsidP="00447F82">
      <w:pPr>
        <w:rPr>
          <w:rFonts w:ascii="Verdana" w:hAnsi="Verdana"/>
          <w:b/>
          <w:sz w:val="20"/>
        </w:rPr>
      </w:pPr>
      <w:r w:rsidRPr="00AF054F">
        <w:rPr>
          <w:rFonts w:ascii="Verdana" w:hAnsi="Verdana"/>
          <w:b/>
          <w:sz w:val="20"/>
        </w:rPr>
        <w:lastRenderedPageBreak/>
        <w:t>B.1.1</w:t>
      </w:r>
      <w:r w:rsidR="00911BC9">
        <w:rPr>
          <w:rFonts w:ascii="Verdana" w:hAnsi="Verdana"/>
          <w:b/>
          <w:sz w:val="20"/>
        </w:rPr>
        <w:t>4</w:t>
      </w:r>
      <w:r w:rsidRPr="00AF054F">
        <w:rPr>
          <w:rFonts w:ascii="Verdana" w:hAnsi="Verdana"/>
          <w:b/>
          <w:sz w:val="20"/>
        </w:rPr>
        <w:t xml:space="preserve"> TRICARE Prime Remote </w:t>
      </w:r>
      <w:r w:rsidR="00DB4880" w:rsidRPr="00AF054F">
        <w:rPr>
          <w:rFonts w:ascii="Verdana" w:hAnsi="Verdana"/>
          <w:b/>
          <w:sz w:val="20"/>
        </w:rPr>
        <w:t xml:space="preserve">(TPR) </w:t>
      </w:r>
      <w:r w:rsidRPr="00AF054F">
        <w:rPr>
          <w:rFonts w:ascii="Verdana" w:hAnsi="Verdana"/>
          <w:b/>
          <w:sz w:val="20"/>
        </w:rPr>
        <w:t>Eligibility (D_TPR_</w:t>
      </w:r>
      <w:r w:rsidR="00A57E4F" w:rsidRPr="00AF054F">
        <w:rPr>
          <w:rFonts w:ascii="Verdana" w:hAnsi="Verdana"/>
          <w:b/>
          <w:sz w:val="20"/>
        </w:rPr>
        <w:t>ELG_</w:t>
      </w:r>
      <w:r w:rsidRPr="00AF054F">
        <w:rPr>
          <w:rFonts w:ascii="Verdana" w:hAnsi="Verdana"/>
          <w:b/>
          <w:sz w:val="20"/>
        </w:rPr>
        <w:t>CD)</w:t>
      </w:r>
    </w:p>
    <w:p w14:paraId="448CF4D2" w14:textId="77777777" w:rsidR="00AB0219" w:rsidRPr="00AF054F" w:rsidRDefault="00AB0219" w:rsidP="00ED3DD6">
      <w:pPr>
        <w:pStyle w:val="p"/>
        <w:rPr>
          <w:rFonts w:ascii="Verdana" w:hAnsi="Verdana"/>
          <w:sz w:val="20"/>
        </w:rPr>
      </w:pPr>
      <w:r w:rsidRPr="00AF054F">
        <w:rPr>
          <w:rFonts w:ascii="Verdana" w:hAnsi="Verdana"/>
          <w:sz w:val="20"/>
        </w:rPr>
        <w:t xml:space="preserve">The logic for deriving the TRICARE Prime Remote Eligibility varies for sponsors and family members. The logic for deriving this field for sponsors </w:t>
      </w:r>
      <w:r w:rsidR="00F53302" w:rsidRPr="00AF054F">
        <w:rPr>
          <w:rFonts w:ascii="Verdana" w:hAnsi="Verdana"/>
          <w:sz w:val="20"/>
        </w:rPr>
        <w:t xml:space="preserve">(Person Type Code not equal ‘D’) </w:t>
      </w:r>
      <w:r w:rsidRPr="00AF054F">
        <w:rPr>
          <w:rFonts w:ascii="Verdana" w:hAnsi="Verdana"/>
          <w:sz w:val="20"/>
        </w:rPr>
        <w:t xml:space="preserve">is presented in </w:t>
      </w:r>
      <w:r w:rsidR="00C00047" w:rsidRPr="00AF054F">
        <w:rPr>
          <w:rFonts w:ascii="Verdana" w:hAnsi="Verdana"/>
          <w:sz w:val="20"/>
        </w:rPr>
        <w:t>table</w:t>
      </w:r>
      <w:r w:rsidRPr="00AF054F">
        <w:rPr>
          <w:rFonts w:ascii="Verdana" w:hAnsi="Verdana"/>
          <w:sz w:val="20"/>
        </w:rPr>
        <w:t xml:space="preserve"> B-</w:t>
      </w:r>
      <w:r w:rsidR="00BC524C" w:rsidRPr="00AF054F">
        <w:rPr>
          <w:rFonts w:ascii="Verdana" w:hAnsi="Verdana"/>
          <w:sz w:val="20"/>
        </w:rPr>
        <w:t>10</w:t>
      </w:r>
      <w:r w:rsidRPr="00AF054F">
        <w:rPr>
          <w:rFonts w:ascii="Verdana" w:hAnsi="Verdana"/>
          <w:sz w:val="20"/>
        </w:rPr>
        <w:t>.</w:t>
      </w:r>
      <w:r w:rsidR="005418DD" w:rsidRPr="00AF054F">
        <w:rPr>
          <w:rFonts w:ascii="Verdana" w:hAnsi="Verdana"/>
          <w:sz w:val="20"/>
        </w:rPr>
        <w:t xml:space="preserve"> As indicated in the </w:t>
      </w:r>
      <w:r w:rsidR="00C00047" w:rsidRPr="00AF054F">
        <w:rPr>
          <w:rFonts w:ascii="Verdana" w:hAnsi="Verdana"/>
          <w:sz w:val="20"/>
        </w:rPr>
        <w:t>table</w:t>
      </w:r>
      <w:r w:rsidR="005418DD" w:rsidRPr="00AF054F">
        <w:rPr>
          <w:rFonts w:ascii="Verdana" w:hAnsi="Verdana"/>
          <w:sz w:val="20"/>
        </w:rPr>
        <w:t xml:space="preserve">, deriving values for this field requires a merge to the </w:t>
      </w:r>
      <w:proofErr w:type="spellStart"/>
      <w:r w:rsidR="005418DD" w:rsidRPr="00AF054F">
        <w:rPr>
          <w:rFonts w:ascii="Verdana" w:hAnsi="Verdana"/>
          <w:sz w:val="20"/>
        </w:rPr>
        <w:t>OmniCAD</w:t>
      </w:r>
      <w:proofErr w:type="spellEnd"/>
      <w:r w:rsidR="005418DD" w:rsidRPr="00AF054F">
        <w:rPr>
          <w:rFonts w:ascii="Verdana" w:hAnsi="Verdana"/>
          <w:sz w:val="20"/>
        </w:rPr>
        <w:t xml:space="preserve"> to determine whether both the Mailing Address US Postal Region ZIP Code and the </w:t>
      </w:r>
      <w:r w:rsidR="00E268F8" w:rsidRPr="00AF054F">
        <w:rPr>
          <w:rFonts w:ascii="Verdana" w:hAnsi="Verdana"/>
          <w:sz w:val="20"/>
        </w:rPr>
        <w:t xml:space="preserve">Derived Location </w:t>
      </w:r>
      <w:r w:rsidR="005418DD" w:rsidRPr="00AF054F">
        <w:rPr>
          <w:rFonts w:ascii="Verdana" w:hAnsi="Verdana"/>
          <w:sz w:val="20"/>
        </w:rPr>
        <w:t xml:space="preserve">US Postal Region ZIP Code have </w:t>
      </w:r>
      <w:proofErr w:type="spellStart"/>
      <w:r w:rsidR="005418DD" w:rsidRPr="00AF054F">
        <w:rPr>
          <w:rFonts w:ascii="Verdana" w:hAnsi="Verdana"/>
          <w:sz w:val="20"/>
        </w:rPr>
        <w:t>TPRFlag</w:t>
      </w:r>
      <w:proofErr w:type="spellEnd"/>
      <w:r w:rsidR="005418DD" w:rsidRPr="00AF054F">
        <w:rPr>
          <w:rFonts w:ascii="Verdana" w:hAnsi="Verdana"/>
          <w:sz w:val="20"/>
        </w:rPr>
        <w:t>=’Y’.</w:t>
      </w:r>
      <w:r w:rsidR="00E268F8" w:rsidRPr="00AF054F">
        <w:rPr>
          <w:rFonts w:ascii="Verdana" w:hAnsi="Verdana"/>
          <w:sz w:val="20"/>
        </w:rPr>
        <w:t xml:space="preserve"> Use the </w:t>
      </w:r>
      <w:proofErr w:type="spellStart"/>
      <w:r w:rsidR="00E268F8" w:rsidRPr="00AF054F">
        <w:rPr>
          <w:rFonts w:ascii="Verdana" w:hAnsi="Verdana"/>
          <w:sz w:val="20"/>
        </w:rPr>
        <w:t>OmniCAD</w:t>
      </w:r>
      <w:proofErr w:type="spellEnd"/>
      <w:r w:rsidR="00E268F8" w:rsidRPr="00AF054F">
        <w:rPr>
          <w:rFonts w:ascii="Verdana" w:hAnsi="Verdana"/>
          <w:sz w:val="20"/>
        </w:rPr>
        <w:t xml:space="preserve"> corresponding to the VM6 extract month. (For example, if retrofitting June 2006 VM6 data, use the most recently released </w:t>
      </w:r>
      <w:proofErr w:type="spellStart"/>
      <w:r w:rsidR="00E268F8" w:rsidRPr="00AF054F">
        <w:rPr>
          <w:rFonts w:ascii="Verdana" w:hAnsi="Verdana"/>
          <w:sz w:val="20"/>
        </w:rPr>
        <w:t>OmniCAD</w:t>
      </w:r>
      <w:proofErr w:type="spellEnd"/>
      <w:r w:rsidR="00E268F8" w:rsidRPr="00AF054F">
        <w:rPr>
          <w:rFonts w:ascii="Verdana" w:hAnsi="Verdana"/>
          <w:sz w:val="20"/>
        </w:rPr>
        <w:t xml:space="preserve"> for June 2006.)</w:t>
      </w:r>
    </w:p>
    <w:p w14:paraId="6E98EDE2" w14:textId="7117A561" w:rsidR="005418DD" w:rsidRPr="00AF054F" w:rsidRDefault="008C28DB" w:rsidP="00ED3DD6">
      <w:pPr>
        <w:pStyle w:val="p"/>
        <w:jc w:val="center"/>
        <w:rPr>
          <w:rFonts w:ascii="Verdana" w:hAnsi="Verdana"/>
          <w:b/>
          <w:sz w:val="20"/>
        </w:rPr>
      </w:pPr>
      <w:r>
        <w:rPr>
          <w:rFonts w:ascii="Verdana" w:hAnsi="Verdana"/>
          <w:b/>
          <w:sz w:val="20"/>
        </w:rPr>
        <w:t>Exhibit</w:t>
      </w:r>
      <w:r w:rsidRPr="00AF054F">
        <w:rPr>
          <w:rFonts w:ascii="Verdana" w:hAnsi="Verdana"/>
          <w:b/>
          <w:sz w:val="20"/>
        </w:rPr>
        <w:t xml:space="preserve"> </w:t>
      </w:r>
      <w:r w:rsidR="005418DD" w:rsidRPr="00AF054F">
        <w:rPr>
          <w:rFonts w:ascii="Verdana" w:hAnsi="Verdana"/>
          <w:b/>
          <w:sz w:val="20"/>
        </w:rPr>
        <w:t>B-</w:t>
      </w:r>
      <w:r w:rsidR="00BC524C" w:rsidRPr="00AF054F">
        <w:rPr>
          <w:rFonts w:ascii="Verdana" w:hAnsi="Verdana"/>
          <w:b/>
          <w:sz w:val="20"/>
        </w:rPr>
        <w:t>10</w:t>
      </w:r>
      <w:r w:rsidR="005418DD" w:rsidRPr="00AF054F">
        <w:rPr>
          <w:rFonts w:ascii="Verdana" w:hAnsi="Verdana"/>
          <w:b/>
          <w:sz w:val="20"/>
        </w:rPr>
        <w:t>:  Logic for Deriving TPR Eligibility Code for Sponsor Records.</w:t>
      </w:r>
    </w:p>
    <w:tbl>
      <w:tblPr>
        <w:tblW w:w="10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319"/>
        <w:gridCol w:w="1283"/>
        <w:gridCol w:w="1620"/>
        <w:gridCol w:w="2086"/>
        <w:gridCol w:w="2451"/>
        <w:gridCol w:w="1061"/>
      </w:tblGrid>
      <w:tr w:rsidR="00611551" w:rsidRPr="00847449" w14:paraId="67C9F8CB" w14:textId="77777777" w:rsidTr="00847449">
        <w:trPr>
          <w:jc w:val="center"/>
        </w:trPr>
        <w:tc>
          <w:tcPr>
            <w:tcW w:w="633" w:type="dxa"/>
            <w:tcBorders>
              <w:bottom w:val="single" w:sz="4" w:space="0" w:color="auto"/>
              <w:right w:val="single" w:sz="4" w:space="0" w:color="FFFFFF"/>
            </w:tcBorders>
            <w:shd w:val="clear" w:color="auto" w:fill="000000"/>
            <w:vAlign w:val="center"/>
          </w:tcPr>
          <w:p w14:paraId="7BEAEFE2" w14:textId="77777777" w:rsidR="00054D0A" w:rsidRPr="00847449" w:rsidRDefault="00054D0A" w:rsidP="00847449">
            <w:pPr>
              <w:pStyle w:val="TableHeading"/>
              <w:spacing w:before="40" w:after="40"/>
              <w:rPr>
                <w:sz w:val="18"/>
                <w:szCs w:val="18"/>
              </w:rPr>
            </w:pPr>
            <w:r w:rsidRPr="00847449">
              <w:rPr>
                <w:sz w:val="18"/>
                <w:szCs w:val="18"/>
              </w:rPr>
              <w:t>Case</w:t>
            </w:r>
          </w:p>
        </w:tc>
        <w:tc>
          <w:tcPr>
            <w:tcW w:w="1319" w:type="dxa"/>
            <w:tcBorders>
              <w:left w:val="single" w:sz="4" w:space="0" w:color="FFFFFF"/>
              <w:bottom w:val="single" w:sz="4" w:space="0" w:color="auto"/>
              <w:right w:val="single" w:sz="4" w:space="0" w:color="FFFFFF" w:themeColor="background1"/>
            </w:tcBorders>
            <w:shd w:val="clear" w:color="auto" w:fill="000000"/>
            <w:vAlign w:val="center"/>
          </w:tcPr>
          <w:p w14:paraId="7F01A9CF" w14:textId="77777777" w:rsidR="00054D0A" w:rsidRPr="00847449" w:rsidRDefault="00054D0A" w:rsidP="00847449">
            <w:pPr>
              <w:pStyle w:val="TableHeading"/>
              <w:spacing w:before="40" w:after="40"/>
              <w:rPr>
                <w:sz w:val="18"/>
                <w:szCs w:val="18"/>
              </w:rPr>
            </w:pPr>
            <w:r w:rsidRPr="00847449">
              <w:rPr>
                <w:sz w:val="18"/>
                <w:szCs w:val="18"/>
              </w:rPr>
              <w:t>MHS Eligibility Indicator</w:t>
            </w:r>
            <w:r w:rsidR="00611551" w:rsidRPr="00847449">
              <w:rPr>
                <w:sz w:val="18"/>
                <w:szCs w:val="18"/>
              </w:rPr>
              <w:t xml:space="preserve"> (D_MHS_ELIG _INDIC)</w:t>
            </w:r>
          </w:p>
        </w:tc>
        <w:tc>
          <w:tcPr>
            <w:tcW w:w="1283" w:type="dxa"/>
            <w:tcBorders>
              <w:left w:val="single" w:sz="4" w:space="0" w:color="FFFFFF" w:themeColor="background1"/>
              <w:bottom w:val="single" w:sz="4" w:space="0" w:color="auto"/>
              <w:right w:val="single" w:sz="4" w:space="0" w:color="FFFFFF" w:themeColor="background1"/>
            </w:tcBorders>
            <w:shd w:val="clear" w:color="auto" w:fill="000000"/>
            <w:vAlign w:val="center"/>
          </w:tcPr>
          <w:p w14:paraId="7DDC5C03" w14:textId="77777777" w:rsidR="00054D0A" w:rsidRPr="00847449" w:rsidRDefault="00054D0A" w:rsidP="00847449">
            <w:pPr>
              <w:pStyle w:val="TableHeading"/>
              <w:spacing w:before="40" w:after="40"/>
              <w:rPr>
                <w:sz w:val="18"/>
                <w:szCs w:val="18"/>
              </w:rPr>
            </w:pPr>
            <w:r w:rsidRPr="00847449">
              <w:rPr>
                <w:sz w:val="18"/>
                <w:szCs w:val="18"/>
              </w:rPr>
              <w:t>Member Category Code</w:t>
            </w:r>
            <w:r w:rsidR="00611551" w:rsidRPr="00847449">
              <w:rPr>
                <w:sz w:val="18"/>
                <w:szCs w:val="18"/>
              </w:rPr>
              <w:t xml:space="preserve"> (MBR_CAT _CD)</w:t>
            </w:r>
          </w:p>
        </w:tc>
        <w:tc>
          <w:tcPr>
            <w:tcW w:w="1620" w:type="dxa"/>
            <w:tcBorders>
              <w:left w:val="single" w:sz="4" w:space="0" w:color="FFFFFF" w:themeColor="background1"/>
              <w:bottom w:val="single" w:sz="4" w:space="0" w:color="auto"/>
              <w:right w:val="single" w:sz="4" w:space="0" w:color="FFFFFF" w:themeColor="background1"/>
            </w:tcBorders>
            <w:shd w:val="clear" w:color="auto" w:fill="000000"/>
            <w:vAlign w:val="center"/>
          </w:tcPr>
          <w:p w14:paraId="09C2DC00" w14:textId="483053A2" w:rsidR="00611551" w:rsidRPr="00847449" w:rsidRDefault="00054D0A" w:rsidP="00847449">
            <w:pPr>
              <w:pStyle w:val="TableHeading"/>
              <w:spacing w:before="40" w:after="40"/>
              <w:rPr>
                <w:sz w:val="18"/>
                <w:szCs w:val="18"/>
                <w:lang w:val="fr-FR"/>
              </w:rPr>
            </w:pPr>
            <w:r w:rsidRPr="00847449">
              <w:rPr>
                <w:sz w:val="18"/>
                <w:szCs w:val="18"/>
                <w:lang w:val="fr-FR"/>
              </w:rPr>
              <w:t>Service Branch Classification Code</w:t>
            </w:r>
          </w:p>
          <w:p w14:paraId="137E97B0" w14:textId="77777777" w:rsidR="00054D0A" w:rsidRPr="00847449" w:rsidRDefault="00054D0A" w:rsidP="00847449">
            <w:pPr>
              <w:pStyle w:val="TableHeading"/>
              <w:spacing w:before="40" w:after="40"/>
              <w:rPr>
                <w:sz w:val="18"/>
                <w:szCs w:val="18"/>
                <w:lang w:val="fr-FR"/>
              </w:rPr>
            </w:pPr>
            <w:r w:rsidRPr="00847449">
              <w:rPr>
                <w:sz w:val="18"/>
                <w:szCs w:val="18"/>
                <w:lang w:val="fr-FR"/>
              </w:rPr>
              <w:t>(SVC_CD)</w:t>
            </w:r>
          </w:p>
        </w:tc>
        <w:tc>
          <w:tcPr>
            <w:tcW w:w="2086" w:type="dxa"/>
            <w:tcBorders>
              <w:left w:val="single" w:sz="4" w:space="0" w:color="FFFFFF" w:themeColor="background1"/>
              <w:bottom w:val="single" w:sz="4" w:space="0" w:color="auto"/>
              <w:right w:val="single" w:sz="4" w:space="0" w:color="FFFFFF" w:themeColor="background1"/>
            </w:tcBorders>
            <w:shd w:val="clear" w:color="auto" w:fill="000000"/>
            <w:vAlign w:val="center"/>
          </w:tcPr>
          <w:p w14:paraId="7A8DEA70" w14:textId="77777777" w:rsidR="00054D0A" w:rsidRPr="00847449" w:rsidRDefault="00054D0A" w:rsidP="00847449">
            <w:pPr>
              <w:pStyle w:val="TableHeading"/>
              <w:spacing w:before="40" w:after="40"/>
              <w:rPr>
                <w:sz w:val="18"/>
                <w:szCs w:val="18"/>
              </w:rPr>
            </w:pPr>
            <w:r w:rsidRPr="00847449">
              <w:rPr>
                <w:sz w:val="18"/>
                <w:szCs w:val="18"/>
              </w:rPr>
              <w:t>Mailing Address US Postal Region ZIP Code (MA_PR_ZIP_CD)</w:t>
            </w:r>
          </w:p>
        </w:tc>
        <w:tc>
          <w:tcPr>
            <w:tcW w:w="2451" w:type="dxa"/>
            <w:tcBorders>
              <w:left w:val="single" w:sz="4" w:space="0" w:color="FFFFFF" w:themeColor="background1"/>
              <w:bottom w:val="single" w:sz="4" w:space="0" w:color="auto"/>
              <w:right w:val="single" w:sz="4" w:space="0" w:color="FFFFFF" w:themeColor="background1"/>
            </w:tcBorders>
            <w:shd w:val="clear" w:color="auto" w:fill="000000"/>
            <w:vAlign w:val="center"/>
          </w:tcPr>
          <w:p w14:paraId="3167D109" w14:textId="77777777" w:rsidR="00054D0A" w:rsidRPr="00847449" w:rsidRDefault="00391DA9" w:rsidP="00847449">
            <w:pPr>
              <w:pStyle w:val="TableHeading"/>
              <w:spacing w:before="40" w:after="40"/>
              <w:rPr>
                <w:sz w:val="18"/>
                <w:szCs w:val="18"/>
              </w:rPr>
            </w:pPr>
            <w:proofErr w:type="gramStart"/>
            <w:r w:rsidRPr="00847449">
              <w:rPr>
                <w:sz w:val="18"/>
                <w:szCs w:val="18"/>
              </w:rPr>
              <w:t xml:space="preserve">Derived </w:t>
            </w:r>
            <w:r w:rsidR="00054D0A" w:rsidRPr="00847449">
              <w:rPr>
                <w:sz w:val="18"/>
                <w:szCs w:val="18"/>
              </w:rPr>
              <w:t xml:space="preserve"> Location</w:t>
            </w:r>
            <w:proofErr w:type="gramEnd"/>
            <w:r w:rsidR="00054D0A" w:rsidRPr="00847449">
              <w:rPr>
                <w:sz w:val="18"/>
                <w:szCs w:val="18"/>
              </w:rPr>
              <w:t xml:space="preserve"> US Postal </w:t>
            </w:r>
            <w:proofErr w:type="spellStart"/>
            <w:r w:rsidR="00054D0A" w:rsidRPr="00847449">
              <w:rPr>
                <w:sz w:val="18"/>
                <w:szCs w:val="18"/>
              </w:rPr>
              <w:t>REgion</w:t>
            </w:r>
            <w:proofErr w:type="spellEnd"/>
            <w:r w:rsidR="00054D0A" w:rsidRPr="00847449">
              <w:rPr>
                <w:sz w:val="18"/>
                <w:szCs w:val="18"/>
              </w:rPr>
              <w:t xml:space="preserve"> ZIP Code (</w:t>
            </w:r>
            <w:r w:rsidR="00E11B2C" w:rsidRPr="00847449">
              <w:rPr>
                <w:sz w:val="18"/>
                <w:szCs w:val="18"/>
              </w:rPr>
              <w:t>DRVD_LOC</w:t>
            </w:r>
            <w:r w:rsidR="00054D0A" w:rsidRPr="00847449">
              <w:rPr>
                <w:sz w:val="18"/>
                <w:szCs w:val="18"/>
              </w:rPr>
              <w:t>_PR_ZIP_CD)</w:t>
            </w:r>
          </w:p>
        </w:tc>
        <w:tc>
          <w:tcPr>
            <w:tcW w:w="1061" w:type="dxa"/>
            <w:tcBorders>
              <w:left w:val="single" w:sz="4" w:space="0" w:color="FFFFFF" w:themeColor="background1"/>
              <w:bottom w:val="single" w:sz="4" w:space="0" w:color="auto"/>
            </w:tcBorders>
            <w:shd w:val="clear" w:color="auto" w:fill="000000"/>
            <w:vAlign w:val="center"/>
          </w:tcPr>
          <w:p w14:paraId="76CB13F8" w14:textId="77777777" w:rsidR="00054D0A" w:rsidRPr="00847449" w:rsidRDefault="00054D0A" w:rsidP="00847449">
            <w:pPr>
              <w:pStyle w:val="TableHeading"/>
              <w:spacing w:before="40" w:after="40"/>
              <w:rPr>
                <w:sz w:val="18"/>
                <w:szCs w:val="18"/>
              </w:rPr>
            </w:pPr>
            <w:r w:rsidRPr="00847449">
              <w:rPr>
                <w:sz w:val="18"/>
                <w:szCs w:val="18"/>
              </w:rPr>
              <w:t>TPR Eligibility Code</w:t>
            </w:r>
            <w:r w:rsidR="00611551" w:rsidRPr="00847449">
              <w:rPr>
                <w:sz w:val="18"/>
                <w:szCs w:val="18"/>
              </w:rPr>
              <w:t xml:space="preserve"> (D_TPR_ ELG_CD)</w:t>
            </w:r>
          </w:p>
        </w:tc>
      </w:tr>
      <w:tr w:rsidR="00611551" w:rsidRPr="00AF054F" w14:paraId="4B7FFD12" w14:textId="77777777" w:rsidTr="00847449">
        <w:trPr>
          <w:jc w:val="center"/>
        </w:trPr>
        <w:tc>
          <w:tcPr>
            <w:tcW w:w="633" w:type="dxa"/>
            <w:shd w:val="clear" w:color="auto" w:fill="auto"/>
            <w:vAlign w:val="center"/>
          </w:tcPr>
          <w:p w14:paraId="4A5A6C92" w14:textId="77777777" w:rsidR="00054D0A" w:rsidRPr="00D4268C" w:rsidRDefault="00054D0A" w:rsidP="00D4268C">
            <w:pPr>
              <w:pStyle w:val="TableText"/>
              <w:jc w:val="center"/>
              <w:rPr>
                <w:rFonts w:ascii="Arial Narrow" w:hAnsi="Arial Narrow"/>
              </w:rPr>
            </w:pPr>
            <w:r w:rsidRPr="00D4268C">
              <w:rPr>
                <w:rFonts w:ascii="Arial Narrow" w:hAnsi="Arial Narrow"/>
              </w:rPr>
              <w:t>1</w:t>
            </w:r>
          </w:p>
        </w:tc>
        <w:tc>
          <w:tcPr>
            <w:tcW w:w="1319" w:type="dxa"/>
            <w:shd w:val="clear" w:color="auto" w:fill="auto"/>
            <w:vAlign w:val="center"/>
          </w:tcPr>
          <w:p w14:paraId="0A03FB4D" w14:textId="77777777" w:rsidR="00054D0A" w:rsidRPr="00D4268C" w:rsidRDefault="00054D0A" w:rsidP="00D4268C">
            <w:pPr>
              <w:pStyle w:val="TableText"/>
              <w:jc w:val="center"/>
              <w:rPr>
                <w:rFonts w:ascii="Arial Narrow" w:hAnsi="Arial Narrow"/>
              </w:rPr>
            </w:pPr>
            <w:r w:rsidRPr="00D4268C">
              <w:rPr>
                <w:rFonts w:ascii="Arial Narrow" w:hAnsi="Arial Narrow"/>
              </w:rPr>
              <w:t>1</w:t>
            </w:r>
          </w:p>
        </w:tc>
        <w:tc>
          <w:tcPr>
            <w:tcW w:w="1283" w:type="dxa"/>
            <w:shd w:val="clear" w:color="auto" w:fill="auto"/>
            <w:vAlign w:val="center"/>
          </w:tcPr>
          <w:p w14:paraId="55CC7FC7" w14:textId="56F9F66F" w:rsidR="00054D0A" w:rsidRPr="00D4268C" w:rsidRDefault="00054D0A" w:rsidP="00D4268C">
            <w:pPr>
              <w:pStyle w:val="TableText"/>
              <w:jc w:val="center"/>
              <w:rPr>
                <w:rFonts w:ascii="Arial Narrow" w:hAnsi="Arial Narrow"/>
              </w:rPr>
            </w:pPr>
            <w:proofErr w:type="gramStart"/>
            <w:r w:rsidRPr="00D4268C">
              <w:rPr>
                <w:rFonts w:ascii="Arial Narrow" w:hAnsi="Arial Narrow"/>
              </w:rPr>
              <w:t>A,J</w:t>
            </w:r>
            <w:proofErr w:type="gramEnd"/>
            <w:r w:rsidRPr="00D4268C">
              <w:rPr>
                <w:rFonts w:ascii="Arial Narrow" w:hAnsi="Arial Narrow"/>
              </w:rPr>
              <w:t>,G,</w:t>
            </w:r>
            <w:r w:rsidR="00A478F2" w:rsidRPr="00D4268C">
              <w:rPr>
                <w:rFonts w:ascii="Arial Narrow" w:hAnsi="Arial Narrow"/>
              </w:rPr>
              <w:t xml:space="preserve"> </w:t>
            </w:r>
            <w:r w:rsidR="00E77615" w:rsidRPr="00D4268C">
              <w:rPr>
                <w:rFonts w:ascii="Arial Narrow" w:hAnsi="Arial Narrow"/>
              </w:rPr>
              <w:t xml:space="preserve">or </w:t>
            </w:r>
            <w:r w:rsidRPr="00D4268C">
              <w:rPr>
                <w:rFonts w:ascii="Arial Narrow" w:hAnsi="Arial Narrow"/>
              </w:rPr>
              <w:t>S</w:t>
            </w:r>
          </w:p>
        </w:tc>
        <w:tc>
          <w:tcPr>
            <w:tcW w:w="1620" w:type="dxa"/>
            <w:shd w:val="clear" w:color="auto" w:fill="auto"/>
            <w:vAlign w:val="center"/>
          </w:tcPr>
          <w:p w14:paraId="214EE816" w14:textId="77777777" w:rsidR="00054D0A" w:rsidRPr="00D4268C" w:rsidRDefault="00054D0A" w:rsidP="00D4268C">
            <w:pPr>
              <w:pStyle w:val="TableText"/>
              <w:jc w:val="center"/>
              <w:rPr>
                <w:rFonts w:ascii="Arial Narrow" w:hAnsi="Arial Narrow"/>
              </w:rPr>
            </w:pPr>
            <w:proofErr w:type="gramStart"/>
            <w:r w:rsidRPr="00D4268C">
              <w:rPr>
                <w:rFonts w:ascii="Arial Narrow" w:hAnsi="Arial Narrow"/>
              </w:rPr>
              <w:t>A,F</w:t>
            </w:r>
            <w:proofErr w:type="gramEnd"/>
            <w:r w:rsidRPr="00D4268C">
              <w:rPr>
                <w:rFonts w:ascii="Arial Narrow" w:hAnsi="Arial Narrow"/>
              </w:rPr>
              <w:t>,N,M,C,H,</w:t>
            </w:r>
            <w:r w:rsidR="00E77615" w:rsidRPr="00D4268C">
              <w:rPr>
                <w:rFonts w:ascii="Arial Narrow" w:hAnsi="Arial Narrow"/>
              </w:rPr>
              <w:t xml:space="preserve"> or </w:t>
            </w:r>
            <w:r w:rsidRPr="00D4268C">
              <w:rPr>
                <w:rFonts w:ascii="Arial Narrow" w:hAnsi="Arial Narrow"/>
              </w:rPr>
              <w:t>O</w:t>
            </w:r>
          </w:p>
        </w:tc>
        <w:tc>
          <w:tcPr>
            <w:tcW w:w="2086" w:type="dxa"/>
            <w:shd w:val="clear" w:color="auto" w:fill="auto"/>
            <w:vAlign w:val="center"/>
          </w:tcPr>
          <w:p w14:paraId="6B2A51F5" w14:textId="77777777" w:rsidR="00054D0A" w:rsidRPr="00D4268C" w:rsidRDefault="00054D0A" w:rsidP="00D4268C">
            <w:pPr>
              <w:pStyle w:val="TableText"/>
              <w:jc w:val="center"/>
              <w:rPr>
                <w:rFonts w:ascii="Arial Narrow" w:hAnsi="Arial Narrow"/>
                <w:lang w:val="fr-FR"/>
              </w:rPr>
            </w:pPr>
            <w:proofErr w:type="spellStart"/>
            <w:r w:rsidRPr="00D4268C">
              <w:rPr>
                <w:rFonts w:ascii="Arial Narrow" w:hAnsi="Arial Narrow"/>
                <w:lang w:val="fr-FR"/>
              </w:rPr>
              <w:t>OmniCAD</w:t>
            </w:r>
            <w:proofErr w:type="spellEnd"/>
            <w:r w:rsidRPr="00D4268C">
              <w:rPr>
                <w:rFonts w:ascii="Arial Narrow" w:hAnsi="Arial Narrow"/>
                <w:lang w:val="fr-FR"/>
              </w:rPr>
              <w:t xml:space="preserve"> </w:t>
            </w:r>
            <w:proofErr w:type="spellStart"/>
            <w:r w:rsidRPr="00D4268C">
              <w:rPr>
                <w:rFonts w:ascii="Arial Narrow" w:hAnsi="Arial Narrow"/>
                <w:lang w:val="fr-FR"/>
              </w:rPr>
              <w:t>TPRFlag</w:t>
            </w:r>
            <w:proofErr w:type="spellEnd"/>
            <w:r w:rsidRPr="00D4268C">
              <w:rPr>
                <w:rFonts w:ascii="Arial Narrow" w:hAnsi="Arial Narrow"/>
                <w:lang w:val="fr-FR"/>
              </w:rPr>
              <w:t xml:space="preserve"> for MA_PR_ZIP_CD=’Y’</w:t>
            </w:r>
          </w:p>
        </w:tc>
        <w:tc>
          <w:tcPr>
            <w:tcW w:w="2451" w:type="dxa"/>
            <w:shd w:val="clear" w:color="auto" w:fill="auto"/>
            <w:vAlign w:val="center"/>
          </w:tcPr>
          <w:p w14:paraId="51970629" w14:textId="77777777" w:rsidR="00054D0A" w:rsidRPr="00D4268C" w:rsidRDefault="00054D0A" w:rsidP="00D4268C">
            <w:pPr>
              <w:pStyle w:val="TableText"/>
              <w:jc w:val="center"/>
              <w:rPr>
                <w:rFonts w:ascii="Arial Narrow" w:hAnsi="Arial Narrow"/>
              </w:rPr>
            </w:pPr>
            <w:proofErr w:type="spellStart"/>
            <w:r w:rsidRPr="00D4268C">
              <w:rPr>
                <w:rFonts w:ascii="Arial Narrow" w:hAnsi="Arial Narrow"/>
              </w:rPr>
              <w:t>OmniCAD</w:t>
            </w:r>
            <w:proofErr w:type="spellEnd"/>
            <w:r w:rsidRPr="00D4268C">
              <w:rPr>
                <w:rFonts w:ascii="Arial Narrow" w:hAnsi="Arial Narrow"/>
              </w:rPr>
              <w:t xml:space="preserve"> </w:t>
            </w:r>
            <w:proofErr w:type="spellStart"/>
            <w:r w:rsidRPr="00D4268C">
              <w:rPr>
                <w:rFonts w:ascii="Arial Narrow" w:hAnsi="Arial Narrow"/>
              </w:rPr>
              <w:t>TPRFlag</w:t>
            </w:r>
            <w:proofErr w:type="spellEnd"/>
            <w:r w:rsidRPr="00D4268C">
              <w:rPr>
                <w:rFonts w:ascii="Arial Narrow" w:hAnsi="Arial Narrow"/>
              </w:rPr>
              <w:t xml:space="preserve"> for </w:t>
            </w:r>
            <w:r w:rsidR="00E11B2C" w:rsidRPr="00D4268C">
              <w:rPr>
                <w:rFonts w:ascii="Arial Narrow" w:hAnsi="Arial Narrow"/>
              </w:rPr>
              <w:t>DRVD_LOC</w:t>
            </w:r>
            <w:r w:rsidRPr="00D4268C">
              <w:rPr>
                <w:rFonts w:ascii="Arial Narrow" w:hAnsi="Arial Narrow"/>
              </w:rPr>
              <w:t>_PR_ZIP_CD=’Y’</w:t>
            </w:r>
          </w:p>
        </w:tc>
        <w:tc>
          <w:tcPr>
            <w:tcW w:w="1061" w:type="dxa"/>
            <w:shd w:val="clear" w:color="auto" w:fill="auto"/>
            <w:vAlign w:val="center"/>
          </w:tcPr>
          <w:p w14:paraId="29D42AF0" w14:textId="77777777" w:rsidR="00054D0A" w:rsidRPr="00D4268C" w:rsidRDefault="003357D2" w:rsidP="00D4268C">
            <w:pPr>
              <w:pStyle w:val="TableText"/>
              <w:jc w:val="center"/>
              <w:rPr>
                <w:rFonts w:ascii="Arial Narrow" w:hAnsi="Arial Narrow"/>
              </w:rPr>
            </w:pPr>
            <w:r w:rsidRPr="00D4268C">
              <w:rPr>
                <w:rFonts w:ascii="Arial Narrow" w:hAnsi="Arial Narrow"/>
              </w:rPr>
              <w:t>Y</w:t>
            </w:r>
          </w:p>
        </w:tc>
      </w:tr>
      <w:tr w:rsidR="00391DA9" w:rsidRPr="00AF054F" w14:paraId="41D5294C" w14:textId="77777777" w:rsidTr="00847449">
        <w:trPr>
          <w:jc w:val="center"/>
        </w:trPr>
        <w:tc>
          <w:tcPr>
            <w:tcW w:w="633" w:type="dxa"/>
            <w:shd w:val="clear" w:color="auto" w:fill="auto"/>
            <w:vAlign w:val="center"/>
          </w:tcPr>
          <w:p w14:paraId="081C8B1C" w14:textId="77777777" w:rsidR="00391DA9" w:rsidRPr="00D4268C" w:rsidRDefault="00391DA9" w:rsidP="00D4268C">
            <w:pPr>
              <w:pStyle w:val="TableText"/>
              <w:jc w:val="center"/>
              <w:rPr>
                <w:rFonts w:ascii="Arial Narrow" w:hAnsi="Arial Narrow"/>
              </w:rPr>
            </w:pPr>
            <w:r w:rsidRPr="00D4268C">
              <w:rPr>
                <w:rFonts w:ascii="Arial Narrow" w:hAnsi="Arial Narrow"/>
              </w:rPr>
              <w:t>2</w:t>
            </w:r>
          </w:p>
        </w:tc>
        <w:tc>
          <w:tcPr>
            <w:tcW w:w="8759" w:type="dxa"/>
            <w:gridSpan w:val="5"/>
            <w:shd w:val="clear" w:color="auto" w:fill="auto"/>
            <w:vAlign w:val="center"/>
          </w:tcPr>
          <w:p w14:paraId="4A117668" w14:textId="77777777" w:rsidR="00391DA9" w:rsidRPr="00D4268C" w:rsidRDefault="00391DA9" w:rsidP="00D4268C">
            <w:pPr>
              <w:pStyle w:val="TableText"/>
              <w:jc w:val="center"/>
              <w:rPr>
                <w:rFonts w:ascii="Arial Narrow" w:hAnsi="Arial Narrow"/>
              </w:rPr>
            </w:pPr>
            <w:r w:rsidRPr="00D4268C">
              <w:rPr>
                <w:rFonts w:ascii="Arial Narrow" w:hAnsi="Arial Narrow"/>
              </w:rPr>
              <w:t>All other combinations</w:t>
            </w:r>
          </w:p>
        </w:tc>
        <w:tc>
          <w:tcPr>
            <w:tcW w:w="1061" w:type="dxa"/>
            <w:shd w:val="clear" w:color="auto" w:fill="auto"/>
            <w:vAlign w:val="center"/>
          </w:tcPr>
          <w:p w14:paraId="1AF84754" w14:textId="77777777" w:rsidR="00391DA9" w:rsidRPr="00D4268C" w:rsidRDefault="003357D2" w:rsidP="00D4268C">
            <w:pPr>
              <w:pStyle w:val="TableText"/>
              <w:jc w:val="center"/>
              <w:rPr>
                <w:rFonts w:ascii="Arial Narrow" w:hAnsi="Arial Narrow"/>
              </w:rPr>
            </w:pPr>
            <w:r w:rsidRPr="00D4268C">
              <w:rPr>
                <w:rFonts w:ascii="Arial Narrow" w:hAnsi="Arial Narrow"/>
              </w:rPr>
              <w:t>N</w:t>
            </w:r>
          </w:p>
        </w:tc>
      </w:tr>
    </w:tbl>
    <w:p w14:paraId="32ADA6AD" w14:textId="77777777" w:rsidR="009334BC" w:rsidRPr="00AF054F" w:rsidRDefault="00D14BF6" w:rsidP="009838F3">
      <w:pPr>
        <w:pStyle w:val="p"/>
        <w:rPr>
          <w:rFonts w:ascii="Verdana" w:hAnsi="Verdana"/>
          <w:sz w:val="20"/>
        </w:rPr>
      </w:pPr>
      <w:r w:rsidRPr="00AF054F">
        <w:rPr>
          <w:rFonts w:ascii="Verdana" w:hAnsi="Verdana"/>
          <w:sz w:val="20"/>
        </w:rPr>
        <w:t xml:space="preserve">For </w:t>
      </w:r>
      <w:r w:rsidR="009334BC" w:rsidRPr="00AF054F">
        <w:rPr>
          <w:rFonts w:ascii="Verdana" w:hAnsi="Verdana"/>
          <w:sz w:val="20"/>
        </w:rPr>
        <w:t>depe</w:t>
      </w:r>
      <w:r w:rsidR="00274C37" w:rsidRPr="00AF054F">
        <w:rPr>
          <w:rFonts w:ascii="Verdana" w:hAnsi="Verdana"/>
          <w:sz w:val="20"/>
        </w:rPr>
        <w:t>ndent</w:t>
      </w:r>
      <w:r w:rsidRPr="00AF054F">
        <w:rPr>
          <w:rFonts w:ascii="Verdana" w:hAnsi="Verdana"/>
          <w:sz w:val="20"/>
        </w:rPr>
        <w:t xml:space="preserve">s, the processor will look at the </w:t>
      </w:r>
      <w:r w:rsidR="00274C37" w:rsidRPr="00AF054F">
        <w:rPr>
          <w:rFonts w:ascii="Verdana" w:hAnsi="Verdana"/>
          <w:sz w:val="20"/>
        </w:rPr>
        <w:t>family sponsor’s Record to assign the dependent’s TPR Eligibility</w:t>
      </w:r>
      <w:r w:rsidR="009334BC" w:rsidRPr="00AF054F">
        <w:rPr>
          <w:rFonts w:ascii="Verdana" w:hAnsi="Verdana"/>
          <w:sz w:val="20"/>
        </w:rPr>
        <w:t xml:space="preserve">. </w:t>
      </w:r>
      <w:r w:rsidR="00274C37" w:rsidRPr="00AF054F">
        <w:rPr>
          <w:rFonts w:ascii="Verdana" w:hAnsi="Verdana"/>
          <w:sz w:val="20"/>
        </w:rPr>
        <w:t>Specifically, the processor shall obtain the following fields from the family sponsor’s record:</w:t>
      </w:r>
    </w:p>
    <w:p w14:paraId="4ADFFB83" w14:textId="77777777" w:rsidR="00274C37" w:rsidRPr="00AF054F" w:rsidRDefault="00274C37" w:rsidP="00C14E45">
      <w:pPr>
        <w:pStyle w:val="p"/>
        <w:numPr>
          <w:ilvl w:val="0"/>
          <w:numId w:val="27"/>
        </w:numPr>
        <w:rPr>
          <w:rFonts w:ascii="Verdana" w:hAnsi="Verdana"/>
          <w:b/>
          <w:sz w:val="20"/>
        </w:rPr>
      </w:pPr>
      <w:r w:rsidRPr="00AF054F">
        <w:rPr>
          <w:rFonts w:ascii="Verdana" w:hAnsi="Verdana"/>
          <w:sz w:val="20"/>
        </w:rPr>
        <w:t>Mailing Address US Postal Region ZIP Code;</w:t>
      </w:r>
      <w:r w:rsidR="005D533F" w:rsidRPr="00AF054F">
        <w:rPr>
          <w:rFonts w:ascii="Verdana" w:hAnsi="Verdana"/>
          <w:sz w:val="20"/>
        </w:rPr>
        <w:t xml:space="preserve"> and</w:t>
      </w:r>
    </w:p>
    <w:p w14:paraId="0DC0A111" w14:textId="77777777" w:rsidR="005D533F" w:rsidRPr="00AF054F" w:rsidRDefault="005D533F" w:rsidP="00C14E45">
      <w:pPr>
        <w:pStyle w:val="p"/>
        <w:numPr>
          <w:ilvl w:val="0"/>
          <w:numId w:val="27"/>
        </w:numPr>
        <w:rPr>
          <w:rFonts w:ascii="Verdana" w:hAnsi="Verdana"/>
          <w:b/>
          <w:sz w:val="20"/>
        </w:rPr>
      </w:pPr>
      <w:r w:rsidRPr="00AF054F">
        <w:rPr>
          <w:rFonts w:ascii="Verdana" w:hAnsi="Verdana"/>
          <w:sz w:val="20"/>
        </w:rPr>
        <w:t>Derived Location US Postal Region ZIP Code.</w:t>
      </w:r>
    </w:p>
    <w:p w14:paraId="31EFBFCD" w14:textId="77777777" w:rsidR="00274C37" w:rsidRPr="00AF054F" w:rsidRDefault="009334BC" w:rsidP="00D14BF6">
      <w:pPr>
        <w:pStyle w:val="p"/>
        <w:rPr>
          <w:rFonts w:ascii="Verdana" w:hAnsi="Verdana"/>
          <w:sz w:val="20"/>
        </w:rPr>
      </w:pPr>
      <w:r w:rsidRPr="00AF054F">
        <w:rPr>
          <w:rFonts w:ascii="Verdana" w:hAnsi="Verdana"/>
          <w:sz w:val="20"/>
        </w:rPr>
        <w:t>A “family” is defined as all records having the same Sponsor Person ID and Sponsor Duplicate ID.  The Family’s Sponsor Record shall be the record having Person Type not equal to “D” (Dependent).</w:t>
      </w:r>
      <w:r w:rsidR="00D14BF6" w:rsidRPr="00AF054F">
        <w:rPr>
          <w:rFonts w:ascii="Verdana" w:hAnsi="Verdana"/>
          <w:sz w:val="20"/>
        </w:rPr>
        <w:t xml:space="preserve"> </w:t>
      </w:r>
      <w:r w:rsidRPr="00AF054F">
        <w:rPr>
          <w:rFonts w:ascii="Verdana" w:hAnsi="Verdana"/>
          <w:sz w:val="20"/>
        </w:rPr>
        <w:t>In cases where there is more than one potential sponsor record for a given family (meaning more than one record having the same Sponsor Person ID, Sponsor Duplicate ID, and non</w:t>
      </w:r>
      <w:proofErr w:type="gramStart"/>
      <w:r w:rsidRPr="00AF054F">
        <w:rPr>
          <w:rFonts w:ascii="Verdana" w:hAnsi="Verdana"/>
          <w:sz w:val="20"/>
        </w:rPr>
        <w:t>-“</w:t>
      </w:r>
      <w:proofErr w:type="gramEnd"/>
      <w:r w:rsidRPr="00AF054F">
        <w:rPr>
          <w:rFonts w:ascii="Verdana" w:hAnsi="Verdana"/>
          <w:sz w:val="20"/>
        </w:rPr>
        <w:t>D” Person Type), the processor shall select the last sponsor record with Primary Record Identifier  = 1 as the Family Sponsor Record.  (See Section A.2 for a discussion of the Primary Record Identifier).</w:t>
      </w:r>
    </w:p>
    <w:p w14:paraId="1B791CC8" w14:textId="30F46D7A" w:rsidR="00003DE5" w:rsidRDefault="00277E1E" w:rsidP="00003DE5">
      <w:pPr>
        <w:pStyle w:val="p"/>
        <w:spacing w:before="120"/>
        <w:jc w:val="left"/>
        <w:rPr>
          <w:rFonts w:ascii="Verdana" w:hAnsi="Verdana"/>
          <w:b/>
          <w:sz w:val="20"/>
        </w:rPr>
      </w:pPr>
      <w:r w:rsidRPr="00AF054F">
        <w:rPr>
          <w:rFonts w:ascii="Verdana" w:hAnsi="Verdana"/>
          <w:sz w:val="20"/>
        </w:rPr>
        <w:t xml:space="preserve">The logic for assigning </w:t>
      </w:r>
      <w:r w:rsidR="0017432D" w:rsidRPr="00AF054F">
        <w:rPr>
          <w:rFonts w:ascii="Verdana" w:hAnsi="Verdana"/>
          <w:sz w:val="20"/>
        </w:rPr>
        <w:t xml:space="preserve">TPR Eligibility Code to family member records is presented in </w:t>
      </w:r>
      <w:r w:rsidR="008C28DB">
        <w:rPr>
          <w:rFonts w:ascii="Verdana" w:hAnsi="Verdana"/>
          <w:sz w:val="20"/>
        </w:rPr>
        <w:t>exhibit</w:t>
      </w:r>
      <w:r w:rsidR="008C28DB" w:rsidRPr="00AF054F">
        <w:rPr>
          <w:rFonts w:ascii="Verdana" w:hAnsi="Verdana"/>
          <w:sz w:val="20"/>
        </w:rPr>
        <w:t xml:space="preserve"> </w:t>
      </w:r>
      <w:r w:rsidR="0017432D" w:rsidRPr="00AF054F">
        <w:rPr>
          <w:rFonts w:ascii="Verdana" w:hAnsi="Verdana"/>
          <w:sz w:val="20"/>
        </w:rPr>
        <w:t>B-1</w:t>
      </w:r>
      <w:r w:rsidR="00BC524C" w:rsidRPr="00AF054F">
        <w:rPr>
          <w:rFonts w:ascii="Verdana" w:hAnsi="Verdana"/>
          <w:sz w:val="20"/>
        </w:rPr>
        <w:t>1</w:t>
      </w:r>
      <w:r w:rsidR="0017432D" w:rsidRPr="00AF054F">
        <w:rPr>
          <w:rFonts w:ascii="Verdana" w:hAnsi="Verdana"/>
          <w:sz w:val="20"/>
        </w:rPr>
        <w:t>.</w:t>
      </w:r>
    </w:p>
    <w:p w14:paraId="247D5668" w14:textId="63385101" w:rsidR="003A0DDD" w:rsidRPr="00AF054F" w:rsidRDefault="008C28DB" w:rsidP="00821642">
      <w:pPr>
        <w:spacing w:before="40" w:after="40"/>
        <w:jc w:val="center"/>
        <w:rPr>
          <w:rFonts w:ascii="Verdana" w:hAnsi="Verdana"/>
          <w:b/>
          <w:sz w:val="20"/>
          <w:szCs w:val="20"/>
        </w:rPr>
      </w:pPr>
      <w:r>
        <w:rPr>
          <w:rFonts w:ascii="Verdana" w:hAnsi="Verdana"/>
          <w:b/>
          <w:sz w:val="20"/>
          <w:szCs w:val="20"/>
        </w:rPr>
        <w:t xml:space="preserve">Exhibit </w:t>
      </w:r>
      <w:r w:rsidR="00D941F2" w:rsidRPr="00AF054F">
        <w:rPr>
          <w:rFonts w:ascii="Verdana" w:hAnsi="Verdana"/>
          <w:b/>
          <w:sz w:val="20"/>
          <w:szCs w:val="20"/>
        </w:rPr>
        <w:t>B-11:  Logic for Assigning D_TPR_ELG_CD to Dependent Records</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1350"/>
        <w:gridCol w:w="1440"/>
        <w:gridCol w:w="2520"/>
        <w:gridCol w:w="3240"/>
        <w:gridCol w:w="1080"/>
      </w:tblGrid>
      <w:tr w:rsidR="006A52BB" w:rsidRPr="00AF054F" w14:paraId="37867BBC" w14:textId="77777777" w:rsidTr="00003DE5">
        <w:trPr>
          <w:jc w:val="center"/>
        </w:trPr>
        <w:tc>
          <w:tcPr>
            <w:tcW w:w="715" w:type="dxa"/>
            <w:tcBorders>
              <w:bottom w:val="single" w:sz="4" w:space="0" w:color="auto"/>
              <w:right w:val="single" w:sz="4" w:space="0" w:color="FFFFFF"/>
            </w:tcBorders>
            <w:shd w:val="clear" w:color="auto" w:fill="000000"/>
            <w:vAlign w:val="center"/>
          </w:tcPr>
          <w:p w14:paraId="77688B60" w14:textId="77777777" w:rsidR="006A52BB" w:rsidRPr="00847449" w:rsidRDefault="006A52BB" w:rsidP="00003DE5">
            <w:pPr>
              <w:spacing w:before="40" w:after="40"/>
              <w:jc w:val="center"/>
              <w:rPr>
                <w:rFonts w:ascii="Arial Narrow" w:hAnsi="Arial Narrow"/>
                <w:b/>
                <w:sz w:val="18"/>
                <w:szCs w:val="18"/>
              </w:rPr>
            </w:pPr>
            <w:r w:rsidRPr="00847449">
              <w:rPr>
                <w:rFonts w:ascii="Arial Narrow" w:hAnsi="Arial Narrow"/>
                <w:b/>
                <w:sz w:val="18"/>
                <w:szCs w:val="18"/>
              </w:rPr>
              <w:t>Case</w:t>
            </w:r>
          </w:p>
        </w:tc>
        <w:tc>
          <w:tcPr>
            <w:tcW w:w="1350" w:type="dxa"/>
            <w:tcBorders>
              <w:left w:val="single" w:sz="4" w:space="0" w:color="FFFFFF"/>
              <w:bottom w:val="single" w:sz="4" w:space="0" w:color="auto"/>
              <w:right w:val="single" w:sz="4" w:space="0" w:color="FFFFFF"/>
            </w:tcBorders>
            <w:shd w:val="clear" w:color="auto" w:fill="000000"/>
            <w:vAlign w:val="center"/>
          </w:tcPr>
          <w:p w14:paraId="00B7D98A" w14:textId="77777777" w:rsidR="006A52BB" w:rsidRPr="00847449" w:rsidRDefault="006A52BB" w:rsidP="00003DE5">
            <w:pPr>
              <w:spacing w:before="40" w:after="40"/>
              <w:jc w:val="center"/>
              <w:rPr>
                <w:rFonts w:ascii="Arial Narrow" w:hAnsi="Arial Narrow"/>
                <w:b/>
                <w:sz w:val="18"/>
                <w:szCs w:val="18"/>
              </w:rPr>
            </w:pPr>
            <w:r w:rsidRPr="00847449">
              <w:rPr>
                <w:rFonts w:ascii="Arial Narrow" w:hAnsi="Arial Narrow"/>
                <w:b/>
                <w:sz w:val="18"/>
                <w:szCs w:val="18"/>
              </w:rPr>
              <w:t>Member Category Code (MBR_CAT _CD)</w:t>
            </w:r>
          </w:p>
        </w:tc>
        <w:tc>
          <w:tcPr>
            <w:tcW w:w="1440" w:type="dxa"/>
            <w:tcBorders>
              <w:left w:val="single" w:sz="4" w:space="0" w:color="FFFFFF"/>
              <w:bottom w:val="single" w:sz="4" w:space="0" w:color="auto"/>
              <w:right w:val="single" w:sz="4" w:space="0" w:color="FFFFFF"/>
            </w:tcBorders>
            <w:shd w:val="clear" w:color="auto" w:fill="000000"/>
            <w:vAlign w:val="center"/>
          </w:tcPr>
          <w:p w14:paraId="282139C2" w14:textId="77777777" w:rsidR="006A52BB" w:rsidRPr="00847449" w:rsidRDefault="006A52BB" w:rsidP="00003DE5">
            <w:pPr>
              <w:spacing w:before="40" w:after="40"/>
              <w:jc w:val="center"/>
              <w:rPr>
                <w:rFonts w:ascii="Arial Narrow" w:hAnsi="Arial Narrow"/>
                <w:b/>
                <w:sz w:val="18"/>
                <w:szCs w:val="18"/>
                <w:lang w:val="fr-FR"/>
              </w:rPr>
            </w:pPr>
            <w:proofErr w:type="spellStart"/>
            <w:r w:rsidRPr="00847449">
              <w:rPr>
                <w:rFonts w:ascii="Arial Narrow" w:hAnsi="Arial Narrow"/>
                <w:b/>
                <w:sz w:val="18"/>
                <w:szCs w:val="18"/>
                <w:lang w:val="fr-FR"/>
              </w:rPr>
              <w:t>Member</w:t>
            </w:r>
            <w:proofErr w:type="spellEnd"/>
            <w:r w:rsidRPr="00847449">
              <w:rPr>
                <w:rFonts w:ascii="Arial Narrow" w:hAnsi="Arial Narrow"/>
                <w:b/>
                <w:sz w:val="18"/>
                <w:szCs w:val="18"/>
                <w:lang w:val="fr-FR"/>
              </w:rPr>
              <w:t xml:space="preserve"> Disposition Code (MBR_DSPN_CD)</w:t>
            </w:r>
          </w:p>
        </w:tc>
        <w:tc>
          <w:tcPr>
            <w:tcW w:w="2520" w:type="dxa"/>
            <w:tcBorders>
              <w:left w:val="single" w:sz="4" w:space="0" w:color="FFFFFF"/>
              <w:bottom w:val="single" w:sz="4" w:space="0" w:color="auto"/>
              <w:right w:val="single" w:sz="4" w:space="0" w:color="FFFFFF"/>
            </w:tcBorders>
            <w:shd w:val="clear" w:color="auto" w:fill="000000"/>
            <w:vAlign w:val="center"/>
          </w:tcPr>
          <w:p w14:paraId="1DB18AEA" w14:textId="77777777" w:rsidR="006A52BB" w:rsidRPr="00847449" w:rsidRDefault="006A52BB" w:rsidP="00003DE5">
            <w:pPr>
              <w:spacing w:before="40" w:after="40"/>
              <w:jc w:val="center"/>
              <w:rPr>
                <w:rFonts w:ascii="Arial Narrow" w:hAnsi="Arial Narrow"/>
                <w:b/>
                <w:sz w:val="18"/>
                <w:szCs w:val="18"/>
              </w:rPr>
            </w:pPr>
            <w:r w:rsidRPr="00847449">
              <w:rPr>
                <w:rFonts w:ascii="Arial Narrow" w:hAnsi="Arial Narrow"/>
                <w:b/>
                <w:sz w:val="18"/>
                <w:szCs w:val="18"/>
              </w:rPr>
              <w:t>Sponsor ZIP Code Test</w:t>
            </w:r>
          </w:p>
        </w:tc>
        <w:tc>
          <w:tcPr>
            <w:tcW w:w="3240" w:type="dxa"/>
            <w:tcBorders>
              <w:left w:val="single" w:sz="4" w:space="0" w:color="FFFFFF"/>
              <w:bottom w:val="single" w:sz="4" w:space="0" w:color="auto"/>
              <w:right w:val="single" w:sz="4" w:space="0" w:color="FFFFFF"/>
            </w:tcBorders>
            <w:shd w:val="clear" w:color="auto" w:fill="000000"/>
            <w:vAlign w:val="center"/>
          </w:tcPr>
          <w:p w14:paraId="3F2B0445" w14:textId="77777777" w:rsidR="006A52BB" w:rsidRPr="00847449" w:rsidRDefault="006A52BB" w:rsidP="00003DE5">
            <w:pPr>
              <w:spacing w:before="40" w:after="40"/>
              <w:jc w:val="center"/>
              <w:rPr>
                <w:rFonts w:ascii="Arial Narrow" w:hAnsi="Arial Narrow"/>
                <w:b/>
                <w:sz w:val="18"/>
                <w:szCs w:val="18"/>
              </w:rPr>
            </w:pPr>
            <w:r w:rsidRPr="00847449">
              <w:rPr>
                <w:rFonts w:ascii="Arial Narrow" w:hAnsi="Arial Narrow"/>
                <w:b/>
                <w:sz w:val="18"/>
                <w:szCs w:val="18"/>
              </w:rPr>
              <w:t>Family Member ZIP Code Test</w:t>
            </w:r>
          </w:p>
        </w:tc>
        <w:tc>
          <w:tcPr>
            <w:tcW w:w="1080" w:type="dxa"/>
            <w:tcBorders>
              <w:left w:val="single" w:sz="4" w:space="0" w:color="FFFFFF"/>
              <w:bottom w:val="single" w:sz="4" w:space="0" w:color="auto"/>
            </w:tcBorders>
            <w:shd w:val="clear" w:color="auto" w:fill="000000"/>
            <w:vAlign w:val="center"/>
          </w:tcPr>
          <w:p w14:paraId="704F914F" w14:textId="77777777" w:rsidR="006A52BB" w:rsidRPr="00847449" w:rsidRDefault="006A52BB" w:rsidP="00003DE5">
            <w:pPr>
              <w:spacing w:before="40" w:after="40"/>
              <w:jc w:val="center"/>
              <w:rPr>
                <w:rFonts w:ascii="Arial Narrow" w:hAnsi="Arial Narrow"/>
                <w:b/>
                <w:sz w:val="18"/>
                <w:szCs w:val="18"/>
              </w:rPr>
            </w:pPr>
            <w:r w:rsidRPr="00847449">
              <w:rPr>
                <w:rFonts w:ascii="Arial Narrow" w:hAnsi="Arial Narrow"/>
                <w:b/>
                <w:sz w:val="18"/>
                <w:szCs w:val="18"/>
              </w:rPr>
              <w:t>TPR Eligibility Code</w:t>
            </w:r>
          </w:p>
        </w:tc>
      </w:tr>
      <w:tr w:rsidR="006A52BB" w:rsidRPr="00AF054F" w14:paraId="10F2CE7F" w14:textId="77777777" w:rsidTr="00003DE5">
        <w:trPr>
          <w:jc w:val="center"/>
        </w:trPr>
        <w:tc>
          <w:tcPr>
            <w:tcW w:w="715" w:type="dxa"/>
            <w:vAlign w:val="center"/>
          </w:tcPr>
          <w:p w14:paraId="3D45B4D6" w14:textId="77777777" w:rsidR="006A52BB" w:rsidRPr="00AF054F" w:rsidRDefault="006A52BB" w:rsidP="00003DE5">
            <w:pPr>
              <w:spacing w:before="40" w:after="40"/>
              <w:jc w:val="center"/>
              <w:rPr>
                <w:rFonts w:ascii="Verdana" w:hAnsi="Verdana"/>
                <w:sz w:val="16"/>
                <w:szCs w:val="16"/>
              </w:rPr>
            </w:pPr>
            <w:r w:rsidRPr="00AF054F">
              <w:rPr>
                <w:rFonts w:ascii="Verdana" w:hAnsi="Verdana"/>
                <w:sz w:val="16"/>
                <w:szCs w:val="16"/>
              </w:rPr>
              <w:t>1</w:t>
            </w:r>
          </w:p>
        </w:tc>
        <w:tc>
          <w:tcPr>
            <w:tcW w:w="1350" w:type="dxa"/>
            <w:vAlign w:val="center"/>
          </w:tcPr>
          <w:p w14:paraId="363751E8" w14:textId="77777777" w:rsidR="006A52BB" w:rsidRPr="00AF054F" w:rsidRDefault="006A52BB" w:rsidP="00003DE5">
            <w:pPr>
              <w:spacing w:before="40" w:after="40"/>
              <w:jc w:val="center"/>
              <w:rPr>
                <w:rFonts w:ascii="Verdana" w:hAnsi="Verdana"/>
                <w:sz w:val="16"/>
                <w:szCs w:val="16"/>
              </w:rPr>
            </w:pPr>
            <w:proofErr w:type="gramStart"/>
            <w:r w:rsidRPr="00AF054F">
              <w:rPr>
                <w:rFonts w:ascii="Verdana" w:hAnsi="Verdana"/>
                <w:sz w:val="16"/>
                <w:szCs w:val="16"/>
              </w:rPr>
              <w:t>A,J</w:t>
            </w:r>
            <w:proofErr w:type="gramEnd"/>
            <w:r w:rsidRPr="00AF054F">
              <w:rPr>
                <w:rFonts w:ascii="Verdana" w:hAnsi="Verdana"/>
                <w:sz w:val="16"/>
                <w:szCs w:val="16"/>
              </w:rPr>
              <w:t>,G,S</w:t>
            </w:r>
          </w:p>
        </w:tc>
        <w:tc>
          <w:tcPr>
            <w:tcW w:w="1440" w:type="dxa"/>
            <w:vAlign w:val="center"/>
          </w:tcPr>
          <w:p w14:paraId="034DF4CC" w14:textId="77777777" w:rsidR="006A52BB" w:rsidRPr="00AF054F" w:rsidRDefault="006A52BB" w:rsidP="00003DE5">
            <w:pPr>
              <w:spacing w:before="40" w:after="40"/>
              <w:jc w:val="center"/>
              <w:rPr>
                <w:rFonts w:ascii="Verdana" w:hAnsi="Verdana"/>
                <w:sz w:val="16"/>
                <w:szCs w:val="16"/>
              </w:rPr>
            </w:pPr>
            <w:r w:rsidRPr="00AF054F">
              <w:rPr>
                <w:rFonts w:ascii="Verdana" w:hAnsi="Verdana"/>
                <w:sz w:val="16"/>
                <w:szCs w:val="16"/>
              </w:rPr>
              <w:t>Any</w:t>
            </w:r>
          </w:p>
        </w:tc>
        <w:tc>
          <w:tcPr>
            <w:tcW w:w="2520" w:type="dxa"/>
            <w:vAlign w:val="center"/>
          </w:tcPr>
          <w:p w14:paraId="60B4DC79" w14:textId="77777777" w:rsidR="006A52BB" w:rsidRPr="00AF054F" w:rsidRDefault="006A52BB" w:rsidP="00003DE5">
            <w:pPr>
              <w:spacing w:before="40" w:after="40"/>
              <w:rPr>
                <w:rFonts w:ascii="Verdana" w:hAnsi="Verdana"/>
                <w:sz w:val="16"/>
                <w:szCs w:val="16"/>
              </w:rPr>
            </w:pPr>
            <w:proofErr w:type="spellStart"/>
            <w:r w:rsidRPr="00AF054F">
              <w:rPr>
                <w:rFonts w:ascii="Verdana" w:hAnsi="Verdana"/>
                <w:sz w:val="16"/>
                <w:szCs w:val="16"/>
              </w:rPr>
              <w:t>OmniCAD</w:t>
            </w:r>
            <w:proofErr w:type="spellEnd"/>
            <w:r w:rsidRPr="00AF054F">
              <w:rPr>
                <w:rFonts w:ascii="Verdana" w:hAnsi="Verdana"/>
                <w:sz w:val="16"/>
                <w:szCs w:val="16"/>
              </w:rPr>
              <w:t xml:space="preserve"> </w:t>
            </w:r>
            <w:proofErr w:type="spellStart"/>
            <w:r w:rsidRPr="00AF054F">
              <w:rPr>
                <w:rFonts w:ascii="Verdana" w:hAnsi="Verdana"/>
                <w:sz w:val="16"/>
                <w:szCs w:val="16"/>
              </w:rPr>
              <w:t>TPRFlag</w:t>
            </w:r>
            <w:proofErr w:type="spellEnd"/>
            <w:r w:rsidRPr="00AF054F">
              <w:rPr>
                <w:rFonts w:ascii="Verdana" w:hAnsi="Verdana"/>
                <w:sz w:val="16"/>
                <w:szCs w:val="16"/>
              </w:rPr>
              <w:t xml:space="preserve"> for both sponsor record DRVD_LOC_PR_ZIP_CD and sponsor record MA_PR_ZIP_CD equal ‘Y’</w:t>
            </w:r>
          </w:p>
        </w:tc>
        <w:tc>
          <w:tcPr>
            <w:tcW w:w="3240" w:type="dxa"/>
            <w:vAlign w:val="center"/>
          </w:tcPr>
          <w:p w14:paraId="157AE7CD" w14:textId="518D8FB8" w:rsidR="006A52BB" w:rsidRPr="00AF054F" w:rsidRDefault="006A52BB" w:rsidP="00003DE5">
            <w:pPr>
              <w:spacing w:before="40" w:after="40"/>
              <w:rPr>
                <w:rFonts w:ascii="Verdana" w:hAnsi="Verdana"/>
                <w:sz w:val="16"/>
                <w:szCs w:val="16"/>
              </w:rPr>
            </w:pPr>
            <w:r w:rsidRPr="00AF054F">
              <w:rPr>
                <w:rFonts w:ascii="Verdana" w:hAnsi="Verdana"/>
                <w:sz w:val="16"/>
                <w:szCs w:val="16"/>
              </w:rPr>
              <w:t>Family member Derived Location Postal Region ZIP Code:</w:t>
            </w:r>
          </w:p>
          <w:p w14:paraId="271B65C9" w14:textId="77777777" w:rsidR="006A52BB" w:rsidRPr="00AF054F" w:rsidRDefault="006A52BB" w:rsidP="00003DE5">
            <w:pPr>
              <w:spacing w:before="40" w:after="40"/>
              <w:rPr>
                <w:rFonts w:ascii="Verdana" w:hAnsi="Verdana"/>
                <w:sz w:val="16"/>
                <w:szCs w:val="16"/>
              </w:rPr>
            </w:pPr>
            <w:r w:rsidRPr="00AF054F">
              <w:rPr>
                <w:rFonts w:ascii="Verdana" w:hAnsi="Verdana"/>
                <w:sz w:val="16"/>
                <w:szCs w:val="16"/>
              </w:rPr>
              <w:t>1.)  matches sponsor Mailing Address Postal Region ZIP Code; and</w:t>
            </w:r>
          </w:p>
          <w:p w14:paraId="611CA057" w14:textId="3ECF6C0C" w:rsidR="006A52BB" w:rsidRPr="00AF054F" w:rsidRDefault="006A52BB" w:rsidP="00003DE5">
            <w:pPr>
              <w:spacing w:before="40" w:after="40"/>
              <w:rPr>
                <w:rFonts w:ascii="Verdana" w:hAnsi="Verdana"/>
                <w:sz w:val="16"/>
                <w:szCs w:val="16"/>
              </w:rPr>
            </w:pPr>
            <w:r w:rsidRPr="00AF054F">
              <w:rPr>
                <w:rFonts w:ascii="Verdana" w:hAnsi="Verdana"/>
                <w:sz w:val="16"/>
                <w:szCs w:val="16"/>
              </w:rPr>
              <w:t>2.) has TPR</w:t>
            </w:r>
            <w:r w:rsidR="007136D5">
              <w:rPr>
                <w:rFonts w:ascii="Verdana" w:hAnsi="Verdana"/>
                <w:sz w:val="16"/>
                <w:szCs w:val="16"/>
              </w:rPr>
              <w:t xml:space="preserve"> </w:t>
            </w:r>
            <w:r w:rsidRPr="00AF054F">
              <w:rPr>
                <w:rFonts w:ascii="Verdana" w:hAnsi="Verdana"/>
                <w:sz w:val="16"/>
                <w:szCs w:val="16"/>
              </w:rPr>
              <w:t xml:space="preserve">Flag=’Y’ in </w:t>
            </w:r>
            <w:proofErr w:type="spellStart"/>
            <w:r w:rsidRPr="00AF054F">
              <w:rPr>
                <w:rFonts w:ascii="Verdana" w:hAnsi="Verdana"/>
                <w:sz w:val="16"/>
                <w:szCs w:val="16"/>
              </w:rPr>
              <w:t>OmniCAD</w:t>
            </w:r>
            <w:proofErr w:type="spellEnd"/>
          </w:p>
        </w:tc>
        <w:tc>
          <w:tcPr>
            <w:tcW w:w="1080" w:type="dxa"/>
            <w:shd w:val="clear" w:color="auto" w:fill="auto"/>
            <w:vAlign w:val="center"/>
          </w:tcPr>
          <w:p w14:paraId="22401F05" w14:textId="77777777" w:rsidR="006A52BB" w:rsidRPr="00AF054F" w:rsidRDefault="006A52BB" w:rsidP="00003DE5">
            <w:pPr>
              <w:spacing w:before="40" w:after="40"/>
              <w:jc w:val="center"/>
              <w:rPr>
                <w:rFonts w:ascii="Verdana" w:hAnsi="Verdana"/>
                <w:sz w:val="16"/>
                <w:szCs w:val="16"/>
              </w:rPr>
            </w:pPr>
            <w:r w:rsidRPr="00AF054F">
              <w:rPr>
                <w:rFonts w:ascii="Verdana" w:hAnsi="Verdana"/>
                <w:sz w:val="16"/>
                <w:szCs w:val="16"/>
              </w:rPr>
              <w:t>Y</w:t>
            </w:r>
          </w:p>
        </w:tc>
      </w:tr>
      <w:tr w:rsidR="006A52BB" w:rsidRPr="00AF054F" w14:paraId="04B384AB" w14:textId="77777777" w:rsidTr="00003DE5">
        <w:trPr>
          <w:jc w:val="center"/>
        </w:trPr>
        <w:tc>
          <w:tcPr>
            <w:tcW w:w="715" w:type="dxa"/>
            <w:vAlign w:val="center"/>
          </w:tcPr>
          <w:p w14:paraId="4DE8A325" w14:textId="77777777" w:rsidR="006A52BB" w:rsidRPr="00AF054F" w:rsidRDefault="006A52BB" w:rsidP="00003DE5">
            <w:pPr>
              <w:spacing w:before="40" w:after="40"/>
              <w:jc w:val="center"/>
              <w:rPr>
                <w:rFonts w:ascii="Verdana" w:hAnsi="Verdana"/>
                <w:sz w:val="16"/>
                <w:szCs w:val="16"/>
              </w:rPr>
            </w:pPr>
            <w:r w:rsidRPr="00AF054F">
              <w:rPr>
                <w:rFonts w:ascii="Verdana" w:hAnsi="Verdana"/>
                <w:sz w:val="16"/>
                <w:szCs w:val="16"/>
              </w:rPr>
              <w:t>2</w:t>
            </w:r>
          </w:p>
        </w:tc>
        <w:tc>
          <w:tcPr>
            <w:tcW w:w="1350" w:type="dxa"/>
            <w:vAlign w:val="center"/>
          </w:tcPr>
          <w:p w14:paraId="70C7A771" w14:textId="77777777" w:rsidR="006A52BB" w:rsidRPr="00AF054F" w:rsidRDefault="006A52BB" w:rsidP="00003DE5">
            <w:pPr>
              <w:spacing w:before="40" w:after="40"/>
              <w:jc w:val="center"/>
              <w:rPr>
                <w:rFonts w:ascii="Verdana" w:hAnsi="Verdana"/>
                <w:sz w:val="16"/>
                <w:szCs w:val="16"/>
              </w:rPr>
            </w:pPr>
            <w:r w:rsidRPr="00AF054F">
              <w:rPr>
                <w:rFonts w:ascii="Verdana" w:hAnsi="Verdana"/>
                <w:sz w:val="16"/>
                <w:szCs w:val="16"/>
              </w:rPr>
              <w:t>P</w:t>
            </w:r>
          </w:p>
        </w:tc>
        <w:tc>
          <w:tcPr>
            <w:tcW w:w="1440" w:type="dxa"/>
            <w:vAlign w:val="center"/>
          </w:tcPr>
          <w:p w14:paraId="366F948F" w14:textId="77777777" w:rsidR="006A52BB" w:rsidRPr="00AF054F" w:rsidRDefault="006A52BB" w:rsidP="00003DE5">
            <w:pPr>
              <w:spacing w:before="40" w:after="40"/>
              <w:jc w:val="center"/>
              <w:rPr>
                <w:rFonts w:ascii="Verdana" w:hAnsi="Verdana"/>
                <w:sz w:val="16"/>
                <w:szCs w:val="16"/>
              </w:rPr>
            </w:pPr>
            <w:r w:rsidRPr="00AF054F">
              <w:rPr>
                <w:rFonts w:ascii="Verdana" w:hAnsi="Verdana"/>
                <w:sz w:val="16"/>
                <w:szCs w:val="16"/>
              </w:rPr>
              <w:t>2</w:t>
            </w:r>
          </w:p>
        </w:tc>
        <w:tc>
          <w:tcPr>
            <w:tcW w:w="2520" w:type="dxa"/>
            <w:vAlign w:val="center"/>
          </w:tcPr>
          <w:p w14:paraId="71A30B30" w14:textId="77777777" w:rsidR="006A52BB" w:rsidRPr="00AF054F" w:rsidRDefault="006A52BB" w:rsidP="00003DE5">
            <w:pPr>
              <w:spacing w:before="40" w:after="40"/>
              <w:jc w:val="center"/>
              <w:rPr>
                <w:rFonts w:ascii="Verdana" w:hAnsi="Verdana"/>
                <w:sz w:val="16"/>
                <w:szCs w:val="16"/>
              </w:rPr>
            </w:pPr>
            <w:r w:rsidRPr="00AF054F">
              <w:rPr>
                <w:rFonts w:ascii="Verdana" w:hAnsi="Verdana"/>
                <w:sz w:val="16"/>
                <w:szCs w:val="16"/>
              </w:rPr>
              <w:t>None</w:t>
            </w:r>
          </w:p>
        </w:tc>
        <w:tc>
          <w:tcPr>
            <w:tcW w:w="3240" w:type="dxa"/>
            <w:vAlign w:val="center"/>
          </w:tcPr>
          <w:p w14:paraId="16F11718" w14:textId="77777777" w:rsidR="006A52BB" w:rsidRPr="00AF054F" w:rsidRDefault="006A52BB" w:rsidP="00003DE5">
            <w:pPr>
              <w:spacing w:before="40" w:after="40"/>
              <w:rPr>
                <w:rFonts w:ascii="Verdana" w:hAnsi="Verdana"/>
                <w:sz w:val="16"/>
                <w:szCs w:val="16"/>
              </w:rPr>
            </w:pPr>
            <w:r w:rsidRPr="00AF054F">
              <w:rPr>
                <w:rFonts w:ascii="Verdana" w:hAnsi="Verdana"/>
                <w:sz w:val="16"/>
                <w:szCs w:val="16"/>
              </w:rPr>
              <w:t xml:space="preserve">Derived Location Postal Region ZIP Code in </w:t>
            </w:r>
            <w:proofErr w:type="spellStart"/>
            <w:r w:rsidRPr="00AF054F">
              <w:rPr>
                <w:rFonts w:ascii="Verdana" w:hAnsi="Verdana"/>
                <w:sz w:val="16"/>
                <w:szCs w:val="16"/>
              </w:rPr>
              <w:t>OmniCAD</w:t>
            </w:r>
            <w:proofErr w:type="spellEnd"/>
            <w:r w:rsidRPr="00AF054F">
              <w:rPr>
                <w:rFonts w:ascii="Verdana" w:hAnsi="Verdana"/>
                <w:sz w:val="16"/>
                <w:szCs w:val="16"/>
              </w:rPr>
              <w:t xml:space="preserve"> has </w:t>
            </w:r>
            <w:proofErr w:type="spellStart"/>
            <w:r w:rsidRPr="00AF054F">
              <w:rPr>
                <w:rFonts w:ascii="Verdana" w:hAnsi="Verdana"/>
                <w:sz w:val="16"/>
                <w:szCs w:val="16"/>
              </w:rPr>
              <w:t>TPRFlag</w:t>
            </w:r>
            <w:proofErr w:type="spellEnd"/>
            <w:r w:rsidRPr="00AF054F">
              <w:rPr>
                <w:rFonts w:ascii="Verdana" w:hAnsi="Verdana"/>
                <w:sz w:val="16"/>
                <w:szCs w:val="16"/>
              </w:rPr>
              <w:t>=’Y’</w:t>
            </w:r>
          </w:p>
        </w:tc>
        <w:tc>
          <w:tcPr>
            <w:tcW w:w="1080" w:type="dxa"/>
            <w:shd w:val="clear" w:color="auto" w:fill="auto"/>
            <w:vAlign w:val="center"/>
          </w:tcPr>
          <w:p w14:paraId="3A0FA180" w14:textId="77777777" w:rsidR="006A52BB" w:rsidRPr="00AF054F" w:rsidRDefault="006A52BB" w:rsidP="00003DE5">
            <w:pPr>
              <w:spacing w:before="40" w:after="40"/>
              <w:jc w:val="center"/>
              <w:rPr>
                <w:rFonts w:ascii="Verdana" w:hAnsi="Verdana"/>
                <w:sz w:val="16"/>
                <w:szCs w:val="16"/>
              </w:rPr>
            </w:pPr>
            <w:r w:rsidRPr="00AF054F">
              <w:rPr>
                <w:rFonts w:ascii="Verdana" w:hAnsi="Verdana"/>
                <w:sz w:val="16"/>
                <w:szCs w:val="16"/>
              </w:rPr>
              <w:t>Y</w:t>
            </w:r>
          </w:p>
        </w:tc>
      </w:tr>
      <w:tr w:rsidR="006A52BB" w:rsidRPr="00AF054F" w14:paraId="74429967" w14:textId="77777777" w:rsidTr="00003DE5">
        <w:trPr>
          <w:trHeight w:val="412"/>
          <w:jc w:val="center"/>
        </w:trPr>
        <w:tc>
          <w:tcPr>
            <w:tcW w:w="715" w:type="dxa"/>
            <w:vAlign w:val="center"/>
          </w:tcPr>
          <w:p w14:paraId="75F54D70" w14:textId="77777777" w:rsidR="006A52BB" w:rsidRPr="00AF054F" w:rsidRDefault="006A52BB" w:rsidP="00003DE5">
            <w:pPr>
              <w:spacing w:before="40" w:after="40"/>
              <w:jc w:val="center"/>
              <w:rPr>
                <w:rFonts w:ascii="Verdana" w:hAnsi="Verdana"/>
                <w:sz w:val="16"/>
                <w:szCs w:val="16"/>
              </w:rPr>
            </w:pPr>
            <w:r w:rsidRPr="00AF054F">
              <w:rPr>
                <w:rFonts w:ascii="Verdana" w:hAnsi="Verdana"/>
                <w:sz w:val="16"/>
                <w:szCs w:val="16"/>
              </w:rPr>
              <w:t>3</w:t>
            </w:r>
          </w:p>
        </w:tc>
        <w:tc>
          <w:tcPr>
            <w:tcW w:w="8550" w:type="dxa"/>
            <w:gridSpan w:val="4"/>
            <w:vAlign w:val="center"/>
          </w:tcPr>
          <w:p w14:paraId="5EA8C02A" w14:textId="77777777" w:rsidR="006A52BB" w:rsidRPr="00AF054F" w:rsidRDefault="006A52BB" w:rsidP="00003DE5">
            <w:pPr>
              <w:spacing w:before="40" w:after="40"/>
              <w:jc w:val="center"/>
              <w:rPr>
                <w:rFonts w:ascii="Verdana" w:hAnsi="Verdana"/>
                <w:sz w:val="16"/>
                <w:szCs w:val="16"/>
              </w:rPr>
            </w:pPr>
            <w:r w:rsidRPr="00AF054F">
              <w:rPr>
                <w:rFonts w:ascii="Verdana" w:hAnsi="Verdana"/>
                <w:sz w:val="16"/>
                <w:szCs w:val="16"/>
              </w:rPr>
              <w:t>All other combinations</w:t>
            </w:r>
          </w:p>
        </w:tc>
        <w:tc>
          <w:tcPr>
            <w:tcW w:w="1080" w:type="dxa"/>
            <w:shd w:val="clear" w:color="auto" w:fill="auto"/>
            <w:vAlign w:val="center"/>
          </w:tcPr>
          <w:p w14:paraId="0AE0FC7A" w14:textId="77777777" w:rsidR="006A52BB" w:rsidRPr="00AF054F" w:rsidRDefault="006A52BB" w:rsidP="00003DE5">
            <w:pPr>
              <w:spacing w:before="40" w:after="40"/>
              <w:jc w:val="center"/>
              <w:rPr>
                <w:rFonts w:ascii="Verdana" w:hAnsi="Verdana"/>
                <w:sz w:val="16"/>
                <w:szCs w:val="16"/>
              </w:rPr>
            </w:pPr>
            <w:r w:rsidRPr="00AF054F">
              <w:rPr>
                <w:rFonts w:ascii="Verdana" w:hAnsi="Verdana"/>
                <w:sz w:val="16"/>
                <w:szCs w:val="16"/>
              </w:rPr>
              <w:t>N</w:t>
            </w:r>
          </w:p>
        </w:tc>
      </w:tr>
    </w:tbl>
    <w:p w14:paraId="3A03F064" w14:textId="2902978E" w:rsidR="00087222" w:rsidRPr="006E144D" w:rsidRDefault="00D941F2" w:rsidP="00821642">
      <w:pPr>
        <w:spacing w:before="40" w:after="40"/>
        <w:rPr>
          <w:rFonts w:ascii="Verdana" w:hAnsi="Verdana"/>
          <w:b/>
          <w:sz w:val="20"/>
          <w:szCs w:val="20"/>
        </w:rPr>
      </w:pPr>
      <w:r w:rsidRPr="00AF054F">
        <w:rPr>
          <w:rFonts w:ascii="Verdana" w:hAnsi="Verdana"/>
          <w:sz w:val="20"/>
          <w:szCs w:val="20"/>
        </w:rPr>
        <w:br w:type="page"/>
      </w:r>
      <w:r w:rsidR="00E20F7A" w:rsidRPr="00AF054F">
        <w:rPr>
          <w:rFonts w:ascii="Verdana" w:hAnsi="Verdana"/>
          <w:b/>
          <w:sz w:val="20"/>
          <w:szCs w:val="20"/>
        </w:rPr>
        <w:lastRenderedPageBreak/>
        <w:t>B.1.1</w:t>
      </w:r>
      <w:r w:rsidR="00911BC9">
        <w:rPr>
          <w:rFonts w:ascii="Verdana" w:hAnsi="Verdana"/>
          <w:b/>
          <w:sz w:val="20"/>
          <w:szCs w:val="20"/>
        </w:rPr>
        <w:t>5</w:t>
      </w:r>
      <w:r w:rsidR="00E20F7A" w:rsidRPr="00AF054F">
        <w:rPr>
          <w:rFonts w:ascii="Verdana" w:hAnsi="Verdana"/>
          <w:b/>
          <w:sz w:val="20"/>
          <w:szCs w:val="20"/>
        </w:rPr>
        <w:t xml:space="preserve"> </w:t>
      </w:r>
      <w:r w:rsidR="00E20F7A" w:rsidRPr="006E144D">
        <w:rPr>
          <w:rFonts w:ascii="Verdana" w:hAnsi="Verdana"/>
          <w:b/>
          <w:sz w:val="20"/>
          <w:szCs w:val="20"/>
        </w:rPr>
        <w:t>TRICARE Young Adult Flag</w:t>
      </w:r>
      <w:r w:rsidR="008B1FE1" w:rsidRPr="006E144D">
        <w:rPr>
          <w:rFonts w:ascii="Verdana" w:hAnsi="Verdana"/>
          <w:b/>
          <w:sz w:val="20"/>
          <w:szCs w:val="20"/>
        </w:rPr>
        <w:t xml:space="preserve"> (</w:t>
      </w:r>
      <w:r w:rsidR="001B7D97" w:rsidRPr="006E144D">
        <w:rPr>
          <w:rFonts w:ascii="Verdana" w:hAnsi="Verdana"/>
          <w:b/>
          <w:sz w:val="20"/>
          <w:szCs w:val="20"/>
        </w:rPr>
        <w:t>D_TYA_FLAG</w:t>
      </w:r>
      <w:r w:rsidR="008B1FE1" w:rsidRPr="006E144D">
        <w:rPr>
          <w:rFonts w:ascii="Verdana" w:hAnsi="Verdana"/>
          <w:b/>
          <w:sz w:val="20"/>
          <w:szCs w:val="20"/>
        </w:rPr>
        <w:t>)</w:t>
      </w:r>
    </w:p>
    <w:p w14:paraId="19C5C21C" w14:textId="30E32D0D" w:rsidR="00087222" w:rsidRPr="006E144D" w:rsidRDefault="000D314E" w:rsidP="00821642">
      <w:pPr>
        <w:spacing w:before="120"/>
        <w:rPr>
          <w:rFonts w:ascii="Verdana" w:hAnsi="Verdana"/>
          <w:b/>
          <w:sz w:val="20"/>
          <w:szCs w:val="20"/>
        </w:rPr>
      </w:pPr>
      <w:r w:rsidRPr="006E144D">
        <w:rPr>
          <w:rFonts w:ascii="Verdana" w:hAnsi="Verdana"/>
          <w:b/>
          <w:sz w:val="20"/>
          <w:szCs w:val="20"/>
        </w:rPr>
        <w:t xml:space="preserve">NOTE:  </w:t>
      </w:r>
      <w:r w:rsidR="00E95F3F" w:rsidRPr="006E144D">
        <w:rPr>
          <w:rFonts w:ascii="Verdana" w:hAnsi="Verdana"/>
          <w:b/>
          <w:sz w:val="20"/>
          <w:szCs w:val="20"/>
        </w:rPr>
        <w:t xml:space="preserve">For extracts prior to 01 January 2018, use the following logic:  </w:t>
      </w:r>
      <w:r w:rsidRPr="006E144D">
        <w:rPr>
          <w:rFonts w:ascii="Verdana" w:hAnsi="Verdana"/>
          <w:b/>
          <w:sz w:val="20"/>
          <w:szCs w:val="20"/>
        </w:rPr>
        <w:t xml:space="preserve"> </w:t>
      </w:r>
      <w:r w:rsidR="00087222" w:rsidRPr="006E144D">
        <w:rPr>
          <w:rFonts w:ascii="Verdana" w:hAnsi="Verdana"/>
          <w:sz w:val="20"/>
          <w:szCs w:val="20"/>
        </w:rPr>
        <w:t>The TYA Flag will be derived as follows:</w:t>
      </w:r>
    </w:p>
    <w:p w14:paraId="6C813814" w14:textId="77777777" w:rsidR="00661587" w:rsidRPr="006E144D" w:rsidRDefault="00661587" w:rsidP="007E6989">
      <w:pPr>
        <w:pStyle w:val="Footer"/>
        <w:numPr>
          <w:ilvl w:val="0"/>
          <w:numId w:val="33"/>
        </w:numPr>
        <w:tabs>
          <w:tab w:val="clear" w:pos="4320"/>
          <w:tab w:val="clear" w:pos="8640"/>
        </w:tabs>
        <w:spacing w:before="120"/>
        <w:rPr>
          <w:rFonts w:ascii="Verdana" w:hAnsi="Verdana"/>
          <w:sz w:val="20"/>
        </w:rPr>
      </w:pPr>
      <w:r w:rsidRPr="006E144D">
        <w:rPr>
          <w:rFonts w:ascii="Verdana" w:hAnsi="Verdana"/>
          <w:sz w:val="20"/>
        </w:rPr>
        <w:t xml:space="preserve">If the D_MI_HCDP_PLN_CVG_CD is in {422, 423, 424, 425, 426, 427, 428, 429, 430, 431, 432}; AND </w:t>
      </w:r>
    </w:p>
    <w:p w14:paraId="345146D6" w14:textId="77777777" w:rsidR="00087222" w:rsidRPr="006E144D" w:rsidRDefault="00087222" w:rsidP="007E6989">
      <w:pPr>
        <w:pStyle w:val="Footer"/>
        <w:numPr>
          <w:ilvl w:val="0"/>
          <w:numId w:val="33"/>
        </w:numPr>
        <w:tabs>
          <w:tab w:val="clear" w:pos="4320"/>
          <w:tab w:val="clear" w:pos="8640"/>
        </w:tabs>
        <w:rPr>
          <w:rFonts w:ascii="Verdana" w:hAnsi="Verdana"/>
          <w:sz w:val="20"/>
        </w:rPr>
      </w:pPr>
      <w:r w:rsidRPr="006E144D">
        <w:rPr>
          <w:rFonts w:ascii="Verdana" w:hAnsi="Verdana"/>
          <w:sz w:val="20"/>
        </w:rPr>
        <w:t>D_MI_EMC_ENRL_BGN_DT prior to or equal to first day of month of extract; AND</w:t>
      </w:r>
    </w:p>
    <w:p w14:paraId="2D17450D" w14:textId="77777777" w:rsidR="00087222" w:rsidRPr="006E144D" w:rsidRDefault="00087222" w:rsidP="007E6989">
      <w:pPr>
        <w:numPr>
          <w:ilvl w:val="0"/>
          <w:numId w:val="33"/>
        </w:numPr>
        <w:rPr>
          <w:rFonts w:ascii="Verdana" w:hAnsi="Verdana"/>
          <w:sz w:val="20"/>
          <w:szCs w:val="20"/>
        </w:rPr>
      </w:pPr>
      <w:r w:rsidRPr="006E144D">
        <w:rPr>
          <w:rFonts w:ascii="Verdana" w:hAnsi="Verdana"/>
          <w:sz w:val="20"/>
          <w:szCs w:val="20"/>
        </w:rPr>
        <w:t>D_MI_EMC_ENRL_END_DT equal to or after first day of month of extract or blank.</w:t>
      </w:r>
    </w:p>
    <w:p w14:paraId="70C0DE3C" w14:textId="3459238E" w:rsidR="00087222" w:rsidRPr="006E144D" w:rsidRDefault="00087222" w:rsidP="00A6669A">
      <w:pPr>
        <w:ind w:left="720"/>
        <w:rPr>
          <w:rFonts w:ascii="Verdana" w:hAnsi="Verdana"/>
          <w:sz w:val="20"/>
          <w:szCs w:val="20"/>
        </w:rPr>
      </w:pPr>
      <w:r w:rsidRPr="006E144D">
        <w:rPr>
          <w:rFonts w:ascii="Verdana" w:hAnsi="Verdana"/>
          <w:sz w:val="20"/>
          <w:szCs w:val="20"/>
        </w:rPr>
        <w:t xml:space="preserve">then set </w:t>
      </w:r>
      <w:r w:rsidR="001B7D97" w:rsidRPr="006E144D">
        <w:rPr>
          <w:rFonts w:ascii="Verdana" w:hAnsi="Verdana"/>
          <w:sz w:val="20"/>
          <w:szCs w:val="20"/>
        </w:rPr>
        <w:t>D_TYA_FLAG</w:t>
      </w:r>
      <w:r w:rsidRPr="006E144D">
        <w:rPr>
          <w:rFonts w:ascii="Verdana" w:hAnsi="Verdana"/>
          <w:sz w:val="20"/>
          <w:szCs w:val="20"/>
        </w:rPr>
        <w:t xml:space="preserve">=1.  Otherwise, set </w:t>
      </w:r>
      <w:r w:rsidR="001B7D97" w:rsidRPr="006E144D">
        <w:rPr>
          <w:rFonts w:ascii="Verdana" w:hAnsi="Verdana"/>
          <w:sz w:val="20"/>
          <w:szCs w:val="20"/>
        </w:rPr>
        <w:t>D_TYA_FLAG</w:t>
      </w:r>
      <w:r w:rsidRPr="006E144D">
        <w:rPr>
          <w:rFonts w:ascii="Verdana" w:hAnsi="Verdana"/>
          <w:sz w:val="20"/>
          <w:szCs w:val="20"/>
        </w:rPr>
        <w:t>=0.</w:t>
      </w:r>
    </w:p>
    <w:p w14:paraId="321A8DD2" w14:textId="4902BC58" w:rsidR="00E77E28" w:rsidRPr="006E144D" w:rsidRDefault="00E95F3F" w:rsidP="00821642">
      <w:pPr>
        <w:spacing w:before="120"/>
        <w:rPr>
          <w:rFonts w:ascii="Verdana" w:hAnsi="Verdana"/>
          <w:sz w:val="20"/>
          <w:szCs w:val="20"/>
        </w:rPr>
      </w:pPr>
      <w:r w:rsidRPr="006E144D">
        <w:rPr>
          <w:rFonts w:ascii="Verdana" w:hAnsi="Verdana"/>
          <w:b/>
          <w:sz w:val="20"/>
          <w:szCs w:val="20"/>
        </w:rPr>
        <w:t>For extracts dated 01 January 2018 or later, use the following logic:</w:t>
      </w:r>
      <w:r w:rsidRPr="006E144D">
        <w:rPr>
          <w:rFonts w:ascii="Verdana" w:hAnsi="Verdana"/>
          <w:sz w:val="20"/>
          <w:szCs w:val="20"/>
        </w:rPr>
        <w:t xml:space="preserve"> </w:t>
      </w:r>
    </w:p>
    <w:p w14:paraId="61DBA5F1" w14:textId="797942F4" w:rsidR="00E95F3F" w:rsidRPr="006E144D" w:rsidRDefault="00E95F3F" w:rsidP="007E6989">
      <w:pPr>
        <w:pStyle w:val="Footer"/>
        <w:numPr>
          <w:ilvl w:val="0"/>
          <w:numId w:val="33"/>
        </w:numPr>
        <w:tabs>
          <w:tab w:val="clear" w:pos="4320"/>
          <w:tab w:val="clear" w:pos="8640"/>
        </w:tabs>
        <w:rPr>
          <w:rFonts w:ascii="Verdana" w:hAnsi="Verdana"/>
          <w:sz w:val="20"/>
        </w:rPr>
      </w:pPr>
      <w:r w:rsidRPr="006E144D">
        <w:rPr>
          <w:rFonts w:ascii="Verdana" w:hAnsi="Verdana"/>
          <w:sz w:val="20"/>
        </w:rPr>
        <w:t xml:space="preserve">If the D_MI_HCDP_PLN_CVG_CD is in {308, 330, 331, 332}; AND </w:t>
      </w:r>
    </w:p>
    <w:p w14:paraId="427A0C5C" w14:textId="77777777" w:rsidR="00E95F3F" w:rsidRPr="006E144D" w:rsidRDefault="00E95F3F" w:rsidP="007E6989">
      <w:pPr>
        <w:pStyle w:val="Footer"/>
        <w:numPr>
          <w:ilvl w:val="0"/>
          <w:numId w:val="33"/>
        </w:numPr>
        <w:tabs>
          <w:tab w:val="clear" w:pos="4320"/>
          <w:tab w:val="clear" w:pos="8640"/>
        </w:tabs>
        <w:rPr>
          <w:rFonts w:ascii="Verdana" w:hAnsi="Verdana"/>
          <w:sz w:val="20"/>
        </w:rPr>
      </w:pPr>
      <w:r w:rsidRPr="006E144D">
        <w:rPr>
          <w:rFonts w:ascii="Verdana" w:hAnsi="Verdana"/>
          <w:sz w:val="20"/>
        </w:rPr>
        <w:t>D_MI_EMC_ENRL_BGN_DT prior to or equal to first day of month of extract; AND</w:t>
      </w:r>
    </w:p>
    <w:p w14:paraId="5F38EEED" w14:textId="77777777" w:rsidR="00E95F3F" w:rsidRPr="006E144D" w:rsidRDefault="00E95F3F" w:rsidP="007E6989">
      <w:pPr>
        <w:numPr>
          <w:ilvl w:val="0"/>
          <w:numId w:val="33"/>
        </w:numPr>
        <w:rPr>
          <w:rFonts w:ascii="Verdana" w:hAnsi="Verdana"/>
          <w:sz w:val="20"/>
          <w:szCs w:val="20"/>
        </w:rPr>
      </w:pPr>
      <w:r w:rsidRPr="006E144D">
        <w:rPr>
          <w:rFonts w:ascii="Verdana" w:hAnsi="Verdana"/>
          <w:sz w:val="20"/>
          <w:szCs w:val="20"/>
        </w:rPr>
        <w:t>D_MI_EMC_ENRL_END_DT equal to or after first day of month of extract or blank.</w:t>
      </w:r>
    </w:p>
    <w:p w14:paraId="2632DB35" w14:textId="642399A7" w:rsidR="00E95F3F" w:rsidRPr="006E144D" w:rsidRDefault="00E95F3F" w:rsidP="00E95F3F">
      <w:pPr>
        <w:ind w:left="720"/>
        <w:rPr>
          <w:rFonts w:ascii="Verdana" w:hAnsi="Verdana"/>
          <w:sz w:val="20"/>
          <w:szCs w:val="20"/>
        </w:rPr>
      </w:pPr>
      <w:r w:rsidRPr="006E144D">
        <w:rPr>
          <w:rFonts w:ascii="Verdana" w:hAnsi="Verdana"/>
          <w:sz w:val="20"/>
          <w:szCs w:val="20"/>
        </w:rPr>
        <w:t xml:space="preserve">then set </w:t>
      </w:r>
      <w:r w:rsidR="001B7D97" w:rsidRPr="006E144D">
        <w:rPr>
          <w:rFonts w:ascii="Verdana" w:hAnsi="Verdana"/>
          <w:sz w:val="20"/>
          <w:szCs w:val="20"/>
        </w:rPr>
        <w:t>D_TYA_FLAG</w:t>
      </w:r>
      <w:r w:rsidRPr="006E144D">
        <w:rPr>
          <w:rFonts w:ascii="Verdana" w:hAnsi="Verdana"/>
          <w:sz w:val="20"/>
          <w:szCs w:val="20"/>
        </w:rPr>
        <w:t xml:space="preserve">=1.  Otherwise, set </w:t>
      </w:r>
      <w:r w:rsidR="001B7D97" w:rsidRPr="006E144D">
        <w:rPr>
          <w:rFonts w:ascii="Verdana" w:hAnsi="Verdana"/>
          <w:sz w:val="20"/>
          <w:szCs w:val="20"/>
        </w:rPr>
        <w:t>D_TYA_FLAG</w:t>
      </w:r>
      <w:r w:rsidRPr="006E144D">
        <w:rPr>
          <w:rFonts w:ascii="Verdana" w:hAnsi="Verdana"/>
          <w:sz w:val="20"/>
          <w:szCs w:val="20"/>
        </w:rPr>
        <w:t>=0.</w:t>
      </w:r>
    </w:p>
    <w:p w14:paraId="3FBF8C07" w14:textId="09005763" w:rsidR="00E77E28" w:rsidRPr="006E144D" w:rsidRDefault="00E77E28" w:rsidP="00821642">
      <w:pPr>
        <w:spacing w:before="120"/>
        <w:rPr>
          <w:rFonts w:ascii="Verdana" w:hAnsi="Verdana"/>
          <w:b/>
          <w:sz w:val="20"/>
          <w:szCs w:val="20"/>
        </w:rPr>
      </w:pPr>
      <w:r w:rsidRPr="006E144D">
        <w:rPr>
          <w:rFonts w:ascii="Verdana" w:hAnsi="Verdana"/>
          <w:b/>
          <w:sz w:val="20"/>
          <w:szCs w:val="20"/>
        </w:rPr>
        <w:t>B.1.1</w:t>
      </w:r>
      <w:r w:rsidR="00911BC9" w:rsidRPr="006E144D">
        <w:rPr>
          <w:rFonts w:ascii="Verdana" w:hAnsi="Verdana"/>
          <w:b/>
          <w:sz w:val="20"/>
          <w:szCs w:val="20"/>
        </w:rPr>
        <w:t>6</w:t>
      </w:r>
      <w:r w:rsidRPr="006E144D">
        <w:rPr>
          <w:rFonts w:ascii="Verdana" w:hAnsi="Verdana"/>
          <w:b/>
          <w:sz w:val="20"/>
          <w:szCs w:val="20"/>
        </w:rPr>
        <w:t xml:space="preserve"> Medical Home Flag</w:t>
      </w:r>
      <w:r w:rsidR="00891C6A" w:rsidRPr="006E144D">
        <w:rPr>
          <w:rFonts w:ascii="Verdana" w:hAnsi="Verdana"/>
          <w:b/>
          <w:sz w:val="20"/>
          <w:szCs w:val="20"/>
        </w:rPr>
        <w:t xml:space="preserve"> (D_MED_HOME)</w:t>
      </w:r>
    </w:p>
    <w:p w14:paraId="326BC11C" w14:textId="77777777" w:rsidR="00424827" w:rsidRPr="00AF054F" w:rsidRDefault="00E77E28" w:rsidP="00661587">
      <w:pPr>
        <w:rPr>
          <w:rFonts w:ascii="Verdana" w:hAnsi="Verdana"/>
          <w:sz w:val="20"/>
          <w:szCs w:val="20"/>
        </w:rPr>
      </w:pPr>
      <w:r w:rsidRPr="006E144D">
        <w:rPr>
          <w:rFonts w:ascii="Verdana" w:hAnsi="Verdana"/>
          <w:sz w:val="20"/>
          <w:szCs w:val="20"/>
        </w:rPr>
        <w:t>The Medical Home Flag will be derived based on a merge to the Enrollme</w:t>
      </w:r>
      <w:r w:rsidR="00891C6A" w:rsidRPr="006E144D">
        <w:rPr>
          <w:rFonts w:ascii="Verdana" w:hAnsi="Verdana"/>
          <w:sz w:val="20"/>
          <w:szCs w:val="20"/>
        </w:rPr>
        <w:t xml:space="preserve">nt MEPRS Code File concurrent </w:t>
      </w:r>
      <w:r w:rsidR="00424827" w:rsidRPr="006E144D">
        <w:rPr>
          <w:rFonts w:ascii="Verdana" w:hAnsi="Verdana"/>
          <w:sz w:val="20"/>
          <w:szCs w:val="20"/>
        </w:rPr>
        <w:t xml:space="preserve">(i.e., having the same year and month) </w:t>
      </w:r>
      <w:r w:rsidR="00891C6A" w:rsidRPr="006E144D">
        <w:rPr>
          <w:rFonts w:ascii="Verdana" w:hAnsi="Verdana"/>
          <w:sz w:val="20"/>
          <w:szCs w:val="20"/>
        </w:rPr>
        <w:t xml:space="preserve">with the DEERS </w:t>
      </w:r>
      <w:r w:rsidR="00424827" w:rsidRPr="006E144D">
        <w:rPr>
          <w:rFonts w:ascii="Verdana" w:hAnsi="Verdana"/>
          <w:sz w:val="20"/>
          <w:szCs w:val="20"/>
        </w:rPr>
        <w:t xml:space="preserve">VM6 </w:t>
      </w:r>
      <w:r w:rsidR="00891C6A" w:rsidRPr="006E144D">
        <w:rPr>
          <w:rFonts w:ascii="Verdana" w:hAnsi="Verdana"/>
          <w:sz w:val="20"/>
          <w:szCs w:val="20"/>
        </w:rPr>
        <w:t>data being processed.  The merge key is PATUNIQ in the Enrollment</w:t>
      </w:r>
      <w:r w:rsidR="00891C6A" w:rsidRPr="00AF054F">
        <w:rPr>
          <w:rFonts w:ascii="Verdana" w:hAnsi="Verdana"/>
          <w:sz w:val="20"/>
          <w:szCs w:val="20"/>
        </w:rPr>
        <w:t xml:space="preserve"> MEPRS Code File and MDR TRICARE Relationship File (DOD_EDI_PN_ID in the MDR VM6 Beneficiary-Level File), where BDATE and EDATE in the Enrollment File span the 1st of the month </w:t>
      </w:r>
      <w:r w:rsidR="00424827" w:rsidRPr="00AF054F">
        <w:rPr>
          <w:rFonts w:ascii="Verdana" w:hAnsi="Verdana"/>
          <w:sz w:val="20"/>
          <w:szCs w:val="20"/>
        </w:rPr>
        <w:t xml:space="preserve">corresponding to the year and month </w:t>
      </w:r>
      <w:r w:rsidR="00891C6A" w:rsidRPr="00AF054F">
        <w:rPr>
          <w:rFonts w:ascii="Verdana" w:hAnsi="Verdana"/>
          <w:sz w:val="20"/>
          <w:szCs w:val="20"/>
        </w:rPr>
        <w:t>of the DEERS data file being processed.  If there is a matching record in the Enrollment MEPRS Code file corresponding to these criteria, then set D</w:t>
      </w:r>
      <w:r w:rsidR="00424827" w:rsidRPr="00AF054F">
        <w:rPr>
          <w:rFonts w:ascii="Verdana" w:hAnsi="Verdana"/>
          <w:sz w:val="20"/>
          <w:szCs w:val="20"/>
        </w:rPr>
        <w:t>_MED_HOME=MED_HOME on the matching Enrollment MEPRS Code record.  Otherwise, set D_MED_HOME=blank</w:t>
      </w:r>
    </w:p>
    <w:p w14:paraId="19637DAE" w14:textId="6D252C28" w:rsidR="00424827" w:rsidRPr="00AF054F" w:rsidRDefault="00424827" w:rsidP="00821642">
      <w:pPr>
        <w:spacing w:before="120"/>
        <w:rPr>
          <w:rFonts w:ascii="Verdana" w:hAnsi="Verdana"/>
          <w:b/>
          <w:sz w:val="20"/>
          <w:szCs w:val="20"/>
        </w:rPr>
      </w:pPr>
      <w:r w:rsidRPr="00AF054F">
        <w:rPr>
          <w:rFonts w:ascii="Verdana" w:hAnsi="Verdana"/>
          <w:b/>
          <w:sz w:val="20"/>
          <w:szCs w:val="20"/>
        </w:rPr>
        <w:t>B.1.1</w:t>
      </w:r>
      <w:r w:rsidR="00911BC9">
        <w:rPr>
          <w:rFonts w:ascii="Verdana" w:hAnsi="Verdana"/>
          <w:b/>
          <w:sz w:val="20"/>
          <w:szCs w:val="20"/>
        </w:rPr>
        <w:t>7</w:t>
      </w:r>
      <w:r w:rsidRPr="00AF054F">
        <w:rPr>
          <w:rFonts w:ascii="Verdana" w:hAnsi="Verdana"/>
          <w:b/>
          <w:sz w:val="20"/>
          <w:szCs w:val="20"/>
        </w:rPr>
        <w:t xml:space="preserve"> Enrollment MEPRS Code (D_MEPRS_CODE)</w:t>
      </w:r>
    </w:p>
    <w:p w14:paraId="18D94412" w14:textId="622618A3" w:rsidR="00424827" w:rsidRPr="00AF054F" w:rsidRDefault="00424827" w:rsidP="00661587">
      <w:pPr>
        <w:rPr>
          <w:rFonts w:ascii="Verdana" w:hAnsi="Verdana"/>
          <w:sz w:val="20"/>
          <w:szCs w:val="20"/>
        </w:rPr>
      </w:pPr>
      <w:r w:rsidRPr="00AF054F">
        <w:rPr>
          <w:rFonts w:ascii="Verdana" w:hAnsi="Verdana"/>
          <w:sz w:val="20"/>
          <w:szCs w:val="20"/>
        </w:rPr>
        <w:t xml:space="preserve">The Enrollment MEPRS </w:t>
      </w:r>
      <w:r w:rsidR="00B27094" w:rsidRPr="00AF054F">
        <w:rPr>
          <w:rFonts w:ascii="Verdana" w:hAnsi="Verdana"/>
          <w:sz w:val="20"/>
          <w:szCs w:val="20"/>
        </w:rPr>
        <w:t>Code will</w:t>
      </w:r>
      <w:r w:rsidRPr="00AF054F">
        <w:rPr>
          <w:rFonts w:ascii="Verdana" w:hAnsi="Verdana"/>
          <w:sz w:val="20"/>
          <w:szCs w:val="20"/>
        </w:rPr>
        <w:t xml:space="preserve"> be derived based on a merge to the Enrollment MEPRS Code File concurrent (i.e., having the same year and month) with the DEERS VM6 data being processed.  The merge key is PATUNIQ in the Enrollment MEPRS Code File and MDR TRICARE Relationship File (DOD_EDI_PN_ID in the MDR VM6 Beneficiary-Level File), where BDATE and EDATE in the Enrollment File span the 1st of the month corresponding to the year and month of the DEERS data file being processed.  If there is a matching record in the Enrollment MEPRS Code file corresponding to these criteria, then set D_MEPRS_CODE=MEPRS_CODE on the matching Enrollment MEPRS Code record.  Otherwise, set D_MEPRS_CODE=blank</w:t>
      </w:r>
    </w:p>
    <w:p w14:paraId="5FB07052" w14:textId="461BE767" w:rsidR="00424827" w:rsidRPr="00AF054F" w:rsidRDefault="00424827" w:rsidP="00821642">
      <w:pPr>
        <w:spacing w:before="120"/>
        <w:rPr>
          <w:rFonts w:ascii="Verdana" w:hAnsi="Verdana"/>
          <w:b/>
          <w:sz w:val="20"/>
          <w:szCs w:val="20"/>
        </w:rPr>
      </w:pPr>
      <w:r w:rsidRPr="00AF054F">
        <w:rPr>
          <w:rFonts w:ascii="Verdana" w:hAnsi="Verdana"/>
          <w:b/>
          <w:sz w:val="20"/>
          <w:szCs w:val="20"/>
        </w:rPr>
        <w:t>B.1.</w:t>
      </w:r>
      <w:r w:rsidR="00911BC9">
        <w:rPr>
          <w:rFonts w:ascii="Verdana" w:hAnsi="Verdana"/>
          <w:b/>
          <w:sz w:val="20"/>
          <w:szCs w:val="20"/>
        </w:rPr>
        <w:t>18</w:t>
      </w:r>
      <w:r w:rsidR="00911BC9" w:rsidRPr="00AF054F">
        <w:rPr>
          <w:rFonts w:ascii="Verdana" w:hAnsi="Verdana"/>
          <w:b/>
          <w:sz w:val="20"/>
          <w:szCs w:val="20"/>
        </w:rPr>
        <w:t xml:space="preserve"> </w:t>
      </w:r>
      <w:r w:rsidRPr="00AF054F">
        <w:rPr>
          <w:rFonts w:ascii="Verdana" w:hAnsi="Verdana"/>
          <w:b/>
          <w:sz w:val="20"/>
          <w:szCs w:val="20"/>
        </w:rPr>
        <w:t>NCQA Recognition (Accreditation Level) (D_ACCRED)</w:t>
      </w:r>
    </w:p>
    <w:p w14:paraId="0ED1E132" w14:textId="54FE3A17" w:rsidR="00424827" w:rsidRPr="006E144D" w:rsidRDefault="00424827" w:rsidP="00661587">
      <w:pPr>
        <w:rPr>
          <w:rFonts w:ascii="Verdana" w:hAnsi="Verdana"/>
          <w:sz w:val="20"/>
          <w:szCs w:val="20"/>
        </w:rPr>
      </w:pPr>
      <w:r w:rsidRPr="00AF054F">
        <w:rPr>
          <w:rFonts w:ascii="Verdana" w:hAnsi="Verdana"/>
          <w:sz w:val="20"/>
          <w:szCs w:val="20"/>
        </w:rPr>
        <w:t xml:space="preserve">The </w:t>
      </w:r>
      <w:r w:rsidR="0008511A" w:rsidRPr="00AF054F">
        <w:rPr>
          <w:rFonts w:ascii="Verdana" w:hAnsi="Verdana"/>
          <w:sz w:val="20"/>
          <w:szCs w:val="20"/>
        </w:rPr>
        <w:t xml:space="preserve">NCQA Recognition </w:t>
      </w:r>
      <w:r w:rsidR="00B27094" w:rsidRPr="00AF054F">
        <w:rPr>
          <w:rFonts w:ascii="Verdana" w:hAnsi="Verdana"/>
          <w:sz w:val="20"/>
          <w:szCs w:val="20"/>
        </w:rPr>
        <w:t>Level will</w:t>
      </w:r>
      <w:r w:rsidRPr="00AF054F">
        <w:rPr>
          <w:rFonts w:ascii="Verdana" w:hAnsi="Verdana"/>
          <w:sz w:val="20"/>
          <w:szCs w:val="20"/>
        </w:rPr>
        <w:t xml:space="preserve"> be derived based on a merge to the Enrollment MEPRS Code File concurrent (i.e., having the same year and month) with the DEERS VM6 data being processed.  The merge key is PATUNIQ in the Enrollment MEPRS Code File and MDR TRICARE Relationship File (DOD_EDI_PN_ID in the MDR VM6 Beneficiary-Level File), where BDATE and EDATE in the Enrollment File span the 1st of the month corresponding to the year and </w:t>
      </w:r>
      <w:r w:rsidRPr="006E144D">
        <w:rPr>
          <w:rFonts w:ascii="Verdana" w:hAnsi="Verdana"/>
          <w:sz w:val="20"/>
          <w:szCs w:val="20"/>
        </w:rPr>
        <w:t xml:space="preserve">month of the DEERS data file being processed.  If there is a matching record in the Enrollment MEPRS Code file corresponding to these criteria, then set </w:t>
      </w:r>
      <w:r w:rsidR="0008511A" w:rsidRPr="006E144D">
        <w:rPr>
          <w:rFonts w:ascii="Verdana" w:hAnsi="Verdana"/>
          <w:sz w:val="20"/>
          <w:szCs w:val="20"/>
        </w:rPr>
        <w:t>D_ACCRED</w:t>
      </w:r>
      <w:r w:rsidRPr="006E144D">
        <w:rPr>
          <w:rFonts w:ascii="Verdana" w:hAnsi="Verdana"/>
          <w:sz w:val="20"/>
          <w:szCs w:val="20"/>
        </w:rPr>
        <w:t>=</w:t>
      </w:r>
      <w:r w:rsidR="0008511A" w:rsidRPr="006E144D">
        <w:rPr>
          <w:rFonts w:ascii="Verdana" w:hAnsi="Verdana"/>
          <w:sz w:val="20"/>
          <w:szCs w:val="20"/>
        </w:rPr>
        <w:t>ACCRED</w:t>
      </w:r>
      <w:r w:rsidRPr="006E144D">
        <w:rPr>
          <w:rFonts w:ascii="Verdana" w:hAnsi="Verdana"/>
          <w:sz w:val="20"/>
          <w:szCs w:val="20"/>
        </w:rPr>
        <w:t xml:space="preserve"> on the matching Enrollment MEPRS Code record.  Otherwise, set D_</w:t>
      </w:r>
      <w:r w:rsidR="0008511A" w:rsidRPr="006E144D">
        <w:rPr>
          <w:rFonts w:ascii="Verdana" w:hAnsi="Verdana"/>
          <w:sz w:val="20"/>
          <w:szCs w:val="20"/>
        </w:rPr>
        <w:t>ACCRED</w:t>
      </w:r>
      <w:r w:rsidRPr="006E144D">
        <w:rPr>
          <w:rFonts w:ascii="Verdana" w:hAnsi="Verdana"/>
          <w:sz w:val="20"/>
          <w:szCs w:val="20"/>
        </w:rPr>
        <w:t>=blank</w:t>
      </w:r>
    </w:p>
    <w:p w14:paraId="63B9717E" w14:textId="37893169" w:rsidR="00A6669A" w:rsidRPr="006E144D" w:rsidRDefault="00A6669A" w:rsidP="00821642">
      <w:pPr>
        <w:spacing w:before="120"/>
        <w:rPr>
          <w:rFonts w:ascii="Verdana" w:hAnsi="Verdana"/>
          <w:b/>
          <w:sz w:val="20"/>
          <w:szCs w:val="20"/>
        </w:rPr>
      </w:pPr>
      <w:r w:rsidRPr="006E144D">
        <w:rPr>
          <w:rFonts w:ascii="Verdana" w:hAnsi="Verdana"/>
          <w:b/>
          <w:sz w:val="20"/>
          <w:szCs w:val="20"/>
        </w:rPr>
        <w:t>B.1.</w:t>
      </w:r>
      <w:r w:rsidR="00911BC9" w:rsidRPr="006E144D">
        <w:rPr>
          <w:rFonts w:ascii="Verdana" w:hAnsi="Verdana"/>
          <w:b/>
          <w:sz w:val="20"/>
          <w:szCs w:val="20"/>
        </w:rPr>
        <w:t xml:space="preserve">19 </w:t>
      </w:r>
      <w:r w:rsidRPr="006E144D">
        <w:rPr>
          <w:rFonts w:ascii="Verdana" w:hAnsi="Verdana"/>
          <w:b/>
          <w:sz w:val="20"/>
          <w:szCs w:val="20"/>
        </w:rPr>
        <w:t>Medically Retired Sponsor Flag</w:t>
      </w:r>
    </w:p>
    <w:p w14:paraId="3C634482" w14:textId="539F221D" w:rsidR="00B04BCF" w:rsidRPr="006E144D" w:rsidRDefault="00BF6BBD">
      <w:pPr>
        <w:rPr>
          <w:rFonts w:ascii="Verdana" w:hAnsi="Verdana"/>
          <w:b/>
          <w:sz w:val="20"/>
          <w:szCs w:val="20"/>
        </w:rPr>
      </w:pPr>
      <w:r w:rsidRPr="006E144D">
        <w:rPr>
          <w:rFonts w:ascii="Verdana" w:hAnsi="Verdana"/>
          <w:sz w:val="20"/>
          <w:szCs w:val="20"/>
        </w:rPr>
        <w:t>If Retirement Type Code (RET_TYPC_CD in D, E) then set D_MEDICAL_RET_FLAG=1.  Otherwise, set D_MEDICAL_RET_FLAG=0</w:t>
      </w:r>
    </w:p>
    <w:p w14:paraId="127AD8FD" w14:textId="25395E91" w:rsidR="00E00E48" w:rsidRPr="00395CA7" w:rsidRDefault="00E00E48" w:rsidP="00821642">
      <w:pPr>
        <w:spacing w:before="120"/>
        <w:rPr>
          <w:rFonts w:ascii="Verdana" w:hAnsi="Verdana"/>
          <w:b/>
          <w:sz w:val="20"/>
          <w:szCs w:val="20"/>
        </w:rPr>
      </w:pPr>
      <w:r w:rsidRPr="006E144D">
        <w:rPr>
          <w:rFonts w:ascii="Verdana" w:hAnsi="Verdana"/>
          <w:b/>
          <w:sz w:val="20"/>
          <w:szCs w:val="20"/>
        </w:rPr>
        <w:t>B.1.2</w:t>
      </w:r>
      <w:r w:rsidR="00911BC9" w:rsidRPr="006E144D">
        <w:rPr>
          <w:rFonts w:ascii="Verdana" w:hAnsi="Verdana"/>
          <w:b/>
          <w:sz w:val="20"/>
          <w:szCs w:val="20"/>
        </w:rPr>
        <w:t>0</w:t>
      </w:r>
      <w:r w:rsidRPr="006E144D">
        <w:rPr>
          <w:rFonts w:ascii="Verdana" w:hAnsi="Verdana"/>
          <w:b/>
          <w:sz w:val="20"/>
          <w:szCs w:val="20"/>
        </w:rPr>
        <w:t xml:space="preserve"> </w:t>
      </w:r>
      <w:r w:rsidR="003366B6" w:rsidRPr="006E144D">
        <w:rPr>
          <w:rFonts w:ascii="Verdana" w:hAnsi="Verdana"/>
          <w:b/>
          <w:sz w:val="20"/>
          <w:szCs w:val="20"/>
        </w:rPr>
        <w:t>Prime Enrollee Risk Score</w:t>
      </w:r>
      <w:r w:rsidR="003366B6" w:rsidRPr="00395CA7">
        <w:rPr>
          <w:rFonts w:ascii="Verdana" w:hAnsi="Verdana"/>
          <w:b/>
          <w:sz w:val="20"/>
          <w:szCs w:val="20"/>
        </w:rPr>
        <w:t xml:space="preserve"> – Untruncated (</w:t>
      </w:r>
      <w:r w:rsidR="00E243D6" w:rsidRPr="00395CA7">
        <w:rPr>
          <w:rFonts w:ascii="Verdana" w:hAnsi="Verdana"/>
          <w:b/>
          <w:sz w:val="20"/>
          <w:szCs w:val="20"/>
        </w:rPr>
        <w:t>D_</w:t>
      </w:r>
      <w:r w:rsidR="003366B6" w:rsidRPr="00395CA7">
        <w:rPr>
          <w:rFonts w:ascii="Verdana" w:hAnsi="Verdana"/>
          <w:b/>
          <w:sz w:val="20"/>
          <w:szCs w:val="20"/>
        </w:rPr>
        <w:t>RISK_TRUNC_NO)</w:t>
      </w:r>
      <w:r w:rsidR="00D54A9B" w:rsidRPr="00395CA7">
        <w:rPr>
          <w:rFonts w:ascii="Verdana" w:hAnsi="Verdana"/>
          <w:b/>
          <w:sz w:val="20"/>
          <w:szCs w:val="20"/>
        </w:rPr>
        <w:t>,</w:t>
      </w:r>
    </w:p>
    <w:p w14:paraId="4FB5DA91" w14:textId="5AB5A321" w:rsidR="00911BC9" w:rsidRDefault="00911BC9">
      <w:pPr>
        <w:rPr>
          <w:rFonts w:ascii="Verdana" w:hAnsi="Verdana"/>
          <w:b/>
          <w:sz w:val="20"/>
          <w:szCs w:val="20"/>
        </w:rPr>
      </w:pPr>
      <w:r>
        <w:rPr>
          <w:rFonts w:ascii="Verdana" w:hAnsi="Verdana"/>
          <w:b/>
          <w:sz w:val="20"/>
          <w:szCs w:val="20"/>
        </w:rPr>
        <w:t xml:space="preserve">B.1.21 </w:t>
      </w:r>
      <w:r w:rsidR="00D54A9B" w:rsidRPr="00395CA7">
        <w:rPr>
          <w:rFonts w:ascii="Verdana" w:hAnsi="Verdana"/>
          <w:b/>
          <w:sz w:val="20"/>
          <w:szCs w:val="20"/>
        </w:rPr>
        <w:t xml:space="preserve">Prime Enrollee Risk Score – 500K (D_RISK_TRUNC_500), </w:t>
      </w:r>
    </w:p>
    <w:p w14:paraId="05294023" w14:textId="77777777" w:rsidR="00911BC9" w:rsidRDefault="00911BC9">
      <w:pPr>
        <w:rPr>
          <w:rFonts w:ascii="Verdana" w:hAnsi="Verdana"/>
          <w:b/>
          <w:sz w:val="20"/>
          <w:szCs w:val="20"/>
        </w:rPr>
      </w:pPr>
      <w:r>
        <w:rPr>
          <w:rFonts w:ascii="Verdana" w:hAnsi="Verdana"/>
          <w:b/>
          <w:sz w:val="20"/>
          <w:szCs w:val="20"/>
        </w:rPr>
        <w:t xml:space="preserve">B.1.22 </w:t>
      </w:r>
      <w:r w:rsidR="00D54A9B" w:rsidRPr="00395CA7">
        <w:rPr>
          <w:rFonts w:ascii="Verdana" w:hAnsi="Verdana"/>
          <w:b/>
          <w:sz w:val="20"/>
          <w:szCs w:val="20"/>
        </w:rPr>
        <w:t xml:space="preserve">Prime Enrollee Risk Score – 250K (D_RISK_TRUNC_250), </w:t>
      </w:r>
    </w:p>
    <w:p w14:paraId="1FA59902" w14:textId="77777777" w:rsidR="00911BC9" w:rsidRDefault="00911BC9">
      <w:pPr>
        <w:rPr>
          <w:rFonts w:ascii="Verdana" w:hAnsi="Verdana"/>
          <w:b/>
          <w:sz w:val="20"/>
          <w:szCs w:val="20"/>
        </w:rPr>
      </w:pPr>
      <w:r>
        <w:rPr>
          <w:rFonts w:ascii="Verdana" w:hAnsi="Verdana"/>
          <w:b/>
          <w:sz w:val="20"/>
          <w:szCs w:val="20"/>
        </w:rPr>
        <w:t xml:space="preserve">B.1.23 </w:t>
      </w:r>
      <w:r w:rsidR="00D54A9B" w:rsidRPr="00395CA7">
        <w:rPr>
          <w:rFonts w:ascii="Verdana" w:hAnsi="Verdana"/>
          <w:b/>
          <w:sz w:val="20"/>
          <w:szCs w:val="20"/>
        </w:rPr>
        <w:t>Prime Enrollee Risk Score – 100K (D_RISK_TRUNC_100)</w:t>
      </w:r>
      <w:r w:rsidR="0020767B" w:rsidRPr="00395CA7">
        <w:rPr>
          <w:rFonts w:ascii="Verdana" w:hAnsi="Verdana"/>
          <w:b/>
          <w:sz w:val="20"/>
          <w:szCs w:val="20"/>
        </w:rPr>
        <w:t xml:space="preserve">, </w:t>
      </w:r>
    </w:p>
    <w:p w14:paraId="6EE64AF3" w14:textId="77777777" w:rsidR="00911BC9" w:rsidRDefault="00911BC9">
      <w:pPr>
        <w:rPr>
          <w:rFonts w:ascii="Verdana" w:hAnsi="Verdana"/>
          <w:b/>
          <w:sz w:val="20"/>
          <w:szCs w:val="20"/>
        </w:rPr>
      </w:pPr>
      <w:r>
        <w:rPr>
          <w:rFonts w:ascii="Verdana" w:hAnsi="Verdana"/>
          <w:b/>
          <w:sz w:val="20"/>
          <w:szCs w:val="20"/>
        </w:rPr>
        <w:t xml:space="preserve">B.1.24 </w:t>
      </w:r>
      <w:r w:rsidR="0020767B" w:rsidRPr="00395CA7">
        <w:rPr>
          <w:rFonts w:ascii="Verdana" w:hAnsi="Verdana"/>
          <w:b/>
          <w:sz w:val="20"/>
          <w:szCs w:val="20"/>
        </w:rPr>
        <w:t xml:space="preserve">High Cost User Flag (D_HIGH_COST_USER </w:t>
      </w:r>
    </w:p>
    <w:p w14:paraId="0DE30B0D" w14:textId="13D651E1" w:rsidR="00DE0364" w:rsidRPr="00395CA7" w:rsidRDefault="001013BC" w:rsidP="00821642">
      <w:pPr>
        <w:spacing w:before="120"/>
        <w:rPr>
          <w:rFonts w:ascii="Verdana" w:hAnsi="Verdana"/>
          <w:sz w:val="20"/>
          <w:szCs w:val="20"/>
        </w:rPr>
      </w:pPr>
      <w:r w:rsidRPr="00395CA7">
        <w:rPr>
          <w:rFonts w:ascii="Verdana" w:hAnsi="Verdana"/>
          <w:sz w:val="20"/>
          <w:szCs w:val="20"/>
        </w:rPr>
        <w:t xml:space="preserve">The Prime Enrollee Risk Score </w:t>
      </w:r>
      <w:r w:rsidR="005D4919" w:rsidRPr="00395CA7">
        <w:rPr>
          <w:rFonts w:ascii="Verdana" w:hAnsi="Verdana"/>
          <w:sz w:val="20"/>
          <w:szCs w:val="20"/>
        </w:rPr>
        <w:t>fields sha</w:t>
      </w:r>
      <w:r w:rsidRPr="00395CA7">
        <w:rPr>
          <w:rFonts w:ascii="Verdana" w:hAnsi="Verdana"/>
          <w:sz w:val="20"/>
          <w:szCs w:val="20"/>
        </w:rPr>
        <w:t xml:space="preserve">ll be derived based on a merge to the MDR Risk Adjustment Key file corresponding to </w:t>
      </w:r>
      <w:r w:rsidRPr="004A1EA7">
        <w:rPr>
          <w:rFonts w:ascii="Verdana" w:hAnsi="Verdana"/>
          <w:sz w:val="20"/>
          <w:szCs w:val="20"/>
        </w:rPr>
        <w:t xml:space="preserve">the </w:t>
      </w:r>
      <w:r w:rsidR="006C4DD0" w:rsidRPr="004A1EA7">
        <w:rPr>
          <w:rFonts w:ascii="Verdana" w:hAnsi="Verdana"/>
          <w:b/>
          <w:i/>
          <w:sz w:val="20"/>
          <w:szCs w:val="20"/>
        </w:rPr>
        <w:t xml:space="preserve">same </w:t>
      </w:r>
      <w:r w:rsidRPr="004A1EA7">
        <w:rPr>
          <w:rFonts w:ascii="Verdana" w:hAnsi="Verdana"/>
          <w:sz w:val="20"/>
          <w:szCs w:val="20"/>
        </w:rPr>
        <w:t>month</w:t>
      </w:r>
      <w:r w:rsidR="006C4DD0">
        <w:rPr>
          <w:rFonts w:ascii="Verdana" w:hAnsi="Verdana"/>
          <w:sz w:val="20"/>
          <w:szCs w:val="20"/>
        </w:rPr>
        <w:t xml:space="preserve"> as</w:t>
      </w:r>
      <w:r w:rsidRPr="00395CA7">
        <w:rPr>
          <w:rFonts w:ascii="Verdana" w:hAnsi="Verdana"/>
          <w:sz w:val="20"/>
          <w:szCs w:val="20"/>
        </w:rPr>
        <w:t xml:space="preserve"> the DEERS VM6 data being processed.</w:t>
      </w:r>
    </w:p>
    <w:p w14:paraId="5A2B9A7B" w14:textId="77777777" w:rsidR="00DE0364" w:rsidRPr="00395CA7" w:rsidRDefault="001013BC" w:rsidP="007E6989">
      <w:pPr>
        <w:pStyle w:val="ListParagraph"/>
        <w:numPr>
          <w:ilvl w:val="0"/>
          <w:numId w:val="38"/>
        </w:numPr>
        <w:ind w:left="720"/>
        <w:rPr>
          <w:rFonts w:ascii="Verdana" w:hAnsi="Verdana"/>
          <w:sz w:val="20"/>
          <w:szCs w:val="20"/>
        </w:rPr>
      </w:pPr>
      <w:r w:rsidRPr="00395CA7">
        <w:rPr>
          <w:rFonts w:ascii="Verdana" w:hAnsi="Verdana"/>
          <w:sz w:val="20"/>
          <w:szCs w:val="20"/>
        </w:rPr>
        <w:t>The Risk Adjustment Key File is described in the MDR Risk Adjustment specification</w:t>
      </w:r>
      <w:r w:rsidR="00A87346" w:rsidRPr="00395CA7">
        <w:rPr>
          <w:rFonts w:ascii="Verdana" w:hAnsi="Verdana"/>
          <w:sz w:val="20"/>
          <w:szCs w:val="20"/>
        </w:rPr>
        <w:t>.</w:t>
      </w:r>
    </w:p>
    <w:p w14:paraId="55D259B1" w14:textId="77777777" w:rsidR="00A87346" w:rsidRPr="00395CA7" w:rsidRDefault="00DE0364" w:rsidP="007E6989">
      <w:pPr>
        <w:pStyle w:val="ListParagraph"/>
        <w:numPr>
          <w:ilvl w:val="0"/>
          <w:numId w:val="38"/>
        </w:numPr>
        <w:ind w:left="720"/>
        <w:rPr>
          <w:rFonts w:ascii="Verdana" w:hAnsi="Verdana"/>
          <w:sz w:val="20"/>
          <w:szCs w:val="20"/>
        </w:rPr>
      </w:pPr>
      <w:r w:rsidRPr="00395CA7">
        <w:rPr>
          <w:rFonts w:ascii="Verdana" w:hAnsi="Verdana"/>
          <w:sz w:val="20"/>
          <w:szCs w:val="20"/>
        </w:rPr>
        <w:lastRenderedPageBreak/>
        <w:t xml:space="preserve">The Risk Adjustment Key file is prepared monthly, with each monthly file targeting a merge with a </w:t>
      </w:r>
      <w:proofErr w:type="gramStart"/>
      <w:r w:rsidRPr="00395CA7">
        <w:rPr>
          <w:rFonts w:ascii="Verdana" w:hAnsi="Verdana"/>
          <w:sz w:val="20"/>
          <w:szCs w:val="20"/>
        </w:rPr>
        <w:t>particular DEERS</w:t>
      </w:r>
      <w:proofErr w:type="gramEnd"/>
      <w:r w:rsidRPr="00395CA7">
        <w:rPr>
          <w:rFonts w:ascii="Verdana" w:hAnsi="Verdana"/>
          <w:sz w:val="20"/>
          <w:szCs w:val="20"/>
        </w:rPr>
        <w:t xml:space="preserve"> VM6 month’s extract (“The reporting period is defined by the DEERS month to which the risk scores will be appended”</w:t>
      </w:r>
      <w:r w:rsidR="001013BC" w:rsidRPr="00395CA7">
        <w:rPr>
          <w:rFonts w:ascii="Verdana" w:hAnsi="Verdana"/>
          <w:sz w:val="20"/>
          <w:szCs w:val="20"/>
        </w:rPr>
        <w:t>)</w:t>
      </w:r>
      <w:r w:rsidR="00A87346" w:rsidRPr="00395CA7">
        <w:rPr>
          <w:rFonts w:ascii="Verdana" w:hAnsi="Verdana"/>
          <w:sz w:val="20"/>
          <w:szCs w:val="20"/>
        </w:rPr>
        <w:t>.</w:t>
      </w:r>
    </w:p>
    <w:p w14:paraId="01C7C28E" w14:textId="77777777" w:rsidR="003C5D63" w:rsidRPr="00395CA7" w:rsidRDefault="003C5D63" w:rsidP="007E6989">
      <w:pPr>
        <w:pStyle w:val="ListParagraph"/>
        <w:numPr>
          <w:ilvl w:val="0"/>
          <w:numId w:val="38"/>
        </w:numPr>
        <w:ind w:left="720"/>
        <w:rPr>
          <w:rFonts w:ascii="Verdana" w:hAnsi="Verdana"/>
          <w:sz w:val="20"/>
          <w:szCs w:val="20"/>
        </w:rPr>
      </w:pPr>
      <w:r w:rsidRPr="00395CA7">
        <w:rPr>
          <w:rFonts w:ascii="Verdana" w:hAnsi="Verdana"/>
          <w:sz w:val="20"/>
          <w:szCs w:val="20"/>
        </w:rPr>
        <w:t xml:space="preserve">If the Risk Adjustment Key file contemporaneous with the DEERS VM6 month is not available, the most recent month should be used.  </w:t>
      </w:r>
    </w:p>
    <w:p w14:paraId="677F8099" w14:textId="2EFBA864" w:rsidR="00A87346" w:rsidRPr="00395CA7" w:rsidRDefault="00A87346" w:rsidP="007E6989">
      <w:pPr>
        <w:pStyle w:val="ListParagraph"/>
        <w:numPr>
          <w:ilvl w:val="0"/>
          <w:numId w:val="38"/>
        </w:numPr>
        <w:ind w:left="720"/>
        <w:rPr>
          <w:rFonts w:ascii="Verdana" w:hAnsi="Verdana"/>
          <w:sz w:val="20"/>
          <w:szCs w:val="20"/>
        </w:rPr>
      </w:pPr>
      <w:r w:rsidRPr="00395CA7">
        <w:rPr>
          <w:rFonts w:ascii="Verdana" w:hAnsi="Verdana"/>
          <w:sz w:val="20"/>
          <w:szCs w:val="20"/>
        </w:rPr>
        <w:t>Note for “</w:t>
      </w:r>
      <w:proofErr w:type="spellStart"/>
      <w:r w:rsidRPr="00395CA7">
        <w:rPr>
          <w:rFonts w:ascii="Verdana" w:hAnsi="Verdana"/>
          <w:sz w:val="20"/>
          <w:szCs w:val="20"/>
        </w:rPr>
        <w:t>walkback</w:t>
      </w:r>
      <w:proofErr w:type="spellEnd"/>
      <w:r w:rsidRPr="00395CA7">
        <w:rPr>
          <w:rFonts w:ascii="Verdana" w:hAnsi="Verdana"/>
          <w:sz w:val="20"/>
          <w:szCs w:val="20"/>
        </w:rPr>
        <w:t>” processing, the Risk Adjustment Key file should be the file contemporaneous with the month being walked back (e.g., in October 2014, the October 2014 VM6 snapshot processing should use either the October 2014 Risk Adjustment Key file or the most recent file, if October 2014 is not available; while the July 2014 VM6 “</w:t>
      </w:r>
      <w:proofErr w:type="spellStart"/>
      <w:r w:rsidRPr="00395CA7">
        <w:rPr>
          <w:rFonts w:ascii="Verdana" w:hAnsi="Verdana"/>
          <w:sz w:val="20"/>
          <w:szCs w:val="20"/>
        </w:rPr>
        <w:t>walkback</w:t>
      </w:r>
      <w:proofErr w:type="spellEnd"/>
      <w:r w:rsidRPr="00395CA7">
        <w:rPr>
          <w:rFonts w:ascii="Verdana" w:hAnsi="Verdana"/>
          <w:sz w:val="20"/>
          <w:szCs w:val="20"/>
        </w:rPr>
        <w:t xml:space="preserve">” occurring in October 2014 should use the July 2014 Risk Adjustment Key file). </w:t>
      </w:r>
    </w:p>
    <w:p w14:paraId="21756493" w14:textId="77777777" w:rsidR="005D4919" w:rsidRPr="00395CA7" w:rsidRDefault="001013BC" w:rsidP="009F4E01">
      <w:pPr>
        <w:rPr>
          <w:rFonts w:ascii="Verdana" w:hAnsi="Verdana"/>
          <w:sz w:val="20"/>
          <w:szCs w:val="20"/>
        </w:rPr>
      </w:pPr>
      <w:r w:rsidRPr="00395CA7">
        <w:rPr>
          <w:rFonts w:ascii="Verdana" w:hAnsi="Verdana"/>
          <w:sz w:val="20"/>
          <w:szCs w:val="20"/>
        </w:rPr>
        <w:t>The merge key is PATUNIQ in the Risk Adjustment Key File and DOD_EDI_PN_ID in the MDR VM6 Beneficiary-Level File.  If there is a matching record in the MDR Risk Adjustment Key File correspo</w:t>
      </w:r>
      <w:r w:rsidR="005D4919" w:rsidRPr="00395CA7">
        <w:rPr>
          <w:rFonts w:ascii="Verdana" w:hAnsi="Verdana"/>
          <w:sz w:val="20"/>
          <w:szCs w:val="20"/>
        </w:rPr>
        <w:t>nding to these criteria, then set:</w:t>
      </w:r>
    </w:p>
    <w:p w14:paraId="2FA0109A" w14:textId="77777777" w:rsidR="005D4919" w:rsidRPr="00395CA7" w:rsidRDefault="001013BC" w:rsidP="007E6989">
      <w:pPr>
        <w:pStyle w:val="ListParagraph"/>
        <w:numPr>
          <w:ilvl w:val="0"/>
          <w:numId w:val="37"/>
        </w:numPr>
        <w:rPr>
          <w:rFonts w:ascii="Verdana" w:hAnsi="Verdana"/>
          <w:sz w:val="20"/>
        </w:rPr>
      </w:pPr>
      <w:r w:rsidRPr="00395CA7">
        <w:rPr>
          <w:rFonts w:ascii="Verdana" w:hAnsi="Verdana"/>
          <w:sz w:val="20"/>
          <w:szCs w:val="20"/>
        </w:rPr>
        <w:t>D_</w:t>
      </w:r>
      <w:r w:rsidR="005D4919" w:rsidRPr="00395CA7">
        <w:rPr>
          <w:rFonts w:ascii="Verdana" w:hAnsi="Verdana"/>
          <w:sz w:val="20"/>
          <w:szCs w:val="20"/>
        </w:rPr>
        <w:t>RISK_TRUNC_NO= RISK_TRUNC_</w:t>
      </w:r>
      <w:proofErr w:type="gramStart"/>
      <w:r w:rsidR="005D4919" w:rsidRPr="00395CA7">
        <w:rPr>
          <w:rFonts w:ascii="Verdana" w:hAnsi="Verdana"/>
          <w:sz w:val="20"/>
          <w:szCs w:val="20"/>
        </w:rPr>
        <w:t>NO  on</w:t>
      </w:r>
      <w:proofErr w:type="gramEnd"/>
      <w:r w:rsidR="005D4919" w:rsidRPr="00395CA7">
        <w:rPr>
          <w:rFonts w:ascii="Verdana" w:hAnsi="Verdana"/>
          <w:sz w:val="20"/>
          <w:szCs w:val="20"/>
        </w:rPr>
        <w:t xml:space="preserve"> the matching Risk </w:t>
      </w:r>
      <w:proofErr w:type="spellStart"/>
      <w:r w:rsidR="005D4919" w:rsidRPr="00395CA7">
        <w:rPr>
          <w:rFonts w:ascii="Verdana" w:hAnsi="Verdana"/>
          <w:sz w:val="20"/>
          <w:szCs w:val="20"/>
        </w:rPr>
        <w:t>Adjuctment</w:t>
      </w:r>
      <w:proofErr w:type="spellEnd"/>
      <w:r w:rsidR="005D4919" w:rsidRPr="00395CA7">
        <w:rPr>
          <w:rFonts w:ascii="Verdana" w:hAnsi="Verdana"/>
          <w:sz w:val="20"/>
          <w:szCs w:val="20"/>
        </w:rPr>
        <w:t xml:space="preserve"> Key File  record</w:t>
      </w:r>
      <w:r w:rsidR="00D5099F" w:rsidRPr="00395CA7">
        <w:rPr>
          <w:rFonts w:ascii="Verdana" w:hAnsi="Verdana"/>
          <w:sz w:val="20"/>
          <w:szCs w:val="20"/>
        </w:rPr>
        <w:t>;</w:t>
      </w:r>
      <w:r w:rsidR="005D4919" w:rsidRPr="00395CA7">
        <w:rPr>
          <w:rFonts w:ascii="Verdana" w:hAnsi="Verdana"/>
          <w:sz w:val="20"/>
          <w:szCs w:val="20"/>
        </w:rPr>
        <w:t xml:space="preserve"> </w:t>
      </w:r>
    </w:p>
    <w:p w14:paraId="2AA9BC70" w14:textId="77777777" w:rsidR="005D4919" w:rsidRPr="00395CA7" w:rsidRDefault="005D4919" w:rsidP="007E6989">
      <w:pPr>
        <w:pStyle w:val="ListParagraph"/>
        <w:numPr>
          <w:ilvl w:val="0"/>
          <w:numId w:val="37"/>
        </w:numPr>
        <w:rPr>
          <w:rFonts w:ascii="Verdana" w:hAnsi="Verdana"/>
          <w:sz w:val="20"/>
        </w:rPr>
      </w:pPr>
      <w:r w:rsidRPr="00395CA7">
        <w:rPr>
          <w:rFonts w:ascii="Verdana" w:hAnsi="Verdana"/>
          <w:sz w:val="20"/>
          <w:szCs w:val="20"/>
        </w:rPr>
        <w:t>D_RISK_TRUNC_500= RISK_TRUNC_</w:t>
      </w:r>
      <w:proofErr w:type="gramStart"/>
      <w:r w:rsidRPr="00395CA7">
        <w:rPr>
          <w:rFonts w:ascii="Verdana" w:hAnsi="Verdana"/>
          <w:sz w:val="20"/>
          <w:szCs w:val="20"/>
        </w:rPr>
        <w:t>500  on</w:t>
      </w:r>
      <w:proofErr w:type="gramEnd"/>
      <w:r w:rsidRPr="00395CA7">
        <w:rPr>
          <w:rFonts w:ascii="Verdana" w:hAnsi="Verdana"/>
          <w:sz w:val="20"/>
          <w:szCs w:val="20"/>
        </w:rPr>
        <w:t xml:space="preserve"> the matching Risk </w:t>
      </w:r>
      <w:proofErr w:type="spellStart"/>
      <w:r w:rsidRPr="00395CA7">
        <w:rPr>
          <w:rFonts w:ascii="Verdana" w:hAnsi="Verdana"/>
          <w:sz w:val="20"/>
          <w:szCs w:val="20"/>
        </w:rPr>
        <w:t>Adjuctment</w:t>
      </w:r>
      <w:proofErr w:type="spellEnd"/>
      <w:r w:rsidRPr="00395CA7">
        <w:rPr>
          <w:rFonts w:ascii="Verdana" w:hAnsi="Verdana"/>
          <w:sz w:val="20"/>
          <w:szCs w:val="20"/>
        </w:rPr>
        <w:t xml:space="preserve"> Key File  record</w:t>
      </w:r>
      <w:r w:rsidR="00D5099F" w:rsidRPr="00395CA7">
        <w:rPr>
          <w:rFonts w:ascii="Verdana" w:hAnsi="Verdana"/>
          <w:sz w:val="20"/>
          <w:szCs w:val="20"/>
        </w:rPr>
        <w:t>;</w:t>
      </w:r>
    </w:p>
    <w:p w14:paraId="4CAEDC05" w14:textId="77777777" w:rsidR="00D5099F" w:rsidRPr="00395CA7" w:rsidRDefault="00D5099F" w:rsidP="007E6989">
      <w:pPr>
        <w:pStyle w:val="ListParagraph"/>
        <w:numPr>
          <w:ilvl w:val="0"/>
          <w:numId w:val="37"/>
        </w:numPr>
        <w:rPr>
          <w:rFonts w:ascii="Verdana" w:hAnsi="Verdana"/>
          <w:sz w:val="20"/>
        </w:rPr>
      </w:pPr>
      <w:r w:rsidRPr="00395CA7">
        <w:rPr>
          <w:rFonts w:ascii="Verdana" w:hAnsi="Verdana"/>
          <w:sz w:val="20"/>
          <w:szCs w:val="20"/>
        </w:rPr>
        <w:t>D_RISK_TRUNC_250= RISK_TRUNC_</w:t>
      </w:r>
      <w:proofErr w:type="gramStart"/>
      <w:r w:rsidRPr="00395CA7">
        <w:rPr>
          <w:rFonts w:ascii="Verdana" w:hAnsi="Verdana"/>
          <w:sz w:val="20"/>
          <w:szCs w:val="20"/>
        </w:rPr>
        <w:t>250  on</w:t>
      </w:r>
      <w:proofErr w:type="gramEnd"/>
      <w:r w:rsidRPr="00395CA7">
        <w:rPr>
          <w:rFonts w:ascii="Verdana" w:hAnsi="Verdana"/>
          <w:sz w:val="20"/>
          <w:szCs w:val="20"/>
        </w:rPr>
        <w:t xml:space="preserve"> the matching Risk </w:t>
      </w:r>
      <w:proofErr w:type="spellStart"/>
      <w:r w:rsidRPr="00395CA7">
        <w:rPr>
          <w:rFonts w:ascii="Verdana" w:hAnsi="Verdana"/>
          <w:sz w:val="20"/>
          <w:szCs w:val="20"/>
        </w:rPr>
        <w:t>Adjuctment</w:t>
      </w:r>
      <w:proofErr w:type="spellEnd"/>
      <w:r w:rsidRPr="00395CA7">
        <w:rPr>
          <w:rFonts w:ascii="Verdana" w:hAnsi="Verdana"/>
          <w:sz w:val="20"/>
          <w:szCs w:val="20"/>
        </w:rPr>
        <w:t xml:space="preserve"> Key File  record; and</w:t>
      </w:r>
    </w:p>
    <w:p w14:paraId="6B3B82A8" w14:textId="2B9C31AF" w:rsidR="00D5099F" w:rsidRPr="00395CA7" w:rsidRDefault="00D5099F" w:rsidP="007E6989">
      <w:pPr>
        <w:pStyle w:val="ListParagraph"/>
        <w:numPr>
          <w:ilvl w:val="0"/>
          <w:numId w:val="37"/>
        </w:numPr>
        <w:rPr>
          <w:rFonts w:ascii="Verdana" w:hAnsi="Verdana"/>
          <w:sz w:val="20"/>
        </w:rPr>
      </w:pPr>
      <w:r w:rsidRPr="00395CA7">
        <w:rPr>
          <w:rFonts w:ascii="Verdana" w:hAnsi="Verdana"/>
          <w:sz w:val="20"/>
          <w:szCs w:val="20"/>
        </w:rPr>
        <w:t>D_RISK_TRUNC_100= RISK_TRUNC_</w:t>
      </w:r>
      <w:r w:rsidR="0098474F" w:rsidRPr="00395CA7">
        <w:rPr>
          <w:rFonts w:ascii="Verdana" w:hAnsi="Verdana"/>
          <w:sz w:val="20"/>
          <w:szCs w:val="20"/>
        </w:rPr>
        <w:t>100 on</w:t>
      </w:r>
      <w:r w:rsidRPr="00395CA7">
        <w:rPr>
          <w:rFonts w:ascii="Verdana" w:hAnsi="Verdana"/>
          <w:sz w:val="20"/>
          <w:szCs w:val="20"/>
        </w:rPr>
        <w:t xml:space="preserve"> the matching Risk </w:t>
      </w:r>
      <w:proofErr w:type="spellStart"/>
      <w:r w:rsidRPr="00395CA7">
        <w:rPr>
          <w:rFonts w:ascii="Verdana" w:hAnsi="Verdana"/>
          <w:sz w:val="20"/>
          <w:szCs w:val="20"/>
        </w:rPr>
        <w:t>Adjuctment</w:t>
      </w:r>
      <w:proofErr w:type="spellEnd"/>
      <w:r w:rsidRPr="00395CA7">
        <w:rPr>
          <w:rFonts w:ascii="Verdana" w:hAnsi="Verdana"/>
          <w:sz w:val="20"/>
          <w:szCs w:val="20"/>
        </w:rPr>
        <w:t xml:space="preserve"> Key </w:t>
      </w:r>
      <w:r w:rsidR="0098474F" w:rsidRPr="00395CA7">
        <w:rPr>
          <w:rFonts w:ascii="Verdana" w:hAnsi="Verdana"/>
          <w:sz w:val="20"/>
          <w:szCs w:val="20"/>
        </w:rPr>
        <w:t>File record</w:t>
      </w:r>
      <w:r w:rsidRPr="00395CA7">
        <w:rPr>
          <w:rFonts w:ascii="Verdana" w:hAnsi="Verdana"/>
          <w:sz w:val="20"/>
          <w:szCs w:val="20"/>
        </w:rPr>
        <w:t>.</w:t>
      </w:r>
    </w:p>
    <w:p w14:paraId="651054E0" w14:textId="77777777" w:rsidR="0020767B" w:rsidRPr="00395CA7" w:rsidRDefault="0020767B" w:rsidP="007E6989">
      <w:pPr>
        <w:pStyle w:val="ListParagraph"/>
        <w:numPr>
          <w:ilvl w:val="0"/>
          <w:numId w:val="37"/>
        </w:numPr>
        <w:rPr>
          <w:rFonts w:ascii="Verdana" w:hAnsi="Verdana"/>
          <w:sz w:val="20"/>
        </w:rPr>
      </w:pPr>
      <w:r w:rsidRPr="00395CA7">
        <w:rPr>
          <w:rFonts w:ascii="Verdana" w:hAnsi="Verdana"/>
          <w:sz w:val="20"/>
          <w:szCs w:val="20"/>
        </w:rPr>
        <w:t xml:space="preserve">D_HIGH_COST_USER= HIGH_COST_USER on the </w:t>
      </w:r>
      <w:proofErr w:type="spellStart"/>
      <w:r w:rsidRPr="00395CA7">
        <w:rPr>
          <w:rFonts w:ascii="Verdana" w:hAnsi="Verdana"/>
          <w:sz w:val="20"/>
          <w:szCs w:val="20"/>
        </w:rPr>
        <w:t>matchting</w:t>
      </w:r>
      <w:proofErr w:type="spellEnd"/>
      <w:r w:rsidRPr="00395CA7">
        <w:rPr>
          <w:rFonts w:ascii="Verdana" w:hAnsi="Verdana"/>
          <w:sz w:val="20"/>
          <w:szCs w:val="20"/>
        </w:rPr>
        <w:t xml:space="preserve"> Risk Adjustment Key File record.</w:t>
      </w:r>
    </w:p>
    <w:p w14:paraId="3E94FA4E" w14:textId="76FE3D67" w:rsidR="003366B6" w:rsidRDefault="001013BC" w:rsidP="00D5099F">
      <w:pPr>
        <w:rPr>
          <w:rFonts w:ascii="Verdana" w:hAnsi="Verdana"/>
          <w:sz w:val="20"/>
          <w:szCs w:val="20"/>
        </w:rPr>
      </w:pPr>
      <w:r w:rsidRPr="00395CA7">
        <w:rPr>
          <w:rFonts w:ascii="Verdana" w:hAnsi="Verdana"/>
          <w:sz w:val="20"/>
          <w:szCs w:val="20"/>
        </w:rPr>
        <w:t xml:space="preserve">Otherwise, set </w:t>
      </w:r>
      <w:r w:rsidR="00D5099F" w:rsidRPr="00395CA7">
        <w:rPr>
          <w:rFonts w:ascii="Verdana" w:hAnsi="Verdana"/>
          <w:sz w:val="20"/>
          <w:szCs w:val="20"/>
        </w:rPr>
        <w:t xml:space="preserve">all four Prime Enrollee Risk Score fields </w:t>
      </w:r>
      <w:r w:rsidR="0020767B" w:rsidRPr="00395CA7">
        <w:rPr>
          <w:rFonts w:ascii="Verdana" w:hAnsi="Verdana"/>
          <w:sz w:val="20"/>
          <w:szCs w:val="20"/>
        </w:rPr>
        <w:t xml:space="preserve">and the High Cost User Flag </w:t>
      </w:r>
      <w:r w:rsidR="00D5099F" w:rsidRPr="00395CA7">
        <w:rPr>
          <w:rFonts w:ascii="Verdana" w:hAnsi="Verdana"/>
          <w:sz w:val="20"/>
          <w:szCs w:val="20"/>
        </w:rPr>
        <w:t>to zero.</w:t>
      </w:r>
    </w:p>
    <w:p w14:paraId="74534F82" w14:textId="24ED96DA" w:rsidR="00B44CB9" w:rsidRPr="003F0B25" w:rsidRDefault="00B44CB9" w:rsidP="00821642">
      <w:pPr>
        <w:spacing w:before="120"/>
        <w:rPr>
          <w:rFonts w:ascii="Verdana" w:hAnsi="Verdana"/>
          <w:b/>
          <w:sz w:val="20"/>
        </w:rPr>
      </w:pPr>
      <w:proofErr w:type="gramStart"/>
      <w:r w:rsidRPr="003F0B25">
        <w:rPr>
          <w:rFonts w:ascii="Verdana" w:hAnsi="Verdana"/>
          <w:b/>
          <w:sz w:val="20"/>
        </w:rPr>
        <w:t>B.1.2</w:t>
      </w:r>
      <w:r w:rsidR="001F3CB5">
        <w:rPr>
          <w:rFonts w:ascii="Verdana" w:hAnsi="Verdana"/>
          <w:b/>
          <w:sz w:val="20"/>
        </w:rPr>
        <w:t>5</w:t>
      </w:r>
      <w:r w:rsidRPr="003F0B25">
        <w:rPr>
          <w:rFonts w:ascii="Verdana" w:hAnsi="Verdana"/>
          <w:b/>
          <w:sz w:val="20"/>
        </w:rPr>
        <w:t xml:space="preserve">  T</w:t>
      </w:r>
      <w:proofErr w:type="gramEnd"/>
      <w:r w:rsidRPr="003F0B25">
        <w:rPr>
          <w:rFonts w:ascii="Verdana" w:hAnsi="Verdana"/>
          <w:b/>
          <w:sz w:val="20"/>
        </w:rPr>
        <w:t>3 Enrollment Region (D_T3_ENR_RGN_CD)</w:t>
      </w:r>
    </w:p>
    <w:p w14:paraId="3B1E31E0" w14:textId="77777777" w:rsidR="00B44CB9" w:rsidRPr="006E144D" w:rsidRDefault="00B44CB9" w:rsidP="00821642">
      <w:pPr>
        <w:pStyle w:val="BodyText"/>
        <w:ind w:left="0"/>
        <w:rPr>
          <w:rFonts w:ascii="Verdana" w:hAnsi="Verdana"/>
          <w:sz w:val="20"/>
          <w:szCs w:val="20"/>
        </w:rPr>
      </w:pPr>
      <w:r w:rsidRPr="003F0B25">
        <w:rPr>
          <w:rFonts w:ascii="Verdana" w:hAnsi="Verdana"/>
          <w:sz w:val="20"/>
          <w:szCs w:val="20"/>
        </w:rPr>
        <w:t xml:space="preserve">Find the D_MI_PCM_EDVSN_DMIS_ID on the DMIS ID Index table and populate D_T3_ENR_RGN_CD with the </w:t>
      </w:r>
      <w:r w:rsidRPr="006E144D">
        <w:rPr>
          <w:rFonts w:ascii="Verdana" w:hAnsi="Verdana"/>
          <w:sz w:val="20"/>
          <w:szCs w:val="20"/>
        </w:rPr>
        <w:t>T3 enrollment region (</w:t>
      </w:r>
      <w:r w:rsidR="00665C9D" w:rsidRPr="006E144D">
        <w:rPr>
          <w:rFonts w:ascii="Verdana" w:hAnsi="Verdana"/>
          <w:sz w:val="20"/>
          <w:szCs w:val="20"/>
        </w:rPr>
        <w:t>T3</w:t>
      </w:r>
      <w:r w:rsidRPr="006E144D">
        <w:rPr>
          <w:rFonts w:ascii="Verdana" w:hAnsi="Verdana"/>
          <w:sz w:val="20"/>
          <w:szCs w:val="20"/>
        </w:rPr>
        <w:t>_REG) from the DMIS ID Index table.</w:t>
      </w:r>
    </w:p>
    <w:p w14:paraId="2CEDFEDA" w14:textId="322E5931" w:rsidR="00780A63" w:rsidRPr="006E144D" w:rsidRDefault="00780A63" w:rsidP="00821642">
      <w:pPr>
        <w:spacing w:before="120"/>
        <w:rPr>
          <w:rFonts w:ascii="Verdana" w:hAnsi="Verdana"/>
          <w:b/>
          <w:sz w:val="20"/>
        </w:rPr>
      </w:pPr>
      <w:proofErr w:type="gramStart"/>
      <w:r w:rsidRPr="006E144D">
        <w:rPr>
          <w:rFonts w:ascii="Verdana" w:hAnsi="Verdana"/>
          <w:b/>
          <w:sz w:val="20"/>
        </w:rPr>
        <w:t>B.1.2</w:t>
      </w:r>
      <w:r w:rsidR="00123B7A" w:rsidRPr="006E144D">
        <w:rPr>
          <w:rFonts w:ascii="Verdana" w:hAnsi="Verdana"/>
          <w:b/>
          <w:sz w:val="20"/>
        </w:rPr>
        <w:t>6</w:t>
      </w:r>
      <w:r w:rsidRPr="006E144D">
        <w:rPr>
          <w:rFonts w:ascii="Verdana" w:hAnsi="Verdana"/>
          <w:b/>
          <w:sz w:val="20"/>
        </w:rPr>
        <w:t xml:space="preserve">  Eligibility</w:t>
      </w:r>
      <w:proofErr w:type="gramEnd"/>
      <w:r w:rsidRPr="006E144D">
        <w:rPr>
          <w:rFonts w:ascii="Verdana" w:hAnsi="Verdana"/>
          <w:b/>
          <w:sz w:val="20"/>
        </w:rPr>
        <w:t xml:space="preserve"> Group</w:t>
      </w:r>
      <w:r w:rsidR="001F3CB5" w:rsidRPr="006E144D">
        <w:rPr>
          <w:rFonts w:ascii="Verdana" w:hAnsi="Verdana"/>
          <w:b/>
          <w:sz w:val="20"/>
        </w:rPr>
        <w:t xml:space="preserve"> (D_ELG_GRP_CD)</w:t>
      </w:r>
    </w:p>
    <w:p w14:paraId="4156ADE3" w14:textId="11A5EE12" w:rsidR="00780A63" w:rsidRPr="006E144D" w:rsidRDefault="00780A63" w:rsidP="00780A63">
      <w:pPr>
        <w:rPr>
          <w:rFonts w:ascii="Verdana" w:hAnsi="Verdana"/>
          <w:sz w:val="20"/>
          <w:szCs w:val="20"/>
        </w:rPr>
      </w:pPr>
      <w:r w:rsidRPr="006E144D">
        <w:rPr>
          <w:rFonts w:ascii="Verdana" w:hAnsi="Verdana"/>
          <w:sz w:val="20"/>
          <w:szCs w:val="20"/>
        </w:rPr>
        <w:t xml:space="preserve">Eligibility Group specifies a beneficiary’s basic relationship with the MHS.  It is based on </w:t>
      </w:r>
      <w:r w:rsidR="00BE4FF2" w:rsidRPr="006E144D">
        <w:rPr>
          <w:rFonts w:ascii="Verdana" w:hAnsi="Verdana"/>
          <w:sz w:val="20"/>
          <w:szCs w:val="20"/>
        </w:rPr>
        <w:t xml:space="preserve">D_MI_HCDP_PLN_CVG_CD </w:t>
      </w:r>
      <w:r w:rsidR="00BF6BBD" w:rsidRPr="006E144D">
        <w:rPr>
          <w:rFonts w:ascii="Verdana" w:hAnsi="Verdana"/>
          <w:sz w:val="20"/>
          <w:szCs w:val="20"/>
        </w:rPr>
        <w:t xml:space="preserve">and ASG_HCDP_PLN_CVG_CD </w:t>
      </w:r>
      <w:r w:rsidRPr="006E144D">
        <w:rPr>
          <w:rFonts w:ascii="Verdana" w:hAnsi="Verdana"/>
          <w:sz w:val="20"/>
          <w:szCs w:val="20"/>
        </w:rPr>
        <w:t xml:space="preserve">values and date field contents, presented in exhibit B-12.  </w:t>
      </w:r>
      <w:r w:rsidR="00E852F1" w:rsidRPr="006E144D">
        <w:rPr>
          <w:rFonts w:ascii="Verdana" w:hAnsi="Verdana"/>
          <w:sz w:val="20"/>
          <w:szCs w:val="20"/>
        </w:rPr>
        <w:t>This field was left blank for the</w:t>
      </w:r>
      <w:r w:rsidR="00F940A6" w:rsidRPr="006E144D">
        <w:rPr>
          <w:rFonts w:ascii="Verdana" w:hAnsi="Verdana"/>
          <w:sz w:val="20"/>
          <w:szCs w:val="20"/>
        </w:rPr>
        <w:t xml:space="preserve"> 01</w:t>
      </w:r>
      <w:r w:rsidR="00E852F1" w:rsidRPr="006E144D">
        <w:rPr>
          <w:rFonts w:ascii="Verdana" w:hAnsi="Verdana"/>
          <w:sz w:val="20"/>
          <w:szCs w:val="20"/>
        </w:rPr>
        <w:t xml:space="preserve"> January 2018 snapshot</w:t>
      </w:r>
      <w:r w:rsidR="00E852F1" w:rsidRPr="006E144D">
        <w:t xml:space="preserve"> </w:t>
      </w:r>
      <w:r w:rsidR="00E852F1" w:rsidRPr="006E144D">
        <w:rPr>
          <w:rFonts w:ascii="Verdana" w:hAnsi="Verdana"/>
          <w:sz w:val="20"/>
          <w:szCs w:val="20"/>
        </w:rPr>
        <w:t xml:space="preserve">due to the lack of Assigned HCDP Code on that data, but will be populated after the </w:t>
      </w:r>
      <w:proofErr w:type="spellStart"/>
      <w:r w:rsidR="00E852F1" w:rsidRPr="006E144D">
        <w:rPr>
          <w:rFonts w:ascii="Verdana" w:hAnsi="Verdana"/>
          <w:sz w:val="20"/>
          <w:szCs w:val="20"/>
        </w:rPr>
        <w:t>walkback</w:t>
      </w:r>
      <w:proofErr w:type="spellEnd"/>
      <w:r w:rsidR="00E852F1" w:rsidRPr="006E144D">
        <w:rPr>
          <w:rFonts w:ascii="Verdana" w:hAnsi="Verdana"/>
          <w:sz w:val="20"/>
          <w:szCs w:val="20"/>
        </w:rPr>
        <w:t>, and for all extracts dated February 2018 and later.</w:t>
      </w:r>
    </w:p>
    <w:p w14:paraId="52BE748F" w14:textId="77777777" w:rsidR="00780A63" w:rsidRPr="006E144D" w:rsidRDefault="00780A63" w:rsidP="00780A63">
      <w:pPr>
        <w:jc w:val="center"/>
        <w:rPr>
          <w:rFonts w:ascii="Verdana" w:hAnsi="Verdana"/>
          <w:b/>
          <w:sz w:val="20"/>
          <w:szCs w:val="20"/>
          <w:lang w:val="fr-FR"/>
        </w:rPr>
      </w:pPr>
      <w:r w:rsidRPr="006E144D">
        <w:rPr>
          <w:rFonts w:ascii="Verdana" w:hAnsi="Verdana"/>
          <w:b/>
          <w:sz w:val="20"/>
          <w:szCs w:val="20"/>
          <w:lang w:val="fr-FR"/>
        </w:rPr>
        <w:br w:type="page"/>
      </w:r>
    </w:p>
    <w:p w14:paraId="3559BC40" w14:textId="7FB3346B" w:rsidR="00780A63" w:rsidRPr="006E144D" w:rsidRDefault="00780A63" w:rsidP="00780A63">
      <w:pPr>
        <w:jc w:val="center"/>
        <w:rPr>
          <w:rFonts w:ascii="Verdana" w:hAnsi="Verdana"/>
          <w:b/>
          <w:sz w:val="20"/>
          <w:szCs w:val="20"/>
          <w:lang w:val="fr-FR"/>
        </w:rPr>
      </w:pPr>
      <w:r w:rsidRPr="006E144D">
        <w:rPr>
          <w:rFonts w:ascii="Verdana" w:hAnsi="Verdana"/>
          <w:b/>
          <w:sz w:val="20"/>
          <w:szCs w:val="20"/>
          <w:lang w:val="fr-FR"/>
        </w:rPr>
        <w:lastRenderedPageBreak/>
        <w:t>Exhibit B-</w:t>
      </w:r>
      <w:proofErr w:type="gramStart"/>
      <w:r w:rsidRPr="006E144D">
        <w:rPr>
          <w:rFonts w:ascii="Verdana" w:hAnsi="Verdana"/>
          <w:b/>
          <w:sz w:val="20"/>
          <w:szCs w:val="20"/>
          <w:lang w:val="fr-FR"/>
        </w:rPr>
        <w:t>12:</w:t>
      </w:r>
      <w:proofErr w:type="gramEnd"/>
      <w:r w:rsidRPr="006E144D">
        <w:rPr>
          <w:rFonts w:ascii="Verdana" w:hAnsi="Verdana"/>
          <w:b/>
          <w:sz w:val="20"/>
          <w:szCs w:val="20"/>
          <w:lang w:val="fr-FR"/>
        </w:rPr>
        <w:t xml:space="preserve">  </w:t>
      </w:r>
      <w:proofErr w:type="spellStart"/>
      <w:r w:rsidRPr="006E144D">
        <w:rPr>
          <w:rFonts w:ascii="Verdana" w:hAnsi="Verdana"/>
          <w:b/>
          <w:sz w:val="20"/>
          <w:szCs w:val="20"/>
          <w:lang w:val="fr-FR"/>
        </w:rPr>
        <w:t>E</w:t>
      </w:r>
      <w:r w:rsidR="006306CC" w:rsidRPr="006E144D">
        <w:rPr>
          <w:rFonts w:ascii="Verdana" w:hAnsi="Verdana"/>
          <w:b/>
          <w:sz w:val="20"/>
          <w:szCs w:val="20"/>
          <w:lang w:val="fr-FR"/>
        </w:rPr>
        <w:t>ligibility</w:t>
      </w:r>
      <w:proofErr w:type="spellEnd"/>
      <w:r w:rsidRPr="006E144D">
        <w:rPr>
          <w:rFonts w:ascii="Verdana" w:hAnsi="Verdana"/>
          <w:b/>
          <w:sz w:val="20"/>
          <w:szCs w:val="20"/>
          <w:lang w:val="fr-FR"/>
        </w:rPr>
        <w:t xml:space="preserve"> Group Values</w:t>
      </w:r>
    </w:p>
    <w:tbl>
      <w:tblPr>
        <w:tblStyle w:val="TableGrid"/>
        <w:tblW w:w="8726" w:type="dxa"/>
        <w:tblInd w:w="85" w:type="dxa"/>
        <w:tblLook w:val="04A0" w:firstRow="1" w:lastRow="0" w:firstColumn="1" w:lastColumn="0" w:noHBand="0" w:noVBand="1"/>
        <w:tblCaption w:val="Table"/>
      </w:tblPr>
      <w:tblGrid>
        <w:gridCol w:w="746"/>
        <w:gridCol w:w="2494"/>
        <w:gridCol w:w="1890"/>
        <w:gridCol w:w="1620"/>
        <w:gridCol w:w="1976"/>
      </w:tblGrid>
      <w:tr w:rsidR="000211C7" w:rsidRPr="006E144D" w14:paraId="19B88E49" w14:textId="77777777" w:rsidTr="00AE1D18">
        <w:trPr>
          <w:tblHeader/>
        </w:trPr>
        <w:tc>
          <w:tcPr>
            <w:tcW w:w="746" w:type="dxa"/>
            <w:tcBorders>
              <w:right w:val="single" w:sz="4" w:space="0" w:color="FFFFFF" w:themeColor="background1"/>
            </w:tcBorders>
            <w:shd w:val="clear" w:color="auto" w:fill="000000" w:themeFill="text1"/>
            <w:vAlign w:val="center"/>
          </w:tcPr>
          <w:p w14:paraId="190D8C3C" w14:textId="77777777" w:rsidR="000211C7" w:rsidRPr="006E144D" w:rsidRDefault="000211C7" w:rsidP="005758C8">
            <w:pPr>
              <w:jc w:val="center"/>
              <w:rPr>
                <w:rFonts w:ascii="Verdana" w:hAnsi="Verdana"/>
                <w:b/>
                <w:sz w:val="20"/>
                <w:szCs w:val="20"/>
              </w:rPr>
            </w:pPr>
            <w:r w:rsidRPr="006E144D">
              <w:rPr>
                <w:rFonts w:ascii="Verdana" w:hAnsi="Verdana"/>
                <w:b/>
                <w:sz w:val="20"/>
                <w:szCs w:val="20"/>
              </w:rPr>
              <w:t>Case</w:t>
            </w:r>
          </w:p>
        </w:tc>
        <w:tc>
          <w:tcPr>
            <w:tcW w:w="2494" w:type="dxa"/>
            <w:tcBorders>
              <w:left w:val="single" w:sz="4" w:space="0" w:color="FFFFFF" w:themeColor="background1"/>
              <w:right w:val="single" w:sz="4" w:space="0" w:color="FFFFFF" w:themeColor="background1"/>
            </w:tcBorders>
            <w:shd w:val="clear" w:color="auto" w:fill="000000" w:themeFill="text1"/>
            <w:vAlign w:val="center"/>
          </w:tcPr>
          <w:p w14:paraId="37C995E4" w14:textId="3628D6BC" w:rsidR="000211C7" w:rsidRPr="006E144D" w:rsidRDefault="000211C7" w:rsidP="002F6B0B">
            <w:pPr>
              <w:jc w:val="center"/>
              <w:rPr>
                <w:rFonts w:ascii="Verdana" w:hAnsi="Verdana"/>
                <w:b/>
                <w:sz w:val="20"/>
                <w:szCs w:val="20"/>
              </w:rPr>
            </w:pPr>
            <w:r w:rsidRPr="006E144D">
              <w:rPr>
                <w:rFonts w:ascii="Verdana" w:hAnsi="Verdana"/>
                <w:b/>
                <w:sz w:val="20"/>
                <w:szCs w:val="20"/>
              </w:rPr>
              <w:t xml:space="preserve">Assigned HCDP </w:t>
            </w:r>
            <w:r w:rsidR="002F6B0B" w:rsidRPr="006E144D">
              <w:rPr>
                <w:rFonts w:ascii="Verdana" w:hAnsi="Verdana"/>
                <w:b/>
                <w:sz w:val="20"/>
                <w:szCs w:val="20"/>
              </w:rPr>
              <w:t>Plan Coverage Code</w:t>
            </w:r>
            <w:r w:rsidR="00465D20" w:rsidRPr="006E144D">
              <w:rPr>
                <w:rFonts w:ascii="Verdana" w:hAnsi="Verdana"/>
                <w:b/>
                <w:sz w:val="20"/>
                <w:szCs w:val="20"/>
              </w:rPr>
              <w:t xml:space="preserve"> (</w:t>
            </w:r>
            <w:proofErr w:type="gramStart"/>
            <w:r w:rsidR="00465D20" w:rsidRPr="006E144D">
              <w:rPr>
                <w:rFonts w:ascii="Verdana" w:hAnsi="Verdana"/>
                <w:b/>
                <w:sz w:val="20"/>
                <w:szCs w:val="20"/>
              </w:rPr>
              <w:t>and  CHC</w:t>
            </w:r>
            <w:proofErr w:type="gramEnd"/>
            <w:r w:rsidR="00465D20" w:rsidRPr="006E144D">
              <w:rPr>
                <w:rFonts w:ascii="Verdana" w:hAnsi="Verdana"/>
                <w:b/>
                <w:sz w:val="20"/>
                <w:szCs w:val="20"/>
              </w:rPr>
              <w:t>_CD)</w:t>
            </w:r>
          </w:p>
        </w:tc>
        <w:tc>
          <w:tcPr>
            <w:tcW w:w="1890" w:type="dxa"/>
            <w:tcBorders>
              <w:left w:val="single" w:sz="4" w:space="0" w:color="FFFFFF" w:themeColor="background1"/>
              <w:right w:val="single" w:sz="4" w:space="0" w:color="FFFFFF" w:themeColor="background1"/>
            </w:tcBorders>
            <w:shd w:val="clear" w:color="auto" w:fill="000000" w:themeFill="text1"/>
            <w:vAlign w:val="center"/>
          </w:tcPr>
          <w:p w14:paraId="4B88193B" w14:textId="77777777" w:rsidR="000211C7" w:rsidRPr="006E144D" w:rsidRDefault="000211C7" w:rsidP="005758C8">
            <w:pPr>
              <w:jc w:val="center"/>
              <w:rPr>
                <w:rFonts w:ascii="Verdana" w:hAnsi="Verdana"/>
                <w:b/>
                <w:sz w:val="20"/>
                <w:szCs w:val="20"/>
              </w:rPr>
            </w:pPr>
            <w:r w:rsidRPr="006E144D">
              <w:rPr>
                <w:rFonts w:ascii="Verdana" w:hAnsi="Verdana"/>
                <w:b/>
                <w:sz w:val="20"/>
                <w:szCs w:val="20"/>
              </w:rPr>
              <w:t>Enrolled HCDP Value</w:t>
            </w:r>
          </w:p>
        </w:tc>
        <w:tc>
          <w:tcPr>
            <w:tcW w:w="1620" w:type="dxa"/>
            <w:tcBorders>
              <w:left w:val="single" w:sz="4" w:space="0" w:color="FFFFFF" w:themeColor="background1"/>
              <w:right w:val="single" w:sz="4" w:space="0" w:color="FFFFFF" w:themeColor="background1"/>
            </w:tcBorders>
            <w:shd w:val="clear" w:color="auto" w:fill="000000" w:themeFill="text1"/>
            <w:vAlign w:val="center"/>
          </w:tcPr>
          <w:p w14:paraId="3F3CB843" w14:textId="697A0CD4" w:rsidR="000211C7" w:rsidRPr="006E144D" w:rsidRDefault="000211C7" w:rsidP="000211C7">
            <w:pPr>
              <w:jc w:val="center"/>
              <w:rPr>
                <w:rFonts w:ascii="Verdana" w:hAnsi="Verdana"/>
                <w:b/>
                <w:sz w:val="20"/>
                <w:szCs w:val="20"/>
              </w:rPr>
            </w:pPr>
            <w:r w:rsidRPr="006E144D">
              <w:rPr>
                <w:rFonts w:ascii="Verdana" w:hAnsi="Verdana"/>
                <w:b/>
                <w:sz w:val="20"/>
                <w:szCs w:val="20"/>
              </w:rPr>
              <w:t>Eligibility Group Value</w:t>
            </w:r>
          </w:p>
        </w:tc>
        <w:tc>
          <w:tcPr>
            <w:tcW w:w="1976" w:type="dxa"/>
            <w:tcBorders>
              <w:left w:val="single" w:sz="4" w:space="0" w:color="FFFFFF" w:themeColor="background1"/>
            </w:tcBorders>
            <w:shd w:val="clear" w:color="auto" w:fill="000000" w:themeFill="text1"/>
            <w:vAlign w:val="center"/>
          </w:tcPr>
          <w:p w14:paraId="1775B54A" w14:textId="1FC7BF19" w:rsidR="000211C7" w:rsidRPr="006E144D" w:rsidRDefault="000211C7" w:rsidP="000211C7">
            <w:pPr>
              <w:jc w:val="center"/>
              <w:rPr>
                <w:rFonts w:ascii="Verdana" w:hAnsi="Verdana"/>
                <w:b/>
                <w:sz w:val="20"/>
                <w:szCs w:val="20"/>
              </w:rPr>
            </w:pPr>
            <w:r w:rsidRPr="006E144D">
              <w:rPr>
                <w:rFonts w:ascii="Verdana" w:hAnsi="Verdana"/>
                <w:b/>
                <w:sz w:val="20"/>
                <w:szCs w:val="20"/>
              </w:rPr>
              <w:t>Eligibility Group Meaning</w:t>
            </w:r>
          </w:p>
        </w:tc>
      </w:tr>
      <w:tr w:rsidR="00D80383" w:rsidRPr="006E144D" w14:paraId="42DCAF04" w14:textId="77777777" w:rsidTr="00AE1D18">
        <w:tc>
          <w:tcPr>
            <w:tcW w:w="746" w:type="dxa"/>
            <w:vAlign w:val="center"/>
          </w:tcPr>
          <w:p w14:paraId="3FF12C54" w14:textId="2733138E" w:rsidR="00D80383" w:rsidRPr="006E144D" w:rsidRDefault="00D80383" w:rsidP="005758C8">
            <w:pPr>
              <w:jc w:val="center"/>
              <w:rPr>
                <w:rFonts w:ascii="Verdana" w:hAnsi="Verdana"/>
                <w:sz w:val="20"/>
                <w:szCs w:val="20"/>
              </w:rPr>
            </w:pPr>
            <w:r w:rsidRPr="006E144D">
              <w:rPr>
                <w:rFonts w:ascii="Verdana" w:hAnsi="Verdana"/>
                <w:sz w:val="20"/>
                <w:szCs w:val="20"/>
              </w:rPr>
              <w:t>0</w:t>
            </w:r>
          </w:p>
        </w:tc>
        <w:tc>
          <w:tcPr>
            <w:tcW w:w="4384" w:type="dxa"/>
            <w:gridSpan w:val="2"/>
            <w:vAlign w:val="center"/>
          </w:tcPr>
          <w:p w14:paraId="4F4B76AE" w14:textId="1CA17E7E" w:rsidR="00D80383" w:rsidRPr="006E144D" w:rsidRDefault="00D80383" w:rsidP="005758C8">
            <w:pPr>
              <w:jc w:val="center"/>
              <w:rPr>
                <w:rFonts w:ascii="Verdana" w:hAnsi="Verdana"/>
                <w:sz w:val="20"/>
                <w:szCs w:val="20"/>
              </w:rPr>
            </w:pPr>
            <w:r w:rsidRPr="006E144D">
              <w:rPr>
                <w:rFonts w:ascii="Verdana" w:hAnsi="Verdana"/>
                <w:sz w:val="20"/>
                <w:szCs w:val="20"/>
              </w:rPr>
              <w:t>Extract Date prior to 01 January 2018</w:t>
            </w:r>
          </w:p>
        </w:tc>
        <w:tc>
          <w:tcPr>
            <w:tcW w:w="1620" w:type="dxa"/>
            <w:vAlign w:val="center"/>
          </w:tcPr>
          <w:p w14:paraId="1D14C85B" w14:textId="67649889" w:rsidR="00D80383" w:rsidRPr="006E144D" w:rsidRDefault="00D80383" w:rsidP="005758C8">
            <w:pPr>
              <w:jc w:val="center"/>
              <w:rPr>
                <w:rFonts w:ascii="Verdana" w:hAnsi="Verdana"/>
                <w:sz w:val="20"/>
                <w:szCs w:val="20"/>
              </w:rPr>
            </w:pPr>
            <w:r w:rsidRPr="006E144D">
              <w:rPr>
                <w:rFonts w:ascii="Verdana" w:hAnsi="Verdana"/>
                <w:sz w:val="20"/>
                <w:szCs w:val="20"/>
              </w:rPr>
              <w:t>Blank</w:t>
            </w:r>
          </w:p>
        </w:tc>
        <w:tc>
          <w:tcPr>
            <w:tcW w:w="1976" w:type="dxa"/>
            <w:vAlign w:val="center"/>
          </w:tcPr>
          <w:p w14:paraId="4157080D" w14:textId="193CACCB" w:rsidR="00D80383" w:rsidRPr="006E144D" w:rsidRDefault="00D80383" w:rsidP="005758C8">
            <w:pPr>
              <w:rPr>
                <w:rFonts w:ascii="Verdana" w:hAnsi="Verdana"/>
                <w:color w:val="000000"/>
                <w:sz w:val="20"/>
                <w:szCs w:val="20"/>
              </w:rPr>
            </w:pPr>
            <w:r w:rsidRPr="006E144D">
              <w:rPr>
                <w:rFonts w:ascii="Verdana" w:hAnsi="Verdana"/>
                <w:color w:val="000000"/>
                <w:sz w:val="20"/>
                <w:szCs w:val="20"/>
              </w:rPr>
              <w:t>Pre-2018</w:t>
            </w:r>
          </w:p>
        </w:tc>
      </w:tr>
      <w:tr w:rsidR="00230B1D" w:rsidRPr="006E144D" w14:paraId="1708AA42" w14:textId="77777777" w:rsidTr="00AE1D18">
        <w:tc>
          <w:tcPr>
            <w:tcW w:w="746" w:type="dxa"/>
            <w:vAlign w:val="center"/>
          </w:tcPr>
          <w:p w14:paraId="5837350D" w14:textId="77777777" w:rsidR="00230B1D" w:rsidRPr="006E144D" w:rsidRDefault="00230B1D" w:rsidP="005758C8">
            <w:pPr>
              <w:jc w:val="center"/>
              <w:rPr>
                <w:rFonts w:ascii="Verdana" w:hAnsi="Verdana"/>
                <w:sz w:val="20"/>
                <w:szCs w:val="20"/>
              </w:rPr>
            </w:pPr>
            <w:r w:rsidRPr="006E144D">
              <w:rPr>
                <w:rFonts w:ascii="Verdana" w:hAnsi="Verdana"/>
                <w:sz w:val="20"/>
                <w:szCs w:val="20"/>
              </w:rPr>
              <w:t>1</w:t>
            </w:r>
          </w:p>
        </w:tc>
        <w:tc>
          <w:tcPr>
            <w:tcW w:w="2494" w:type="dxa"/>
            <w:vAlign w:val="center"/>
          </w:tcPr>
          <w:p w14:paraId="58FB05D8" w14:textId="30276A85" w:rsidR="00230B1D" w:rsidRPr="006E144D" w:rsidRDefault="00230B1D" w:rsidP="00B2262C">
            <w:pPr>
              <w:jc w:val="center"/>
              <w:rPr>
                <w:rFonts w:ascii="Verdana" w:hAnsi="Verdana"/>
                <w:sz w:val="20"/>
                <w:szCs w:val="20"/>
                <w:vertAlign w:val="superscript"/>
              </w:rPr>
            </w:pPr>
            <w:r w:rsidRPr="006E144D">
              <w:rPr>
                <w:rFonts w:ascii="Verdana" w:hAnsi="Verdana"/>
                <w:sz w:val="20"/>
                <w:szCs w:val="20"/>
              </w:rPr>
              <w:t xml:space="preserve">(001, 002, 004, 006, 008, 011, 013, 014, 016, </w:t>
            </w:r>
            <w:r w:rsidR="00084B08" w:rsidRPr="006E144D">
              <w:rPr>
                <w:rFonts w:ascii="Verdana" w:hAnsi="Verdana"/>
                <w:sz w:val="20"/>
                <w:szCs w:val="20"/>
              </w:rPr>
              <w:t xml:space="preserve">027, </w:t>
            </w:r>
            <w:r w:rsidRPr="006E144D">
              <w:rPr>
                <w:rFonts w:ascii="Verdana" w:hAnsi="Verdana"/>
                <w:sz w:val="20"/>
                <w:szCs w:val="20"/>
              </w:rPr>
              <w:t>030)</w:t>
            </w:r>
            <w:r w:rsidRPr="006E144D">
              <w:rPr>
                <w:rFonts w:ascii="Verdana" w:hAnsi="Verdana"/>
                <w:sz w:val="20"/>
                <w:szCs w:val="20"/>
                <w:vertAlign w:val="superscript"/>
              </w:rPr>
              <w:t>1</w:t>
            </w:r>
            <w:r w:rsidRPr="006E144D">
              <w:rPr>
                <w:rFonts w:ascii="Verdana" w:hAnsi="Verdana"/>
                <w:sz w:val="20"/>
                <w:szCs w:val="20"/>
              </w:rPr>
              <w:t xml:space="preserve"> and CHC_CD not T</w:t>
            </w:r>
            <w:r w:rsidR="00E5777E" w:rsidRPr="006E144D">
              <w:rPr>
                <w:rFonts w:ascii="Verdana" w:hAnsi="Verdana"/>
                <w:sz w:val="20"/>
                <w:szCs w:val="20"/>
                <w:vertAlign w:val="superscript"/>
              </w:rPr>
              <w:t>5</w:t>
            </w:r>
          </w:p>
        </w:tc>
        <w:tc>
          <w:tcPr>
            <w:tcW w:w="1890" w:type="dxa"/>
            <w:vAlign w:val="center"/>
          </w:tcPr>
          <w:p w14:paraId="311C0C4E" w14:textId="0DB10D96" w:rsidR="00230B1D" w:rsidRPr="00CB3055" w:rsidRDefault="006A170D" w:rsidP="00787A02">
            <w:pPr>
              <w:jc w:val="center"/>
              <w:rPr>
                <w:rFonts w:ascii="Verdana" w:hAnsi="Verdana"/>
                <w:sz w:val="20"/>
                <w:szCs w:val="20"/>
                <w:vertAlign w:val="superscript"/>
              </w:rPr>
            </w:pPr>
            <w:r w:rsidRPr="00CB3055">
              <w:rPr>
                <w:rFonts w:ascii="Verdana" w:hAnsi="Verdana"/>
                <w:sz w:val="20"/>
                <w:szCs w:val="20"/>
              </w:rPr>
              <w:t>345</w:t>
            </w:r>
            <w:r w:rsidRPr="00CB3055">
              <w:rPr>
                <w:rFonts w:ascii="Verdana" w:hAnsi="Verdana"/>
                <w:sz w:val="20"/>
                <w:szCs w:val="20"/>
                <w:vertAlign w:val="superscript"/>
              </w:rPr>
              <w:t>3</w:t>
            </w:r>
            <w:r w:rsidRPr="00CB3055">
              <w:rPr>
                <w:rFonts w:ascii="Verdana" w:hAnsi="Verdana"/>
                <w:sz w:val="20"/>
                <w:szCs w:val="20"/>
              </w:rPr>
              <w:t xml:space="preserve"> or n</w:t>
            </w:r>
            <w:r w:rsidR="00230B1D" w:rsidRPr="00CB3055">
              <w:rPr>
                <w:rFonts w:ascii="Verdana" w:hAnsi="Verdana"/>
                <w:sz w:val="20"/>
                <w:szCs w:val="20"/>
              </w:rPr>
              <w:t>ot (121, 122, 303-308, 310-332, 346</w:t>
            </w:r>
            <w:r w:rsidRPr="00CB3055">
              <w:rPr>
                <w:rFonts w:ascii="Verdana" w:hAnsi="Verdana"/>
                <w:sz w:val="20"/>
                <w:szCs w:val="20"/>
              </w:rPr>
              <w:t>-348</w:t>
            </w:r>
            <w:r w:rsidR="00230B1D" w:rsidRPr="00CB3055">
              <w:rPr>
                <w:rFonts w:ascii="Verdana" w:hAnsi="Verdana"/>
                <w:sz w:val="20"/>
                <w:szCs w:val="20"/>
              </w:rPr>
              <w:t>)</w:t>
            </w:r>
            <w:r w:rsidR="00230B1D" w:rsidRPr="00CB3055">
              <w:rPr>
                <w:rFonts w:ascii="Verdana" w:hAnsi="Verdana"/>
                <w:sz w:val="20"/>
                <w:szCs w:val="20"/>
                <w:vertAlign w:val="superscript"/>
              </w:rPr>
              <w:t>4</w:t>
            </w:r>
          </w:p>
        </w:tc>
        <w:tc>
          <w:tcPr>
            <w:tcW w:w="1620" w:type="dxa"/>
            <w:vAlign w:val="center"/>
          </w:tcPr>
          <w:p w14:paraId="1C10E833" w14:textId="17270635" w:rsidR="00230B1D" w:rsidRPr="006E144D" w:rsidRDefault="00230B1D" w:rsidP="005758C8">
            <w:pPr>
              <w:jc w:val="center"/>
              <w:rPr>
                <w:rFonts w:ascii="Verdana" w:hAnsi="Verdana"/>
                <w:sz w:val="20"/>
                <w:szCs w:val="20"/>
              </w:rPr>
            </w:pPr>
            <w:r w:rsidRPr="006E144D">
              <w:rPr>
                <w:rFonts w:ascii="Verdana" w:hAnsi="Verdana"/>
                <w:sz w:val="20"/>
                <w:szCs w:val="20"/>
              </w:rPr>
              <w:t>D</w:t>
            </w:r>
          </w:p>
        </w:tc>
        <w:tc>
          <w:tcPr>
            <w:tcW w:w="1976" w:type="dxa"/>
            <w:vAlign w:val="center"/>
          </w:tcPr>
          <w:p w14:paraId="4FA8BA87" w14:textId="7C9FEC9B" w:rsidR="00230B1D" w:rsidRPr="006E144D" w:rsidRDefault="00230B1D" w:rsidP="005758C8">
            <w:pPr>
              <w:rPr>
                <w:rFonts w:ascii="Verdana" w:hAnsi="Verdana"/>
                <w:color w:val="000000"/>
                <w:sz w:val="20"/>
                <w:szCs w:val="20"/>
              </w:rPr>
            </w:pPr>
            <w:r w:rsidRPr="006E144D">
              <w:rPr>
                <w:rFonts w:ascii="Verdana" w:hAnsi="Verdana"/>
                <w:color w:val="000000"/>
                <w:sz w:val="20"/>
                <w:szCs w:val="20"/>
              </w:rPr>
              <w:t>Direct Care Only</w:t>
            </w:r>
          </w:p>
        </w:tc>
      </w:tr>
      <w:tr w:rsidR="00B2262C" w:rsidRPr="006E144D" w14:paraId="6152BB44" w14:textId="77777777" w:rsidTr="00AE1D18">
        <w:tc>
          <w:tcPr>
            <w:tcW w:w="746" w:type="dxa"/>
            <w:vAlign w:val="center"/>
          </w:tcPr>
          <w:p w14:paraId="427857F4" w14:textId="68681D2A" w:rsidR="00B2262C" w:rsidRPr="006E144D" w:rsidRDefault="00084B08" w:rsidP="00B2262C">
            <w:pPr>
              <w:jc w:val="center"/>
              <w:rPr>
                <w:rFonts w:ascii="Verdana" w:hAnsi="Verdana"/>
                <w:sz w:val="20"/>
                <w:szCs w:val="20"/>
              </w:rPr>
            </w:pPr>
            <w:r w:rsidRPr="006E144D">
              <w:rPr>
                <w:rFonts w:ascii="Verdana" w:hAnsi="Verdana"/>
                <w:sz w:val="20"/>
                <w:szCs w:val="20"/>
              </w:rPr>
              <w:t>2</w:t>
            </w:r>
          </w:p>
        </w:tc>
        <w:tc>
          <w:tcPr>
            <w:tcW w:w="2494" w:type="dxa"/>
            <w:vAlign w:val="center"/>
          </w:tcPr>
          <w:p w14:paraId="1DD30B67" w14:textId="37682671" w:rsidR="00B2262C" w:rsidRPr="006E144D" w:rsidRDefault="00B2262C" w:rsidP="00B2262C">
            <w:pPr>
              <w:jc w:val="center"/>
              <w:rPr>
                <w:rFonts w:ascii="Verdana" w:hAnsi="Verdana"/>
                <w:sz w:val="20"/>
                <w:szCs w:val="20"/>
                <w:vertAlign w:val="superscript"/>
              </w:rPr>
            </w:pPr>
            <w:r w:rsidRPr="006E144D">
              <w:rPr>
                <w:rFonts w:ascii="Verdana" w:hAnsi="Verdana"/>
                <w:sz w:val="20"/>
                <w:szCs w:val="20"/>
              </w:rPr>
              <w:t>(018-02</w:t>
            </w:r>
            <w:r w:rsidR="00B47C3B" w:rsidRPr="006E144D">
              <w:rPr>
                <w:rFonts w:ascii="Verdana" w:hAnsi="Verdana"/>
                <w:sz w:val="20"/>
                <w:szCs w:val="20"/>
              </w:rPr>
              <w:t>3, 02</w:t>
            </w:r>
            <w:r w:rsidRPr="006E144D">
              <w:rPr>
                <w:rFonts w:ascii="Verdana" w:hAnsi="Verdana"/>
                <w:sz w:val="20"/>
                <w:szCs w:val="20"/>
              </w:rPr>
              <w:t>9)</w:t>
            </w:r>
            <w:r w:rsidRPr="006E144D">
              <w:rPr>
                <w:rFonts w:ascii="Verdana" w:hAnsi="Verdana"/>
                <w:sz w:val="20"/>
                <w:szCs w:val="20"/>
                <w:vertAlign w:val="superscript"/>
              </w:rPr>
              <w:t>1</w:t>
            </w:r>
            <w:r w:rsidRPr="006E144D">
              <w:rPr>
                <w:rFonts w:ascii="Verdana" w:hAnsi="Verdana"/>
                <w:sz w:val="20"/>
                <w:szCs w:val="20"/>
              </w:rPr>
              <w:t xml:space="preserve"> or CHC_CD = T</w:t>
            </w:r>
            <w:r w:rsidR="00E5777E" w:rsidRPr="006E144D">
              <w:rPr>
                <w:rFonts w:ascii="Verdana" w:hAnsi="Verdana"/>
                <w:sz w:val="20"/>
                <w:szCs w:val="20"/>
                <w:vertAlign w:val="superscript"/>
              </w:rPr>
              <w:t>6</w:t>
            </w:r>
          </w:p>
        </w:tc>
        <w:tc>
          <w:tcPr>
            <w:tcW w:w="1890" w:type="dxa"/>
            <w:vAlign w:val="center"/>
          </w:tcPr>
          <w:p w14:paraId="44692724" w14:textId="52A3879E" w:rsidR="00B2262C" w:rsidRPr="00CB3055" w:rsidRDefault="00B2262C" w:rsidP="00B2262C">
            <w:pPr>
              <w:jc w:val="center"/>
              <w:rPr>
                <w:rFonts w:ascii="Verdana" w:hAnsi="Verdana"/>
                <w:sz w:val="20"/>
                <w:szCs w:val="20"/>
              </w:rPr>
            </w:pPr>
            <w:r w:rsidRPr="00CB3055">
              <w:rPr>
                <w:rFonts w:ascii="Verdana" w:hAnsi="Verdana"/>
                <w:sz w:val="20"/>
                <w:szCs w:val="20"/>
              </w:rPr>
              <w:t>Not (</w:t>
            </w:r>
            <w:r w:rsidR="000B3309" w:rsidRPr="00CB3055">
              <w:rPr>
                <w:rFonts w:ascii="Verdana" w:hAnsi="Verdana"/>
                <w:sz w:val="20"/>
                <w:szCs w:val="20"/>
              </w:rPr>
              <w:t xml:space="preserve">121, 122, </w:t>
            </w:r>
            <w:r w:rsidRPr="00CB3055">
              <w:rPr>
                <w:rFonts w:ascii="Verdana" w:hAnsi="Verdana"/>
                <w:sz w:val="20"/>
                <w:szCs w:val="20"/>
              </w:rPr>
              <w:t>306-308, 330-332)</w:t>
            </w:r>
            <w:r w:rsidRPr="00CB3055">
              <w:rPr>
                <w:rFonts w:ascii="Verdana" w:hAnsi="Verdana"/>
                <w:sz w:val="20"/>
                <w:szCs w:val="20"/>
                <w:vertAlign w:val="superscript"/>
              </w:rPr>
              <w:t>4</w:t>
            </w:r>
          </w:p>
        </w:tc>
        <w:tc>
          <w:tcPr>
            <w:tcW w:w="1620" w:type="dxa"/>
            <w:vAlign w:val="center"/>
          </w:tcPr>
          <w:p w14:paraId="110F56D0" w14:textId="654E1AD2" w:rsidR="00B2262C" w:rsidRPr="006E144D" w:rsidRDefault="00B2262C" w:rsidP="00B2262C">
            <w:pPr>
              <w:jc w:val="center"/>
              <w:rPr>
                <w:rFonts w:ascii="Verdana" w:hAnsi="Verdana"/>
                <w:sz w:val="20"/>
                <w:szCs w:val="20"/>
              </w:rPr>
            </w:pPr>
            <w:r w:rsidRPr="006E144D">
              <w:rPr>
                <w:rFonts w:ascii="Verdana" w:hAnsi="Verdana"/>
                <w:sz w:val="20"/>
                <w:szCs w:val="20"/>
              </w:rPr>
              <w:t>L</w:t>
            </w:r>
          </w:p>
        </w:tc>
        <w:tc>
          <w:tcPr>
            <w:tcW w:w="1976" w:type="dxa"/>
            <w:vAlign w:val="center"/>
          </w:tcPr>
          <w:p w14:paraId="14822F06" w14:textId="77777777" w:rsidR="00B2262C" w:rsidRPr="006E144D" w:rsidRDefault="00B2262C" w:rsidP="00B2262C">
            <w:pPr>
              <w:rPr>
                <w:rFonts w:ascii="Verdana" w:hAnsi="Verdana"/>
                <w:color w:val="000000"/>
                <w:sz w:val="20"/>
                <w:szCs w:val="20"/>
              </w:rPr>
            </w:pPr>
            <w:r w:rsidRPr="006E144D">
              <w:rPr>
                <w:rFonts w:ascii="Verdana" w:hAnsi="Verdana"/>
                <w:color w:val="000000"/>
                <w:sz w:val="20"/>
                <w:szCs w:val="20"/>
              </w:rPr>
              <w:t>TFL</w:t>
            </w:r>
          </w:p>
        </w:tc>
      </w:tr>
      <w:tr w:rsidR="00084B08" w:rsidRPr="006E144D" w14:paraId="0BCF50B0" w14:textId="77777777" w:rsidTr="00AE1D18">
        <w:tc>
          <w:tcPr>
            <w:tcW w:w="746" w:type="dxa"/>
            <w:vAlign w:val="center"/>
          </w:tcPr>
          <w:p w14:paraId="29CDE308" w14:textId="269E85B2" w:rsidR="00084B08" w:rsidRPr="006E144D" w:rsidRDefault="00084B08" w:rsidP="00084B08">
            <w:pPr>
              <w:jc w:val="center"/>
              <w:rPr>
                <w:rFonts w:ascii="Verdana" w:hAnsi="Verdana"/>
                <w:sz w:val="20"/>
                <w:szCs w:val="20"/>
              </w:rPr>
            </w:pPr>
            <w:r w:rsidRPr="006E144D">
              <w:rPr>
                <w:rFonts w:ascii="Verdana" w:hAnsi="Verdana"/>
                <w:sz w:val="20"/>
                <w:szCs w:val="20"/>
              </w:rPr>
              <w:t>3</w:t>
            </w:r>
          </w:p>
        </w:tc>
        <w:tc>
          <w:tcPr>
            <w:tcW w:w="2494" w:type="dxa"/>
            <w:vAlign w:val="center"/>
          </w:tcPr>
          <w:p w14:paraId="5A8B7CDA" w14:textId="4F3D56AA" w:rsidR="00084B08" w:rsidRPr="006E144D" w:rsidRDefault="00084B08" w:rsidP="00084B08">
            <w:pPr>
              <w:jc w:val="center"/>
              <w:rPr>
                <w:rFonts w:ascii="Verdana" w:hAnsi="Verdana"/>
                <w:sz w:val="20"/>
                <w:szCs w:val="20"/>
              </w:rPr>
            </w:pPr>
            <w:r w:rsidRPr="006E144D">
              <w:rPr>
                <w:rFonts w:ascii="Verdana" w:hAnsi="Verdana"/>
                <w:sz w:val="20"/>
                <w:szCs w:val="20"/>
              </w:rPr>
              <w:t>Not (018-023, 029)</w:t>
            </w:r>
            <w:r w:rsidRPr="006E144D">
              <w:rPr>
                <w:rFonts w:ascii="Verdana" w:hAnsi="Verdana"/>
                <w:sz w:val="20"/>
                <w:szCs w:val="20"/>
                <w:vertAlign w:val="superscript"/>
              </w:rPr>
              <w:t>2</w:t>
            </w:r>
            <w:r w:rsidRPr="006E144D">
              <w:rPr>
                <w:rFonts w:ascii="Verdana" w:hAnsi="Verdana"/>
                <w:sz w:val="20"/>
                <w:szCs w:val="20"/>
              </w:rPr>
              <w:t xml:space="preserve"> and CHC_CD not T</w:t>
            </w:r>
            <w:r w:rsidR="00E5777E" w:rsidRPr="006E144D">
              <w:rPr>
                <w:rFonts w:ascii="Verdana" w:hAnsi="Verdana"/>
                <w:sz w:val="20"/>
                <w:szCs w:val="20"/>
                <w:vertAlign w:val="superscript"/>
              </w:rPr>
              <w:t>5</w:t>
            </w:r>
          </w:p>
        </w:tc>
        <w:tc>
          <w:tcPr>
            <w:tcW w:w="1890" w:type="dxa"/>
            <w:vAlign w:val="center"/>
          </w:tcPr>
          <w:p w14:paraId="344193F5" w14:textId="2E8953F2" w:rsidR="00084B08" w:rsidRPr="00CB3055" w:rsidRDefault="00084B08" w:rsidP="00084B08">
            <w:pPr>
              <w:jc w:val="center"/>
              <w:rPr>
                <w:rFonts w:ascii="Verdana" w:hAnsi="Verdana"/>
                <w:sz w:val="20"/>
                <w:szCs w:val="20"/>
              </w:rPr>
            </w:pPr>
            <w:r w:rsidRPr="00CB3055">
              <w:rPr>
                <w:rFonts w:ascii="Verdana" w:hAnsi="Verdana"/>
                <w:sz w:val="20"/>
                <w:szCs w:val="20"/>
              </w:rPr>
              <w:t>(303-305, 310-315, 346</w:t>
            </w:r>
            <w:r w:rsidR="006A170D" w:rsidRPr="00CB3055">
              <w:rPr>
                <w:rFonts w:ascii="Verdana" w:hAnsi="Verdana"/>
                <w:sz w:val="20"/>
                <w:szCs w:val="20"/>
              </w:rPr>
              <w:t>-348</w:t>
            </w:r>
            <w:r w:rsidRPr="00CB3055">
              <w:rPr>
                <w:rFonts w:ascii="Verdana" w:hAnsi="Verdana"/>
                <w:sz w:val="20"/>
                <w:szCs w:val="20"/>
              </w:rPr>
              <w:t>)</w:t>
            </w:r>
            <w:r w:rsidRPr="00CB3055">
              <w:rPr>
                <w:rFonts w:ascii="Verdana" w:hAnsi="Verdana"/>
                <w:sz w:val="20"/>
                <w:szCs w:val="20"/>
                <w:vertAlign w:val="superscript"/>
              </w:rPr>
              <w:t>3</w:t>
            </w:r>
          </w:p>
        </w:tc>
        <w:tc>
          <w:tcPr>
            <w:tcW w:w="1620" w:type="dxa"/>
            <w:vAlign w:val="center"/>
          </w:tcPr>
          <w:p w14:paraId="52D5F2E6" w14:textId="4CE8558E" w:rsidR="00084B08" w:rsidRPr="006E144D" w:rsidRDefault="00084B08" w:rsidP="00084B08">
            <w:pPr>
              <w:jc w:val="center"/>
              <w:rPr>
                <w:rFonts w:ascii="Verdana" w:hAnsi="Verdana"/>
                <w:sz w:val="20"/>
                <w:szCs w:val="20"/>
              </w:rPr>
            </w:pPr>
            <w:r w:rsidRPr="006E144D">
              <w:rPr>
                <w:rFonts w:ascii="Verdana" w:hAnsi="Verdana"/>
                <w:sz w:val="20"/>
                <w:szCs w:val="20"/>
              </w:rPr>
              <w:t>E</w:t>
            </w:r>
          </w:p>
        </w:tc>
        <w:tc>
          <w:tcPr>
            <w:tcW w:w="1976" w:type="dxa"/>
            <w:vAlign w:val="center"/>
          </w:tcPr>
          <w:p w14:paraId="74D433AC" w14:textId="08270653" w:rsidR="00084B08" w:rsidRPr="006E144D" w:rsidRDefault="00084B08" w:rsidP="00084B08">
            <w:pPr>
              <w:rPr>
                <w:rFonts w:ascii="Verdana" w:hAnsi="Verdana"/>
                <w:color w:val="000000"/>
                <w:sz w:val="20"/>
                <w:szCs w:val="20"/>
              </w:rPr>
            </w:pPr>
            <w:r w:rsidRPr="006E144D">
              <w:rPr>
                <w:rFonts w:ascii="Verdana" w:hAnsi="Verdana"/>
                <w:color w:val="000000"/>
                <w:sz w:val="20"/>
                <w:szCs w:val="20"/>
              </w:rPr>
              <w:t>TRICARE Eligible</w:t>
            </w:r>
          </w:p>
        </w:tc>
      </w:tr>
      <w:tr w:rsidR="00084B08" w:rsidRPr="006E144D" w14:paraId="2D44C2C6" w14:textId="77777777" w:rsidTr="00AE1D18">
        <w:tc>
          <w:tcPr>
            <w:tcW w:w="746" w:type="dxa"/>
            <w:vAlign w:val="center"/>
          </w:tcPr>
          <w:p w14:paraId="3DE7017C" w14:textId="6DA18D95" w:rsidR="00084B08" w:rsidRPr="006E144D" w:rsidRDefault="00084B08" w:rsidP="00084B08">
            <w:pPr>
              <w:jc w:val="center"/>
              <w:rPr>
                <w:rFonts w:ascii="Verdana" w:hAnsi="Verdana"/>
                <w:sz w:val="20"/>
                <w:szCs w:val="20"/>
              </w:rPr>
            </w:pPr>
            <w:r w:rsidRPr="006E144D">
              <w:rPr>
                <w:rFonts w:ascii="Verdana" w:hAnsi="Verdana"/>
                <w:sz w:val="20"/>
                <w:szCs w:val="20"/>
              </w:rPr>
              <w:t>4</w:t>
            </w:r>
          </w:p>
        </w:tc>
        <w:tc>
          <w:tcPr>
            <w:tcW w:w="2494" w:type="dxa"/>
            <w:vMerge w:val="restart"/>
            <w:vAlign w:val="center"/>
          </w:tcPr>
          <w:p w14:paraId="6230CD75" w14:textId="6BDE8110" w:rsidR="00084B08" w:rsidRPr="006E144D" w:rsidRDefault="00084B08" w:rsidP="00084B08">
            <w:pPr>
              <w:jc w:val="center"/>
              <w:rPr>
                <w:rFonts w:ascii="Verdana" w:hAnsi="Verdana"/>
                <w:sz w:val="20"/>
                <w:szCs w:val="20"/>
              </w:rPr>
            </w:pPr>
            <w:r w:rsidRPr="006E144D">
              <w:rPr>
                <w:rFonts w:ascii="Verdana" w:hAnsi="Verdana"/>
                <w:sz w:val="20"/>
                <w:szCs w:val="20"/>
              </w:rPr>
              <w:t>Any</w:t>
            </w:r>
          </w:p>
        </w:tc>
        <w:tc>
          <w:tcPr>
            <w:tcW w:w="1890" w:type="dxa"/>
            <w:vAlign w:val="center"/>
          </w:tcPr>
          <w:p w14:paraId="0546F26D" w14:textId="77777777" w:rsidR="00084B08" w:rsidRPr="006E144D" w:rsidRDefault="00084B08" w:rsidP="00084B08">
            <w:pPr>
              <w:jc w:val="center"/>
              <w:rPr>
                <w:rFonts w:ascii="Verdana" w:hAnsi="Verdana"/>
                <w:sz w:val="20"/>
                <w:szCs w:val="20"/>
              </w:rPr>
            </w:pPr>
            <w:r w:rsidRPr="006E144D">
              <w:rPr>
                <w:rFonts w:ascii="Verdana" w:hAnsi="Verdana"/>
                <w:sz w:val="20"/>
                <w:szCs w:val="20"/>
              </w:rPr>
              <w:t>306</w:t>
            </w:r>
            <w:r w:rsidRPr="006E144D">
              <w:rPr>
                <w:rFonts w:ascii="Verdana" w:hAnsi="Verdana"/>
                <w:sz w:val="20"/>
                <w:szCs w:val="20"/>
                <w:vertAlign w:val="superscript"/>
              </w:rPr>
              <w:t>3</w:t>
            </w:r>
          </w:p>
        </w:tc>
        <w:tc>
          <w:tcPr>
            <w:tcW w:w="1620" w:type="dxa"/>
            <w:vAlign w:val="center"/>
          </w:tcPr>
          <w:p w14:paraId="0DCEE8D0" w14:textId="2D3719F9" w:rsidR="00084B08" w:rsidRPr="006E144D" w:rsidRDefault="00084B08" w:rsidP="00084B08">
            <w:pPr>
              <w:jc w:val="center"/>
              <w:rPr>
                <w:rFonts w:ascii="Verdana" w:hAnsi="Verdana"/>
                <w:sz w:val="20"/>
                <w:szCs w:val="20"/>
              </w:rPr>
            </w:pPr>
            <w:r w:rsidRPr="006E144D">
              <w:rPr>
                <w:rFonts w:ascii="Verdana" w:hAnsi="Verdana"/>
                <w:sz w:val="20"/>
                <w:szCs w:val="20"/>
              </w:rPr>
              <w:t>S</w:t>
            </w:r>
          </w:p>
        </w:tc>
        <w:tc>
          <w:tcPr>
            <w:tcW w:w="1976" w:type="dxa"/>
            <w:vAlign w:val="center"/>
          </w:tcPr>
          <w:p w14:paraId="55C6234A" w14:textId="77777777" w:rsidR="00084B08" w:rsidRPr="006E144D" w:rsidRDefault="00084B08" w:rsidP="00084B08">
            <w:pPr>
              <w:rPr>
                <w:rFonts w:ascii="Verdana" w:hAnsi="Verdana"/>
                <w:color w:val="000000"/>
                <w:sz w:val="20"/>
                <w:szCs w:val="20"/>
              </w:rPr>
            </w:pPr>
            <w:r w:rsidRPr="006E144D">
              <w:rPr>
                <w:rFonts w:ascii="Verdana" w:hAnsi="Verdana"/>
                <w:color w:val="000000"/>
                <w:sz w:val="20"/>
                <w:szCs w:val="20"/>
              </w:rPr>
              <w:t>TRS</w:t>
            </w:r>
          </w:p>
        </w:tc>
      </w:tr>
      <w:tr w:rsidR="00084B08" w:rsidRPr="006E144D" w14:paraId="7F2DB111" w14:textId="77777777" w:rsidTr="00AE1D18">
        <w:tc>
          <w:tcPr>
            <w:tcW w:w="746" w:type="dxa"/>
            <w:vAlign w:val="center"/>
          </w:tcPr>
          <w:p w14:paraId="41F0E731" w14:textId="75861C58" w:rsidR="00084B08" w:rsidRPr="006E144D" w:rsidRDefault="00084B08" w:rsidP="00084B08">
            <w:pPr>
              <w:jc w:val="center"/>
              <w:rPr>
                <w:rFonts w:ascii="Verdana" w:hAnsi="Verdana"/>
                <w:sz w:val="20"/>
                <w:szCs w:val="20"/>
              </w:rPr>
            </w:pPr>
            <w:r w:rsidRPr="006E144D">
              <w:rPr>
                <w:rFonts w:ascii="Verdana" w:hAnsi="Verdana"/>
                <w:sz w:val="20"/>
                <w:szCs w:val="20"/>
              </w:rPr>
              <w:t>5</w:t>
            </w:r>
          </w:p>
        </w:tc>
        <w:tc>
          <w:tcPr>
            <w:tcW w:w="2494" w:type="dxa"/>
            <w:vMerge/>
            <w:vAlign w:val="center"/>
          </w:tcPr>
          <w:p w14:paraId="51E224A8" w14:textId="2402251D" w:rsidR="00084B08" w:rsidRPr="006E144D" w:rsidRDefault="00084B08" w:rsidP="00084B08">
            <w:pPr>
              <w:jc w:val="center"/>
              <w:rPr>
                <w:rFonts w:ascii="Verdana" w:hAnsi="Verdana"/>
                <w:sz w:val="20"/>
                <w:szCs w:val="20"/>
              </w:rPr>
            </w:pPr>
          </w:p>
        </w:tc>
        <w:tc>
          <w:tcPr>
            <w:tcW w:w="1890" w:type="dxa"/>
            <w:vAlign w:val="center"/>
          </w:tcPr>
          <w:p w14:paraId="6BA52369" w14:textId="77777777" w:rsidR="00084B08" w:rsidRPr="006E144D" w:rsidRDefault="00084B08" w:rsidP="00084B08">
            <w:pPr>
              <w:jc w:val="center"/>
              <w:rPr>
                <w:rFonts w:ascii="Verdana" w:hAnsi="Verdana"/>
                <w:sz w:val="20"/>
                <w:szCs w:val="20"/>
              </w:rPr>
            </w:pPr>
            <w:r w:rsidRPr="006E144D">
              <w:rPr>
                <w:rFonts w:ascii="Verdana" w:hAnsi="Verdana"/>
                <w:sz w:val="20"/>
                <w:szCs w:val="20"/>
              </w:rPr>
              <w:t>307</w:t>
            </w:r>
            <w:r w:rsidRPr="006E144D">
              <w:rPr>
                <w:rFonts w:ascii="Verdana" w:hAnsi="Verdana"/>
                <w:sz w:val="20"/>
                <w:szCs w:val="20"/>
                <w:vertAlign w:val="superscript"/>
              </w:rPr>
              <w:t>3</w:t>
            </w:r>
          </w:p>
        </w:tc>
        <w:tc>
          <w:tcPr>
            <w:tcW w:w="1620" w:type="dxa"/>
            <w:vAlign w:val="center"/>
          </w:tcPr>
          <w:p w14:paraId="394C5FF1" w14:textId="41D2575A" w:rsidR="00084B08" w:rsidRPr="006E144D" w:rsidRDefault="00084B08" w:rsidP="00084B08">
            <w:pPr>
              <w:jc w:val="center"/>
              <w:rPr>
                <w:rFonts w:ascii="Verdana" w:hAnsi="Verdana"/>
                <w:sz w:val="20"/>
                <w:szCs w:val="20"/>
              </w:rPr>
            </w:pPr>
            <w:r w:rsidRPr="006E144D">
              <w:rPr>
                <w:rFonts w:ascii="Verdana" w:hAnsi="Verdana"/>
                <w:sz w:val="20"/>
                <w:szCs w:val="20"/>
              </w:rPr>
              <w:t>R</w:t>
            </w:r>
          </w:p>
        </w:tc>
        <w:tc>
          <w:tcPr>
            <w:tcW w:w="1976" w:type="dxa"/>
            <w:vAlign w:val="center"/>
          </w:tcPr>
          <w:p w14:paraId="42097080" w14:textId="77777777" w:rsidR="00084B08" w:rsidRPr="006E144D" w:rsidRDefault="00084B08" w:rsidP="00084B08">
            <w:pPr>
              <w:rPr>
                <w:rFonts w:ascii="Verdana" w:hAnsi="Verdana"/>
                <w:color w:val="000000"/>
                <w:sz w:val="20"/>
                <w:szCs w:val="20"/>
              </w:rPr>
            </w:pPr>
            <w:r w:rsidRPr="006E144D">
              <w:rPr>
                <w:rFonts w:ascii="Verdana" w:hAnsi="Verdana"/>
                <w:color w:val="000000"/>
                <w:sz w:val="20"/>
                <w:szCs w:val="20"/>
              </w:rPr>
              <w:t>TRR</w:t>
            </w:r>
          </w:p>
        </w:tc>
      </w:tr>
      <w:tr w:rsidR="00084B08" w:rsidRPr="006E144D" w14:paraId="3A07C121" w14:textId="77777777" w:rsidTr="00AE1D18">
        <w:tc>
          <w:tcPr>
            <w:tcW w:w="746" w:type="dxa"/>
            <w:vAlign w:val="center"/>
          </w:tcPr>
          <w:p w14:paraId="16EEDFD3" w14:textId="037F9AA2" w:rsidR="00084B08" w:rsidRPr="006E144D" w:rsidRDefault="00084B08" w:rsidP="00084B08">
            <w:pPr>
              <w:jc w:val="center"/>
              <w:rPr>
                <w:rFonts w:ascii="Verdana" w:hAnsi="Verdana"/>
                <w:sz w:val="20"/>
                <w:szCs w:val="20"/>
              </w:rPr>
            </w:pPr>
            <w:r w:rsidRPr="006E144D">
              <w:rPr>
                <w:rFonts w:ascii="Verdana" w:hAnsi="Verdana"/>
                <w:sz w:val="20"/>
                <w:szCs w:val="20"/>
              </w:rPr>
              <w:t>6</w:t>
            </w:r>
          </w:p>
        </w:tc>
        <w:tc>
          <w:tcPr>
            <w:tcW w:w="2494" w:type="dxa"/>
            <w:vMerge/>
            <w:vAlign w:val="center"/>
          </w:tcPr>
          <w:p w14:paraId="650D64DC" w14:textId="4BC36A00" w:rsidR="00084B08" w:rsidRPr="006E144D" w:rsidRDefault="00084B08" w:rsidP="00084B08">
            <w:pPr>
              <w:jc w:val="center"/>
              <w:rPr>
                <w:rFonts w:ascii="Verdana" w:hAnsi="Verdana"/>
                <w:sz w:val="20"/>
                <w:szCs w:val="20"/>
              </w:rPr>
            </w:pPr>
          </w:p>
        </w:tc>
        <w:tc>
          <w:tcPr>
            <w:tcW w:w="1890" w:type="dxa"/>
            <w:vAlign w:val="center"/>
          </w:tcPr>
          <w:p w14:paraId="4DE34980" w14:textId="1E01372A" w:rsidR="00084B08" w:rsidRPr="006E144D" w:rsidRDefault="00084B08" w:rsidP="00084B08">
            <w:pPr>
              <w:jc w:val="center"/>
              <w:rPr>
                <w:rFonts w:ascii="Verdana" w:hAnsi="Verdana"/>
                <w:sz w:val="20"/>
                <w:szCs w:val="20"/>
              </w:rPr>
            </w:pPr>
            <w:r w:rsidRPr="006E144D">
              <w:rPr>
                <w:rFonts w:ascii="Verdana" w:hAnsi="Verdana"/>
                <w:sz w:val="20"/>
                <w:szCs w:val="20"/>
              </w:rPr>
              <w:t>(308, 330-332)</w:t>
            </w:r>
            <w:r w:rsidRPr="006E144D">
              <w:rPr>
                <w:rFonts w:ascii="Verdana" w:hAnsi="Verdana"/>
                <w:sz w:val="20"/>
                <w:szCs w:val="20"/>
                <w:vertAlign w:val="superscript"/>
              </w:rPr>
              <w:t>3</w:t>
            </w:r>
          </w:p>
        </w:tc>
        <w:tc>
          <w:tcPr>
            <w:tcW w:w="1620" w:type="dxa"/>
            <w:vAlign w:val="center"/>
          </w:tcPr>
          <w:p w14:paraId="23879DD3" w14:textId="3C3CD8EF" w:rsidR="00084B08" w:rsidRPr="006E144D" w:rsidRDefault="00084B08" w:rsidP="00084B08">
            <w:pPr>
              <w:jc w:val="center"/>
              <w:rPr>
                <w:rFonts w:ascii="Verdana" w:hAnsi="Verdana"/>
                <w:sz w:val="20"/>
                <w:szCs w:val="20"/>
              </w:rPr>
            </w:pPr>
            <w:r w:rsidRPr="006E144D">
              <w:rPr>
                <w:rFonts w:ascii="Verdana" w:hAnsi="Verdana"/>
                <w:sz w:val="20"/>
                <w:szCs w:val="20"/>
              </w:rPr>
              <w:t>Y</w:t>
            </w:r>
          </w:p>
        </w:tc>
        <w:tc>
          <w:tcPr>
            <w:tcW w:w="1976" w:type="dxa"/>
            <w:vAlign w:val="center"/>
          </w:tcPr>
          <w:p w14:paraId="24BE77D4" w14:textId="77777777" w:rsidR="00084B08" w:rsidRPr="006E144D" w:rsidRDefault="00084B08" w:rsidP="00084B08">
            <w:pPr>
              <w:rPr>
                <w:rFonts w:ascii="Verdana" w:hAnsi="Verdana"/>
                <w:color w:val="000000"/>
                <w:sz w:val="20"/>
                <w:szCs w:val="20"/>
              </w:rPr>
            </w:pPr>
            <w:r w:rsidRPr="006E144D">
              <w:rPr>
                <w:rFonts w:ascii="Verdana" w:hAnsi="Verdana"/>
                <w:color w:val="000000"/>
                <w:sz w:val="20"/>
                <w:szCs w:val="20"/>
              </w:rPr>
              <w:t>TYA</w:t>
            </w:r>
          </w:p>
        </w:tc>
      </w:tr>
      <w:tr w:rsidR="00084B08" w:rsidRPr="006E144D" w14:paraId="41A08BA9" w14:textId="77777777" w:rsidTr="00AE1D18">
        <w:tc>
          <w:tcPr>
            <w:tcW w:w="746" w:type="dxa"/>
            <w:vAlign w:val="center"/>
          </w:tcPr>
          <w:p w14:paraId="5688E2E8" w14:textId="3EE1A145" w:rsidR="00084B08" w:rsidRPr="006E144D" w:rsidRDefault="00084B08" w:rsidP="00084B08">
            <w:pPr>
              <w:jc w:val="center"/>
              <w:rPr>
                <w:rFonts w:ascii="Verdana" w:hAnsi="Verdana"/>
                <w:sz w:val="20"/>
                <w:szCs w:val="20"/>
              </w:rPr>
            </w:pPr>
            <w:r w:rsidRPr="006E144D">
              <w:rPr>
                <w:rFonts w:ascii="Verdana" w:hAnsi="Verdana"/>
                <w:sz w:val="20"/>
                <w:szCs w:val="20"/>
              </w:rPr>
              <w:t>7</w:t>
            </w:r>
          </w:p>
        </w:tc>
        <w:tc>
          <w:tcPr>
            <w:tcW w:w="2494" w:type="dxa"/>
            <w:vMerge/>
            <w:vAlign w:val="center"/>
          </w:tcPr>
          <w:p w14:paraId="2B8A627A" w14:textId="601AD5F8" w:rsidR="00084B08" w:rsidRPr="006E144D" w:rsidRDefault="00084B08" w:rsidP="00084B08">
            <w:pPr>
              <w:jc w:val="center"/>
              <w:rPr>
                <w:rFonts w:ascii="Verdana" w:hAnsi="Verdana"/>
                <w:sz w:val="20"/>
                <w:szCs w:val="20"/>
              </w:rPr>
            </w:pPr>
          </w:p>
        </w:tc>
        <w:tc>
          <w:tcPr>
            <w:tcW w:w="1890" w:type="dxa"/>
            <w:vAlign w:val="center"/>
          </w:tcPr>
          <w:p w14:paraId="2DA931F7" w14:textId="643F372C" w:rsidR="00084B08" w:rsidRPr="006E144D" w:rsidRDefault="00084B08" w:rsidP="00084B08">
            <w:pPr>
              <w:jc w:val="center"/>
              <w:rPr>
                <w:rFonts w:ascii="Verdana" w:hAnsi="Verdana"/>
                <w:sz w:val="20"/>
                <w:szCs w:val="20"/>
              </w:rPr>
            </w:pPr>
            <w:r w:rsidRPr="006E144D">
              <w:rPr>
                <w:rFonts w:ascii="Verdana" w:hAnsi="Verdana"/>
                <w:sz w:val="20"/>
                <w:szCs w:val="20"/>
              </w:rPr>
              <w:t>(121, 122)</w:t>
            </w:r>
            <w:r w:rsidRPr="006E144D">
              <w:rPr>
                <w:rFonts w:ascii="Verdana" w:hAnsi="Verdana"/>
                <w:sz w:val="20"/>
                <w:szCs w:val="20"/>
                <w:vertAlign w:val="superscript"/>
              </w:rPr>
              <w:t>3</w:t>
            </w:r>
          </w:p>
        </w:tc>
        <w:tc>
          <w:tcPr>
            <w:tcW w:w="1620" w:type="dxa"/>
            <w:vAlign w:val="center"/>
          </w:tcPr>
          <w:p w14:paraId="4EEEA7B9" w14:textId="16502E48" w:rsidR="00084B08" w:rsidRPr="006E144D" w:rsidRDefault="00084B08" w:rsidP="00084B08">
            <w:pPr>
              <w:jc w:val="center"/>
              <w:rPr>
                <w:rFonts w:ascii="Verdana" w:hAnsi="Verdana"/>
                <w:sz w:val="20"/>
                <w:szCs w:val="20"/>
              </w:rPr>
            </w:pPr>
            <w:r w:rsidRPr="006E144D">
              <w:rPr>
                <w:rFonts w:ascii="Verdana" w:hAnsi="Verdana"/>
                <w:sz w:val="20"/>
                <w:szCs w:val="20"/>
              </w:rPr>
              <w:t>C</w:t>
            </w:r>
          </w:p>
        </w:tc>
        <w:tc>
          <w:tcPr>
            <w:tcW w:w="1976" w:type="dxa"/>
            <w:vAlign w:val="center"/>
          </w:tcPr>
          <w:p w14:paraId="34A539A0" w14:textId="77777777" w:rsidR="00084B08" w:rsidRPr="006E144D" w:rsidRDefault="00084B08" w:rsidP="00084B08">
            <w:pPr>
              <w:rPr>
                <w:rFonts w:ascii="Verdana" w:hAnsi="Verdana"/>
                <w:color w:val="000000"/>
                <w:sz w:val="20"/>
                <w:szCs w:val="20"/>
              </w:rPr>
            </w:pPr>
            <w:r w:rsidRPr="006E144D">
              <w:rPr>
                <w:rFonts w:ascii="Verdana" w:hAnsi="Verdana"/>
                <w:color w:val="000000"/>
                <w:sz w:val="20"/>
                <w:szCs w:val="20"/>
              </w:rPr>
              <w:t>CHCBP</w:t>
            </w:r>
          </w:p>
        </w:tc>
      </w:tr>
      <w:tr w:rsidR="00084B08" w:rsidRPr="006E144D" w14:paraId="4F09FDDF" w14:textId="77777777" w:rsidTr="00AE1D18">
        <w:tc>
          <w:tcPr>
            <w:tcW w:w="746" w:type="dxa"/>
            <w:vAlign w:val="center"/>
          </w:tcPr>
          <w:p w14:paraId="471AB8BF" w14:textId="4D5C218C" w:rsidR="00084B08" w:rsidRPr="006E144D" w:rsidRDefault="00084B08" w:rsidP="00084B08">
            <w:pPr>
              <w:jc w:val="center"/>
              <w:rPr>
                <w:rFonts w:ascii="Verdana" w:hAnsi="Verdana"/>
                <w:sz w:val="20"/>
                <w:szCs w:val="20"/>
              </w:rPr>
            </w:pPr>
            <w:r w:rsidRPr="006E144D">
              <w:rPr>
                <w:rFonts w:ascii="Verdana" w:hAnsi="Verdana"/>
                <w:sz w:val="20"/>
                <w:szCs w:val="20"/>
              </w:rPr>
              <w:t>8</w:t>
            </w:r>
          </w:p>
        </w:tc>
        <w:tc>
          <w:tcPr>
            <w:tcW w:w="2494" w:type="dxa"/>
            <w:vAlign w:val="center"/>
          </w:tcPr>
          <w:p w14:paraId="672E55DF" w14:textId="1A533456" w:rsidR="00084B08" w:rsidRPr="006E144D" w:rsidRDefault="00084B08" w:rsidP="00084B08">
            <w:pPr>
              <w:jc w:val="center"/>
              <w:rPr>
                <w:rFonts w:ascii="Verdana" w:hAnsi="Verdana"/>
                <w:sz w:val="20"/>
                <w:szCs w:val="20"/>
              </w:rPr>
            </w:pPr>
            <w:r w:rsidRPr="006E144D">
              <w:rPr>
                <w:rFonts w:ascii="Verdana" w:hAnsi="Verdana"/>
                <w:sz w:val="20"/>
                <w:szCs w:val="20"/>
              </w:rPr>
              <w:t>Other</w:t>
            </w:r>
            <w:r w:rsidRPr="006E144D">
              <w:rPr>
                <w:rFonts w:ascii="Verdana" w:hAnsi="Verdana"/>
                <w:sz w:val="20"/>
                <w:szCs w:val="20"/>
                <w:vertAlign w:val="superscript"/>
              </w:rPr>
              <w:t>2</w:t>
            </w:r>
          </w:p>
        </w:tc>
        <w:tc>
          <w:tcPr>
            <w:tcW w:w="1890" w:type="dxa"/>
            <w:vAlign w:val="center"/>
          </w:tcPr>
          <w:p w14:paraId="77A127B9" w14:textId="2DC05A14" w:rsidR="00084B08" w:rsidRPr="006E144D" w:rsidRDefault="00084B08" w:rsidP="00084B08">
            <w:pPr>
              <w:jc w:val="center"/>
              <w:rPr>
                <w:rFonts w:ascii="Verdana" w:hAnsi="Verdana"/>
                <w:sz w:val="20"/>
                <w:szCs w:val="20"/>
              </w:rPr>
            </w:pPr>
            <w:r w:rsidRPr="006E144D">
              <w:rPr>
                <w:rFonts w:ascii="Verdana" w:hAnsi="Verdana"/>
                <w:sz w:val="20"/>
                <w:szCs w:val="20"/>
              </w:rPr>
              <w:t>Other</w:t>
            </w:r>
            <w:r w:rsidRPr="006E144D">
              <w:rPr>
                <w:rFonts w:ascii="Verdana" w:hAnsi="Verdana"/>
                <w:sz w:val="20"/>
                <w:szCs w:val="20"/>
                <w:vertAlign w:val="superscript"/>
              </w:rPr>
              <w:t xml:space="preserve"> 4</w:t>
            </w:r>
          </w:p>
        </w:tc>
        <w:tc>
          <w:tcPr>
            <w:tcW w:w="1620" w:type="dxa"/>
            <w:vAlign w:val="center"/>
          </w:tcPr>
          <w:p w14:paraId="7C7DCAA1" w14:textId="77777777" w:rsidR="00084B08" w:rsidRPr="006E144D" w:rsidRDefault="00084B08" w:rsidP="00084B08">
            <w:pPr>
              <w:jc w:val="center"/>
              <w:rPr>
                <w:rFonts w:ascii="Verdana" w:hAnsi="Verdana"/>
                <w:sz w:val="20"/>
                <w:szCs w:val="20"/>
              </w:rPr>
            </w:pPr>
            <w:r w:rsidRPr="006E144D">
              <w:rPr>
                <w:rFonts w:ascii="Verdana" w:hAnsi="Verdana"/>
                <w:sz w:val="20"/>
                <w:szCs w:val="20"/>
              </w:rPr>
              <w:t>Z</w:t>
            </w:r>
          </w:p>
        </w:tc>
        <w:tc>
          <w:tcPr>
            <w:tcW w:w="1976" w:type="dxa"/>
            <w:vAlign w:val="center"/>
          </w:tcPr>
          <w:p w14:paraId="00D38E62" w14:textId="77777777" w:rsidR="00084B08" w:rsidRPr="006E144D" w:rsidRDefault="00084B08" w:rsidP="00084B08">
            <w:pPr>
              <w:rPr>
                <w:rFonts w:ascii="Verdana" w:hAnsi="Verdana"/>
                <w:color w:val="000000"/>
                <w:sz w:val="20"/>
                <w:szCs w:val="20"/>
              </w:rPr>
            </w:pPr>
            <w:r w:rsidRPr="006E144D">
              <w:rPr>
                <w:rFonts w:ascii="Verdana" w:hAnsi="Verdana"/>
                <w:color w:val="000000"/>
                <w:sz w:val="20"/>
                <w:szCs w:val="20"/>
              </w:rPr>
              <w:t>None</w:t>
            </w:r>
          </w:p>
        </w:tc>
      </w:tr>
    </w:tbl>
    <w:p w14:paraId="49935500" w14:textId="1A508A33" w:rsidR="00780A63" w:rsidRPr="006E144D" w:rsidRDefault="00780A63" w:rsidP="002955AC">
      <w:pPr>
        <w:ind w:left="90"/>
        <w:rPr>
          <w:rFonts w:ascii="Verdana" w:hAnsi="Verdana"/>
          <w:sz w:val="18"/>
          <w:szCs w:val="18"/>
        </w:rPr>
      </w:pPr>
      <w:r w:rsidRPr="006E144D">
        <w:rPr>
          <w:rFonts w:ascii="Verdana" w:hAnsi="Verdana"/>
          <w:sz w:val="18"/>
          <w:szCs w:val="18"/>
          <w:vertAlign w:val="superscript"/>
        </w:rPr>
        <w:t>1</w:t>
      </w:r>
      <w:r w:rsidRPr="006E144D">
        <w:rPr>
          <w:rFonts w:ascii="Verdana" w:hAnsi="Verdana"/>
          <w:sz w:val="18"/>
          <w:szCs w:val="18"/>
        </w:rPr>
        <w:t xml:space="preserve"> A</w:t>
      </w:r>
      <w:r w:rsidR="007C00FD" w:rsidRPr="006E144D">
        <w:rPr>
          <w:rFonts w:ascii="Verdana" w:hAnsi="Verdana"/>
          <w:sz w:val="18"/>
          <w:szCs w:val="18"/>
        </w:rPr>
        <w:t>nd</w:t>
      </w:r>
      <w:r w:rsidRPr="006E144D">
        <w:rPr>
          <w:rFonts w:ascii="Verdana" w:hAnsi="Verdana"/>
          <w:sz w:val="18"/>
          <w:szCs w:val="18"/>
        </w:rPr>
        <w:t xml:space="preserve"> </w:t>
      </w:r>
      <w:r w:rsidR="002955AC" w:rsidRPr="006E144D">
        <w:rPr>
          <w:rFonts w:ascii="Verdana" w:hAnsi="Verdana"/>
          <w:sz w:val="18"/>
          <w:szCs w:val="18"/>
        </w:rPr>
        <w:t>ASG_HCDP_PLN</w:t>
      </w:r>
      <w:r w:rsidR="00880DEA" w:rsidRPr="006E144D">
        <w:rPr>
          <w:rFonts w:ascii="Verdana" w:hAnsi="Verdana"/>
          <w:sz w:val="18"/>
          <w:szCs w:val="18"/>
        </w:rPr>
        <w:t>_BGN_DT</w:t>
      </w:r>
      <w:r w:rsidRPr="006E144D">
        <w:rPr>
          <w:rFonts w:ascii="Verdana" w:hAnsi="Verdana"/>
          <w:sz w:val="18"/>
          <w:szCs w:val="18"/>
        </w:rPr>
        <w:t xml:space="preserve"> </w:t>
      </w:r>
      <w:r w:rsidR="000171EC" w:rsidRPr="006E144D">
        <w:rPr>
          <w:rFonts w:ascii="Verdana" w:hAnsi="Verdana"/>
          <w:sz w:val="18"/>
          <w:szCs w:val="18"/>
        </w:rPr>
        <w:t xml:space="preserve">valid and </w:t>
      </w:r>
      <w:r w:rsidRPr="006E144D">
        <w:rPr>
          <w:rFonts w:ascii="Verdana" w:hAnsi="Verdana"/>
          <w:sz w:val="18"/>
          <w:szCs w:val="18"/>
        </w:rPr>
        <w:t xml:space="preserve">less than or equal to </w:t>
      </w:r>
      <w:r w:rsidR="002955AC" w:rsidRPr="006E144D">
        <w:rPr>
          <w:rFonts w:ascii="Verdana" w:hAnsi="Verdana"/>
          <w:sz w:val="18"/>
          <w:szCs w:val="18"/>
        </w:rPr>
        <w:t>extract</w:t>
      </w:r>
      <w:r w:rsidRPr="006E144D">
        <w:rPr>
          <w:rFonts w:ascii="Verdana" w:hAnsi="Verdana"/>
          <w:sz w:val="18"/>
          <w:szCs w:val="18"/>
        </w:rPr>
        <w:t xml:space="preserve"> date and </w:t>
      </w:r>
      <w:r w:rsidR="00D80383" w:rsidRPr="006E144D">
        <w:rPr>
          <w:rFonts w:ascii="Verdana" w:hAnsi="Verdana"/>
          <w:sz w:val="18"/>
          <w:szCs w:val="18"/>
        </w:rPr>
        <w:t>ASG_HCDP_PLN_</w:t>
      </w:r>
      <w:r w:rsidR="00880DEA" w:rsidRPr="006E144D">
        <w:rPr>
          <w:rFonts w:ascii="Verdana" w:hAnsi="Verdana"/>
          <w:sz w:val="18"/>
          <w:szCs w:val="18"/>
        </w:rPr>
        <w:t>END_DT</w:t>
      </w:r>
      <w:r w:rsidRPr="006E144D">
        <w:rPr>
          <w:rFonts w:ascii="Verdana" w:hAnsi="Verdana"/>
          <w:sz w:val="18"/>
          <w:szCs w:val="18"/>
        </w:rPr>
        <w:t xml:space="preserve"> either greater than or equal to </w:t>
      </w:r>
      <w:r w:rsidR="002955AC" w:rsidRPr="006E144D">
        <w:rPr>
          <w:rFonts w:ascii="Verdana" w:hAnsi="Verdana"/>
          <w:sz w:val="18"/>
          <w:szCs w:val="18"/>
        </w:rPr>
        <w:t>extract</w:t>
      </w:r>
      <w:r w:rsidRPr="006E144D">
        <w:rPr>
          <w:rFonts w:ascii="Verdana" w:hAnsi="Verdana"/>
          <w:sz w:val="18"/>
          <w:szCs w:val="18"/>
        </w:rPr>
        <w:t xml:space="preserve"> date or blank.</w:t>
      </w:r>
    </w:p>
    <w:p w14:paraId="004211F4" w14:textId="0AB67484" w:rsidR="002955AC" w:rsidRPr="006E144D" w:rsidRDefault="002955AC" w:rsidP="002955AC">
      <w:pPr>
        <w:ind w:left="90"/>
        <w:rPr>
          <w:rFonts w:ascii="Verdana" w:hAnsi="Verdana"/>
          <w:sz w:val="18"/>
          <w:szCs w:val="18"/>
        </w:rPr>
      </w:pPr>
      <w:r w:rsidRPr="006E144D">
        <w:rPr>
          <w:rFonts w:ascii="Verdana" w:hAnsi="Verdana"/>
          <w:sz w:val="18"/>
          <w:szCs w:val="18"/>
          <w:vertAlign w:val="superscript"/>
        </w:rPr>
        <w:t>2</w:t>
      </w:r>
      <w:r w:rsidRPr="006E144D">
        <w:rPr>
          <w:rFonts w:ascii="Verdana" w:hAnsi="Verdana"/>
          <w:sz w:val="18"/>
          <w:szCs w:val="18"/>
        </w:rPr>
        <w:t xml:space="preserve"> O</w:t>
      </w:r>
      <w:r w:rsidR="007C00FD" w:rsidRPr="006E144D">
        <w:rPr>
          <w:rFonts w:ascii="Verdana" w:hAnsi="Verdana"/>
          <w:sz w:val="18"/>
          <w:szCs w:val="18"/>
        </w:rPr>
        <w:t>r</w:t>
      </w:r>
      <w:r w:rsidRPr="006E144D">
        <w:rPr>
          <w:rFonts w:ascii="Verdana" w:hAnsi="Verdana"/>
          <w:sz w:val="18"/>
          <w:szCs w:val="18"/>
        </w:rPr>
        <w:t xml:space="preserve"> ASG_HCDP_PLN_BGN_DT greater than extract date or ASG_HCDP_PLN_END_DT prior to extract date</w:t>
      </w:r>
    </w:p>
    <w:p w14:paraId="47BDA63C" w14:textId="38FC2BA0" w:rsidR="00D80383" w:rsidRPr="006E144D" w:rsidRDefault="00D80383" w:rsidP="002955AC">
      <w:pPr>
        <w:ind w:left="90"/>
        <w:rPr>
          <w:rFonts w:ascii="Verdana" w:hAnsi="Verdana"/>
          <w:sz w:val="18"/>
          <w:szCs w:val="18"/>
        </w:rPr>
      </w:pPr>
      <w:r w:rsidRPr="006E144D">
        <w:rPr>
          <w:rFonts w:ascii="Verdana" w:hAnsi="Verdana"/>
          <w:sz w:val="18"/>
          <w:szCs w:val="18"/>
          <w:vertAlign w:val="superscript"/>
        </w:rPr>
        <w:t>3</w:t>
      </w:r>
      <w:r w:rsidRPr="006E144D">
        <w:rPr>
          <w:rFonts w:ascii="Verdana" w:hAnsi="Verdana"/>
          <w:sz w:val="18"/>
          <w:szCs w:val="18"/>
        </w:rPr>
        <w:t xml:space="preserve"> A</w:t>
      </w:r>
      <w:r w:rsidR="007C00FD" w:rsidRPr="006E144D">
        <w:rPr>
          <w:rFonts w:ascii="Verdana" w:hAnsi="Verdana"/>
          <w:sz w:val="18"/>
          <w:szCs w:val="18"/>
        </w:rPr>
        <w:t>nd</w:t>
      </w:r>
      <w:r w:rsidRPr="006E144D">
        <w:rPr>
          <w:rFonts w:ascii="Verdana" w:hAnsi="Verdana"/>
          <w:sz w:val="18"/>
          <w:szCs w:val="18"/>
        </w:rPr>
        <w:t xml:space="preserve"> D_MI_EMC_ENRL_BGN_DT valid and less than or equal to extract date and D_MI_EMC_ENRL_END_DT either greater than or equal to extract date or blank. </w:t>
      </w:r>
    </w:p>
    <w:p w14:paraId="5EA5310B" w14:textId="6E7BB592" w:rsidR="00D80383" w:rsidRPr="006E144D" w:rsidRDefault="00D80383" w:rsidP="00D80383">
      <w:pPr>
        <w:ind w:left="90"/>
        <w:rPr>
          <w:rFonts w:ascii="Verdana" w:hAnsi="Verdana"/>
          <w:sz w:val="18"/>
          <w:szCs w:val="18"/>
        </w:rPr>
      </w:pPr>
      <w:r w:rsidRPr="006E144D">
        <w:rPr>
          <w:rFonts w:ascii="Verdana" w:hAnsi="Verdana"/>
          <w:sz w:val="18"/>
          <w:szCs w:val="18"/>
          <w:vertAlign w:val="superscript"/>
        </w:rPr>
        <w:t>4</w:t>
      </w:r>
      <w:r w:rsidRPr="006E144D">
        <w:rPr>
          <w:rFonts w:ascii="Verdana" w:hAnsi="Verdana"/>
          <w:sz w:val="18"/>
          <w:szCs w:val="18"/>
        </w:rPr>
        <w:t xml:space="preserve"> O</w:t>
      </w:r>
      <w:r w:rsidR="007C00FD" w:rsidRPr="006E144D">
        <w:rPr>
          <w:rFonts w:ascii="Verdana" w:hAnsi="Verdana"/>
          <w:sz w:val="18"/>
          <w:szCs w:val="18"/>
        </w:rPr>
        <w:t>r</w:t>
      </w:r>
      <w:r w:rsidRPr="006E144D">
        <w:rPr>
          <w:rFonts w:ascii="Verdana" w:hAnsi="Verdana"/>
          <w:sz w:val="18"/>
          <w:szCs w:val="18"/>
        </w:rPr>
        <w:t xml:space="preserve"> D_MI_EMC_ENRL_BGN_DT greater than extract date or D_MI_EMC_ENRL_END_DT prior to extract date</w:t>
      </w:r>
    </w:p>
    <w:p w14:paraId="6B7B0658" w14:textId="4B8F367C" w:rsidR="00B2262C" w:rsidRPr="006E144D" w:rsidRDefault="00B2262C" w:rsidP="00D80383">
      <w:pPr>
        <w:ind w:left="90"/>
        <w:rPr>
          <w:rFonts w:ascii="Verdana" w:hAnsi="Verdana"/>
          <w:sz w:val="18"/>
          <w:szCs w:val="18"/>
        </w:rPr>
      </w:pPr>
      <w:r w:rsidRPr="006E144D">
        <w:rPr>
          <w:rFonts w:ascii="Verdana" w:hAnsi="Verdana"/>
          <w:sz w:val="18"/>
          <w:szCs w:val="18"/>
          <w:vertAlign w:val="superscript"/>
        </w:rPr>
        <w:t>5</w:t>
      </w:r>
      <w:r w:rsidRPr="006E144D">
        <w:rPr>
          <w:rFonts w:ascii="Verdana" w:hAnsi="Verdana"/>
          <w:sz w:val="18"/>
          <w:szCs w:val="18"/>
        </w:rPr>
        <w:t xml:space="preserve"> or CHC_BELIG_DT not prior or equal to first day of extract month or CHC_EELIG_DT prior to first day of extract month</w:t>
      </w:r>
    </w:p>
    <w:p w14:paraId="16652B13" w14:textId="19ED5AEB" w:rsidR="00B2262C" w:rsidRPr="006E144D" w:rsidRDefault="00B2262C" w:rsidP="00D80383">
      <w:pPr>
        <w:ind w:left="90"/>
        <w:rPr>
          <w:rFonts w:ascii="Verdana" w:hAnsi="Verdana"/>
          <w:sz w:val="18"/>
          <w:szCs w:val="18"/>
        </w:rPr>
      </w:pPr>
      <w:r w:rsidRPr="006E144D">
        <w:rPr>
          <w:rFonts w:ascii="Verdana" w:hAnsi="Verdana"/>
          <w:sz w:val="18"/>
          <w:szCs w:val="18"/>
          <w:vertAlign w:val="superscript"/>
        </w:rPr>
        <w:t>6</w:t>
      </w:r>
      <w:r w:rsidRPr="006E144D">
        <w:rPr>
          <w:rFonts w:ascii="Verdana" w:hAnsi="Verdana"/>
          <w:sz w:val="18"/>
          <w:szCs w:val="18"/>
        </w:rPr>
        <w:t xml:space="preserve"> And CHC_BELIG_DT is not blank and is prior or equal to first day of extract month and CHC_EELIG_DT either blank or after or equal to first day of extract month</w:t>
      </w:r>
    </w:p>
    <w:p w14:paraId="51F63E4C" w14:textId="5C1BE4A5" w:rsidR="00780A63" w:rsidRPr="006E144D" w:rsidRDefault="00780A63" w:rsidP="00821642">
      <w:pPr>
        <w:spacing w:before="120"/>
        <w:rPr>
          <w:rFonts w:ascii="Verdana" w:hAnsi="Verdana"/>
          <w:b/>
          <w:sz w:val="20"/>
        </w:rPr>
      </w:pPr>
      <w:proofErr w:type="gramStart"/>
      <w:r w:rsidRPr="006E144D">
        <w:rPr>
          <w:rFonts w:ascii="Verdana" w:hAnsi="Verdana"/>
          <w:b/>
          <w:sz w:val="20"/>
        </w:rPr>
        <w:t>B</w:t>
      </w:r>
      <w:r w:rsidR="00C57C40" w:rsidRPr="006E144D">
        <w:rPr>
          <w:rFonts w:ascii="Verdana" w:hAnsi="Verdana"/>
          <w:b/>
          <w:sz w:val="20"/>
        </w:rPr>
        <w:t>.1.2</w:t>
      </w:r>
      <w:r w:rsidR="00466F0C" w:rsidRPr="006E144D">
        <w:rPr>
          <w:rFonts w:ascii="Verdana" w:hAnsi="Verdana"/>
          <w:b/>
          <w:sz w:val="20"/>
        </w:rPr>
        <w:t>7</w:t>
      </w:r>
      <w:r w:rsidRPr="006E144D">
        <w:rPr>
          <w:rFonts w:ascii="Verdana" w:hAnsi="Verdana"/>
          <w:b/>
          <w:sz w:val="20"/>
        </w:rPr>
        <w:t xml:space="preserve">  Enrollment</w:t>
      </w:r>
      <w:proofErr w:type="gramEnd"/>
      <w:r w:rsidRPr="006E144D">
        <w:rPr>
          <w:rFonts w:ascii="Verdana" w:hAnsi="Verdana"/>
          <w:b/>
          <w:sz w:val="20"/>
        </w:rPr>
        <w:t xml:space="preserve"> Group</w:t>
      </w:r>
      <w:r w:rsidR="00466F0C" w:rsidRPr="006E144D">
        <w:rPr>
          <w:rFonts w:ascii="Verdana" w:hAnsi="Verdana"/>
          <w:b/>
          <w:sz w:val="20"/>
        </w:rPr>
        <w:t xml:space="preserve"> (D_ENR_GRP_CD)</w:t>
      </w:r>
    </w:p>
    <w:p w14:paraId="74B7DD34" w14:textId="268D2FAF" w:rsidR="00780A63" w:rsidRPr="006E144D" w:rsidRDefault="00780A63" w:rsidP="00821642">
      <w:pPr>
        <w:rPr>
          <w:rFonts w:ascii="Verdana" w:hAnsi="Verdana"/>
          <w:b/>
          <w:sz w:val="20"/>
          <w:szCs w:val="20"/>
          <w:lang w:val="fr-FR"/>
        </w:rPr>
      </w:pPr>
      <w:r w:rsidRPr="006E144D">
        <w:rPr>
          <w:rFonts w:ascii="Verdana" w:hAnsi="Verdana"/>
          <w:sz w:val="20"/>
          <w:szCs w:val="20"/>
        </w:rPr>
        <w:t xml:space="preserve">Enrollment Group reports the enrolled relationship that the beneficiary has with the MHS.  It is based on Enrolled HCDP values and dates.  Recommended values and derivation logic are presented in </w:t>
      </w:r>
      <w:r w:rsidR="000171EC" w:rsidRPr="006E144D">
        <w:rPr>
          <w:rFonts w:ascii="Verdana" w:hAnsi="Verdana"/>
          <w:sz w:val="20"/>
          <w:szCs w:val="20"/>
        </w:rPr>
        <w:t>exhibit B-13</w:t>
      </w:r>
      <w:r w:rsidRPr="006E144D">
        <w:rPr>
          <w:rFonts w:ascii="Verdana" w:hAnsi="Verdana"/>
          <w:sz w:val="20"/>
          <w:szCs w:val="20"/>
        </w:rPr>
        <w:t>.</w:t>
      </w:r>
      <w:r w:rsidR="00E852F1" w:rsidRPr="006E144D">
        <w:rPr>
          <w:rFonts w:ascii="Verdana" w:hAnsi="Verdana"/>
          <w:sz w:val="20"/>
          <w:szCs w:val="20"/>
        </w:rPr>
        <w:t xml:space="preserve"> This field was left blank for the </w:t>
      </w:r>
      <w:r w:rsidR="00F940A6" w:rsidRPr="006E144D">
        <w:rPr>
          <w:rFonts w:ascii="Verdana" w:hAnsi="Verdana"/>
          <w:sz w:val="20"/>
          <w:szCs w:val="20"/>
        </w:rPr>
        <w:t xml:space="preserve">01 </w:t>
      </w:r>
      <w:r w:rsidR="00E852F1" w:rsidRPr="006E144D">
        <w:rPr>
          <w:rFonts w:ascii="Verdana" w:hAnsi="Verdana"/>
          <w:sz w:val="20"/>
          <w:szCs w:val="20"/>
        </w:rPr>
        <w:t>January 2018 snapshot</w:t>
      </w:r>
      <w:r w:rsidR="00E852F1" w:rsidRPr="006E144D">
        <w:t xml:space="preserve"> </w:t>
      </w:r>
      <w:r w:rsidR="00E852F1" w:rsidRPr="006E144D">
        <w:rPr>
          <w:rFonts w:ascii="Verdana" w:hAnsi="Verdana"/>
          <w:sz w:val="20"/>
          <w:szCs w:val="20"/>
        </w:rPr>
        <w:t xml:space="preserve">due to the lack of Assigned HCDP Code on that data, but will be populated after the </w:t>
      </w:r>
      <w:proofErr w:type="spellStart"/>
      <w:r w:rsidR="00E852F1" w:rsidRPr="006E144D">
        <w:rPr>
          <w:rFonts w:ascii="Verdana" w:hAnsi="Verdana"/>
          <w:sz w:val="20"/>
          <w:szCs w:val="20"/>
        </w:rPr>
        <w:t>walkback</w:t>
      </w:r>
      <w:proofErr w:type="spellEnd"/>
      <w:r w:rsidR="00E852F1" w:rsidRPr="006E144D">
        <w:rPr>
          <w:rFonts w:ascii="Verdana" w:hAnsi="Verdana"/>
          <w:sz w:val="20"/>
          <w:szCs w:val="20"/>
        </w:rPr>
        <w:t>, and for all extracts dated February 2018 and later.</w:t>
      </w:r>
    </w:p>
    <w:p w14:paraId="4CAE1331" w14:textId="7602B61D" w:rsidR="00780A63" w:rsidRPr="006E144D" w:rsidRDefault="000171EC" w:rsidP="00821642">
      <w:pPr>
        <w:spacing w:before="120"/>
        <w:jc w:val="center"/>
        <w:rPr>
          <w:rFonts w:ascii="Verdana" w:hAnsi="Verdana"/>
          <w:b/>
          <w:sz w:val="20"/>
          <w:szCs w:val="20"/>
          <w:lang w:val="fr-FR"/>
        </w:rPr>
      </w:pPr>
      <w:r w:rsidRPr="006E144D">
        <w:rPr>
          <w:rFonts w:ascii="Verdana" w:hAnsi="Verdana"/>
          <w:b/>
          <w:sz w:val="20"/>
          <w:szCs w:val="20"/>
          <w:lang w:val="fr-FR"/>
        </w:rPr>
        <w:t>Exhibit B-</w:t>
      </w:r>
      <w:proofErr w:type="gramStart"/>
      <w:r w:rsidRPr="006E144D">
        <w:rPr>
          <w:rFonts w:ascii="Verdana" w:hAnsi="Verdana"/>
          <w:b/>
          <w:sz w:val="20"/>
          <w:szCs w:val="20"/>
          <w:lang w:val="fr-FR"/>
        </w:rPr>
        <w:t>13</w:t>
      </w:r>
      <w:r w:rsidR="00780A63" w:rsidRPr="006E144D">
        <w:rPr>
          <w:rFonts w:ascii="Verdana" w:hAnsi="Verdana"/>
          <w:b/>
          <w:sz w:val="20"/>
          <w:szCs w:val="20"/>
          <w:lang w:val="fr-FR"/>
        </w:rPr>
        <w:t>:</w:t>
      </w:r>
      <w:proofErr w:type="gramEnd"/>
      <w:r w:rsidR="00780A63" w:rsidRPr="006E144D">
        <w:rPr>
          <w:rFonts w:ascii="Verdana" w:hAnsi="Verdana"/>
          <w:b/>
          <w:sz w:val="20"/>
          <w:szCs w:val="20"/>
          <w:lang w:val="fr-FR"/>
        </w:rPr>
        <w:t xml:space="preserve">  </w:t>
      </w:r>
      <w:proofErr w:type="spellStart"/>
      <w:r w:rsidR="00780A63" w:rsidRPr="006E144D">
        <w:rPr>
          <w:rFonts w:ascii="Verdana" w:hAnsi="Verdana"/>
          <w:b/>
          <w:sz w:val="20"/>
          <w:szCs w:val="20"/>
          <w:lang w:val="fr-FR"/>
        </w:rPr>
        <w:t>Enrollment</w:t>
      </w:r>
      <w:proofErr w:type="spellEnd"/>
      <w:r w:rsidR="00780A63" w:rsidRPr="006E144D">
        <w:rPr>
          <w:rFonts w:ascii="Verdana" w:hAnsi="Verdana"/>
          <w:b/>
          <w:sz w:val="20"/>
          <w:szCs w:val="20"/>
          <w:lang w:val="fr-FR"/>
        </w:rPr>
        <w:t xml:space="preserve"> Group Values and Logic</w:t>
      </w:r>
    </w:p>
    <w:tbl>
      <w:tblPr>
        <w:tblStyle w:val="TableGrid"/>
        <w:tblW w:w="9450" w:type="dxa"/>
        <w:tblInd w:w="85" w:type="dxa"/>
        <w:tblLayout w:type="fixed"/>
        <w:tblLook w:val="04A0" w:firstRow="1" w:lastRow="0" w:firstColumn="1" w:lastColumn="0" w:noHBand="0" w:noVBand="1"/>
        <w:tblCaption w:val="Table"/>
      </w:tblPr>
      <w:tblGrid>
        <w:gridCol w:w="810"/>
        <w:gridCol w:w="1080"/>
        <w:gridCol w:w="1350"/>
        <w:gridCol w:w="3330"/>
        <w:gridCol w:w="1080"/>
        <w:gridCol w:w="1800"/>
      </w:tblGrid>
      <w:tr w:rsidR="00D80383" w:rsidRPr="006E144D" w14:paraId="70CFF114" w14:textId="77777777" w:rsidTr="00AE1D18">
        <w:trPr>
          <w:tblHeader/>
        </w:trPr>
        <w:tc>
          <w:tcPr>
            <w:tcW w:w="810" w:type="dxa"/>
            <w:tcBorders>
              <w:right w:val="single" w:sz="4" w:space="0" w:color="FFFFFF" w:themeColor="background1"/>
            </w:tcBorders>
            <w:shd w:val="clear" w:color="auto" w:fill="000000" w:themeFill="text1"/>
            <w:vAlign w:val="center"/>
          </w:tcPr>
          <w:p w14:paraId="4D233004" w14:textId="77777777" w:rsidR="00D80383" w:rsidRPr="006E144D" w:rsidRDefault="00D80383" w:rsidP="001F3CB5">
            <w:pPr>
              <w:jc w:val="center"/>
              <w:rPr>
                <w:rFonts w:ascii="Arial Narrow" w:hAnsi="Arial Narrow"/>
                <w:b/>
                <w:sz w:val="20"/>
                <w:szCs w:val="20"/>
              </w:rPr>
            </w:pPr>
            <w:r w:rsidRPr="006E144D">
              <w:rPr>
                <w:rFonts w:ascii="Arial Narrow" w:hAnsi="Arial Narrow"/>
                <w:b/>
                <w:sz w:val="20"/>
                <w:szCs w:val="20"/>
              </w:rPr>
              <w:t>Case</w:t>
            </w:r>
          </w:p>
        </w:tc>
        <w:tc>
          <w:tcPr>
            <w:tcW w:w="1080" w:type="dxa"/>
            <w:tcBorders>
              <w:left w:val="single" w:sz="4" w:space="0" w:color="FFFFFF" w:themeColor="background1"/>
              <w:right w:val="single" w:sz="4" w:space="0" w:color="FFFFFF" w:themeColor="background1"/>
            </w:tcBorders>
            <w:shd w:val="clear" w:color="auto" w:fill="000000" w:themeFill="text1"/>
            <w:vAlign w:val="center"/>
          </w:tcPr>
          <w:p w14:paraId="51C1E0CE" w14:textId="5BEFC301" w:rsidR="00D80383" w:rsidRPr="006E144D" w:rsidRDefault="00D80383" w:rsidP="00217A94">
            <w:pPr>
              <w:jc w:val="center"/>
              <w:rPr>
                <w:rFonts w:ascii="Arial Narrow" w:hAnsi="Arial Narrow"/>
                <w:b/>
                <w:sz w:val="20"/>
                <w:szCs w:val="20"/>
              </w:rPr>
            </w:pPr>
            <w:r w:rsidRPr="006E144D">
              <w:rPr>
                <w:rFonts w:ascii="Arial Narrow" w:hAnsi="Arial Narrow"/>
                <w:b/>
                <w:sz w:val="20"/>
                <w:szCs w:val="20"/>
              </w:rPr>
              <w:t>E</w:t>
            </w:r>
            <w:r w:rsidR="00217A94" w:rsidRPr="006E144D">
              <w:rPr>
                <w:rFonts w:ascii="Arial Narrow" w:hAnsi="Arial Narrow"/>
                <w:b/>
                <w:sz w:val="20"/>
                <w:szCs w:val="20"/>
              </w:rPr>
              <w:t>ligibility</w:t>
            </w:r>
            <w:r w:rsidRPr="006E144D">
              <w:rPr>
                <w:rFonts w:ascii="Arial Narrow" w:hAnsi="Arial Narrow"/>
                <w:b/>
                <w:sz w:val="20"/>
                <w:szCs w:val="20"/>
              </w:rPr>
              <w:t xml:space="preserve"> Group Code</w:t>
            </w:r>
          </w:p>
        </w:tc>
        <w:tc>
          <w:tcPr>
            <w:tcW w:w="1350" w:type="dxa"/>
            <w:tcBorders>
              <w:left w:val="single" w:sz="4" w:space="0" w:color="FFFFFF" w:themeColor="background1"/>
              <w:right w:val="single" w:sz="4" w:space="0" w:color="FFFFFF" w:themeColor="background1"/>
            </w:tcBorders>
            <w:shd w:val="clear" w:color="auto" w:fill="000000" w:themeFill="text1"/>
            <w:vAlign w:val="center"/>
          </w:tcPr>
          <w:p w14:paraId="4BC10787" w14:textId="11324D08" w:rsidR="00D80383" w:rsidRPr="006E144D" w:rsidRDefault="00D80383" w:rsidP="001F3CB5">
            <w:pPr>
              <w:jc w:val="center"/>
              <w:rPr>
                <w:rFonts w:ascii="Arial Narrow" w:hAnsi="Arial Narrow"/>
                <w:b/>
                <w:sz w:val="20"/>
                <w:szCs w:val="20"/>
              </w:rPr>
            </w:pPr>
            <w:r w:rsidRPr="006E144D">
              <w:rPr>
                <w:rFonts w:ascii="Arial Narrow" w:hAnsi="Arial Narrow"/>
                <w:b/>
                <w:sz w:val="20"/>
                <w:szCs w:val="20"/>
              </w:rPr>
              <w:t>D_MI_HCDP_PLN_CVG_CD</w:t>
            </w:r>
          </w:p>
        </w:tc>
        <w:tc>
          <w:tcPr>
            <w:tcW w:w="3330" w:type="dxa"/>
            <w:tcBorders>
              <w:left w:val="single" w:sz="4" w:space="0" w:color="FFFFFF" w:themeColor="background1"/>
              <w:right w:val="single" w:sz="4" w:space="0" w:color="FFFFFF" w:themeColor="background1"/>
            </w:tcBorders>
            <w:shd w:val="clear" w:color="auto" w:fill="000000" w:themeFill="text1"/>
            <w:vAlign w:val="center"/>
          </w:tcPr>
          <w:p w14:paraId="474A9611" w14:textId="77777777" w:rsidR="00D80383" w:rsidRPr="006E144D" w:rsidRDefault="00D80383" w:rsidP="001F3CB5">
            <w:pPr>
              <w:jc w:val="center"/>
              <w:rPr>
                <w:rFonts w:ascii="Arial Narrow" w:hAnsi="Arial Narrow"/>
                <w:b/>
                <w:sz w:val="20"/>
                <w:szCs w:val="20"/>
              </w:rPr>
            </w:pPr>
            <w:r w:rsidRPr="006E144D">
              <w:rPr>
                <w:rFonts w:ascii="Arial Narrow" w:hAnsi="Arial Narrow"/>
                <w:b/>
                <w:sz w:val="20"/>
                <w:szCs w:val="20"/>
              </w:rPr>
              <w:t>D_MI_PCM_</w:t>
            </w:r>
          </w:p>
          <w:p w14:paraId="136BE3B8" w14:textId="77777777" w:rsidR="00D80383" w:rsidRPr="006E144D" w:rsidRDefault="00D80383" w:rsidP="001F3CB5">
            <w:pPr>
              <w:jc w:val="center"/>
              <w:rPr>
                <w:rFonts w:ascii="Arial Narrow" w:hAnsi="Arial Narrow"/>
                <w:b/>
                <w:sz w:val="20"/>
                <w:szCs w:val="20"/>
              </w:rPr>
            </w:pPr>
            <w:r w:rsidRPr="006E144D">
              <w:rPr>
                <w:rFonts w:ascii="Arial Narrow" w:hAnsi="Arial Narrow"/>
                <w:b/>
                <w:sz w:val="20"/>
                <w:szCs w:val="20"/>
              </w:rPr>
              <w:t>EDVSN_DMIS_ID,</w:t>
            </w:r>
          </w:p>
          <w:p w14:paraId="2D0BBFA5" w14:textId="5124394C" w:rsidR="00D80383" w:rsidRPr="006E144D" w:rsidRDefault="00D80383" w:rsidP="001F3CB5">
            <w:pPr>
              <w:jc w:val="center"/>
              <w:rPr>
                <w:rFonts w:ascii="Arial Narrow" w:hAnsi="Arial Narrow"/>
                <w:b/>
                <w:sz w:val="20"/>
                <w:szCs w:val="20"/>
              </w:rPr>
            </w:pPr>
            <w:r w:rsidRPr="006E144D">
              <w:rPr>
                <w:rFonts w:ascii="Arial Narrow" w:hAnsi="Arial Narrow"/>
                <w:b/>
                <w:sz w:val="20"/>
                <w:szCs w:val="20"/>
              </w:rPr>
              <w:t>D_MI_PCM_</w:t>
            </w:r>
          </w:p>
          <w:p w14:paraId="36C3E074" w14:textId="77777777" w:rsidR="00D80383" w:rsidRPr="006E144D" w:rsidRDefault="00D80383" w:rsidP="001F3CB5">
            <w:pPr>
              <w:jc w:val="center"/>
              <w:rPr>
                <w:rFonts w:ascii="Arial Narrow" w:hAnsi="Arial Narrow"/>
                <w:b/>
                <w:sz w:val="20"/>
                <w:szCs w:val="20"/>
              </w:rPr>
            </w:pPr>
            <w:r w:rsidRPr="006E144D">
              <w:rPr>
                <w:rFonts w:ascii="Arial Narrow" w:hAnsi="Arial Narrow"/>
                <w:b/>
                <w:sz w:val="20"/>
                <w:szCs w:val="20"/>
              </w:rPr>
              <w:t xml:space="preserve">PROV_TYP_CD </w:t>
            </w:r>
          </w:p>
        </w:tc>
        <w:tc>
          <w:tcPr>
            <w:tcW w:w="1080" w:type="dxa"/>
            <w:tcBorders>
              <w:left w:val="single" w:sz="4" w:space="0" w:color="FFFFFF" w:themeColor="background1"/>
              <w:right w:val="single" w:sz="4" w:space="0" w:color="FFFFFF" w:themeColor="background1"/>
            </w:tcBorders>
            <w:shd w:val="clear" w:color="auto" w:fill="000000" w:themeFill="text1"/>
            <w:vAlign w:val="center"/>
          </w:tcPr>
          <w:p w14:paraId="13868EDF" w14:textId="77777777" w:rsidR="00D80383" w:rsidRPr="006E144D" w:rsidRDefault="00D80383" w:rsidP="001F3CB5">
            <w:pPr>
              <w:jc w:val="center"/>
              <w:rPr>
                <w:rFonts w:ascii="Arial Narrow" w:hAnsi="Arial Narrow"/>
                <w:b/>
                <w:sz w:val="20"/>
                <w:szCs w:val="20"/>
              </w:rPr>
            </w:pPr>
            <w:r w:rsidRPr="006E144D">
              <w:rPr>
                <w:rFonts w:ascii="Arial Narrow" w:hAnsi="Arial Narrow"/>
                <w:b/>
                <w:sz w:val="20"/>
                <w:szCs w:val="20"/>
              </w:rPr>
              <w:t>Enrollment Group Code</w:t>
            </w:r>
          </w:p>
        </w:tc>
        <w:tc>
          <w:tcPr>
            <w:tcW w:w="1800" w:type="dxa"/>
            <w:tcBorders>
              <w:left w:val="single" w:sz="4" w:space="0" w:color="FFFFFF" w:themeColor="background1"/>
            </w:tcBorders>
            <w:shd w:val="clear" w:color="auto" w:fill="000000" w:themeFill="text1"/>
            <w:vAlign w:val="center"/>
          </w:tcPr>
          <w:p w14:paraId="2C23B47D" w14:textId="77777777" w:rsidR="00D80383" w:rsidRPr="006E144D" w:rsidRDefault="00D80383" w:rsidP="001F3CB5">
            <w:pPr>
              <w:jc w:val="center"/>
              <w:rPr>
                <w:rFonts w:ascii="Arial Narrow" w:hAnsi="Arial Narrow"/>
                <w:b/>
                <w:sz w:val="20"/>
                <w:szCs w:val="20"/>
              </w:rPr>
            </w:pPr>
            <w:r w:rsidRPr="006E144D">
              <w:rPr>
                <w:rFonts w:ascii="Arial Narrow" w:hAnsi="Arial Narrow"/>
                <w:b/>
                <w:sz w:val="20"/>
                <w:szCs w:val="20"/>
              </w:rPr>
              <w:t>Enrollment Group Meaning</w:t>
            </w:r>
          </w:p>
        </w:tc>
      </w:tr>
      <w:tr w:rsidR="00D80383" w:rsidRPr="006E144D" w14:paraId="634372BC" w14:textId="77777777" w:rsidTr="00217A94">
        <w:tc>
          <w:tcPr>
            <w:tcW w:w="810" w:type="dxa"/>
            <w:vAlign w:val="center"/>
          </w:tcPr>
          <w:p w14:paraId="7ECCC498" w14:textId="2D95821F" w:rsidR="00D80383" w:rsidRPr="00976772" w:rsidRDefault="00D80383" w:rsidP="00821642">
            <w:pPr>
              <w:spacing w:before="40" w:after="40"/>
              <w:jc w:val="center"/>
              <w:rPr>
                <w:rFonts w:ascii="Arial Narrow" w:hAnsi="Arial Narrow"/>
                <w:sz w:val="20"/>
                <w:szCs w:val="20"/>
              </w:rPr>
            </w:pPr>
            <w:r w:rsidRPr="00976772">
              <w:rPr>
                <w:rFonts w:ascii="Arial Narrow" w:hAnsi="Arial Narrow"/>
                <w:sz w:val="20"/>
                <w:szCs w:val="20"/>
              </w:rPr>
              <w:t>0</w:t>
            </w:r>
          </w:p>
        </w:tc>
        <w:tc>
          <w:tcPr>
            <w:tcW w:w="5760" w:type="dxa"/>
            <w:gridSpan w:val="3"/>
          </w:tcPr>
          <w:p w14:paraId="3EC128BD" w14:textId="6A63EDF8" w:rsidR="00D80383" w:rsidRPr="00976772" w:rsidRDefault="00D80383" w:rsidP="00993C53">
            <w:pPr>
              <w:spacing w:before="40" w:after="40"/>
              <w:jc w:val="center"/>
              <w:rPr>
                <w:rFonts w:ascii="Arial Narrow" w:hAnsi="Arial Narrow"/>
                <w:sz w:val="20"/>
                <w:szCs w:val="20"/>
              </w:rPr>
            </w:pPr>
            <w:r w:rsidRPr="00976772">
              <w:rPr>
                <w:rFonts w:ascii="Arial Narrow" w:hAnsi="Arial Narrow"/>
                <w:sz w:val="20"/>
                <w:szCs w:val="20"/>
              </w:rPr>
              <w:t xml:space="preserve">Extract date prior to 01 </w:t>
            </w:r>
            <w:r w:rsidR="00722B1C" w:rsidRPr="00976772">
              <w:rPr>
                <w:rFonts w:ascii="Arial Narrow" w:hAnsi="Arial Narrow"/>
                <w:sz w:val="20"/>
                <w:szCs w:val="20"/>
              </w:rPr>
              <w:t>October 2017</w:t>
            </w:r>
          </w:p>
        </w:tc>
        <w:tc>
          <w:tcPr>
            <w:tcW w:w="1080" w:type="dxa"/>
            <w:vAlign w:val="center"/>
          </w:tcPr>
          <w:p w14:paraId="1344BA6C" w14:textId="5A7BD067" w:rsidR="00D80383" w:rsidRPr="00976772" w:rsidRDefault="00D80383" w:rsidP="00821642">
            <w:pPr>
              <w:spacing w:before="40" w:after="40"/>
              <w:jc w:val="center"/>
              <w:rPr>
                <w:rFonts w:ascii="Arial Narrow" w:hAnsi="Arial Narrow"/>
                <w:sz w:val="20"/>
                <w:szCs w:val="20"/>
              </w:rPr>
            </w:pPr>
            <w:r w:rsidRPr="00976772">
              <w:rPr>
                <w:rFonts w:ascii="Arial Narrow" w:hAnsi="Arial Narrow"/>
                <w:sz w:val="20"/>
                <w:szCs w:val="20"/>
              </w:rPr>
              <w:t>Blank</w:t>
            </w:r>
          </w:p>
        </w:tc>
        <w:tc>
          <w:tcPr>
            <w:tcW w:w="1800" w:type="dxa"/>
            <w:vAlign w:val="center"/>
          </w:tcPr>
          <w:p w14:paraId="4EB079F4" w14:textId="6BF6FC77" w:rsidR="00D80383" w:rsidRPr="00976772" w:rsidRDefault="00D80383" w:rsidP="00821642">
            <w:pPr>
              <w:spacing w:before="40" w:after="40"/>
              <w:jc w:val="center"/>
              <w:rPr>
                <w:rFonts w:ascii="Arial Narrow" w:hAnsi="Arial Narrow"/>
                <w:sz w:val="20"/>
                <w:szCs w:val="20"/>
              </w:rPr>
            </w:pPr>
            <w:r w:rsidRPr="00976772">
              <w:rPr>
                <w:rFonts w:ascii="Arial Narrow" w:hAnsi="Arial Narrow"/>
                <w:sz w:val="20"/>
                <w:szCs w:val="20"/>
              </w:rPr>
              <w:t>Pre-</w:t>
            </w:r>
            <w:r w:rsidR="00722B1C" w:rsidRPr="00976772">
              <w:rPr>
                <w:rFonts w:ascii="Arial Narrow" w:hAnsi="Arial Narrow"/>
                <w:sz w:val="20"/>
                <w:szCs w:val="20"/>
              </w:rPr>
              <w:t>FY</w:t>
            </w:r>
            <w:r w:rsidRPr="00976772">
              <w:rPr>
                <w:rFonts w:ascii="Arial Narrow" w:hAnsi="Arial Narrow"/>
                <w:sz w:val="20"/>
                <w:szCs w:val="20"/>
              </w:rPr>
              <w:t>18</w:t>
            </w:r>
          </w:p>
        </w:tc>
      </w:tr>
      <w:tr w:rsidR="00722B1C" w:rsidRPr="006E144D" w14:paraId="01F515BC" w14:textId="77777777" w:rsidTr="00A2138E">
        <w:tc>
          <w:tcPr>
            <w:tcW w:w="810" w:type="dxa"/>
            <w:vAlign w:val="center"/>
          </w:tcPr>
          <w:p w14:paraId="371B7EC8" w14:textId="324F7D07" w:rsidR="00722B1C" w:rsidRPr="00976772" w:rsidRDefault="00722B1C" w:rsidP="00821642">
            <w:pPr>
              <w:spacing w:before="40" w:after="40"/>
              <w:jc w:val="center"/>
              <w:rPr>
                <w:rFonts w:ascii="Arial Narrow" w:hAnsi="Arial Narrow"/>
                <w:sz w:val="20"/>
                <w:szCs w:val="20"/>
              </w:rPr>
            </w:pPr>
            <w:r w:rsidRPr="00976772">
              <w:rPr>
                <w:rFonts w:ascii="Arial Narrow" w:hAnsi="Arial Narrow"/>
                <w:sz w:val="20"/>
                <w:szCs w:val="20"/>
              </w:rPr>
              <w:t>1</w:t>
            </w:r>
          </w:p>
        </w:tc>
        <w:tc>
          <w:tcPr>
            <w:tcW w:w="5760" w:type="dxa"/>
            <w:gridSpan w:val="3"/>
          </w:tcPr>
          <w:p w14:paraId="34DB8996" w14:textId="2A85E3E1" w:rsidR="00722B1C" w:rsidRPr="00976772" w:rsidRDefault="00722B1C" w:rsidP="00993C53">
            <w:pPr>
              <w:spacing w:before="40" w:after="40"/>
              <w:jc w:val="center"/>
              <w:rPr>
                <w:rFonts w:ascii="Arial Narrow" w:hAnsi="Arial Narrow"/>
                <w:sz w:val="20"/>
                <w:szCs w:val="20"/>
              </w:rPr>
            </w:pPr>
            <w:r w:rsidRPr="00976772">
              <w:rPr>
                <w:rFonts w:ascii="Arial Narrow" w:hAnsi="Arial Narrow"/>
                <w:sz w:val="20"/>
                <w:szCs w:val="20"/>
              </w:rPr>
              <w:t>Extracts in October-December 2017</w:t>
            </w:r>
          </w:p>
        </w:tc>
        <w:tc>
          <w:tcPr>
            <w:tcW w:w="2880" w:type="dxa"/>
            <w:gridSpan w:val="2"/>
            <w:vAlign w:val="center"/>
          </w:tcPr>
          <w:p w14:paraId="7ED9BB58" w14:textId="02E1CC8A" w:rsidR="00722B1C" w:rsidRPr="00976772" w:rsidRDefault="00722B1C" w:rsidP="00821642">
            <w:pPr>
              <w:spacing w:before="40" w:after="40"/>
              <w:jc w:val="center"/>
              <w:rPr>
                <w:rFonts w:ascii="Arial Narrow" w:hAnsi="Arial Narrow"/>
                <w:sz w:val="20"/>
                <w:szCs w:val="20"/>
              </w:rPr>
            </w:pPr>
            <w:r w:rsidRPr="00976772">
              <w:rPr>
                <w:rFonts w:ascii="Arial Narrow" w:hAnsi="Arial Narrow"/>
                <w:sz w:val="20"/>
                <w:szCs w:val="20"/>
              </w:rPr>
              <w:t>See Appendix L</w:t>
            </w:r>
          </w:p>
        </w:tc>
      </w:tr>
      <w:tr w:rsidR="009E44B7" w:rsidRPr="006E144D" w14:paraId="26F76630" w14:textId="77777777" w:rsidTr="00217A94">
        <w:tc>
          <w:tcPr>
            <w:tcW w:w="810" w:type="dxa"/>
            <w:vAlign w:val="center"/>
          </w:tcPr>
          <w:p w14:paraId="74608C04" w14:textId="704C3ECD" w:rsidR="009E44B7" w:rsidRPr="006E144D" w:rsidRDefault="00722B1C" w:rsidP="00821642">
            <w:pPr>
              <w:spacing w:before="40" w:after="40"/>
              <w:jc w:val="center"/>
              <w:rPr>
                <w:rFonts w:ascii="Arial Narrow" w:hAnsi="Arial Narrow"/>
                <w:sz w:val="20"/>
                <w:szCs w:val="20"/>
              </w:rPr>
            </w:pPr>
            <w:r>
              <w:rPr>
                <w:rFonts w:ascii="Arial Narrow" w:hAnsi="Arial Narrow"/>
                <w:sz w:val="20"/>
                <w:szCs w:val="20"/>
              </w:rPr>
              <w:t>2</w:t>
            </w:r>
          </w:p>
        </w:tc>
        <w:tc>
          <w:tcPr>
            <w:tcW w:w="1080" w:type="dxa"/>
            <w:vMerge w:val="restart"/>
            <w:vAlign w:val="center"/>
          </w:tcPr>
          <w:p w14:paraId="2BAC17CB" w14:textId="0C5F4F7B" w:rsidR="009E44B7" w:rsidRPr="009E44B7" w:rsidRDefault="009E44B7" w:rsidP="00D75C01">
            <w:pPr>
              <w:spacing w:before="40" w:after="40"/>
              <w:jc w:val="center"/>
              <w:rPr>
                <w:rFonts w:ascii="Arial Narrow" w:hAnsi="Arial Narrow"/>
                <w:sz w:val="20"/>
                <w:szCs w:val="20"/>
              </w:rPr>
            </w:pPr>
            <w:r w:rsidRPr="009E44B7">
              <w:rPr>
                <w:rFonts w:ascii="Arial Narrow" w:hAnsi="Arial Narrow"/>
                <w:sz w:val="20"/>
                <w:szCs w:val="20"/>
              </w:rPr>
              <w:t>Any</w:t>
            </w:r>
          </w:p>
        </w:tc>
        <w:tc>
          <w:tcPr>
            <w:tcW w:w="1350" w:type="dxa"/>
            <w:vMerge w:val="restart"/>
            <w:vAlign w:val="center"/>
          </w:tcPr>
          <w:p w14:paraId="0D3BD3B3" w14:textId="71180712" w:rsidR="009E44B7" w:rsidRPr="006E144D" w:rsidRDefault="009E44B7" w:rsidP="00D80383">
            <w:pPr>
              <w:spacing w:before="40" w:after="40"/>
              <w:jc w:val="center"/>
              <w:rPr>
                <w:rFonts w:ascii="Arial Narrow" w:hAnsi="Arial Narrow"/>
                <w:sz w:val="20"/>
                <w:szCs w:val="20"/>
              </w:rPr>
            </w:pPr>
            <w:r w:rsidRPr="006E144D">
              <w:rPr>
                <w:rFonts w:ascii="Arial Narrow" w:hAnsi="Arial Narrow"/>
                <w:sz w:val="20"/>
                <w:szCs w:val="20"/>
              </w:rPr>
              <w:t>(310 – 315, 330 – 332)</w:t>
            </w:r>
            <w:r w:rsidRPr="006E144D">
              <w:rPr>
                <w:rFonts w:ascii="Arial Narrow" w:hAnsi="Arial Narrow"/>
                <w:sz w:val="20"/>
                <w:szCs w:val="20"/>
                <w:vertAlign w:val="superscript"/>
              </w:rPr>
              <w:t>1</w:t>
            </w:r>
          </w:p>
        </w:tc>
        <w:tc>
          <w:tcPr>
            <w:tcW w:w="3330" w:type="dxa"/>
            <w:vAlign w:val="center"/>
          </w:tcPr>
          <w:p w14:paraId="4AFDB63B" w14:textId="46C5E328" w:rsidR="009E44B7" w:rsidRPr="006E144D" w:rsidRDefault="009E44B7" w:rsidP="00993C53">
            <w:pPr>
              <w:spacing w:before="40" w:after="40"/>
              <w:jc w:val="center"/>
              <w:rPr>
                <w:rFonts w:ascii="Arial Narrow" w:hAnsi="Arial Narrow"/>
                <w:sz w:val="20"/>
                <w:szCs w:val="20"/>
              </w:rPr>
            </w:pPr>
            <w:r w:rsidRPr="006E144D">
              <w:rPr>
                <w:rFonts w:ascii="Arial Narrow" w:hAnsi="Arial Narrow"/>
                <w:sz w:val="20"/>
                <w:szCs w:val="20"/>
              </w:rPr>
              <w:t>(D_MI_PCM_EDVSN_DMIS_ID not in (0190 – 0199) and D_MI_PCM_PROV_TYP_CD &lt;&gt; U)</w:t>
            </w:r>
            <w:r w:rsidRPr="006E144D">
              <w:rPr>
                <w:rFonts w:ascii="Arial Narrow" w:hAnsi="Arial Narrow"/>
                <w:sz w:val="20"/>
                <w:szCs w:val="20"/>
                <w:vertAlign w:val="superscript"/>
              </w:rPr>
              <w:t>4</w:t>
            </w:r>
          </w:p>
        </w:tc>
        <w:tc>
          <w:tcPr>
            <w:tcW w:w="1080" w:type="dxa"/>
            <w:vAlign w:val="center"/>
          </w:tcPr>
          <w:p w14:paraId="0244D951" w14:textId="2E67070E" w:rsidR="009E44B7" w:rsidRPr="006E144D" w:rsidRDefault="009E44B7" w:rsidP="00821642">
            <w:pPr>
              <w:spacing w:before="40" w:after="40"/>
              <w:jc w:val="center"/>
              <w:rPr>
                <w:rFonts w:ascii="Arial Narrow" w:hAnsi="Arial Narrow"/>
                <w:sz w:val="20"/>
                <w:szCs w:val="20"/>
              </w:rPr>
            </w:pPr>
            <w:r w:rsidRPr="006E144D">
              <w:rPr>
                <w:rFonts w:ascii="Arial Narrow" w:hAnsi="Arial Narrow"/>
                <w:sz w:val="20"/>
                <w:szCs w:val="20"/>
              </w:rPr>
              <w:t>P</w:t>
            </w:r>
          </w:p>
        </w:tc>
        <w:tc>
          <w:tcPr>
            <w:tcW w:w="1800" w:type="dxa"/>
            <w:vAlign w:val="center"/>
          </w:tcPr>
          <w:p w14:paraId="2651B0C6" w14:textId="77777777" w:rsidR="009E44B7" w:rsidRPr="006E144D" w:rsidRDefault="009E44B7" w:rsidP="00821642">
            <w:pPr>
              <w:spacing w:before="40" w:after="40"/>
              <w:jc w:val="center"/>
              <w:rPr>
                <w:rFonts w:ascii="Arial Narrow" w:hAnsi="Arial Narrow"/>
                <w:sz w:val="20"/>
                <w:szCs w:val="20"/>
              </w:rPr>
            </w:pPr>
            <w:r w:rsidRPr="006E144D">
              <w:rPr>
                <w:rFonts w:ascii="Arial Narrow" w:hAnsi="Arial Narrow"/>
                <w:sz w:val="20"/>
                <w:szCs w:val="20"/>
              </w:rPr>
              <w:t>TRICARE Prime</w:t>
            </w:r>
          </w:p>
        </w:tc>
      </w:tr>
      <w:tr w:rsidR="009E44B7" w:rsidRPr="006E144D" w14:paraId="77E83F10" w14:textId="77777777" w:rsidTr="00217A94">
        <w:tc>
          <w:tcPr>
            <w:tcW w:w="810" w:type="dxa"/>
            <w:vAlign w:val="center"/>
          </w:tcPr>
          <w:p w14:paraId="7C180A23" w14:textId="2ED30668" w:rsidR="009E44B7" w:rsidRPr="006E144D" w:rsidRDefault="00722B1C" w:rsidP="00821642">
            <w:pPr>
              <w:spacing w:before="40" w:after="40"/>
              <w:jc w:val="center"/>
              <w:rPr>
                <w:rFonts w:ascii="Arial Narrow" w:hAnsi="Arial Narrow"/>
                <w:sz w:val="20"/>
                <w:szCs w:val="20"/>
              </w:rPr>
            </w:pPr>
            <w:r>
              <w:rPr>
                <w:rFonts w:ascii="Arial Narrow" w:hAnsi="Arial Narrow"/>
                <w:sz w:val="20"/>
                <w:szCs w:val="20"/>
              </w:rPr>
              <w:t>3</w:t>
            </w:r>
          </w:p>
        </w:tc>
        <w:tc>
          <w:tcPr>
            <w:tcW w:w="1080" w:type="dxa"/>
            <w:vMerge/>
            <w:vAlign w:val="center"/>
          </w:tcPr>
          <w:p w14:paraId="63FC25A4" w14:textId="586C3A57" w:rsidR="009E44B7" w:rsidRPr="006E144D" w:rsidRDefault="009E44B7" w:rsidP="00D80383">
            <w:pPr>
              <w:spacing w:before="40" w:after="40"/>
              <w:jc w:val="center"/>
              <w:rPr>
                <w:rFonts w:ascii="Arial Narrow" w:hAnsi="Arial Narrow"/>
                <w:sz w:val="20"/>
                <w:szCs w:val="20"/>
              </w:rPr>
            </w:pPr>
          </w:p>
        </w:tc>
        <w:tc>
          <w:tcPr>
            <w:tcW w:w="1350" w:type="dxa"/>
            <w:vMerge/>
            <w:vAlign w:val="center"/>
          </w:tcPr>
          <w:p w14:paraId="4AD342B5" w14:textId="041991D4" w:rsidR="009E44B7" w:rsidRPr="006E144D" w:rsidRDefault="009E44B7" w:rsidP="00821642">
            <w:pPr>
              <w:spacing w:before="40" w:after="40"/>
              <w:jc w:val="center"/>
              <w:rPr>
                <w:rFonts w:ascii="Arial Narrow" w:hAnsi="Arial Narrow"/>
                <w:sz w:val="20"/>
                <w:szCs w:val="20"/>
              </w:rPr>
            </w:pPr>
          </w:p>
        </w:tc>
        <w:tc>
          <w:tcPr>
            <w:tcW w:w="3330" w:type="dxa"/>
            <w:vAlign w:val="center"/>
          </w:tcPr>
          <w:p w14:paraId="06CCB4A3" w14:textId="30A84B07" w:rsidR="009E44B7" w:rsidRPr="006E144D" w:rsidRDefault="009E44B7" w:rsidP="00993C53">
            <w:pPr>
              <w:spacing w:before="40" w:after="40"/>
              <w:jc w:val="center"/>
              <w:rPr>
                <w:rFonts w:ascii="Arial Narrow" w:hAnsi="Arial Narrow"/>
                <w:sz w:val="20"/>
                <w:szCs w:val="20"/>
              </w:rPr>
            </w:pPr>
            <w:r w:rsidRPr="006E144D">
              <w:rPr>
                <w:rFonts w:ascii="Arial Narrow" w:hAnsi="Arial Narrow"/>
                <w:sz w:val="20"/>
                <w:szCs w:val="20"/>
              </w:rPr>
              <w:t>(D_MI_PCM_EDVSN_DMIS_ID in (0190 – 0199) or D_MI_PCM_PROV_TYP_CD=U)</w:t>
            </w:r>
            <w:r w:rsidRPr="006E144D">
              <w:rPr>
                <w:rFonts w:ascii="Arial Narrow" w:hAnsi="Arial Narrow"/>
                <w:sz w:val="20"/>
                <w:szCs w:val="20"/>
                <w:vertAlign w:val="superscript"/>
              </w:rPr>
              <w:t>3</w:t>
            </w:r>
          </w:p>
        </w:tc>
        <w:tc>
          <w:tcPr>
            <w:tcW w:w="1080" w:type="dxa"/>
            <w:vAlign w:val="center"/>
          </w:tcPr>
          <w:p w14:paraId="763A90FA" w14:textId="42086746" w:rsidR="009E44B7" w:rsidRPr="006E144D" w:rsidRDefault="009E44B7" w:rsidP="00821642">
            <w:pPr>
              <w:spacing w:before="40" w:after="40"/>
              <w:jc w:val="center"/>
              <w:rPr>
                <w:rFonts w:ascii="Arial Narrow" w:hAnsi="Arial Narrow"/>
                <w:sz w:val="20"/>
                <w:szCs w:val="20"/>
              </w:rPr>
            </w:pPr>
            <w:r w:rsidRPr="006E144D">
              <w:rPr>
                <w:rFonts w:ascii="Arial Narrow" w:hAnsi="Arial Narrow"/>
                <w:sz w:val="20"/>
                <w:szCs w:val="20"/>
              </w:rPr>
              <w:t>U</w:t>
            </w:r>
          </w:p>
        </w:tc>
        <w:tc>
          <w:tcPr>
            <w:tcW w:w="1800" w:type="dxa"/>
            <w:vAlign w:val="center"/>
          </w:tcPr>
          <w:p w14:paraId="3FD8B6C3" w14:textId="77777777" w:rsidR="009E44B7" w:rsidRPr="006E144D" w:rsidRDefault="009E44B7" w:rsidP="00821642">
            <w:pPr>
              <w:spacing w:before="40" w:after="40"/>
              <w:jc w:val="center"/>
              <w:rPr>
                <w:rFonts w:ascii="Arial Narrow" w:hAnsi="Arial Narrow"/>
                <w:sz w:val="20"/>
                <w:szCs w:val="20"/>
              </w:rPr>
            </w:pPr>
            <w:r w:rsidRPr="006E144D">
              <w:rPr>
                <w:rFonts w:ascii="Arial Narrow" w:hAnsi="Arial Narrow"/>
                <w:sz w:val="20"/>
                <w:szCs w:val="20"/>
              </w:rPr>
              <w:t>Designated Provider (USFHP)</w:t>
            </w:r>
          </w:p>
        </w:tc>
      </w:tr>
      <w:tr w:rsidR="009E44B7" w:rsidRPr="006E144D" w14:paraId="68902BBB" w14:textId="77777777" w:rsidTr="00217A94">
        <w:tc>
          <w:tcPr>
            <w:tcW w:w="810" w:type="dxa"/>
            <w:vAlign w:val="center"/>
          </w:tcPr>
          <w:p w14:paraId="23C83C0E" w14:textId="3430A408" w:rsidR="009E44B7" w:rsidRPr="006E144D" w:rsidRDefault="00722B1C" w:rsidP="00821642">
            <w:pPr>
              <w:spacing w:before="40" w:after="40"/>
              <w:jc w:val="center"/>
              <w:rPr>
                <w:rFonts w:ascii="Arial Narrow" w:hAnsi="Arial Narrow"/>
                <w:sz w:val="20"/>
                <w:szCs w:val="20"/>
              </w:rPr>
            </w:pPr>
            <w:r>
              <w:rPr>
                <w:rFonts w:ascii="Arial Narrow" w:hAnsi="Arial Narrow"/>
                <w:sz w:val="20"/>
                <w:szCs w:val="20"/>
              </w:rPr>
              <w:t>4</w:t>
            </w:r>
          </w:p>
        </w:tc>
        <w:tc>
          <w:tcPr>
            <w:tcW w:w="1080" w:type="dxa"/>
            <w:vMerge/>
            <w:vAlign w:val="center"/>
          </w:tcPr>
          <w:p w14:paraId="4A0AD696" w14:textId="4484A2CD" w:rsidR="009E44B7" w:rsidRPr="006E144D" w:rsidRDefault="009E44B7" w:rsidP="00D80383">
            <w:pPr>
              <w:spacing w:before="40" w:after="40"/>
              <w:jc w:val="center"/>
              <w:rPr>
                <w:rFonts w:ascii="Arial Narrow" w:hAnsi="Arial Narrow"/>
                <w:sz w:val="20"/>
                <w:szCs w:val="20"/>
              </w:rPr>
            </w:pPr>
          </w:p>
        </w:tc>
        <w:tc>
          <w:tcPr>
            <w:tcW w:w="1350" w:type="dxa"/>
            <w:vAlign w:val="center"/>
          </w:tcPr>
          <w:p w14:paraId="546A05AC" w14:textId="4EEE07A3" w:rsidR="009E44B7" w:rsidRPr="006E144D" w:rsidRDefault="009E44B7" w:rsidP="00611F27">
            <w:pPr>
              <w:spacing w:before="40" w:after="40"/>
              <w:jc w:val="center"/>
              <w:rPr>
                <w:rFonts w:ascii="Arial Narrow" w:hAnsi="Arial Narrow"/>
                <w:sz w:val="20"/>
                <w:szCs w:val="20"/>
              </w:rPr>
            </w:pPr>
            <w:r w:rsidRPr="006E144D">
              <w:rPr>
                <w:rFonts w:ascii="Arial Narrow" w:hAnsi="Arial Narrow"/>
                <w:sz w:val="20"/>
                <w:szCs w:val="20"/>
              </w:rPr>
              <w:t>(303 – 308)</w:t>
            </w:r>
            <w:r w:rsidRPr="006E144D">
              <w:rPr>
                <w:rFonts w:ascii="Arial Narrow" w:hAnsi="Arial Narrow"/>
                <w:sz w:val="20"/>
                <w:szCs w:val="20"/>
                <w:vertAlign w:val="superscript"/>
              </w:rPr>
              <w:t>1</w:t>
            </w:r>
          </w:p>
        </w:tc>
        <w:tc>
          <w:tcPr>
            <w:tcW w:w="3330" w:type="dxa"/>
            <w:vAlign w:val="center"/>
          </w:tcPr>
          <w:p w14:paraId="02686963" w14:textId="77777777" w:rsidR="009E44B7" w:rsidRPr="006E144D" w:rsidRDefault="009E44B7" w:rsidP="00821642">
            <w:pPr>
              <w:spacing w:before="40" w:after="40"/>
              <w:jc w:val="center"/>
              <w:rPr>
                <w:rFonts w:ascii="Arial Narrow" w:hAnsi="Arial Narrow"/>
                <w:sz w:val="20"/>
                <w:szCs w:val="20"/>
              </w:rPr>
            </w:pPr>
            <w:r w:rsidRPr="006E144D">
              <w:rPr>
                <w:rFonts w:ascii="Arial Narrow" w:hAnsi="Arial Narrow"/>
                <w:sz w:val="20"/>
                <w:szCs w:val="20"/>
              </w:rPr>
              <w:t>Any</w:t>
            </w:r>
          </w:p>
        </w:tc>
        <w:tc>
          <w:tcPr>
            <w:tcW w:w="1080" w:type="dxa"/>
            <w:vAlign w:val="center"/>
          </w:tcPr>
          <w:p w14:paraId="7A9F9C88" w14:textId="4186772F" w:rsidR="009E44B7" w:rsidRPr="006E144D" w:rsidRDefault="009E44B7" w:rsidP="00821642">
            <w:pPr>
              <w:spacing w:before="40" w:after="40"/>
              <w:jc w:val="center"/>
              <w:rPr>
                <w:rFonts w:ascii="Arial Narrow" w:hAnsi="Arial Narrow"/>
                <w:sz w:val="20"/>
                <w:szCs w:val="20"/>
              </w:rPr>
            </w:pPr>
            <w:r w:rsidRPr="006E144D">
              <w:rPr>
                <w:rFonts w:ascii="Arial Narrow" w:hAnsi="Arial Narrow"/>
                <w:sz w:val="20"/>
                <w:szCs w:val="20"/>
              </w:rPr>
              <w:t>S</w:t>
            </w:r>
          </w:p>
        </w:tc>
        <w:tc>
          <w:tcPr>
            <w:tcW w:w="1800" w:type="dxa"/>
            <w:vAlign w:val="center"/>
          </w:tcPr>
          <w:p w14:paraId="5844F5A2" w14:textId="77777777" w:rsidR="009E44B7" w:rsidRPr="006E144D" w:rsidRDefault="009E44B7" w:rsidP="00821642">
            <w:pPr>
              <w:spacing w:before="40" w:after="40"/>
              <w:jc w:val="center"/>
              <w:rPr>
                <w:rFonts w:ascii="Arial Narrow" w:hAnsi="Arial Narrow"/>
                <w:sz w:val="20"/>
                <w:szCs w:val="20"/>
              </w:rPr>
            </w:pPr>
            <w:r w:rsidRPr="006E144D">
              <w:rPr>
                <w:rFonts w:ascii="Arial Narrow" w:hAnsi="Arial Narrow"/>
                <w:sz w:val="20"/>
                <w:szCs w:val="20"/>
              </w:rPr>
              <w:t>TRICARE Select</w:t>
            </w:r>
          </w:p>
        </w:tc>
      </w:tr>
      <w:tr w:rsidR="00D75C01" w:rsidRPr="006E144D" w14:paraId="6A7DEAFD" w14:textId="77777777" w:rsidTr="00217A94">
        <w:tc>
          <w:tcPr>
            <w:tcW w:w="810" w:type="dxa"/>
            <w:vAlign w:val="center"/>
          </w:tcPr>
          <w:p w14:paraId="7DEA83A4" w14:textId="43E915B7" w:rsidR="00D75C01" w:rsidRPr="006E144D" w:rsidRDefault="00722B1C" w:rsidP="00821642">
            <w:pPr>
              <w:spacing w:before="40" w:after="40"/>
              <w:jc w:val="center"/>
              <w:rPr>
                <w:rFonts w:ascii="Arial Narrow" w:hAnsi="Arial Narrow"/>
                <w:sz w:val="20"/>
                <w:szCs w:val="20"/>
              </w:rPr>
            </w:pPr>
            <w:r>
              <w:rPr>
                <w:rFonts w:ascii="Arial Narrow" w:hAnsi="Arial Narrow"/>
                <w:sz w:val="20"/>
                <w:szCs w:val="20"/>
              </w:rPr>
              <w:t>5</w:t>
            </w:r>
          </w:p>
        </w:tc>
        <w:tc>
          <w:tcPr>
            <w:tcW w:w="1080" w:type="dxa"/>
            <w:vAlign w:val="center"/>
          </w:tcPr>
          <w:p w14:paraId="00464B4F" w14:textId="49B97FA2" w:rsidR="00D75C01" w:rsidRPr="006E144D" w:rsidRDefault="009E44B7" w:rsidP="00D80383">
            <w:pPr>
              <w:spacing w:before="40" w:after="40"/>
              <w:jc w:val="center"/>
              <w:rPr>
                <w:rFonts w:ascii="Arial Narrow" w:hAnsi="Arial Narrow"/>
                <w:sz w:val="20"/>
                <w:szCs w:val="20"/>
              </w:rPr>
            </w:pPr>
            <w:r>
              <w:rPr>
                <w:rFonts w:ascii="Arial Narrow" w:hAnsi="Arial Narrow"/>
                <w:sz w:val="20"/>
                <w:szCs w:val="20"/>
              </w:rPr>
              <w:t>E, L</w:t>
            </w:r>
          </w:p>
        </w:tc>
        <w:tc>
          <w:tcPr>
            <w:tcW w:w="1350" w:type="dxa"/>
            <w:vAlign w:val="center"/>
          </w:tcPr>
          <w:p w14:paraId="4625274E" w14:textId="668AAE91" w:rsidR="00D75C01" w:rsidRPr="00231B8D" w:rsidRDefault="009E44B7" w:rsidP="00917F66">
            <w:pPr>
              <w:spacing w:before="40" w:after="40"/>
              <w:jc w:val="center"/>
              <w:rPr>
                <w:rFonts w:ascii="Arial Narrow" w:hAnsi="Arial Narrow"/>
                <w:sz w:val="20"/>
                <w:szCs w:val="20"/>
              </w:rPr>
            </w:pPr>
            <w:r w:rsidRPr="00231B8D">
              <w:rPr>
                <w:rFonts w:ascii="Arial Narrow" w:hAnsi="Arial Narrow"/>
                <w:sz w:val="20"/>
                <w:szCs w:val="20"/>
              </w:rPr>
              <w:t>346</w:t>
            </w:r>
            <w:r w:rsidR="00D75C01" w:rsidRPr="00231B8D">
              <w:rPr>
                <w:rFonts w:ascii="Arial Narrow" w:hAnsi="Arial Narrow"/>
                <w:sz w:val="20"/>
                <w:szCs w:val="20"/>
              </w:rPr>
              <w:t>-348</w:t>
            </w:r>
            <w:r w:rsidR="00D75C01" w:rsidRPr="00231B8D">
              <w:rPr>
                <w:rFonts w:ascii="Arial Narrow" w:hAnsi="Arial Narrow"/>
                <w:sz w:val="20"/>
                <w:szCs w:val="20"/>
                <w:vertAlign w:val="superscript"/>
              </w:rPr>
              <w:t>1</w:t>
            </w:r>
          </w:p>
        </w:tc>
        <w:tc>
          <w:tcPr>
            <w:tcW w:w="3330" w:type="dxa"/>
            <w:vAlign w:val="center"/>
          </w:tcPr>
          <w:p w14:paraId="1A61A285" w14:textId="77777777" w:rsidR="00D75C01" w:rsidRPr="006E144D" w:rsidRDefault="00D75C01" w:rsidP="00821642">
            <w:pPr>
              <w:spacing w:before="40" w:after="40"/>
              <w:jc w:val="center"/>
              <w:rPr>
                <w:rFonts w:ascii="Arial Narrow" w:hAnsi="Arial Narrow"/>
                <w:sz w:val="20"/>
                <w:szCs w:val="20"/>
              </w:rPr>
            </w:pPr>
            <w:r w:rsidRPr="006E144D">
              <w:rPr>
                <w:rFonts w:ascii="Arial Narrow" w:hAnsi="Arial Narrow"/>
                <w:sz w:val="20"/>
                <w:szCs w:val="20"/>
              </w:rPr>
              <w:t>Any</w:t>
            </w:r>
          </w:p>
        </w:tc>
        <w:tc>
          <w:tcPr>
            <w:tcW w:w="1080" w:type="dxa"/>
            <w:vAlign w:val="center"/>
          </w:tcPr>
          <w:p w14:paraId="2EA49139" w14:textId="63772ACB" w:rsidR="00D75C01" w:rsidRPr="006E144D" w:rsidRDefault="00D75C01" w:rsidP="00821642">
            <w:pPr>
              <w:spacing w:before="40" w:after="40"/>
              <w:jc w:val="center"/>
              <w:rPr>
                <w:rFonts w:ascii="Arial Narrow" w:hAnsi="Arial Narrow"/>
                <w:sz w:val="20"/>
                <w:szCs w:val="20"/>
              </w:rPr>
            </w:pPr>
            <w:r w:rsidRPr="006E144D">
              <w:rPr>
                <w:rFonts w:ascii="Arial Narrow" w:hAnsi="Arial Narrow"/>
                <w:sz w:val="20"/>
                <w:szCs w:val="20"/>
              </w:rPr>
              <w:t>L</w:t>
            </w:r>
          </w:p>
        </w:tc>
        <w:tc>
          <w:tcPr>
            <w:tcW w:w="1800" w:type="dxa"/>
            <w:vAlign w:val="center"/>
          </w:tcPr>
          <w:p w14:paraId="7A64076D" w14:textId="77777777" w:rsidR="00D75C01" w:rsidRPr="006E144D" w:rsidRDefault="00D75C01" w:rsidP="00821642">
            <w:pPr>
              <w:spacing w:before="40" w:after="40"/>
              <w:jc w:val="center"/>
              <w:rPr>
                <w:rFonts w:ascii="Arial Narrow" w:hAnsi="Arial Narrow"/>
                <w:sz w:val="20"/>
                <w:szCs w:val="20"/>
              </w:rPr>
            </w:pPr>
            <w:r w:rsidRPr="006E144D">
              <w:rPr>
                <w:rFonts w:ascii="Arial Narrow" w:hAnsi="Arial Narrow"/>
                <w:sz w:val="20"/>
                <w:szCs w:val="20"/>
              </w:rPr>
              <w:t>TRICARE Plus</w:t>
            </w:r>
          </w:p>
        </w:tc>
      </w:tr>
      <w:tr w:rsidR="009E44B7" w:rsidRPr="006E144D" w14:paraId="7777CDC9" w14:textId="77777777" w:rsidTr="00217A94">
        <w:tc>
          <w:tcPr>
            <w:tcW w:w="810" w:type="dxa"/>
            <w:vAlign w:val="center"/>
          </w:tcPr>
          <w:p w14:paraId="57A9B87C" w14:textId="03CC5009" w:rsidR="009E44B7" w:rsidRPr="006E144D" w:rsidRDefault="00722B1C" w:rsidP="009E44B7">
            <w:pPr>
              <w:spacing w:before="40" w:after="40"/>
              <w:jc w:val="center"/>
              <w:rPr>
                <w:rFonts w:ascii="Arial Narrow" w:hAnsi="Arial Narrow"/>
                <w:sz w:val="20"/>
                <w:szCs w:val="20"/>
              </w:rPr>
            </w:pPr>
            <w:r w:rsidRPr="00231B8D">
              <w:rPr>
                <w:rFonts w:ascii="Arial Narrow" w:hAnsi="Arial Narrow"/>
                <w:sz w:val="20"/>
                <w:szCs w:val="20"/>
              </w:rPr>
              <w:t>6</w:t>
            </w:r>
          </w:p>
        </w:tc>
        <w:tc>
          <w:tcPr>
            <w:tcW w:w="1080" w:type="dxa"/>
            <w:vAlign w:val="center"/>
          </w:tcPr>
          <w:p w14:paraId="251760D0" w14:textId="1CD77884" w:rsidR="009E44B7" w:rsidRPr="006E144D" w:rsidRDefault="00231B8D" w:rsidP="009E44B7">
            <w:pPr>
              <w:spacing w:before="40" w:after="40"/>
              <w:jc w:val="center"/>
              <w:rPr>
                <w:rFonts w:ascii="Arial Narrow" w:hAnsi="Arial Narrow"/>
                <w:sz w:val="20"/>
                <w:szCs w:val="20"/>
              </w:rPr>
            </w:pPr>
            <w:r w:rsidRPr="00976772">
              <w:rPr>
                <w:rFonts w:ascii="Arial Narrow" w:hAnsi="Arial Narrow"/>
                <w:sz w:val="20"/>
                <w:szCs w:val="20"/>
              </w:rPr>
              <w:t>Any</w:t>
            </w:r>
          </w:p>
        </w:tc>
        <w:tc>
          <w:tcPr>
            <w:tcW w:w="1350" w:type="dxa"/>
            <w:vAlign w:val="center"/>
          </w:tcPr>
          <w:p w14:paraId="0CE9D765" w14:textId="15BCB735" w:rsidR="009E44B7" w:rsidRPr="00231B8D" w:rsidRDefault="009E44B7" w:rsidP="009E44B7">
            <w:pPr>
              <w:spacing w:before="40" w:after="40"/>
              <w:jc w:val="center"/>
              <w:rPr>
                <w:rFonts w:ascii="Arial Narrow" w:hAnsi="Arial Narrow"/>
                <w:sz w:val="20"/>
                <w:szCs w:val="20"/>
              </w:rPr>
            </w:pPr>
            <w:r w:rsidRPr="00231B8D">
              <w:rPr>
                <w:rFonts w:ascii="Arial Narrow" w:hAnsi="Arial Narrow"/>
                <w:sz w:val="20"/>
                <w:szCs w:val="20"/>
              </w:rPr>
              <w:t>345</w:t>
            </w:r>
            <w:r w:rsidR="000F5F2A" w:rsidRPr="00231B8D">
              <w:rPr>
                <w:rFonts w:ascii="Arial Narrow" w:hAnsi="Arial Narrow"/>
                <w:sz w:val="20"/>
                <w:szCs w:val="20"/>
                <w:vertAlign w:val="superscript"/>
              </w:rPr>
              <w:t>1</w:t>
            </w:r>
          </w:p>
        </w:tc>
        <w:tc>
          <w:tcPr>
            <w:tcW w:w="3330" w:type="dxa"/>
            <w:vAlign w:val="center"/>
          </w:tcPr>
          <w:p w14:paraId="01F8EA47" w14:textId="52E20BB9" w:rsidR="009E44B7" w:rsidRPr="006E144D" w:rsidRDefault="009E44B7" w:rsidP="009E44B7">
            <w:pPr>
              <w:spacing w:before="40" w:after="40"/>
              <w:jc w:val="center"/>
              <w:rPr>
                <w:rFonts w:ascii="Arial Narrow" w:hAnsi="Arial Narrow"/>
                <w:sz w:val="20"/>
                <w:szCs w:val="20"/>
              </w:rPr>
            </w:pPr>
            <w:r w:rsidRPr="006E144D">
              <w:rPr>
                <w:rFonts w:ascii="Arial Narrow" w:hAnsi="Arial Narrow"/>
                <w:sz w:val="20"/>
                <w:szCs w:val="20"/>
              </w:rPr>
              <w:t>Any</w:t>
            </w:r>
          </w:p>
        </w:tc>
        <w:tc>
          <w:tcPr>
            <w:tcW w:w="1080" w:type="dxa"/>
            <w:vAlign w:val="center"/>
          </w:tcPr>
          <w:p w14:paraId="45405C31" w14:textId="4FD96C4A" w:rsidR="009E44B7" w:rsidRPr="00231B8D" w:rsidRDefault="009E44B7" w:rsidP="009E44B7">
            <w:pPr>
              <w:spacing w:before="40" w:after="40"/>
              <w:jc w:val="center"/>
              <w:rPr>
                <w:rFonts w:ascii="Arial Narrow" w:hAnsi="Arial Narrow"/>
                <w:sz w:val="20"/>
                <w:szCs w:val="20"/>
              </w:rPr>
            </w:pPr>
            <w:r w:rsidRPr="00231B8D">
              <w:rPr>
                <w:rFonts w:ascii="Arial Narrow" w:hAnsi="Arial Narrow"/>
                <w:sz w:val="20"/>
                <w:szCs w:val="20"/>
              </w:rPr>
              <w:t>L</w:t>
            </w:r>
          </w:p>
        </w:tc>
        <w:tc>
          <w:tcPr>
            <w:tcW w:w="1800" w:type="dxa"/>
            <w:vAlign w:val="center"/>
          </w:tcPr>
          <w:p w14:paraId="511D98B2" w14:textId="4BF4FAFB" w:rsidR="009E44B7" w:rsidRPr="00231B8D" w:rsidRDefault="009E44B7" w:rsidP="009E44B7">
            <w:pPr>
              <w:spacing w:before="40" w:after="40"/>
              <w:jc w:val="center"/>
              <w:rPr>
                <w:rFonts w:ascii="Arial Narrow" w:hAnsi="Arial Narrow"/>
                <w:sz w:val="20"/>
                <w:szCs w:val="20"/>
              </w:rPr>
            </w:pPr>
            <w:r w:rsidRPr="00231B8D">
              <w:rPr>
                <w:rFonts w:ascii="Arial Narrow" w:hAnsi="Arial Narrow"/>
                <w:sz w:val="20"/>
                <w:szCs w:val="20"/>
              </w:rPr>
              <w:t>TRICARE Plus</w:t>
            </w:r>
          </w:p>
        </w:tc>
      </w:tr>
      <w:tr w:rsidR="00904688" w:rsidRPr="006E144D" w14:paraId="3AD3DA6A" w14:textId="77777777" w:rsidTr="00217A94">
        <w:tc>
          <w:tcPr>
            <w:tcW w:w="810" w:type="dxa"/>
            <w:vAlign w:val="center"/>
          </w:tcPr>
          <w:p w14:paraId="24317D4B" w14:textId="072AA133" w:rsidR="00904688" w:rsidRPr="006E144D" w:rsidRDefault="00904688" w:rsidP="009E44B7">
            <w:pPr>
              <w:spacing w:before="40" w:after="40"/>
              <w:jc w:val="center"/>
              <w:rPr>
                <w:rFonts w:ascii="Arial Narrow" w:hAnsi="Arial Narrow"/>
                <w:sz w:val="20"/>
                <w:szCs w:val="20"/>
              </w:rPr>
            </w:pPr>
            <w:r>
              <w:rPr>
                <w:rFonts w:ascii="Arial Narrow" w:hAnsi="Arial Narrow"/>
                <w:sz w:val="20"/>
                <w:szCs w:val="20"/>
              </w:rPr>
              <w:t>7</w:t>
            </w:r>
          </w:p>
        </w:tc>
        <w:tc>
          <w:tcPr>
            <w:tcW w:w="1080" w:type="dxa"/>
            <w:vAlign w:val="center"/>
          </w:tcPr>
          <w:p w14:paraId="19A0773F" w14:textId="7A70BE3F" w:rsidR="00904688" w:rsidRPr="006E144D" w:rsidRDefault="00904688" w:rsidP="009E44B7">
            <w:pPr>
              <w:spacing w:before="40" w:after="40"/>
              <w:jc w:val="center"/>
              <w:rPr>
                <w:rFonts w:ascii="Arial Narrow" w:hAnsi="Arial Narrow"/>
                <w:sz w:val="20"/>
                <w:szCs w:val="20"/>
              </w:rPr>
            </w:pPr>
            <w:r>
              <w:rPr>
                <w:rFonts w:ascii="Arial Narrow" w:hAnsi="Arial Narrow"/>
                <w:sz w:val="20"/>
                <w:szCs w:val="20"/>
              </w:rPr>
              <w:t>D</w:t>
            </w:r>
          </w:p>
        </w:tc>
        <w:tc>
          <w:tcPr>
            <w:tcW w:w="1350" w:type="dxa"/>
            <w:vMerge w:val="restart"/>
            <w:vAlign w:val="center"/>
          </w:tcPr>
          <w:p w14:paraId="3C0B6CED" w14:textId="26F757BF" w:rsidR="00904688" w:rsidRPr="006E144D" w:rsidRDefault="00904688" w:rsidP="009E44B7">
            <w:pPr>
              <w:spacing w:before="40" w:after="40"/>
              <w:jc w:val="center"/>
              <w:rPr>
                <w:rFonts w:ascii="Arial Narrow" w:hAnsi="Arial Narrow"/>
                <w:sz w:val="20"/>
                <w:szCs w:val="20"/>
              </w:rPr>
            </w:pPr>
            <w:r w:rsidRPr="006E144D">
              <w:rPr>
                <w:rFonts w:ascii="Arial Narrow" w:hAnsi="Arial Narrow"/>
                <w:sz w:val="20"/>
                <w:szCs w:val="20"/>
              </w:rPr>
              <w:t>Other</w:t>
            </w:r>
            <w:r w:rsidRPr="006E144D">
              <w:rPr>
                <w:rFonts w:ascii="Arial Narrow" w:hAnsi="Arial Narrow"/>
                <w:sz w:val="20"/>
                <w:szCs w:val="20"/>
                <w:vertAlign w:val="superscript"/>
              </w:rPr>
              <w:t>2</w:t>
            </w:r>
          </w:p>
        </w:tc>
        <w:tc>
          <w:tcPr>
            <w:tcW w:w="3330" w:type="dxa"/>
            <w:vMerge w:val="restart"/>
            <w:vAlign w:val="center"/>
          </w:tcPr>
          <w:p w14:paraId="1D5E8D0D" w14:textId="5589365B" w:rsidR="00904688" w:rsidRPr="006E144D" w:rsidRDefault="00904688" w:rsidP="009E44B7">
            <w:pPr>
              <w:spacing w:before="40" w:after="40"/>
              <w:jc w:val="center"/>
              <w:rPr>
                <w:rFonts w:ascii="Arial Narrow" w:hAnsi="Arial Narrow"/>
                <w:sz w:val="20"/>
                <w:szCs w:val="20"/>
              </w:rPr>
            </w:pPr>
            <w:r>
              <w:rPr>
                <w:rFonts w:ascii="Arial Narrow" w:hAnsi="Arial Narrow"/>
                <w:sz w:val="20"/>
                <w:szCs w:val="20"/>
              </w:rPr>
              <w:t>Any</w:t>
            </w:r>
          </w:p>
        </w:tc>
        <w:tc>
          <w:tcPr>
            <w:tcW w:w="1080" w:type="dxa"/>
            <w:vAlign w:val="center"/>
          </w:tcPr>
          <w:p w14:paraId="4F55F41A" w14:textId="6F414F36" w:rsidR="00904688" w:rsidRPr="006E144D" w:rsidRDefault="00904688" w:rsidP="009E44B7">
            <w:pPr>
              <w:spacing w:before="40" w:after="40"/>
              <w:jc w:val="center"/>
              <w:rPr>
                <w:rFonts w:ascii="Arial Narrow" w:hAnsi="Arial Narrow"/>
                <w:sz w:val="20"/>
                <w:szCs w:val="20"/>
              </w:rPr>
            </w:pPr>
            <w:r w:rsidRPr="006E144D">
              <w:rPr>
                <w:rFonts w:ascii="Arial Narrow" w:hAnsi="Arial Narrow"/>
                <w:sz w:val="20"/>
                <w:szCs w:val="20"/>
              </w:rPr>
              <w:t>D</w:t>
            </w:r>
          </w:p>
        </w:tc>
        <w:tc>
          <w:tcPr>
            <w:tcW w:w="1800" w:type="dxa"/>
            <w:vAlign w:val="center"/>
          </w:tcPr>
          <w:p w14:paraId="2F82751E" w14:textId="3788CCB2" w:rsidR="00904688" w:rsidRPr="006E144D" w:rsidRDefault="00904688" w:rsidP="009E44B7">
            <w:pPr>
              <w:spacing w:before="40" w:after="40"/>
              <w:jc w:val="center"/>
              <w:rPr>
                <w:rFonts w:ascii="Arial Narrow" w:hAnsi="Arial Narrow"/>
                <w:sz w:val="20"/>
                <w:szCs w:val="20"/>
              </w:rPr>
            </w:pPr>
            <w:r w:rsidRPr="006E144D">
              <w:rPr>
                <w:rFonts w:ascii="Arial Narrow" w:hAnsi="Arial Narrow"/>
                <w:sz w:val="20"/>
                <w:szCs w:val="20"/>
              </w:rPr>
              <w:t>Direct Care Only</w:t>
            </w:r>
          </w:p>
        </w:tc>
      </w:tr>
      <w:tr w:rsidR="00904688" w:rsidRPr="006E144D" w14:paraId="12D00D88" w14:textId="77777777" w:rsidTr="00217A94">
        <w:tc>
          <w:tcPr>
            <w:tcW w:w="810" w:type="dxa"/>
            <w:vAlign w:val="center"/>
          </w:tcPr>
          <w:p w14:paraId="7BACD8A1" w14:textId="3148FCD8" w:rsidR="00904688" w:rsidRPr="006E144D" w:rsidRDefault="00904688" w:rsidP="009E44B7">
            <w:pPr>
              <w:spacing w:before="40" w:after="40"/>
              <w:jc w:val="center"/>
              <w:rPr>
                <w:rFonts w:ascii="Arial Narrow" w:hAnsi="Arial Narrow"/>
                <w:sz w:val="20"/>
                <w:szCs w:val="20"/>
              </w:rPr>
            </w:pPr>
            <w:r>
              <w:rPr>
                <w:rFonts w:ascii="Arial Narrow" w:hAnsi="Arial Narrow"/>
                <w:sz w:val="20"/>
                <w:szCs w:val="20"/>
              </w:rPr>
              <w:t>8</w:t>
            </w:r>
          </w:p>
        </w:tc>
        <w:tc>
          <w:tcPr>
            <w:tcW w:w="1080" w:type="dxa"/>
            <w:vAlign w:val="center"/>
          </w:tcPr>
          <w:p w14:paraId="268891DD" w14:textId="0C46AD4B" w:rsidR="00904688" w:rsidRPr="006E144D" w:rsidRDefault="00904688" w:rsidP="009E44B7">
            <w:pPr>
              <w:spacing w:before="40" w:after="40"/>
              <w:jc w:val="center"/>
              <w:rPr>
                <w:rFonts w:ascii="Arial Narrow" w:hAnsi="Arial Narrow"/>
                <w:strike/>
                <w:sz w:val="20"/>
                <w:szCs w:val="20"/>
              </w:rPr>
            </w:pPr>
            <w:r w:rsidRPr="006E144D">
              <w:rPr>
                <w:rFonts w:ascii="Arial Narrow" w:hAnsi="Arial Narrow"/>
                <w:sz w:val="20"/>
                <w:szCs w:val="20"/>
              </w:rPr>
              <w:t>Any</w:t>
            </w:r>
          </w:p>
        </w:tc>
        <w:tc>
          <w:tcPr>
            <w:tcW w:w="1350" w:type="dxa"/>
            <w:vMerge/>
            <w:vAlign w:val="center"/>
          </w:tcPr>
          <w:p w14:paraId="560ACD38" w14:textId="27131200" w:rsidR="00904688" w:rsidRPr="006E144D" w:rsidRDefault="00904688" w:rsidP="009E44B7">
            <w:pPr>
              <w:spacing w:before="40" w:after="40"/>
              <w:jc w:val="center"/>
              <w:rPr>
                <w:rFonts w:ascii="Arial Narrow" w:hAnsi="Arial Narrow"/>
                <w:sz w:val="20"/>
                <w:szCs w:val="20"/>
              </w:rPr>
            </w:pPr>
          </w:p>
        </w:tc>
        <w:tc>
          <w:tcPr>
            <w:tcW w:w="3330" w:type="dxa"/>
            <w:vMerge/>
            <w:vAlign w:val="center"/>
          </w:tcPr>
          <w:p w14:paraId="776FCB30" w14:textId="1068ACA0" w:rsidR="00904688" w:rsidRPr="006E144D" w:rsidRDefault="00904688" w:rsidP="009E44B7">
            <w:pPr>
              <w:spacing w:before="40" w:after="40"/>
              <w:jc w:val="center"/>
              <w:rPr>
                <w:rFonts w:ascii="Arial Narrow" w:hAnsi="Arial Narrow"/>
                <w:sz w:val="20"/>
                <w:szCs w:val="20"/>
              </w:rPr>
            </w:pPr>
          </w:p>
        </w:tc>
        <w:tc>
          <w:tcPr>
            <w:tcW w:w="1080" w:type="dxa"/>
            <w:vAlign w:val="center"/>
          </w:tcPr>
          <w:p w14:paraId="16D2D538" w14:textId="4A16DF46" w:rsidR="00904688" w:rsidRPr="006E144D" w:rsidRDefault="00904688" w:rsidP="009E44B7">
            <w:pPr>
              <w:spacing w:before="40" w:after="40"/>
              <w:jc w:val="center"/>
              <w:rPr>
                <w:rFonts w:ascii="Arial Narrow" w:hAnsi="Arial Narrow"/>
                <w:sz w:val="20"/>
                <w:szCs w:val="20"/>
              </w:rPr>
            </w:pPr>
            <w:r w:rsidRPr="006E144D">
              <w:rPr>
                <w:rFonts w:ascii="Arial Narrow" w:hAnsi="Arial Narrow"/>
                <w:sz w:val="20"/>
                <w:szCs w:val="20"/>
              </w:rPr>
              <w:t>Z</w:t>
            </w:r>
          </w:p>
        </w:tc>
        <w:tc>
          <w:tcPr>
            <w:tcW w:w="1800" w:type="dxa"/>
            <w:vAlign w:val="center"/>
          </w:tcPr>
          <w:p w14:paraId="314A84A9" w14:textId="558FA69E" w:rsidR="00904688" w:rsidRPr="006E144D" w:rsidRDefault="00904688" w:rsidP="009E44B7">
            <w:pPr>
              <w:spacing w:before="40" w:after="40"/>
              <w:jc w:val="center"/>
              <w:rPr>
                <w:rFonts w:ascii="Arial Narrow" w:hAnsi="Arial Narrow"/>
                <w:sz w:val="20"/>
                <w:szCs w:val="20"/>
              </w:rPr>
            </w:pPr>
            <w:r w:rsidRPr="006E144D">
              <w:rPr>
                <w:rFonts w:ascii="Arial Narrow" w:hAnsi="Arial Narrow"/>
                <w:sz w:val="20"/>
                <w:szCs w:val="20"/>
              </w:rPr>
              <w:t>Not Enrolled</w:t>
            </w:r>
          </w:p>
        </w:tc>
      </w:tr>
    </w:tbl>
    <w:p w14:paraId="420BA835" w14:textId="5FD85B43" w:rsidR="00C57C40" w:rsidRPr="006E144D" w:rsidRDefault="00C57C40" w:rsidP="00993C53">
      <w:pPr>
        <w:ind w:left="90"/>
        <w:rPr>
          <w:rFonts w:ascii="Verdana" w:hAnsi="Verdana"/>
          <w:sz w:val="18"/>
          <w:szCs w:val="18"/>
        </w:rPr>
      </w:pPr>
      <w:r w:rsidRPr="006E144D">
        <w:rPr>
          <w:rFonts w:ascii="Verdana" w:hAnsi="Verdana"/>
          <w:sz w:val="18"/>
          <w:szCs w:val="18"/>
          <w:vertAlign w:val="superscript"/>
        </w:rPr>
        <w:lastRenderedPageBreak/>
        <w:t>1</w:t>
      </w:r>
      <w:r w:rsidRPr="006E144D">
        <w:rPr>
          <w:rFonts w:ascii="Verdana" w:hAnsi="Verdana"/>
          <w:sz w:val="18"/>
          <w:szCs w:val="18"/>
        </w:rPr>
        <w:t xml:space="preserve"> A</w:t>
      </w:r>
      <w:r w:rsidR="007C00FD" w:rsidRPr="006E144D">
        <w:rPr>
          <w:rFonts w:ascii="Verdana" w:hAnsi="Verdana"/>
          <w:sz w:val="18"/>
          <w:szCs w:val="18"/>
        </w:rPr>
        <w:t>nd</w:t>
      </w:r>
      <w:r w:rsidRPr="006E144D">
        <w:rPr>
          <w:rFonts w:ascii="Verdana" w:hAnsi="Verdana"/>
          <w:sz w:val="18"/>
          <w:szCs w:val="18"/>
        </w:rPr>
        <w:t xml:space="preserve"> </w:t>
      </w:r>
      <w:r w:rsidR="00880DEA" w:rsidRPr="006E144D">
        <w:rPr>
          <w:rFonts w:ascii="Verdana" w:hAnsi="Verdana"/>
          <w:sz w:val="18"/>
          <w:szCs w:val="18"/>
        </w:rPr>
        <w:t>D_MI_EMC_ENRL_BGN_DT</w:t>
      </w:r>
      <w:r w:rsidRPr="006E144D">
        <w:rPr>
          <w:rFonts w:ascii="Verdana" w:hAnsi="Verdana"/>
          <w:sz w:val="18"/>
          <w:szCs w:val="18"/>
        </w:rPr>
        <w:t xml:space="preserve"> valid and less than or equal to snapshot date and </w:t>
      </w:r>
      <w:r w:rsidR="00880DEA" w:rsidRPr="006E144D">
        <w:rPr>
          <w:rFonts w:ascii="Verdana" w:hAnsi="Verdana"/>
          <w:sz w:val="18"/>
          <w:szCs w:val="18"/>
        </w:rPr>
        <w:t>D_MI_EMC_ENRL_END_DT</w:t>
      </w:r>
      <w:r w:rsidRPr="006E144D">
        <w:rPr>
          <w:rFonts w:ascii="Verdana" w:hAnsi="Verdana"/>
          <w:sz w:val="18"/>
          <w:szCs w:val="18"/>
        </w:rPr>
        <w:t xml:space="preserve"> either greater than or equal to snapshot date or blank.</w:t>
      </w:r>
    </w:p>
    <w:p w14:paraId="5440CC6C" w14:textId="3D614E4F" w:rsidR="00C57C40" w:rsidRPr="006E144D" w:rsidRDefault="00C57C40" w:rsidP="00993C53">
      <w:pPr>
        <w:ind w:left="90"/>
        <w:rPr>
          <w:rFonts w:ascii="Verdana" w:hAnsi="Verdana"/>
          <w:sz w:val="18"/>
          <w:szCs w:val="18"/>
        </w:rPr>
      </w:pPr>
      <w:r w:rsidRPr="006E144D">
        <w:rPr>
          <w:rFonts w:ascii="Verdana" w:hAnsi="Verdana"/>
          <w:sz w:val="18"/>
          <w:szCs w:val="18"/>
          <w:vertAlign w:val="superscript"/>
        </w:rPr>
        <w:t>2</w:t>
      </w:r>
      <w:r w:rsidRPr="006E144D">
        <w:rPr>
          <w:rFonts w:ascii="Verdana" w:hAnsi="Verdana"/>
          <w:sz w:val="18"/>
          <w:szCs w:val="18"/>
        </w:rPr>
        <w:t xml:space="preserve"> O</w:t>
      </w:r>
      <w:r w:rsidR="007C00FD" w:rsidRPr="006E144D">
        <w:rPr>
          <w:rFonts w:ascii="Verdana" w:hAnsi="Verdana"/>
          <w:sz w:val="18"/>
          <w:szCs w:val="18"/>
        </w:rPr>
        <w:t>r</w:t>
      </w:r>
      <w:r w:rsidRPr="006E144D">
        <w:rPr>
          <w:rFonts w:ascii="Verdana" w:hAnsi="Verdana"/>
          <w:sz w:val="18"/>
          <w:szCs w:val="18"/>
        </w:rPr>
        <w:t xml:space="preserve"> </w:t>
      </w:r>
      <w:r w:rsidR="00880DEA" w:rsidRPr="006E144D">
        <w:rPr>
          <w:rFonts w:ascii="Verdana" w:hAnsi="Verdana"/>
          <w:sz w:val="18"/>
          <w:szCs w:val="18"/>
        </w:rPr>
        <w:t>D_MI_EMC_ENRL_BGN_DT</w:t>
      </w:r>
      <w:r w:rsidRPr="006E144D">
        <w:rPr>
          <w:rFonts w:ascii="Verdana" w:hAnsi="Verdana"/>
          <w:sz w:val="18"/>
          <w:szCs w:val="18"/>
        </w:rPr>
        <w:t xml:space="preserve"> not less than or equal to snapshot date or </w:t>
      </w:r>
      <w:r w:rsidR="00880DEA" w:rsidRPr="006E144D">
        <w:rPr>
          <w:rFonts w:ascii="Verdana" w:hAnsi="Verdana"/>
          <w:sz w:val="18"/>
          <w:szCs w:val="18"/>
        </w:rPr>
        <w:t>D_MI_EMC_ENRL_END_DT</w:t>
      </w:r>
      <w:r w:rsidRPr="006E144D">
        <w:rPr>
          <w:rFonts w:ascii="Verdana" w:hAnsi="Verdana"/>
          <w:sz w:val="18"/>
          <w:szCs w:val="18"/>
        </w:rPr>
        <w:t xml:space="preserve"> less than snapshot date.</w:t>
      </w:r>
    </w:p>
    <w:p w14:paraId="6A6DF697" w14:textId="3B4AC14D" w:rsidR="00220D06" w:rsidRPr="006E144D" w:rsidRDefault="00220D06" w:rsidP="00993C53">
      <w:pPr>
        <w:ind w:left="90"/>
        <w:rPr>
          <w:rFonts w:ascii="Verdana" w:hAnsi="Verdana"/>
          <w:sz w:val="18"/>
          <w:szCs w:val="18"/>
        </w:rPr>
      </w:pPr>
      <w:bookmarkStart w:id="9" w:name="_Hlk506200977"/>
      <w:r w:rsidRPr="006E144D">
        <w:rPr>
          <w:rFonts w:ascii="Verdana" w:hAnsi="Verdana"/>
          <w:sz w:val="18"/>
          <w:szCs w:val="18"/>
          <w:vertAlign w:val="superscript"/>
        </w:rPr>
        <w:t>3</w:t>
      </w:r>
      <w:r w:rsidRPr="006E144D">
        <w:rPr>
          <w:rFonts w:ascii="Verdana" w:hAnsi="Verdana"/>
          <w:sz w:val="18"/>
          <w:szCs w:val="18"/>
        </w:rPr>
        <w:t xml:space="preserve"> A</w:t>
      </w:r>
      <w:r w:rsidR="007C00FD" w:rsidRPr="006E144D">
        <w:rPr>
          <w:rFonts w:ascii="Verdana" w:hAnsi="Verdana"/>
          <w:sz w:val="18"/>
          <w:szCs w:val="18"/>
        </w:rPr>
        <w:t>nd</w:t>
      </w:r>
      <w:r w:rsidRPr="006E144D">
        <w:rPr>
          <w:rFonts w:ascii="Verdana" w:hAnsi="Verdana"/>
          <w:sz w:val="18"/>
          <w:szCs w:val="18"/>
        </w:rPr>
        <w:t xml:space="preserve"> D_MI_PCM_SLCT_BGN_DT valid and less than or equal to snapshot date and D_MI_ PCM_SLCT_END_DT either greater than or equal to snapshot date or blank.</w:t>
      </w:r>
    </w:p>
    <w:p w14:paraId="7AD221F7" w14:textId="1659A68E" w:rsidR="00220D06" w:rsidRDefault="00993C53" w:rsidP="00993C53">
      <w:pPr>
        <w:ind w:left="90"/>
        <w:rPr>
          <w:rFonts w:ascii="Verdana" w:hAnsi="Verdana"/>
          <w:sz w:val="18"/>
          <w:szCs w:val="18"/>
        </w:rPr>
      </w:pPr>
      <w:r w:rsidRPr="006E144D">
        <w:rPr>
          <w:rFonts w:ascii="Verdana" w:hAnsi="Verdana"/>
          <w:sz w:val="18"/>
          <w:szCs w:val="18"/>
          <w:vertAlign w:val="superscript"/>
        </w:rPr>
        <w:t>4</w:t>
      </w:r>
      <w:r w:rsidR="00220D06" w:rsidRPr="006E144D">
        <w:rPr>
          <w:rFonts w:ascii="Verdana" w:hAnsi="Verdana"/>
          <w:sz w:val="18"/>
          <w:szCs w:val="18"/>
        </w:rPr>
        <w:t xml:space="preserve"> O</w:t>
      </w:r>
      <w:r w:rsidR="007C00FD" w:rsidRPr="006E144D">
        <w:rPr>
          <w:rFonts w:ascii="Verdana" w:hAnsi="Verdana"/>
          <w:sz w:val="18"/>
          <w:szCs w:val="18"/>
        </w:rPr>
        <w:t>r</w:t>
      </w:r>
      <w:r w:rsidR="00220D06" w:rsidRPr="006E144D">
        <w:rPr>
          <w:rFonts w:ascii="Verdana" w:hAnsi="Verdana"/>
          <w:sz w:val="18"/>
          <w:szCs w:val="18"/>
        </w:rPr>
        <w:t xml:space="preserve"> D_MI_ PCM_SLCT_BGN_DT not less than or equal to snapshot date or D_MI_ PCM_SLCT_END_DT less than snapshot date.</w:t>
      </w:r>
    </w:p>
    <w:p w14:paraId="53C70147" w14:textId="601AD5C9" w:rsidR="00BA2FE7" w:rsidRPr="006E144D" w:rsidRDefault="00BA2FE7" w:rsidP="00BA2FE7">
      <w:pPr>
        <w:spacing w:before="120"/>
        <w:rPr>
          <w:rFonts w:ascii="Verdana" w:hAnsi="Verdana"/>
          <w:b/>
          <w:sz w:val="20"/>
        </w:rPr>
      </w:pPr>
      <w:r w:rsidRPr="00976772">
        <w:rPr>
          <w:rFonts w:ascii="Verdana" w:hAnsi="Verdana"/>
          <w:sz w:val="20"/>
          <w:szCs w:val="20"/>
        </w:rPr>
        <w:t>For extracts dated October-December 2017, a different derivation will be used to make this field available for the entirety of FY18. That derivation is shown in Appendix L. Extracts for January 2018 and later use the derivation shown above in Exhibit B-13.</w:t>
      </w:r>
    </w:p>
    <w:bookmarkEnd w:id="9"/>
    <w:p w14:paraId="0D4DBE49" w14:textId="5E42FA07" w:rsidR="00666DA0" w:rsidRPr="006E144D" w:rsidRDefault="00666DA0" w:rsidP="00821642">
      <w:pPr>
        <w:spacing w:before="120"/>
        <w:rPr>
          <w:rFonts w:ascii="Verdana" w:hAnsi="Verdana"/>
          <w:b/>
          <w:sz w:val="20"/>
        </w:rPr>
      </w:pPr>
      <w:proofErr w:type="gramStart"/>
      <w:r w:rsidRPr="006E144D">
        <w:rPr>
          <w:rFonts w:ascii="Verdana" w:hAnsi="Verdana"/>
          <w:b/>
          <w:sz w:val="20"/>
        </w:rPr>
        <w:t>B.1.2</w:t>
      </w:r>
      <w:r w:rsidR="00466F0C" w:rsidRPr="006E144D">
        <w:rPr>
          <w:rFonts w:ascii="Verdana" w:hAnsi="Verdana"/>
          <w:b/>
          <w:sz w:val="20"/>
        </w:rPr>
        <w:t>8</w:t>
      </w:r>
      <w:r w:rsidRPr="006E144D">
        <w:rPr>
          <w:rFonts w:ascii="Verdana" w:hAnsi="Verdana"/>
          <w:b/>
          <w:sz w:val="20"/>
        </w:rPr>
        <w:t xml:space="preserve">  </w:t>
      </w:r>
      <w:r w:rsidR="00B04BCF" w:rsidRPr="006E144D">
        <w:rPr>
          <w:rFonts w:ascii="Verdana" w:hAnsi="Verdana"/>
          <w:b/>
          <w:sz w:val="20"/>
        </w:rPr>
        <w:t>TRICARE</w:t>
      </w:r>
      <w:proofErr w:type="gramEnd"/>
      <w:r w:rsidR="00B04BCF" w:rsidRPr="006E144D">
        <w:rPr>
          <w:rFonts w:ascii="Verdana" w:hAnsi="Verdana"/>
          <w:b/>
          <w:sz w:val="20"/>
        </w:rPr>
        <w:t xml:space="preserve"> Eligibility/Enrollment</w:t>
      </w:r>
      <w:r w:rsidR="00B564AD" w:rsidRPr="006E144D">
        <w:rPr>
          <w:rFonts w:ascii="Verdana" w:hAnsi="Verdana"/>
          <w:b/>
          <w:sz w:val="20"/>
        </w:rPr>
        <w:t xml:space="preserve"> (D_ELG_ENR</w:t>
      </w:r>
      <w:r w:rsidR="00A166BA" w:rsidRPr="006E144D">
        <w:rPr>
          <w:rFonts w:ascii="Verdana" w:hAnsi="Verdana"/>
          <w:b/>
          <w:sz w:val="20"/>
        </w:rPr>
        <w:t>_CD</w:t>
      </w:r>
      <w:r w:rsidR="00B564AD" w:rsidRPr="006E144D">
        <w:rPr>
          <w:rFonts w:ascii="Verdana" w:hAnsi="Verdana"/>
          <w:b/>
          <w:sz w:val="20"/>
        </w:rPr>
        <w:t>)</w:t>
      </w:r>
    </w:p>
    <w:p w14:paraId="4A7ED381" w14:textId="5EB7A2EA" w:rsidR="00E852F1" w:rsidRPr="006E144D" w:rsidRDefault="00E852F1" w:rsidP="00821642">
      <w:pPr>
        <w:spacing w:before="120"/>
        <w:rPr>
          <w:rFonts w:ascii="Verdana" w:hAnsi="Verdana"/>
          <w:b/>
          <w:sz w:val="20"/>
        </w:rPr>
      </w:pPr>
      <w:r w:rsidRPr="006E144D">
        <w:rPr>
          <w:rFonts w:ascii="Verdana" w:hAnsi="Verdana"/>
          <w:sz w:val="20"/>
          <w:szCs w:val="20"/>
        </w:rPr>
        <w:t xml:space="preserve">This field was left blank for the </w:t>
      </w:r>
      <w:r w:rsidR="00F940A6" w:rsidRPr="006E144D">
        <w:rPr>
          <w:rFonts w:ascii="Verdana" w:hAnsi="Verdana"/>
          <w:sz w:val="20"/>
          <w:szCs w:val="20"/>
        </w:rPr>
        <w:t xml:space="preserve">01 </w:t>
      </w:r>
      <w:r w:rsidRPr="006E144D">
        <w:rPr>
          <w:rFonts w:ascii="Verdana" w:hAnsi="Verdana"/>
          <w:sz w:val="20"/>
          <w:szCs w:val="20"/>
        </w:rPr>
        <w:t>January 2018 snapshot</w:t>
      </w:r>
      <w:r w:rsidRPr="006E144D">
        <w:t xml:space="preserve"> </w:t>
      </w:r>
      <w:r w:rsidRPr="006E144D">
        <w:rPr>
          <w:rFonts w:ascii="Verdana" w:hAnsi="Verdana"/>
          <w:sz w:val="20"/>
          <w:szCs w:val="20"/>
        </w:rPr>
        <w:t xml:space="preserve">due to the lack of Assigned HCDP Code on that data, but will be populated after the </w:t>
      </w:r>
      <w:proofErr w:type="spellStart"/>
      <w:r w:rsidRPr="006E144D">
        <w:rPr>
          <w:rFonts w:ascii="Verdana" w:hAnsi="Verdana"/>
          <w:sz w:val="20"/>
          <w:szCs w:val="20"/>
        </w:rPr>
        <w:t>walkback</w:t>
      </w:r>
      <w:proofErr w:type="spellEnd"/>
      <w:r w:rsidRPr="006E144D">
        <w:rPr>
          <w:rFonts w:ascii="Verdana" w:hAnsi="Verdana"/>
          <w:sz w:val="20"/>
          <w:szCs w:val="20"/>
        </w:rPr>
        <w:t>, and for all extracts dated February 2018 and later.</w:t>
      </w:r>
    </w:p>
    <w:p w14:paraId="4D705FEC" w14:textId="77777777" w:rsidR="00DC3966" w:rsidRPr="006E144D" w:rsidRDefault="00DC3966" w:rsidP="00DC3966">
      <w:pPr>
        <w:pStyle w:val="p"/>
        <w:jc w:val="left"/>
        <w:rPr>
          <w:rFonts w:ascii="Verdana" w:hAnsi="Verdana"/>
          <w:sz w:val="20"/>
        </w:rPr>
      </w:pPr>
      <w:r w:rsidRPr="006E144D">
        <w:rPr>
          <w:rFonts w:ascii="Verdana" w:hAnsi="Verdana"/>
          <w:sz w:val="20"/>
        </w:rPr>
        <w:t xml:space="preserve">In order to streamline the logic for </w:t>
      </w:r>
      <w:proofErr w:type="spellStart"/>
      <w:r w:rsidRPr="006E144D">
        <w:rPr>
          <w:rFonts w:ascii="Verdana" w:hAnsi="Verdana"/>
          <w:sz w:val="20"/>
        </w:rPr>
        <w:t>exrtracts</w:t>
      </w:r>
      <w:proofErr w:type="spellEnd"/>
      <w:r w:rsidRPr="006E144D">
        <w:rPr>
          <w:rFonts w:ascii="Verdana" w:hAnsi="Verdana"/>
          <w:sz w:val="20"/>
        </w:rPr>
        <w:t xml:space="preserve"> dated 01 January 2018 and later, three intermediate fields are derived for those extracts:  </w:t>
      </w:r>
    </w:p>
    <w:p w14:paraId="6B1CC18A" w14:textId="77777777" w:rsidR="00DC3966" w:rsidRPr="006E144D" w:rsidRDefault="00DC3966" w:rsidP="00DC3966">
      <w:pPr>
        <w:pStyle w:val="p"/>
        <w:numPr>
          <w:ilvl w:val="0"/>
          <w:numId w:val="88"/>
        </w:numPr>
        <w:jc w:val="left"/>
        <w:rPr>
          <w:rFonts w:ascii="Verdana" w:hAnsi="Verdana"/>
          <w:sz w:val="20"/>
        </w:rPr>
      </w:pPr>
      <w:r w:rsidRPr="006E144D">
        <w:rPr>
          <w:rFonts w:ascii="Verdana" w:hAnsi="Verdana"/>
          <w:sz w:val="20"/>
        </w:rPr>
        <w:t>D_COMB_HCDP_CD (a combination of D_MI_HCDP_PLN_CVG_CD and ASG_HCDP_PLN_CVG_CD)</w:t>
      </w:r>
    </w:p>
    <w:p w14:paraId="4939BF0C" w14:textId="77777777" w:rsidR="00DC3966" w:rsidRPr="006E144D" w:rsidRDefault="00DC3966" w:rsidP="00DC3966">
      <w:pPr>
        <w:pStyle w:val="p"/>
        <w:numPr>
          <w:ilvl w:val="0"/>
          <w:numId w:val="88"/>
        </w:numPr>
        <w:jc w:val="left"/>
        <w:rPr>
          <w:rFonts w:ascii="Verdana" w:hAnsi="Verdana"/>
          <w:sz w:val="20"/>
        </w:rPr>
      </w:pPr>
      <w:r w:rsidRPr="006E144D">
        <w:rPr>
          <w:rFonts w:ascii="Verdana" w:hAnsi="Verdana"/>
          <w:sz w:val="20"/>
        </w:rPr>
        <w:t>D_COMB_HCDP_BGN_DT (a combination of D_MI_EMC_ENRL_BGN_DT and ASG_HCDP_BGN_DT); and</w:t>
      </w:r>
    </w:p>
    <w:p w14:paraId="47630933" w14:textId="77777777" w:rsidR="00DC3966" w:rsidRPr="006E144D" w:rsidRDefault="00DC3966" w:rsidP="00DC3966">
      <w:pPr>
        <w:pStyle w:val="p"/>
        <w:numPr>
          <w:ilvl w:val="0"/>
          <w:numId w:val="88"/>
        </w:numPr>
        <w:jc w:val="left"/>
        <w:rPr>
          <w:rFonts w:ascii="Verdana" w:hAnsi="Verdana"/>
          <w:sz w:val="20"/>
        </w:rPr>
      </w:pPr>
      <w:r w:rsidRPr="006E144D">
        <w:rPr>
          <w:rFonts w:ascii="Verdana" w:hAnsi="Verdana"/>
          <w:sz w:val="20"/>
        </w:rPr>
        <w:t>D_COMB_HCDP_END_DT (a combination of D_MI_EMC_ENRL_END_DT and ASG_HCDP_END_DT).</w:t>
      </w:r>
    </w:p>
    <w:p w14:paraId="3D64BB33" w14:textId="77777777" w:rsidR="00DC3966" w:rsidRPr="006E144D" w:rsidRDefault="00DC3966" w:rsidP="00DC3966">
      <w:pPr>
        <w:pStyle w:val="p"/>
        <w:jc w:val="left"/>
        <w:rPr>
          <w:rFonts w:ascii="Verdana" w:hAnsi="Verdana"/>
          <w:sz w:val="20"/>
        </w:rPr>
      </w:pPr>
      <w:r w:rsidRPr="006E144D">
        <w:rPr>
          <w:rFonts w:ascii="Verdana" w:hAnsi="Verdana"/>
          <w:sz w:val="20"/>
        </w:rPr>
        <w:t>The logic for deriving these fields is presented in exhibit A-5.</w:t>
      </w:r>
    </w:p>
    <w:p w14:paraId="5C6E6CEA" w14:textId="16A7B5B0" w:rsidR="00DC3966" w:rsidRPr="006E144D" w:rsidRDefault="00DC3966" w:rsidP="00DC3966">
      <w:pPr>
        <w:pStyle w:val="ExhibitTitle"/>
        <w:spacing w:after="0"/>
        <w:ind w:left="0"/>
        <w:jc w:val="center"/>
        <w:rPr>
          <w:rFonts w:ascii="Verdana" w:hAnsi="Verdana"/>
          <w:sz w:val="20"/>
        </w:rPr>
      </w:pPr>
      <w:r w:rsidRPr="006E144D">
        <w:rPr>
          <w:rFonts w:ascii="Verdana" w:hAnsi="Verdana"/>
          <w:sz w:val="20"/>
        </w:rPr>
        <w:t>Table B-14:</w:t>
      </w:r>
      <w:r w:rsidRPr="006E144D">
        <w:rPr>
          <w:rFonts w:ascii="Verdana" w:hAnsi="Verdana"/>
          <w:sz w:val="20"/>
        </w:rPr>
        <w:tab/>
        <w:t xml:space="preserve">Logic for Deriving </w:t>
      </w:r>
      <w:proofErr w:type="spellStart"/>
      <w:r w:rsidRPr="006E144D">
        <w:rPr>
          <w:rFonts w:ascii="Verdana" w:hAnsi="Verdana"/>
          <w:sz w:val="20"/>
        </w:rPr>
        <w:t>Intemediate</w:t>
      </w:r>
      <w:proofErr w:type="spellEnd"/>
      <w:r w:rsidRPr="006E144D">
        <w:rPr>
          <w:rFonts w:ascii="Verdana" w:hAnsi="Verdana"/>
          <w:sz w:val="20"/>
        </w:rPr>
        <w:t xml:space="preserve"> COMB_HCDP fields (Extracts dated 01 January 2018 and later)</w:t>
      </w:r>
    </w:p>
    <w:tbl>
      <w:tblPr>
        <w:tblStyle w:val="TableGrid"/>
        <w:tblW w:w="0" w:type="auto"/>
        <w:tblLook w:val="04A0" w:firstRow="1" w:lastRow="0" w:firstColumn="1" w:lastColumn="0" w:noHBand="0" w:noVBand="1"/>
        <w:tblCaption w:val="Table"/>
      </w:tblPr>
      <w:tblGrid>
        <w:gridCol w:w="2337"/>
        <w:gridCol w:w="2367"/>
        <w:gridCol w:w="2449"/>
        <w:gridCol w:w="2338"/>
      </w:tblGrid>
      <w:tr w:rsidR="00DC3966" w:rsidRPr="006E144D" w14:paraId="114579C2" w14:textId="77777777" w:rsidTr="00AE1D18">
        <w:trPr>
          <w:tblHeader/>
        </w:trPr>
        <w:tc>
          <w:tcPr>
            <w:tcW w:w="2337" w:type="dxa"/>
            <w:tcBorders>
              <w:right w:val="single" w:sz="4" w:space="0" w:color="FFFFFF" w:themeColor="background1"/>
            </w:tcBorders>
            <w:shd w:val="clear" w:color="auto" w:fill="000000" w:themeFill="text1"/>
            <w:vAlign w:val="center"/>
          </w:tcPr>
          <w:p w14:paraId="13554199" w14:textId="77777777" w:rsidR="00DC3966" w:rsidRPr="006E144D" w:rsidRDefault="00DC3966" w:rsidP="0001463B">
            <w:pPr>
              <w:pStyle w:val="p"/>
              <w:jc w:val="center"/>
              <w:rPr>
                <w:rFonts w:ascii="Arial Narrow" w:hAnsi="Arial Narrow"/>
                <w:b/>
                <w:sz w:val="20"/>
              </w:rPr>
            </w:pPr>
            <w:r w:rsidRPr="006E144D">
              <w:rPr>
                <w:rFonts w:ascii="Arial Narrow" w:hAnsi="Arial Narrow"/>
                <w:b/>
                <w:sz w:val="20"/>
              </w:rPr>
              <w:t>Intermediate Field</w:t>
            </w:r>
          </w:p>
        </w:tc>
        <w:tc>
          <w:tcPr>
            <w:tcW w:w="2337" w:type="dxa"/>
            <w:tcBorders>
              <w:left w:val="single" w:sz="4" w:space="0" w:color="FFFFFF" w:themeColor="background1"/>
              <w:right w:val="single" w:sz="4" w:space="0" w:color="FFFFFF" w:themeColor="background1"/>
            </w:tcBorders>
            <w:shd w:val="clear" w:color="auto" w:fill="000000" w:themeFill="text1"/>
            <w:vAlign w:val="center"/>
          </w:tcPr>
          <w:p w14:paraId="48C25656" w14:textId="77777777" w:rsidR="00DC3966" w:rsidRPr="006E144D" w:rsidRDefault="00DC3966" w:rsidP="0001463B">
            <w:pPr>
              <w:pStyle w:val="p"/>
              <w:jc w:val="center"/>
              <w:rPr>
                <w:rFonts w:ascii="Arial Narrow" w:hAnsi="Arial Narrow"/>
                <w:b/>
                <w:sz w:val="20"/>
                <w:u w:val="single"/>
              </w:rPr>
            </w:pPr>
            <w:r w:rsidRPr="006E144D">
              <w:rPr>
                <w:rFonts w:ascii="Arial Narrow" w:hAnsi="Arial Narrow"/>
                <w:b/>
                <w:sz w:val="20"/>
                <w:u w:val="single"/>
              </w:rPr>
              <w:t>Case 1:</w:t>
            </w:r>
          </w:p>
          <w:p w14:paraId="6276ED38" w14:textId="77777777" w:rsidR="00DC3966" w:rsidRPr="006E144D" w:rsidRDefault="00DC3966" w:rsidP="0001463B">
            <w:pPr>
              <w:pStyle w:val="p"/>
              <w:jc w:val="center"/>
              <w:rPr>
                <w:rFonts w:ascii="Arial Narrow" w:hAnsi="Arial Narrow"/>
                <w:b/>
                <w:sz w:val="20"/>
              </w:rPr>
            </w:pPr>
            <w:r w:rsidRPr="006E144D">
              <w:rPr>
                <w:rFonts w:ascii="Arial Narrow" w:hAnsi="Arial Narrow"/>
                <w:b/>
                <w:sz w:val="20"/>
              </w:rPr>
              <w:t>D_MI_EMC_ENRL_BGN_DT valid and &lt;= extract date and D_MI_EMC_ENRL_END_DT blank or &gt;= extract date</w:t>
            </w:r>
          </w:p>
        </w:tc>
        <w:tc>
          <w:tcPr>
            <w:tcW w:w="2338" w:type="dxa"/>
            <w:tcBorders>
              <w:left w:val="single" w:sz="4" w:space="0" w:color="FFFFFF" w:themeColor="background1"/>
              <w:right w:val="single" w:sz="4" w:space="0" w:color="FFFFFF" w:themeColor="background1"/>
            </w:tcBorders>
            <w:shd w:val="clear" w:color="auto" w:fill="000000" w:themeFill="text1"/>
            <w:vAlign w:val="center"/>
          </w:tcPr>
          <w:p w14:paraId="07775E3B" w14:textId="77777777" w:rsidR="00DC3966" w:rsidRPr="006E144D" w:rsidRDefault="00DC3966" w:rsidP="0001463B">
            <w:pPr>
              <w:pStyle w:val="p"/>
              <w:jc w:val="center"/>
              <w:rPr>
                <w:rFonts w:ascii="Arial Narrow" w:hAnsi="Arial Narrow"/>
                <w:b/>
                <w:sz w:val="20"/>
                <w:u w:val="single"/>
              </w:rPr>
            </w:pPr>
            <w:r w:rsidRPr="006E144D">
              <w:rPr>
                <w:rFonts w:ascii="Arial Narrow" w:hAnsi="Arial Narrow"/>
                <w:b/>
                <w:sz w:val="20"/>
                <w:u w:val="single"/>
              </w:rPr>
              <w:t>Case 2:</w:t>
            </w:r>
          </w:p>
          <w:p w14:paraId="0966AB98" w14:textId="77777777" w:rsidR="00DC3966" w:rsidRPr="006E144D" w:rsidRDefault="00DC3966" w:rsidP="0001463B">
            <w:pPr>
              <w:pStyle w:val="p"/>
              <w:jc w:val="center"/>
              <w:rPr>
                <w:rFonts w:ascii="Arial Narrow" w:hAnsi="Arial Narrow"/>
                <w:b/>
                <w:sz w:val="20"/>
              </w:rPr>
            </w:pPr>
            <w:r w:rsidRPr="006E144D">
              <w:rPr>
                <w:rFonts w:ascii="Arial Narrow" w:hAnsi="Arial Narrow"/>
                <w:b/>
                <w:sz w:val="20"/>
              </w:rPr>
              <w:t>D_MI_EMC_ENRL_BGN_DT blank or &gt; extract date or D_MI_EMC_ENRL_ENDT_DT &lt; extract date and ASG_HCDP_BGN_DT valid and &lt;= extract date and ASG_HCDP_END_DT blank or &gt;= extract date</w:t>
            </w:r>
          </w:p>
        </w:tc>
        <w:tc>
          <w:tcPr>
            <w:tcW w:w="2338" w:type="dxa"/>
            <w:tcBorders>
              <w:left w:val="single" w:sz="4" w:space="0" w:color="FFFFFF" w:themeColor="background1"/>
            </w:tcBorders>
            <w:shd w:val="clear" w:color="auto" w:fill="000000" w:themeFill="text1"/>
            <w:vAlign w:val="center"/>
          </w:tcPr>
          <w:p w14:paraId="42D19580" w14:textId="77777777" w:rsidR="00DC3966" w:rsidRPr="006E144D" w:rsidRDefault="00DC3966" w:rsidP="0001463B">
            <w:pPr>
              <w:pStyle w:val="p"/>
              <w:jc w:val="center"/>
              <w:rPr>
                <w:rFonts w:ascii="Arial Narrow" w:hAnsi="Arial Narrow"/>
                <w:b/>
                <w:sz w:val="20"/>
                <w:u w:val="single"/>
              </w:rPr>
            </w:pPr>
            <w:r w:rsidRPr="006E144D">
              <w:rPr>
                <w:rFonts w:ascii="Arial Narrow" w:hAnsi="Arial Narrow"/>
                <w:b/>
                <w:sz w:val="20"/>
                <w:u w:val="single"/>
              </w:rPr>
              <w:t xml:space="preserve">Case 3: </w:t>
            </w:r>
          </w:p>
          <w:p w14:paraId="7D611A93" w14:textId="77777777" w:rsidR="00DC3966" w:rsidRPr="006E144D" w:rsidRDefault="00DC3966" w:rsidP="0001463B">
            <w:pPr>
              <w:pStyle w:val="p"/>
              <w:jc w:val="center"/>
              <w:rPr>
                <w:rFonts w:ascii="Arial Narrow" w:hAnsi="Arial Narrow"/>
                <w:b/>
                <w:sz w:val="20"/>
              </w:rPr>
            </w:pPr>
            <w:r w:rsidRPr="006E144D">
              <w:rPr>
                <w:rFonts w:ascii="Arial Narrow" w:hAnsi="Arial Narrow"/>
                <w:b/>
                <w:sz w:val="20"/>
              </w:rPr>
              <w:t>Not Case 1 and Not Case 2</w:t>
            </w:r>
          </w:p>
        </w:tc>
      </w:tr>
      <w:tr w:rsidR="00DC3966" w:rsidRPr="006E144D" w14:paraId="79C2BAAE" w14:textId="77777777" w:rsidTr="0001463B">
        <w:tc>
          <w:tcPr>
            <w:tcW w:w="2337" w:type="dxa"/>
          </w:tcPr>
          <w:p w14:paraId="315CC0CC" w14:textId="77777777" w:rsidR="00DC3966" w:rsidRPr="006E144D" w:rsidRDefault="00DC3966" w:rsidP="0001463B">
            <w:pPr>
              <w:pStyle w:val="p"/>
              <w:jc w:val="left"/>
              <w:rPr>
                <w:rFonts w:ascii="Arial Narrow" w:hAnsi="Arial Narrow"/>
                <w:sz w:val="20"/>
              </w:rPr>
            </w:pPr>
            <w:r w:rsidRPr="006E144D">
              <w:rPr>
                <w:rFonts w:ascii="Arial Narrow" w:hAnsi="Arial Narrow"/>
                <w:sz w:val="20"/>
              </w:rPr>
              <w:t>D_COMB_HCDP_CD</w:t>
            </w:r>
          </w:p>
        </w:tc>
        <w:tc>
          <w:tcPr>
            <w:tcW w:w="2337" w:type="dxa"/>
          </w:tcPr>
          <w:p w14:paraId="4E5D2A39" w14:textId="77777777" w:rsidR="00DC3966" w:rsidRPr="006E144D" w:rsidRDefault="00DC3966" w:rsidP="0001463B">
            <w:pPr>
              <w:pStyle w:val="p"/>
              <w:jc w:val="left"/>
              <w:rPr>
                <w:rFonts w:ascii="Arial Narrow" w:hAnsi="Arial Narrow"/>
                <w:sz w:val="20"/>
              </w:rPr>
            </w:pPr>
            <w:r w:rsidRPr="006E144D">
              <w:rPr>
                <w:rFonts w:ascii="Arial Narrow" w:hAnsi="Arial Narrow"/>
                <w:sz w:val="20"/>
              </w:rPr>
              <w:t>D_MI_HCDP_PLN_CVG_CD</w:t>
            </w:r>
          </w:p>
        </w:tc>
        <w:tc>
          <w:tcPr>
            <w:tcW w:w="2338" w:type="dxa"/>
          </w:tcPr>
          <w:p w14:paraId="6729BDEC" w14:textId="77777777" w:rsidR="00DC3966" w:rsidRPr="006E144D" w:rsidRDefault="00DC3966" w:rsidP="0001463B">
            <w:pPr>
              <w:pStyle w:val="p"/>
              <w:jc w:val="left"/>
              <w:rPr>
                <w:rFonts w:ascii="Arial Narrow" w:hAnsi="Arial Narrow"/>
                <w:sz w:val="20"/>
              </w:rPr>
            </w:pPr>
            <w:r w:rsidRPr="006E144D">
              <w:rPr>
                <w:rFonts w:ascii="Arial Narrow" w:hAnsi="Arial Narrow"/>
                <w:sz w:val="20"/>
              </w:rPr>
              <w:t>ASG_HCDP_PLN_CVG_CD</w:t>
            </w:r>
          </w:p>
        </w:tc>
        <w:tc>
          <w:tcPr>
            <w:tcW w:w="2338" w:type="dxa"/>
          </w:tcPr>
          <w:p w14:paraId="4767F22E" w14:textId="77777777" w:rsidR="00DC3966" w:rsidRPr="006E144D" w:rsidRDefault="00DC3966" w:rsidP="0001463B">
            <w:pPr>
              <w:pStyle w:val="p"/>
              <w:jc w:val="left"/>
              <w:rPr>
                <w:rFonts w:ascii="Arial Narrow" w:hAnsi="Arial Narrow"/>
                <w:sz w:val="20"/>
              </w:rPr>
            </w:pPr>
            <w:r w:rsidRPr="006E144D">
              <w:rPr>
                <w:rFonts w:ascii="Arial Narrow" w:hAnsi="Arial Narrow"/>
                <w:sz w:val="20"/>
              </w:rPr>
              <w:t>Blank</w:t>
            </w:r>
          </w:p>
        </w:tc>
      </w:tr>
      <w:tr w:rsidR="00DC3966" w:rsidRPr="006E144D" w14:paraId="57DACAF9" w14:textId="77777777" w:rsidTr="0001463B">
        <w:tc>
          <w:tcPr>
            <w:tcW w:w="2337" w:type="dxa"/>
          </w:tcPr>
          <w:p w14:paraId="3E809B99" w14:textId="77777777" w:rsidR="00DC3966" w:rsidRPr="006E144D" w:rsidRDefault="00DC3966" w:rsidP="0001463B">
            <w:pPr>
              <w:pStyle w:val="p"/>
              <w:jc w:val="left"/>
              <w:rPr>
                <w:rFonts w:ascii="Arial Narrow" w:hAnsi="Arial Narrow"/>
                <w:sz w:val="20"/>
              </w:rPr>
            </w:pPr>
            <w:r w:rsidRPr="006E144D">
              <w:rPr>
                <w:rFonts w:ascii="Arial Narrow" w:hAnsi="Arial Narrow"/>
                <w:sz w:val="20"/>
              </w:rPr>
              <w:t>D_COMB_HCDP_BGN_DT</w:t>
            </w:r>
          </w:p>
        </w:tc>
        <w:tc>
          <w:tcPr>
            <w:tcW w:w="2337" w:type="dxa"/>
          </w:tcPr>
          <w:p w14:paraId="66DE161F" w14:textId="77777777" w:rsidR="00DC3966" w:rsidRPr="006E144D" w:rsidRDefault="00DC3966" w:rsidP="0001463B">
            <w:pPr>
              <w:pStyle w:val="p"/>
              <w:jc w:val="left"/>
              <w:rPr>
                <w:rFonts w:ascii="Arial Narrow" w:hAnsi="Arial Narrow"/>
                <w:sz w:val="20"/>
              </w:rPr>
            </w:pPr>
            <w:r w:rsidRPr="006E144D">
              <w:rPr>
                <w:rFonts w:ascii="Arial Narrow" w:hAnsi="Arial Narrow"/>
                <w:sz w:val="20"/>
              </w:rPr>
              <w:t>D_MI_EMC_ENRL_BGN_DT</w:t>
            </w:r>
          </w:p>
        </w:tc>
        <w:tc>
          <w:tcPr>
            <w:tcW w:w="2338" w:type="dxa"/>
          </w:tcPr>
          <w:p w14:paraId="71037F6C" w14:textId="77777777" w:rsidR="00DC3966" w:rsidRPr="006E144D" w:rsidRDefault="00DC3966" w:rsidP="0001463B">
            <w:pPr>
              <w:pStyle w:val="p"/>
              <w:jc w:val="left"/>
              <w:rPr>
                <w:rFonts w:ascii="Arial Narrow" w:hAnsi="Arial Narrow"/>
                <w:sz w:val="20"/>
              </w:rPr>
            </w:pPr>
            <w:r w:rsidRPr="006E144D">
              <w:rPr>
                <w:rFonts w:ascii="Arial Narrow" w:hAnsi="Arial Narrow"/>
                <w:sz w:val="20"/>
              </w:rPr>
              <w:t>ASG_HCDP_BGN_DT</w:t>
            </w:r>
          </w:p>
        </w:tc>
        <w:tc>
          <w:tcPr>
            <w:tcW w:w="2338" w:type="dxa"/>
          </w:tcPr>
          <w:p w14:paraId="2E3C3C1C" w14:textId="77777777" w:rsidR="00DC3966" w:rsidRPr="006E144D" w:rsidRDefault="00DC3966" w:rsidP="0001463B">
            <w:pPr>
              <w:pStyle w:val="p"/>
              <w:jc w:val="left"/>
              <w:rPr>
                <w:rFonts w:ascii="Arial Narrow" w:hAnsi="Arial Narrow"/>
                <w:sz w:val="20"/>
              </w:rPr>
            </w:pPr>
            <w:r w:rsidRPr="006E144D">
              <w:rPr>
                <w:rFonts w:ascii="Arial Narrow" w:hAnsi="Arial Narrow"/>
                <w:sz w:val="20"/>
              </w:rPr>
              <w:t>Blank</w:t>
            </w:r>
          </w:p>
        </w:tc>
      </w:tr>
      <w:tr w:rsidR="00DC3966" w:rsidRPr="006E144D" w14:paraId="3767141A" w14:textId="77777777" w:rsidTr="0001463B">
        <w:tc>
          <w:tcPr>
            <w:tcW w:w="2337" w:type="dxa"/>
          </w:tcPr>
          <w:p w14:paraId="7FA99343" w14:textId="77777777" w:rsidR="00DC3966" w:rsidRPr="006E144D" w:rsidRDefault="00DC3966" w:rsidP="0001463B">
            <w:pPr>
              <w:pStyle w:val="p"/>
              <w:jc w:val="left"/>
              <w:rPr>
                <w:rFonts w:ascii="Arial Narrow" w:hAnsi="Arial Narrow"/>
                <w:sz w:val="20"/>
              </w:rPr>
            </w:pPr>
            <w:r w:rsidRPr="006E144D">
              <w:rPr>
                <w:rFonts w:ascii="Arial Narrow" w:hAnsi="Arial Narrow"/>
                <w:sz w:val="20"/>
              </w:rPr>
              <w:t>D_COMB_HCDP_END_DT</w:t>
            </w:r>
          </w:p>
        </w:tc>
        <w:tc>
          <w:tcPr>
            <w:tcW w:w="2337" w:type="dxa"/>
          </w:tcPr>
          <w:p w14:paraId="27836541" w14:textId="77777777" w:rsidR="00DC3966" w:rsidRPr="006E144D" w:rsidRDefault="00DC3966" w:rsidP="0001463B">
            <w:pPr>
              <w:pStyle w:val="p"/>
              <w:jc w:val="left"/>
              <w:rPr>
                <w:rFonts w:ascii="Arial Narrow" w:hAnsi="Arial Narrow"/>
                <w:sz w:val="20"/>
              </w:rPr>
            </w:pPr>
            <w:r w:rsidRPr="006E144D">
              <w:rPr>
                <w:rFonts w:ascii="Arial Narrow" w:hAnsi="Arial Narrow"/>
                <w:sz w:val="20"/>
              </w:rPr>
              <w:t>D_MI_EMC_ENRL_END_DT</w:t>
            </w:r>
          </w:p>
        </w:tc>
        <w:tc>
          <w:tcPr>
            <w:tcW w:w="2338" w:type="dxa"/>
          </w:tcPr>
          <w:p w14:paraId="76D04873" w14:textId="77777777" w:rsidR="00DC3966" w:rsidRPr="006E144D" w:rsidRDefault="00DC3966" w:rsidP="0001463B">
            <w:pPr>
              <w:pStyle w:val="p"/>
              <w:jc w:val="left"/>
              <w:rPr>
                <w:rFonts w:ascii="Arial Narrow" w:hAnsi="Arial Narrow"/>
                <w:sz w:val="20"/>
              </w:rPr>
            </w:pPr>
            <w:r w:rsidRPr="006E144D">
              <w:rPr>
                <w:rFonts w:ascii="Arial Narrow" w:hAnsi="Arial Narrow"/>
                <w:sz w:val="20"/>
              </w:rPr>
              <w:t>ASG_HCDP_END_DT</w:t>
            </w:r>
          </w:p>
        </w:tc>
        <w:tc>
          <w:tcPr>
            <w:tcW w:w="2338" w:type="dxa"/>
          </w:tcPr>
          <w:p w14:paraId="2F785BD0" w14:textId="77777777" w:rsidR="00DC3966" w:rsidRPr="006E144D" w:rsidRDefault="00DC3966" w:rsidP="0001463B">
            <w:pPr>
              <w:pStyle w:val="p"/>
              <w:jc w:val="left"/>
              <w:rPr>
                <w:rFonts w:ascii="Arial Narrow" w:hAnsi="Arial Narrow"/>
                <w:sz w:val="20"/>
              </w:rPr>
            </w:pPr>
            <w:r w:rsidRPr="006E144D">
              <w:rPr>
                <w:rFonts w:ascii="Arial Narrow" w:hAnsi="Arial Narrow"/>
                <w:sz w:val="20"/>
              </w:rPr>
              <w:t>Blank</w:t>
            </w:r>
          </w:p>
        </w:tc>
      </w:tr>
    </w:tbl>
    <w:p w14:paraId="452F2DE4" w14:textId="7CCB75C8" w:rsidR="00DC3966" w:rsidRPr="006E144D" w:rsidRDefault="00DC3966">
      <w:pPr>
        <w:tabs>
          <w:tab w:val="left" w:pos="981"/>
          <w:tab w:val="left" w:pos="1932"/>
          <w:tab w:val="left" w:pos="5589"/>
          <w:tab w:val="left" w:pos="12922"/>
        </w:tabs>
        <w:ind w:left="108"/>
        <w:rPr>
          <w:rFonts w:ascii="Verdana" w:hAnsi="Verdana"/>
          <w:b/>
          <w:color w:val="000000"/>
          <w:sz w:val="20"/>
          <w:szCs w:val="20"/>
        </w:rPr>
      </w:pPr>
      <w:r w:rsidRPr="006E144D">
        <w:rPr>
          <w:rFonts w:ascii="Verdana" w:hAnsi="Verdana"/>
          <w:color w:val="000000"/>
          <w:sz w:val="20"/>
          <w:szCs w:val="20"/>
        </w:rPr>
        <w:t>Using these values and the mappings from Exhibit B-15.</w:t>
      </w:r>
    </w:p>
    <w:p w14:paraId="55316944" w14:textId="77777777" w:rsidR="00DC3966" w:rsidRPr="006E144D" w:rsidRDefault="00DC3966" w:rsidP="00DC3966">
      <w:pPr>
        <w:tabs>
          <w:tab w:val="left" w:pos="981"/>
          <w:tab w:val="left" w:pos="1932"/>
          <w:tab w:val="left" w:pos="5589"/>
          <w:tab w:val="left" w:pos="12922"/>
        </w:tabs>
        <w:spacing w:before="120"/>
        <w:ind w:left="115"/>
        <w:rPr>
          <w:rFonts w:ascii="Verdana" w:hAnsi="Verdana"/>
          <w:b/>
          <w:color w:val="000000"/>
          <w:sz w:val="20"/>
          <w:szCs w:val="20"/>
        </w:rPr>
      </w:pPr>
      <w:r w:rsidRPr="006E144D">
        <w:rPr>
          <w:rFonts w:ascii="Verdana" w:hAnsi="Verdana"/>
          <w:b/>
          <w:color w:val="000000"/>
          <w:sz w:val="20"/>
          <w:szCs w:val="20"/>
        </w:rPr>
        <w:br w:type="page"/>
      </w:r>
    </w:p>
    <w:p w14:paraId="482ADFAE" w14:textId="2E28B0C4" w:rsidR="00656A8B" w:rsidRPr="006E144D" w:rsidRDefault="00656A8B" w:rsidP="00DC3966">
      <w:pPr>
        <w:tabs>
          <w:tab w:val="left" w:pos="981"/>
          <w:tab w:val="left" w:pos="1932"/>
          <w:tab w:val="left" w:pos="5589"/>
          <w:tab w:val="left" w:pos="12922"/>
        </w:tabs>
        <w:spacing w:before="120"/>
        <w:ind w:left="115"/>
        <w:rPr>
          <w:rFonts w:ascii="Verdana" w:hAnsi="Verdana"/>
          <w:b/>
          <w:color w:val="FFFFFF" w:themeColor="background1"/>
          <w:sz w:val="20"/>
          <w:szCs w:val="20"/>
        </w:rPr>
      </w:pPr>
      <w:r w:rsidRPr="006E144D">
        <w:rPr>
          <w:rFonts w:ascii="Verdana" w:hAnsi="Verdana"/>
          <w:b/>
          <w:color w:val="000000"/>
          <w:sz w:val="20"/>
          <w:szCs w:val="20"/>
        </w:rPr>
        <w:lastRenderedPageBreak/>
        <w:t>Exhibit B-1</w:t>
      </w:r>
      <w:r w:rsidR="00DC3966" w:rsidRPr="006E144D">
        <w:rPr>
          <w:rFonts w:ascii="Verdana" w:hAnsi="Verdana"/>
          <w:b/>
          <w:color w:val="000000"/>
          <w:sz w:val="20"/>
          <w:szCs w:val="20"/>
        </w:rPr>
        <w:t>5</w:t>
      </w:r>
      <w:r w:rsidRPr="006E144D">
        <w:rPr>
          <w:rFonts w:ascii="Verdana" w:hAnsi="Verdana"/>
          <w:b/>
          <w:color w:val="000000"/>
          <w:sz w:val="20"/>
          <w:szCs w:val="20"/>
        </w:rPr>
        <w:t>:  Derivation of D_ELG_ENR</w:t>
      </w:r>
      <w:r w:rsidR="00A166BA" w:rsidRPr="006E144D">
        <w:rPr>
          <w:rFonts w:ascii="Verdana" w:hAnsi="Verdana"/>
          <w:b/>
          <w:color w:val="000000"/>
          <w:sz w:val="20"/>
          <w:szCs w:val="20"/>
        </w:rPr>
        <w:t>_CD</w:t>
      </w:r>
      <w:r w:rsidRPr="006E144D">
        <w:rPr>
          <w:rFonts w:ascii="Verdana" w:hAnsi="Verdana"/>
          <w:b/>
          <w:color w:val="000000"/>
          <w:sz w:val="20"/>
          <w:szCs w:val="20"/>
        </w:rPr>
        <w:t xml:space="preserve">, </w:t>
      </w:r>
      <w:r w:rsidR="00BE4FF2" w:rsidRPr="006E144D">
        <w:rPr>
          <w:rFonts w:ascii="Verdana" w:hAnsi="Verdana"/>
          <w:b/>
          <w:color w:val="000000"/>
          <w:sz w:val="20"/>
          <w:szCs w:val="20"/>
        </w:rPr>
        <w:t xml:space="preserve">D_SUM_ELG_ENR_CD </w:t>
      </w:r>
      <w:r w:rsidR="00A166BA" w:rsidRPr="006E144D">
        <w:rPr>
          <w:rFonts w:ascii="Verdana" w:hAnsi="Verdana"/>
          <w:b/>
          <w:color w:val="000000"/>
          <w:sz w:val="20"/>
          <w:szCs w:val="20"/>
        </w:rPr>
        <w:t>_CD</w:t>
      </w:r>
      <w:r w:rsidRPr="006E144D">
        <w:rPr>
          <w:rFonts w:ascii="Verdana" w:hAnsi="Verdana"/>
          <w:b/>
          <w:color w:val="000000"/>
          <w:sz w:val="20"/>
          <w:szCs w:val="20"/>
        </w:rPr>
        <w:t xml:space="preserve">, </w:t>
      </w:r>
      <w:r w:rsidR="001B7D97" w:rsidRPr="006E144D">
        <w:rPr>
          <w:rFonts w:ascii="Verdana" w:hAnsi="Verdana"/>
          <w:b/>
          <w:color w:val="000000"/>
          <w:sz w:val="20"/>
          <w:szCs w:val="20"/>
        </w:rPr>
        <w:t>D_TYA_FLAG</w:t>
      </w:r>
      <w:r w:rsidRPr="006E144D">
        <w:rPr>
          <w:rFonts w:ascii="Verdana" w:hAnsi="Verdana"/>
          <w:b/>
          <w:color w:val="000000"/>
          <w:sz w:val="20"/>
          <w:szCs w:val="20"/>
        </w:rPr>
        <w:t xml:space="preserve">, </w:t>
      </w:r>
      <w:r w:rsidR="00A337BB" w:rsidRPr="006E144D">
        <w:rPr>
          <w:rFonts w:ascii="Verdana" w:hAnsi="Verdana"/>
          <w:b/>
          <w:color w:val="000000"/>
          <w:sz w:val="20"/>
          <w:szCs w:val="20"/>
        </w:rPr>
        <w:t>D</w:t>
      </w:r>
      <w:r w:rsidRPr="006E144D">
        <w:rPr>
          <w:rFonts w:ascii="Verdana" w:hAnsi="Verdana"/>
          <w:b/>
          <w:color w:val="000000"/>
          <w:sz w:val="20"/>
          <w:szCs w:val="20"/>
        </w:rPr>
        <w:t>_TRS_TRR</w:t>
      </w:r>
      <w:r w:rsidR="00A166BA" w:rsidRPr="006E144D">
        <w:rPr>
          <w:rFonts w:ascii="Verdana" w:hAnsi="Verdana"/>
          <w:b/>
          <w:color w:val="000000"/>
          <w:sz w:val="20"/>
          <w:szCs w:val="20"/>
        </w:rPr>
        <w:t>_CD</w:t>
      </w:r>
      <w:r w:rsidR="00BD2E44" w:rsidRPr="006E144D">
        <w:rPr>
          <w:rFonts w:ascii="Verdana" w:hAnsi="Verdana"/>
          <w:b/>
          <w:color w:val="000000"/>
          <w:sz w:val="20"/>
          <w:szCs w:val="20"/>
        </w:rPr>
        <w:t xml:space="preserve"> (Post 01 January 2018)</w:t>
      </w:r>
    </w:p>
    <w:tbl>
      <w:tblPr>
        <w:tblW w:w="10710" w:type="dxa"/>
        <w:tblLayout w:type="fixed"/>
        <w:tblLook w:val="04A0" w:firstRow="1" w:lastRow="0" w:firstColumn="1" w:lastColumn="0" w:noHBand="0" w:noVBand="1"/>
      </w:tblPr>
      <w:tblGrid>
        <w:gridCol w:w="1530"/>
        <w:gridCol w:w="1170"/>
        <w:gridCol w:w="3690"/>
        <w:gridCol w:w="1170"/>
        <w:gridCol w:w="1170"/>
        <w:gridCol w:w="810"/>
        <w:gridCol w:w="1170"/>
      </w:tblGrid>
      <w:tr w:rsidR="004B456F" w:rsidRPr="006E144D" w14:paraId="4958DE00" w14:textId="77777777" w:rsidTr="00C27BDA">
        <w:trPr>
          <w:trHeight w:val="285"/>
          <w:tblHeader/>
        </w:trPr>
        <w:tc>
          <w:tcPr>
            <w:tcW w:w="1530" w:type="dxa"/>
            <w:vMerge w:val="restart"/>
            <w:tcBorders>
              <w:top w:val="nil"/>
              <w:left w:val="nil"/>
              <w:bottom w:val="single" w:sz="8" w:space="0" w:color="000000"/>
              <w:right w:val="single" w:sz="12" w:space="0" w:color="000000" w:themeColor="text1"/>
            </w:tcBorders>
            <w:shd w:val="clear" w:color="auto" w:fill="auto"/>
            <w:textDirection w:val="btLr"/>
            <w:vAlign w:val="center"/>
            <w:hideMark/>
          </w:tcPr>
          <w:p w14:paraId="3AD38CB6" w14:textId="18B7C849" w:rsidR="004B456F" w:rsidRPr="006E144D" w:rsidRDefault="004B456F">
            <w:pPr>
              <w:jc w:val="center"/>
              <w:rPr>
                <w:rFonts w:ascii="Arial Narrow" w:hAnsi="Arial Narrow"/>
                <w:color w:val="000000"/>
                <w:sz w:val="18"/>
                <w:szCs w:val="18"/>
              </w:rPr>
            </w:pPr>
            <w:r w:rsidRPr="006E144D">
              <w:rPr>
                <w:rFonts w:ascii="Arial Narrow" w:hAnsi="Arial Narrow"/>
                <w:color w:val="000000"/>
                <w:sz w:val="18"/>
                <w:szCs w:val="18"/>
              </w:rPr>
              <w:t> </w:t>
            </w:r>
          </w:p>
        </w:tc>
        <w:tc>
          <w:tcPr>
            <w:tcW w:w="1170" w:type="dxa"/>
            <w:vMerge w:val="restart"/>
            <w:tcBorders>
              <w:top w:val="single" w:sz="12" w:space="0" w:color="000000" w:themeColor="text1"/>
              <w:left w:val="single" w:sz="12" w:space="0" w:color="000000" w:themeColor="text1"/>
              <w:bottom w:val="single" w:sz="4" w:space="0" w:color="FFFFFF" w:themeColor="background1"/>
              <w:right w:val="single" w:sz="4" w:space="0" w:color="FFFFFF" w:themeColor="background1"/>
            </w:tcBorders>
            <w:shd w:val="clear" w:color="auto" w:fill="000000" w:themeFill="text1"/>
            <w:vAlign w:val="center"/>
            <w:hideMark/>
          </w:tcPr>
          <w:p w14:paraId="60C9FEA7" w14:textId="6040810E" w:rsidR="004B456F" w:rsidRPr="006E144D" w:rsidRDefault="008D2F68">
            <w:pPr>
              <w:jc w:val="center"/>
              <w:rPr>
                <w:rFonts w:ascii="Arial Narrow" w:hAnsi="Arial Narrow"/>
                <w:b/>
                <w:color w:val="DBE5F1" w:themeColor="accent1" w:themeTint="33"/>
                <w:sz w:val="18"/>
                <w:szCs w:val="18"/>
              </w:rPr>
            </w:pPr>
            <w:r w:rsidRPr="006E144D">
              <w:rPr>
                <w:rFonts w:ascii="Arial Narrow" w:hAnsi="Arial Narrow"/>
                <w:b/>
                <w:color w:val="DBE5F1" w:themeColor="accent1" w:themeTint="33"/>
                <w:sz w:val="18"/>
                <w:szCs w:val="18"/>
              </w:rPr>
              <w:t>D_COMB_HCDP_CD</w:t>
            </w:r>
            <w:r w:rsidR="00290B5B" w:rsidRPr="006E144D">
              <w:rPr>
                <w:rFonts w:ascii="Arial Narrow" w:hAnsi="Arial Narrow"/>
                <w:b/>
                <w:color w:val="DBE5F1" w:themeColor="accent1" w:themeTint="33"/>
                <w:sz w:val="18"/>
                <w:szCs w:val="18"/>
                <w:vertAlign w:val="superscript"/>
              </w:rPr>
              <w:t>1</w:t>
            </w:r>
            <w:r w:rsidR="002053C0" w:rsidRPr="006E144D">
              <w:rPr>
                <w:rFonts w:ascii="Arial Narrow" w:hAnsi="Arial Narrow"/>
                <w:b/>
                <w:color w:val="DBE5F1" w:themeColor="accent1" w:themeTint="33"/>
                <w:sz w:val="18"/>
                <w:szCs w:val="18"/>
                <w:vertAlign w:val="superscript"/>
              </w:rPr>
              <w:t xml:space="preserve"> </w:t>
            </w:r>
            <w:r w:rsidR="002053C0" w:rsidRPr="006E144D">
              <w:rPr>
                <w:rFonts w:ascii="Arial Narrow" w:hAnsi="Arial Narrow"/>
                <w:b/>
                <w:color w:val="DBE5F1" w:themeColor="accent1" w:themeTint="33"/>
                <w:sz w:val="18"/>
                <w:szCs w:val="18"/>
              </w:rPr>
              <w:t>(and CHC_CD)</w:t>
            </w:r>
          </w:p>
        </w:tc>
        <w:tc>
          <w:tcPr>
            <w:tcW w:w="3690" w:type="dxa"/>
            <w:vMerge w:val="restart"/>
            <w:tcBorders>
              <w:top w:val="single" w:sz="12" w:space="0" w:color="000000" w:themeColor="text1"/>
              <w:left w:val="single" w:sz="4" w:space="0" w:color="FFFFFF" w:themeColor="background1"/>
              <w:bottom w:val="single" w:sz="4" w:space="0" w:color="FFFFFF" w:themeColor="background1"/>
              <w:right w:val="single" w:sz="12" w:space="0" w:color="FFFFFF" w:themeColor="background1"/>
            </w:tcBorders>
            <w:shd w:val="clear" w:color="auto" w:fill="000000" w:themeFill="text1"/>
            <w:vAlign w:val="center"/>
            <w:hideMark/>
          </w:tcPr>
          <w:p w14:paraId="403B3305" w14:textId="77777777" w:rsidR="004B456F" w:rsidRPr="006E144D" w:rsidRDefault="004B456F">
            <w:pPr>
              <w:jc w:val="center"/>
              <w:rPr>
                <w:rFonts w:ascii="Arial Narrow" w:hAnsi="Arial Narrow"/>
                <w:b/>
                <w:color w:val="DBE5F1" w:themeColor="accent1" w:themeTint="33"/>
                <w:sz w:val="18"/>
                <w:szCs w:val="18"/>
              </w:rPr>
            </w:pPr>
            <w:r w:rsidRPr="006E144D">
              <w:rPr>
                <w:rFonts w:ascii="Arial Narrow" w:hAnsi="Arial Narrow"/>
                <w:b/>
                <w:color w:val="DBE5F1" w:themeColor="accent1" w:themeTint="33"/>
                <w:sz w:val="18"/>
                <w:szCs w:val="18"/>
              </w:rPr>
              <w:t>Description</w:t>
            </w:r>
          </w:p>
        </w:tc>
        <w:tc>
          <w:tcPr>
            <w:tcW w:w="4320" w:type="dxa"/>
            <w:gridSpan w:val="4"/>
            <w:tcBorders>
              <w:top w:val="single" w:sz="12" w:space="0" w:color="000000" w:themeColor="text1"/>
              <w:left w:val="single" w:sz="12" w:space="0" w:color="FFFFFF" w:themeColor="background1"/>
              <w:bottom w:val="single" w:sz="4" w:space="0" w:color="FFFFFF" w:themeColor="background1"/>
              <w:right w:val="single" w:sz="12" w:space="0" w:color="000000" w:themeColor="text1"/>
            </w:tcBorders>
            <w:shd w:val="clear" w:color="auto" w:fill="000000" w:themeFill="text1"/>
            <w:vAlign w:val="center"/>
            <w:hideMark/>
          </w:tcPr>
          <w:p w14:paraId="24A0D6B0" w14:textId="77777777" w:rsidR="004B456F" w:rsidRPr="006E144D" w:rsidRDefault="004B456F">
            <w:pPr>
              <w:jc w:val="center"/>
              <w:rPr>
                <w:rFonts w:ascii="Arial Narrow" w:hAnsi="Arial Narrow"/>
                <w:b/>
                <w:color w:val="DBE5F1" w:themeColor="accent1" w:themeTint="33"/>
                <w:sz w:val="18"/>
                <w:szCs w:val="18"/>
              </w:rPr>
            </w:pPr>
            <w:proofErr w:type="spellStart"/>
            <w:r w:rsidRPr="006E144D">
              <w:rPr>
                <w:rFonts w:ascii="Arial Narrow" w:hAnsi="Arial Narrow"/>
                <w:b/>
                <w:color w:val="DBE5F1" w:themeColor="accent1" w:themeTint="33"/>
                <w:sz w:val="18"/>
                <w:szCs w:val="18"/>
              </w:rPr>
              <w:t>Prop</w:t>
            </w:r>
            <w:r w:rsidRPr="006E144D">
              <w:rPr>
                <w:rFonts w:ascii="Arial Narrow" w:hAnsi="Arial Narrow"/>
                <w:b/>
                <w:strike/>
                <w:color w:val="DBE5F1" w:themeColor="accent1" w:themeTint="33"/>
                <w:sz w:val="18"/>
                <w:szCs w:val="18"/>
              </w:rPr>
              <w:t>p</w:t>
            </w:r>
            <w:r w:rsidRPr="006E144D">
              <w:rPr>
                <w:rFonts w:ascii="Arial Narrow" w:hAnsi="Arial Narrow"/>
                <w:b/>
                <w:color w:val="DBE5F1" w:themeColor="accent1" w:themeTint="33"/>
                <w:sz w:val="18"/>
                <w:szCs w:val="18"/>
              </w:rPr>
              <w:t>osed</w:t>
            </w:r>
            <w:proofErr w:type="spellEnd"/>
            <w:r w:rsidRPr="006E144D">
              <w:rPr>
                <w:rFonts w:ascii="Arial Narrow" w:hAnsi="Arial Narrow"/>
                <w:b/>
                <w:color w:val="DBE5F1" w:themeColor="accent1" w:themeTint="33"/>
                <w:sz w:val="18"/>
                <w:szCs w:val="18"/>
              </w:rPr>
              <w:t xml:space="preserve"> MDR Fields and Values</w:t>
            </w:r>
          </w:p>
        </w:tc>
      </w:tr>
      <w:tr w:rsidR="006E144D" w:rsidRPr="006E144D" w14:paraId="5A73B8EC" w14:textId="77777777" w:rsidTr="00C27BDA">
        <w:trPr>
          <w:trHeight w:val="520"/>
          <w:tblHeader/>
        </w:trPr>
        <w:tc>
          <w:tcPr>
            <w:tcW w:w="1530" w:type="dxa"/>
            <w:vMerge/>
            <w:tcBorders>
              <w:top w:val="nil"/>
              <w:left w:val="nil"/>
              <w:bottom w:val="single" w:sz="12" w:space="0" w:color="000000" w:themeColor="text1"/>
              <w:right w:val="single" w:sz="12" w:space="0" w:color="000000" w:themeColor="text1"/>
            </w:tcBorders>
            <w:vAlign w:val="center"/>
            <w:hideMark/>
          </w:tcPr>
          <w:p w14:paraId="71498B73" w14:textId="77777777" w:rsidR="006E144D" w:rsidRPr="006E144D" w:rsidRDefault="006E144D">
            <w:pPr>
              <w:rPr>
                <w:rFonts w:ascii="Arial Narrow" w:hAnsi="Arial Narrow"/>
                <w:color w:val="000000"/>
                <w:sz w:val="18"/>
                <w:szCs w:val="18"/>
              </w:rPr>
            </w:pPr>
          </w:p>
        </w:tc>
        <w:tc>
          <w:tcPr>
            <w:tcW w:w="1170" w:type="dxa"/>
            <w:vMerge/>
            <w:tcBorders>
              <w:top w:val="single" w:sz="4" w:space="0" w:color="FFFFFF" w:themeColor="background1"/>
              <w:left w:val="single" w:sz="12" w:space="0" w:color="000000" w:themeColor="text1"/>
              <w:bottom w:val="single" w:sz="12" w:space="0" w:color="000000" w:themeColor="text1"/>
              <w:right w:val="single" w:sz="4" w:space="0" w:color="FFFFFF" w:themeColor="background1"/>
            </w:tcBorders>
            <w:shd w:val="clear" w:color="auto" w:fill="000000" w:themeFill="text1"/>
            <w:vAlign w:val="center"/>
            <w:hideMark/>
          </w:tcPr>
          <w:p w14:paraId="2D77B8BC" w14:textId="77777777" w:rsidR="006E144D" w:rsidRPr="006E144D" w:rsidRDefault="006E144D">
            <w:pPr>
              <w:rPr>
                <w:rFonts w:ascii="Arial Narrow" w:hAnsi="Arial Narrow"/>
                <w:b/>
                <w:color w:val="DBE5F1" w:themeColor="accent1" w:themeTint="33"/>
                <w:sz w:val="18"/>
                <w:szCs w:val="18"/>
              </w:rPr>
            </w:pPr>
          </w:p>
        </w:tc>
        <w:tc>
          <w:tcPr>
            <w:tcW w:w="3690" w:type="dxa"/>
            <w:vMerge/>
            <w:tcBorders>
              <w:top w:val="single" w:sz="4" w:space="0" w:color="FFFFFF" w:themeColor="background1"/>
              <w:left w:val="single" w:sz="4" w:space="0" w:color="FFFFFF" w:themeColor="background1"/>
              <w:bottom w:val="single" w:sz="12" w:space="0" w:color="000000" w:themeColor="text1"/>
              <w:right w:val="single" w:sz="12" w:space="0" w:color="FFFFFF" w:themeColor="background1"/>
            </w:tcBorders>
            <w:shd w:val="clear" w:color="auto" w:fill="000000" w:themeFill="text1"/>
            <w:vAlign w:val="center"/>
            <w:hideMark/>
          </w:tcPr>
          <w:p w14:paraId="64F6C4CF" w14:textId="77777777" w:rsidR="006E144D" w:rsidRPr="006E144D" w:rsidRDefault="006E144D">
            <w:pPr>
              <w:rPr>
                <w:rFonts w:ascii="Arial Narrow" w:hAnsi="Arial Narrow"/>
                <w:b/>
                <w:color w:val="DBE5F1" w:themeColor="accent1" w:themeTint="33"/>
                <w:sz w:val="18"/>
                <w:szCs w:val="18"/>
              </w:rPr>
            </w:pPr>
          </w:p>
        </w:tc>
        <w:tc>
          <w:tcPr>
            <w:tcW w:w="1170" w:type="dxa"/>
            <w:tcBorders>
              <w:top w:val="single" w:sz="4" w:space="0" w:color="FFFFFF" w:themeColor="background1"/>
              <w:left w:val="single" w:sz="12" w:space="0" w:color="FFFFFF" w:themeColor="background1"/>
              <w:bottom w:val="single" w:sz="12" w:space="0" w:color="000000" w:themeColor="text1"/>
              <w:right w:val="single" w:sz="4" w:space="0" w:color="FFFFFF" w:themeColor="background1"/>
            </w:tcBorders>
            <w:shd w:val="clear" w:color="auto" w:fill="000000" w:themeFill="text1"/>
            <w:vAlign w:val="center"/>
            <w:hideMark/>
          </w:tcPr>
          <w:p w14:paraId="458F7A2C" w14:textId="72F46ABF" w:rsidR="006E144D" w:rsidRPr="006E144D" w:rsidRDefault="006E144D">
            <w:pPr>
              <w:jc w:val="center"/>
              <w:rPr>
                <w:rFonts w:ascii="Arial Narrow" w:hAnsi="Arial Narrow"/>
                <w:b/>
                <w:color w:val="DBE5F1" w:themeColor="accent1" w:themeTint="33"/>
                <w:sz w:val="18"/>
                <w:szCs w:val="18"/>
              </w:rPr>
            </w:pPr>
            <w:r w:rsidRPr="006E144D">
              <w:rPr>
                <w:rFonts w:ascii="Arial Narrow" w:hAnsi="Arial Narrow"/>
                <w:b/>
                <w:color w:val="DBE5F1" w:themeColor="accent1" w:themeTint="33"/>
                <w:sz w:val="18"/>
                <w:szCs w:val="18"/>
              </w:rPr>
              <w:t>D_ELG_ENR_CD</w:t>
            </w:r>
          </w:p>
        </w:tc>
        <w:tc>
          <w:tcPr>
            <w:tcW w:w="1170" w:type="dxa"/>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shd w:val="clear" w:color="auto" w:fill="000000" w:themeFill="text1"/>
            <w:vAlign w:val="center"/>
            <w:hideMark/>
          </w:tcPr>
          <w:p w14:paraId="2C4ECA92" w14:textId="5ED9E03A" w:rsidR="006E144D" w:rsidRPr="006E144D" w:rsidRDefault="006A170D">
            <w:pPr>
              <w:jc w:val="center"/>
              <w:rPr>
                <w:rFonts w:ascii="Arial Narrow" w:hAnsi="Arial Narrow"/>
                <w:b/>
                <w:color w:val="DBE5F1" w:themeColor="accent1" w:themeTint="33"/>
                <w:sz w:val="18"/>
                <w:szCs w:val="18"/>
              </w:rPr>
            </w:pPr>
            <w:r>
              <w:rPr>
                <w:rFonts w:ascii="Arial Narrow" w:hAnsi="Arial Narrow"/>
                <w:b/>
                <w:color w:val="DBE5F1" w:themeColor="accent1" w:themeTint="33"/>
                <w:sz w:val="18"/>
                <w:szCs w:val="18"/>
              </w:rPr>
              <w:t>D_SUM</w:t>
            </w:r>
            <w:r w:rsidR="006E144D" w:rsidRPr="006E144D">
              <w:rPr>
                <w:rFonts w:ascii="Arial Narrow" w:hAnsi="Arial Narrow"/>
                <w:b/>
                <w:color w:val="DBE5F1" w:themeColor="accent1" w:themeTint="33"/>
                <w:sz w:val="18"/>
                <w:szCs w:val="18"/>
              </w:rPr>
              <w:t>_ELG</w:t>
            </w:r>
            <w:r>
              <w:rPr>
                <w:rFonts w:ascii="Arial Narrow" w:hAnsi="Arial Narrow"/>
                <w:b/>
                <w:color w:val="DBE5F1" w:themeColor="accent1" w:themeTint="33"/>
                <w:sz w:val="18"/>
                <w:szCs w:val="18"/>
              </w:rPr>
              <w:t>_ENR</w:t>
            </w:r>
            <w:r w:rsidR="006E144D" w:rsidRPr="006E144D">
              <w:rPr>
                <w:rFonts w:ascii="Arial Narrow" w:hAnsi="Arial Narrow"/>
                <w:b/>
                <w:color w:val="DBE5F1" w:themeColor="accent1" w:themeTint="33"/>
                <w:sz w:val="18"/>
                <w:szCs w:val="18"/>
              </w:rPr>
              <w:t>_CD</w:t>
            </w:r>
          </w:p>
        </w:tc>
        <w:tc>
          <w:tcPr>
            <w:tcW w:w="810" w:type="dxa"/>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shd w:val="clear" w:color="auto" w:fill="000000" w:themeFill="text1"/>
            <w:vAlign w:val="center"/>
            <w:hideMark/>
          </w:tcPr>
          <w:p w14:paraId="65BDFBAF" w14:textId="0D14B1F7" w:rsidR="006E144D" w:rsidRPr="006E144D" w:rsidRDefault="006E144D" w:rsidP="001B7D97">
            <w:pPr>
              <w:jc w:val="center"/>
              <w:rPr>
                <w:rFonts w:ascii="Arial Narrow" w:hAnsi="Arial Narrow"/>
                <w:b/>
                <w:color w:val="DBE5F1" w:themeColor="accent1" w:themeTint="33"/>
                <w:sz w:val="18"/>
                <w:szCs w:val="18"/>
              </w:rPr>
            </w:pPr>
            <w:r w:rsidRPr="006E144D">
              <w:rPr>
                <w:rFonts w:ascii="Arial Narrow" w:hAnsi="Arial Narrow"/>
                <w:b/>
                <w:color w:val="DBE5F1" w:themeColor="accent1" w:themeTint="33"/>
                <w:sz w:val="18"/>
                <w:szCs w:val="18"/>
              </w:rPr>
              <w:t>D_TYA_FLAG</w:t>
            </w:r>
          </w:p>
        </w:tc>
        <w:tc>
          <w:tcPr>
            <w:tcW w:w="1170" w:type="dxa"/>
            <w:tcBorders>
              <w:top w:val="single" w:sz="4" w:space="0" w:color="FFFFFF" w:themeColor="background1"/>
              <w:left w:val="single" w:sz="4" w:space="0" w:color="FFFFFF" w:themeColor="background1"/>
              <w:bottom w:val="single" w:sz="12" w:space="0" w:color="000000" w:themeColor="text1"/>
              <w:right w:val="single" w:sz="12" w:space="0" w:color="000000" w:themeColor="text1"/>
            </w:tcBorders>
            <w:shd w:val="clear" w:color="auto" w:fill="000000" w:themeFill="text1"/>
            <w:vAlign w:val="center"/>
            <w:hideMark/>
          </w:tcPr>
          <w:p w14:paraId="7DD7CA2A" w14:textId="658AFFDD" w:rsidR="006E144D" w:rsidRPr="006E144D" w:rsidRDefault="006E144D">
            <w:pPr>
              <w:jc w:val="center"/>
              <w:rPr>
                <w:rFonts w:ascii="Arial Narrow" w:hAnsi="Arial Narrow"/>
                <w:b/>
                <w:color w:val="DBE5F1" w:themeColor="accent1" w:themeTint="33"/>
                <w:sz w:val="18"/>
                <w:szCs w:val="18"/>
              </w:rPr>
            </w:pPr>
            <w:r w:rsidRPr="006E144D">
              <w:rPr>
                <w:rFonts w:ascii="Arial Narrow" w:hAnsi="Arial Narrow"/>
                <w:b/>
                <w:color w:val="DBE5F1" w:themeColor="accent1" w:themeTint="33"/>
                <w:sz w:val="18"/>
                <w:szCs w:val="18"/>
              </w:rPr>
              <w:t>D_TRS_TRR_CD</w:t>
            </w:r>
          </w:p>
        </w:tc>
      </w:tr>
      <w:tr w:rsidR="006E144D" w:rsidRPr="006E144D" w14:paraId="31CC97F5" w14:textId="77777777" w:rsidTr="00C27BDA">
        <w:trPr>
          <w:trHeight w:val="285"/>
        </w:trPr>
        <w:tc>
          <w:tcPr>
            <w:tcW w:w="6390" w:type="dxa"/>
            <w:gridSpan w:val="3"/>
            <w:tcBorders>
              <w:top w:val="single" w:sz="12" w:space="0" w:color="000000" w:themeColor="text1"/>
              <w:left w:val="single" w:sz="12" w:space="0" w:color="000000" w:themeColor="text1"/>
              <w:bottom w:val="single" w:sz="8" w:space="0" w:color="000000"/>
              <w:right w:val="single" w:sz="12" w:space="0" w:color="000000" w:themeColor="text1"/>
            </w:tcBorders>
            <w:shd w:val="clear" w:color="auto" w:fill="auto"/>
            <w:vAlign w:val="center"/>
          </w:tcPr>
          <w:p w14:paraId="701AA15E" w14:textId="6556DE6E" w:rsidR="006E144D" w:rsidRPr="006E144D" w:rsidRDefault="006E144D" w:rsidP="00993C47">
            <w:pPr>
              <w:jc w:val="center"/>
              <w:rPr>
                <w:rFonts w:ascii="Arial Narrow" w:hAnsi="Arial Narrow"/>
                <w:color w:val="000000"/>
                <w:sz w:val="18"/>
                <w:szCs w:val="18"/>
              </w:rPr>
            </w:pPr>
            <w:r w:rsidRPr="006E144D">
              <w:rPr>
                <w:rFonts w:ascii="Arial Narrow" w:hAnsi="Arial Narrow"/>
                <w:color w:val="000000"/>
                <w:sz w:val="18"/>
                <w:szCs w:val="18"/>
              </w:rPr>
              <w:t>Extract date prior to 01 January 2018</w:t>
            </w:r>
          </w:p>
        </w:tc>
        <w:tc>
          <w:tcPr>
            <w:tcW w:w="1170" w:type="dxa"/>
            <w:tcBorders>
              <w:top w:val="single" w:sz="12" w:space="0" w:color="000000" w:themeColor="text1"/>
              <w:left w:val="single" w:sz="12" w:space="0" w:color="000000" w:themeColor="text1"/>
              <w:bottom w:val="single" w:sz="4" w:space="0" w:color="auto"/>
              <w:right w:val="single" w:sz="4" w:space="0" w:color="auto"/>
            </w:tcBorders>
            <w:shd w:val="clear" w:color="auto" w:fill="auto"/>
            <w:vAlign w:val="center"/>
          </w:tcPr>
          <w:p w14:paraId="48AD78AD" w14:textId="18BC21E5" w:rsidR="006E144D" w:rsidRPr="006E144D" w:rsidRDefault="006E144D">
            <w:pPr>
              <w:jc w:val="center"/>
              <w:rPr>
                <w:rFonts w:ascii="Arial Narrow" w:hAnsi="Arial Narrow"/>
                <w:color w:val="000000"/>
                <w:sz w:val="18"/>
                <w:szCs w:val="18"/>
              </w:rPr>
            </w:pPr>
            <w:r w:rsidRPr="006E144D">
              <w:rPr>
                <w:rFonts w:ascii="Arial Narrow" w:hAnsi="Arial Narrow"/>
                <w:color w:val="000000"/>
                <w:sz w:val="18"/>
                <w:szCs w:val="18"/>
              </w:rPr>
              <w:t>Blank</w:t>
            </w:r>
          </w:p>
        </w:tc>
        <w:tc>
          <w:tcPr>
            <w:tcW w:w="1170" w:type="dxa"/>
            <w:tcBorders>
              <w:top w:val="single" w:sz="12" w:space="0" w:color="000000" w:themeColor="text1"/>
              <w:left w:val="nil"/>
              <w:bottom w:val="single" w:sz="4" w:space="0" w:color="auto"/>
              <w:right w:val="single" w:sz="4" w:space="0" w:color="auto"/>
            </w:tcBorders>
            <w:shd w:val="clear" w:color="auto" w:fill="auto"/>
            <w:vAlign w:val="center"/>
          </w:tcPr>
          <w:p w14:paraId="41FB637B" w14:textId="53554E53" w:rsidR="006E144D" w:rsidRPr="006E144D" w:rsidRDefault="006E144D">
            <w:pPr>
              <w:jc w:val="center"/>
              <w:rPr>
                <w:rFonts w:ascii="Arial Narrow" w:hAnsi="Arial Narrow"/>
                <w:color w:val="000000"/>
                <w:sz w:val="18"/>
                <w:szCs w:val="18"/>
              </w:rPr>
            </w:pPr>
            <w:r w:rsidRPr="006E144D">
              <w:rPr>
                <w:rFonts w:ascii="Arial Narrow" w:hAnsi="Arial Narrow"/>
                <w:color w:val="000000"/>
                <w:sz w:val="18"/>
                <w:szCs w:val="18"/>
              </w:rPr>
              <w:t>Blank</w:t>
            </w:r>
          </w:p>
        </w:tc>
        <w:tc>
          <w:tcPr>
            <w:tcW w:w="810" w:type="dxa"/>
            <w:tcBorders>
              <w:top w:val="single" w:sz="12" w:space="0" w:color="000000" w:themeColor="text1"/>
              <w:left w:val="nil"/>
              <w:bottom w:val="single" w:sz="4" w:space="0" w:color="auto"/>
              <w:right w:val="single" w:sz="4" w:space="0" w:color="auto"/>
            </w:tcBorders>
            <w:shd w:val="clear" w:color="auto" w:fill="auto"/>
            <w:vAlign w:val="center"/>
          </w:tcPr>
          <w:p w14:paraId="64244F55" w14:textId="024D9433" w:rsidR="006E144D" w:rsidRPr="006E144D" w:rsidRDefault="006E144D">
            <w:pPr>
              <w:jc w:val="center"/>
              <w:rPr>
                <w:rFonts w:ascii="Arial Narrow" w:hAnsi="Arial Narrow"/>
                <w:color w:val="000000"/>
                <w:sz w:val="18"/>
                <w:szCs w:val="18"/>
              </w:rPr>
            </w:pPr>
            <w:r w:rsidRPr="006E144D">
              <w:rPr>
                <w:rFonts w:ascii="Arial Narrow" w:hAnsi="Arial Narrow"/>
                <w:color w:val="000000"/>
                <w:sz w:val="18"/>
                <w:szCs w:val="18"/>
              </w:rPr>
              <w:t>Blank</w:t>
            </w:r>
          </w:p>
        </w:tc>
        <w:tc>
          <w:tcPr>
            <w:tcW w:w="1170" w:type="dxa"/>
            <w:tcBorders>
              <w:top w:val="single" w:sz="12" w:space="0" w:color="000000" w:themeColor="text1"/>
              <w:left w:val="nil"/>
              <w:bottom w:val="single" w:sz="4" w:space="0" w:color="auto"/>
              <w:right w:val="single" w:sz="12" w:space="0" w:color="000000" w:themeColor="text1"/>
            </w:tcBorders>
            <w:shd w:val="clear" w:color="auto" w:fill="auto"/>
            <w:vAlign w:val="center"/>
          </w:tcPr>
          <w:p w14:paraId="77DB43FF" w14:textId="36759C75" w:rsidR="006E144D" w:rsidRPr="006E144D" w:rsidRDefault="006E144D">
            <w:pPr>
              <w:jc w:val="center"/>
              <w:rPr>
                <w:rFonts w:ascii="Arial Narrow" w:hAnsi="Arial Narrow"/>
                <w:color w:val="000000"/>
                <w:sz w:val="18"/>
                <w:szCs w:val="18"/>
              </w:rPr>
            </w:pPr>
            <w:r w:rsidRPr="006E144D">
              <w:rPr>
                <w:rFonts w:ascii="Arial Narrow" w:hAnsi="Arial Narrow"/>
                <w:color w:val="000000"/>
                <w:sz w:val="18"/>
                <w:szCs w:val="18"/>
              </w:rPr>
              <w:t>blank</w:t>
            </w:r>
          </w:p>
        </w:tc>
      </w:tr>
      <w:tr w:rsidR="006E144D" w:rsidRPr="006E144D" w14:paraId="6C0B3B15" w14:textId="77777777" w:rsidTr="00C27BDA">
        <w:trPr>
          <w:trHeight w:val="285"/>
        </w:trPr>
        <w:tc>
          <w:tcPr>
            <w:tcW w:w="1530" w:type="dxa"/>
            <w:vMerge w:val="restart"/>
            <w:tcBorders>
              <w:top w:val="single" w:sz="12" w:space="0" w:color="000000" w:themeColor="text1"/>
              <w:left w:val="single" w:sz="12" w:space="0" w:color="000000" w:themeColor="text1"/>
              <w:bottom w:val="single" w:sz="8" w:space="0" w:color="000000"/>
              <w:right w:val="single" w:sz="4" w:space="0" w:color="auto"/>
            </w:tcBorders>
            <w:shd w:val="clear" w:color="auto" w:fill="auto"/>
            <w:textDirection w:val="btLr"/>
            <w:vAlign w:val="center"/>
            <w:hideMark/>
          </w:tcPr>
          <w:p w14:paraId="248A25C1" w14:textId="77777777" w:rsidR="006E144D" w:rsidRPr="006E144D" w:rsidRDefault="006E144D" w:rsidP="00070C09">
            <w:pPr>
              <w:jc w:val="center"/>
              <w:rPr>
                <w:rFonts w:ascii="Arial Narrow" w:hAnsi="Arial Narrow"/>
                <w:b/>
                <w:bCs/>
                <w:color w:val="000000"/>
                <w:sz w:val="18"/>
                <w:szCs w:val="18"/>
              </w:rPr>
            </w:pPr>
            <w:r w:rsidRPr="006E144D">
              <w:rPr>
                <w:rFonts w:ascii="Arial Narrow" w:hAnsi="Arial Narrow"/>
                <w:b/>
                <w:bCs/>
                <w:color w:val="000000"/>
                <w:sz w:val="18"/>
                <w:szCs w:val="18"/>
              </w:rPr>
              <w:t>Direct Care Only</w:t>
            </w:r>
          </w:p>
        </w:tc>
        <w:tc>
          <w:tcPr>
            <w:tcW w:w="1170" w:type="dxa"/>
            <w:tcBorders>
              <w:top w:val="single" w:sz="12" w:space="0" w:color="000000" w:themeColor="text1"/>
              <w:left w:val="nil"/>
              <w:bottom w:val="single" w:sz="6" w:space="0" w:color="000000" w:themeColor="text1"/>
              <w:right w:val="single" w:sz="4" w:space="0" w:color="auto"/>
            </w:tcBorders>
            <w:shd w:val="clear" w:color="auto" w:fill="auto"/>
            <w:vAlign w:val="center"/>
            <w:hideMark/>
          </w:tcPr>
          <w:p w14:paraId="62D725CB" w14:textId="55421B22" w:rsidR="006E144D" w:rsidRPr="006E144D" w:rsidRDefault="006E144D" w:rsidP="00070C09">
            <w:pPr>
              <w:jc w:val="center"/>
              <w:rPr>
                <w:rFonts w:ascii="Arial Narrow" w:hAnsi="Arial Narrow"/>
                <w:color w:val="000000"/>
                <w:sz w:val="18"/>
                <w:szCs w:val="18"/>
              </w:rPr>
            </w:pPr>
            <w:r w:rsidRPr="006E144D">
              <w:rPr>
                <w:rFonts w:ascii="Arial Narrow" w:hAnsi="Arial Narrow"/>
                <w:color w:val="000000"/>
                <w:sz w:val="18"/>
                <w:szCs w:val="18"/>
              </w:rPr>
              <w:t>001</w:t>
            </w:r>
          </w:p>
        </w:tc>
        <w:tc>
          <w:tcPr>
            <w:tcW w:w="3690" w:type="dxa"/>
            <w:tcBorders>
              <w:top w:val="single" w:sz="12" w:space="0" w:color="000000" w:themeColor="text1"/>
              <w:left w:val="nil"/>
              <w:bottom w:val="single" w:sz="6" w:space="0" w:color="000000" w:themeColor="text1"/>
              <w:right w:val="single" w:sz="12" w:space="0" w:color="000000" w:themeColor="text1"/>
            </w:tcBorders>
            <w:shd w:val="clear" w:color="auto" w:fill="auto"/>
            <w:vAlign w:val="center"/>
            <w:hideMark/>
          </w:tcPr>
          <w:p w14:paraId="72D1BDED" w14:textId="51983829" w:rsidR="006E144D" w:rsidRPr="006E144D" w:rsidRDefault="006E144D" w:rsidP="00070C09">
            <w:pPr>
              <w:rPr>
                <w:rFonts w:ascii="Arial Narrow" w:hAnsi="Arial Narrow"/>
                <w:color w:val="000000"/>
                <w:sz w:val="18"/>
                <w:szCs w:val="18"/>
              </w:rPr>
            </w:pPr>
            <w:r w:rsidRPr="006E144D">
              <w:rPr>
                <w:rFonts w:ascii="Arial Narrow" w:hAnsi="Arial Narrow"/>
                <w:color w:val="000000"/>
                <w:sz w:val="18"/>
                <w:szCs w:val="18"/>
              </w:rPr>
              <w:t>Direct Care (DC) for Active Duty Sponsors</w:t>
            </w:r>
          </w:p>
        </w:tc>
        <w:tc>
          <w:tcPr>
            <w:tcW w:w="1170" w:type="dxa"/>
            <w:tcBorders>
              <w:top w:val="single" w:sz="12" w:space="0" w:color="000000" w:themeColor="text1"/>
              <w:left w:val="single" w:sz="12" w:space="0" w:color="000000" w:themeColor="text1"/>
              <w:bottom w:val="single" w:sz="6" w:space="0" w:color="000000" w:themeColor="text1"/>
              <w:right w:val="single" w:sz="4" w:space="0" w:color="auto"/>
            </w:tcBorders>
            <w:shd w:val="clear" w:color="auto" w:fill="auto"/>
            <w:vAlign w:val="center"/>
            <w:hideMark/>
          </w:tcPr>
          <w:p w14:paraId="2B6AB1DA" w14:textId="77777777" w:rsidR="006E144D" w:rsidRPr="006E144D" w:rsidRDefault="006E144D" w:rsidP="00070C09">
            <w:pPr>
              <w:jc w:val="center"/>
              <w:rPr>
                <w:rFonts w:ascii="Arial Narrow" w:hAnsi="Arial Narrow"/>
                <w:color w:val="000000"/>
                <w:sz w:val="18"/>
                <w:szCs w:val="18"/>
              </w:rPr>
            </w:pPr>
            <w:r w:rsidRPr="006E144D">
              <w:rPr>
                <w:rFonts w:ascii="Arial Narrow" w:hAnsi="Arial Narrow"/>
                <w:color w:val="000000"/>
                <w:sz w:val="18"/>
                <w:szCs w:val="18"/>
              </w:rPr>
              <w:t>TE</w:t>
            </w:r>
          </w:p>
        </w:tc>
        <w:tc>
          <w:tcPr>
            <w:tcW w:w="1170" w:type="dxa"/>
            <w:tcBorders>
              <w:top w:val="single" w:sz="12" w:space="0" w:color="000000" w:themeColor="text1"/>
              <w:left w:val="nil"/>
              <w:bottom w:val="single" w:sz="6" w:space="0" w:color="000000" w:themeColor="text1"/>
              <w:right w:val="single" w:sz="4" w:space="0" w:color="auto"/>
            </w:tcBorders>
            <w:shd w:val="clear" w:color="auto" w:fill="auto"/>
            <w:vAlign w:val="center"/>
            <w:hideMark/>
          </w:tcPr>
          <w:p w14:paraId="3735C49F" w14:textId="77777777" w:rsidR="006E144D" w:rsidRPr="006E144D" w:rsidRDefault="006E144D" w:rsidP="00070C09">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single" w:sz="12" w:space="0" w:color="000000" w:themeColor="text1"/>
              <w:left w:val="nil"/>
              <w:bottom w:val="single" w:sz="6" w:space="0" w:color="000000" w:themeColor="text1"/>
              <w:right w:val="single" w:sz="4" w:space="0" w:color="auto"/>
            </w:tcBorders>
            <w:shd w:val="clear" w:color="auto" w:fill="auto"/>
            <w:vAlign w:val="center"/>
            <w:hideMark/>
          </w:tcPr>
          <w:p w14:paraId="24C4EC18" w14:textId="6E3F4529" w:rsidR="006E144D" w:rsidRPr="006E144D" w:rsidRDefault="006E144D" w:rsidP="00070C09">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single" w:sz="12" w:space="0" w:color="000000" w:themeColor="text1"/>
              <w:left w:val="nil"/>
              <w:bottom w:val="single" w:sz="6" w:space="0" w:color="000000" w:themeColor="text1"/>
              <w:right w:val="single" w:sz="12" w:space="0" w:color="000000" w:themeColor="text1"/>
            </w:tcBorders>
            <w:shd w:val="clear" w:color="auto" w:fill="auto"/>
            <w:vAlign w:val="center"/>
            <w:hideMark/>
          </w:tcPr>
          <w:p w14:paraId="55EFCFFF" w14:textId="2CF2DC59" w:rsidR="006E144D" w:rsidRPr="006E144D" w:rsidRDefault="006E144D" w:rsidP="00070C09">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2848E90A" w14:textId="77777777" w:rsidTr="00C27BDA">
        <w:trPr>
          <w:trHeight w:val="285"/>
        </w:trPr>
        <w:tc>
          <w:tcPr>
            <w:tcW w:w="1530" w:type="dxa"/>
            <w:vMerge/>
            <w:tcBorders>
              <w:top w:val="single" w:sz="6" w:space="0" w:color="000000" w:themeColor="text1"/>
              <w:left w:val="single" w:sz="12" w:space="0" w:color="000000" w:themeColor="text1"/>
              <w:bottom w:val="single" w:sz="8" w:space="0" w:color="000000"/>
              <w:right w:val="single" w:sz="4" w:space="0" w:color="auto"/>
            </w:tcBorders>
            <w:shd w:val="clear" w:color="auto" w:fill="auto"/>
            <w:textDirection w:val="btLr"/>
            <w:vAlign w:val="center"/>
          </w:tcPr>
          <w:p w14:paraId="4583E642" w14:textId="77777777" w:rsidR="006E144D" w:rsidRPr="006E144D" w:rsidRDefault="006E144D" w:rsidP="002053C0">
            <w:pPr>
              <w:jc w:val="center"/>
              <w:rPr>
                <w:rFonts w:ascii="Arial Narrow" w:hAnsi="Arial Narrow"/>
                <w:b/>
                <w:bCs/>
                <w:color w:val="000000"/>
                <w:sz w:val="18"/>
                <w:szCs w:val="18"/>
              </w:rPr>
            </w:pPr>
          </w:p>
        </w:tc>
        <w:tc>
          <w:tcPr>
            <w:tcW w:w="1170" w:type="dxa"/>
            <w:tcBorders>
              <w:top w:val="single" w:sz="6" w:space="0" w:color="000000" w:themeColor="text1"/>
              <w:left w:val="nil"/>
              <w:bottom w:val="single" w:sz="4" w:space="0" w:color="auto"/>
              <w:right w:val="single" w:sz="4" w:space="0" w:color="auto"/>
            </w:tcBorders>
            <w:shd w:val="clear" w:color="auto" w:fill="auto"/>
            <w:vAlign w:val="center"/>
          </w:tcPr>
          <w:p w14:paraId="70255E65" w14:textId="129F0D15"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002</w:t>
            </w:r>
          </w:p>
        </w:tc>
        <w:tc>
          <w:tcPr>
            <w:tcW w:w="3690" w:type="dxa"/>
            <w:tcBorders>
              <w:top w:val="single" w:sz="6" w:space="0" w:color="000000" w:themeColor="text1"/>
              <w:left w:val="nil"/>
              <w:bottom w:val="single" w:sz="4" w:space="0" w:color="auto"/>
              <w:right w:val="single" w:sz="12" w:space="0" w:color="000000" w:themeColor="text1"/>
            </w:tcBorders>
            <w:shd w:val="clear" w:color="auto" w:fill="auto"/>
            <w:vAlign w:val="center"/>
          </w:tcPr>
          <w:p w14:paraId="64A34286" w14:textId="20601E1E" w:rsidR="006E144D" w:rsidRPr="006E144D" w:rsidRDefault="006E144D" w:rsidP="002053C0">
            <w:pPr>
              <w:rPr>
                <w:rFonts w:ascii="Arial Narrow" w:hAnsi="Arial Narrow"/>
                <w:color w:val="000000"/>
                <w:sz w:val="18"/>
                <w:szCs w:val="18"/>
              </w:rPr>
            </w:pPr>
            <w:r w:rsidRPr="006E144D">
              <w:rPr>
                <w:rFonts w:ascii="Arial Narrow" w:hAnsi="Arial Narrow"/>
                <w:color w:val="000000"/>
                <w:sz w:val="18"/>
                <w:szCs w:val="18"/>
              </w:rPr>
              <w:t>DC for ADFM</w:t>
            </w:r>
          </w:p>
        </w:tc>
        <w:tc>
          <w:tcPr>
            <w:tcW w:w="1170" w:type="dxa"/>
            <w:tcBorders>
              <w:top w:val="single" w:sz="6" w:space="0" w:color="000000" w:themeColor="text1"/>
              <w:left w:val="single" w:sz="12" w:space="0" w:color="000000" w:themeColor="text1"/>
              <w:bottom w:val="single" w:sz="4" w:space="0" w:color="auto"/>
              <w:right w:val="single" w:sz="4" w:space="0" w:color="auto"/>
            </w:tcBorders>
            <w:shd w:val="clear" w:color="auto" w:fill="auto"/>
            <w:vAlign w:val="center"/>
          </w:tcPr>
          <w:p w14:paraId="663BF601" w14:textId="0A297479"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TE</w:t>
            </w:r>
          </w:p>
        </w:tc>
        <w:tc>
          <w:tcPr>
            <w:tcW w:w="1170" w:type="dxa"/>
            <w:tcBorders>
              <w:top w:val="single" w:sz="6" w:space="0" w:color="000000" w:themeColor="text1"/>
              <w:left w:val="nil"/>
              <w:bottom w:val="single" w:sz="4" w:space="0" w:color="auto"/>
              <w:right w:val="single" w:sz="4" w:space="0" w:color="auto"/>
            </w:tcBorders>
            <w:shd w:val="clear" w:color="auto" w:fill="auto"/>
            <w:vAlign w:val="center"/>
          </w:tcPr>
          <w:p w14:paraId="255970B6" w14:textId="73660113"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single" w:sz="6" w:space="0" w:color="000000" w:themeColor="text1"/>
              <w:left w:val="nil"/>
              <w:bottom w:val="single" w:sz="4" w:space="0" w:color="auto"/>
              <w:right w:val="single" w:sz="4" w:space="0" w:color="auto"/>
            </w:tcBorders>
            <w:shd w:val="clear" w:color="auto" w:fill="auto"/>
            <w:vAlign w:val="center"/>
          </w:tcPr>
          <w:p w14:paraId="7345C29E" w14:textId="2B441BCE"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single" w:sz="6" w:space="0" w:color="000000" w:themeColor="text1"/>
              <w:left w:val="nil"/>
              <w:bottom w:val="single" w:sz="4" w:space="0" w:color="auto"/>
              <w:right w:val="single" w:sz="12" w:space="0" w:color="000000" w:themeColor="text1"/>
            </w:tcBorders>
            <w:shd w:val="clear" w:color="auto" w:fill="auto"/>
            <w:vAlign w:val="center"/>
          </w:tcPr>
          <w:p w14:paraId="38E0EF4B" w14:textId="4F666B1B"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7762220E" w14:textId="77777777" w:rsidTr="00C27BDA">
        <w:trPr>
          <w:trHeight w:val="232"/>
        </w:trPr>
        <w:tc>
          <w:tcPr>
            <w:tcW w:w="1530" w:type="dxa"/>
            <w:vMerge/>
            <w:tcBorders>
              <w:top w:val="nil"/>
              <w:left w:val="single" w:sz="12" w:space="0" w:color="000000" w:themeColor="text1"/>
              <w:bottom w:val="single" w:sz="8" w:space="0" w:color="000000"/>
              <w:right w:val="single" w:sz="4" w:space="0" w:color="auto"/>
            </w:tcBorders>
            <w:vAlign w:val="center"/>
            <w:hideMark/>
          </w:tcPr>
          <w:p w14:paraId="05E67F7B" w14:textId="77777777" w:rsidR="006E144D" w:rsidRPr="006E144D" w:rsidRDefault="006E144D" w:rsidP="002053C0">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76B5460E" w14:textId="77777777"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004</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234D8604" w14:textId="48089819" w:rsidR="006E144D" w:rsidRPr="006E144D" w:rsidRDefault="006E144D" w:rsidP="002053C0">
            <w:pPr>
              <w:rPr>
                <w:rFonts w:ascii="Arial Narrow" w:hAnsi="Arial Narrow"/>
                <w:color w:val="000000"/>
                <w:sz w:val="18"/>
                <w:szCs w:val="18"/>
              </w:rPr>
            </w:pPr>
            <w:r w:rsidRPr="006E144D">
              <w:rPr>
                <w:rFonts w:ascii="Arial Narrow" w:hAnsi="Arial Narrow"/>
                <w:color w:val="000000"/>
                <w:sz w:val="18"/>
                <w:szCs w:val="18"/>
              </w:rPr>
              <w:t>DC for Active Duty Deceased Sponsors</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64231642" w14:textId="77777777"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TE</w:t>
            </w:r>
          </w:p>
        </w:tc>
        <w:tc>
          <w:tcPr>
            <w:tcW w:w="1170" w:type="dxa"/>
            <w:tcBorders>
              <w:top w:val="nil"/>
              <w:left w:val="nil"/>
              <w:bottom w:val="single" w:sz="4" w:space="0" w:color="auto"/>
              <w:right w:val="single" w:sz="4" w:space="0" w:color="auto"/>
            </w:tcBorders>
            <w:shd w:val="clear" w:color="auto" w:fill="auto"/>
            <w:vAlign w:val="center"/>
            <w:hideMark/>
          </w:tcPr>
          <w:p w14:paraId="3119D4FE" w14:textId="77777777"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nil"/>
              <w:left w:val="nil"/>
              <w:bottom w:val="single" w:sz="4" w:space="0" w:color="auto"/>
              <w:right w:val="single" w:sz="4" w:space="0" w:color="auto"/>
            </w:tcBorders>
            <w:shd w:val="clear" w:color="auto" w:fill="auto"/>
            <w:vAlign w:val="center"/>
            <w:hideMark/>
          </w:tcPr>
          <w:p w14:paraId="470CE725" w14:textId="5F22F239"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3EA2674F" w14:textId="16DC6DD1"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593A53FA" w14:textId="77777777" w:rsidTr="00C27BDA">
        <w:trPr>
          <w:trHeight w:val="250"/>
        </w:trPr>
        <w:tc>
          <w:tcPr>
            <w:tcW w:w="1530" w:type="dxa"/>
            <w:vMerge/>
            <w:tcBorders>
              <w:top w:val="nil"/>
              <w:left w:val="single" w:sz="12" w:space="0" w:color="000000" w:themeColor="text1"/>
              <w:bottom w:val="single" w:sz="8" w:space="0" w:color="000000"/>
              <w:right w:val="single" w:sz="4" w:space="0" w:color="auto"/>
            </w:tcBorders>
            <w:vAlign w:val="center"/>
            <w:hideMark/>
          </w:tcPr>
          <w:p w14:paraId="0AC1638F" w14:textId="77777777" w:rsidR="006E144D" w:rsidRPr="006E144D" w:rsidRDefault="006E144D" w:rsidP="002053C0">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38150ACA" w14:textId="77777777"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006</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1A4BB6CF" w14:textId="521C6E14" w:rsidR="006E144D" w:rsidRPr="006E144D" w:rsidRDefault="006E144D" w:rsidP="002053C0">
            <w:pPr>
              <w:rPr>
                <w:rFonts w:ascii="Arial Narrow" w:hAnsi="Arial Narrow"/>
                <w:color w:val="000000"/>
                <w:sz w:val="18"/>
                <w:szCs w:val="18"/>
              </w:rPr>
            </w:pPr>
            <w:r w:rsidRPr="006E144D">
              <w:rPr>
                <w:rFonts w:ascii="Arial Narrow" w:hAnsi="Arial Narrow"/>
                <w:color w:val="000000"/>
                <w:sz w:val="18"/>
                <w:szCs w:val="18"/>
              </w:rPr>
              <w:t>DC for Transitional Health Care Family Members</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530584A3" w14:textId="77777777"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TE</w:t>
            </w:r>
          </w:p>
        </w:tc>
        <w:tc>
          <w:tcPr>
            <w:tcW w:w="1170" w:type="dxa"/>
            <w:tcBorders>
              <w:top w:val="nil"/>
              <w:left w:val="nil"/>
              <w:bottom w:val="single" w:sz="4" w:space="0" w:color="auto"/>
              <w:right w:val="single" w:sz="4" w:space="0" w:color="auto"/>
            </w:tcBorders>
            <w:shd w:val="clear" w:color="auto" w:fill="auto"/>
            <w:vAlign w:val="center"/>
            <w:hideMark/>
          </w:tcPr>
          <w:p w14:paraId="15BE4CAA" w14:textId="77777777"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nil"/>
              <w:left w:val="nil"/>
              <w:bottom w:val="single" w:sz="4" w:space="0" w:color="auto"/>
              <w:right w:val="single" w:sz="4" w:space="0" w:color="auto"/>
            </w:tcBorders>
            <w:shd w:val="clear" w:color="auto" w:fill="auto"/>
            <w:vAlign w:val="center"/>
            <w:hideMark/>
          </w:tcPr>
          <w:p w14:paraId="408FDB5E" w14:textId="2F5FB9ED"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38CADAD8" w14:textId="0562A718"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4F9A72E5" w14:textId="77777777" w:rsidTr="00C27BDA">
        <w:trPr>
          <w:trHeight w:val="250"/>
        </w:trPr>
        <w:tc>
          <w:tcPr>
            <w:tcW w:w="1530" w:type="dxa"/>
            <w:vMerge/>
            <w:tcBorders>
              <w:top w:val="nil"/>
              <w:left w:val="single" w:sz="12" w:space="0" w:color="000000" w:themeColor="text1"/>
              <w:bottom w:val="single" w:sz="8" w:space="0" w:color="000000"/>
              <w:right w:val="single" w:sz="4" w:space="0" w:color="auto"/>
            </w:tcBorders>
            <w:vAlign w:val="center"/>
            <w:hideMark/>
          </w:tcPr>
          <w:p w14:paraId="2DB490E9" w14:textId="77777777" w:rsidR="006E144D" w:rsidRPr="006E144D" w:rsidRDefault="006E144D" w:rsidP="002053C0">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0328147D" w14:textId="77777777"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008</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33A6AAB8" w14:textId="009DC27B" w:rsidR="006E144D" w:rsidRPr="006E144D" w:rsidRDefault="006E144D" w:rsidP="002053C0">
            <w:pPr>
              <w:rPr>
                <w:rFonts w:ascii="Arial Narrow" w:hAnsi="Arial Narrow"/>
                <w:color w:val="000000"/>
                <w:sz w:val="18"/>
                <w:szCs w:val="18"/>
              </w:rPr>
            </w:pPr>
            <w:r w:rsidRPr="006E144D">
              <w:rPr>
                <w:rFonts w:ascii="Arial Narrow" w:hAnsi="Arial Narrow"/>
                <w:color w:val="000000"/>
                <w:sz w:val="18"/>
                <w:szCs w:val="18"/>
              </w:rPr>
              <w:t>DC for Retired Sponsors and Family Members</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3B6464D8" w14:textId="77777777"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TE</w:t>
            </w:r>
          </w:p>
        </w:tc>
        <w:tc>
          <w:tcPr>
            <w:tcW w:w="1170" w:type="dxa"/>
            <w:tcBorders>
              <w:top w:val="nil"/>
              <w:left w:val="nil"/>
              <w:bottom w:val="single" w:sz="4" w:space="0" w:color="auto"/>
              <w:right w:val="single" w:sz="4" w:space="0" w:color="auto"/>
            </w:tcBorders>
            <w:shd w:val="clear" w:color="auto" w:fill="auto"/>
            <w:vAlign w:val="center"/>
            <w:hideMark/>
          </w:tcPr>
          <w:p w14:paraId="157D814C" w14:textId="77777777"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nil"/>
              <w:left w:val="nil"/>
              <w:bottom w:val="single" w:sz="4" w:space="0" w:color="auto"/>
              <w:right w:val="single" w:sz="4" w:space="0" w:color="auto"/>
            </w:tcBorders>
            <w:shd w:val="clear" w:color="auto" w:fill="auto"/>
            <w:vAlign w:val="center"/>
            <w:hideMark/>
          </w:tcPr>
          <w:p w14:paraId="0AD5F763" w14:textId="0A098402"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7A4BF8F3" w14:textId="03F6CB9E"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0D4AC79D" w14:textId="77777777" w:rsidTr="00C27BDA">
        <w:trPr>
          <w:trHeight w:val="250"/>
        </w:trPr>
        <w:tc>
          <w:tcPr>
            <w:tcW w:w="1530" w:type="dxa"/>
            <w:vMerge/>
            <w:tcBorders>
              <w:top w:val="nil"/>
              <w:left w:val="single" w:sz="12" w:space="0" w:color="000000" w:themeColor="text1"/>
              <w:bottom w:val="single" w:sz="8" w:space="0" w:color="000000"/>
              <w:right w:val="single" w:sz="4" w:space="0" w:color="auto"/>
            </w:tcBorders>
            <w:vAlign w:val="center"/>
          </w:tcPr>
          <w:p w14:paraId="68CA4086" w14:textId="77777777" w:rsidR="006E144D" w:rsidRPr="006E144D" w:rsidRDefault="006E144D" w:rsidP="002053C0">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tcPr>
          <w:p w14:paraId="321A521C" w14:textId="203F6407"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011</w:t>
            </w:r>
          </w:p>
        </w:tc>
        <w:tc>
          <w:tcPr>
            <w:tcW w:w="3690" w:type="dxa"/>
            <w:tcBorders>
              <w:top w:val="nil"/>
              <w:left w:val="nil"/>
              <w:bottom w:val="single" w:sz="4" w:space="0" w:color="auto"/>
              <w:right w:val="single" w:sz="12" w:space="0" w:color="000000" w:themeColor="text1"/>
            </w:tcBorders>
            <w:shd w:val="clear" w:color="auto" w:fill="auto"/>
            <w:vAlign w:val="center"/>
          </w:tcPr>
          <w:p w14:paraId="36CCD88F" w14:textId="1AE20DCF" w:rsidR="006E144D" w:rsidRPr="006E144D" w:rsidRDefault="006E144D" w:rsidP="002053C0">
            <w:pPr>
              <w:rPr>
                <w:rFonts w:ascii="Arial Narrow" w:hAnsi="Arial Narrow"/>
                <w:color w:val="000000"/>
                <w:sz w:val="18"/>
                <w:szCs w:val="18"/>
              </w:rPr>
            </w:pPr>
            <w:r w:rsidRPr="006E144D">
              <w:rPr>
                <w:rFonts w:ascii="Arial Narrow" w:hAnsi="Arial Narrow"/>
                <w:color w:val="000000"/>
                <w:sz w:val="18"/>
                <w:szCs w:val="18"/>
              </w:rPr>
              <w:t>DC for CONUS DoD Affiliates</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tcPr>
          <w:p w14:paraId="6B9CBE5D" w14:textId="518FBDCA"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TE</w:t>
            </w:r>
          </w:p>
        </w:tc>
        <w:tc>
          <w:tcPr>
            <w:tcW w:w="1170" w:type="dxa"/>
            <w:tcBorders>
              <w:top w:val="nil"/>
              <w:left w:val="nil"/>
              <w:bottom w:val="single" w:sz="4" w:space="0" w:color="auto"/>
              <w:right w:val="single" w:sz="4" w:space="0" w:color="auto"/>
            </w:tcBorders>
            <w:shd w:val="clear" w:color="auto" w:fill="auto"/>
            <w:vAlign w:val="center"/>
          </w:tcPr>
          <w:p w14:paraId="773FDC82" w14:textId="0E5BD60E"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nil"/>
              <w:left w:val="nil"/>
              <w:bottom w:val="single" w:sz="4" w:space="0" w:color="auto"/>
              <w:right w:val="single" w:sz="4" w:space="0" w:color="auto"/>
            </w:tcBorders>
            <w:shd w:val="clear" w:color="auto" w:fill="auto"/>
            <w:vAlign w:val="center"/>
          </w:tcPr>
          <w:p w14:paraId="67FB68A0" w14:textId="635E599E"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tcPr>
          <w:p w14:paraId="51999DE2" w14:textId="3E1CAE02"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0946E58C" w14:textId="77777777" w:rsidTr="00C27BDA">
        <w:trPr>
          <w:trHeight w:val="250"/>
        </w:trPr>
        <w:tc>
          <w:tcPr>
            <w:tcW w:w="1530" w:type="dxa"/>
            <w:vMerge/>
            <w:tcBorders>
              <w:top w:val="nil"/>
              <w:left w:val="single" w:sz="12" w:space="0" w:color="000000" w:themeColor="text1"/>
              <w:bottom w:val="single" w:sz="8" w:space="0" w:color="000000"/>
              <w:right w:val="single" w:sz="4" w:space="0" w:color="auto"/>
            </w:tcBorders>
            <w:vAlign w:val="center"/>
          </w:tcPr>
          <w:p w14:paraId="62DC8C65" w14:textId="77777777" w:rsidR="006E144D" w:rsidRPr="006E144D" w:rsidRDefault="006E144D" w:rsidP="00D26C26">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tcPr>
          <w:p w14:paraId="4202FB86" w14:textId="151A6630"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013</w:t>
            </w:r>
          </w:p>
        </w:tc>
        <w:tc>
          <w:tcPr>
            <w:tcW w:w="3690" w:type="dxa"/>
            <w:tcBorders>
              <w:top w:val="nil"/>
              <w:left w:val="nil"/>
              <w:bottom w:val="single" w:sz="4" w:space="0" w:color="auto"/>
              <w:right w:val="single" w:sz="12" w:space="0" w:color="000000" w:themeColor="text1"/>
            </w:tcBorders>
            <w:shd w:val="clear" w:color="auto" w:fill="auto"/>
            <w:vAlign w:val="center"/>
          </w:tcPr>
          <w:p w14:paraId="07780EB0" w14:textId="1509603D"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DC for OCONUS DoD Affiliates</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tcPr>
          <w:p w14:paraId="23D82299" w14:textId="238B6392"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TE</w:t>
            </w:r>
          </w:p>
        </w:tc>
        <w:tc>
          <w:tcPr>
            <w:tcW w:w="1170" w:type="dxa"/>
            <w:tcBorders>
              <w:top w:val="nil"/>
              <w:left w:val="nil"/>
              <w:bottom w:val="single" w:sz="4" w:space="0" w:color="auto"/>
              <w:right w:val="single" w:sz="4" w:space="0" w:color="auto"/>
            </w:tcBorders>
            <w:shd w:val="clear" w:color="auto" w:fill="auto"/>
            <w:vAlign w:val="center"/>
          </w:tcPr>
          <w:p w14:paraId="35B404F3" w14:textId="3577A7EA"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nil"/>
              <w:left w:val="nil"/>
              <w:bottom w:val="single" w:sz="4" w:space="0" w:color="auto"/>
              <w:right w:val="single" w:sz="4" w:space="0" w:color="auto"/>
            </w:tcBorders>
            <w:shd w:val="clear" w:color="auto" w:fill="auto"/>
            <w:vAlign w:val="center"/>
          </w:tcPr>
          <w:p w14:paraId="562EAF0D" w14:textId="4A71879C"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tcPr>
          <w:p w14:paraId="1E965BA7" w14:textId="006C5014"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05BEEAC3" w14:textId="77777777" w:rsidTr="00C27BDA">
        <w:trPr>
          <w:trHeight w:val="250"/>
        </w:trPr>
        <w:tc>
          <w:tcPr>
            <w:tcW w:w="1530" w:type="dxa"/>
            <w:vMerge/>
            <w:tcBorders>
              <w:top w:val="nil"/>
              <w:left w:val="single" w:sz="12" w:space="0" w:color="000000" w:themeColor="text1"/>
              <w:bottom w:val="single" w:sz="8" w:space="0" w:color="000000"/>
              <w:right w:val="single" w:sz="4" w:space="0" w:color="auto"/>
            </w:tcBorders>
            <w:vAlign w:val="center"/>
            <w:hideMark/>
          </w:tcPr>
          <w:p w14:paraId="73369554" w14:textId="77777777" w:rsidR="006E144D" w:rsidRPr="006E144D" w:rsidRDefault="006E144D" w:rsidP="00D26C26">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100BA510"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014</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29C81FDF" w14:textId="10165210"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 xml:space="preserve">DC for </w:t>
            </w:r>
            <w:proofErr w:type="spellStart"/>
            <w:r w:rsidRPr="006E144D">
              <w:rPr>
                <w:rFonts w:ascii="Arial Narrow" w:hAnsi="Arial Narrow"/>
                <w:color w:val="000000"/>
                <w:sz w:val="18"/>
                <w:szCs w:val="18"/>
              </w:rPr>
              <w:t>Transit’l</w:t>
            </w:r>
            <w:proofErr w:type="spellEnd"/>
            <w:r w:rsidRPr="006E144D">
              <w:rPr>
                <w:rFonts w:ascii="Arial Narrow" w:hAnsi="Arial Narrow"/>
                <w:color w:val="000000"/>
                <w:sz w:val="18"/>
                <w:szCs w:val="18"/>
              </w:rPr>
              <w:t xml:space="preserve"> Survivors of AD Deceased </w:t>
            </w:r>
            <w:proofErr w:type="spellStart"/>
            <w:r w:rsidRPr="006E144D">
              <w:rPr>
                <w:rFonts w:ascii="Arial Narrow" w:hAnsi="Arial Narrow"/>
                <w:color w:val="000000"/>
                <w:sz w:val="18"/>
                <w:szCs w:val="18"/>
              </w:rPr>
              <w:t>Spons</w:t>
            </w:r>
            <w:proofErr w:type="spellEnd"/>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3079FEA3"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TE</w:t>
            </w:r>
          </w:p>
        </w:tc>
        <w:tc>
          <w:tcPr>
            <w:tcW w:w="1170" w:type="dxa"/>
            <w:tcBorders>
              <w:top w:val="nil"/>
              <w:left w:val="nil"/>
              <w:bottom w:val="single" w:sz="4" w:space="0" w:color="auto"/>
              <w:right w:val="single" w:sz="4" w:space="0" w:color="auto"/>
            </w:tcBorders>
            <w:shd w:val="clear" w:color="auto" w:fill="auto"/>
            <w:vAlign w:val="center"/>
            <w:hideMark/>
          </w:tcPr>
          <w:p w14:paraId="532A8077"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nil"/>
              <w:left w:val="nil"/>
              <w:bottom w:val="single" w:sz="4" w:space="0" w:color="auto"/>
              <w:right w:val="single" w:sz="4" w:space="0" w:color="auto"/>
            </w:tcBorders>
            <w:shd w:val="clear" w:color="auto" w:fill="auto"/>
            <w:vAlign w:val="center"/>
            <w:hideMark/>
          </w:tcPr>
          <w:p w14:paraId="208F397D" w14:textId="3FA08D3D"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4404C323" w14:textId="212D3E5D"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3D87E2A7" w14:textId="77777777" w:rsidTr="00C27BDA">
        <w:trPr>
          <w:trHeight w:val="250"/>
        </w:trPr>
        <w:tc>
          <w:tcPr>
            <w:tcW w:w="1530" w:type="dxa"/>
            <w:vMerge/>
            <w:tcBorders>
              <w:top w:val="nil"/>
              <w:left w:val="single" w:sz="12" w:space="0" w:color="000000" w:themeColor="text1"/>
              <w:bottom w:val="single" w:sz="8" w:space="0" w:color="000000"/>
              <w:right w:val="single" w:sz="4" w:space="0" w:color="auto"/>
            </w:tcBorders>
            <w:vAlign w:val="center"/>
            <w:hideMark/>
          </w:tcPr>
          <w:p w14:paraId="0840F48A" w14:textId="77777777" w:rsidR="006E144D" w:rsidRPr="006E144D" w:rsidRDefault="006E144D" w:rsidP="00D26C26">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3EF2005D"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016</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6504CC65" w14:textId="2338FFFA"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 xml:space="preserve">DC for Survivors of </w:t>
            </w:r>
            <w:proofErr w:type="spellStart"/>
            <w:r w:rsidRPr="006E144D">
              <w:rPr>
                <w:rFonts w:ascii="Arial Narrow" w:hAnsi="Arial Narrow"/>
                <w:color w:val="000000"/>
                <w:sz w:val="18"/>
                <w:szCs w:val="18"/>
              </w:rPr>
              <w:t>Grd</w:t>
            </w:r>
            <w:proofErr w:type="spellEnd"/>
            <w:r w:rsidRPr="006E144D">
              <w:rPr>
                <w:rFonts w:ascii="Arial Narrow" w:hAnsi="Arial Narrow"/>
                <w:color w:val="000000"/>
                <w:sz w:val="18"/>
                <w:szCs w:val="18"/>
              </w:rPr>
              <w:t>/</w:t>
            </w:r>
            <w:proofErr w:type="spellStart"/>
            <w:r w:rsidRPr="006E144D">
              <w:rPr>
                <w:rFonts w:ascii="Arial Narrow" w:hAnsi="Arial Narrow"/>
                <w:color w:val="000000"/>
                <w:sz w:val="18"/>
                <w:szCs w:val="18"/>
              </w:rPr>
              <w:t>Rsv</w:t>
            </w:r>
            <w:proofErr w:type="spellEnd"/>
            <w:r w:rsidRPr="006E144D">
              <w:rPr>
                <w:rFonts w:ascii="Arial Narrow" w:hAnsi="Arial Narrow"/>
                <w:color w:val="000000"/>
                <w:sz w:val="18"/>
                <w:szCs w:val="18"/>
              </w:rPr>
              <w:t xml:space="preserve"> Deceased Sponsors</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53D37B44"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TE</w:t>
            </w:r>
          </w:p>
        </w:tc>
        <w:tc>
          <w:tcPr>
            <w:tcW w:w="1170" w:type="dxa"/>
            <w:tcBorders>
              <w:top w:val="nil"/>
              <w:left w:val="nil"/>
              <w:bottom w:val="single" w:sz="4" w:space="0" w:color="auto"/>
              <w:right w:val="single" w:sz="4" w:space="0" w:color="auto"/>
            </w:tcBorders>
            <w:shd w:val="clear" w:color="auto" w:fill="auto"/>
            <w:vAlign w:val="center"/>
            <w:hideMark/>
          </w:tcPr>
          <w:p w14:paraId="732CD051"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nil"/>
              <w:left w:val="nil"/>
              <w:bottom w:val="single" w:sz="4" w:space="0" w:color="auto"/>
              <w:right w:val="single" w:sz="4" w:space="0" w:color="auto"/>
            </w:tcBorders>
            <w:shd w:val="clear" w:color="auto" w:fill="auto"/>
            <w:vAlign w:val="center"/>
            <w:hideMark/>
          </w:tcPr>
          <w:p w14:paraId="1940B3DB" w14:textId="631CECBE"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60EB4A22" w14:textId="1E4FF4DC"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7CCC8530" w14:textId="77777777" w:rsidTr="00C27BDA">
        <w:trPr>
          <w:trHeight w:val="250"/>
        </w:trPr>
        <w:tc>
          <w:tcPr>
            <w:tcW w:w="1530" w:type="dxa"/>
            <w:vMerge/>
            <w:tcBorders>
              <w:top w:val="nil"/>
              <w:left w:val="single" w:sz="12" w:space="0" w:color="000000" w:themeColor="text1"/>
              <w:bottom w:val="single" w:sz="8" w:space="0" w:color="000000"/>
              <w:right w:val="single" w:sz="4" w:space="0" w:color="auto"/>
            </w:tcBorders>
            <w:vAlign w:val="center"/>
          </w:tcPr>
          <w:p w14:paraId="7096EB21" w14:textId="77777777" w:rsidR="006E144D" w:rsidRPr="006E144D" w:rsidRDefault="006E144D" w:rsidP="00D26C26">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tcPr>
          <w:p w14:paraId="68C734A4" w14:textId="1D75A116"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027</w:t>
            </w:r>
          </w:p>
        </w:tc>
        <w:tc>
          <w:tcPr>
            <w:tcW w:w="3690" w:type="dxa"/>
            <w:tcBorders>
              <w:top w:val="nil"/>
              <w:left w:val="nil"/>
              <w:bottom w:val="single" w:sz="4" w:space="0" w:color="auto"/>
              <w:right w:val="single" w:sz="12" w:space="0" w:color="000000" w:themeColor="text1"/>
            </w:tcBorders>
            <w:shd w:val="clear" w:color="auto" w:fill="auto"/>
            <w:vAlign w:val="center"/>
          </w:tcPr>
          <w:p w14:paraId="3D3B67E5" w14:textId="5EE8BCA0"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DC for Early Alert for Guard/Reserve SMs</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tcPr>
          <w:p w14:paraId="2B0DA0BF" w14:textId="784E8231"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TE</w:t>
            </w:r>
          </w:p>
        </w:tc>
        <w:tc>
          <w:tcPr>
            <w:tcW w:w="1170" w:type="dxa"/>
            <w:tcBorders>
              <w:top w:val="nil"/>
              <w:left w:val="nil"/>
              <w:bottom w:val="single" w:sz="4" w:space="0" w:color="auto"/>
              <w:right w:val="single" w:sz="4" w:space="0" w:color="auto"/>
            </w:tcBorders>
            <w:shd w:val="clear" w:color="auto" w:fill="auto"/>
            <w:vAlign w:val="center"/>
          </w:tcPr>
          <w:p w14:paraId="44DC9016" w14:textId="76E57B99"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nil"/>
              <w:left w:val="nil"/>
              <w:bottom w:val="single" w:sz="4" w:space="0" w:color="auto"/>
              <w:right w:val="single" w:sz="4" w:space="0" w:color="auto"/>
            </w:tcBorders>
            <w:shd w:val="clear" w:color="auto" w:fill="auto"/>
            <w:vAlign w:val="center"/>
          </w:tcPr>
          <w:p w14:paraId="5C906785" w14:textId="5CC388B4"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tcPr>
          <w:p w14:paraId="25AD1A09" w14:textId="54603F6D"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1CF9179F" w14:textId="77777777" w:rsidTr="00C27BDA">
        <w:trPr>
          <w:trHeight w:val="133"/>
        </w:trPr>
        <w:tc>
          <w:tcPr>
            <w:tcW w:w="1530" w:type="dxa"/>
            <w:vMerge/>
            <w:tcBorders>
              <w:top w:val="nil"/>
              <w:left w:val="single" w:sz="12" w:space="0" w:color="000000" w:themeColor="text1"/>
              <w:bottom w:val="single" w:sz="12" w:space="0" w:color="000000" w:themeColor="text1"/>
              <w:right w:val="single" w:sz="4" w:space="0" w:color="auto"/>
            </w:tcBorders>
            <w:vAlign w:val="center"/>
            <w:hideMark/>
          </w:tcPr>
          <w:p w14:paraId="210EF484" w14:textId="77777777" w:rsidR="006E144D" w:rsidRPr="006E144D" w:rsidRDefault="006E144D" w:rsidP="00D26C26">
            <w:pPr>
              <w:rPr>
                <w:rFonts w:ascii="Arial Narrow" w:hAnsi="Arial Narrow"/>
                <w:b/>
                <w:bCs/>
                <w:color w:val="000000"/>
                <w:sz w:val="18"/>
                <w:szCs w:val="18"/>
              </w:rPr>
            </w:pPr>
          </w:p>
        </w:tc>
        <w:tc>
          <w:tcPr>
            <w:tcW w:w="1170" w:type="dxa"/>
            <w:tcBorders>
              <w:top w:val="nil"/>
              <w:left w:val="nil"/>
              <w:bottom w:val="single" w:sz="12" w:space="0" w:color="000000" w:themeColor="text1"/>
              <w:right w:val="single" w:sz="4" w:space="0" w:color="auto"/>
            </w:tcBorders>
            <w:shd w:val="clear" w:color="auto" w:fill="auto"/>
            <w:vAlign w:val="center"/>
            <w:hideMark/>
          </w:tcPr>
          <w:p w14:paraId="55C7293E"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030</w:t>
            </w:r>
          </w:p>
        </w:tc>
        <w:tc>
          <w:tcPr>
            <w:tcW w:w="3690" w:type="dxa"/>
            <w:tcBorders>
              <w:top w:val="nil"/>
              <w:left w:val="nil"/>
              <w:bottom w:val="single" w:sz="12" w:space="0" w:color="000000" w:themeColor="text1"/>
              <w:right w:val="single" w:sz="12" w:space="0" w:color="000000" w:themeColor="text1"/>
            </w:tcBorders>
            <w:shd w:val="clear" w:color="auto" w:fill="auto"/>
            <w:vAlign w:val="center"/>
            <w:hideMark/>
          </w:tcPr>
          <w:p w14:paraId="54861FB1" w14:textId="39E69908"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DC for Medically Retired Sponsors and FMs</w:t>
            </w:r>
          </w:p>
        </w:tc>
        <w:tc>
          <w:tcPr>
            <w:tcW w:w="1170" w:type="dxa"/>
            <w:tcBorders>
              <w:top w:val="nil"/>
              <w:left w:val="single" w:sz="12" w:space="0" w:color="000000" w:themeColor="text1"/>
              <w:bottom w:val="single" w:sz="12" w:space="0" w:color="000000" w:themeColor="text1"/>
              <w:right w:val="single" w:sz="4" w:space="0" w:color="auto"/>
            </w:tcBorders>
            <w:shd w:val="clear" w:color="auto" w:fill="auto"/>
            <w:vAlign w:val="center"/>
            <w:hideMark/>
          </w:tcPr>
          <w:p w14:paraId="738B6D56"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TE</w:t>
            </w:r>
          </w:p>
        </w:tc>
        <w:tc>
          <w:tcPr>
            <w:tcW w:w="1170" w:type="dxa"/>
            <w:tcBorders>
              <w:top w:val="nil"/>
              <w:left w:val="nil"/>
              <w:bottom w:val="single" w:sz="12" w:space="0" w:color="000000" w:themeColor="text1"/>
              <w:right w:val="single" w:sz="4" w:space="0" w:color="auto"/>
            </w:tcBorders>
            <w:shd w:val="clear" w:color="auto" w:fill="auto"/>
            <w:vAlign w:val="center"/>
            <w:hideMark/>
          </w:tcPr>
          <w:p w14:paraId="46EE6B10"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nil"/>
              <w:left w:val="nil"/>
              <w:bottom w:val="single" w:sz="12" w:space="0" w:color="000000" w:themeColor="text1"/>
              <w:right w:val="single" w:sz="4" w:space="0" w:color="auto"/>
            </w:tcBorders>
            <w:shd w:val="clear" w:color="auto" w:fill="auto"/>
            <w:vAlign w:val="center"/>
            <w:hideMark/>
          </w:tcPr>
          <w:p w14:paraId="438E112A" w14:textId="5EEB9C50"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12" w:space="0" w:color="000000" w:themeColor="text1"/>
              <w:right w:val="single" w:sz="12" w:space="0" w:color="000000" w:themeColor="text1"/>
            </w:tcBorders>
            <w:shd w:val="clear" w:color="auto" w:fill="auto"/>
            <w:vAlign w:val="center"/>
            <w:hideMark/>
          </w:tcPr>
          <w:p w14:paraId="75E2E85C" w14:textId="215ED4F9"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2D49F317" w14:textId="77777777" w:rsidTr="00C27BDA">
        <w:trPr>
          <w:trHeight w:val="250"/>
        </w:trPr>
        <w:tc>
          <w:tcPr>
            <w:tcW w:w="1530" w:type="dxa"/>
            <w:vMerge w:val="restart"/>
            <w:tcBorders>
              <w:top w:val="single" w:sz="12" w:space="0" w:color="000000" w:themeColor="text1"/>
              <w:left w:val="single" w:sz="12" w:space="0" w:color="000000" w:themeColor="text1"/>
              <w:right w:val="single" w:sz="4" w:space="0" w:color="auto"/>
            </w:tcBorders>
            <w:shd w:val="clear" w:color="auto" w:fill="auto"/>
            <w:textDirection w:val="btLr"/>
            <w:vAlign w:val="center"/>
            <w:hideMark/>
          </w:tcPr>
          <w:p w14:paraId="1B0BEE87" w14:textId="77777777" w:rsidR="006E144D" w:rsidRPr="006E144D" w:rsidRDefault="006E144D" w:rsidP="00D26C26">
            <w:pPr>
              <w:jc w:val="center"/>
              <w:rPr>
                <w:rFonts w:ascii="Arial Narrow" w:hAnsi="Arial Narrow"/>
                <w:b/>
                <w:bCs/>
                <w:color w:val="000000"/>
                <w:sz w:val="18"/>
                <w:szCs w:val="18"/>
              </w:rPr>
            </w:pPr>
            <w:r w:rsidRPr="006E144D">
              <w:rPr>
                <w:rFonts w:ascii="Arial Narrow" w:hAnsi="Arial Narrow"/>
                <w:b/>
                <w:bCs/>
                <w:color w:val="000000"/>
                <w:sz w:val="18"/>
                <w:szCs w:val="18"/>
              </w:rPr>
              <w:t>Direct Care and TFL</w:t>
            </w:r>
          </w:p>
        </w:tc>
        <w:tc>
          <w:tcPr>
            <w:tcW w:w="1170" w:type="dxa"/>
            <w:tcBorders>
              <w:top w:val="single" w:sz="12" w:space="0" w:color="000000" w:themeColor="text1"/>
              <w:left w:val="nil"/>
              <w:bottom w:val="single" w:sz="4" w:space="0" w:color="auto"/>
              <w:right w:val="single" w:sz="4" w:space="0" w:color="auto"/>
            </w:tcBorders>
            <w:shd w:val="clear" w:color="auto" w:fill="auto"/>
            <w:vAlign w:val="center"/>
            <w:hideMark/>
          </w:tcPr>
          <w:p w14:paraId="33CA7AA0"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018</w:t>
            </w:r>
          </w:p>
        </w:tc>
        <w:tc>
          <w:tcPr>
            <w:tcW w:w="3690" w:type="dxa"/>
            <w:tcBorders>
              <w:top w:val="single" w:sz="12" w:space="0" w:color="000000" w:themeColor="text1"/>
              <w:left w:val="nil"/>
              <w:bottom w:val="single" w:sz="4" w:space="0" w:color="auto"/>
              <w:right w:val="single" w:sz="12" w:space="0" w:color="000000" w:themeColor="text1"/>
            </w:tcBorders>
            <w:shd w:val="clear" w:color="auto" w:fill="auto"/>
            <w:vAlign w:val="center"/>
            <w:hideMark/>
          </w:tcPr>
          <w:p w14:paraId="79CF0DD5" w14:textId="76925244"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TFL for Ret Sponsors and FMs and Medal of Honor</w:t>
            </w:r>
          </w:p>
        </w:tc>
        <w:tc>
          <w:tcPr>
            <w:tcW w:w="1170" w:type="dxa"/>
            <w:tcBorders>
              <w:top w:val="single" w:sz="12" w:space="0" w:color="000000" w:themeColor="text1"/>
              <w:left w:val="single" w:sz="12" w:space="0" w:color="000000" w:themeColor="text1"/>
              <w:bottom w:val="single" w:sz="4" w:space="0" w:color="auto"/>
              <w:right w:val="single" w:sz="4" w:space="0" w:color="auto"/>
            </w:tcBorders>
            <w:shd w:val="clear" w:color="auto" w:fill="auto"/>
            <w:vAlign w:val="center"/>
            <w:hideMark/>
          </w:tcPr>
          <w:p w14:paraId="08EA6CE5"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TFL</w:t>
            </w:r>
          </w:p>
        </w:tc>
        <w:tc>
          <w:tcPr>
            <w:tcW w:w="1170" w:type="dxa"/>
            <w:tcBorders>
              <w:top w:val="single" w:sz="12" w:space="0" w:color="000000" w:themeColor="text1"/>
              <w:left w:val="nil"/>
              <w:bottom w:val="single" w:sz="4" w:space="0" w:color="auto"/>
              <w:right w:val="single" w:sz="4" w:space="0" w:color="auto"/>
            </w:tcBorders>
            <w:shd w:val="clear" w:color="auto" w:fill="auto"/>
            <w:vAlign w:val="center"/>
            <w:hideMark/>
          </w:tcPr>
          <w:p w14:paraId="2460356E"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single" w:sz="12" w:space="0" w:color="000000" w:themeColor="text1"/>
              <w:left w:val="nil"/>
              <w:bottom w:val="single" w:sz="4" w:space="0" w:color="auto"/>
              <w:right w:val="single" w:sz="4" w:space="0" w:color="auto"/>
            </w:tcBorders>
            <w:shd w:val="clear" w:color="auto" w:fill="auto"/>
            <w:vAlign w:val="center"/>
            <w:hideMark/>
          </w:tcPr>
          <w:p w14:paraId="19EE8532" w14:textId="026D0F36"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single" w:sz="12" w:space="0" w:color="000000" w:themeColor="text1"/>
              <w:left w:val="nil"/>
              <w:bottom w:val="single" w:sz="4" w:space="0" w:color="auto"/>
              <w:right w:val="single" w:sz="12" w:space="0" w:color="000000" w:themeColor="text1"/>
            </w:tcBorders>
            <w:shd w:val="clear" w:color="auto" w:fill="auto"/>
            <w:vAlign w:val="center"/>
            <w:hideMark/>
          </w:tcPr>
          <w:p w14:paraId="1D8FB61B" w14:textId="4AD1ACFA"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634E074B" w14:textId="77777777" w:rsidTr="00C27BDA">
        <w:trPr>
          <w:trHeight w:val="160"/>
        </w:trPr>
        <w:tc>
          <w:tcPr>
            <w:tcW w:w="1530" w:type="dxa"/>
            <w:vMerge/>
            <w:tcBorders>
              <w:left w:val="single" w:sz="12" w:space="0" w:color="000000" w:themeColor="text1"/>
              <w:right w:val="single" w:sz="4" w:space="0" w:color="auto"/>
            </w:tcBorders>
            <w:vAlign w:val="center"/>
            <w:hideMark/>
          </w:tcPr>
          <w:p w14:paraId="08FF8590" w14:textId="77777777" w:rsidR="006E144D" w:rsidRPr="006E144D" w:rsidRDefault="006E144D" w:rsidP="00D26C26">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4DB38E5F" w14:textId="4BC0A690"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020</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7C69C107" w14:textId="509EB26D"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 xml:space="preserve">TFL for </w:t>
            </w:r>
            <w:proofErr w:type="spellStart"/>
            <w:r w:rsidRPr="006E144D">
              <w:rPr>
                <w:rFonts w:ascii="Arial Narrow" w:hAnsi="Arial Narrow"/>
                <w:color w:val="000000"/>
                <w:sz w:val="18"/>
                <w:szCs w:val="18"/>
              </w:rPr>
              <w:t>Transit’l</w:t>
            </w:r>
            <w:proofErr w:type="spellEnd"/>
            <w:r w:rsidRPr="006E144D">
              <w:rPr>
                <w:rFonts w:ascii="Arial Narrow" w:hAnsi="Arial Narrow"/>
                <w:color w:val="000000"/>
                <w:sz w:val="18"/>
                <w:szCs w:val="18"/>
              </w:rPr>
              <w:t xml:space="preserve"> </w:t>
            </w:r>
            <w:proofErr w:type="spellStart"/>
            <w:r w:rsidRPr="006E144D">
              <w:rPr>
                <w:rFonts w:ascii="Arial Narrow" w:hAnsi="Arial Narrow"/>
                <w:color w:val="000000"/>
                <w:sz w:val="18"/>
                <w:szCs w:val="18"/>
              </w:rPr>
              <w:t>Surv</w:t>
            </w:r>
            <w:proofErr w:type="spellEnd"/>
            <w:r w:rsidRPr="006E144D">
              <w:rPr>
                <w:rFonts w:ascii="Arial Narrow" w:hAnsi="Arial Narrow"/>
                <w:color w:val="000000"/>
                <w:sz w:val="18"/>
                <w:szCs w:val="18"/>
              </w:rPr>
              <w:t xml:space="preserve"> of AD Deceased </w:t>
            </w:r>
            <w:proofErr w:type="spellStart"/>
            <w:r w:rsidRPr="006E144D">
              <w:rPr>
                <w:rFonts w:ascii="Arial Narrow" w:hAnsi="Arial Narrow"/>
                <w:color w:val="000000"/>
                <w:sz w:val="18"/>
                <w:szCs w:val="18"/>
              </w:rPr>
              <w:t>Spons</w:t>
            </w:r>
            <w:proofErr w:type="spellEnd"/>
            <w:r w:rsidRPr="006E144D">
              <w:rPr>
                <w:rFonts w:ascii="Arial Narrow" w:hAnsi="Arial Narrow"/>
                <w:color w:val="000000"/>
                <w:sz w:val="18"/>
                <w:szCs w:val="18"/>
              </w:rPr>
              <w:t xml:space="preserve"> (OBE)</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1CB3C030"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TFL</w:t>
            </w:r>
          </w:p>
        </w:tc>
        <w:tc>
          <w:tcPr>
            <w:tcW w:w="1170" w:type="dxa"/>
            <w:tcBorders>
              <w:top w:val="nil"/>
              <w:left w:val="nil"/>
              <w:bottom w:val="single" w:sz="4" w:space="0" w:color="auto"/>
              <w:right w:val="single" w:sz="4" w:space="0" w:color="auto"/>
            </w:tcBorders>
            <w:shd w:val="clear" w:color="auto" w:fill="auto"/>
            <w:vAlign w:val="center"/>
            <w:hideMark/>
          </w:tcPr>
          <w:p w14:paraId="36E0BE04"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nil"/>
              <w:left w:val="nil"/>
              <w:bottom w:val="single" w:sz="4" w:space="0" w:color="auto"/>
              <w:right w:val="single" w:sz="4" w:space="0" w:color="auto"/>
            </w:tcBorders>
            <w:shd w:val="clear" w:color="auto" w:fill="auto"/>
            <w:vAlign w:val="center"/>
            <w:hideMark/>
          </w:tcPr>
          <w:p w14:paraId="66E66B5A" w14:textId="24E12B7B"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7ECEEC59" w14:textId="561F5C14"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14ACC9A9" w14:textId="77777777" w:rsidTr="00C27BDA">
        <w:trPr>
          <w:trHeight w:val="205"/>
        </w:trPr>
        <w:tc>
          <w:tcPr>
            <w:tcW w:w="1530" w:type="dxa"/>
            <w:vMerge/>
            <w:tcBorders>
              <w:left w:val="single" w:sz="12" w:space="0" w:color="000000" w:themeColor="text1"/>
              <w:right w:val="single" w:sz="4" w:space="0" w:color="auto"/>
            </w:tcBorders>
            <w:vAlign w:val="center"/>
            <w:hideMark/>
          </w:tcPr>
          <w:p w14:paraId="437AB6EA" w14:textId="77777777" w:rsidR="006E144D" w:rsidRPr="006E144D" w:rsidRDefault="006E144D" w:rsidP="00D26C26">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55C813B6"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021</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77A90BC0" w14:textId="2CB8D339"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TFL for Survivors of AD Deceased Sponsors</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3973A104"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TFL</w:t>
            </w:r>
          </w:p>
        </w:tc>
        <w:tc>
          <w:tcPr>
            <w:tcW w:w="1170" w:type="dxa"/>
            <w:tcBorders>
              <w:top w:val="nil"/>
              <w:left w:val="nil"/>
              <w:bottom w:val="single" w:sz="4" w:space="0" w:color="auto"/>
              <w:right w:val="single" w:sz="4" w:space="0" w:color="auto"/>
            </w:tcBorders>
            <w:shd w:val="clear" w:color="auto" w:fill="auto"/>
            <w:vAlign w:val="center"/>
            <w:hideMark/>
          </w:tcPr>
          <w:p w14:paraId="23F4FC22"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nil"/>
              <w:left w:val="nil"/>
              <w:bottom w:val="single" w:sz="4" w:space="0" w:color="auto"/>
              <w:right w:val="single" w:sz="4" w:space="0" w:color="auto"/>
            </w:tcBorders>
            <w:shd w:val="clear" w:color="auto" w:fill="auto"/>
            <w:vAlign w:val="center"/>
            <w:hideMark/>
          </w:tcPr>
          <w:p w14:paraId="08796A7D" w14:textId="5DE09212"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561F953B" w14:textId="351ADCE5"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6FEF1047" w14:textId="77777777" w:rsidTr="00C27BDA">
        <w:trPr>
          <w:trHeight w:val="250"/>
        </w:trPr>
        <w:tc>
          <w:tcPr>
            <w:tcW w:w="1530" w:type="dxa"/>
            <w:vMerge/>
            <w:tcBorders>
              <w:left w:val="single" w:sz="12" w:space="0" w:color="000000" w:themeColor="text1"/>
              <w:right w:val="single" w:sz="4" w:space="0" w:color="auto"/>
            </w:tcBorders>
            <w:vAlign w:val="center"/>
            <w:hideMark/>
          </w:tcPr>
          <w:p w14:paraId="43C11370" w14:textId="77777777" w:rsidR="006E144D" w:rsidRPr="006E144D" w:rsidRDefault="006E144D" w:rsidP="00D26C26">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61138E9F"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023</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465348EC" w14:textId="561FDE1B"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 xml:space="preserve">TFL for Survivors of </w:t>
            </w:r>
            <w:proofErr w:type="spellStart"/>
            <w:r w:rsidRPr="006E144D">
              <w:rPr>
                <w:rFonts w:ascii="Arial Narrow" w:hAnsi="Arial Narrow"/>
                <w:color w:val="000000"/>
                <w:sz w:val="18"/>
                <w:szCs w:val="18"/>
              </w:rPr>
              <w:t>Grd</w:t>
            </w:r>
            <w:proofErr w:type="spellEnd"/>
            <w:r w:rsidRPr="006E144D">
              <w:rPr>
                <w:rFonts w:ascii="Arial Narrow" w:hAnsi="Arial Narrow"/>
                <w:color w:val="000000"/>
                <w:sz w:val="18"/>
                <w:szCs w:val="18"/>
              </w:rPr>
              <w:t>/</w:t>
            </w:r>
            <w:proofErr w:type="spellStart"/>
            <w:r w:rsidRPr="006E144D">
              <w:rPr>
                <w:rFonts w:ascii="Arial Narrow" w:hAnsi="Arial Narrow"/>
                <w:color w:val="000000"/>
                <w:sz w:val="18"/>
                <w:szCs w:val="18"/>
              </w:rPr>
              <w:t>Rsv</w:t>
            </w:r>
            <w:proofErr w:type="spellEnd"/>
            <w:r w:rsidRPr="006E144D">
              <w:rPr>
                <w:rFonts w:ascii="Arial Narrow" w:hAnsi="Arial Narrow"/>
                <w:color w:val="000000"/>
                <w:sz w:val="18"/>
                <w:szCs w:val="18"/>
              </w:rPr>
              <w:t xml:space="preserve"> Deceased Sponsors</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41D5B423"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TFL</w:t>
            </w:r>
          </w:p>
        </w:tc>
        <w:tc>
          <w:tcPr>
            <w:tcW w:w="1170" w:type="dxa"/>
            <w:tcBorders>
              <w:top w:val="nil"/>
              <w:left w:val="nil"/>
              <w:bottom w:val="single" w:sz="4" w:space="0" w:color="auto"/>
              <w:right w:val="single" w:sz="4" w:space="0" w:color="auto"/>
            </w:tcBorders>
            <w:shd w:val="clear" w:color="auto" w:fill="auto"/>
            <w:vAlign w:val="center"/>
            <w:hideMark/>
          </w:tcPr>
          <w:p w14:paraId="3E6C6733"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nil"/>
              <w:left w:val="nil"/>
              <w:bottom w:val="single" w:sz="4" w:space="0" w:color="auto"/>
              <w:right w:val="single" w:sz="4" w:space="0" w:color="auto"/>
            </w:tcBorders>
            <w:shd w:val="clear" w:color="auto" w:fill="auto"/>
            <w:vAlign w:val="center"/>
            <w:hideMark/>
          </w:tcPr>
          <w:p w14:paraId="5FBFEA1D" w14:textId="2E9D0DCA"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04B35C78" w14:textId="228348B5"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394FD70E" w14:textId="77777777" w:rsidTr="00C27BDA">
        <w:trPr>
          <w:trHeight w:val="250"/>
        </w:trPr>
        <w:tc>
          <w:tcPr>
            <w:tcW w:w="1530" w:type="dxa"/>
            <w:vMerge/>
            <w:tcBorders>
              <w:left w:val="single" w:sz="12" w:space="0" w:color="000000" w:themeColor="text1"/>
              <w:right w:val="single" w:sz="4" w:space="0" w:color="auto"/>
            </w:tcBorders>
            <w:vAlign w:val="center"/>
            <w:hideMark/>
          </w:tcPr>
          <w:p w14:paraId="415065D6" w14:textId="77777777" w:rsidR="006E144D" w:rsidRPr="006E144D" w:rsidRDefault="006E144D" w:rsidP="00D26C26">
            <w:pPr>
              <w:rPr>
                <w:rFonts w:ascii="Arial Narrow" w:hAnsi="Arial Narrow"/>
                <w:b/>
                <w:bCs/>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45F87E7"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029</w:t>
            </w:r>
          </w:p>
        </w:tc>
        <w:tc>
          <w:tcPr>
            <w:tcW w:w="3690" w:type="dxa"/>
            <w:tcBorders>
              <w:top w:val="single" w:sz="4" w:space="0" w:color="auto"/>
              <w:left w:val="nil"/>
              <w:bottom w:val="single" w:sz="4" w:space="0" w:color="auto"/>
              <w:right w:val="single" w:sz="12" w:space="0" w:color="000000" w:themeColor="text1"/>
            </w:tcBorders>
            <w:shd w:val="clear" w:color="auto" w:fill="auto"/>
            <w:vAlign w:val="center"/>
            <w:hideMark/>
          </w:tcPr>
          <w:p w14:paraId="1FED757F" w14:textId="327DED8B"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TFL for Medically Ret Sponsors and FMs</w:t>
            </w:r>
          </w:p>
        </w:tc>
        <w:tc>
          <w:tcPr>
            <w:tcW w:w="1170" w:type="dxa"/>
            <w:tcBorders>
              <w:top w:val="single" w:sz="4" w:space="0" w:color="auto"/>
              <w:left w:val="single" w:sz="12" w:space="0" w:color="000000" w:themeColor="text1"/>
              <w:bottom w:val="single" w:sz="4" w:space="0" w:color="auto"/>
              <w:right w:val="single" w:sz="4" w:space="0" w:color="auto"/>
            </w:tcBorders>
            <w:shd w:val="clear" w:color="auto" w:fill="auto"/>
            <w:vAlign w:val="center"/>
            <w:hideMark/>
          </w:tcPr>
          <w:p w14:paraId="6709863B"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TFL</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36F7A78"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6BA4329" w14:textId="1DD1E4EF"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single" w:sz="4" w:space="0" w:color="auto"/>
              <w:left w:val="nil"/>
              <w:bottom w:val="single" w:sz="4" w:space="0" w:color="auto"/>
              <w:right w:val="single" w:sz="12" w:space="0" w:color="000000" w:themeColor="text1"/>
            </w:tcBorders>
            <w:shd w:val="clear" w:color="auto" w:fill="auto"/>
            <w:vAlign w:val="center"/>
            <w:hideMark/>
          </w:tcPr>
          <w:p w14:paraId="1DAE0DB0" w14:textId="1FF54E4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09644A7A" w14:textId="77777777" w:rsidTr="00C27BDA">
        <w:trPr>
          <w:trHeight w:val="250"/>
        </w:trPr>
        <w:tc>
          <w:tcPr>
            <w:tcW w:w="1530" w:type="dxa"/>
            <w:vMerge/>
            <w:tcBorders>
              <w:left w:val="single" w:sz="12" w:space="0" w:color="000000" w:themeColor="text1"/>
              <w:bottom w:val="single" w:sz="12" w:space="0" w:color="000000" w:themeColor="text1"/>
              <w:right w:val="single" w:sz="4" w:space="0" w:color="auto"/>
            </w:tcBorders>
            <w:vAlign w:val="center"/>
          </w:tcPr>
          <w:p w14:paraId="127F9672" w14:textId="77777777" w:rsidR="006E144D" w:rsidRPr="006E144D" w:rsidRDefault="006E144D" w:rsidP="00D26C26">
            <w:pPr>
              <w:rPr>
                <w:rFonts w:ascii="Arial Narrow" w:hAnsi="Arial Narrow"/>
                <w:b/>
                <w:bCs/>
                <w:color w:val="000000"/>
                <w:sz w:val="18"/>
                <w:szCs w:val="18"/>
              </w:rPr>
            </w:pPr>
          </w:p>
        </w:tc>
        <w:tc>
          <w:tcPr>
            <w:tcW w:w="1170" w:type="dxa"/>
            <w:tcBorders>
              <w:top w:val="single" w:sz="4" w:space="0" w:color="auto"/>
              <w:left w:val="nil"/>
              <w:bottom w:val="single" w:sz="12" w:space="0" w:color="000000" w:themeColor="text1"/>
              <w:right w:val="single" w:sz="4" w:space="0" w:color="auto"/>
            </w:tcBorders>
            <w:shd w:val="clear" w:color="auto" w:fill="auto"/>
            <w:vAlign w:val="center"/>
          </w:tcPr>
          <w:p w14:paraId="43BB40D2" w14:textId="577FEC75"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D_COMB_HCDP_CD is blank and CHC_CD = T</w:t>
            </w:r>
            <w:r w:rsidRPr="006E144D">
              <w:rPr>
                <w:rFonts w:ascii="Arial Narrow" w:hAnsi="Arial Narrow"/>
                <w:color w:val="000000"/>
                <w:sz w:val="18"/>
                <w:szCs w:val="18"/>
                <w:vertAlign w:val="superscript"/>
              </w:rPr>
              <w:t>2</w:t>
            </w:r>
          </w:p>
        </w:tc>
        <w:tc>
          <w:tcPr>
            <w:tcW w:w="3690" w:type="dxa"/>
            <w:tcBorders>
              <w:top w:val="single" w:sz="4" w:space="0" w:color="auto"/>
              <w:left w:val="nil"/>
              <w:bottom w:val="single" w:sz="12" w:space="0" w:color="000000" w:themeColor="text1"/>
              <w:right w:val="single" w:sz="12" w:space="0" w:color="000000" w:themeColor="text1"/>
            </w:tcBorders>
            <w:shd w:val="clear" w:color="auto" w:fill="auto"/>
            <w:vAlign w:val="center"/>
          </w:tcPr>
          <w:p w14:paraId="01B294FB" w14:textId="0C9C1A98"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TRICARE for Life</w:t>
            </w:r>
          </w:p>
        </w:tc>
        <w:tc>
          <w:tcPr>
            <w:tcW w:w="1170" w:type="dxa"/>
            <w:tcBorders>
              <w:top w:val="single" w:sz="4" w:space="0" w:color="auto"/>
              <w:left w:val="single" w:sz="12" w:space="0" w:color="000000" w:themeColor="text1"/>
              <w:bottom w:val="single" w:sz="12" w:space="0" w:color="000000" w:themeColor="text1"/>
              <w:right w:val="single" w:sz="4" w:space="0" w:color="auto"/>
            </w:tcBorders>
            <w:shd w:val="clear" w:color="auto" w:fill="auto"/>
            <w:vAlign w:val="center"/>
          </w:tcPr>
          <w:p w14:paraId="3B0A08BF" w14:textId="1AE59B6C"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TFL</w:t>
            </w:r>
          </w:p>
        </w:tc>
        <w:tc>
          <w:tcPr>
            <w:tcW w:w="1170" w:type="dxa"/>
            <w:tcBorders>
              <w:top w:val="single" w:sz="4" w:space="0" w:color="auto"/>
              <w:left w:val="nil"/>
              <w:bottom w:val="single" w:sz="12" w:space="0" w:color="000000" w:themeColor="text1"/>
              <w:right w:val="single" w:sz="4" w:space="0" w:color="auto"/>
            </w:tcBorders>
            <w:shd w:val="clear" w:color="auto" w:fill="auto"/>
            <w:vAlign w:val="center"/>
          </w:tcPr>
          <w:p w14:paraId="0AFE5DA3" w14:textId="4F8A7210"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single" w:sz="4" w:space="0" w:color="auto"/>
              <w:left w:val="nil"/>
              <w:bottom w:val="single" w:sz="12" w:space="0" w:color="000000" w:themeColor="text1"/>
              <w:right w:val="single" w:sz="4" w:space="0" w:color="auto"/>
            </w:tcBorders>
            <w:shd w:val="clear" w:color="auto" w:fill="auto"/>
            <w:vAlign w:val="center"/>
          </w:tcPr>
          <w:p w14:paraId="5B5ADCF4" w14:textId="454F7C9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single" w:sz="4" w:space="0" w:color="auto"/>
              <w:left w:val="nil"/>
              <w:bottom w:val="single" w:sz="12" w:space="0" w:color="000000" w:themeColor="text1"/>
              <w:right w:val="single" w:sz="12" w:space="0" w:color="000000" w:themeColor="text1"/>
            </w:tcBorders>
            <w:shd w:val="clear" w:color="auto" w:fill="auto"/>
            <w:vAlign w:val="center"/>
          </w:tcPr>
          <w:p w14:paraId="5DBBD196" w14:textId="48A57BE6"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7204F412" w14:textId="77777777" w:rsidTr="00C27BDA">
        <w:trPr>
          <w:trHeight w:val="250"/>
        </w:trPr>
        <w:tc>
          <w:tcPr>
            <w:tcW w:w="1530" w:type="dxa"/>
            <w:vMerge w:val="restart"/>
            <w:tcBorders>
              <w:top w:val="single" w:sz="12" w:space="0" w:color="000000" w:themeColor="text1"/>
              <w:left w:val="single" w:sz="12" w:space="0" w:color="000000" w:themeColor="text1"/>
              <w:bottom w:val="single" w:sz="8" w:space="0" w:color="000000"/>
              <w:right w:val="single" w:sz="4" w:space="0" w:color="auto"/>
            </w:tcBorders>
            <w:shd w:val="clear" w:color="auto" w:fill="auto"/>
            <w:textDirection w:val="btLr"/>
            <w:vAlign w:val="center"/>
            <w:hideMark/>
          </w:tcPr>
          <w:p w14:paraId="46F9FDD1" w14:textId="77777777" w:rsidR="006E144D" w:rsidRPr="006E144D" w:rsidRDefault="006E144D" w:rsidP="00D26C26">
            <w:pPr>
              <w:jc w:val="center"/>
              <w:rPr>
                <w:rFonts w:ascii="Arial Narrow" w:hAnsi="Arial Narrow"/>
                <w:b/>
                <w:bCs/>
                <w:color w:val="000000"/>
                <w:sz w:val="18"/>
                <w:szCs w:val="18"/>
              </w:rPr>
            </w:pPr>
            <w:r w:rsidRPr="006E144D">
              <w:rPr>
                <w:rFonts w:ascii="Arial Narrow" w:hAnsi="Arial Narrow"/>
                <w:b/>
                <w:bCs/>
                <w:color w:val="000000"/>
                <w:sz w:val="18"/>
                <w:szCs w:val="18"/>
              </w:rPr>
              <w:t>TRICARE Select</w:t>
            </w:r>
          </w:p>
        </w:tc>
        <w:tc>
          <w:tcPr>
            <w:tcW w:w="1170" w:type="dxa"/>
            <w:tcBorders>
              <w:top w:val="single" w:sz="12" w:space="0" w:color="000000" w:themeColor="text1"/>
              <w:left w:val="nil"/>
              <w:bottom w:val="single" w:sz="4" w:space="0" w:color="auto"/>
              <w:right w:val="single" w:sz="4" w:space="0" w:color="auto"/>
            </w:tcBorders>
            <w:shd w:val="clear" w:color="auto" w:fill="auto"/>
            <w:vAlign w:val="center"/>
            <w:hideMark/>
          </w:tcPr>
          <w:p w14:paraId="7F8B0A92"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303</w:t>
            </w:r>
          </w:p>
        </w:tc>
        <w:tc>
          <w:tcPr>
            <w:tcW w:w="3690" w:type="dxa"/>
            <w:tcBorders>
              <w:top w:val="single" w:sz="12" w:space="0" w:color="000000" w:themeColor="text1"/>
              <w:left w:val="nil"/>
              <w:bottom w:val="single" w:sz="4" w:space="0" w:color="auto"/>
              <w:right w:val="single" w:sz="12" w:space="0" w:color="000000" w:themeColor="text1"/>
            </w:tcBorders>
            <w:shd w:val="clear" w:color="auto" w:fill="auto"/>
            <w:vAlign w:val="center"/>
            <w:hideMark/>
          </w:tcPr>
          <w:p w14:paraId="14218677" w14:textId="77777777"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TRICARE Select-Active Duty Family Members</w:t>
            </w:r>
          </w:p>
        </w:tc>
        <w:tc>
          <w:tcPr>
            <w:tcW w:w="1170" w:type="dxa"/>
            <w:tcBorders>
              <w:top w:val="single" w:sz="12" w:space="0" w:color="000000" w:themeColor="text1"/>
              <w:left w:val="single" w:sz="12" w:space="0" w:color="000000" w:themeColor="text1"/>
              <w:bottom w:val="single" w:sz="4" w:space="0" w:color="auto"/>
              <w:right w:val="single" w:sz="4" w:space="0" w:color="auto"/>
            </w:tcBorders>
            <w:shd w:val="clear" w:color="auto" w:fill="auto"/>
            <w:vAlign w:val="center"/>
            <w:hideMark/>
          </w:tcPr>
          <w:p w14:paraId="2996A01E"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TS</w:t>
            </w:r>
          </w:p>
        </w:tc>
        <w:tc>
          <w:tcPr>
            <w:tcW w:w="1170" w:type="dxa"/>
            <w:tcBorders>
              <w:top w:val="single" w:sz="12" w:space="0" w:color="000000" w:themeColor="text1"/>
              <w:left w:val="nil"/>
              <w:bottom w:val="single" w:sz="4" w:space="0" w:color="auto"/>
              <w:right w:val="single" w:sz="4" w:space="0" w:color="auto"/>
            </w:tcBorders>
            <w:shd w:val="clear" w:color="auto" w:fill="auto"/>
            <w:vAlign w:val="center"/>
            <w:hideMark/>
          </w:tcPr>
          <w:p w14:paraId="12896FF9"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TS</w:t>
            </w:r>
          </w:p>
        </w:tc>
        <w:tc>
          <w:tcPr>
            <w:tcW w:w="810" w:type="dxa"/>
            <w:tcBorders>
              <w:top w:val="single" w:sz="12" w:space="0" w:color="000000" w:themeColor="text1"/>
              <w:left w:val="nil"/>
              <w:bottom w:val="single" w:sz="4" w:space="0" w:color="auto"/>
              <w:right w:val="single" w:sz="4" w:space="0" w:color="auto"/>
            </w:tcBorders>
            <w:shd w:val="clear" w:color="auto" w:fill="auto"/>
            <w:vAlign w:val="center"/>
            <w:hideMark/>
          </w:tcPr>
          <w:p w14:paraId="3D996B77" w14:textId="2EAEE2C3"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single" w:sz="12" w:space="0" w:color="000000" w:themeColor="text1"/>
              <w:left w:val="nil"/>
              <w:bottom w:val="single" w:sz="4" w:space="0" w:color="auto"/>
              <w:right w:val="single" w:sz="12" w:space="0" w:color="000000" w:themeColor="text1"/>
            </w:tcBorders>
            <w:shd w:val="clear" w:color="auto" w:fill="auto"/>
            <w:vAlign w:val="center"/>
            <w:hideMark/>
          </w:tcPr>
          <w:p w14:paraId="38C17DD4" w14:textId="52690B29"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02106023" w14:textId="77777777" w:rsidTr="00C27BDA">
        <w:trPr>
          <w:trHeight w:val="268"/>
        </w:trPr>
        <w:tc>
          <w:tcPr>
            <w:tcW w:w="1530" w:type="dxa"/>
            <w:vMerge/>
            <w:tcBorders>
              <w:top w:val="nil"/>
              <w:left w:val="single" w:sz="12" w:space="0" w:color="000000" w:themeColor="text1"/>
              <w:bottom w:val="single" w:sz="8" w:space="0" w:color="000000"/>
              <w:right w:val="single" w:sz="4" w:space="0" w:color="auto"/>
            </w:tcBorders>
            <w:vAlign w:val="center"/>
            <w:hideMark/>
          </w:tcPr>
          <w:p w14:paraId="4314505F" w14:textId="77777777" w:rsidR="006E144D" w:rsidRPr="006E144D" w:rsidRDefault="006E144D" w:rsidP="00D26C26">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7D5C33D6"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304</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553D8516" w14:textId="6289F309"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TRICARE Select-TAMP Sponsors and FMs</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0A06B953"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TS</w:t>
            </w:r>
          </w:p>
        </w:tc>
        <w:tc>
          <w:tcPr>
            <w:tcW w:w="1170" w:type="dxa"/>
            <w:tcBorders>
              <w:top w:val="nil"/>
              <w:left w:val="nil"/>
              <w:bottom w:val="single" w:sz="4" w:space="0" w:color="auto"/>
              <w:right w:val="single" w:sz="4" w:space="0" w:color="auto"/>
            </w:tcBorders>
            <w:shd w:val="clear" w:color="auto" w:fill="auto"/>
            <w:vAlign w:val="center"/>
            <w:hideMark/>
          </w:tcPr>
          <w:p w14:paraId="3F006C7C"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TS</w:t>
            </w:r>
          </w:p>
        </w:tc>
        <w:tc>
          <w:tcPr>
            <w:tcW w:w="810" w:type="dxa"/>
            <w:tcBorders>
              <w:top w:val="nil"/>
              <w:left w:val="nil"/>
              <w:bottom w:val="single" w:sz="4" w:space="0" w:color="auto"/>
              <w:right w:val="single" w:sz="4" w:space="0" w:color="auto"/>
            </w:tcBorders>
            <w:shd w:val="clear" w:color="auto" w:fill="auto"/>
            <w:vAlign w:val="center"/>
            <w:hideMark/>
          </w:tcPr>
          <w:p w14:paraId="0E4EA7E4" w14:textId="16B889C1"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0C646200" w14:textId="3D21BB84"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4EA8D5A1" w14:textId="77777777" w:rsidTr="00C27BDA">
        <w:trPr>
          <w:trHeight w:val="340"/>
        </w:trPr>
        <w:tc>
          <w:tcPr>
            <w:tcW w:w="1530" w:type="dxa"/>
            <w:vMerge/>
            <w:tcBorders>
              <w:top w:val="nil"/>
              <w:left w:val="single" w:sz="12" w:space="0" w:color="000000" w:themeColor="text1"/>
              <w:bottom w:val="single" w:sz="8" w:space="0" w:color="000000"/>
              <w:right w:val="single" w:sz="4" w:space="0" w:color="auto"/>
            </w:tcBorders>
            <w:vAlign w:val="center"/>
            <w:hideMark/>
          </w:tcPr>
          <w:p w14:paraId="4944D2CA" w14:textId="77777777" w:rsidR="006E144D" w:rsidRPr="006E144D" w:rsidRDefault="006E144D" w:rsidP="00D26C26">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70577270"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305</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65CE2879" w14:textId="5D30D260"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TRICARE Select-Retired Sponsors and FMs</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72675A68"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TS</w:t>
            </w:r>
          </w:p>
        </w:tc>
        <w:tc>
          <w:tcPr>
            <w:tcW w:w="1170" w:type="dxa"/>
            <w:tcBorders>
              <w:top w:val="nil"/>
              <w:left w:val="nil"/>
              <w:bottom w:val="single" w:sz="4" w:space="0" w:color="auto"/>
              <w:right w:val="single" w:sz="4" w:space="0" w:color="auto"/>
            </w:tcBorders>
            <w:shd w:val="clear" w:color="auto" w:fill="auto"/>
            <w:vAlign w:val="center"/>
            <w:hideMark/>
          </w:tcPr>
          <w:p w14:paraId="02043F12"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TS</w:t>
            </w:r>
          </w:p>
        </w:tc>
        <w:tc>
          <w:tcPr>
            <w:tcW w:w="810" w:type="dxa"/>
            <w:tcBorders>
              <w:top w:val="nil"/>
              <w:left w:val="nil"/>
              <w:bottom w:val="single" w:sz="4" w:space="0" w:color="auto"/>
              <w:right w:val="single" w:sz="4" w:space="0" w:color="auto"/>
            </w:tcBorders>
            <w:shd w:val="clear" w:color="auto" w:fill="auto"/>
            <w:vAlign w:val="center"/>
            <w:hideMark/>
          </w:tcPr>
          <w:p w14:paraId="77F44F9B" w14:textId="71830AEC"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0AFAB2C5" w14:textId="38DB546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2840DCD0" w14:textId="77777777" w:rsidTr="00C27BDA">
        <w:trPr>
          <w:trHeight w:val="268"/>
        </w:trPr>
        <w:tc>
          <w:tcPr>
            <w:tcW w:w="1530" w:type="dxa"/>
            <w:vMerge/>
            <w:tcBorders>
              <w:top w:val="nil"/>
              <w:left w:val="single" w:sz="12" w:space="0" w:color="000000" w:themeColor="text1"/>
              <w:bottom w:val="single" w:sz="8" w:space="0" w:color="000000"/>
              <w:right w:val="single" w:sz="4" w:space="0" w:color="auto"/>
            </w:tcBorders>
            <w:vAlign w:val="center"/>
            <w:hideMark/>
          </w:tcPr>
          <w:p w14:paraId="3E1865D1" w14:textId="77777777" w:rsidR="006E144D" w:rsidRPr="006E144D" w:rsidRDefault="006E144D" w:rsidP="00D26C26">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4906E515"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306</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288F2E86" w14:textId="7BDA029B"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TRICARE Select-Reserve Select Sponsors and FMs</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1EAD7A73"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TRS</w:t>
            </w:r>
          </w:p>
        </w:tc>
        <w:tc>
          <w:tcPr>
            <w:tcW w:w="1170" w:type="dxa"/>
            <w:tcBorders>
              <w:top w:val="nil"/>
              <w:left w:val="nil"/>
              <w:bottom w:val="single" w:sz="4" w:space="0" w:color="auto"/>
              <w:right w:val="single" w:sz="4" w:space="0" w:color="auto"/>
            </w:tcBorders>
            <w:shd w:val="clear" w:color="auto" w:fill="auto"/>
            <w:vAlign w:val="center"/>
            <w:hideMark/>
          </w:tcPr>
          <w:p w14:paraId="003F42C2"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TS</w:t>
            </w:r>
          </w:p>
        </w:tc>
        <w:tc>
          <w:tcPr>
            <w:tcW w:w="810" w:type="dxa"/>
            <w:tcBorders>
              <w:top w:val="nil"/>
              <w:left w:val="nil"/>
              <w:bottom w:val="single" w:sz="4" w:space="0" w:color="auto"/>
              <w:right w:val="single" w:sz="4" w:space="0" w:color="auto"/>
            </w:tcBorders>
            <w:shd w:val="clear" w:color="auto" w:fill="auto"/>
            <w:vAlign w:val="center"/>
            <w:hideMark/>
          </w:tcPr>
          <w:p w14:paraId="15F0A9B4" w14:textId="7BC483BA"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2E91BE5E" w14:textId="7B2393CF"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S</w:t>
            </w:r>
          </w:p>
        </w:tc>
      </w:tr>
      <w:tr w:rsidR="006E144D" w:rsidRPr="006E144D" w14:paraId="5D94A51F" w14:textId="77777777" w:rsidTr="00C27BDA">
        <w:trPr>
          <w:trHeight w:val="250"/>
        </w:trPr>
        <w:tc>
          <w:tcPr>
            <w:tcW w:w="1530" w:type="dxa"/>
            <w:vMerge/>
            <w:tcBorders>
              <w:top w:val="nil"/>
              <w:left w:val="single" w:sz="12" w:space="0" w:color="000000" w:themeColor="text1"/>
              <w:bottom w:val="single" w:sz="8" w:space="0" w:color="000000"/>
              <w:right w:val="single" w:sz="4" w:space="0" w:color="auto"/>
            </w:tcBorders>
            <w:vAlign w:val="center"/>
            <w:hideMark/>
          </w:tcPr>
          <w:p w14:paraId="5B63E809" w14:textId="77777777" w:rsidR="006E144D" w:rsidRPr="006E144D" w:rsidRDefault="006E144D" w:rsidP="00D26C26">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22C97E42"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307</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26FD6D6A" w14:textId="67EA885D"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TRICARE Select-Ret Reserve Sponsors and FMs</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113399D9"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TRR</w:t>
            </w:r>
          </w:p>
        </w:tc>
        <w:tc>
          <w:tcPr>
            <w:tcW w:w="1170" w:type="dxa"/>
            <w:tcBorders>
              <w:top w:val="nil"/>
              <w:left w:val="nil"/>
              <w:bottom w:val="single" w:sz="4" w:space="0" w:color="auto"/>
              <w:right w:val="single" w:sz="4" w:space="0" w:color="auto"/>
            </w:tcBorders>
            <w:shd w:val="clear" w:color="auto" w:fill="auto"/>
            <w:vAlign w:val="center"/>
            <w:hideMark/>
          </w:tcPr>
          <w:p w14:paraId="03A1D2EE"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TS</w:t>
            </w:r>
          </w:p>
        </w:tc>
        <w:tc>
          <w:tcPr>
            <w:tcW w:w="810" w:type="dxa"/>
            <w:tcBorders>
              <w:top w:val="nil"/>
              <w:left w:val="nil"/>
              <w:bottom w:val="single" w:sz="4" w:space="0" w:color="auto"/>
              <w:right w:val="single" w:sz="4" w:space="0" w:color="auto"/>
            </w:tcBorders>
            <w:shd w:val="clear" w:color="auto" w:fill="auto"/>
            <w:vAlign w:val="center"/>
            <w:hideMark/>
          </w:tcPr>
          <w:p w14:paraId="7225B7AB" w14:textId="08C08006"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5B86CDDE" w14:textId="19A4FEB5"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R</w:t>
            </w:r>
          </w:p>
        </w:tc>
      </w:tr>
      <w:tr w:rsidR="006E144D" w:rsidRPr="006E144D" w14:paraId="16A1BD7D" w14:textId="77777777" w:rsidTr="00C27BDA">
        <w:trPr>
          <w:trHeight w:val="250"/>
        </w:trPr>
        <w:tc>
          <w:tcPr>
            <w:tcW w:w="1530" w:type="dxa"/>
            <w:vMerge/>
            <w:tcBorders>
              <w:top w:val="nil"/>
              <w:left w:val="single" w:sz="12" w:space="0" w:color="000000" w:themeColor="text1"/>
              <w:bottom w:val="single" w:sz="12" w:space="0" w:color="000000" w:themeColor="text1"/>
              <w:right w:val="single" w:sz="4" w:space="0" w:color="auto"/>
            </w:tcBorders>
            <w:vAlign w:val="center"/>
            <w:hideMark/>
          </w:tcPr>
          <w:p w14:paraId="2A8F908C" w14:textId="77777777" w:rsidR="006E144D" w:rsidRPr="006E144D" w:rsidRDefault="006E144D" w:rsidP="00D26C26">
            <w:pPr>
              <w:rPr>
                <w:rFonts w:ascii="Arial Narrow" w:hAnsi="Arial Narrow"/>
                <w:b/>
                <w:bCs/>
                <w:color w:val="000000"/>
                <w:sz w:val="18"/>
                <w:szCs w:val="18"/>
              </w:rPr>
            </w:pPr>
          </w:p>
        </w:tc>
        <w:tc>
          <w:tcPr>
            <w:tcW w:w="1170" w:type="dxa"/>
            <w:tcBorders>
              <w:top w:val="nil"/>
              <w:left w:val="nil"/>
              <w:bottom w:val="single" w:sz="12" w:space="0" w:color="000000" w:themeColor="text1"/>
              <w:right w:val="single" w:sz="4" w:space="0" w:color="auto"/>
            </w:tcBorders>
            <w:shd w:val="clear" w:color="auto" w:fill="auto"/>
            <w:vAlign w:val="center"/>
            <w:hideMark/>
          </w:tcPr>
          <w:p w14:paraId="60A90F1E"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308</w:t>
            </w:r>
          </w:p>
        </w:tc>
        <w:tc>
          <w:tcPr>
            <w:tcW w:w="3690" w:type="dxa"/>
            <w:tcBorders>
              <w:top w:val="nil"/>
              <w:left w:val="nil"/>
              <w:bottom w:val="single" w:sz="12" w:space="0" w:color="000000" w:themeColor="text1"/>
              <w:right w:val="single" w:sz="12" w:space="0" w:color="000000" w:themeColor="text1"/>
            </w:tcBorders>
            <w:shd w:val="clear" w:color="auto" w:fill="auto"/>
            <w:vAlign w:val="center"/>
            <w:hideMark/>
          </w:tcPr>
          <w:p w14:paraId="50B5DDF2" w14:textId="77777777"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TRICARE Select-Young Adults</w:t>
            </w:r>
          </w:p>
        </w:tc>
        <w:tc>
          <w:tcPr>
            <w:tcW w:w="1170" w:type="dxa"/>
            <w:tcBorders>
              <w:top w:val="nil"/>
              <w:left w:val="single" w:sz="12" w:space="0" w:color="000000" w:themeColor="text1"/>
              <w:bottom w:val="single" w:sz="12" w:space="0" w:color="000000" w:themeColor="text1"/>
              <w:right w:val="single" w:sz="4" w:space="0" w:color="auto"/>
            </w:tcBorders>
            <w:shd w:val="clear" w:color="auto" w:fill="auto"/>
            <w:vAlign w:val="center"/>
            <w:hideMark/>
          </w:tcPr>
          <w:p w14:paraId="4A0AFCE2"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TS</w:t>
            </w:r>
          </w:p>
        </w:tc>
        <w:tc>
          <w:tcPr>
            <w:tcW w:w="1170" w:type="dxa"/>
            <w:tcBorders>
              <w:top w:val="nil"/>
              <w:left w:val="nil"/>
              <w:bottom w:val="single" w:sz="12" w:space="0" w:color="000000" w:themeColor="text1"/>
              <w:right w:val="single" w:sz="4" w:space="0" w:color="auto"/>
            </w:tcBorders>
            <w:shd w:val="clear" w:color="auto" w:fill="auto"/>
            <w:vAlign w:val="center"/>
            <w:hideMark/>
          </w:tcPr>
          <w:p w14:paraId="2294346F"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TS</w:t>
            </w:r>
          </w:p>
        </w:tc>
        <w:tc>
          <w:tcPr>
            <w:tcW w:w="810" w:type="dxa"/>
            <w:tcBorders>
              <w:top w:val="nil"/>
              <w:left w:val="nil"/>
              <w:bottom w:val="single" w:sz="12" w:space="0" w:color="000000" w:themeColor="text1"/>
              <w:right w:val="single" w:sz="4" w:space="0" w:color="auto"/>
            </w:tcBorders>
            <w:shd w:val="clear" w:color="auto" w:fill="auto"/>
            <w:vAlign w:val="center"/>
            <w:hideMark/>
          </w:tcPr>
          <w:p w14:paraId="2AAC40FF" w14:textId="70D8BA8E"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1</w:t>
            </w:r>
          </w:p>
        </w:tc>
        <w:tc>
          <w:tcPr>
            <w:tcW w:w="1170" w:type="dxa"/>
            <w:tcBorders>
              <w:top w:val="nil"/>
              <w:left w:val="nil"/>
              <w:bottom w:val="single" w:sz="12" w:space="0" w:color="000000" w:themeColor="text1"/>
              <w:right w:val="single" w:sz="12" w:space="0" w:color="000000" w:themeColor="text1"/>
            </w:tcBorders>
            <w:shd w:val="clear" w:color="auto" w:fill="auto"/>
            <w:vAlign w:val="center"/>
            <w:hideMark/>
          </w:tcPr>
          <w:p w14:paraId="35479812" w14:textId="2EA6B181"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N</w:t>
            </w:r>
          </w:p>
        </w:tc>
      </w:tr>
      <w:tr w:rsidR="00C27BDA" w:rsidRPr="006E144D" w14:paraId="081ECE48" w14:textId="77777777" w:rsidTr="00C27BDA">
        <w:trPr>
          <w:trHeight w:val="250"/>
        </w:trPr>
        <w:tc>
          <w:tcPr>
            <w:tcW w:w="1530" w:type="dxa"/>
            <w:vMerge w:val="restart"/>
            <w:tcBorders>
              <w:top w:val="single" w:sz="12" w:space="0" w:color="000000" w:themeColor="text1"/>
              <w:left w:val="single" w:sz="12" w:space="0" w:color="000000" w:themeColor="text1"/>
              <w:bottom w:val="single" w:sz="4" w:space="0" w:color="000000"/>
              <w:right w:val="single" w:sz="4" w:space="0" w:color="auto"/>
            </w:tcBorders>
            <w:shd w:val="clear" w:color="auto" w:fill="auto"/>
            <w:textDirection w:val="btLr"/>
            <w:vAlign w:val="center"/>
            <w:hideMark/>
          </w:tcPr>
          <w:p w14:paraId="55EF1ACF" w14:textId="11A84C1A" w:rsidR="00C27BDA" w:rsidRPr="006E144D" w:rsidRDefault="00C27BDA" w:rsidP="00C27BDA">
            <w:pPr>
              <w:jc w:val="center"/>
              <w:rPr>
                <w:rFonts w:ascii="Arial Narrow" w:hAnsi="Arial Narrow"/>
                <w:b/>
                <w:bCs/>
                <w:color w:val="000000"/>
                <w:sz w:val="18"/>
                <w:szCs w:val="18"/>
              </w:rPr>
            </w:pPr>
            <w:r w:rsidRPr="006E144D">
              <w:rPr>
                <w:rFonts w:ascii="Arial Narrow" w:hAnsi="Arial Narrow"/>
                <w:b/>
                <w:bCs/>
                <w:color w:val="000000"/>
                <w:sz w:val="18"/>
                <w:szCs w:val="18"/>
              </w:rPr>
              <w:t xml:space="preserve">TRICARE Prime </w:t>
            </w:r>
            <w:r w:rsidRPr="006E144D">
              <w:rPr>
                <w:rFonts w:ascii="Arial Narrow" w:hAnsi="Arial Narrow"/>
                <w:bCs/>
                <w:color w:val="000000"/>
                <w:sz w:val="18"/>
                <w:szCs w:val="18"/>
              </w:rPr>
              <w:t>(with</w:t>
            </w:r>
            <w:r w:rsidRPr="006E144D">
              <w:rPr>
                <w:rFonts w:ascii="Arial Narrow" w:hAnsi="Arial Narrow"/>
                <w:b/>
                <w:bCs/>
                <w:color w:val="000000"/>
                <w:sz w:val="18"/>
                <w:szCs w:val="18"/>
              </w:rPr>
              <w:t xml:space="preserve"> </w:t>
            </w:r>
            <w:r w:rsidRPr="006E144D">
              <w:rPr>
                <w:rFonts w:ascii="Arial Narrow" w:hAnsi="Arial Narrow"/>
                <w:sz w:val="20"/>
                <w:szCs w:val="20"/>
              </w:rPr>
              <w:t>D_MI_PCM_PROV_TYP_CD &lt;&gt; U</w:t>
            </w:r>
            <w:r w:rsidRPr="006E144D">
              <w:rPr>
                <w:rFonts w:ascii="Arial Narrow" w:hAnsi="Arial Narrow"/>
                <w:sz w:val="20"/>
                <w:szCs w:val="20"/>
                <w:vertAlign w:val="superscript"/>
              </w:rPr>
              <w:t>5</w:t>
            </w:r>
            <w:r w:rsidRPr="006E144D">
              <w:rPr>
                <w:rFonts w:ascii="Arial Narrow" w:hAnsi="Arial Narrow"/>
                <w:sz w:val="20"/>
                <w:szCs w:val="20"/>
              </w:rPr>
              <w:t>)</w:t>
            </w:r>
          </w:p>
        </w:tc>
        <w:tc>
          <w:tcPr>
            <w:tcW w:w="1170" w:type="dxa"/>
            <w:tcBorders>
              <w:top w:val="single" w:sz="12" w:space="0" w:color="000000" w:themeColor="text1"/>
              <w:left w:val="nil"/>
              <w:bottom w:val="nil"/>
              <w:right w:val="single" w:sz="4" w:space="0" w:color="auto"/>
            </w:tcBorders>
            <w:shd w:val="clear" w:color="auto" w:fill="auto"/>
            <w:vAlign w:val="center"/>
          </w:tcPr>
          <w:p w14:paraId="50E44C18" w14:textId="4FF304ED" w:rsidR="00C27BDA" w:rsidRPr="006E144D" w:rsidRDefault="00C27BDA" w:rsidP="00C27BDA">
            <w:pPr>
              <w:jc w:val="center"/>
              <w:rPr>
                <w:rFonts w:ascii="Arial Narrow" w:hAnsi="Arial Narrow"/>
                <w:strike/>
                <w:color w:val="000000"/>
                <w:sz w:val="18"/>
                <w:szCs w:val="18"/>
              </w:rPr>
            </w:pPr>
            <w:r w:rsidRPr="006E144D">
              <w:rPr>
                <w:rFonts w:ascii="Arial Narrow" w:hAnsi="Arial Narrow"/>
                <w:color w:val="000000"/>
                <w:sz w:val="18"/>
                <w:szCs w:val="18"/>
              </w:rPr>
              <w:t>310</w:t>
            </w:r>
          </w:p>
        </w:tc>
        <w:tc>
          <w:tcPr>
            <w:tcW w:w="3690" w:type="dxa"/>
            <w:tcBorders>
              <w:top w:val="single" w:sz="12" w:space="0" w:color="000000" w:themeColor="text1"/>
              <w:left w:val="nil"/>
              <w:bottom w:val="nil"/>
              <w:right w:val="single" w:sz="12" w:space="0" w:color="000000" w:themeColor="text1"/>
            </w:tcBorders>
            <w:shd w:val="clear" w:color="auto" w:fill="auto"/>
            <w:vAlign w:val="center"/>
          </w:tcPr>
          <w:p w14:paraId="614806D7" w14:textId="3910DB27" w:rsidR="00C27BDA" w:rsidRPr="006E144D" w:rsidRDefault="00C27BDA" w:rsidP="00C27BDA">
            <w:pPr>
              <w:rPr>
                <w:rFonts w:ascii="Arial Narrow" w:hAnsi="Arial Narrow"/>
                <w:strike/>
                <w:color w:val="000000"/>
                <w:sz w:val="18"/>
                <w:szCs w:val="18"/>
              </w:rPr>
            </w:pPr>
            <w:r w:rsidRPr="006E144D">
              <w:rPr>
                <w:rFonts w:ascii="Arial Narrow" w:hAnsi="Arial Narrow"/>
                <w:color w:val="000000"/>
                <w:sz w:val="18"/>
                <w:szCs w:val="18"/>
              </w:rPr>
              <w:t>TRICARE Prime-Active Duty Sponsors</w:t>
            </w:r>
          </w:p>
        </w:tc>
        <w:tc>
          <w:tcPr>
            <w:tcW w:w="1170" w:type="dxa"/>
            <w:tcBorders>
              <w:top w:val="single" w:sz="12" w:space="0" w:color="000000" w:themeColor="text1"/>
              <w:left w:val="single" w:sz="12" w:space="0" w:color="000000" w:themeColor="text1"/>
              <w:bottom w:val="nil"/>
              <w:right w:val="single" w:sz="4" w:space="0" w:color="auto"/>
            </w:tcBorders>
            <w:shd w:val="clear" w:color="auto" w:fill="auto"/>
            <w:vAlign w:val="center"/>
          </w:tcPr>
          <w:p w14:paraId="309DB1F3" w14:textId="56B445F4" w:rsidR="00C27BDA" w:rsidRPr="006E144D" w:rsidRDefault="00C27BDA" w:rsidP="00C27BDA">
            <w:pPr>
              <w:jc w:val="center"/>
              <w:rPr>
                <w:rFonts w:ascii="Arial Narrow" w:hAnsi="Arial Narrow"/>
                <w:strike/>
                <w:color w:val="000000"/>
                <w:sz w:val="18"/>
                <w:szCs w:val="18"/>
              </w:rPr>
            </w:pPr>
            <w:r w:rsidRPr="006E144D">
              <w:rPr>
                <w:rFonts w:ascii="Arial Narrow" w:hAnsi="Arial Narrow"/>
                <w:color w:val="000000"/>
                <w:sz w:val="18"/>
                <w:szCs w:val="18"/>
              </w:rPr>
              <w:t>TP</w:t>
            </w:r>
          </w:p>
        </w:tc>
        <w:tc>
          <w:tcPr>
            <w:tcW w:w="1170" w:type="dxa"/>
            <w:tcBorders>
              <w:top w:val="single" w:sz="12" w:space="0" w:color="000000" w:themeColor="text1"/>
              <w:left w:val="nil"/>
              <w:bottom w:val="nil"/>
              <w:right w:val="single" w:sz="4" w:space="0" w:color="auto"/>
            </w:tcBorders>
            <w:shd w:val="clear" w:color="auto" w:fill="auto"/>
            <w:vAlign w:val="center"/>
          </w:tcPr>
          <w:p w14:paraId="2CC08BB9" w14:textId="5CEC72DD" w:rsidR="00C27BDA" w:rsidRPr="006E144D" w:rsidRDefault="00C27BDA" w:rsidP="00C27BDA">
            <w:pPr>
              <w:jc w:val="center"/>
              <w:rPr>
                <w:rFonts w:ascii="Arial Narrow" w:hAnsi="Arial Narrow"/>
                <w:strike/>
                <w:color w:val="000000"/>
                <w:sz w:val="18"/>
                <w:szCs w:val="18"/>
              </w:rPr>
            </w:pPr>
            <w:r w:rsidRPr="006E144D">
              <w:rPr>
                <w:rFonts w:ascii="Arial Narrow" w:hAnsi="Arial Narrow"/>
                <w:color w:val="000000"/>
                <w:sz w:val="18"/>
                <w:szCs w:val="18"/>
              </w:rPr>
              <w:t>TP</w:t>
            </w:r>
          </w:p>
        </w:tc>
        <w:tc>
          <w:tcPr>
            <w:tcW w:w="810" w:type="dxa"/>
            <w:tcBorders>
              <w:top w:val="single" w:sz="12" w:space="0" w:color="000000" w:themeColor="text1"/>
              <w:left w:val="nil"/>
              <w:bottom w:val="nil"/>
              <w:right w:val="single" w:sz="4" w:space="0" w:color="auto"/>
            </w:tcBorders>
            <w:shd w:val="clear" w:color="auto" w:fill="auto"/>
            <w:vAlign w:val="center"/>
          </w:tcPr>
          <w:p w14:paraId="71BD06E1" w14:textId="75FF5E3A" w:rsidR="00C27BDA" w:rsidRPr="006E144D" w:rsidRDefault="00C27BDA" w:rsidP="00C27BDA">
            <w:pPr>
              <w:jc w:val="center"/>
              <w:rPr>
                <w:rFonts w:ascii="Arial Narrow" w:hAnsi="Arial Narrow"/>
                <w:strike/>
                <w:color w:val="000000"/>
                <w:sz w:val="18"/>
                <w:szCs w:val="18"/>
              </w:rPr>
            </w:pPr>
            <w:r w:rsidRPr="006E144D">
              <w:rPr>
                <w:rFonts w:ascii="Arial Narrow" w:hAnsi="Arial Narrow"/>
                <w:color w:val="000000"/>
                <w:sz w:val="18"/>
                <w:szCs w:val="18"/>
              </w:rPr>
              <w:t>0</w:t>
            </w:r>
          </w:p>
        </w:tc>
        <w:tc>
          <w:tcPr>
            <w:tcW w:w="1170" w:type="dxa"/>
            <w:tcBorders>
              <w:top w:val="single" w:sz="12" w:space="0" w:color="000000" w:themeColor="text1"/>
              <w:left w:val="nil"/>
              <w:bottom w:val="nil"/>
              <w:right w:val="single" w:sz="12" w:space="0" w:color="000000" w:themeColor="text1"/>
            </w:tcBorders>
            <w:shd w:val="clear" w:color="auto" w:fill="auto"/>
            <w:vAlign w:val="center"/>
          </w:tcPr>
          <w:p w14:paraId="49742791" w14:textId="60CEBE05" w:rsidR="00C27BDA" w:rsidRPr="006E144D" w:rsidRDefault="00C27BDA" w:rsidP="00C27BDA">
            <w:pPr>
              <w:jc w:val="center"/>
              <w:rPr>
                <w:rFonts w:ascii="Arial Narrow" w:hAnsi="Arial Narrow"/>
                <w:strike/>
                <w:color w:val="000000"/>
                <w:sz w:val="18"/>
                <w:szCs w:val="18"/>
              </w:rPr>
            </w:pPr>
            <w:r w:rsidRPr="006E144D">
              <w:rPr>
                <w:rFonts w:ascii="Arial Narrow" w:hAnsi="Arial Narrow"/>
                <w:color w:val="000000"/>
                <w:sz w:val="18"/>
                <w:szCs w:val="18"/>
              </w:rPr>
              <w:t>N</w:t>
            </w:r>
          </w:p>
        </w:tc>
      </w:tr>
      <w:tr w:rsidR="00C27BDA" w:rsidRPr="006E144D" w14:paraId="0624A2A9" w14:textId="77777777" w:rsidTr="00C27BDA">
        <w:trPr>
          <w:trHeight w:val="300"/>
        </w:trPr>
        <w:tc>
          <w:tcPr>
            <w:tcW w:w="1530" w:type="dxa"/>
            <w:vMerge/>
            <w:tcBorders>
              <w:top w:val="nil"/>
              <w:left w:val="single" w:sz="12" w:space="0" w:color="000000" w:themeColor="text1"/>
              <w:bottom w:val="single" w:sz="4" w:space="0" w:color="000000"/>
              <w:right w:val="single" w:sz="4" w:space="0" w:color="auto"/>
            </w:tcBorders>
            <w:vAlign w:val="center"/>
            <w:hideMark/>
          </w:tcPr>
          <w:p w14:paraId="20DC4326" w14:textId="77777777" w:rsidR="00C27BDA" w:rsidRPr="006E144D" w:rsidRDefault="00C27BDA" w:rsidP="00C27BDA">
            <w:pPr>
              <w:rPr>
                <w:rFonts w:ascii="Arial Narrow" w:hAnsi="Arial Narrow"/>
                <w:b/>
                <w:bCs/>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D08DBFA" w14:textId="5DB89B6C"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311</w:t>
            </w:r>
          </w:p>
        </w:tc>
        <w:tc>
          <w:tcPr>
            <w:tcW w:w="3690" w:type="dxa"/>
            <w:tcBorders>
              <w:top w:val="single" w:sz="4" w:space="0" w:color="auto"/>
              <w:left w:val="nil"/>
              <w:bottom w:val="single" w:sz="4" w:space="0" w:color="auto"/>
              <w:right w:val="single" w:sz="12" w:space="0" w:color="000000" w:themeColor="text1"/>
            </w:tcBorders>
            <w:shd w:val="clear" w:color="auto" w:fill="auto"/>
            <w:vAlign w:val="center"/>
            <w:hideMark/>
          </w:tcPr>
          <w:p w14:paraId="17EBD120" w14:textId="4A7215A4" w:rsidR="00C27BDA" w:rsidRPr="006E144D" w:rsidRDefault="00C27BDA" w:rsidP="00C27BDA">
            <w:pPr>
              <w:rPr>
                <w:rFonts w:ascii="Arial Narrow" w:hAnsi="Arial Narrow"/>
                <w:color w:val="000000"/>
                <w:sz w:val="18"/>
                <w:szCs w:val="18"/>
              </w:rPr>
            </w:pPr>
            <w:r w:rsidRPr="006E144D">
              <w:rPr>
                <w:rFonts w:ascii="Arial Narrow" w:hAnsi="Arial Narrow"/>
                <w:color w:val="000000"/>
                <w:sz w:val="18"/>
                <w:szCs w:val="18"/>
              </w:rPr>
              <w:t xml:space="preserve">TRICARE Prime-Active Duty Family Members </w:t>
            </w:r>
          </w:p>
        </w:tc>
        <w:tc>
          <w:tcPr>
            <w:tcW w:w="1170" w:type="dxa"/>
            <w:tcBorders>
              <w:top w:val="single" w:sz="4" w:space="0" w:color="auto"/>
              <w:left w:val="single" w:sz="12" w:space="0" w:color="000000" w:themeColor="text1"/>
              <w:bottom w:val="single" w:sz="4" w:space="0" w:color="auto"/>
              <w:right w:val="single" w:sz="4" w:space="0" w:color="auto"/>
            </w:tcBorders>
            <w:shd w:val="clear" w:color="auto" w:fill="auto"/>
            <w:vAlign w:val="center"/>
            <w:hideMark/>
          </w:tcPr>
          <w:p w14:paraId="31CB023A" w14:textId="5F61203F"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4214369" w14:textId="3BBA953D"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B23F2E8" w14:textId="069FD04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single" w:sz="4" w:space="0" w:color="auto"/>
              <w:left w:val="nil"/>
              <w:bottom w:val="single" w:sz="4" w:space="0" w:color="auto"/>
              <w:right w:val="single" w:sz="12" w:space="0" w:color="000000" w:themeColor="text1"/>
            </w:tcBorders>
            <w:shd w:val="clear" w:color="auto" w:fill="auto"/>
            <w:vAlign w:val="center"/>
            <w:hideMark/>
          </w:tcPr>
          <w:p w14:paraId="17467C8B" w14:textId="4B747D7E"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N</w:t>
            </w:r>
          </w:p>
        </w:tc>
      </w:tr>
      <w:tr w:rsidR="00C27BDA" w:rsidRPr="006E144D" w14:paraId="67A0AD3D" w14:textId="77777777" w:rsidTr="00C27BDA">
        <w:trPr>
          <w:trHeight w:val="395"/>
        </w:trPr>
        <w:tc>
          <w:tcPr>
            <w:tcW w:w="1530" w:type="dxa"/>
            <w:vMerge/>
            <w:tcBorders>
              <w:top w:val="nil"/>
              <w:left w:val="single" w:sz="12" w:space="0" w:color="000000" w:themeColor="text1"/>
              <w:bottom w:val="single" w:sz="4" w:space="0" w:color="000000"/>
              <w:right w:val="single" w:sz="4" w:space="0" w:color="auto"/>
            </w:tcBorders>
            <w:vAlign w:val="center"/>
            <w:hideMark/>
          </w:tcPr>
          <w:p w14:paraId="4680EFC8" w14:textId="77777777" w:rsidR="00C27BDA" w:rsidRPr="006E144D" w:rsidRDefault="00C27BDA" w:rsidP="00C27BDA">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5B7BA2F2" w14:textId="301D8AD3"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312</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31270F35" w14:textId="1F44AFCB" w:rsidR="00C27BDA" w:rsidRPr="006E144D" w:rsidRDefault="00C27BDA" w:rsidP="00C27BDA">
            <w:pPr>
              <w:rPr>
                <w:rFonts w:ascii="Arial Narrow" w:hAnsi="Arial Narrow"/>
                <w:color w:val="000000"/>
                <w:sz w:val="18"/>
                <w:szCs w:val="18"/>
              </w:rPr>
            </w:pPr>
            <w:r w:rsidRPr="006E144D">
              <w:rPr>
                <w:rFonts w:ascii="Arial Narrow" w:hAnsi="Arial Narrow"/>
                <w:color w:val="000000"/>
                <w:sz w:val="18"/>
                <w:szCs w:val="18"/>
              </w:rPr>
              <w:t>TRICARE Prime Remote-Active Duty Sponsors</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7ACC1E37" w14:textId="36D85F95"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w:t>
            </w:r>
          </w:p>
        </w:tc>
        <w:tc>
          <w:tcPr>
            <w:tcW w:w="1170" w:type="dxa"/>
            <w:tcBorders>
              <w:top w:val="nil"/>
              <w:left w:val="nil"/>
              <w:bottom w:val="single" w:sz="4" w:space="0" w:color="auto"/>
              <w:right w:val="single" w:sz="4" w:space="0" w:color="auto"/>
            </w:tcBorders>
            <w:shd w:val="clear" w:color="auto" w:fill="auto"/>
            <w:vAlign w:val="center"/>
            <w:hideMark/>
          </w:tcPr>
          <w:p w14:paraId="03B01CB2" w14:textId="5D4E3B8B"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w:t>
            </w:r>
          </w:p>
        </w:tc>
        <w:tc>
          <w:tcPr>
            <w:tcW w:w="810" w:type="dxa"/>
            <w:tcBorders>
              <w:top w:val="nil"/>
              <w:left w:val="nil"/>
              <w:bottom w:val="single" w:sz="4" w:space="0" w:color="auto"/>
              <w:right w:val="single" w:sz="4" w:space="0" w:color="auto"/>
            </w:tcBorders>
            <w:shd w:val="clear" w:color="auto" w:fill="auto"/>
            <w:vAlign w:val="center"/>
            <w:hideMark/>
          </w:tcPr>
          <w:p w14:paraId="16497DC2" w14:textId="7FAF37B4"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7388F15F" w14:textId="0BD5081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N</w:t>
            </w:r>
          </w:p>
        </w:tc>
      </w:tr>
      <w:tr w:rsidR="00C27BDA" w:rsidRPr="006E144D" w14:paraId="39E05EF6" w14:textId="77777777" w:rsidTr="00C27BDA">
        <w:trPr>
          <w:trHeight w:val="440"/>
        </w:trPr>
        <w:tc>
          <w:tcPr>
            <w:tcW w:w="1530" w:type="dxa"/>
            <w:vMerge/>
            <w:tcBorders>
              <w:top w:val="nil"/>
              <w:left w:val="single" w:sz="12" w:space="0" w:color="000000" w:themeColor="text1"/>
              <w:bottom w:val="single" w:sz="4" w:space="0" w:color="000000"/>
              <w:right w:val="single" w:sz="4" w:space="0" w:color="auto"/>
            </w:tcBorders>
            <w:vAlign w:val="center"/>
            <w:hideMark/>
          </w:tcPr>
          <w:p w14:paraId="55144E39" w14:textId="77777777" w:rsidR="00C27BDA" w:rsidRPr="006E144D" w:rsidRDefault="00C27BDA" w:rsidP="00C27BDA">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0709C531"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313</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1CDEA32C" w14:textId="58CC01C1" w:rsidR="00C27BDA" w:rsidRPr="006E144D" w:rsidRDefault="00C27BDA" w:rsidP="00C27BDA">
            <w:pPr>
              <w:rPr>
                <w:rFonts w:ascii="Arial Narrow" w:hAnsi="Arial Narrow"/>
                <w:color w:val="000000"/>
                <w:sz w:val="18"/>
                <w:szCs w:val="18"/>
              </w:rPr>
            </w:pPr>
            <w:r w:rsidRPr="006E144D">
              <w:rPr>
                <w:rFonts w:ascii="Arial Narrow" w:hAnsi="Arial Narrow"/>
                <w:color w:val="000000"/>
                <w:sz w:val="18"/>
                <w:szCs w:val="18"/>
              </w:rPr>
              <w:t xml:space="preserve">TRICARE Prime Remote-Active Duty FMs </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2B46FD9E"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w:t>
            </w:r>
          </w:p>
        </w:tc>
        <w:tc>
          <w:tcPr>
            <w:tcW w:w="1170" w:type="dxa"/>
            <w:tcBorders>
              <w:top w:val="nil"/>
              <w:left w:val="nil"/>
              <w:bottom w:val="single" w:sz="4" w:space="0" w:color="auto"/>
              <w:right w:val="single" w:sz="4" w:space="0" w:color="auto"/>
            </w:tcBorders>
            <w:shd w:val="clear" w:color="auto" w:fill="auto"/>
            <w:vAlign w:val="center"/>
            <w:hideMark/>
          </w:tcPr>
          <w:p w14:paraId="5D7C509E"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w:t>
            </w:r>
          </w:p>
        </w:tc>
        <w:tc>
          <w:tcPr>
            <w:tcW w:w="810" w:type="dxa"/>
            <w:tcBorders>
              <w:top w:val="nil"/>
              <w:left w:val="nil"/>
              <w:bottom w:val="single" w:sz="4" w:space="0" w:color="auto"/>
              <w:right w:val="single" w:sz="4" w:space="0" w:color="auto"/>
            </w:tcBorders>
            <w:shd w:val="clear" w:color="auto" w:fill="auto"/>
            <w:vAlign w:val="center"/>
            <w:hideMark/>
          </w:tcPr>
          <w:p w14:paraId="052D9C69" w14:textId="01C5ACE2"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751175C8" w14:textId="0237B6E4"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N</w:t>
            </w:r>
          </w:p>
        </w:tc>
      </w:tr>
      <w:tr w:rsidR="00C27BDA" w:rsidRPr="006E144D" w14:paraId="64AC62F4" w14:textId="77777777" w:rsidTr="00C27BDA">
        <w:trPr>
          <w:trHeight w:val="260"/>
        </w:trPr>
        <w:tc>
          <w:tcPr>
            <w:tcW w:w="1530" w:type="dxa"/>
            <w:vMerge/>
            <w:tcBorders>
              <w:top w:val="nil"/>
              <w:left w:val="single" w:sz="12" w:space="0" w:color="000000" w:themeColor="text1"/>
              <w:bottom w:val="single" w:sz="4" w:space="0" w:color="000000"/>
              <w:right w:val="single" w:sz="4" w:space="0" w:color="auto"/>
            </w:tcBorders>
            <w:vAlign w:val="center"/>
            <w:hideMark/>
          </w:tcPr>
          <w:p w14:paraId="6FA7CD05" w14:textId="77777777" w:rsidR="00C27BDA" w:rsidRPr="006E144D" w:rsidRDefault="00C27BDA" w:rsidP="00C27BDA">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137127DD"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314</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77130440" w14:textId="2E49F7AB" w:rsidR="00C27BDA" w:rsidRPr="006E144D" w:rsidRDefault="00C27BDA" w:rsidP="00C27BDA">
            <w:pPr>
              <w:rPr>
                <w:rFonts w:ascii="Arial Narrow" w:hAnsi="Arial Narrow"/>
                <w:color w:val="000000"/>
                <w:sz w:val="18"/>
                <w:szCs w:val="18"/>
              </w:rPr>
            </w:pPr>
            <w:r w:rsidRPr="006E144D">
              <w:rPr>
                <w:rFonts w:ascii="Arial Narrow" w:hAnsi="Arial Narrow"/>
                <w:color w:val="000000"/>
                <w:sz w:val="18"/>
                <w:szCs w:val="18"/>
              </w:rPr>
              <w:t xml:space="preserve">TRICARE Prime-TAMP Sponsors and FMs </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5C506B1A"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w:t>
            </w:r>
          </w:p>
        </w:tc>
        <w:tc>
          <w:tcPr>
            <w:tcW w:w="1170" w:type="dxa"/>
            <w:tcBorders>
              <w:top w:val="nil"/>
              <w:left w:val="nil"/>
              <w:bottom w:val="single" w:sz="4" w:space="0" w:color="auto"/>
              <w:right w:val="single" w:sz="4" w:space="0" w:color="auto"/>
            </w:tcBorders>
            <w:shd w:val="clear" w:color="auto" w:fill="auto"/>
            <w:vAlign w:val="center"/>
            <w:hideMark/>
          </w:tcPr>
          <w:p w14:paraId="1429A867"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w:t>
            </w:r>
          </w:p>
        </w:tc>
        <w:tc>
          <w:tcPr>
            <w:tcW w:w="810" w:type="dxa"/>
            <w:tcBorders>
              <w:top w:val="nil"/>
              <w:left w:val="nil"/>
              <w:bottom w:val="single" w:sz="4" w:space="0" w:color="auto"/>
              <w:right w:val="single" w:sz="4" w:space="0" w:color="auto"/>
            </w:tcBorders>
            <w:shd w:val="clear" w:color="auto" w:fill="auto"/>
            <w:vAlign w:val="center"/>
            <w:hideMark/>
          </w:tcPr>
          <w:p w14:paraId="1D2E36BC" w14:textId="0BF7A1A0"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196F7A1D" w14:textId="16BF4A14"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N</w:t>
            </w:r>
          </w:p>
        </w:tc>
      </w:tr>
      <w:tr w:rsidR="00C27BDA" w:rsidRPr="006E144D" w14:paraId="55E23F1B" w14:textId="77777777" w:rsidTr="00C27BDA">
        <w:trPr>
          <w:trHeight w:val="260"/>
        </w:trPr>
        <w:tc>
          <w:tcPr>
            <w:tcW w:w="1530" w:type="dxa"/>
            <w:vMerge/>
            <w:tcBorders>
              <w:top w:val="nil"/>
              <w:left w:val="single" w:sz="12" w:space="0" w:color="000000" w:themeColor="text1"/>
              <w:bottom w:val="single" w:sz="12" w:space="0" w:color="000000" w:themeColor="text1"/>
              <w:right w:val="single" w:sz="4" w:space="0" w:color="auto"/>
            </w:tcBorders>
            <w:vAlign w:val="center"/>
            <w:hideMark/>
          </w:tcPr>
          <w:p w14:paraId="445D223A" w14:textId="77777777" w:rsidR="00C27BDA" w:rsidRPr="006E144D" w:rsidRDefault="00C27BDA" w:rsidP="00C27BDA">
            <w:pPr>
              <w:rPr>
                <w:rFonts w:ascii="Arial Narrow" w:hAnsi="Arial Narrow"/>
                <w:b/>
                <w:bCs/>
                <w:color w:val="000000"/>
                <w:sz w:val="18"/>
                <w:szCs w:val="18"/>
              </w:rPr>
            </w:pPr>
          </w:p>
        </w:tc>
        <w:tc>
          <w:tcPr>
            <w:tcW w:w="1170" w:type="dxa"/>
            <w:tcBorders>
              <w:top w:val="nil"/>
              <w:left w:val="nil"/>
              <w:bottom w:val="single" w:sz="12" w:space="0" w:color="000000" w:themeColor="text1"/>
              <w:right w:val="single" w:sz="4" w:space="0" w:color="auto"/>
            </w:tcBorders>
            <w:shd w:val="clear" w:color="auto" w:fill="auto"/>
            <w:vAlign w:val="center"/>
            <w:hideMark/>
          </w:tcPr>
          <w:p w14:paraId="43F6E103"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315</w:t>
            </w:r>
          </w:p>
        </w:tc>
        <w:tc>
          <w:tcPr>
            <w:tcW w:w="3690" w:type="dxa"/>
            <w:tcBorders>
              <w:top w:val="nil"/>
              <w:left w:val="nil"/>
              <w:bottom w:val="single" w:sz="12" w:space="0" w:color="000000" w:themeColor="text1"/>
              <w:right w:val="single" w:sz="12" w:space="0" w:color="000000" w:themeColor="text1"/>
            </w:tcBorders>
            <w:shd w:val="clear" w:color="auto" w:fill="auto"/>
            <w:vAlign w:val="center"/>
            <w:hideMark/>
          </w:tcPr>
          <w:p w14:paraId="7123170A" w14:textId="1F085137" w:rsidR="00C27BDA" w:rsidRPr="006E144D" w:rsidRDefault="00C27BDA" w:rsidP="00C27BDA">
            <w:pPr>
              <w:rPr>
                <w:rFonts w:ascii="Arial Narrow" w:hAnsi="Arial Narrow"/>
                <w:color w:val="000000"/>
                <w:sz w:val="18"/>
                <w:szCs w:val="18"/>
              </w:rPr>
            </w:pPr>
            <w:r w:rsidRPr="006E144D">
              <w:rPr>
                <w:rFonts w:ascii="Arial Narrow" w:hAnsi="Arial Narrow"/>
                <w:color w:val="000000"/>
                <w:sz w:val="18"/>
                <w:szCs w:val="18"/>
              </w:rPr>
              <w:t xml:space="preserve">TRICARE Prime-Retired Sponsors and FMs </w:t>
            </w:r>
          </w:p>
        </w:tc>
        <w:tc>
          <w:tcPr>
            <w:tcW w:w="1170" w:type="dxa"/>
            <w:tcBorders>
              <w:top w:val="nil"/>
              <w:left w:val="single" w:sz="12" w:space="0" w:color="000000" w:themeColor="text1"/>
              <w:bottom w:val="single" w:sz="12" w:space="0" w:color="000000" w:themeColor="text1"/>
              <w:right w:val="single" w:sz="4" w:space="0" w:color="auto"/>
            </w:tcBorders>
            <w:shd w:val="clear" w:color="auto" w:fill="auto"/>
            <w:vAlign w:val="center"/>
            <w:hideMark/>
          </w:tcPr>
          <w:p w14:paraId="1D772FC0"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w:t>
            </w:r>
          </w:p>
        </w:tc>
        <w:tc>
          <w:tcPr>
            <w:tcW w:w="1170" w:type="dxa"/>
            <w:tcBorders>
              <w:top w:val="nil"/>
              <w:left w:val="nil"/>
              <w:bottom w:val="single" w:sz="12" w:space="0" w:color="000000" w:themeColor="text1"/>
              <w:right w:val="single" w:sz="4" w:space="0" w:color="auto"/>
            </w:tcBorders>
            <w:shd w:val="clear" w:color="auto" w:fill="auto"/>
            <w:vAlign w:val="center"/>
            <w:hideMark/>
          </w:tcPr>
          <w:p w14:paraId="006F9020"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w:t>
            </w:r>
          </w:p>
        </w:tc>
        <w:tc>
          <w:tcPr>
            <w:tcW w:w="810" w:type="dxa"/>
            <w:tcBorders>
              <w:top w:val="nil"/>
              <w:left w:val="nil"/>
              <w:bottom w:val="single" w:sz="12" w:space="0" w:color="000000" w:themeColor="text1"/>
              <w:right w:val="single" w:sz="4" w:space="0" w:color="auto"/>
            </w:tcBorders>
            <w:shd w:val="clear" w:color="auto" w:fill="auto"/>
            <w:vAlign w:val="center"/>
            <w:hideMark/>
          </w:tcPr>
          <w:p w14:paraId="52F8D804" w14:textId="40AB5964"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12" w:space="0" w:color="000000" w:themeColor="text1"/>
              <w:right w:val="single" w:sz="12" w:space="0" w:color="000000" w:themeColor="text1"/>
            </w:tcBorders>
            <w:shd w:val="clear" w:color="auto" w:fill="auto"/>
            <w:vAlign w:val="center"/>
            <w:hideMark/>
          </w:tcPr>
          <w:p w14:paraId="4B74AB73" w14:textId="0F86956C"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N</w:t>
            </w:r>
          </w:p>
        </w:tc>
      </w:tr>
      <w:tr w:rsidR="00C27BDA" w:rsidRPr="006E144D" w14:paraId="04098504" w14:textId="77777777" w:rsidTr="0074209A">
        <w:trPr>
          <w:trHeight w:val="393"/>
        </w:trPr>
        <w:tc>
          <w:tcPr>
            <w:tcW w:w="1530" w:type="dxa"/>
            <w:vMerge w:val="restart"/>
            <w:tcBorders>
              <w:top w:val="single" w:sz="12" w:space="0" w:color="000000" w:themeColor="text1"/>
              <w:left w:val="single" w:sz="12" w:space="0" w:color="000000" w:themeColor="text1"/>
              <w:bottom w:val="single" w:sz="8" w:space="0" w:color="000000"/>
              <w:right w:val="single" w:sz="4" w:space="0" w:color="auto"/>
            </w:tcBorders>
            <w:shd w:val="clear" w:color="auto" w:fill="auto"/>
            <w:textDirection w:val="btLr"/>
            <w:vAlign w:val="center"/>
            <w:hideMark/>
          </w:tcPr>
          <w:p w14:paraId="639BD0F6" w14:textId="4EC4D0B6" w:rsidR="00C27BDA" w:rsidRPr="006E144D" w:rsidRDefault="00C27BDA" w:rsidP="00C27BDA">
            <w:pPr>
              <w:jc w:val="center"/>
              <w:rPr>
                <w:rFonts w:ascii="Arial Narrow" w:hAnsi="Arial Narrow"/>
                <w:b/>
                <w:bCs/>
                <w:color w:val="000000"/>
                <w:sz w:val="18"/>
                <w:szCs w:val="18"/>
              </w:rPr>
            </w:pPr>
            <w:r w:rsidRPr="006E144D">
              <w:rPr>
                <w:rFonts w:ascii="Arial Narrow" w:hAnsi="Arial Narrow"/>
                <w:b/>
                <w:bCs/>
                <w:color w:val="000000"/>
                <w:sz w:val="18"/>
                <w:szCs w:val="18"/>
              </w:rPr>
              <w:t xml:space="preserve">TRICARE Prime - Young </w:t>
            </w:r>
            <w:r w:rsidRPr="00720AFD">
              <w:rPr>
                <w:rFonts w:ascii="Arial Narrow" w:hAnsi="Arial Narrow"/>
                <w:b/>
                <w:bCs/>
                <w:color w:val="000000"/>
                <w:sz w:val="18"/>
                <w:szCs w:val="18"/>
              </w:rPr>
              <w:t>Adult</w:t>
            </w:r>
            <w:r w:rsidR="0074209A" w:rsidRPr="00720AFD">
              <w:rPr>
                <w:rFonts w:ascii="Arial Narrow" w:hAnsi="Arial Narrow"/>
                <w:b/>
                <w:bCs/>
                <w:color w:val="000000"/>
                <w:sz w:val="18"/>
                <w:szCs w:val="18"/>
              </w:rPr>
              <w:t xml:space="preserve"> </w:t>
            </w:r>
            <w:r w:rsidR="0074209A" w:rsidRPr="00720AFD">
              <w:rPr>
                <w:rFonts w:ascii="Arial Narrow" w:hAnsi="Arial Narrow"/>
                <w:bCs/>
                <w:color w:val="000000"/>
                <w:sz w:val="18"/>
                <w:szCs w:val="18"/>
              </w:rPr>
              <w:t>(with</w:t>
            </w:r>
            <w:r w:rsidR="0074209A" w:rsidRPr="00720AFD">
              <w:rPr>
                <w:rFonts w:ascii="Arial Narrow" w:hAnsi="Arial Narrow"/>
                <w:b/>
                <w:bCs/>
                <w:color w:val="000000"/>
                <w:sz w:val="18"/>
                <w:szCs w:val="18"/>
              </w:rPr>
              <w:t xml:space="preserve"> </w:t>
            </w:r>
            <w:r w:rsidR="0074209A" w:rsidRPr="00720AFD">
              <w:rPr>
                <w:rFonts w:ascii="Arial Narrow" w:hAnsi="Arial Narrow"/>
                <w:sz w:val="20"/>
                <w:szCs w:val="20"/>
              </w:rPr>
              <w:t>D_MI_PCM_PROV_TYP_CD &lt;&gt;U</w:t>
            </w:r>
            <w:r w:rsidR="0074209A" w:rsidRPr="00720AFD">
              <w:rPr>
                <w:rFonts w:ascii="Arial Narrow" w:hAnsi="Arial Narrow"/>
                <w:sz w:val="20"/>
                <w:szCs w:val="20"/>
                <w:vertAlign w:val="superscript"/>
              </w:rPr>
              <w:t>5</w:t>
            </w:r>
            <w:r w:rsidR="0074209A" w:rsidRPr="00720AFD">
              <w:rPr>
                <w:rFonts w:ascii="Arial Narrow" w:hAnsi="Arial Narrow"/>
                <w:sz w:val="20"/>
                <w:szCs w:val="20"/>
              </w:rPr>
              <w:t>)</w:t>
            </w:r>
          </w:p>
        </w:tc>
        <w:tc>
          <w:tcPr>
            <w:tcW w:w="1170" w:type="dxa"/>
            <w:tcBorders>
              <w:top w:val="single" w:sz="12" w:space="0" w:color="000000" w:themeColor="text1"/>
              <w:left w:val="nil"/>
              <w:bottom w:val="single" w:sz="4" w:space="0" w:color="auto"/>
              <w:right w:val="single" w:sz="4" w:space="0" w:color="auto"/>
            </w:tcBorders>
            <w:shd w:val="clear" w:color="auto" w:fill="auto"/>
            <w:vAlign w:val="center"/>
            <w:hideMark/>
          </w:tcPr>
          <w:p w14:paraId="6BAC6B9E"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330</w:t>
            </w:r>
          </w:p>
        </w:tc>
        <w:tc>
          <w:tcPr>
            <w:tcW w:w="3690" w:type="dxa"/>
            <w:tcBorders>
              <w:top w:val="single" w:sz="12" w:space="0" w:color="000000" w:themeColor="text1"/>
              <w:left w:val="nil"/>
              <w:bottom w:val="single" w:sz="4" w:space="0" w:color="auto"/>
              <w:right w:val="single" w:sz="12" w:space="0" w:color="000000" w:themeColor="text1"/>
            </w:tcBorders>
            <w:shd w:val="clear" w:color="auto" w:fill="auto"/>
            <w:vAlign w:val="center"/>
            <w:hideMark/>
          </w:tcPr>
          <w:p w14:paraId="50A98F13" w14:textId="77777777" w:rsidR="00C27BDA" w:rsidRPr="006E144D" w:rsidRDefault="00C27BDA" w:rsidP="00C27BDA">
            <w:pPr>
              <w:rPr>
                <w:rFonts w:ascii="Arial Narrow" w:hAnsi="Arial Narrow"/>
                <w:color w:val="000000"/>
                <w:sz w:val="18"/>
                <w:szCs w:val="18"/>
              </w:rPr>
            </w:pPr>
            <w:r w:rsidRPr="006E144D">
              <w:rPr>
                <w:rFonts w:ascii="Arial Narrow" w:hAnsi="Arial Narrow"/>
                <w:color w:val="000000"/>
                <w:sz w:val="18"/>
                <w:szCs w:val="18"/>
              </w:rPr>
              <w:t xml:space="preserve">TRICARE Prime-Young Adult Active Duty/TAMP </w:t>
            </w:r>
          </w:p>
        </w:tc>
        <w:tc>
          <w:tcPr>
            <w:tcW w:w="1170" w:type="dxa"/>
            <w:tcBorders>
              <w:top w:val="single" w:sz="12" w:space="0" w:color="000000" w:themeColor="text1"/>
              <w:left w:val="single" w:sz="12" w:space="0" w:color="000000" w:themeColor="text1"/>
              <w:bottom w:val="single" w:sz="4" w:space="0" w:color="auto"/>
              <w:right w:val="single" w:sz="4" w:space="0" w:color="auto"/>
            </w:tcBorders>
            <w:shd w:val="clear" w:color="auto" w:fill="auto"/>
            <w:vAlign w:val="center"/>
            <w:hideMark/>
          </w:tcPr>
          <w:p w14:paraId="759BC5E4"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w:t>
            </w:r>
          </w:p>
        </w:tc>
        <w:tc>
          <w:tcPr>
            <w:tcW w:w="1170" w:type="dxa"/>
            <w:tcBorders>
              <w:top w:val="single" w:sz="12" w:space="0" w:color="000000" w:themeColor="text1"/>
              <w:left w:val="nil"/>
              <w:bottom w:val="single" w:sz="4" w:space="0" w:color="auto"/>
              <w:right w:val="single" w:sz="4" w:space="0" w:color="auto"/>
            </w:tcBorders>
            <w:shd w:val="clear" w:color="auto" w:fill="auto"/>
            <w:vAlign w:val="center"/>
            <w:hideMark/>
          </w:tcPr>
          <w:p w14:paraId="7403A45A"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w:t>
            </w:r>
          </w:p>
        </w:tc>
        <w:tc>
          <w:tcPr>
            <w:tcW w:w="810" w:type="dxa"/>
            <w:tcBorders>
              <w:top w:val="single" w:sz="12" w:space="0" w:color="000000" w:themeColor="text1"/>
              <w:left w:val="nil"/>
              <w:bottom w:val="single" w:sz="4" w:space="0" w:color="auto"/>
              <w:right w:val="single" w:sz="4" w:space="0" w:color="auto"/>
            </w:tcBorders>
            <w:shd w:val="clear" w:color="auto" w:fill="auto"/>
            <w:vAlign w:val="center"/>
            <w:hideMark/>
          </w:tcPr>
          <w:p w14:paraId="4AC4F985" w14:textId="452ED6EA"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1</w:t>
            </w:r>
          </w:p>
        </w:tc>
        <w:tc>
          <w:tcPr>
            <w:tcW w:w="1170" w:type="dxa"/>
            <w:tcBorders>
              <w:top w:val="single" w:sz="12" w:space="0" w:color="000000" w:themeColor="text1"/>
              <w:left w:val="nil"/>
              <w:bottom w:val="single" w:sz="4" w:space="0" w:color="auto"/>
              <w:right w:val="single" w:sz="12" w:space="0" w:color="000000" w:themeColor="text1"/>
            </w:tcBorders>
            <w:shd w:val="clear" w:color="auto" w:fill="auto"/>
            <w:vAlign w:val="center"/>
            <w:hideMark/>
          </w:tcPr>
          <w:p w14:paraId="6010EAB8" w14:textId="792B48C4"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N</w:t>
            </w:r>
          </w:p>
        </w:tc>
      </w:tr>
      <w:tr w:rsidR="00C27BDA" w:rsidRPr="006E144D" w14:paraId="172FC928" w14:textId="77777777" w:rsidTr="0074209A">
        <w:trPr>
          <w:trHeight w:val="430"/>
        </w:trPr>
        <w:tc>
          <w:tcPr>
            <w:tcW w:w="1530" w:type="dxa"/>
            <w:vMerge/>
            <w:tcBorders>
              <w:top w:val="nil"/>
              <w:left w:val="single" w:sz="12" w:space="0" w:color="000000" w:themeColor="text1"/>
              <w:bottom w:val="single" w:sz="8" w:space="0" w:color="000000"/>
              <w:right w:val="single" w:sz="4" w:space="0" w:color="auto"/>
            </w:tcBorders>
            <w:vAlign w:val="center"/>
            <w:hideMark/>
          </w:tcPr>
          <w:p w14:paraId="7C409AB4" w14:textId="77777777" w:rsidR="00C27BDA" w:rsidRPr="006E144D" w:rsidRDefault="00C27BDA" w:rsidP="00C27BDA">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557BEAB1"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331</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0DE77985" w14:textId="77777777" w:rsidR="00C27BDA" w:rsidRPr="006E144D" w:rsidRDefault="00C27BDA" w:rsidP="00C27BDA">
            <w:pPr>
              <w:rPr>
                <w:rFonts w:ascii="Arial Narrow" w:hAnsi="Arial Narrow"/>
                <w:color w:val="000000"/>
                <w:sz w:val="18"/>
                <w:szCs w:val="18"/>
              </w:rPr>
            </w:pPr>
            <w:r w:rsidRPr="006E144D">
              <w:rPr>
                <w:rFonts w:ascii="Arial Narrow" w:hAnsi="Arial Narrow"/>
                <w:color w:val="000000"/>
                <w:sz w:val="18"/>
                <w:szCs w:val="18"/>
              </w:rPr>
              <w:t xml:space="preserve">TRICARE Prime-Young Adult Retired </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763849D8"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w:t>
            </w:r>
          </w:p>
        </w:tc>
        <w:tc>
          <w:tcPr>
            <w:tcW w:w="1170" w:type="dxa"/>
            <w:tcBorders>
              <w:top w:val="nil"/>
              <w:left w:val="nil"/>
              <w:bottom w:val="single" w:sz="4" w:space="0" w:color="auto"/>
              <w:right w:val="single" w:sz="4" w:space="0" w:color="auto"/>
            </w:tcBorders>
            <w:shd w:val="clear" w:color="auto" w:fill="auto"/>
            <w:vAlign w:val="center"/>
            <w:hideMark/>
          </w:tcPr>
          <w:p w14:paraId="6875D1E9"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w:t>
            </w:r>
          </w:p>
        </w:tc>
        <w:tc>
          <w:tcPr>
            <w:tcW w:w="810" w:type="dxa"/>
            <w:tcBorders>
              <w:top w:val="nil"/>
              <w:left w:val="nil"/>
              <w:bottom w:val="single" w:sz="4" w:space="0" w:color="auto"/>
              <w:right w:val="single" w:sz="4" w:space="0" w:color="auto"/>
            </w:tcBorders>
            <w:shd w:val="clear" w:color="auto" w:fill="auto"/>
            <w:vAlign w:val="center"/>
            <w:hideMark/>
          </w:tcPr>
          <w:p w14:paraId="0B02CDF6" w14:textId="25693D49"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1</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265EA013" w14:textId="0F5499D9"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N</w:t>
            </w:r>
          </w:p>
        </w:tc>
      </w:tr>
      <w:tr w:rsidR="00C27BDA" w:rsidRPr="006E144D" w14:paraId="3B24CAB4" w14:textId="77777777" w:rsidTr="0074209A">
        <w:trPr>
          <w:trHeight w:val="430"/>
        </w:trPr>
        <w:tc>
          <w:tcPr>
            <w:tcW w:w="1530" w:type="dxa"/>
            <w:vMerge/>
            <w:tcBorders>
              <w:top w:val="nil"/>
              <w:left w:val="single" w:sz="12" w:space="0" w:color="000000" w:themeColor="text1"/>
              <w:bottom w:val="single" w:sz="12" w:space="0" w:color="000000" w:themeColor="text1"/>
              <w:right w:val="single" w:sz="4" w:space="0" w:color="auto"/>
            </w:tcBorders>
            <w:vAlign w:val="center"/>
            <w:hideMark/>
          </w:tcPr>
          <w:p w14:paraId="1F44B313" w14:textId="77777777" w:rsidR="00C27BDA" w:rsidRPr="006E144D" w:rsidRDefault="00C27BDA" w:rsidP="00C27BDA">
            <w:pPr>
              <w:rPr>
                <w:rFonts w:ascii="Arial Narrow" w:hAnsi="Arial Narrow"/>
                <w:b/>
                <w:bCs/>
                <w:color w:val="000000"/>
                <w:sz w:val="18"/>
                <w:szCs w:val="18"/>
              </w:rPr>
            </w:pPr>
          </w:p>
        </w:tc>
        <w:tc>
          <w:tcPr>
            <w:tcW w:w="1170" w:type="dxa"/>
            <w:tcBorders>
              <w:top w:val="nil"/>
              <w:left w:val="nil"/>
              <w:bottom w:val="single" w:sz="12" w:space="0" w:color="000000" w:themeColor="text1"/>
              <w:right w:val="single" w:sz="4" w:space="0" w:color="auto"/>
            </w:tcBorders>
            <w:shd w:val="clear" w:color="auto" w:fill="auto"/>
            <w:vAlign w:val="center"/>
            <w:hideMark/>
          </w:tcPr>
          <w:p w14:paraId="2996B031"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332</w:t>
            </w:r>
          </w:p>
        </w:tc>
        <w:tc>
          <w:tcPr>
            <w:tcW w:w="3690" w:type="dxa"/>
            <w:tcBorders>
              <w:top w:val="nil"/>
              <w:left w:val="nil"/>
              <w:bottom w:val="single" w:sz="12" w:space="0" w:color="000000" w:themeColor="text1"/>
              <w:right w:val="single" w:sz="12" w:space="0" w:color="000000" w:themeColor="text1"/>
            </w:tcBorders>
            <w:shd w:val="clear" w:color="auto" w:fill="auto"/>
            <w:vAlign w:val="center"/>
            <w:hideMark/>
          </w:tcPr>
          <w:p w14:paraId="14F20030" w14:textId="77777777" w:rsidR="00C27BDA" w:rsidRPr="006E144D" w:rsidRDefault="00C27BDA" w:rsidP="00C27BDA">
            <w:pPr>
              <w:rPr>
                <w:rFonts w:ascii="Arial Narrow" w:hAnsi="Arial Narrow"/>
                <w:color w:val="000000"/>
                <w:sz w:val="18"/>
                <w:szCs w:val="18"/>
              </w:rPr>
            </w:pPr>
            <w:r w:rsidRPr="006E144D">
              <w:rPr>
                <w:rFonts w:ascii="Arial Narrow" w:hAnsi="Arial Narrow"/>
                <w:color w:val="000000"/>
                <w:sz w:val="18"/>
                <w:szCs w:val="18"/>
              </w:rPr>
              <w:t xml:space="preserve">TRICARE Prime Remote-Young Adult Active Duty </w:t>
            </w:r>
          </w:p>
        </w:tc>
        <w:tc>
          <w:tcPr>
            <w:tcW w:w="1170" w:type="dxa"/>
            <w:tcBorders>
              <w:top w:val="nil"/>
              <w:left w:val="single" w:sz="12" w:space="0" w:color="000000" w:themeColor="text1"/>
              <w:bottom w:val="single" w:sz="12" w:space="0" w:color="000000" w:themeColor="text1"/>
              <w:right w:val="single" w:sz="4" w:space="0" w:color="auto"/>
            </w:tcBorders>
            <w:shd w:val="clear" w:color="auto" w:fill="auto"/>
            <w:vAlign w:val="center"/>
            <w:hideMark/>
          </w:tcPr>
          <w:p w14:paraId="436557A4"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w:t>
            </w:r>
          </w:p>
        </w:tc>
        <w:tc>
          <w:tcPr>
            <w:tcW w:w="1170" w:type="dxa"/>
            <w:tcBorders>
              <w:top w:val="nil"/>
              <w:left w:val="nil"/>
              <w:bottom w:val="single" w:sz="12" w:space="0" w:color="000000" w:themeColor="text1"/>
              <w:right w:val="single" w:sz="4" w:space="0" w:color="auto"/>
            </w:tcBorders>
            <w:shd w:val="clear" w:color="auto" w:fill="auto"/>
            <w:vAlign w:val="center"/>
            <w:hideMark/>
          </w:tcPr>
          <w:p w14:paraId="21E01A54"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w:t>
            </w:r>
          </w:p>
        </w:tc>
        <w:tc>
          <w:tcPr>
            <w:tcW w:w="810" w:type="dxa"/>
            <w:tcBorders>
              <w:top w:val="nil"/>
              <w:left w:val="nil"/>
              <w:bottom w:val="single" w:sz="12" w:space="0" w:color="000000" w:themeColor="text1"/>
              <w:right w:val="single" w:sz="4" w:space="0" w:color="auto"/>
            </w:tcBorders>
            <w:shd w:val="clear" w:color="auto" w:fill="auto"/>
            <w:vAlign w:val="center"/>
            <w:hideMark/>
          </w:tcPr>
          <w:p w14:paraId="2D5EC3A3" w14:textId="0CD57F95"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1</w:t>
            </w:r>
          </w:p>
        </w:tc>
        <w:tc>
          <w:tcPr>
            <w:tcW w:w="1170" w:type="dxa"/>
            <w:tcBorders>
              <w:top w:val="nil"/>
              <w:left w:val="nil"/>
              <w:bottom w:val="single" w:sz="12" w:space="0" w:color="000000" w:themeColor="text1"/>
              <w:right w:val="single" w:sz="12" w:space="0" w:color="000000" w:themeColor="text1"/>
            </w:tcBorders>
            <w:shd w:val="clear" w:color="auto" w:fill="auto"/>
            <w:vAlign w:val="center"/>
            <w:hideMark/>
          </w:tcPr>
          <w:p w14:paraId="66A74C3E" w14:textId="55374CE1"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N</w:t>
            </w:r>
          </w:p>
        </w:tc>
      </w:tr>
      <w:tr w:rsidR="00C27BDA" w:rsidRPr="006E144D" w14:paraId="4CD463B2" w14:textId="77777777" w:rsidTr="0074209A">
        <w:trPr>
          <w:trHeight w:val="330"/>
        </w:trPr>
        <w:tc>
          <w:tcPr>
            <w:tcW w:w="1530" w:type="dxa"/>
            <w:tcBorders>
              <w:top w:val="single" w:sz="12" w:space="0" w:color="000000" w:themeColor="text1"/>
              <w:left w:val="single" w:sz="12" w:space="0" w:color="000000" w:themeColor="text1"/>
              <w:bottom w:val="single" w:sz="12" w:space="0" w:color="000000" w:themeColor="text1"/>
              <w:right w:val="single" w:sz="4" w:space="0" w:color="auto"/>
            </w:tcBorders>
            <w:shd w:val="clear" w:color="auto" w:fill="auto"/>
            <w:vAlign w:val="center"/>
            <w:hideMark/>
          </w:tcPr>
          <w:p w14:paraId="0D812F9D" w14:textId="77777777" w:rsidR="00C27BDA" w:rsidRPr="006E144D" w:rsidRDefault="00C27BDA" w:rsidP="00C27BDA">
            <w:pPr>
              <w:jc w:val="center"/>
              <w:rPr>
                <w:rFonts w:ascii="Arial Narrow" w:hAnsi="Arial Narrow"/>
                <w:b/>
                <w:bCs/>
                <w:color w:val="000000"/>
                <w:sz w:val="18"/>
                <w:szCs w:val="18"/>
              </w:rPr>
            </w:pPr>
            <w:r w:rsidRPr="006E144D">
              <w:rPr>
                <w:rFonts w:ascii="Arial Narrow" w:hAnsi="Arial Narrow"/>
                <w:b/>
                <w:bCs/>
                <w:color w:val="000000"/>
                <w:sz w:val="18"/>
                <w:szCs w:val="18"/>
              </w:rPr>
              <w:t>TRICARE Plus</w:t>
            </w:r>
          </w:p>
        </w:tc>
        <w:tc>
          <w:tcPr>
            <w:tcW w:w="1170" w:type="dxa"/>
            <w:tcBorders>
              <w:top w:val="single" w:sz="12" w:space="0" w:color="000000" w:themeColor="text1"/>
              <w:left w:val="nil"/>
              <w:bottom w:val="single" w:sz="12" w:space="0" w:color="000000" w:themeColor="text1"/>
              <w:right w:val="single" w:sz="4" w:space="0" w:color="auto"/>
            </w:tcBorders>
            <w:shd w:val="clear" w:color="auto" w:fill="auto"/>
            <w:vAlign w:val="center"/>
            <w:hideMark/>
          </w:tcPr>
          <w:p w14:paraId="300C53CE" w14:textId="6DC5D40C" w:rsidR="00C27BDA" w:rsidRPr="006E144D" w:rsidRDefault="006A170D" w:rsidP="00C27BDA">
            <w:pPr>
              <w:jc w:val="center"/>
              <w:rPr>
                <w:rFonts w:ascii="Arial Narrow" w:hAnsi="Arial Narrow"/>
                <w:color w:val="000000"/>
                <w:sz w:val="18"/>
                <w:szCs w:val="18"/>
              </w:rPr>
            </w:pPr>
            <w:r w:rsidRPr="00CB3055">
              <w:rPr>
                <w:rFonts w:ascii="Arial Narrow" w:hAnsi="Arial Narrow"/>
                <w:color w:val="000000"/>
                <w:sz w:val="18"/>
                <w:szCs w:val="18"/>
              </w:rPr>
              <w:t>345-348</w:t>
            </w:r>
          </w:p>
        </w:tc>
        <w:tc>
          <w:tcPr>
            <w:tcW w:w="3690" w:type="dxa"/>
            <w:tcBorders>
              <w:top w:val="single" w:sz="12" w:space="0" w:color="000000" w:themeColor="text1"/>
              <w:left w:val="nil"/>
              <w:bottom w:val="single" w:sz="12" w:space="0" w:color="000000" w:themeColor="text1"/>
              <w:right w:val="single" w:sz="12" w:space="0" w:color="000000" w:themeColor="text1"/>
            </w:tcBorders>
            <w:shd w:val="clear" w:color="auto" w:fill="auto"/>
            <w:vAlign w:val="center"/>
            <w:hideMark/>
          </w:tcPr>
          <w:p w14:paraId="63F7E165" w14:textId="77777777" w:rsidR="00C27BDA" w:rsidRPr="006E144D" w:rsidRDefault="00C27BDA" w:rsidP="00C27BDA">
            <w:pPr>
              <w:rPr>
                <w:rFonts w:ascii="Arial Narrow" w:hAnsi="Arial Narrow"/>
                <w:color w:val="000000"/>
                <w:sz w:val="18"/>
                <w:szCs w:val="18"/>
              </w:rPr>
            </w:pPr>
            <w:r w:rsidRPr="006E144D">
              <w:rPr>
                <w:rFonts w:ascii="Arial Narrow" w:hAnsi="Arial Narrow"/>
                <w:color w:val="000000"/>
                <w:sz w:val="18"/>
                <w:szCs w:val="18"/>
              </w:rPr>
              <w:t>TRICARE Plus</w:t>
            </w:r>
          </w:p>
        </w:tc>
        <w:tc>
          <w:tcPr>
            <w:tcW w:w="1170" w:type="dxa"/>
            <w:tcBorders>
              <w:top w:val="single" w:sz="12" w:space="0" w:color="000000" w:themeColor="text1"/>
              <w:left w:val="single" w:sz="12" w:space="0" w:color="000000" w:themeColor="text1"/>
              <w:bottom w:val="single" w:sz="12" w:space="0" w:color="000000" w:themeColor="text1"/>
              <w:right w:val="single" w:sz="4" w:space="0" w:color="auto"/>
            </w:tcBorders>
            <w:shd w:val="clear" w:color="auto" w:fill="auto"/>
            <w:vAlign w:val="center"/>
            <w:hideMark/>
          </w:tcPr>
          <w:p w14:paraId="712EE992"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TPL</w:t>
            </w:r>
          </w:p>
        </w:tc>
        <w:tc>
          <w:tcPr>
            <w:tcW w:w="1170" w:type="dxa"/>
            <w:tcBorders>
              <w:top w:val="single" w:sz="12" w:space="0" w:color="000000" w:themeColor="text1"/>
              <w:left w:val="nil"/>
              <w:bottom w:val="single" w:sz="12" w:space="0" w:color="000000" w:themeColor="text1"/>
              <w:right w:val="single" w:sz="4" w:space="0" w:color="auto"/>
            </w:tcBorders>
            <w:shd w:val="clear" w:color="auto" w:fill="auto"/>
            <w:vAlign w:val="center"/>
            <w:hideMark/>
          </w:tcPr>
          <w:p w14:paraId="2FC38C89" w14:textId="0A7423B8"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w:t>
            </w:r>
            <w:r w:rsidR="006A170D" w:rsidRPr="00CB3055">
              <w:rPr>
                <w:rFonts w:ascii="Arial Narrow" w:hAnsi="Arial Narrow"/>
                <w:color w:val="000000"/>
                <w:sz w:val="18"/>
                <w:szCs w:val="18"/>
              </w:rPr>
              <w:t>E</w:t>
            </w:r>
          </w:p>
        </w:tc>
        <w:tc>
          <w:tcPr>
            <w:tcW w:w="810" w:type="dxa"/>
            <w:tcBorders>
              <w:top w:val="single" w:sz="12" w:space="0" w:color="000000" w:themeColor="text1"/>
              <w:left w:val="nil"/>
              <w:bottom w:val="single" w:sz="12" w:space="0" w:color="000000" w:themeColor="text1"/>
              <w:right w:val="single" w:sz="4" w:space="0" w:color="auto"/>
            </w:tcBorders>
            <w:shd w:val="clear" w:color="auto" w:fill="auto"/>
            <w:vAlign w:val="center"/>
            <w:hideMark/>
          </w:tcPr>
          <w:p w14:paraId="7BF33F67" w14:textId="191F982A"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single" w:sz="12" w:space="0" w:color="000000" w:themeColor="text1"/>
              <w:left w:val="nil"/>
              <w:bottom w:val="single" w:sz="12" w:space="0" w:color="000000" w:themeColor="text1"/>
              <w:right w:val="single" w:sz="12" w:space="0" w:color="000000" w:themeColor="text1"/>
            </w:tcBorders>
            <w:shd w:val="clear" w:color="auto" w:fill="auto"/>
            <w:vAlign w:val="center"/>
            <w:hideMark/>
          </w:tcPr>
          <w:p w14:paraId="30D09442" w14:textId="57421419"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N</w:t>
            </w:r>
          </w:p>
        </w:tc>
      </w:tr>
      <w:tr w:rsidR="00C27BDA" w:rsidRPr="006E144D" w14:paraId="224FFE61" w14:textId="77777777" w:rsidTr="008D4616">
        <w:trPr>
          <w:trHeight w:val="315"/>
        </w:trPr>
        <w:tc>
          <w:tcPr>
            <w:tcW w:w="1530" w:type="dxa"/>
            <w:vMerge w:val="restart"/>
            <w:tcBorders>
              <w:top w:val="single" w:sz="12" w:space="0" w:color="000000" w:themeColor="text1"/>
              <w:left w:val="single" w:sz="12" w:space="0" w:color="000000" w:themeColor="text1"/>
              <w:bottom w:val="single" w:sz="8" w:space="0" w:color="000000"/>
              <w:right w:val="single" w:sz="4" w:space="0" w:color="auto"/>
            </w:tcBorders>
            <w:shd w:val="clear" w:color="auto" w:fill="auto"/>
            <w:textDirection w:val="btLr"/>
            <w:vAlign w:val="center"/>
            <w:hideMark/>
          </w:tcPr>
          <w:p w14:paraId="0B017497" w14:textId="327C8DE2" w:rsidR="00C27BDA" w:rsidRPr="006E144D" w:rsidRDefault="00C27BDA" w:rsidP="00C27BDA">
            <w:pPr>
              <w:jc w:val="center"/>
              <w:rPr>
                <w:rFonts w:ascii="Arial Narrow" w:hAnsi="Arial Narrow"/>
                <w:b/>
                <w:bCs/>
                <w:color w:val="000000"/>
                <w:sz w:val="18"/>
                <w:szCs w:val="18"/>
              </w:rPr>
            </w:pPr>
            <w:r w:rsidRPr="006E144D">
              <w:rPr>
                <w:rFonts w:ascii="Arial Narrow" w:hAnsi="Arial Narrow"/>
                <w:b/>
                <w:bCs/>
                <w:color w:val="000000"/>
                <w:sz w:val="18"/>
                <w:szCs w:val="18"/>
              </w:rPr>
              <w:t xml:space="preserve">USFHP Enrollees </w:t>
            </w:r>
            <w:r w:rsidRPr="006E144D">
              <w:rPr>
                <w:rFonts w:ascii="Arial Narrow" w:hAnsi="Arial Narrow"/>
                <w:bCs/>
                <w:color w:val="000000"/>
                <w:sz w:val="18"/>
                <w:szCs w:val="18"/>
              </w:rPr>
              <w:t>(with</w:t>
            </w:r>
            <w:r w:rsidRPr="006E144D">
              <w:rPr>
                <w:rFonts w:ascii="Arial Narrow" w:hAnsi="Arial Narrow"/>
                <w:b/>
                <w:bCs/>
                <w:color w:val="000000"/>
                <w:sz w:val="18"/>
                <w:szCs w:val="18"/>
              </w:rPr>
              <w:t xml:space="preserve"> </w:t>
            </w:r>
            <w:r w:rsidRPr="006E144D">
              <w:rPr>
                <w:rFonts w:ascii="Arial Narrow" w:hAnsi="Arial Narrow"/>
                <w:sz w:val="20"/>
                <w:szCs w:val="20"/>
              </w:rPr>
              <w:t>D_MI_PCM_PROV_TYP_CD = U</w:t>
            </w:r>
            <w:r w:rsidRPr="006E144D">
              <w:rPr>
                <w:rFonts w:ascii="Arial Narrow" w:hAnsi="Arial Narrow"/>
                <w:sz w:val="20"/>
                <w:szCs w:val="20"/>
                <w:vertAlign w:val="superscript"/>
              </w:rPr>
              <w:t>4</w:t>
            </w:r>
            <w:r w:rsidRPr="006E144D">
              <w:rPr>
                <w:rFonts w:ascii="Arial Narrow" w:hAnsi="Arial Narrow"/>
                <w:sz w:val="20"/>
                <w:szCs w:val="20"/>
              </w:rPr>
              <w:t>)</w:t>
            </w:r>
          </w:p>
        </w:tc>
        <w:tc>
          <w:tcPr>
            <w:tcW w:w="1170" w:type="dxa"/>
            <w:tcBorders>
              <w:top w:val="single" w:sz="12" w:space="0" w:color="000000" w:themeColor="text1"/>
              <w:left w:val="nil"/>
              <w:bottom w:val="single" w:sz="4" w:space="0" w:color="auto"/>
              <w:right w:val="single" w:sz="4" w:space="0" w:color="auto"/>
            </w:tcBorders>
            <w:shd w:val="clear" w:color="auto" w:fill="auto"/>
            <w:vAlign w:val="center"/>
            <w:hideMark/>
          </w:tcPr>
          <w:p w14:paraId="51E27EED"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311</w:t>
            </w:r>
          </w:p>
        </w:tc>
        <w:tc>
          <w:tcPr>
            <w:tcW w:w="3690" w:type="dxa"/>
            <w:tcBorders>
              <w:top w:val="single" w:sz="12" w:space="0" w:color="000000" w:themeColor="text1"/>
              <w:left w:val="nil"/>
              <w:bottom w:val="single" w:sz="4" w:space="0" w:color="auto"/>
              <w:right w:val="single" w:sz="12" w:space="0" w:color="000000" w:themeColor="text1"/>
            </w:tcBorders>
            <w:shd w:val="clear" w:color="auto" w:fill="auto"/>
            <w:vAlign w:val="center"/>
            <w:hideMark/>
          </w:tcPr>
          <w:p w14:paraId="792C1B2B" w14:textId="77777777" w:rsidR="00C27BDA" w:rsidRPr="006E144D" w:rsidRDefault="00C27BDA" w:rsidP="00C27BDA">
            <w:pPr>
              <w:rPr>
                <w:rFonts w:ascii="Arial Narrow" w:hAnsi="Arial Narrow"/>
                <w:color w:val="000000"/>
                <w:sz w:val="18"/>
                <w:szCs w:val="18"/>
              </w:rPr>
            </w:pPr>
            <w:r w:rsidRPr="006E144D">
              <w:rPr>
                <w:rFonts w:ascii="Arial Narrow" w:hAnsi="Arial Narrow"/>
                <w:color w:val="000000"/>
                <w:sz w:val="18"/>
                <w:szCs w:val="18"/>
              </w:rPr>
              <w:t xml:space="preserve">TRICARE Prime-Active Duty Family Members </w:t>
            </w:r>
          </w:p>
        </w:tc>
        <w:tc>
          <w:tcPr>
            <w:tcW w:w="1170" w:type="dxa"/>
            <w:tcBorders>
              <w:top w:val="single" w:sz="12" w:space="0" w:color="000000" w:themeColor="text1"/>
              <w:left w:val="single" w:sz="12" w:space="0" w:color="000000" w:themeColor="text1"/>
              <w:bottom w:val="single" w:sz="4" w:space="0" w:color="auto"/>
              <w:right w:val="single" w:sz="4" w:space="0" w:color="auto"/>
            </w:tcBorders>
            <w:shd w:val="clear" w:color="auto" w:fill="auto"/>
            <w:vAlign w:val="center"/>
            <w:hideMark/>
          </w:tcPr>
          <w:p w14:paraId="56C03764"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U</w:t>
            </w:r>
          </w:p>
        </w:tc>
        <w:tc>
          <w:tcPr>
            <w:tcW w:w="1170" w:type="dxa"/>
            <w:tcBorders>
              <w:top w:val="single" w:sz="12" w:space="0" w:color="000000" w:themeColor="text1"/>
              <w:left w:val="nil"/>
              <w:bottom w:val="single" w:sz="4" w:space="0" w:color="auto"/>
              <w:right w:val="single" w:sz="4" w:space="0" w:color="auto"/>
            </w:tcBorders>
            <w:shd w:val="clear" w:color="auto" w:fill="auto"/>
            <w:vAlign w:val="center"/>
            <w:hideMark/>
          </w:tcPr>
          <w:p w14:paraId="2719EA58" w14:textId="77FD054E"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U</w:t>
            </w:r>
          </w:p>
        </w:tc>
        <w:tc>
          <w:tcPr>
            <w:tcW w:w="810" w:type="dxa"/>
            <w:tcBorders>
              <w:top w:val="single" w:sz="12" w:space="0" w:color="000000" w:themeColor="text1"/>
              <w:left w:val="nil"/>
              <w:bottom w:val="single" w:sz="4" w:space="0" w:color="auto"/>
              <w:right w:val="single" w:sz="4" w:space="0" w:color="auto"/>
            </w:tcBorders>
            <w:shd w:val="clear" w:color="auto" w:fill="auto"/>
            <w:vAlign w:val="center"/>
            <w:hideMark/>
          </w:tcPr>
          <w:p w14:paraId="284004D7" w14:textId="3A05ADBC"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single" w:sz="12" w:space="0" w:color="000000" w:themeColor="text1"/>
              <w:left w:val="nil"/>
              <w:bottom w:val="single" w:sz="4" w:space="0" w:color="auto"/>
              <w:right w:val="single" w:sz="12" w:space="0" w:color="000000" w:themeColor="text1"/>
            </w:tcBorders>
            <w:shd w:val="clear" w:color="auto" w:fill="auto"/>
            <w:vAlign w:val="center"/>
            <w:hideMark/>
          </w:tcPr>
          <w:p w14:paraId="658B0BC9" w14:textId="1D4AC878"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N</w:t>
            </w:r>
          </w:p>
        </w:tc>
      </w:tr>
      <w:tr w:rsidR="00C27BDA" w:rsidRPr="006E144D" w14:paraId="04A82506" w14:textId="77777777" w:rsidTr="00C27BDA">
        <w:trPr>
          <w:trHeight w:val="250"/>
        </w:trPr>
        <w:tc>
          <w:tcPr>
            <w:tcW w:w="1530" w:type="dxa"/>
            <w:vMerge/>
            <w:tcBorders>
              <w:top w:val="nil"/>
              <w:left w:val="single" w:sz="12" w:space="0" w:color="000000" w:themeColor="text1"/>
              <w:bottom w:val="single" w:sz="8" w:space="0" w:color="000000"/>
              <w:right w:val="single" w:sz="4" w:space="0" w:color="auto"/>
            </w:tcBorders>
            <w:vAlign w:val="center"/>
            <w:hideMark/>
          </w:tcPr>
          <w:p w14:paraId="71DE9957" w14:textId="77777777" w:rsidR="00C27BDA" w:rsidRPr="006E144D" w:rsidRDefault="00C27BDA" w:rsidP="00C27BDA">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03AD911A"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314</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34A4348A" w14:textId="3B8A8D4B" w:rsidR="00C27BDA" w:rsidRPr="006E144D" w:rsidRDefault="00C27BDA" w:rsidP="00C27BDA">
            <w:pPr>
              <w:rPr>
                <w:rFonts w:ascii="Arial Narrow" w:hAnsi="Arial Narrow"/>
                <w:color w:val="000000"/>
                <w:sz w:val="18"/>
                <w:szCs w:val="18"/>
              </w:rPr>
            </w:pPr>
            <w:r w:rsidRPr="006E144D">
              <w:rPr>
                <w:rFonts w:ascii="Arial Narrow" w:hAnsi="Arial Narrow"/>
                <w:color w:val="000000"/>
                <w:sz w:val="18"/>
                <w:szCs w:val="18"/>
              </w:rPr>
              <w:t xml:space="preserve">TRICARE Prime-TAMP Sponsors and FMs </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055CC0AD"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U</w:t>
            </w:r>
          </w:p>
        </w:tc>
        <w:tc>
          <w:tcPr>
            <w:tcW w:w="1170" w:type="dxa"/>
            <w:tcBorders>
              <w:top w:val="nil"/>
              <w:left w:val="nil"/>
              <w:bottom w:val="single" w:sz="4" w:space="0" w:color="auto"/>
              <w:right w:val="single" w:sz="4" w:space="0" w:color="auto"/>
            </w:tcBorders>
            <w:shd w:val="clear" w:color="auto" w:fill="auto"/>
            <w:vAlign w:val="center"/>
            <w:hideMark/>
          </w:tcPr>
          <w:p w14:paraId="52584E91" w14:textId="5ACDD5CD"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U</w:t>
            </w:r>
          </w:p>
        </w:tc>
        <w:tc>
          <w:tcPr>
            <w:tcW w:w="810" w:type="dxa"/>
            <w:tcBorders>
              <w:top w:val="nil"/>
              <w:left w:val="nil"/>
              <w:bottom w:val="single" w:sz="4" w:space="0" w:color="auto"/>
              <w:right w:val="single" w:sz="4" w:space="0" w:color="auto"/>
            </w:tcBorders>
            <w:shd w:val="clear" w:color="auto" w:fill="auto"/>
            <w:vAlign w:val="center"/>
            <w:hideMark/>
          </w:tcPr>
          <w:p w14:paraId="20CAE07A" w14:textId="620553A5"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4234F502" w14:textId="755F47BA"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N</w:t>
            </w:r>
          </w:p>
        </w:tc>
      </w:tr>
      <w:tr w:rsidR="00C27BDA" w:rsidRPr="006E144D" w14:paraId="0C74F73D" w14:textId="77777777" w:rsidTr="00C27BDA">
        <w:trPr>
          <w:trHeight w:val="250"/>
        </w:trPr>
        <w:tc>
          <w:tcPr>
            <w:tcW w:w="1530" w:type="dxa"/>
            <w:vMerge/>
            <w:tcBorders>
              <w:top w:val="nil"/>
              <w:left w:val="single" w:sz="12" w:space="0" w:color="000000" w:themeColor="text1"/>
              <w:bottom w:val="single" w:sz="8" w:space="0" w:color="000000"/>
              <w:right w:val="single" w:sz="4" w:space="0" w:color="auto"/>
            </w:tcBorders>
            <w:vAlign w:val="center"/>
            <w:hideMark/>
          </w:tcPr>
          <w:p w14:paraId="41A0FBBF" w14:textId="77777777" w:rsidR="00C27BDA" w:rsidRPr="006E144D" w:rsidRDefault="00C27BDA" w:rsidP="00C27BDA">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57E69A70"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315</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44BFA28A" w14:textId="5FDE7D32" w:rsidR="00C27BDA" w:rsidRPr="006E144D" w:rsidRDefault="00C27BDA" w:rsidP="00C27BDA">
            <w:pPr>
              <w:rPr>
                <w:rFonts w:ascii="Arial Narrow" w:hAnsi="Arial Narrow"/>
                <w:color w:val="000000"/>
                <w:sz w:val="18"/>
                <w:szCs w:val="18"/>
              </w:rPr>
            </w:pPr>
            <w:r w:rsidRPr="006E144D">
              <w:rPr>
                <w:rFonts w:ascii="Arial Narrow" w:hAnsi="Arial Narrow"/>
                <w:color w:val="000000"/>
                <w:sz w:val="18"/>
                <w:szCs w:val="18"/>
              </w:rPr>
              <w:t xml:space="preserve">TRICARE Prime-Retired Sponsors and FMs </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6642428B"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U</w:t>
            </w:r>
          </w:p>
        </w:tc>
        <w:tc>
          <w:tcPr>
            <w:tcW w:w="1170" w:type="dxa"/>
            <w:tcBorders>
              <w:top w:val="nil"/>
              <w:left w:val="nil"/>
              <w:bottom w:val="single" w:sz="4" w:space="0" w:color="auto"/>
              <w:right w:val="single" w:sz="4" w:space="0" w:color="auto"/>
            </w:tcBorders>
            <w:shd w:val="clear" w:color="auto" w:fill="auto"/>
            <w:vAlign w:val="center"/>
            <w:hideMark/>
          </w:tcPr>
          <w:p w14:paraId="16FFB0A8" w14:textId="05428260"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U</w:t>
            </w:r>
          </w:p>
        </w:tc>
        <w:tc>
          <w:tcPr>
            <w:tcW w:w="810" w:type="dxa"/>
            <w:tcBorders>
              <w:top w:val="nil"/>
              <w:left w:val="nil"/>
              <w:bottom w:val="single" w:sz="4" w:space="0" w:color="auto"/>
              <w:right w:val="single" w:sz="4" w:space="0" w:color="auto"/>
            </w:tcBorders>
            <w:shd w:val="clear" w:color="auto" w:fill="auto"/>
            <w:vAlign w:val="center"/>
            <w:hideMark/>
          </w:tcPr>
          <w:p w14:paraId="6A28CE8E" w14:textId="5E434EE0"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6944B8DD" w14:textId="01CA6618"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N</w:t>
            </w:r>
          </w:p>
        </w:tc>
      </w:tr>
      <w:tr w:rsidR="00C27BDA" w:rsidRPr="006E144D" w14:paraId="7CFC68BA" w14:textId="77777777" w:rsidTr="00C27BDA">
        <w:trPr>
          <w:trHeight w:val="250"/>
        </w:trPr>
        <w:tc>
          <w:tcPr>
            <w:tcW w:w="1530" w:type="dxa"/>
            <w:vMerge/>
            <w:tcBorders>
              <w:top w:val="nil"/>
              <w:left w:val="single" w:sz="12" w:space="0" w:color="000000" w:themeColor="text1"/>
              <w:bottom w:val="single" w:sz="8" w:space="0" w:color="000000"/>
              <w:right w:val="single" w:sz="4" w:space="0" w:color="auto"/>
            </w:tcBorders>
            <w:vAlign w:val="center"/>
            <w:hideMark/>
          </w:tcPr>
          <w:p w14:paraId="7E3DA9C9" w14:textId="77777777" w:rsidR="00C27BDA" w:rsidRPr="006E144D" w:rsidRDefault="00C27BDA" w:rsidP="00C27BDA">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1EA780ED"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330</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1B09D626" w14:textId="77777777" w:rsidR="00C27BDA" w:rsidRPr="006E144D" w:rsidRDefault="00C27BDA" w:rsidP="00C27BDA">
            <w:pPr>
              <w:rPr>
                <w:rFonts w:ascii="Arial Narrow" w:hAnsi="Arial Narrow"/>
                <w:color w:val="000000"/>
                <w:sz w:val="18"/>
                <w:szCs w:val="18"/>
              </w:rPr>
            </w:pPr>
            <w:r w:rsidRPr="006E144D">
              <w:rPr>
                <w:rFonts w:ascii="Arial Narrow" w:hAnsi="Arial Narrow"/>
                <w:color w:val="000000"/>
                <w:sz w:val="18"/>
                <w:szCs w:val="18"/>
              </w:rPr>
              <w:t xml:space="preserve">TRICARE Prime-Young Adult Active Duty/TAMP </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3C5EAE0B"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U</w:t>
            </w:r>
          </w:p>
        </w:tc>
        <w:tc>
          <w:tcPr>
            <w:tcW w:w="1170" w:type="dxa"/>
            <w:tcBorders>
              <w:top w:val="nil"/>
              <w:left w:val="nil"/>
              <w:bottom w:val="single" w:sz="4" w:space="0" w:color="auto"/>
              <w:right w:val="single" w:sz="4" w:space="0" w:color="auto"/>
            </w:tcBorders>
            <w:shd w:val="clear" w:color="auto" w:fill="auto"/>
            <w:vAlign w:val="center"/>
            <w:hideMark/>
          </w:tcPr>
          <w:p w14:paraId="1747AEF2" w14:textId="6C755582"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U</w:t>
            </w:r>
          </w:p>
        </w:tc>
        <w:tc>
          <w:tcPr>
            <w:tcW w:w="810" w:type="dxa"/>
            <w:tcBorders>
              <w:top w:val="nil"/>
              <w:left w:val="nil"/>
              <w:bottom w:val="single" w:sz="4" w:space="0" w:color="auto"/>
              <w:right w:val="single" w:sz="4" w:space="0" w:color="auto"/>
            </w:tcBorders>
            <w:shd w:val="clear" w:color="auto" w:fill="auto"/>
            <w:vAlign w:val="center"/>
            <w:hideMark/>
          </w:tcPr>
          <w:p w14:paraId="340F3050" w14:textId="48F3C20F"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1</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4FFB7676" w14:textId="4849BB51"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N</w:t>
            </w:r>
          </w:p>
        </w:tc>
      </w:tr>
      <w:tr w:rsidR="00C27BDA" w:rsidRPr="006E144D" w14:paraId="176A2888" w14:textId="77777777" w:rsidTr="00C27BDA">
        <w:trPr>
          <w:trHeight w:val="250"/>
        </w:trPr>
        <w:tc>
          <w:tcPr>
            <w:tcW w:w="1530" w:type="dxa"/>
            <w:vMerge/>
            <w:tcBorders>
              <w:top w:val="nil"/>
              <w:left w:val="single" w:sz="12" w:space="0" w:color="000000" w:themeColor="text1"/>
              <w:bottom w:val="single" w:sz="12" w:space="0" w:color="auto"/>
              <w:right w:val="single" w:sz="4" w:space="0" w:color="auto"/>
            </w:tcBorders>
            <w:vAlign w:val="center"/>
            <w:hideMark/>
          </w:tcPr>
          <w:p w14:paraId="7A4A9BEE" w14:textId="77777777" w:rsidR="00C27BDA" w:rsidRPr="006E144D" w:rsidRDefault="00C27BDA" w:rsidP="00C27BDA">
            <w:pPr>
              <w:rPr>
                <w:rFonts w:ascii="Arial Narrow" w:hAnsi="Arial Narrow"/>
                <w:b/>
                <w:bCs/>
                <w:color w:val="000000"/>
                <w:sz w:val="18"/>
                <w:szCs w:val="18"/>
              </w:rPr>
            </w:pPr>
          </w:p>
        </w:tc>
        <w:tc>
          <w:tcPr>
            <w:tcW w:w="1170" w:type="dxa"/>
            <w:tcBorders>
              <w:top w:val="single" w:sz="4" w:space="0" w:color="auto"/>
              <w:left w:val="nil"/>
              <w:bottom w:val="single" w:sz="12" w:space="0" w:color="auto"/>
              <w:right w:val="single" w:sz="4" w:space="0" w:color="auto"/>
            </w:tcBorders>
            <w:shd w:val="clear" w:color="auto" w:fill="auto"/>
            <w:vAlign w:val="center"/>
            <w:hideMark/>
          </w:tcPr>
          <w:p w14:paraId="1B4CFD1D"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331</w:t>
            </w:r>
          </w:p>
        </w:tc>
        <w:tc>
          <w:tcPr>
            <w:tcW w:w="3690" w:type="dxa"/>
            <w:tcBorders>
              <w:top w:val="single" w:sz="4" w:space="0" w:color="auto"/>
              <w:left w:val="nil"/>
              <w:bottom w:val="single" w:sz="12" w:space="0" w:color="auto"/>
              <w:right w:val="single" w:sz="12" w:space="0" w:color="000000" w:themeColor="text1"/>
            </w:tcBorders>
            <w:shd w:val="clear" w:color="auto" w:fill="auto"/>
            <w:vAlign w:val="center"/>
            <w:hideMark/>
          </w:tcPr>
          <w:p w14:paraId="7396FA8E" w14:textId="77777777" w:rsidR="00C27BDA" w:rsidRPr="006E144D" w:rsidRDefault="00C27BDA" w:rsidP="00C27BDA">
            <w:pPr>
              <w:rPr>
                <w:rFonts w:ascii="Arial Narrow" w:hAnsi="Arial Narrow"/>
                <w:color w:val="000000"/>
                <w:sz w:val="18"/>
                <w:szCs w:val="18"/>
              </w:rPr>
            </w:pPr>
            <w:r w:rsidRPr="006E144D">
              <w:rPr>
                <w:rFonts w:ascii="Arial Narrow" w:hAnsi="Arial Narrow"/>
                <w:color w:val="000000"/>
                <w:sz w:val="18"/>
                <w:szCs w:val="18"/>
              </w:rPr>
              <w:t xml:space="preserve">TRICARE Prime-Young Adult Retired </w:t>
            </w:r>
          </w:p>
        </w:tc>
        <w:tc>
          <w:tcPr>
            <w:tcW w:w="1170" w:type="dxa"/>
            <w:tcBorders>
              <w:top w:val="single" w:sz="4" w:space="0" w:color="auto"/>
              <w:left w:val="single" w:sz="12" w:space="0" w:color="000000" w:themeColor="text1"/>
              <w:bottom w:val="single" w:sz="12" w:space="0" w:color="auto"/>
              <w:right w:val="single" w:sz="4" w:space="0" w:color="auto"/>
            </w:tcBorders>
            <w:shd w:val="clear" w:color="auto" w:fill="auto"/>
            <w:vAlign w:val="center"/>
            <w:hideMark/>
          </w:tcPr>
          <w:p w14:paraId="705B5564"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U</w:t>
            </w:r>
          </w:p>
        </w:tc>
        <w:tc>
          <w:tcPr>
            <w:tcW w:w="1170" w:type="dxa"/>
            <w:tcBorders>
              <w:top w:val="single" w:sz="4" w:space="0" w:color="auto"/>
              <w:left w:val="nil"/>
              <w:bottom w:val="single" w:sz="12" w:space="0" w:color="auto"/>
              <w:right w:val="single" w:sz="4" w:space="0" w:color="auto"/>
            </w:tcBorders>
            <w:shd w:val="clear" w:color="auto" w:fill="auto"/>
            <w:vAlign w:val="center"/>
            <w:hideMark/>
          </w:tcPr>
          <w:p w14:paraId="7AE7CCF8" w14:textId="501D20AB"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U</w:t>
            </w:r>
          </w:p>
        </w:tc>
        <w:tc>
          <w:tcPr>
            <w:tcW w:w="810" w:type="dxa"/>
            <w:tcBorders>
              <w:top w:val="single" w:sz="4" w:space="0" w:color="auto"/>
              <w:left w:val="nil"/>
              <w:bottom w:val="single" w:sz="12" w:space="0" w:color="auto"/>
              <w:right w:val="single" w:sz="4" w:space="0" w:color="auto"/>
            </w:tcBorders>
            <w:shd w:val="clear" w:color="auto" w:fill="auto"/>
            <w:vAlign w:val="center"/>
            <w:hideMark/>
          </w:tcPr>
          <w:p w14:paraId="29AF38D0" w14:textId="283237B4"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1</w:t>
            </w:r>
          </w:p>
        </w:tc>
        <w:tc>
          <w:tcPr>
            <w:tcW w:w="1170" w:type="dxa"/>
            <w:tcBorders>
              <w:top w:val="single" w:sz="4" w:space="0" w:color="auto"/>
              <w:left w:val="nil"/>
              <w:bottom w:val="single" w:sz="12" w:space="0" w:color="auto"/>
              <w:right w:val="single" w:sz="12" w:space="0" w:color="000000" w:themeColor="text1"/>
            </w:tcBorders>
            <w:shd w:val="clear" w:color="auto" w:fill="auto"/>
            <w:vAlign w:val="center"/>
            <w:hideMark/>
          </w:tcPr>
          <w:p w14:paraId="32C7007A" w14:textId="5D3BCEED"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N</w:t>
            </w:r>
          </w:p>
        </w:tc>
      </w:tr>
      <w:tr w:rsidR="00C27BDA" w:rsidRPr="006E144D" w14:paraId="1A521F71" w14:textId="77777777" w:rsidTr="00C27BDA">
        <w:trPr>
          <w:trHeight w:val="250"/>
        </w:trPr>
        <w:tc>
          <w:tcPr>
            <w:tcW w:w="6390" w:type="dxa"/>
            <w:gridSpan w:val="3"/>
            <w:tcBorders>
              <w:top w:val="nil"/>
              <w:left w:val="single" w:sz="12" w:space="0" w:color="000000" w:themeColor="text1"/>
              <w:bottom w:val="single" w:sz="12" w:space="0" w:color="auto"/>
              <w:right w:val="single" w:sz="12" w:space="0" w:color="000000" w:themeColor="text1"/>
            </w:tcBorders>
            <w:vAlign w:val="center"/>
          </w:tcPr>
          <w:p w14:paraId="6066BD76" w14:textId="506055B2"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lastRenderedPageBreak/>
              <w:t>All Other</w:t>
            </w:r>
            <w:r w:rsidRPr="006E144D">
              <w:rPr>
                <w:rFonts w:ascii="Arial Narrow" w:hAnsi="Arial Narrow"/>
                <w:color w:val="000000"/>
                <w:sz w:val="18"/>
                <w:szCs w:val="18"/>
                <w:vertAlign w:val="superscript"/>
              </w:rPr>
              <w:t>3</w:t>
            </w:r>
          </w:p>
        </w:tc>
        <w:tc>
          <w:tcPr>
            <w:tcW w:w="1170" w:type="dxa"/>
            <w:tcBorders>
              <w:top w:val="nil"/>
              <w:left w:val="single" w:sz="12" w:space="0" w:color="000000" w:themeColor="text1"/>
              <w:bottom w:val="single" w:sz="12" w:space="0" w:color="auto"/>
              <w:right w:val="single" w:sz="4" w:space="0" w:color="auto"/>
            </w:tcBorders>
            <w:shd w:val="clear" w:color="auto" w:fill="auto"/>
            <w:vAlign w:val="center"/>
          </w:tcPr>
          <w:p w14:paraId="607F32FA" w14:textId="024C8463"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Z</w:t>
            </w:r>
          </w:p>
        </w:tc>
        <w:tc>
          <w:tcPr>
            <w:tcW w:w="1170" w:type="dxa"/>
            <w:tcBorders>
              <w:top w:val="nil"/>
              <w:left w:val="nil"/>
              <w:bottom w:val="single" w:sz="12" w:space="0" w:color="auto"/>
              <w:right w:val="single" w:sz="4" w:space="0" w:color="auto"/>
            </w:tcBorders>
            <w:shd w:val="clear" w:color="auto" w:fill="auto"/>
            <w:vAlign w:val="center"/>
          </w:tcPr>
          <w:p w14:paraId="0AD39C3B" w14:textId="4C7F7F2A"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Z</w:t>
            </w:r>
          </w:p>
        </w:tc>
        <w:tc>
          <w:tcPr>
            <w:tcW w:w="810" w:type="dxa"/>
            <w:tcBorders>
              <w:top w:val="nil"/>
              <w:left w:val="nil"/>
              <w:bottom w:val="single" w:sz="12" w:space="0" w:color="auto"/>
              <w:right w:val="single" w:sz="4" w:space="0" w:color="auto"/>
            </w:tcBorders>
            <w:shd w:val="clear" w:color="auto" w:fill="auto"/>
            <w:vAlign w:val="center"/>
          </w:tcPr>
          <w:p w14:paraId="731D3D20" w14:textId="523E46C0"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12" w:space="0" w:color="auto"/>
              <w:right w:val="single" w:sz="12" w:space="0" w:color="000000" w:themeColor="text1"/>
            </w:tcBorders>
            <w:shd w:val="clear" w:color="auto" w:fill="auto"/>
            <w:vAlign w:val="center"/>
          </w:tcPr>
          <w:p w14:paraId="287136DA" w14:textId="356684E0"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N</w:t>
            </w:r>
          </w:p>
        </w:tc>
      </w:tr>
    </w:tbl>
    <w:p w14:paraId="54D95D30" w14:textId="2F2B6AB0" w:rsidR="00B564AD" w:rsidRPr="006E144D" w:rsidRDefault="00576DA3" w:rsidP="00576DA3">
      <w:pPr>
        <w:tabs>
          <w:tab w:val="left" w:pos="1008"/>
          <w:tab w:val="left" w:pos="1728"/>
          <w:tab w:val="left" w:pos="5418"/>
          <w:tab w:val="left" w:pos="6318"/>
          <w:tab w:val="left" w:pos="7398"/>
          <w:tab w:val="left" w:pos="8118"/>
          <w:tab w:val="left" w:pos="9018"/>
          <w:tab w:val="left" w:pos="9974"/>
        </w:tabs>
        <w:ind w:left="108"/>
        <w:rPr>
          <w:rFonts w:ascii="Arial Narrow" w:hAnsi="Arial Narrow"/>
          <w:bCs/>
          <w:color w:val="000000"/>
          <w:sz w:val="18"/>
          <w:szCs w:val="18"/>
        </w:rPr>
      </w:pPr>
      <w:r w:rsidRPr="006E144D">
        <w:rPr>
          <w:rFonts w:ascii="Arial Narrow" w:hAnsi="Arial Narrow"/>
          <w:bCs/>
          <w:color w:val="000000"/>
          <w:sz w:val="18"/>
          <w:szCs w:val="18"/>
          <w:vertAlign w:val="superscript"/>
        </w:rPr>
        <w:t>1</w:t>
      </w:r>
      <w:r w:rsidRPr="006E144D">
        <w:rPr>
          <w:rFonts w:ascii="Arial Narrow" w:hAnsi="Arial Narrow"/>
          <w:bCs/>
          <w:color w:val="000000"/>
          <w:sz w:val="18"/>
          <w:szCs w:val="18"/>
        </w:rPr>
        <w:t xml:space="preserve"> and D_</w:t>
      </w:r>
      <w:r w:rsidR="008D2F68" w:rsidRPr="006E144D">
        <w:rPr>
          <w:rFonts w:ascii="Arial Narrow" w:hAnsi="Arial Narrow"/>
          <w:bCs/>
          <w:color w:val="000000"/>
          <w:sz w:val="18"/>
          <w:szCs w:val="18"/>
        </w:rPr>
        <w:t>COMB_HCDP_</w:t>
      </w:r>
      <w:r w:rsidRPr="006E144D">
        <w:rPr>
          <w:rFonts w:ascii="Arial Narrow" w:hAnsi="Arial Narrow"/>
          <w:bCs/>
          <w:color w:val="000000"/>
          <w:sz w:val="18"/>
          <w:szCs w:val="18"/>
        </w:rPr>
        <w:t>BGN_DT valid and prior to or equal to extract date and D_</w:t>
      </w:r>
      <w:r w:rsidR="008D2F68" w:rsidRPr="006E144D">
        <w:rPr>
          <w:rFonts w:ascii="Arial Narrow" w:hAnsi="Arial Narrow"/>
          <w:bCs/>
          <w:color w:val="000000"/>
          <w:sz w:val="18"/>
          <w:szCs w:val="18"/>
        </w:rPr>
        <w:t>COMB_HCDP</w:t>
      </w:r>
      <w:r w:rsidRPr="006E144D">
        <w:rPr>
          <w:rFonts w:ascii="Arial Narrow" w:hAnsi="Arial Narrow"/>
          <w:bCs/>
          <w:color w:val="000000"/>
          <w:sz w:val="18"/>
          <w:szCs w:val="18"/>
        </w:rPr>
        <w:t>_END_DT greater than or equal to extract date or blank.</w:t>
      </w:r>
    </w:p>
    <w:p w14:paraId="6830C301" w14:textId="5357E34E" w:rsidR="00576DA3" w:rsidRPr="006E144D" w:rsidRDefault="00576DA3" w:rsidP="00576DA3">
      <w:pPr>
        <w:tabs>
          <w:tab w:val="left" w:pos="1008"/>
          <w:tab w:val="left" w:pos="1728"/>
          <w:tab w:val="left" w:pos="5418"/>
          <w:tab w:val="left" w:pos="6318"/>
          <w:tab w:val="left" w:pos="7398"/>
          <w:tab w:val="left" w:pos="8118"/>
          <w:tab w:val="left" w:pos="9018"/>
          <w:tab w:val="left" w:pos="9974"/>
        </w:tabs>
        <w:ind w:left="108"/>
        <w:rPr>
          <w:rFonts w:ascii="Arial Narrow" w:hAnsi="Arial Narrow"/>
          <w:bCs/>
          <w:color w:val="000000"/>
          <w:sz w:val="18"/>
          <w:szCs w:val="18"/>
        </w:rPr>
      </w:pPr>
      <w:r w:rsidRPr="006E144D">
        <w:rPr>
          <w:rFonts w:ascii="Arial Narrow" w:hAnsi="Arial Narrow"/>
          <w:bCs/>
          <w:color w:val="000000"/>
          <w:sz w:val="18"/>
          <w:szCs w:val="18"/>
          <w:vertAlign w:val="superscript"/>
        </w:rPr>
        <w:t>2</w:t>
      </w:r>
      <w:r w:rsidRPr="006E144D">
        <w:rPr>
          <w:rFonts w:ascii="Arial Narrow" w:hAnsi="Arial Narrow"/>
          <w:bCs/>
          <w:color w:val="000000"/>
          <w:sz w:val="18"/>
          <w:szCs w:val="18"/>
        </w:rPr>
        <w:t xml:space="preserve"> and </w:t>
      </w:r>
      <w:r w:rsidR="00EB6192" w:rsidRPr="006E144D">
        <w:rPr>
          <w:rFonts w:ascii="Arial Narrow" w:hAnsi="Arial Narrow"/>
          <w:bCs/>
          <w:color w:val="000000"/>
          <w:sz w:val="18"/>
          <w:szCs w:val="18"/>
        </w:rPr>
        <w:t>CHC_BELIG</w:t>
      </w:r>
      <w:r w:rsidRPr="006E144D">
        <w:rPr>
          <w:rFonts w:ascii="Arial Narrow" w:hAnsi="Arial Narrow"/>
          <w:bCs/>
          <w:color w:val="000000"/>
          <w:sz w:val="18"/>
          <w:szCs w:val="18"/>
        </w:rPr>
        <w:t xml:space="preserve">_DT valid and prior to or equal to extract date and </w:t>
      </w:r>
      <w:r w:rsidR="00EB6192" w:rsidRPr="006E144D">
        <w:rPr>
          <w:rFonts w:ascii="Arial Narrow" w:hAnsi="Arial Narrow"/>
          <w:bCs/>
          <w:color w:val="000000"/>
          <w:sz w:val="18"/>
          <w:szCs w:val="18"/>
        </w:rPr>
        <w:t>CHC_EELIG</w:t>
      </w:r>
      <w:r w:rsidRPr="006E144D">
        <w:rPr>
          <w:rFonts w:ascii="Arial Narrow" w:hAnsi="Arial Narrow"/>
          <w:bCs/>
          <w:color w:val="000000"/>
          <w:sz w:val="18"/>
          <w:szCs w:val="18"/>
        </w:rPr>
        <w:t>_DT greater than or equal to extract date or blank.</w:t>
      </w:r>
    </w:p>
    <w:p w14:paraId="283789E7" w14:textId="53A4645F" w:rsidR="008169CA" w:rsidRPr="006E144D" w:rsidRDefault="008169CA" w:rsidP="00576DA3">
      <w:pPr>
        <w:tabs>
          <w:tab w:val="left" w:pos="1008"/>
          <w:tab w:val="left" w:pos="1728"/>
          <w:tab w:val="left" w:pos="5418"/>
          <w:tab w:val="left" w:pos="6318"/>
          <w:tab w:val="left" w:pos="7398"/>
          <w:tab w:val="left" w:pos="8118"/>
          <w:tab w:val="left" w:pos="9018"/>
          <w:tab w:val="left" w:pos="9974"/>
        </w:tabs>
        <w:ind w:left="108"/>
        <w:rPr>
          <w:rFonts w:ascii="Arial Narrow" w:hAnsi="Arial Narrow"/>
          <w:bCs/>
          <w:color w:val="000000"/>
          <w:sz w:val="18"/>
          <w:szCs w:val="18"/>
        </w:rPr>
      </w:pPr>
      <w:r w:rsidRPr="006E144D">
        <w:rPr>
          <w:rFonts w:ascii="Arial Narrow" w:hAnsi="Arial Narrow"/>
          <w:bCs/>
          <w:color w:val="000000"/>
          <w:sz w:val="18"/>
          <w:szCs w:val="18"/>
          <w:vertAlign w:val="superscript"/>
        </w:rPr>
        <w:t>3</w:t>
      </w:r>
      <w:r w:rsidRPr="006E144D">
        <w:rPr>
          <w:rFonts w:ascii="Arial Narrow" w:hAnsi="Arial Narrow"/>
          <w:bCs/>
          <w:color w:val="000000"/>
          <w:sz w:val="18"/>
          <w:szCs w:val="18"/>
        </w:rPr>
        <w:t xml:space="preserve"> </w:t>
      </w:r>
      <w:r w:rsidR="00A21CE6" w:rsidRPr="006E144D">
        <w:rPr>
          <w:rFonts w:ascii="Arial Narrow" w:hAnsi="Arial Narrow"/>
          <w:bCs/>
          <w:color w:val="000000"/>
          <w:sz w:val="18"/>
          <w:szCs w:val="18"/>
        </w:rPr>
        <w:t>including D_COMB_HCDP_BGN_DT &gt; extract date or D_COMB_HCDP_END_DT &lt; extract date.</w:t>
      </w:r>
    </w:p>
    <w:p w14:paraId="100E3D7F" w14:textId="7B85689A" w:rsidR="00090C58" w:rsidRPr="006E144D" w:rsidRDefault="00090C58" w:rsidP="00090C58">
      <w:pPr>
        <w:ind w:left="90"/>
        <w:rPr>
          <w:rFonts w:ascii="Arial Narrow" w:hAnsi="Arial Narrow"/>
          <w:sz w:val="18"/>
          <w:szCs w:val="18"/>
        </w:rPr>
      </w:pPr>
      <w:r w:rsidRPr="006E144D">
        <w:rPr>
          <w:rFonts w:ascii="Arial Narrow" w:hAnsi="Arial Narrow"/>
          <w:sz w:val="18"/>
          <w:szCs w:val="18"/>
          <w:vertAlign w:val="superscript"/>
        </w:rPr>
        <w:t>4</w:t>
      </w:r>
      <w:r w:rsidRPr="006E144D">
        <w:rPr>
          <w:rFonts w:ascii="Arial Narrow" w:hAnsi="Arial Narrow"/>
          <w:sz w:val="18"/>
          <w:szCs w:val="18"/>
        </w:rPr>
        <w:t xml:space="preserve"> And D_MI_PCM_SLCT_BGN_DT valid and less than or equal to snapshot date and D_MI_ PCM_SLCT_END_DT either greater than or equal to snapshot date or blank.</w:t>
      </w:r>
    </w:p>
    <w:p w14:paraId="0D59FE17" w14:textId="7C6986F2" w:rsidR="00090C58" w:rsidRPr="006E144D" w:rsidRDefault="00090C58" w:rsidP="00090C58">
      <w:pPr>
        <w:ind w:left="90"/>
        <w:rPr>
          <w:rFonts w:ascii="Arial Narrow" w:hAnsi="Arial Narrow"/>
          <w:sz w:val="18"/>
          <w:szCs w:val="18"/>
        </w:rPr>
      </w:pPr>
      <w:r w:rsidRPr="006E144D">
        <w:rPr>
          <w:rFonts w:ascii="Arial Narrow" w:hAnsi="Arial Narrow"/>
          <w:sz w:val="18"/>
          <w:szCs w:val="18"/>
          <w:vertAlign w:val="superscript"/>
        </w:rPr>
        <w:t>5</w:t>
      </w:r>
      <w:r w:rsidRPr="006E144D">
        <w:rPr>
          <w:rFonts w:ascii="Arial Narrow" w:hAnsi="Arial Narrow"/>
          <w:sz w:val="18"/>
          <w:szCs w:val="18"/>
        </w:rPr>
        <w:t xml:space="preserve"> Or D_MI_ PCM_SLCT_BGN_DT not less than or equal to snapshot date or D_MI_ PCM_SLCT_END_DT less than snapshot date.</w:t>
      </w:r>
    </w:p>
    <w:p w14:paraId="7405887E" w14:textId="77777777" w:rsidR="00090C58" w:rsidRPr="006E144D" w:rsidRDefault="00090C58" w:rsidP="00576DA3">
      <w:pPr>
        <w:tabs>
          <w:tab w:val="left" w:pos="1008"/>
          <w:tab w:val="left" w:pos="1728"/>
          <w:tab w:val="left" w:pos="5418"/>
          <w:tab w:val="left" w:pos="6318"/>
          <w:tab w:val="left" w:pos="7398"/>
          <w:tab w:val="left" w:pos="8118"/>
          <w:tab w:val="left" w:pos="9018"/>
          <w:tab w:val="left" w:pos="9974"/>
        </w:tabs>
        <w:ind w:left="108"/>
        <w:rPr>
          <w:rFonts w:ascii="Verdana" w:hAnsi="Verdana"/>
          <w:b/>
          <w:sz w:val="20"/>
          <w:szCs w:val="20"/>
        </w:rPr>
        <w:sectPr w:rsidR="00090C58" w:rsidRPr="006E144D" w:rsidSect="00AA73A8">
          <w:footerReference w:type="even" r:id="rId16"/>
          <w:pgSz w:w="12240" w:h="15840" w:code="1"/>
          <w:pgMar w:top="720" w:right="720" w:bottom="720" w:left="720" w:header="720" w:footer="720" w:gutter="0"/>
          <w:cols w:space="720"/>
          <w:docGrid w:linePitch="326"/>
        </w:sectPr>
      </w:pPr>
    </w:p>
    <w:p w14:paraId="5074A930" w14:textId="7A27FE53" w:rsidR="00987BEE" w:rsidRPr="006E144D" w:rsidRDefault="00987BEE" w:rsidP="00B564AD">
      <w:pPr>
        <w:rPr>
          <w:rFonts w:ascii="Verdana" w:hAnsi="Verdana"/>
          <w:b/>
          <w:sz w:val="20"/>
        </w:rPr>
      </w:pPr>
      <w:proofErr w:type="gramStart"/>
      <w:r w:rsidRPr="006E144D">
        <w:rPr>
          <w:rFonts w:ascii="Verdana" w:hAnsi="Verdana"/>
          <w:b/>
          <w:sz w:val="20"/>
        </w:rPr>
        <w:lastRenderedPageBreak/>
        <w:t>B.1.2</w:t>
      </w:r>
      <w:r w:rsidR="00466F0C" w:rsidRPr="006E144D">
        <w:rPr>
          <w:rFonts w:ascii="Verdana" w:hAnsi="Verdana"/>
          <w:b/>
          <w:sz w:val="20"/>
        </w:rPr>
        <w:t>9</w:t>
      </w:r>
      <w:r w:rsidRPr="006E144D">
        <w:rPr>
          <w:rFonts w:ascii="Verdana" w:hAnsi="Verdana"/>
          <w:b/>
          <w:sz w:val="20"/>
        </w:rPr>
        <w:t xml:space="preserve">  </w:t>
      </w:r>
      <w:r w:rsidR="001C6ADC" w:rsidRPr="006E144D">
        <w:rPr>
          <w:rFonts w:ascii="Verdana" w:hAnsi="Verdana"/>
          <w:b/>
          <w:sz w:val="20"/>
        </w:rPr>
        <w:t>Primary</w:t>
      </w:r>
      <w:proofErr w:type="gramEnd"/>
      <w:r w:rsidR="001C6ADC" w:rsidRPr="006E144D">
        <w:rPr>
          <w:rFonts w:ascii="Verdana" w:hAnsi="Verdana"/>
          <w:b/>
          <w:sz w:val="20"/>
        </w:rPr>
        <w:t xml:space="preserve"> Care Manager Type</w:t>
      </w:r>
      <w:r w:rsidR="00466F0C" w:rsidRPr="006E144D">
        <w:rPr>
          <w:rFonts w:ascii="Verdana" w:hAnsi="Verdana"/>
          <w:b/>
          <w:sz w:val="20"/>
        </w:rPr>
        <w:t xml:space="preserve"> (D_PCM_TYP_CD)</w:t>
      </w:r>
    </w:p>
    <w:p w14:paraId="6C2BCB8C" w14:textId="6798F133" w:rsidR="001C6ADC" w:rsidRPr="006E144D" w:rsidRDefault="001C6ADC" w:rsidP="00821642">
      <w:pPr>
        <w:spacing w:before="120"/>
        <w:rPr>
          <w:rFonts w:ascii="Verdana" w:hAnsi="Verdana"/>
          <w:sz w:val="20"/>
        </w:rPr>
      </w:pPr>
      <w:r w:rsidRPr="006E144D">
        <w:rPr>
          <w:rFonts w:ascii="Verdana" w:hAnsi="Verdana"/>
          <w:sz w:val="20"/>
        </w:rPr>
        <w:t>Enrollment PCM Type shall be derived for those beneficiaries whose Enrollment Group Code is P</w:t>
      </w:r>
      <w:r w:rsidR="005A74E2" w:rsidRPr="006E144D">
        <w:rPr>
          <w:rFonts w:ascii="Verdana" w:hAnsi="Verdana"/>
          <w:sz w:val="20"/>
        </w:rPr>
        <w:t>,</w:t>
      </w:r>
      <w:r w:rsidRPr="006E144D">
        <w:rPr>
          <w:rFonts w:ascii="Verdana" w:hAnsi="Verdana"/>
          <w:sz w:val="20"/>
        </w:rPr>
        <w:t xml:space="preserve"> </w:t>
      </w:r>
      <w:r w:rsidR="00BF6BBD" w:rsidRPr="006E144D">
        <w:rPr>
          <w:rFonts w:ascii="Verdana" w:hAnsi="Verdana"/>
          <w:sz w:val="20"/>
        </w:rPr>
        <w:t>U</w:t>
      </w:r>
      <w:r w:rsidR="005A74E2" w:rsidRPr="006E144D">
        <w:rPr>
          <w:rFonts w:ascii="Verdana" w:hAnsi="Verdana"/>
          <w:sz w:val="20"/>
        </w:rPr>
        <w:t>, or L</w:t>
      </w:r>
      <w:r w:rsidRPr="006E144D">
        <w:rPr>
          <w:rFonts w:ascii="Verdana" w:hAnsi="Verdana"/>
          <w:sz w:val="20"/>
        </w:rPr>
        <w:t xml:space="preserve">.  All other records shall have Enrollment PCM Type set equal to Z.  The values and methodology for assigning Enrollment PCM Type are presented in table </w:t>
      </w:r>
      <w:r w:rsidR="007601F4" w:rsidRPr="006E144D">
        <w:rPr>
          <w:rFonts w:ascii="Verdana" w:hAnsi="Verdana"/>
          <w:sz w:val="20"/>
        </w:rPr>
        <w:t>B-1</w:t>
      </w:r>
      <w:r w:rsidR="00DC3966" w:rsidRPr="006E144D">
        <w:rPr>
          <w:rFonts w:ascii="Verdana" w:hAnsi="Verdana"/>
          <w:sz w:val="20"/>
        </w:rPr>
        <w:t>6</w:t>
      </w:r>
      <w:r w:rsidRPr="006E144D">
        <w:rPr>
          <w:rFonts w:ascii="Verdana" w:hAnsi="Verdana"/>
          <w:sz w:val="20"/>
        </w:rPr>
        <w:t>.</w:t>
      </w:r>
      <w:r w:rsidR="00E852F1" w:rsidRPr="006E144D">
        <w:rPr>
          <w:rFonts w:ascii="Verdana" w:hAnsi="Verdana"/>
          <w:sz w:val="20"/>
          <w:szCs w:val="20"/>
        </w:rPr>
        <w:t xml:space="preserve">  This field was left blank for the </w:t>
      </w:r>
      <w:r w:rsidR="00F940A6" w:rsidRPr="006E144D">
        <w:rPr>
          <w:rFonts w:ascii="Verdana" w:hAnsi="Verdana"/>
          <w:sz w:val="20"/>
          <w:szCs w:val="20"/>
        </w:rPr>
        <w:t xml:space="preserve">01 </w:t>
      </w:r>
      <w:r w:rsidR="00E852F1" w:rsidRPr="006E144D">
        <w:rPr>
          <w:rFonts w:ascii="Verdana" w:hAnsi="Verdana"/>
          <w:sz w:val="20"/>
          <w:szCs w:val="20"/>
        </w:rPr>
        <w:t>January 2018 snapshot</w:t>
      </w:r>
      <w:r w:rsidR="00E852F1" w:rsidRPr="006E144D">
        <w:t xml:space="preserve"> </w:t>
      </w:r>
      <w:r w:rsidR="00E852F1" w:rsidRPr="006E144D">
        <w:rPr>
          <w:rFonts w:ascii="Verdana" w:hAnsi="Verdana"/>
          <w:sz w:val="20"/>
          <w:szCs w:val="20"/>
        </w:rPr>
        <w:t xml:space="preserve">due to the lack of Assigned HCDP Code on that data, but will be populated after the </w:t>
      </w:r>
      <w:proofErr w:type="spellStart"/>
      <w:r w:rsidR="00E852F1" w:rsidRPr="006E144D">
        <w:rPr>
          <w:rFonts w:ascii="Verdana" w:hAnsi="Verdana"/>
          <w:sz w:val="20"/>
          <w:szCs w:val="20"/>
        </w:rPr>
        <w:t>walkback</w:t>
      </w:r>
      <w:proofErr w:type="spellEnd"/>
      <w:r w:rsidR="00E852F1" w:rsidRPr="006E144D">
        <w:rPr>
          <w:rFonts w:ascii="Verdana" w:hAnsi="Verdana"/>
          <w:sz w:val="20"/>
          <w:szCs w:val="20"/>
        </w:rPr>
        <w:t>, and for all extracts dated February 2018 and later.</w:t>
      </w:r>
    </w:p>
    <w:p w14:paraId="672C99C4" w14:textId="31F65193" w:rsidR="001C6ADC" w:rsidRPr="006E144D" w:rsidRDefault="001C6ADC" w:rsidP="00821642">
      <w:pPr>
        <w:spacing w:before="120"/>
        <w:jc w:val="center"/>
        <w:rPr>
          <w:rFonts w:ascii="Verdana" w:hAnsi="Verdana"/>
          <w:b/>
          <w:sz w:val="20"/>
          <w:szCs w:val="20"/>
          <w:lang w:val="fr-FR"/>
        </w:rPr>
      </w:pPr>
      <w:r w:rsidRPr="006E144D">
        <w:rPr>
          <w:rFonts w:ascii="Verdana" w:hAnsi="Verdana"/>
          <w:sz w:val="20"/>
        </w:rPr>
        <w:t xml:space="preserve"> </w:t>
      </w:r>
      <w:r w:rsidR="007601F4" w:rsidRPr="006E144D">
        <w:rPr>
          <w:rFonts w:ascii="Verdana" w:hAnsi="Verdana"/>
          <w:b/>
          <w:sz w:val="20"/>
          <w:szCs w:val="20"/>
          <w:lang w:val="fr-FR"/>
        </w:rPr>
        <w:t>Exhibit</w:t>
      </w:r>
      <w:r w:rsidRPr="006E144D">
        <w:rPr>
          <w:rFonts w:ascii="Verdana" w:hAnsi="Verdana"/>
          <w:b/>
          <w:sz w:val="20"/>
          <w:szCs w:val="20"/>
          <w:lang w:val="fr-FR"/>
        </w:rPr>
        <w:t xml:space="preserve"> </w:t>
      </w:r>
      <w:r w:rsidR="007601F4" w:rsidRPr="006E144D">
        <w:rPr>
          <w:rFonts w:ascii="Verdana" w:hAnsi="Verdana"/>
          <w:b/>
          <w:sz w:val="20"/>
          <w:szCs w:val="20"/>
          <w:lang w:val="fr-FR"/>
        </w:rPr>
        <w:t>B-</w:t>
      </w:r>
      <w:proofErr w:type="gramStart"/>
      <w:r w:rsidR="007601F4" w:rsidRPr="006E144D">
        <w:rPr>
          <w:rFonts w:ascii="Verdana" w:hAnsi="Verdana"/>
          <w:b/>
          <w:sz w:val="20"/>
          <w:szCs w:val="20"/>
          <w:lang w:val="fr-FR"/>
        </w:rPr>
        <w:t>1</w:t>
      </w:r>
      <w:r w:rsidR="00DC3966" w:rsidRPr="006E144D">
        <w:rPr>
          <w:rFonts w:ascii="Verdana" w:hAnsi="Verdana"/>
          <w:b/>
          <w:sz w:val="20"/>
          <w:szCs w:val="20"/>
          <w:lang w:val="fr-FR"/>
        </w:rPr>
        <w:t>6</w:t>
      </w:r>
      <w:r w:rsidRPr="006E144D">
        <w:rPr>
          <w:rFonts w:ascii="Verdana" w:hAnsi="Verdana"/>
          <w:b/>
          <w:sz w:val="20"/>
          <w:szCs w:val="20"/>
          <w:lang w:val="fr-FR"/>
        </w:rPr>
        <w:t>:</w:t>
      </w:r>
      <w:proofErr w:type="gramEnd"/>
      <w:r w:rsidRPr="006E144D">
        <w:rPr>
          <w:rFonts w:ascii="Verdana" w:hAnsi="Verdana"/>
          <w:b/>
          <w:sz w:val="20"/>
          <w:szCs w:val="20"/>
          <w:lang w:val="fr-FR"/>
        </w:rPr>
        <w:t xml:space="preserve">  </w:t>
      </w:r>
      <w:proofErr w:type="spellStart"/>
      <w:r w:rsidRPr="006E144D">
        <w:rPr>
          <w:rFonts w:ascii="Verdana" w:hAnsi="Verdana"/>
          <w:b/>
          <w:sz w:val="20"/>
          <w:szCs w:val="20"/>
          <w:lang w:val="fr-FR"/>
        </w:rPr>
        <w:t>Enrollment</w:t>
      </w:r>
      <w:proofErr w:type="spellEnd"/>
      <w:r w:rsidRPr="006E144D">
        <w:rPr>
          <w:rFonts w:ascii="Verdana" w:hAnsi="Verdana"/>
          <w:b/>
          <w:sz w:val="20"/>
          <w:szCs w:val="20"/>
          <w:lang w:val="fr-FR"/>
        </w:rPr>
        <w:t xml:space="preserve"> PCM Type Values and Logic</w:t>
      </w:r>
    </w:p>
    <w:tbl>
      <w:tblPr>
        <w:tblStyle w:val="TableGrid"/>
        <w:tblW w:w="9720" w:type="dxa"/>
        <w:tblInd w:w="-5" w:type="dxa"/>
        <w:tblLayout w:type="fixed"/>
        <w:tblLook w:val="04A0" w:firstRow="1" w:lastRow="0" w:firstColumn="1" w:lastColumn="0" w:noHBand="0" w:noVBand="1"/>
        <w:tblCaption w:val="Table"/>
      </w:tblPr>
      <w:tblGrid>
        <w:gridCol w:w="630"/>
        <w:gridCol w:w="1260"/>
        <w:gridCol w:w="1440"/>
        <w:gridCol w:w="2250"/>
        <w:gridCol w:w="1530"/>
        <w:gridCol w:w="2610"/>
      </w:tblGrid>
      <w:tr w:rsidR="001C6ADC" w:rsidRPr="006E144D" w14:paraId="5C5DBDCA" w14:textId="77777777" w:rsidTr="00AE1D18">
        <w:trPr>
          <w:tblHeader/>
        </w:trPr>
        <w:tc>
          <w:tcPr>
            <w:tcW w:w="630" w:type="dxa"/>
            <w:tcBorders>
              <w:right w:val="single" w:sz="4" w:space="0" w:color="FFFFFF" w:themeColor="background1"/>
            </w:tcBorders>
            <w:shd w:val="clear" w:color="auto" w:fill="000000" w:themeFill="text1"/>
            <w:vAlign w:val="center"/>
          </w:tcPr>
          <w:p w14:paraId="3513E13A" w14:textId="77777777" w:rsidR="001C6ADC" w:rsidRPr="00976772" w:rsidRDefault="001C6ADC" w:rsidP="00847449">
            <w:pPr>
              <w:spacing w:before="40" w:after="40"/>
              <w:contextualSpacing/>
              <w:jc w:val="center"/>
              <w:rPr>
                <w:rFonts w:ascii="Arial Narrow" w:hAnsi="Arial Narrow"/>
                <w:b/>
                <w:sz w:val="20"/>
                <w:szCs w:val="20"/>
              </w:rPr>
            </w:pPr>
            <w:r w:rsidRPr="00976772">
              <w:rPr>
                <w:rFonts w:ascii="Arial Narrow" w:hAnsi="Arial Narrow"/>
                <w:b/>
                <w:sz w:val="20"/>
                <w:szCs w:val="20"/>
              </w:rPr>
              <w:t>Case</w:t>
            </w:r>
          </w:p>
        </w:tc>
        <w:tc>
          <w:tcPr>
            <w:tcW w:w="1260" w:type="dxa"/>
            <w:tcBorders>
              <w:left w:val="single" w:sz="4" w:space="0" w:color="FFFFFF" w:themeColor="background1"/>
              <w:right w:val="single" w:sz="4" w:space="0" w:color="FFFFFF" w:themeColor="background1"/>
            </w:tcBorders>
            <w:shd w:val="clear" w:color="auto" w:fill="000000" w:themeFill="text1"/>
            <w:vAlign w:val="center"/>
          </w:tcPr>
          <w:p w14:paraId="56B42C8F" w14:textId="67782A35" w:rsidR="001C6ADC" w:rsidRPr="00976772" w:rsidRDefault="0098526A" w:rsidP="00847449">
            <w:pPr>
              <w:spacing w:before="40" w:after="40"/>
              <w:contextualSpacing/>
              <w:jc w:val="center"/>
              <w:rPr>
                <w:rFonts w:ascii="Arial Narrow" w:hAnsi="Arial Narrow"/>
                <w:b/>
                <w:sz w:val="20"/>
                <w:szCs w:val="20"/>
              </w:rPr>
            </w:pPr>
            <w:r w:rsidRPr="00976772">
              <w:rPr>
                <w:rFonts w:ascii="Arial Narrow" w:hAnsi="Arial Narrow"/>
                <w:b/>
                <w:sz w:val="20"/>
                <w:szCs w:val="20"/>
              </w:rPr>
              <w:t>D_ENR</w:t>
            </w:r>
            <w:r w:rsidR="005A74E2" w:rsidRPr="00976772">
              <w:rPr>
                <w:rFonts w:ascii="Arial Narrow" w:hAnsi="Arial Narrow"/>
                <w:b/>
                <w:sz w:val="20"/>
                <w:szCs w:val="20"/>
              </w:rPr>
              <w:t>_GRP_CD</w:t>
            </w:r>
          </w:p>
        </w:tc>
        <w:tc>
          <w:tcPr>
            <w:tcW w:w="1440" w:type="dxa"/>
            <w:tcBorders>
              <w:left w:val="single" w:sz="4" w:space="0" w:color="FFFFFF" w:themeColor="background1"/>
              <w:right w:val="single" w:sz="4" w:space="0" w:color="FFFFFF" w:themeColor="background1"/>
            </w:tcBorders>
            <w:shd w:val="clear" w:color="auto" w:fill="000000" w:themeFill="text1"/>
            <w:vAlign w:val="center"/>
          </w:tcPr>
          <w:p w14:paraId="591E5685" w14:textId="77777777" w:rsidR="001C6ADC" w:rsidRPr="00976772" w:rsidRDefault="001C6ADC" w:rsidP="00847449">
            <w:pPr>
              <w:spacing w:before="40" w:after="40"/>
              <w:contextualSpacing/>
              <w:jc w:val="center"/>
              <w:rPr>
                <w:rFonts w:ascii="Arial Narrow" w:hAnsi="Arial Narrow"/>
                <w:b/>
                <w:sz w:val="20"/>
                <w:szCs w:val="20"/>
              </w:rPr>
            </w:pPr>
            <w:r w:rsidRPr="00976772">
              <w:rPr>
                <w:rFonts w:ascii="Arial Narrow" w:hAnsi="Arial Narrow"/>
                <w:b/>
                <w:sz w:val="20"/>
                <w:szCs w:val="20"/>
              </w:rPr>
              <w:t>D_MI_PCM_</w:t>
            </w:r>
          </w:p>
          <w:p w14:paraId="7BEA0DB8" w14:textId="77777777" w:rsidR="001C6ADC" w:rsidRPr="00976772" w:rsidRDefault="001C6ADC" w:rsidP="00847449">
            <w:pPr>
              <w:spacing w:before="40" w:after="40"/>
              <w:contextualSpacing/>
              <w:jc w:val="center"/>
              <w:rPr>
                <w:rFonts w:ascii="Arial Narrow" w:hAnsi="Arial Narrow"/>
                <w:b/>
                <w:sz w:val="20"/>
                <w:szCs w:val="20"/>
              </w:rPr>
            </w:pPr>
            <w:r w:rsidRPr="00976772">
              <w:rPr>
                <w:rFonts w:ascii="Arial Narrow" w:hAnsi="Arial Narrow"/>
                <w:b/>
                <w:sz w:val="20"/>
                <w:szCs w:val="20"/>
              </w:rPr>
              <w:t>PROV_TYP_CD</w:t>
            </w:r>
          </w:p>
        </w:tc>
        <w:tc>
          <w:tcPr>
            <w:tcW w:w="2250" w:type="dxa"/>
            <w:tcBorders>
              <w:left w:val="single" w:sz="4" w:space="0" w:color="FFFFFF" w:themeColor="background1"/>
              <w:right w:val="single" w:sz="4" w:space="0" w:color="FFFFFF" w:themeColor="background1"/>
            </w:tcBorders>
            <w:shd w:val="clear" w:color="auto" w:fill="000000" w:themeFill="text1"/>
            <w:vAlign w:val="center"/>
          </w:tcPr>
          <w:p w14:paraId="5D1D5124" w14:textId="77777777" w:rsidR="001C6ADC" w:rsidRPr="00976772" w:rsidRDefault="001C6ADC" w:rsidP="00847449">
            <w:pPr>
              <w:spacing w:before="40" w:after="40"/>
              <w:contextualSpacing/>
              <w:jc w:val="center"/>
              <w:rPr>
                <w:rFonts w:ascii="Arial Narrow" w:hAnsi="Arial Narrow"/>
                <w:b/>
                <w:sz w:val="20"/>
                <w:szCs w:val="20"/>
              </w:rPr>
            </w:pPr>
            <w:r w:rsidRPr="00976772">
              <w:rPr>
                <w:rFonts w:ascii="Arial Narrow" w:hAnsi="Arial Narrow"/>
                <w:b/>
                <w:sz w:val="20"/>
                <w:szCs w:val="20"/>
              </w:rPr>
              <w:t>D_MI_PCM_</w:t>
            </w:r>
          </w:p>
          <w:p w14:paraId="48BEB150" w14:textId="77777777" w:rsidR="001C6ADC" w:rsidRPr="00976772" w:rsidRDefault="001C6ADC" w:rsidP="00847449">
            <w:pPr>
              <w:spacing w:before="40" w:after="40"/>
              <w:contextualSpacing/>
              <w:jc w:val="center"/>
              <w:rPr>
                <w:rFonts w:ascii="Arial Narrow" w:hAnsi="Arial Narrow"/>
                <w:b/>
                <w:sz w:val="20"/>
                <w:szCs w:val="20"/>
              </w:rPr>
            </w:pPr>
            <w:r w:rsidRPr="00976772">
              <w:rPr>
                <w:rFonts w:ascii="Arial Narrow" w:hAnsi="Arial Narrow"/>
                <w:b/>
                <w:sz w:val="20"/>
                <w:szCs w:val="20"/>
              </w:rPr>
              <w:t>EDVSN_DMIS_ID</w:t>
            </w:r>
          </w:p>
        </w:tc>
        <w:tc>
          <w:tcPr>
            <w:tcW w:w="1530" w:type="dxa"/>
            <w:tcBorders>
              <w:left w:val="single" w:sz="4" w:space="0" w:color="FFFFFF" w:themeColor="background1"/>
              <w:right w:val="single" w:sz="4" w:space="0" w:color="FFFFFF" w:themeColor="background1"/>
            </w:tcBorders>
            <w:shd w:val="clear" w:color="auto" w:fill="000000" w:themeFill="text1"/>
            <w:vAlign w:val="center"/>
          </w:tcPr>
          <w:p w14:paraId="56A51EBB" w14:textId="0256E30D" w:rsidR="001C6ADC" w:rsidRPr="00976772" w:rsidRDefault="001C6ADC" w:rsidP="00847449">
            <w:pPr>
              <w:spacing w:before="40" w:after="40"/>
              <w:contextualSpacing/>
              <w:jc w:val="center"/>
              <w:rPr>
                <w:rFonts w:ascii="Arial Narrow" w:hAnsi="Arial Narrow"/>
                <w:b/>
                <w:sz w:val="20"/>
                <w:szCs w:val="20"/>
              </w:rPr>
            </w:pPr>
            <w:r w:rsidRPr="00976772">
              <w:rPr>
                <w:rFonts w:ascii="Arial Narrow" w:hAnsi="Arial Narrow"/>
                <w:b/>
                <w:sz w:val="20"/>
                <w:szCs w:val="20"/>
              </w:rPr>
              <w:t xml:space="preserve">Enrollment </w:t>
            </w:r>
            <w:r w:rsidR="00E747FB" w:rsidRPr="00976772">
              <w:rPr>
                <w:rFonts w:ascii="Arial Narrow" w:hAnsi="Arial Narrow"/>
                <w:b/>
                <w:color w:val="FFFFFF" w:themeColor="background1"/>
                <w:sz w:val="20"/>
                <w:szCs w:val="20"/>
              </w:rPr>
              <w:t xml:space="preserve">PCM </w:t>
            </w:r>
            <w:r w:rsidRPr="00976772">
              <w:rPr>
                <w:rFonts w:ascii="Arial Narrow" w:hAnsi="Arial Narrow"/>
                <w:b/>
                <w:sz w:val="20"/>
                <w:szCs w:val="20"/>
              </w:rPr>
              <w:t>Type Values</w:t>
            </w:r>
          </w:p>
        </w:tc>
        <w:tc>
          <w:tcPr>
            <w:tcW w:w="2610" w:type="dxa"/>
            <w:tcBorders>
              <w:left w:val="single" w:sz="4" w:space="0" w:color="FFFFFF" w:themeColor="background1"/>
            </w:tcBorders>
            <w:shd w:val="clear" w:color="auto" w:fill="000000" w:themeFill="text1"/>
            <w:vAlign w:val="center"/>
          </w:tcPr>
          <w:p w14:paraId="1798CF84" w14:textId="77777777" w:rsidR="001C6ADC" w:rsidRPr="006E144D" w:rsidRDefault="001C6ADC" w:rsidP="00847449">
            <w:pPr>
              <w:spacing w:before="40" w:after="40"/>
              <w:contextualSpacing/>
              <w:jc w:val="center"/>
              <w:rPr>
                <w:rFonts w:ascii="Arial Narrow" w:hAnsi="Arial Narrow"/>
                <w:b/>
                <w:sz w:val="20"/>
                <w:szCs w:val="20"/>
              </w:rPr>
            </w:pPr>
            <w:r w:rsidRPr="006E144D">
              <w:rPr>
                <w:rFonts w:ascii="Arial Narrow" w:hAnsi="Arial Narrow"/>
                <w:b/>
                <w:sz w:val="20"/>
                <w:szCs w:val="20"/>
              </w:rPr>
              <w:t>Meanings</w:t>
            </w:r>
          </w:p>
        </w:tc>
      </w:tr>
      <w:tr w:rsidR="008637F4" w:rsidRPr="006E144D" w14:paraId="3BDF3592" w14:textId="77777777" w:rsidTr="008637F4">
        <w:tc>
          <w:tcPr>
            <w:tcW w:w="630" w:type="dxa"/>
            <w:vAlign w:val="center"/>
          </w:tcPr>
          <w:p w14:paraId="4C86AFF7" w14:textId="7D16E82B" w:rsidR="008637F4" w:rsidRPr="00976772" w:rsidRDefault="008637F4" w:rsidP="00993C53">
            <w:pPr>
              <w:spacing w:before="40" w:after="40"/>
              <w:jc w:val="center"/>
              <w:rPr>
                <w:rFonts w:ascii="Verdana" w:hAnsi="Verdana"/>
                <w:sz w:val="20"/>
                <w:szCs w:val="20"/>
              </w:rPr>
            </w:pPr>
            <w:r w:rsidRPr="00976772">
              <w:rPr>
                <w:rFonts w:ascii="Verdana" w:hAnsi="Verdana"/>
                <w:sz w:val="20"/>
                <w:szCs w:val="20"/>
              </w:rPr>
              <w:t>0</w:t>
            </w:r>
          </w:p>
        </w:tc>
        <w:tc>
          <w:tcPr>
            <w:tcW w:w="4950" w:type="dxa"/>
            <w:gridSpan w:val="3"/>
            <w:vAlign w:val="center"/>
          </w:tcPr>
          <w:p w14:paraId="661B6943" w14:textId="0D804021" w:rsidR="008637F4" w:rsidRPr="00976772" w:rsidRDefault="008637F4" w:rsidP="00993C53">
            <w:pPr>
              <w:spacing w:before="40" w:after="40"/>
              <w:jc w:val="center"/>
              <w:rPr>
                <w:rFonts w:ascii="Verdana" w:hAnsi="Verdana"/>
                <w:sz w:val="20"/>
                <w:szCs w:val="20"/>
              </w:rPr>
            </w:pPr>
            <w:r w:rsidRPr="00976772">
              <w:rPr>
                <w:rFonts w:ascii="Verdana" w:hAnsi="Verdana"/>
                <w:sz w:val="20"/>
                <w:szCs w:val="20"/>
              </w:rPr>
              <w:t xml:space="preserve">Extract date prior to 01 </w:t>
            </w:r>
            <w:r w:rsidR="00722B1C" w:rsidRPr="00976772">
              <w:rPr>
                <w:rFonts w:ascii="Verdana" w:hAnsi="Verdana"/>
                <w:sz w:val="20"/>
                <w:szCs w:val="20"/>
              </w:rPr>
              <w:t>October</w:t>
            </w:r>
            <w:r w:rsidRPr="00976772">
              <w:rPr>
                <w:rFonts w:ascii="Verdana" w:hAnsi="Verdana"/>
                <w:sz w:val="20"/>
                <w:szCs w:val="20"/>
              </w:rPr>
              <w:t xml:space="preserve"> 201</w:t>
            </w:r>
            <w:r w:rsidR="00722B1C" w:rsidRPr="00976772">
              <w:rPr>
                <w:rFonts w:ascii="Verdana" w:hAnsi="Verdana"/>
                <w:sz w:val="20"/>
                <w:szCs w:val="20"/>
              </w:rPr>
              <w:t>7</w:t>
            </w:r>
          </w:p>
        </w:tc>
        <w:tc>
          <w:tcPr>
            <w:tcW w:w="1530" w:type="dxa"/>
            <w:vAlign w:val="center"/>
          </w:tcPr>
          <w:p w14:paraId="44A22640" w14:textId="10E7534F" w:rsidR="008637F4" w:rsidRPr="00976772" w:rsidRDefault="008637F4" w:rsidP="00993C53">
            <w:pPr>
              <w:spacing w:before="40" w:after="40"/>
              <w:jc w:val="center"/>
              <w:rPr>
                <w:rFonts w:ascii="Verdana" w:hAnsi="Verdana"/>
                <w:sz w:val="20"/>
                <w:szCs w:val="20"/>
              </w:rPr>
            </w:pPr>
            <w:r w:rsidRPr="00976772">
              <w:rPr>
                <w:rFonts w:ascii="Verdana" w:hAnsi="Verdana"/>
                <w:sz w:val="20"/>
                <w:szCs w:val="20"/>
              </w:rPr>
              <w:t>Blank</w:t>
            </w:r>
          </w:p>
        </w:tc>
        <w:tc>
          <w:tcPr>
            <w:tcW w:w="2610" w:type="dxa"/>
            <w:vAlign w:val="center"/>
          </w:tcPr>
          <w:p w14:paraId="1BA24935" w14:textId="4AA29C42" w:rsidR="008637F4" w:rsidRPr="006E144D" w:rsidRDefault="008637F4" w:rsidP="00993C53">
            <w:pPr>
              <w:spacing w:before="40" w:after="40"/>
              <w:jc w:val="center"/>
              <w:rPr>
                <w:rFonts w:ascii="Verdana" w:hAnsi="Verdana"/>
                <w:sz w:val="20"/>
                <w:szCs w:val="20"/>
              </w:rPr>
            </w:pPr>
            <w:r w:rsidRPr="006E144D">
              <w:rPr>
                <w:rFonts w:ascii="Verdana" w:hAnsi="Verdana"/>
                <w:sz w:val="20"/>
                <w:szCs w:val="20"/>
              </w:rPr>
              <w:t>P</w:t>
            </w:r>
            <w:r w:rsidRPr="00976772">
              <w:rPr>
                <w:rFonts w:ascii="Verdana" w:hAnsi="Verdana"/>
                <w:sz w:val="20"/>
                <w:szCs w:val="20"/>
              </w:rPr>
              <w:t>re-</w:t>
            </w:r>
            <w:r w:rsidR="00722B1C" w:rsidRPr="00976772">
              <w:rPr>
                <w:rFonts w:ascii="Verdana" w:hAnsi="Verdana"/>
                <w:sz w:val="20"/>
                <w:szCs w:val="20"/>
              </w:rPr>
              <w:t>FY</w:t>
            </w:r>
            <w:r w:rsidRPr="00976772">
              <w:rPr>
                <w:rFonts w:ascii="Verdana" w:hAnsi="Verdana"/>
                <w:sz w:val="20"/>
                <w:szCs w:val="20"/>
              </w:rPr>
              <w:t>18</w:t>
            </w:r>
          </w:p>
        </w:tc>
      </w:tr>
      <w:tr w:rsidR="00722B1C" w:rsidRPr="006E144D" w14:paraId="4859EF00" w14:textId="77777777" w:rsidTr="009A7E4F">
        <w:tc>
          <w:tcPr>
            <w:tcW w:w="630" w:type="dxa"/>
            <w:vAlign w:val="center"/>
          </w:tcPr>
          <w:p w14:paraId="639A000C" w14:textId="3D32C138" w:rsidR="00722B1C" w:rsidRPr="00976772" w:rsidRDefault="00722B1C" w:rsidP="00993C53">
            <w:pPr>
              <w:spacing w:before="40" w:after="40"/>
              <w:jc w:val="center"/>
              <w:rPr>
                <w:rFonts w:ascii="Verdana" w:hAnsi="Verdana"/>
                <w:sz w:val="20"/>
                <w:szCs w:val="20"/>
              </w:rPr>
            </w:pPr>
            <w:r w:rsidRPr="00976772">
              <w:rPr>
                <w:rFonts w:ascii="Verdana" w:hAnsi="Verdana"/>
                <w:sz w:val="20"/>
                <w:szCs w:val="20"/>
              </w:rPr>
              <w:t>1</w:t>
            </w:r>
          </w:p>
        </w:tc>
        <w:tc>
          <w:tcPr>
            <w:tcW w:w="4950" w:type="dxa"/>
            <w:gridSpan w:val="3"/>
            <w:vAlign w:val="center"/>
          </w:tcPr>
          <w:p w14:paraId="2600B69C" w14:textId="0F66EED8" w:rsidR="00722B1C" w:rsidRPr="00976772" w:rsidRDefault="00722B1C" w:rsidP="00993C53">
            <w:pPr>
              <w:spacing w:before="40" w:after="40"/>
              <w:jc w:val="center"/>
              <w:rPr>
                <w:rFonts w:ascii="Verdana" w:hAnsi="Verdana"/>
                <w:sz w:val="20"/>
                <w:szCs w:val="20"/>
              </w:rPr>
            </w:pPr>
            <w:r w:rsidRPr="00976772">
              <w:rPr>
                <w:rFonts w:ascii="Verdana" w:hAnsi="Verdana"/>
                <w:sz w:val="20"/>
                <w:szCs w:val="20"/>
              </w:rPr>
              <w:t>Extracts in October-December 2017</w:t>
            </w:r>
          </w:p>
        </w:tc>
        <w:tc>
          <w:tcPr>
            <w:tcW w:w="4140" w:type="dxa"/>
            <w:gridSpan w:val="2"/>
            <w:vAlign w:val="center"/>
          </w:tcPr>
          <w:p w14:paraId="7C5447F8" w14:textId="1200B570" w:rsidR="00722B1C" w:rsidRPr="00976772" w:rsidRDefault="00722B1C" w:rsidP="00993C53">
            <w:pPr>
              <w:spacing w:before="40" w:after="40"/>
              <w:jc w:val="center"/>
              <w:rPr>
                <w:rFonts w:ascii="Verdana" w:hAnsi="Verdana"/>
                <w:sz w:val="20"/>
                <w:szCs w:val="20"/>
              </w:rPr>
            </w:pPr>
            <w:r w:rsidRPr="00976772">
              <w:rPr>
                <w:rFonts w:ascii="Verdana" w:hAnsi="Verdana"/>
                <w:sz w:val="20"/>
                <w:szCs w:val="20"/>
              </w:rPr>
              <w:t>See Appendix L</w:t>
            </w:r>
          </w:p>
        </w:tc>
      </w:tr>
      <w:tr w:rsidR="001C6ADC" w:rsidRPr="006E144D" w14:paraId="4700E7AA" w14:textId="77777777" w:rsidTr="00993C47">
        <w:tc>
          <w:tcPr>
            <w:tcW w:w="630" w:type="dxa"/>
            <w:vAlign w:val="center"/>
          </w:tcPr>
          <w:p w14:paraId="1346C920" w14:textId="1E727EF2" w:rsidR="001C6ADC" w:rsidRPr="006E144D" w:rsidRDefault="00722B1C" w:rsidP="00993C53">
            <w:pPr>
              <w:spacing w:before="40" w:after="40"/>
              <w:jc w:val="center"/>
              <w:rPr>
                <w:rFonts w:ascii="Verdana" w:hAnsi="Verdana"/>
                <w:sz w:val="20"/>
                <w:szCs w:val="20"/>
              </w:rPr>
            </w:pPr>
            <w:r>
              <w:rPr>
                <w:rFonts w:ascii="Verdana" w:hAnsi="Verdana"/>
                <w:sz w:val="20"/>
                <w:szCs w:val="20"/>
              </w:rPr>
              <w:t>2</w:t>
            </w:r>
          </w:p>
        </w:tc>
        <w:tc>
          <w:tcPr>
            <w:tcW w:w="1260" w:type="dxa"/>
            <w:vAlign w:val="center"/>
          </w:tcPr>
          <w:p w14:paraId="1D9E82D4" w14:textId="24426B72" w:rsidR="001C6ADC" w:rsidRPr="006E144D" w:rsidRDefault="0098526A" w:rsidP="00993C53">
            <w:pPr>
              <w:spacing w:before="40" w:after="40"/>
              <w:jc w:val="center"/>
              <w:rPr>
                <w:rFonts w:ascii="Verdana" w:hAnsi="Verdana"/>
                <w:sz w:val="20"/>
                <w:szCs w:val="20"/>
              </w:rPr>
            </w:pPr>
            <w:r w:rsidRPr="006E144D">
              <w:rPr>
                <w:rFonts w:ascii="Verdana" w:hAnsi="Verdana"/>
                <w:sz w:val="20"/>
                <w:szCs w:val="20"/>
              </w:rPr>
              <w:t>U</w:t>
            </w:r>
          </w:p>
        </w:tc>
        <w:tc>
          <w:tcPr>
            <w:tcW w:w="1440" w:type="dxa"/>
            <w:vAlign w:val="center"/>
          </w:tcPr>
          <w:p w14:paraId="650DCD50" w14:textId="66250BEA" w:rsidR="001C6ADC" w:rsidRPr="006E144D" w:rsidRDefault="00715288" w:rsidP="00993C53">
            <w:pPr>
              <w:spacing w:before="40" w:after="40"/>
              <w:jc w:val="center"/>
              <w:rPr>
                <w:rFonts w:ascii="Verdana" w:hAnsi="Verdana"/>
                <w:sz w:val="20"/>
                <w:szCs w:val="20"/>
              </w:rPr>
            </w:pPr>
            <w:r w:rsidRPr="006E144D">
              <w:rPr>
                <w:rFonts w:ascii="Verdana" w:hAnsi="Verdana"/>
                <w:sz w:val="20"/>
                <w:szCs w:val="20"/>
              </w:rPr>
              <w:t>Any</w:t>
            </w:r>
          </w:p>
        </w:tc>
        <w:tc>
          <w:tcPr>
            <w:tcW w:w="2250" w:type="dxa"/>
            <w:vAlign w:val="center"/>
          </w:tcPr>
          <w:p w14:paraId="5D8A6F25" w14:textId="79B21D2F" w:rsidR="001C6ADC" w:rsidRPr="006E144D" w:rsidRDefault="00715288" w:rsidP="00993C53">
            <w:pPr>
              <w:spacing w:before="40" w:after="40"/>
              <w:jc w:val="center"/>
              <w:rPr>
                <w:rFonts w:ascii="Verdana" w:hAnsi="Verdana"/>
                <w:sz w:val="20"/>
                <w:szCs w:val="20"/>
              </w:rPr>
            </w:pPr>
            <w:r w:rsidRPr="006E144D">
              <w:rPr>
                <w:rFonts w:ascii="Verdana" w:hAnsi="Verdana"/>
                <w:sz w:val="20"/>
                <w:szCs w:val="20"/>
              </w:rPr>
              <w:t>Any</w:t>
            </w:r>
          </w:p>
        </w:tc>
        <w:tc>
          <w:tcPr>
            <w:tcW w:w="1530" w:type="dxa"/>
            <w:vAlign w:val="center"/>
          </w:tcPr>
          <w:p w14:paraId="22D6CCAA" w14:textId="6324EA12" w:rsidR="001C6ADC" w:rsidRPr="006E144D" w:rsidRDefault="007601F4" w:rsidP="00993C53">
            <w:pPr>
              <w:spacing w:before="40" w:after="40"/>
              <w:jc w:val="center"/>
              <w:rPr>
                <w:rFonts w:ascii="Verdana" w:hAnsi="Verdana"/>
                <w:sz w:val="20"/>
                <w:szCs w:val="20"/>
              </w:rPr>
            </w:pPr>
            <w:r w:rsidRPr="006E144D">
              <w:rPr>
                <w:rFonts w:ascii="Verdana" w:hAnsi="Verdana"/>
                <w:sz w:val="20"/>
                <w:szCs w:val="20"/>
              </w:rPr>
              <w:t>U</w:t>
            </w:r>
          </w:p>
        </w:tc>
        <w:tc>
          <w:tcPr>
            <w:tcW w:w="2610" w:type="dxa"/>
            <w:vAlign w:val="center"/>
          </w:tcPr>
          <w:p w14:paraId="257650A7" w14:textId="77777777"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Designated Provider</w:t>
            </w:r>
          </w:p>
        </w:tc>
      </w:tr>
      <w:tr w:rsidR="001C6ADC" w:rsidRPr="006E144D" w14:paraId="77A0B14A" w14:textId="77777777" w:rsidTr="00993C47">
        <w:tc>
          <w:tcPr>
            <w:tcW w:w="630" w:type="dxa"/>
            <w:vAlign w:val="center"/>
          </w:tcPr>
          <w:p w14:paraId="08C44C2A" w14:textId="3382BF98" w:rsidR="001C6ADC" w:rsidRPr="006E144D" w:rsidRDefault="00722B1C" w:rsidP="00993C53">
            <w:pPr>
              <w:spacing w:before="40" w:after="40"/>
              <w:jc w:val="center"/>
              <w:rPr>
                <w:rFonts w:ascii="Verdana" w:hAnsi="Verdana"/>
                <w:sz w:val="20"/>
                <w:szCs w:val="20"/>
              </w:rPr>
            </w:pPr>
            <w:r>
              <w:rPr>
                <w:rFonts w:ascii="Verdana" w:hAnsi="Verdana"/>
                <w:sz w:val="20"/>
                <w:szCs w:val="20"/>
              </w:rPr>
              <w:t>3</w:t>
            </w:r>
          </w:p>
        </w:tc>
        <w:tc>
          <w:tcPr>
            <w:tcW w:w="1260" w:type="dxa"/>
            <w:vAlign w:val="center"/>
          </w:tcPr>
          <w:p w14:paraId="6DAA8DD8" w14:textId="7AE700F7"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P</w:t>
            </w:r>
          </w:p>
        </w:tc>
        <w:tc>
          <w:tcPr>
            <w:tcW w:w="1440" w:type="dxa"/>
            <w:vMerge w:val="restart"/>
            <w:vAlign w:val="center"/>
          </w:tcPr>
          <w:p w14:paraId="43108637" w14:textId="3D233650" w:rsidR="001C6ADC" w:rsidRPr="006E144D" w:rsidRDefault="00123D74" w:rsidP="007319E6">
            <w:pPr>
              <w:spacing w:before="40" w:after="40"/>
              <w:jc w:val="center"/>
              <w:rPr>
                <w:rFonts w:ascii="Verdana" w:hAnsi="Verdana"/>
                <w:sz w:val="20"/>
                <w:szCs w:val="20"/>
              </w:rPr>
            </w:pPr>
            <w:r w:rsidRPr="006E144D">
              <w:rPr>
                <w:rFonts w:ascii="Verdana" w:hAnsi="Verdana"/>
                <w:sz w:val="20"/>
                <w:szCs w:val="20"/>
              </w:rPr>
              <w:t>C</w:t>
            </w:r>
            <w:r w:rsidR="007319E6" w:rsidRPr="006E144D">
              <w:rPr>
                <w:rFonts w:ascii="Verdana" w:hAnsi="Verdana"/>
                <w:sz w:val="20"/>
                <w:szCs w:val="20"/>
                <w:vertAlign w:val="superscript"/>
              </w:rPr>
              <w:t>1</w:t>
            </w:r>
          </w:p>
        </w:tc>
        <w:tc>
          <w:tcPr>
            <w:tcW w:w="2250" w:type="dxa"/>
            <w:vAlign w:val="center"/>
          </w:tcPr>
          <w:p w14:paraId="6BF9B170" w14:textId="55E9A716"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 xml:space="preserve">Not in </w:t>
            </w:r>
            <w:r w:rsidR="005A1AD9" w:rsidRPr="006E144D">
              <w:rPr>
                <w:rFonts w:ascii="Verdana" w:hAnsi="Verdana"/>
                <w:sz w:val="20"/>
                <w:szCs w:val="20"/>
              </w:rPr>
              <w:t>(7913-79</w:t>
            </w:r>
            <w:r w:rsidR="00CC3407" w:rsidRPr="006E144D">
              <w:rPr>
                <w:rFonts w:ascii="Verdana" w:hAnsi="Verdana"/>
                <w:sz w:val="20"/>
                <w:szCs w:val="20"/>
              </w:rPr>
              <w:t>24</w:t>
            </w:r>
            <w:r w:rsidR="005A1AD9" w:rsidRPr="006E144D">
              <w:rPr>
                <w:rFonts w:ascii="Verdana" w:hAnsi="Verdana"/>
                <w:sz w:val="20"/>
                <w:szCs w:val="20"/>
              </w:rPr>
              <w:t>)</w:t>
            </w:r>
          </w:p>
        </w:tc>
        <w:tc>
          <w:tcPr>
            <w:tcW w:w="1530" w:type="dxa"/>
            <w:vAlign w:val="center"/>
          </w:tcPr>
          <w:p w14:paraId="6518FE23" w14:textId="2FBCED41"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C</w:t>
            </w:r>
          </w:p>
        </w:tc>
        <w:tc>
          <w:tcPr>
            <w:tcW w:w="2610" w:type="dxa"/>
            <w:vAlign w:val="center"/>
          </w:tcPr>
          <w:p w14:paraId="0ADA66A6" w14:textId="77777777"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Network PCM</w:t>
            </w:r>
          </w:p>
        </w:tc>
      </w:tr>
      <w:tr w:rsidR="001C6ADC" w:rsidRPr="006E144D" w14:paraId="221D40CE" w14:textId="77777777" w:rsidTr="00993C47">
        <w:tc>
          <w:tcPr>
            <w:tcW w:w="630" w:type="dxa"/>
            <w:vAlign w:val="center"/>
          </w:tcPr>
          <w:p w14:paraId="6ABE4C8E" w14:textId="37F3C341" w:rsidR="001C6ADC" w:rsidRPr="006E144D" w:rsidRDefault="00722B1C" w:rsidP="00993C53">
            <w:pPr>
              <w:spacing w:before="40" w:after="40"/>
              <w:jc w:val="center"/>
              <w:rPr>
                <w:rFonts w:ascii="Verdana" w:hAnsi="Verdana"/>
                <w:sz w:val="20"/>
                <w:szCs w:val="20"/>
              </w:rPr>
            </w:pPr>
            <w:r>
              <w:rPr>
                <w:rFonts w:ascii="Verdana" w:hAnsi="Verdana"/>
                <w:sz w:val="20"/>
                <w:szCs w:val="20"/>
              </w:rPr>
              <w:t>4</w:t>
            </w:r>
          </w:p>
        </w:tc>
        <w:tc>
          <w:tcPr>
            <w:tcW w:w="1260" w:type="dxa"/>
            <w:vAlign w:val="center"/>
          </w:tcPr>
          <w:p w14:paraId="218BDA59" w14:textId="35360407" w:rsidR="001C6ADC" w:rsidRPr="006E144D" w:rsidRDefault="005A74E2" w:rsidP="00993C53">
            <w:pPr>
              <w:spacing w:before="40" w:after="40"/>
              <w:jc w:val="center"/>
              <w:rPr>
                <w:rFonts w:ascii="Verdana" w:hAnsi="Verdana"/>
                <w:sz w:val="20"/>
                <w:szCs w:val="20"/>
              </w:rPr>
            </w:pPr>
            <w:r w:rsidRPr="006E144D">
              <w:rPr>
                <w:rFonts w:ascii="Verdana" w:hAnsi="Verdana"/>
                <w:sz w:val="20"/>
                <w:szCs w:val="20"/>
              </w:rPr>
              <w:t>P</w:t>
            </w:r>
          </w:p>
        </w:tc>
        <w:tc>
          <w:tcPr>
            <w:tcW w:w="1440" w:type="dxa"/>
            <w:vMerge/>
            <w:vAlign w:val="center"/>
          </w:tcPr>
          <w:p w14:paraId="0D445E5A" w14:textId="77777777" w:rsidR="001C6ADC" w:rsidRPr="006E144D" w:rsidRDefault="001C6ADC" w:rsidP="00993C53">
            <w:pPr>
              <w:spacing w:before="40" w:after="40"/>
              <w:rPr>
                <w:rFonts w:ascii="Verdana" w:hAnsi="Verdana"/>
                <w:sz w:val="20"/>
                <w:szCs w:val="20"/>
              </w:rPr>
            </w:pPr>
          </w:p>
        </w:tc>
        <w:tc>
          <w:tcPr>
            <w:tcW w:w="2250" w:type="dxa"/>
            <w:vAlign w:val="center"/>
          </w:tcPr>
          <w:p w14:paraId="12E46A41" w14:textId="42184124" w:rsidR="001C6ADC" w:rsidRPr="006E144D" w:rsidRDefault="005A1AD9" w:rsidP="00993C53">
            <w:pPr>
              <w:spacing w:before="40" w:after="40"/>
              <w:jc w:val="center"/>
              <w:rPr>
                <w:rFonts w:ascii="Verdana" w:hAnsi="Verdana"/>
                <w:sz w:val="20"/>
                <w:szCs w:val="20"/>
              </w:rPr>
            </w:pPr>
            <w:r w:rsidRPr="006E144D">
              <w:rPr>
                <w:rFonts w:ascii="Verdana" w:hAnsi="Verdana"/>
                <w:sz w:val="20"/>
                <w:szCs w:val="20"/>
              </w:rPr>
              <w:t>In (7913-79</w:t>
            </w:r>
            <w:r w:rsidR="00CC3407" w:rsidRPr="006E144D">
              <w:rPr>
                <w:rFonts w:ascii="Verdana" w:hAnsi="Verdana"/>
                <w:sz w:val="20"/>
                <w:szCs w:val="20"/>
              </w:rPr>
              <w:t>24</w:t>
            </w:r>
            <w:r w:rsidRPr="006E144D">
              <w:rPr>
                <w:rFonts w:ascii="Verdana" w:hAnsi="Verdana"/>
                <w:sz w:val="20"/>
                <w:szCs w:val="20"/>
              </w:rPr>
              <w:t>)</w:t>
            </w:r>
          </w:p>
        </w:tc>
        <w:tc>
          <w:tcPr>
            <w:tcW w:w="1530" w:type="dxa"/>
            <w:vAlign w:val="center"/>
          </w:tcPr>
          <w:p w14:paraId="5FCD04FF" w14:textId="0EFCFB54" w:rsidR="001C6ADC" w:rsidRPr="006E144D" w:rsidRDefault="007C1242" w:rsidP="00993C53">
            <w:pPr>
              <w:spacing w:before="40" w:after="40"/>
              <w:jc w:val="center"/>
              <w:rPr>
                <w:rFonts w:ascii="Verdana" w:hAnsi="Verdana"/>
                <w:sz w:val="20"/>
                <w:szCs w:val="20"/>
              </w:rPr>
            </w:pPr>
            <w:r w:rsidRPr="006E144D">
              <w:rPr>
                <w:rFonts w:ascii="Verdana" w:hAnsi="Verdana"/>
                <w:sz w:val="20"/>
                <w:szCs w:val="20"/>
              </w:rPr>
              <w:t>R</w:t>
            </w:r>
          </w:p>
        </w:tc>
        <w:tc>
          <w:tcPr>
            <w:tcW w:w="2610" w:type="dxa"/>
            <w:vAlign w:val="center"/>
          </w:tcPr>
          <w:p w14:paraId="57458C1E" w14:textId="77777777"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TRICARE Prime Remote</w:t>
            </w:r>
          </w:p>
        </w:tc>
      </w:tr>
      <w:tr w:rsidR="001C6ADC" w:rsidRPr="006E144D" w14:paraId="01F79489" w14:textId="77777777" w:rsidTr="00993C47">
        <w:tc>
          <w:tcPr>
            <w:tcW w:w="630" w:type="dxa"/>
            <w:vAlign w:val="center"/>
          </w:tcPr>
          <w:p w14:paraId="574BD382" w14:textId="2F3208A6" w:rsidR="001C6ADC" w:rsidRPr="006E144D" w:rsidRDefault="00722B1C" w:rsidP="00993C53">
            <w:pPr>
              <w:spacing w:before="40" w:after="40"/>
              <w:jc w:val="center"/>
              <w:rPr>
                <w:rFonts w:ascii="Verdana" w:hAnsi="Verdana"/>
                <w:sz w:val="20"/>
                <w:szCs w:val="20"/>
              </w:rPr>
            </w:pPr>
            <w:r>
              <w:rPr>
                <w:rFonts w:ascii="Verdana" w:hAnsi="Verdana"/>
                <w:sz w:val="20"/>
                <w:szCs w:val="20"/>
              </w:rPr>
              <w:t>5</w:t>
            </w:r>
          </w:p>
        </w:tc>
        <w:tc>
          <w:tcPr>
            <w:tcW w:w="1260" w:type="dxa"/>
            <w:vAlign w:val="center"/>
          </w:tcPr>
          <w:p w14:paraId="12FE16AB" w14:textId="23B4B7A4" w:rsidR="001C6ADC" w:rsidRPr="006E144D" w:rsidRDefault="005A74E2" w:rsidP="00993C53">
            <w:pPr>
              <w:spacing w:before="40" w:after="40"/>
              <w:jc w:val="center"/>
              <w:rPr>
                <w:rFonts w:ascii="Verdana" w:hAnsi="Verdana"/>
                <w:sz w:val="20"/>
                <w:szCs w:val="20"/>
              </w:rPr>
            </w:pPr>
            <w:r w:rsidRPr="006E144D">
              <w:rPr>
                <w:rFonts w:ascii="Verdana" w:hAnsi="Verdana"/>
                <w:sz w:val="20"/>
                <w:szCs w:val="20"/>
              </w:rPr>
              <w:t>P</w:t>
            </w:r>
          </w:p>
        </w:tc>
        <w:tc>
          <w:tcPr>
            <w:tcW w:w="1440" w:type="dxa"/>
            <w:vMerge w:val="restart"/>
            <w:vAlign w:val="center"/>
          </w:tcPr>
          <w:p w14:paraId="38B85BF0" w14:textId="5E3B07DF" w:rsidR="001C6ADC" w:rsidRPr="006E144D" w:rsidRDefault="007319E6" w:rsidP="00993C53">
            <w:pPr>
              <w:spacing w:before="40" w:after="40"/>
              <w:jc w:val="center"/>
              <w:rPr>
                <w:rFonts w:ascii="Verdana" w:hAnsi="Verdana"/>
                <w:sz w:val="20"/>
                <w:szCs w:val="20"/>
              </w:rPr>
            </w:pPr>
            <w:r w:rsidRPr="006E144D">
              <w:rPr>
                <w:rFonts w:ascii="Verdana" w:hAnsi="Verdana"/>
                <w:sz w:val="20"/>
                <w:szCs w:val="20"/>
              </w:rPr>
              <w:t>D</w:t>
            </w:r>
            <w:r w:rsidRPr="006E144D">
              <w:rPr>
                <w:rFonts w:ascii="Verdana" w:hAnsi="Verdana"/>
                <w:sz w:val="20"/>
                <w:szCs w:val="20"/>
                <w:vertAlign w:val="superscript"/>
              </w:rPr>
              <w:t>1</w:t>
            </w:r>
          </w:p>
        </w:tc>
        <w:tc>
          <w:tcPr>
            <w:tcW w:w="2250" w:type="dxa"/>
            <w:vAlign w:val="center"/>
          </w:tcPr>
          <w:p w14:paraId="13ABDA69" w14:textId="7A59151B" w:rsidR="001C6ADC" w:rsidRPr="006E144D" w:rsidRDefault="00F26652" w:rsidP="00993C53">
            <w:pPr>
              <w:spacing w:before="40" w:after="40"/>
              <w:jc w:val="center"/>
              <w:rPr>
                <w:rFonts w:ascii="Verdana" w:hAnsi="Verdana"/>
                <w:sz w:val="20"/>
                <w:szCs w:val="20"/>
              </w:rPr>
            </w:pPr>
            <w:r w:rsidRPr="006E144D">
              <w:rPr>
                <w:rFonts w:ascii="Verdana" w:hAnsi="Verdana"/>
                <w:sz w:val="20"/>
                <w:szCs w:val="20"/>
              </w:rPr>
              <w:t>In (3000-4000, 6301-6343)</w:t>
            </w:r>
          </w:p>
        </w:tc>
        <w:tc>
          <w:tcPr>
            <w:tcW w:w="1530" w:type="dxa"/>
            <w:vAlign w:val="center"/>
          </w:tcPr>
          <w:p w14:paraId="42E6A7EA" w14:textId="0128D0F8"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O</w:t>
            </w:r>
          </w:p>
        </w:tc>
        <w:tc>
          <w:tcPr>
            <w:tcW w:w="2610" w:type="dxa"/>
            <w:vAlign w:val="center"/>
          </w:tcPr>
          <w:p w14:paraId="25C49792" w14:textId="77777777"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Ops Forces</w:t>
            </w:r>
          </w:p>
        </w:tc>
      </w:tr>
      <w:tr w:rsidR="001C6ADC" w:rsidRPr="006E144D" w14:paraId="0FC80588" w14:textId="77777777" w:rsidTr="00993C47">
        <w:tc>
          <w:tcPr>
            <w:tcW w:w="630" w:type="dxa"/>
            <w:vAlign w:val="center"/>
          </w:tcPr>
          <w:p w14:paraId="1209ECBE" w14:textId="07B2D5B2" w:rsidR="001C6ADC" w:rsidRPr="006E144D" w:rsidRDefault="00722B1C" w:rsidP="00993C53">
            <w:pPr>
              <w:spacing w:before="40" w:after="40"/>
              <w:jc w:val="center"/>
              <w:rPr>
                <w:rFonts w:ascii="Verdana" w:hAnsi="Verdana"/>
                <w:sz w:val="20"/>
                <w:szCs w:val="20"/>
              </w:rPr>
            </w:pPr>
            <w:r>
              <w:rPr>
                <w:rFonts w:ascii="Verdana" w:hAnsi="Verdana"/>
                <w:sz w:val="20"/>
                <w:szCs w:val="20"/>
              </w:rPr>
              <w:t>6</w:t>
            </w:r>
          </w:p>
        </w:tc>
        <w:tc>
          <w:tcPr>
            <w:tcW w:w="1260" w:type="dxa"/>
            <w:vAlign w:val="center"/>
          </w:tcPr>
          <w:p w14:paraId="21CBE582" w14:textId="202D86AF" w:rsidR="001C6ADC" w:rsidRPr="006E144D" w:rsidRDefault="005A74E2" w:rsidP="00993C53">
            <w:pPr>
              <w:spacing w:before="40" w:after="40"/>
              <w:jc w:val="center"/>
              <w:rPr>
                <w:rFonts w:ascii="Verdana" w:hAnsi="Verdana"/>
                <w:sz w:val="20"/>
                <w:szCs w:val="20"/>
              </w:rPr>
            </w:pPr>
            <w:r w:rsidRPr="006E144D">
              <w:rPr>
                <w:rFonts w:ascii="Verdana" w:hAnsi="Verdana"/>
                <w:sz w:val="20"/>
                <w:szCs w:val="20"/>
              </w:rPr>
              <w:t>P or L</w:t>
            </w:r>
          </w:p>
        </w:tc>
        <w:tc>
          <w:tcPr>
            <w:tcW w:w="1440" w:type="dxa"/>
            <w:vMerge/>
            <w:vAlign w:val="center"/>
          </w:tcPr>
          <w:p w14:paraId="2630645A" w14:textId="77777777" w:rsidR="001C6ADC" w:rsidRPr="006E144D" w:rsidRDefault="001C6ADC" w:rsidP="00993C53">
            <w:pPr>
              <w:spacing w:before="40" w:after="40"/>
              <w:jc w:val="center"/>
              <w:rPr>
                <w:rFonts w:ascii="Verdana" w:hAnsi="Verdana"/>
                <w:sz w:val="20"/>
                <w:szCs w:val="20"/>
              </w:rPr>
            </w:pPr>
          </w:p>
        </w:tc>
        <w:tc>
          <w:tcPr>
            <w:tcW w:w="2250" w:type="dxa"/>
            <w:vAlign w:val="center"/>
          </w:tcPr>
          <w:p w14:paraId="2986860C" w14:textId="33E63168"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 xml:space="preserve">Not in </w:t>
            </w:r>
            <w:r w:rsidR="008A1AED" w:rsidRPr="006E144D">
              <w:rPr>
                <w:rFonts w:ascii="Verdana" w:hAnsi="Verdana"/>
                <w:sz w:val="20"/>
                <w:szCs w:val="20"/>
              </w:rPr>
              <w:t>(3000-4000, 6301-6343)</w:t>
            </w:r>
          </w:p>
        </w:tc>
        <w:tc>
          <w:tcPr>
            <w:tcW w:w="1530" w:type="dxa"/>
            <w:vAlign w:val="center"/>
          </w:tcPr>
          <w:p w14:paraId="28D13A6D" w14:textId="1E4A4479"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M</w:t>
            </w:r>
          </w:p>
        </w:tc>
        <w:tc>
          <w:tcPr>
            <w:tcW w:w="2610" w:type="dxa"/>
            <w:vAlign w:val="center"/>
          </w:tcPr>
          <w:p w14:paraId="7DBB26AF" w14:textId="77777777"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MTF PCM</w:t>
            </w:r>
          </w:p>
        </w:tc>
      </w:tr>
      <w:tr w:rsidR="001C6ADC" w:rsidRPr="006E144D" w14:paraId="517DB631" w14:textId="77777777" w:rsidTr="00993C47">
        <w:tc>
          <w:tcPr>
            <w:tcW w:w="630" w:type="dxa"/>
            <w:tcBorders>
              <w:bottom w:val="single" w:sz="4" w:space="0" w:color="auto"/>
            </w:tcBorders>
            <w:vAlign w:val="center"/>
          </w:tcPr>
          <w:p w14:paraId="0788F2EC" w14:textId="4D2DC08E" w:rsidR="001C6ADC" w:rsidRPr="006E144D" w:rsidRDefault="00722B1C" w:rsidP="00993C53">
            <w:pPr>
              <w:spacing w:before="40" w:after="40"/>
              <w:jc w:val="center"/>
              <w:rPr>
                <w:rFonts w:ascii="Verdana" w:hAnsi="Verdana"/>
                <w:sz w:val="20"/>
                <w:szCs w:val="20"/>
              </w:rPr>
            </w:pPr>
            <w:r>
              <w:rPr>
                <w:rFonts w:ascii="Verdana" w:hAnsi="Verdana"/>
                <w:sz w:val="20"/>
                <w:szCs w:val="20"/>
              </w:rPr>
              <w:t>7</w:t>
            </w:r>
          </w:p>
        </w:tc>
        <w:tc>
          <w:tcPr>
            <w:tcW w:w="1260" w:type="dxa"/>
            <w:tcBorders>
              <w:bottom w:val="single" w:sz="4" w:space="0" w:color="auto"/>
            </w:tcBorders>
            <w:vAlign w:val="center"/>
          </w:tcPr>
          <w:p w14:paraId="2BDC0A46" w14:textId="7C9233AE" w:rsidR="001C6ADC" w:rsidRPr="006E144D" w:rsidRDefault="005A74E2" w:rsidP="00993C53">
            <w:pPr>
              <w:spacing w:before="40" w:after="40"/>
              <w:jc w:val="center"/>
              <w:rPr>
                <w:rFonts w:ascii="Verdana" w:hAnsi="Verdana"/>
                <w:sz w:val="20"/>
                <w:szCs w:val="20"/>
              </w:rPr>
            </w:pPr>
            <w:r w:rsidRPr="006E144D">
              <w:rPr>
                <w:rFonts w:ascii="Verdana" w:hAnsi="Verdana"/>
                <w:sz w:val="20"/>
                <w:szCs w:val="20"/>
              </w:rPr>
              <w:t>P</w:t>
            </w:r>
            <w:r w:rsidR="000B03BB" w:rsidRPr="006E144D">
              <w:rPr>
                <w:rFonts w:ascii="Verdana" w:hAnsi="Verdana"/>
                <w:sz w:val="20"/>
                <w:szCs w:val="20"/>
              </w:rPr>
              <w:t xml:space="preserve"> or L</w:t>
            </w:r>
          </w:p>
        </w:tc>
        <w:tc>
          <w:tcPr>
            <w:tcW w:w="1440" w:type="dxa"/>
            <w:tcBorders>
              <w:bottom w:val="single" w:sz="4" w:space="0" w:color="auto"/>
            </w:tcBorders>
            <w:vAlign w:val="center"/>
          </w:tcPr>
          <w:p w14:paraId="3382DE4C" w14:textId="2F4AF394" w:rsidR="001C6ADC" w:rsidRPr="006E144D" w:rsidRDefault="00123D74" w:rsidP="00993C53">
            <w:pPr>
              <w:spacing w:before="40" w:after="40"/>
              <w:jc w:val="center"/>
              <w:rPr>
                <w:rFonts w:ascii="Verdana" w:hAnsi="Verdana"/>
                <w:sz w:val="20"/>
                <w:szCs w:val="20"/>
              </w:rPr>
            </w:pPr>
            <w:r w:rsidRPr="006E144D">
              <w:rPr>
                <w:rFonts w:ascii="Verdana" w:hAnsi="Verdana"/>
                <w:sz w:val="20"/>
                <w:szCs w:val="20"/>
              </w:rPr>
              <w:t>N</w:t>
            </w:r>
            <w:r w:rsidRPr="006E144D">
              <w:rPr>
                <w:rFonts w:ascii="Verdana" w:hAnsi="Verdana"/>
                <w:sz w:val="20"/>
                <w:szCs w:val="20"/>
                <w:vertAlign w:val="superscript"/>
              </w:rPr>
              <w:t>1</w:t>
            </w:r>
            <w:r w:rsidRPr="006E144D">
              <w:rPr>
                <w:rFonts w:ascii="Verdana" w:hAnsi="Verdana"/>
                <w:sz w:val="20"/>
                <w:szCs w:val="20"/>
              </w:rPr>
              <w:t xml:space="preserve"> or </w:t>
            </w:r>
            <w:r w:rsidR="001C6ADC" w:rsidRPr="006E144D">
              <w:rPr>
                <w:rFonts w:ascii="Verdana" w:hAnsi="Verdana"/>
                <w:sz w:val="20"/>
                <w:szCs w:val="20"/>
              </w:rPr>
              <w:t>None</w:t>
            </w:r>
            <w:r w:rsidR="007319E6" w:rsidRPr="006E144D">
              <w:rPr>
                <w:rFonts w:ascii="Verdana" w:hAnsi="Verdana"/>
                <w:sz w:val="20"/>
                <w:szCs w:val="20"/>
                <w:vertAlign w:val="superscript"/>
              </w:rPr>
              <w:t>2</w:t>
            </w:r>
          </w:p>
        </w:tc>
        <w:tc>
          <w:tcPr>
            <w:tcW w:w="2250" w:type="dxa"/>
            <w:tcBorders>
              <w:bottom w:val="single" w:sz="4" w:space="0" w:color="auto"/>
            </w:tcBorders>
            <w:vAlign w:val="center"/>
          </w:tcPr>
          <w:p w14:paraId="3E96CC4C" w14:textId="7DD4DDE5" w:rsidR="001C6ADC" w:rsidRPr="006E144D" w:rsidRDefault="0090571A" w:rsidP="00993C53">
            <w:pPr>
              <w:spacing w:before="40" w:after="40"/>
              <w:jc w:val="center"/>
              <w:rPr>
                <w:rFonts w:ascii="Verdana" w:hAnsi="Verdana"/>
                <w:sz w:val="20"/>
                <w:szCs w:val="20"/>
              </w:rPr>
            </w:pPr>
            <w:r w:rsidRPr="006E144D">
              <w:rPr>
                <w:rFonts w:ascii="Verdana" w:hAnsi="Verdana"/>
                <w:sz w:val="20"/>
                <w:szCs w:val="20"/>
              </w:rPr>
              <w:t>Any</w:t>
            </w:r>
          </w:p>
        </w:tc>
        <w:tc>
          <w:tcPr>
            <w:tcW w:w="1530" w:type="dxa"/>
            <w:tcBorders>
              <w:bottom w:val="single" w:sz="4" w:space="0" w:color="auto"/>
            </w:tcBorders>
            <w:vAlign w:val="center"/>
          </w:tcPr>
          <w:p w14:paraId="3A284C69" w14:textId="77777777"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N</w:t>
            </w:r>
          </w:p>
        </w:tc>
        <w:tc>
          <w:tcPr>
            <w:tcW w:w="2610" w:type="dxa"/>
            <w:tcBorders>
              <w:bottom w:val="single" w:sz="4" w:space="0" w:color="auto"/>
            </w:tcBorders>
            <w:vAlign w:val="center"/>
          </w:tcPr>
          <w:p w14:paraId="370838F4" w14:textId="77777777"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No PCM</w:t>
            </w:r>
          </w:p>
        </w:tc>
      </w:tr>
      <w:tr w:rsidR="001C6ADC" w:rsidRPr="006E144D" w14:paraId="32BA4F1C" w14:textId="77777777" w:rsidTr="00993C47">
        <w:tc>
          <w:tcPr>
            <w:tcW w:w="630" w:type="dxa"/>
            <w:tcBorders>
              <w:bottom w:val="single" w:sz="4" w:space="0" w:color="auto"/>
            </w:tcBorders>
            <w:vAlign w:val="center"/>
          </w:tcPr>
          <w:p w14:paraId="5EC34F90" w14:textId="24ECFD1A" w:rsidR="001C6ADC" w:rsidRPr="006E144D" w:rsidRDefault="00722B1C" w:rsidP="00993C53">
            <w:pPr>
              <w:spacing w:before="40" w:after="40"/>
              <w:jc w:val="center"/>
              <w:rPr>
                <w:rFonts w:ascii="Verdana" w:hAnsi="Verdana"/>
                <w:sz w:val="20"/>
                <w:szCs w:val="20"/>
              </w:rPr>
            </w:pPr>
            <w:r>
              <w:rPr>
                <w:rFonts w:ascii="Verdana" w:hAnsi="Verdana"/>
                <w:sz w:val="20"/>
                <w:szCs w:val="20"/>
              </w:rPr>
              <w:t>8</w:t>
            </w:r>
          </w:p>
        </w:tc>
        <w:tc>
          <w:tcPr>
            <w:tcW w:w="1260" w:type="dxa"/>
            <w:tcBorders>
              <w:bottom w:val="single" w:sz="4" w:space="0" w:color="auto"/>
            </w:tcBorders>
            <w:vAlign w:val="center"/>
          </w:tcPr>
          <w:p w14:paraId="05D03862" w14:textId="77777777"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All Others</w:t>
            </w:r>
          </w:p>
        </w:tc>
        <w:tc>
          <w:tcPr>
            <w:tcW w:w="1440" w:type="dxa"/>
            <w:tcBorders>
              <w:bottom w:val="single" w:sz="4" w:space="0" w:color="auto"/>
            </w:tcBorders>
            <w:vAlign w:val="center"/>
          </w:tcPr>
          <w:p w14:paraId="200FBEC0" w14:textId="77777777"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Any</w:t>
            </w:r>
          </w:p>
        </w:tc>
        <w:tc>
          <w:tcPr>
            <w:tcW w:w="2250" w:type="dxa"/>
            <w:tcBorders>
              <w:bottom w:val="single" w:sz="4" w:space="0" w:color="auto"/>
            </w:tcBorders>
            <w:vAlign w:val="center"/>
          </w:tcPr>
          <w:p w14:paraId="1715999A" w14:textId="77777777"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Any</w:t>
            </w:r>
          </w:p>
        </w:tc>
        <w:tc>
          <w:tcPr>
            <w:tcW w:w="1530" w:type="dxa"/>
            <w:tcBorders>
              <w:bottom w:val="single" w:sz="4" w:space="0" w:color="auto"/>
            </w:tcBorders>
            <w:vAlign w:val="center"/>
          </w:tcPr>
          <w:p w14:paraId="32B27838" w14:textId="77777777"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Z</w:t>
            </w:r>
          </w:p>
        </w:tc>
        <w:tc>
          <w:tcPr>
            <w:tcW w:w="2610" w:type="dxa"/>
            <w:tcBorders>
              <w:bottom w:val="single" w:sz="4" w:space="0" w:color="auto"/>
            </w:tcBorders>
            <w:vAlign w:val="center"/>
          </w:tcPr>
          <w:p w14:paraId="03BADCEE" w14:textId="52F4D226"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Not Enrolled</w:t>
            </w:r>
          </w:p>
        </w:tc>
      </w:tr>
    </w:tbl>
    <w:p w14:paraId="52C5C5DB" w14:textId="054BA16D" w:rsidR="007319E6" w:rsidRPr="006E144D" w:rsidRDefault="008A1AED" w:rsidP="00B564AD">
      <w:pPr>
        <w:rPr>
          <w:rFonts w:ascii="Verdana" w:hAnsi="Verdana"/>
          <w:sz w:val="18"/>
          <w:szCs w:val="18"/>
        </w:rPr>
      </w:pPr>
      <w:r w:rsidRPr="006E144D">
        <w:rPr>
          <w:rFonts w:ascii="Verdana" w:hAnsi="Verdana"/>
          <w:sz w:val="18"/>
          <w:szCs w:val="18"/>
          <w:vertAlign w:val="superscript"/>
        </w:rPr>
        <w:t>1</w:t>
      </w:r>
      <w:r w:rsidR="001C6ADC" w:rsidRPr="006E144D">
        <w:rPr>
          <w:rFonts w:ascii="Verdana" w:hAnsi="Verdana"/>
          <w:sz w:val="18"/>
          <w:szCs w:val="18"/>
        </w:rPr>
        <w:t xml:space="preserve"> </w:t>
      </w:r>
      <w:r w:rsidR="007319E6" w:rsidRPr="006E144D">
        <w:rPr>
          <w:rFonts w:ascii="Verdana" w:hAnsi="Verdana"/>
          <w:sz w:val="18"/>
          <w:szCs w:val="18"/>
        </w:rPr>
        <w:t>AND D_MI_PCM_SLCT_BGN_DT valid and less than or equal to snapshot date and D_MI_PCM_SLCT_END_DT either greater than or equal to snapshot date or blank.</w:t>
      </w:r>
    </w:p>
    <w:p w14:paraId="587CFA45" w14:textId="6E8F5A7C" w:rsidR="001C6ADC" w:rsidRPr="00976772" w:rsidRDefault="007319E6" w:rsidP="00B564AD">
      <w:pPr>
        <w:rPr>
          <w:rFonts w:ascii="Verdana" w:hAnsi="Verdana"/>
          <w:sz w:val="18"/>
          <w:szCs w:val="18"/>
        </w:rPr>
      </w:pPr>
      <w:r w:rsidRPr="00976772">
        <w:rPr>
          <w:rFonts w:ascii="Verdana" w:hAnsi="Verdana"/>
          <w:sz w:val="18"/>
          <w:szCs w:val="18"/>
          <w:vertAlign w:val="superscript"/>
        </w:rPr>
        <w:t>2</w:t>
      </w:r>
      <w:r w:rsidRPr="00976772">
        <w:rPr>
          <w:rFonts w:ascii="Verdana" w:hAnsi="Verdana"/>
          <w:sz w:val="18"/>
          <w:szCs w:val="18"/>
        </w:rPr>
        <w:t xml:space="preserve"> </w:t>
      </w:r>
      <w:r w:rsidR="001C6ADC" w:rsidRPr="00976772">
        <w:rPr>
          <w:rFonts w:ascii="Verdana" w:hAnsi="Verdana"/>
          <w:sz w:val="18"/>
          <w:szCs w:val="18"/>
        </w:rPr>
        <w:t>O</w:t>
      </w:r>
      <w:r w:rsidR="008A1AED" w:rsidRPr="00976772">
        <w:rPr>
          <w:rFonts w:ascii="Verdana" w:hAnsi="Verdana"/>
          <w:sz w:val="18"/>
          <w:szCs w:val="18"/>
        </w:rPr>
        <w:t>r</w:t>
      </w:r>
      <w:r w:rsidR="001C6ADC" w:rsidRPr="00976772">
        <w:rPr>
          <w:rFonts w:ascii="Verdana" w:hAnsi="Verdana"/>
          <w:sz w:val="18"/>
          <w:szCs w:val="18"/>
        </w:rPr>
        <w:t xml:space="preserve"> </w:t>
      </w:r>
      <w:r w:rsidR="008A1AED" w:rsidRPr="00976772">
        <w:rPr>
          <w:rFonts w:ascii="Verdana" w:hAnsi="Verdana"/>
          <w:sz w:val="18"/>
          <w:szCs w:val="18"/>
        </w:rPr>
        <w:t>D_MI_PCM_SLCT_BGN_DT</w:t>
      </w:r>
      <w:r w:rsidR="001C6ADC" w:rsidRPr="00976772">
        <w:rPr>
          <w:rFonts w:ascii="Verdana" w:hAnsi="Verdana"/>
          <w:sz w:val="18"/>
          <w:szCs w:val="18"/>
        </w:rPr>
        <w:t xml:space="preserve"> not less than or equal to snapshot date or </w:t>
      </w:r>
      <w:r w:rsidR="008A1AED" w:rsidRPr="00976772">
        <w:rPr>
          <w:rFonts w:ascii="Verdana" w:hAnsi="Verdana"/>
          <w:sz w:val="18"/>
          <w:szCs w:val="18"/>
        </w:rPr>
        <w:t>D_MI_PCM_SLCT_END_DT prior to snapshot date.</w:t>
      </w:r>
    </w:p>
    <w:p w14:paraId="6DA4EB7A" w14:textId="77777777" w:rsidR="00E66382" w:rsidRPr="006E144D" w:rsidRDefault="00E66382" w:rsidP="00E66382">
      <w:pPr>
        <w:spacing w:before="120"/>
        <w:rPr>
          <w:rFonts w:ascii="Verdana" w:hAnsi="Verdana"/>
          <w:b/>
          <w:sz w:val="20"/>
        </w:rPr>
      </w:pPr>
      <w:r w:rsidRPr="00976772">
        <w:rPr>
          <w:rFonts w:ascii="Verdana" w:hAnsi="Verdana"/>
          <w:sz w:val="20"/>
          <w:szCs w:val="20"/>
        </w:rPr>
        <w:t>For extracts dated October-December 2017, a different derivation will be used to make this field available for the entirety of FY18. That derivation is shown in Appendix L. Extracts for January 2018 and later use the derivation shown above in Exhibit B-13.</w:t>
      </w:r>
    </w:p>
    <w:p w14:paraId="0C8F39B1" w14:textId="77777777" w:rsidR="00E66382" w:rsidRPr="006E144D" w:rsidRDefault="00E66382" w:rsidP="00B564AD">
      <w:pPr>
        <w:rPr>
          <w:rFonts w:ascii="Verdana" w:hAnsi="Verdana"/>
          <w:sz w:val="18"/>
          <w:szCs w:val="18"/>
        </w:rPr>
      </w:pPr>
    </w:p>
    <w:p w14:paraId="31D8DC38" w14:textId="6B302256" w:rsidR="00B564AD" w:rsidRPr="006E144D" w:rsidRDefault="00B564AD" w:rsidP="00821642">
      <w:pPr>
        <w:spacing w:before="120"/>
        <w:rPr>
          <w:rFonts w:ascii="Verdana" w:hAnsi="Verdana"/>
          <w:b/>
          <w:sz w:val="20"/>
        </w:rPr>
      </w:pPr>
      <w:proofErr w:type="gramStart"/>
      <w:r w:rsidRPr="006E144D">
        <w:rPr>
          <w:rFonts w:ascii="Verdana" w:hAnsi="Verdana"/>
          <w:b/>
          <w:sz w:val="20"/>
        </w:rPr>
        <w:t>B.1.</w:t>
      </w:r>
      <w:r w:rsidR="00466F0C" w:rsidRPr="006E144D">
        <w:rPr>
          <w:rFonts w:ascii="Verdana" w:hAnsi="Verdana"/>
          <w:b/>
          <w:sz w:val="20"/>
        </w:rPr>
        <w:t>30</w:t>
      </w:r>
      <w:r w:rsidRPr="006E144D">
        <w:rPr>
          <w:rFonts w:ascii="Verdana" w:hAnsi="Verdana"/>
          <w:b/>
          <w:sz w:val="20"/>
        </w:rPr>
        <w:t xml:space="preserve">  Summary</w:t>
      </w:r>
      <w:proofErr w:type="gramEnd"/>
      <w:r w:rsidRPr="006E144D">
        <w:rPr>
          <w:rFonts w:ascii="Verdana" w:hAnsi="Verdana"/>
          <w:b/>
          <w:sz w:val="20"/>
        </w:rPr>
        <w:t xml:space="preserve"> TRICARE Eligibility/Enrollment (</w:t>
      </w:r>
      <w:r w:rsidR="00BE4FF2" w:rsidRPr="006E144D">
        <w:rPr>
          <w:rFonts w:ascii="Verdana" w:hAnsi="Verdana"/>
          <w:b/>
          <w:sz w:val="20"/>
        </w:rPr>
        <w:t xml:space="preserve">D_SUM_ELG_ENR_CD </w:t>
      </w:r>
      <w:r w:rsidRPr="006E144D">
        <w:rPr>
          <w:rFonts w:ascii="Verdana" w:hAnsi="Verdana"/>
          <w:b/>
          <w:sz w:val="20"/>
        </w:rPr>
        <w:t>)</w:t>
      </w:r>
    </w:p>
    <w:p w14:paraId="1CA8FBCA" w14:textId="2ED92184" w:rsidR="00B564AD" w:rsidRPr="006E144D" w:rsidRDefault="00DE0E73" w:rsidP="00821642">
      <w:pPr>
        <w:pStyle w:val="BodyText"/>
        <w:spacing w:before="120"/>
        <w:ind w:left="0"/>
        <w:rPr>
          <w:rFonts w:ascii="Verdana" w:hAnsi="Verdana"/>
          <w:sz w:val="20"/>
          <w:szCs w:val="20"/>
        </w:rPr>
      </w:pPr>
      <w:r w:rsidRPr="006E144D">
        <w:rPr>
          <w:rFonts w:ascii="Verdana" w:hAnsi="Verdana"/>
          <w:sz w:val="20"/>
          <w:szCs w:val="20"/>
        </w:rPr>
        <w:t>Summary TRICARE Eligibility/Enrollment shall be derived based upon the</w:t>
      </w:r>
      <w:r w:rsidR="00E56AE6" w:rsidRPr="006E144D">
        <w:rPr>
          <w:rFonts w:ascii="Verdana" w:hAnsi="Verdana"/>
          <w:sz w:val="20"/>
          <w:szCs w:val="20"/>
        </w:rPr>
        <w:t xml:space="preserve"> TRICARE Eligibility/Enrollment Code, as presented in exhibit B-1</w:t>
      </w:r>
      <w:r w:rsidR="00DC3966" w:rsidRPr="006E144D">
        <w:rPr>
          <w:rFonts w:ascii="Verdana" w:hAnsi="Verdana"/>
          <w:sz w:val="20"/>
          <w:szCs w:val="20"/>
        </w:rPr>
        <w:t>7</w:t>
      </w:r>
      <w:r w:rsidR="00E56AE6" w:rsidRPr="006E144D">
        <w:rPr>
          <w:rFonts w:ascii="Verdana" w:hAnsi="Verdana"/>
          <w:sz w:val="20"/>
          <w:szCs w:val="20"/>
        </w:rPr>
        <w:t>.</w:t>
      </w:r>
      <w:r w:rsidR="00E852F1" w:rsidRPr="006E144D">
        <w:rPr>
          <w:rFonts w:ascii="Verdana" w:hAnsi="Verdana"/>
          <w:sz w:val="20"/>
          <w:szCs w:val="20"/>
        </w:rPr>
        <w:t xml:space="preserve">  This field was left blank for the </w:t>
      </w:r>
      <w:r w:rsidR="00F940A6" w:rsidRPr="006E144D">
        <w:rPr>
          <w:rFonts w:ascii="Verdana" w:hAnsi="Verdana"/>
          <w:sz w:val="20"/>
          <w:szCs w:val="20"/>
        </w:rPr>
        <w:t xml:space="preserve">01 </w:t>
      </w:r>
      <w:r w:rsidR="00E852F1" w:rsidRPr="006E144D">
        <w:rPr>
          <w:rFonts w:ascii="Verdana" w:hAnsi="Verdana"/>
          <w:sz w:val="20"/>
          <w:szCs w:val="20"/>
        </w:rPr>
        <w:t>January 2018 snapshot</w:t>
      </w:r>
      <w:r w:rsidR="00E852F1" w:rsidRPr="006E144D">
        <w:t xml:space="preserve"> </w:t>
      </w:r>
      <w:r w:rsidR="00E852F1" w:rsidRPr="006E144D">
        <w:rPr>
          <w:rFonts w:ascii="Verdana" w:hAnsi="Verdana"/>
          <w:sz w:val="20"/>
          <w:szCs w:val="20"/>
        </w:rPr>
        <w:t xml:space="preserve">due to the lack of Assigned HCDP Code on that data, but will be populated after the </w:t>
      </w:r>
      <w:proofErr w:type="spellStart"/>
      <w:r w:rsidR="00E852F1" w:rsidRPr="006E144D">
        <w:rPr>
          <w:rFonts w:ascii="Verdana" w:hAnsi="Verdana"/>
          <w:sz w:val="20"/>
          <w:szCs w:val="20"/>
        </w:rPr>
        <w:t>walkback</w:t>
      </w:r>
      <w:proofErr w:type="spellEnd"/>
      <w:r w:rsidR="00E852F1" w:rsidRPr="006E144D">
        <w:rPr>
          <w:rFonts w:ascii="Verdana" w:hAnsi="Verdana"/>
          <w:sz w:val="20"/>
          <w:szCs w:val="20"/>
        </w:rPr>
        <w:t>, and for all extracts dated February 2018 and later.</w:t>
      </w:r>
    </w:p>
    <w:p w14:paraId="7F6BE124" w14:textId="45D2BC82" w:rsidR="00E56AE6" w:rsidRPr="006E144D" w:rsidRDefault="00E56AE6" w:rsidP="00821642">
      <w:pPr>
        <w:pStyle w:val="BodyText"/>
        <w:spacing w:before="120" w:after="120"/>
        <w:ind w:left="0"/>
        <w:rPr>
          <w:rFonts w:ascii="Verdana" w:hAnsi="Verdana"/>
          <w:b/>
          <w:sz w:val="20"/>
          <w:szCs w:val="20"/>
        </w:rPr>
      </w:pPr>
      <w:r w:rsidRPr="006E144D">
        <w:rPr>
          <w:rFonts w:ascii="Verdana" w:hAnsi="Verdana"/>
          <w:b/>
          <w:sz w:val="20"/>
          <w:szCs w:val="20"/>
        </w:rPr>
        <w:t>Exhibit B-1</w:t>
      </w:r>
      <w:r w:rsidR="00DC3966" w:rsidRPr="006E144D">
        <w:rPr>
          <w:rFonts w:ascii="Verdana" w:hAnsi="Verdana"/>
          <w:b/>
          <w:sz w:val="20"/>
          <w:szCs w:val="20"/>
        </w:rPr>
        <w:t>7</w:t>
      </w:r>
      <w:r w:rsidRPr="006E144D">
        <w:rPr>
          <w:rFonts w:ascii="Verdana" w:hAnsi="Verdana"/>
          <w:b/>
          <w:sz w:val="20"/>
          <w:szCs w:val="20"/>
        </w:rPr>
        <w:t>:  Summary TRICARE Eligibility/Enrollment Derivation</w:t>
      </w:r>
    </w:p>
    <w:tbl>
      <w:tblPr>
        <w:tblStyle w:val="TableGrid"/>
        <w:tblW w:w="7505" w:type="dxa"/>
        <w:tblInd w:w="895" w:type="dxa"/>
        <w:tblLook w:val="04A0" w:firstRow="1" w:lastRow="0" w:firstColumn="1" w:lastColumn="0" w:noHBand="0" w:noVBand="1"/>
        <w:tblCaption w:val="Table"/>
      </w:tblPr>
      <w:tblGrid>
        <w:gridCol w:w="810"/>
        <w:gridCol w:w="4050"/>
        <w:gridCol w:w="2645"/>
      </w:tblGrid>
      <w:tr w:rsidR="008637F4" w:rsidRPr="006E144D" w14:paraId="41F078BC" w14:textId="77777777" w:rsidTr="00AE1D18">
        <w:trPr>
          <w:tblHeader/>
        </w:trPr>
        <w:tc>
          <w:tcPr>
            <w:tcW w:w="810" w:type="dxa"/>
            <w:tcBorders>
              <w:right w:val="single" w:sz="8" w:space="0" w:color="FFFFFF" w:themeColor="background1"/>
            </w:tcBorders>
            <w:shd w:val="clear" w:color="auto" w:fill="000000" w:themeFill="text1"/>
          </w:tcPr>
          <w:p w14:paraId="27CF68B0" w14:textId="3A8DBDAC" w:rsidR="008637F4" w:rsidRPr="006E144D" w:rsidRDefault="008637F4" w:rsidP="00BE4FF2">
            <w:pPr>
              <w:pStyle w:val="BodyText"/>
              <w:spacing w:before="40" w:after="40"/>
              <w:ind w:left="0"/>
              <w:jc w:val="center"/>
              <w:rPr>
                <w:rFonts w:ascii="Verdana" w:hAnsi="Verdana"/>
                <w:b/>
                <w:sz w:val="20"/>
                <w:szCs w:val="20"/>
              </w:rPr>
            </w:pPr>
            <w:r w:rsidRPr="006E144D">
              <w:rPr>
                <w:rFonts w:ascii="Verdana" w:hAnsi="Verdana"/>
                <w:b/>
                <w:sz w:val="20"/>
                <w:szCs w:val="20"/>
              </w:rPr>
              <w:t>Case</w:t>
            </w:r>
          </w:p>
        </w:tc>
        <w:tc>
          <w:tcPr>
            <w:tcW w:w="4050" w:type="dxa"/>
            <w:tcBorders>
              <w:right w:val="single" w:sz="8" w:space="0" w:color="FFFFFF" w:themeColor="background1"/>
            </w:tcBorders>
            <w:shd w:val="clear" w:color="auto" w:fill="000000" w:themeFill="text1"/>
          </w:tcPr>
          <w:p w14:paraId="57DBCD8F" w14:textId="136BC0C8" w:rsidR="008637F4" w:rsidRPr="006E144D" w:rsidRDefault="008637F4" w:rsidP="00BE4FF2">
            <w:pPr>
              <w:pStyle w:val="BodyText"/>
              <w:spacing w:before="40" w:after="40"/>
              <w:ind w:left="0"/>
              <w:jc w:val="center"/>
              <w:rPr>
                <w:rFonts w:ascii="Verdana" w:hAnsi="Verdana"/>
                <w:b/>
                <w:sz w:val="20"/>
                <w:szCs w:val="20"/>
              </w:rPr>
            </w:pPr>
            <w:r w:rsidRPr="006E144D">
              <w:rPr>
                <w:rFonts w:ascii="Verdana" w:hAnsi="Verdana"/>
                <w:b/>
                <w:sz w:val="20"/>
                <w:szCs w:val="20"/>
              </w:rPr>
              <w:t>D_ELG_ENR_CD</w:t>
            </w:r>
          </w:p>
        </w:tc>
        <w:tc>
          <w:tcPr>
            <w:tcW w:w="2645" w:type="dxa"/>
            <w:tcBorders>
              <w:left w:val="single" w:sz="8" w:space="0" w:color="FFFFFF" w:themeColor="background1"/>
            </w:tcBorders>
            <w:shd w:val="clear" w:color="auto" w:fill="000000" w:themeFill="text1"/>
          </w:tcPr>
          <w:p w14:paraId="2669BFD1" w14:textId="2A4BCFC4" w:rsidR="008637F4" w:rsidRPr="006E144D" w:rsidRDefault="00BE4FF2" w:rsidP="00BE4FF2">
            <w:pPr>
              <w:pStyle w:val="BodyText"/>
              <w:spacing w:before="40" w:after="40"/>
              <w:ind w:left="0"/>
              <w:jc w:val="center"/>
              <w:rPr>
                <w:rFonts w:ascii="Verdana" w:hAnsi="Verdana"/>
                <w:b/>
                <w:sz w:val="20"/>
                <w:szCs w:val="20"/>
              </w:rPr>
            </w:pPr>
            <w:r w:rsidRPr="006E144D">
              <w:rPr>
                <w:rFonts w:ascii="Verdana" w:hAnsi="Verdana"/>
                <w:b/>
                <w:sz w:val="20"/>
                <w:szCs w:val="20"/>
              </w:rPr>
              <w:t xml:space="preserve">D_SUM_ELG_ENR_CD </w:t>
            </w:r>
          </w:p>
        </w:tc>
      </w:tr>
      <w:tr w:rsidR="008637F4" w:rsidRPr="006E144D" w14:paraId="2B4F6E0D" w14:textId="77777777" w:rsidTr="008637F4">
        <w:tc>
          <w:tcPr>
            <w:tcW w:w="810" w:type="dxa"/>
          </w:tcPr>
          <w:p w14:paraId="7969A184" w14:textId="213DBDEB" w:rsidR="008637F4" w:rsidRPr="006E144D" w:rsidRDefault="008637F4" w:rsidP="008637F4">
            <w:pPr>
              <w:pStyle w:val="BodyText"/>
              <w:ind w:left="0"/>
              <w:jc w:val="center"/>
              <w:rPr>
                <w:rFonts w:ascii="Verdana" w:hAnsi="Verdana"/>
                <w:sz w:val="20"/>
                <w:szCs w:val="20"/>
              </w:rPr>
            </w:pPr>
            <w:r w:rsidRPr="006E144D">
              <w:rPr>
                <w:rFonts w:ascii="Verdana" w:hAnsi="Verdana"/>
                <w:sz w:val="20"/>
                <w:szCs w:val="20"/>
              </w:rPr>
              <w:t>0</w:t>
            </w:r>
          </w:p>
        </w:tc>
        <w:tc>
          <w:tcPr>
            <w:tcW w:w="4050" w:type="dxa"/>
          </w:tcPr>
          <w:p w14:paraId="64664E38" w14:textId="58ABA800" w:rsidR="008637F4" w:rsidRPr="006E144D" w:rsidRDefault="008637F4" w:rsidP="00E56AE6">
            <w:pPr>
              <w:pStyle w:val="BodyText"/>
              <w:ind w:left="0"/>
              <w:jc w:val="center"/>
              <w:rPr>
                <w:rFonts w:ascii="Verdana" w:hAnsi="Verdana"/>
                <w:sz w:val="20"/>
                <w:szCs w:val="20"/>
              </w:rPr>
            </w:pPr>
            <w:r w:rsidRPr="006E144D">
              <w:rPr>
                <w:rFonts w:ascii="Verdana" w:hAnsi="Verdana"/>
                <w:sz w:val="20"/>
                <w:szCs w:val="20"/>
              </w:rPr>
              <w:t>Extract date prior to 01 January 2018</w:t>
            </w:r>
          </w:p>
        </w:tc>
        <w:tc>
          <w:tcPr>
            <w:tcW w:w="2645" w:type="dxa"/>
          </w:tcPr>
          <w:p w14:paraId="43D3B18E" w14:textId="1E0AD46C" w:rsidR="008637F4" w:rsidRPr="006E144D" w:rsidRDefault="008637F4" w:rsidP="00E56AE6">
            <w:pPr>
              <w:pStyle w:val="BodyText"/>
              <w:ind w:left="0"/>
              <w:jc w:val="center"/>
              <w:rPr>
                <w:rFonts w:ascii="Verdana" w:hAnsi="Verdana"/>
                <w:sz w:val="20"/>
                <w:szCs w:val="20"/>
              </w:rPr>
            </w:pPr>
            <w:r w:rsidRPr="006E144D">
              <w:rPr>
                <w:rFonts w:ascii="Verdana" w:hAnsi="Verdana"/>
                <w:sz w:val="20"/>
                <w:szCs w:val="20"/>
              </w:rPr>
              <w:t>blank</w:t>
            </w:r>
          </w:p>
        </w:tc>
      </w:tr>
      <w:tr w:rsidR="008637F4" w:rsidRPr="006E144D" w14:paraId="215109D1" w14:textId="77777777" w:rsidTr="008637F4">
        <w:tc>
          <w:tcPr>
            <w:tcW w:w="810" w:type="dxa"/>
          </w:tcPr>
          <w:p w14:paraId="413C8699" w14:textId="01FF3306" w:rsidR="008637F4" w:rsidRPr="006E144D" w:rsidRDefault="008637F4" w:rsidP="008637F4">
            <w:pPr>
              <w:pStyle w:val="BodyText"/>
              <w:ind w:left="0"/>
              <w:jc w:val="center"/>
              <w:rPr>
                <w:rFonts w:ascii="Verdana" w:hAnsi="Verdana"/>
                <w:sz w:val="20"/>
                <w:szCs w:val="20"/>
              </w:rPr>
            </w:pPr>
            <w:r w:rsidRPr="006E144D">
              <w:rPr>
                <w:rFonts w:ascii="Verdana" w:hAnsi="Verdana"/>
                <w:sz w:val="20"/>
                <w:szCs w:val="20"/>
              </w:rPr>
              <w:t>1</w:t>
            </w:r>
          </w:p>
        </w:tc>
        <w:tc>
          <w:tcPr>
            <w:tcW w:w="4050" w:type="dxa"/>
          </w:tcPr>
          <w:p w14:paraId="4154ACE6" w14:textId="5AEFEBF9" w:rsidR="008637F4" w:rsidRPr="006E144D" w:rsidRDefault="008637F4" w:rsidP="00E56AE6">
            <w:pPr>
              <w:pStyle w:val="BodyText"/>
              <w:ind w:left="0"/>
              <w:jc w:val="center"/>
              <w:rPr>
                <w:rFonts w:ascii="Verdana" w:hAnsi="Verdana"/>
                <w:sz w:val="20"/>
                <w:szCs w:val="20"/>
              </w:rPr>
            </w:pPr>
            <w:r w:rsidRPr="006E144D">
              <w:rPr>
                <w:rFonts w:ascii="Verdana" w:hAnsi="Verdana"/>
                <w:sz w:val="20"/>
                <w:szCs w:val="20"/>
              </w:rPr>
              <w:t>U</w:t>
            </w:r>
          </w:p>
        </w:tc>
        <w:tc>
          <w:tcPr>
            <w:tcW w:w="2645" w:type="dxa"/>
          </w:tcPr>
          <w:p w14:paraId="6879BCE8" w14:textId="650DDABA" w:rsidR="008637F4" w:rsidRPr="006E144D" w:rsidRDefault="008637F4" w:rsidP="00E56AE6">
            <w:pPr>
              <w:pStyle w:val="BodyText"/>
              <w:ind w:left="0"/>
              <w:jc w:val="center"/>
              <w:rPr>
                <w:rFonts w:ascii="Verdana" w:hAnsi="Verdana"/>
                <w:sz w:val="20"/>
                <w:szCs w:val="20"/>
              </w:rPr>
            </w:pPr>
            <w:r w:rsidRPr="006E144D">
              <w:rPr>
                <w:rFonts w:ascii="Verdana" w:hAnsi="Verdana"/>
                <w:sz w:val="20"/>
                <w:szCs w:val="20"/>
              </w:rPr>
              <w:t>U</w:t>
            </w:r>
          </w:p>
        </w:tc>
      </w:tr>
      <w:tr w:rsidR="008637F4" w:rsidRPr="006E144D" w14:paraId="124F8BFB" w14:textId="77777777" w:rsidTr="008637F4">
        <w:tc>
          <w:tcPr>
            <w:tcW w:w="810" w:type="dxa"/>
          </w:tcPr>
          <w:p w14:paraId="2986917C" w14:textId="77AAE30B" w:rsidR="008637F4" w:rsidRPr="006E144D" w:rsidRDefault="008637F4" w:rsidP="00E56AE6">
            <w:pPr>
              <w:pStyle w:val="BodyText"/>
              <w:ind w:left="0"/>
              <w:jc w:val="center"/>
              <w:rPr>
                <w:rFonts w:ascii="Verdana" w:hAnsi="Verdana"/>
                <w:sz w:val="20"/>
                <w:szCs w:val="20"/>
              </w:rPr>
            </w:pPr>
            <w:r w:rsidRPr="006E144D">
              <w:rPr>
                <w:rFonts w:ascii="Verdana" w:hAnsi="Verdana"/>
                <w:sz w:val="20"/>
                <w:szCs w:val="20"/>
              </w:rPr>
              <w:t>2</w:t>
            </w:r>
          </w:p>
        </w:tc>
        <w:tc>
          <w:tcPr>
            <w:tcW w:w="4050" w:type="dxa"/>
          </w:tcPr>
          <w:p w14:paraId="3CF2623B" w14:textId="4A047EF0" w:rsidR="008637F4" w:rsidRPr="006E144D" w:rsidRDefault="008637F4" w:rsidP="00E56AE6">
            <w:pPr>
              <w:pStyle w:val="BodyText"/>
              <w:ind w:left="0"/>
              <w:jc w:val="center"/>
              <w:rPr>
                <w:rFonts w:ascii="Verdana" w:hAnsi="Verdana"/>
                <w:sz w:val="20"/>
                <w:szCs w:val="20"/>
              </w:rPr>
            </w:pPr>
            <w:r w:rsidRPr="006E144D">
              <w:rPr>
                <w:rFonts w:ascii="Verdana" w:hAnsi="Verdana"/>
                <w:sz w:val="20"/>
                <w:szCs w:val="20"/>
              </w:rPr>
              <w:t>TP</w:t>
            </w:r>
          </w:p>
        </w:tc>
        <w:tc>
          <w:tcPr>
            <w:tcW w:w="2645" w:type="dxa"/>
          </w:tcPr>
          <w:p w14:paraId="39AF39F7" w14:textId="4A0DDF31" w:rsidR="008637F4" w:rsidRPr="006E144D" w:rsidRDefault="008637F4" w:rsidP="00E56AE6">
            <w:pPr>
              <w:pStyle w:val="BodyText"/>
              <w:ind w:left="0"/>
              <w:jc w:val="center"/>
              <w:rPr>
                <w:rFonts w:ascii="Verdana" w:hAnsi="Verdana"/>
                <w:sz w:val="20"/>
                <w:szCs w:val="20"/>
              </w:rPr>
            </w:pPr>
            <w:r w:rsidRPr="006E144D">
              <w:rPr>
                <w:rFonts w:ascii="Verdana" w:hAnsi="Verdana"/>
                <w:sz w:val="20"/>
                <w:szCs w:val="20"/>
              </w:rPr>
              <w:t>TP</w:t>
            </w:r>
          </w:p>
        </w:tc>
      </w:tr>
      <w:tr w:rsidR="008637F4" w:rsidRPr="006E144D" w14:paraId="6057969B" w14:textId="77777777" w:rsidTr="008637F4">
        <w:tc>
          <w:tcPr>
            <w:tcW w:w="810" w:type="dxa"/>
          </w:tcPr>
          <w:p w14:paraId="3EDFB076" w14:textId="16808E47" w:rsidR="008637F4" w:rsidRPr="006E144D" w:rsidRDefault="008637F4" w:rsidP="00E56AE6">
            <w:pPr>
              <w:pStyle w:val="BodyText"/>
              <w:ind w:left="0"/>
              <w:jc w:val="center"/>
              <w:rPr>
                <w:rFonts w:ascii="Verdana" w:hAnsi="Verdana"/>
                <w:sz w:val="20"/>
                <w:szCs w:val="20"/>
              </w:rPr>
            </w:pPr>
            <w:r w:rsidRPr="006E144D">
              <w:rPr>
                <w:rFonts w:ascii="Verdana" w:hAnsi="Verdana"/>
                <w:sz w:val="20"/>
                <w:szCs w:val="20"/>
              </w:rPr>
              <w:t>3</w:t>
            </w:r>
          </w:p>
        </w:tc>
        <w:tc>
          <w:tcPr>
            <w:tcW w:w="4050" w:type="dxa"/>
          </w:tcPr>
          <w:p w14:paraId="10B9C818" w14:textId="2A8802C9" w:rsidR="008637F4" w:rsidRPr="006E144D" w:rsidRDefault="008637F4" w:rsidP="00E56AE6">
            <w:pPr>
              <w:pStyle w:val="BodyText"/>
              <w:ind w:left="0"/>
              <w:jc w:val="center"/>
              <w:rPr>
                <w:rFonts w:ascii="Verdana" w:hAnsi="Verdana"/>
                <w:sz w:val="20"/>
                <w:szCs w:val="20"/>
              </w:rPr>
            </w:pPr>
            <w:r w:rsidRPr="006E144D">
              <w:rPr>
                <w:rFonts w:ascii="Verdana" w:hAnsi="Verdana"/>
                <w:sz w:val="20"/>
                <w:szCs w:val="20"/>
              </w:rPr>
              <w:t>TS, TRS, TRR</w:t>
            </w:r>
          </w:p>
        </w:tc>
        <w:tc>
          <w:tcPr>
            <w:tcW w:w="2645" w:type="dxa"/>
          </w:tcPr>
          <w:p w14:paraId="423E0521" w14:textId="064CE041" w:rsidR="008637F4" w:rsidRPr="006E144D" w:rsidRDefault="008637F4" w:rsidP="00E56AE6">
            <w:pPr>
              <w:pStyle w:val="BodyText"/>
              <w:ind w:left="0"/>
              <w:jc w:val="center"/>
              <w:rPr>
                <w:rFonts w:ascii="Verdana" w:hAnsi="Verdana"/>
                <w:sz w:val="20"/>
                <w:szCs w:val="20"/>
              </w:rPr>
            </w:pPr>
            <w:r w:rsidRPr="006E144D">
              <w:rPr>
                <w:rFonts w:ascii="Verdana" w:hAnsi="Verdana"/>
                <w:sz w:val="20"/>
                <w:szCs w:val="20"/>
              </w:rPr>
              <w:t>TS</w:t>
            </w:r>
          </w:p>
        </w:tc>
      </w:tr>
      <w:tr w:rsidR="008637F4" w:rsidRPr="006E144D" w14:paraId="4B66EAE9" w14:textId="77777777" w:rsidTr="008637F4">
        <w:tc>
          <w:tcPr>
            <w:tcW w:w="810" w:type="dxa"/>
          </w:tcPr>
          <w:p w14:paraId="4FDB2B1B" w14:textId="72E497D5" w:rsidR="008637F4" w:rsidRPr="006E144D" w:rsidRDefault="008637F4" w:rsidP="00E56AE6">
            <w:pPr>
              <w:pStyle w:val="BodyText"/>
              <w:ind w:left="0"/>
              <w:jc w:val="center"/>
              <w:rPr>
                <w:rFonts w:ascii="Verdana" w:hAnsi="Verdana"/>
                <w:sz w:val="20"/>
                <w:szCs w:val="20"/>
              </w:rPr>
            </w:pPr>
            <w:r w:rsidRPr="006E144D">
              <w:rPr>
                <w:rFonts w:ascii="Verdana" w:hAnsi="Verdana"/>
                <w:sz w:val="20"/>
                <w:szCs w:val="20"/>
              </w:rPr>
              <w:t>4</w:t>
            </w:r>
          </w:p>
        </w:tc>
        <w:tc>
          <w:tcPr>
            <w:tcW w:w="4050" w:type="dxa"/>
          </w:tcPr>
          <w:p w14:paraId="1B39AD6D" w14:textId="268177BC" w:rsidR="008637F4" w:rsidRPr="006E144D" w:rsidRDefault="008637F4" w:rsidP="00E56AE6">
            <w:pPr>
              <w:pStyle w:val="BodyText"/>
              <w:ind w:left="0"/>
              <w:jc w:val="center"/>
              <w:rPr>
                <w:rFonts w:ascii="Verdana" w:hAnsi="Verdana"/>
                <w:sz w:val="20"/>
                <w:szCs w:val="20"/>
              </w:rPr>
            </w:pPr>
            <w:r w:rsidRPr="006E144D">
              <w:rPr>
                <w:rFonts w:ascii="Verdana" w:hAnsi="Verdana"/>
                <w:sz w:val="20"/>
                <w:szCs w:val="20"/>
              </w:rPr>
              <w:t>TE, TFL, TPL</w:t>
            </w:r>
          </w:p>
        </w:tc>
        <w:tc>
          <w:tcPr>
            <w:tcW w:w="2645" w:type="dxa"/>
          </w:tcPr>
          <w:p w14:paraId="0EBEDE68" w14:textId="1C2080DD" w:rsidR="008637F4" w:rsidRPr="006E144D" w:rsidRDefault="008637F4" w:rsidP="00E56AE6">
            <w:pPr>
              <w:pStyle w:val="BodyText"/>
              <w:ind w:left="0"/>
              <w:jc w:val="center"/>
              <w:rPr>
                <w:rFonts w:ascii="Verdana" w:hAnsi="Verdana"/>
                <w:sz w:val="20"/>
                <w:szCs w:val="20"/>
              </w:rPr>
            </w:pPr>
            <w:r w:rsidRPr="006E144D">
              <w:rPr>
                <w:rFonts w:ascii="Verdana" w:hAnsi="Verdana"/>
                <w:sz w:val="20"/>
                <w:szCs w:val="20"/>
              </w:rPr>
              <w:t>TE</w:t>
            </w:r>
          </w:p>
        </w:tc>
      </w:tr>
      <w:tr w:rsidR="008637F4" w:rsidRPr="006E144D" w14:paraId="51F75A43" w14:textId="77777777" w:rsidTr="008637F4">
        <w:tc>
          <w:tcPr>
            <w:tcW w:w="810" w:type="dxa"/>
          </w:tcPr>
          <w:p w14:paraId="0B50EC81" w14:textId="485A47B8" w:rsidR="008637F4" w:rsidRPr="006E144D" w:rsidRDefault="008637F4" w:rsidP="00E56AE6">
            <w:pPr>
              <w:pStyle w:val="BodyText"/>
              <w:ind w:left="0"/>
              <w:jc w:val="center"/>
              <w:rPr>
                <w:rFonts w:ascii="Verdana" w:hAnsi="Verdana"/>
                <w:sz w:val="20"/>
                <w:szCs w:val="20"/>
              </w:rPr>
            </w:pPr>
            <w:r w:rsidRPr="006E144D">
              <w:rPr>
                <w:rFonts w:ascii="Verdana" w:hAnsi="Verdana"/>
                <w:sz w:val="20"/>
                <w:szCs w:val="20"/>
              </w:rPr>
              <w:t>5</w:t>
            </w:r>
          </w:p>
        </w:tc>
        <w:tc>
          <w:tcPr>
            <w:tcW w:w="4050" w:type="dxa"/>
          </w:tcPr>
          <w:p w14:paraId="513B5C63" w14:textId="26119369" w:rsidR="008637F4" w:rsidRPr="006E144D" w:rsidRDefault="008637F4" w:rsidP="00E56AE6">
            <w:pPr>
              <w:pStyle w:val="BodyText"/>
              <w:ind w:left="0"/>
              <w:jc w:val="center"/>
              <w:rPr>
                <w:rFonts w:ascii="Verdana" w:hAnsi="Verdana"/>
                <w:sz w:val="20"/>
                <w:szCs w:val="20"/>
              </w:rPr>
            </w:pPr>
            <w:r w:rsidRPr="006E144D">
              <w:rPr>
                <w:rFonts w:ascii="Verdana" w:hAnsi="Verdana"/>
                <w:sz w:val="20"/>
                <w:szCs w:val="20"/>
              </w:rPr>
              <w:t>Other</w:t>
            </w:r>
          </w:p>
        </w:tc>
        <w:tc>
          <w:tcPr>
            <w:tcW w:w="2645" w:type="dxa"/>
          </w:tcPr>
          <w:p w14:paraId="6D543161" w14:textId="7734B0C2" w:rsidR="008637F4" w:rsidRPr="006E144D" w:rsidRDefault="008637F4" w:rsidP="00E56AE6">
            <w:pPr>
              <w:pStyle w:val="BodyText"/>
              <w:ind w:left="0"/>
              <w:jc w:val="center"/>
              <w:rPr>
                <w:rFonts w:ascii="Verdana" w:hAnsi="Verdana"/>
                <w:sz w:val="20"/>
                <w:szCs w:val="20"/>
              </w:rPr>
            </w:pPr>
            <w:r w:rsidRPr="006E144D">
              <w:rPr>
                <w:rFonts w:ascii="Verdana" w:hAnsi="Verdana"/>
                <w:sz w:val="20"/>
                <w:szCs w:val="20"/>
              </w:rPr>
              <w:t>Z</w:t>
            </w:r>
          </w:p>
        </w:tc>
      </w:tr>
    </w:tbl>
    <w:p w14:paraId="6619809A" w14:textId="491260F9" w:rsidR="00B564AD" w:rsidRPr="006E144D" w:rsidRDefault="00B564AD" w:rsidP="00821642">
      <w:pPr>
        <w:pStyle w:val="BodyText"/>
        <w:spacing w:before="120"/>
        <w:ind w:left="0"/>
        <w:rPr>
          <w:rFonts w:ascii="Verdana" w:hAnsi="Verdana"/>
          <w:b/>
          <w:sz w:val="20"/>
          <w:szCs w:val="20"/>
        </w:rPr>
      </w:pPr>
      <w:r w:rsidRPr="006E144D">
        <w:rPr>
          <w:rFonts w:ascii="Verdana" w:hAnsi="Verdana"/>
          <w:b/>
          <w:sz w:val="20"/>
          <w:szCs w:val="20"/>
        </w:rPr>
        <w:t>B.1.</w:t>
      </w:r>
      <w:r w:rsidR="00466F0C" w:rsidRPr="006E144D">
        <w:rPr>
          <w:rFonts w:ascii="Verdana" w:hAnsi="Verdana"/>
          <w:b/>
          <w:sz w:val="20"/>
          <w:szCs w:val="20"/>
        </w:rPr>
        <w:t>31</w:t>
      </w:r>
      <w:r w:rsidRPr="006E144D">
        <w:rPr>
          <w:rFonts w:ascii="Verdana" w:hAnsi="Verdana"/>
          <w:b/>
          <w:sz w:val="20"/>
          <w:szCs w:val="20"/>
        </w:rPr>
        <w:t xml:space="preserve">  </w:t>
      </w:r>
      <w:r w:rsidR="00EE5231">
        <w:rPr>
          <w:rFonts w:ascii="Verdana" w:hAnsi="Verdana"/>
          <w:b/>
          <w:sz w:val="20"/>
          <w:szCs w:val="20"/>
        </w:rPr>
        <w:t xml:space="preserve">  Transitional </w:t>
      </w:r>
      <w:r w:rsidR="00662519" w:rsidRPr="006E144D">
        <w:rPr>
          <w:rFonts w:ascii="Verdana" w:hAnsi="Verdana"/>
          <w:b/>
          <w:sz w:val="20"/>
          <w:szCs w:val="20"/>
        </w:rPr>
        <w:t>Assistance Management Plan Flag</w:t>
      </w:r>
      <w:r w:rsidR="00466F0C" w:rsidRPr="006E144D">
        <w:rPr>
          <w:rFonts w:ascii="Verdana" w:hAnsi="Verdana"/>
          <w:b/>
          <w:sz w:val="20"/>
          <w:szCs w:val="20"/>
        </w:rPr>
        <w:t xml:space="preserve"> </w:t>
      </w:r>
      <w:r w:rsidR="00662519" w:rsidRPr="006E144D">
        <w:rPr>
          <w:rFonts w:ascii="Verdana" w:hAnsi="Verdana"/>
          <w:b/>
          <w:sz w:val="20"/>
          <w:szCs w:val="20"/>
        </w:rPr>
        <w:t>(</w:t>
      </w:r>
      <w:r w:rsidR="002D4438" w:rsidRPr="006E144D">
        <w:rPr>
          <w:rFonts w:ascii="Verdana" w:hAnsi="Verdana"/>
          <w:b/>
          <w:sz w:val="20"/>
          <w:szCs w:val="20"/>
        </w:rPr>
        <w:t>D_TAMP_FLAG</w:t>
      </w:r>
      <w:r w:rsidR="00662519" w:rsidRPr="006E144D">
        <w:rPr>
          <w:rFonts w:ascii="Verdana" w:hAnsi="Verdana"/>
          <w:b/>
          <w:sz w:val="20"/>
          <w:szCs w:val="20"/>
        </w:rPr>
        <w:t>)</w:t>
      </w:r>
    </w:p>
    <w:p w14:paraId="38ADA633" w14:textId="6BBEFD4B" w:rsidR="00662519" w:rsidRPr="006E144D" w:rsidRDefault="004123F7" w:rsidP="00821642">
      <w:pPr>
        <w:pStyle w:val="BodyText"/>
        <w:spacing w:before="120"/>
        <w:ind w:left="0"/>
        <w:rPr>
          <w:rFonts w:ascii="Verdana" w:hAnsi="Verdana"/>
          <w:sz w:val="20"/>
          <w:szCs w:val="20"/>
        </w:rPr>
      </w:pPr>
      <w:r w:rsidRPr="006E144D">
        <w:rPr>
          <w:rFonts w:ascii="Verdana" w:hAnsi="Verdana"/>
          <w:sz w:val="20"/>
          <w:szCs w:val="20"/>
        </w:rPr>
        <w:t xml:space="preserve">Transitional Assistance Management Plan Flag shall be based upon </w:t>
      </w:r>
      <w:r w:rsidR="00880DEA" w:rsidRPr="006E144D">
        <w:rPr>
          <w:rFonts w:ascii="Verdana" w:hAnsi="Verdana"/>
          <w:sz w:val="20"/>
          <w:szCs w:val="20"/>
        </w:rPr>
        <w:t>D_</w:t>
      </w:r>
      <w:r w:rsidR="00F15A68" w:rsidRPr="00720AFD">
        <w:rPr>
          <w:rFonts w:ascii="Verdana" w:hAnsi="Verdana"/>
          <w:sz w:val="20"/>
          <w:szCs w:val="20"/>
        </w:rPr>
        <w:t>ELG</w:t>
      </w:r>
      <w:r w:rsidR="00880DEA" w:rsidRPr="006E144D">
        <w:rPr>
          <w:rFonts w:ascii="Verdana" w:hAnsi="Verdana"/>
          <w:sz w:val="20"/>
          <w:szCs w:val="20"/>
        </w:rPr>
        <w:t>_CD:</w:t>
      </w:r>
    </w:p>
    <w:p w14:paraId="475C9DE9" w14:textId="1C55110A" w:rsidR="0017153A" w:rsidRPr="006E144D" w:rsidRDefault="0017153A" w:rsidP="009D2715">
      <w:pPr>
        <w:pStyle w:val="BodyText"/>
        <w:numPr>
          <w:ilvl w:val="0"/>
          <w:numId w:val="71"/>
        </w:numPr>
        <w:rPr>
          <w:rFonts w:ascii="Verdana" w:hAnsi="Verdana"/>
          <w:sz w:val="20"/>
          <w:szCs w:val="20"/>
        </w:rPr>
      </w:pPr>
      <w:r w:rsidRPr="006E144D">
        <w:rPr>
          <w:rFonts w:ascii="Verdana" w:hAnsi="Verdana"/>
          <w:sz w:val="20"/>
          <w:szCs w:val="20"/>
        </w:rPr>
        <w:t>If D_ELG_CD in (4,5,</w:t>
      </w:r>
      <w:proofErr w:type="gramStart"/>
      <w:r w:rsidRPr="006E144D">
        <w:rPr>
          <w:rFonts w:ascii="Verdana" w:hAnsi="Verdana"/>
          <w:sz w:val="20"/>
          <w:szCs w:val="20"/>
        </w:rPr>
        <w:t>6</w:t>
      </w:r>
      <w:r w:rsidR="009D2715" w:rsidRPr="006E144D">
        <w:rPr>
          <w:rFonts w:ascii="Verdana" w:hAnsi="Verdana"/>
          <w:sz w:val="20"/>
          <w:szCs w:val="20"/>
        </w:rPr>
        <w:t>,B</w:t>
      </w:r>
      <w:proofErr w:type="gramEnd"/>
      <w:r w:rsidRPr="006E144D">
        <w:rPr>
          <w:rFonts w:ascii="Verdana" w:hAnsi="Verdana"/>
          <w:sz w:val="20"/>
          <w:szCs w:val="20"/>
        </w:rPr>
        <w:t>) then D_TAMP_FLAG=1;</w:t>
      </w:r>
    </w:p>
    <w:p w14:paraId="2083F852" w14:textId="1C6C6BC2" w:rsidR="008637F4" w:rsidRPr="006E144D" w:rsidRDefault="0017153A" w:rsidP="009D2715">
      <w:pPr>
        <w:pStyle w:val="BodyText"/>
        <w:numPr>
          <w:ilvl w:val="0"/>
          <w:numId w:val="71"/>
        </w:numPr>
        <w:rPr>
          <w:rFonts w:ascii="Verdana" w:hAnsi="Verdana"/>
          <w:sz w:val="20"/>
          <w:szCs w:val="20"/>
        </w:rPr>
      </w:pPr>
      <w:r w:rsidRPr="006E144D">
        <w:rPr>
          <w:rFonts w:ascii="Verdana" w:hAnsi="Verdana"/>
          <w:sz w:val="20"/>
          <w:szCs w:val="20"/>
        </w:rPr>
        <w:lastRenderedPageBreak/>
        <w:t>Otherwise, D_TAMP_FLAG=0.</w:t>
      </w:r>
      <w:r w:rsidR="008637F4" w:rsidRPr="006E144D">
        <w:rPr>
          <w:rFonts w:ascii="Verdana" w:hAnsi="Verdana"/>
          <w:sz w:val="20"/>
          <w:szCs w:val="20"/>
        </w:rPr>
        <w:t xml:space="preserve"> </w:t>
      </w:r>
    </w:p>
    <w:p w14:paraId="77652FE1" w14:textId="426BCAC4" w:rsidR="00662519" w:rsidRPr="006E144D" w:rsidRDefault="00662519" w:rsidP="00821642">
      <w:pPr>
        <w:pStyle w:val="BodyText"/>
        <w:spacing w:before="120"/>
        <w:ind w:left="0"/>
        <w:rPr>
          <w:rFonts w:ascii="Verdana" w:hAnsi="Verdana"/>
          <w:b/>
          <w:sz w:val="20"/>
          <w:szCs w:val="20"/>
        </w:rPr>
      </w:pPr>
      <w:r w:rsidRPr="006E144D">
        <w:rPr>
          <w:rFonts w:ascii="Verdana" w:hAnsi="Verdana"/>
          <w:b/>
          <w:sz w:val="20"/>
          <w:szCs w:val="20"/>
        </w:rPr>
        <w:t>B.1.</w:t>
      </w:r>
      <w:r w:rsidR="00466F0C" w:rsidRPr="006E144D">
        <w:rPr>
          <w:rFonts w:ascii="Verdana" w:hAnsi="Verdana"/>
          <w:b/>
          <w:sz w:val="20"/>
          <w:szCs w:val="20"/>
        </w:rPr>
        <w:t>32</w:t>
      </w:r>
      <w:r w:rsidRPr="006E144D">
        <w:rPr>
          <w:rFonts w:ascii="Verdana" w:hAnsi="Verdana"/>
          <w:b/>
          <w:sz w:val="20"/>
          <w:szCs w:val="20"/>
        </w:rPr>
        <w:t xml:space="preserve">    TRICARE for Life </w:t>
      </w:r>
      <w:r w:rsidR="0017153A" w:rsidRPr="006E144D">
        <w:rPr>
          <w:rFonts w:ascii="Verdana" w:hAnsi="Verdana"/>
          <w:b/>
          <w:sz w:val="20"/>
          <w:szCs w:val="20"/>
        </w:rPr>
        <w:t xml:space="preserve">(TFL) </w:t>
      </w:r>
      <w:r w:rsidRPr="006E144D">
        <w:rPr>
          <w:rFonts w:ascii="Verdana" w:hAnsi="Verdana"/>
          <w:b/>
          <w:sz w:val="20"/>
          <w:szCs w:val="20"/>
        </w:rPr>
        <w:t>Flag (</w:t>
      </w:r>
      <w:r w:rsidR="002D4438" w:rsidRPr="006E144D">
        <w:rPr>
          <w:rFonts w:ascii="Verdana" w:hAnsi="Verdana"/>
          <w:b/>
          <w:sz w:val="20"/>
          <w:szCs w:val="20"/>
        </w:rPr>
        <w:t>D_TFL_FLAG</w:t>
      </w:r>
      <w:r w:rsidRPr="006E144D">
        <w:rPr>
          <w:rFonts w:ascii="Verdana" w:hAnsi="Verdana"/>
          <w:b/>
          <w:sz w:val="20"/>
          <w:szCs w:val="20"/>
        </w:rPr>
        <w:t>)</w:t>
      </w:r>
    </w:p>
    <w:p w14:paraId="0094EB35" w14:textId="3F41724E" w:rsidR="00662519" w:rsidRPr="006E144D" w:rsidRDefault="0017153A" w:rsidP="00821642">
      <w:pPr>
        <w:pStyle w:val="BodyText"/>
        <w:spacing w:before="120"/>
        <w:ind w:left="0"/>
        <w:rPr>
          <w:rFonts w:ascii="Verdana" w:hAnsi="Verdana"/>
          <w:sz w:val="20"/>
          <w:szCs w:val="20"/>
        </w:rPr>
      </w:pPr>
      <w:r w:rsidRPr="006E144D">
        <w:rPr>
          <w:rFonts w:ascii="Verdana" w:hAnsi="Verdana"/>
          <w:sz w:val="20"/>
          <w:szCs w:val="20"/>
        </w:rPr>
        <w:t xml:space="preserve">TFL </w:t>
      </w:r>
      <w:r w:rsidR="004123F7" w:rsidRPr="006E144D">
        <w:rPr>
          <w:rFonts w:ascii="Verdana" w:hAnsi="Verdana"/>
          <w:sz w:val="20"/>
          <w:szCs w:val="20"/>
        </w:rPr>
        <w:t xml:space="preserve">Flag shall be based upon </w:t>
      </w:r>
      <w:r w:rsidR="00FD71B9" w:rsidRPr="006E144D">
        <w:rPr>
          <w:rFonts w:ascii="Verdana" w:hAnsi="Verdana"/>
          <w:sz w:val="20"/>
          <w:szCs w:val="20"/>
        </w:rPr>
        <w:t xml:space="preserve">a combination of </w:t>
      </w:r>
      <w:r w:rsidR="009D2715" w:rsidRPr="006E144D">
        <w:rPr>
          <w:rFonts w:ascii="Verdana" w:hAnsi="Verdana"/>
          <w:sz w:val="20"/>
          <w:szCs w:val="20"/>
        </w:rPr>
        <w:t>ASG_</w:t>
      </w:r>
      <w:r w:rsidR="00BE4FF2" w:rsidRPr="006E144D">
        <w:rPr>
          <w:rFonts w:ascii="Verdana" w:hAnsi="Verdana"/>
          <w:sz w:val="20"/>
          <w:szCs w:val="20"/>
        </w:rPr>
        <w:t xml:space="preserve">HCDP_PLN_CVG_CD </w:t>
      </w:r>
      <w:r w:rsidR="00FD71B9" w:rsidRPr="006E144D">
        <w:rPr>
          <w:rFonts w:ascii="Verdana" w:hAnsi="Verdana"/>
          <w:sz w:val="20"/>
          <w:szCs w:val="20"/>
        </w:rPr>
        <w:t>and CHC_CD</w:t>
      </w:r>
      <w:r w:rsidR="004123F7" w:rsidRPr="006E144D">
        <w:rPr>
          <w:rFonts w:ascii="Verdana" w:hAnsi="Verdana"/>
          <w:sz w:val="20"/>
          <w:szCs w:val="20"/>
        </w:rPr>
        <w:t>:</w:t>
      </w:r>
    </w:p>
    <w:p w14:paraId="6DCC3655" w14:textId="377C8A3D" w:rsidR="0017153A" w:rsidRPr="006E144D" w:rsidRDefault="0017153A" w:rsidP="007E6989">
      <w:pPr>
        <w:pStyle w:val="BodyText"/>
        <w:numPr>
          <w:ilvl w:val="0"/>
          <w:numId w:val="72"/>
        </w:numPr>
        <w:rPr>
          <w:rFonts w:ascii="Verdana" w:hAnsi="Verdana"/>
          <w:sz w:val="20"/>
          <w:szCs w:val="20"/>
        </w:rPr>
      </w:pPr>
      <w:r w:rsidRPr="006E144D">
        <w:rPr>
          <w:rFonts w:ascii="Verdana" w:hAnsi="Verdana"/>
          <w:sz w:val="20"/>
          <w:szCs w:val="20"/>
        </w:rPr>
        <w:t>If extract dat</w:t>
      </w:r>
      <w:r w:rsidR="00090C58" w:rsidRPr="006E144D">
        <w:rPr>
          <w:rFonts w:ascii="Verdana" w:hAnsi="Verdana"/>
          <w:sz w:val="20"/>
          <w:szCs w:val="20"/>
        </w:rPr>
        <w:t>e</w:t>
      </w:r>
      <w:r w:rsidRPr="006E144D">
        <w:rPr>
          <w:rFonts w:ascii="Verdana" w:hAnsi="Verdana"/>
          <w:sz w:val="20"/>
          <w:szCs w:val="20"/>
        </w:rPr>
        <w:t xml:space="preserve"> is prior to 01 January 2018, then set blank</w:t>
      </w:r>
    </w:p>
    <w:p w14:paraId="1618E4DC" w14:textId="77777777" w:rsidR="0017153A" w:rsidRPr="006E144D" w:rsidRDefault="0017153A" w:rsidP="007E6989">
      <w:pPr>
        <w:pStyle w:val="BodyText"/>
        <w:numPr>
          <w:ilvl w:val="0"/>
          <w:numId w:val="72"/>
        </w:numPr>
        <w:rPr>
          <w:rFonts w:ascii="Verdana" w:hAnsi="Verdana"/>
          <w:sz w:val="20"/>
          <w:szCs w:val="20"/>
        </w:rPr>
      </w:pPr>
      <w:r w:rsidRPr="006E144D">
        <w:rPr>
          <w:rFonts w:ascii="Verdana" w:hAnsi="Verdana"/>
          <w:sz w:val="20"/>
          <w:szCs w:val="20"/>
        </w:rPr>
        <w:t>Else:</w:t>
      </w:r>
    </w:p>
    <w:p w14:paraId="45F74BDB" w14:textId="15E77EEC" w:rsidR="004123F7" w:rsidRPr="006E144D" w:rsidRDefault="00FD71B9" w:rsidP="007E6989">
      <w:pPr>
        <w:pStyle w:val="BodyText"/>
        <w:numPr>
          <w:ilvl w:val="1"/>
          <w:numId w:val="72"/>
        </w:numPr>
        <w:ind w:left="1170"/>
        <w:rPr>
          <w:rFonts w:ascii="Verdana" w:hAnsi="Verdana"/>
          <w:sz w:val="20"/>
          <w:szCs w:val="20"/>
        </w:rPr>
      </w:pPr>
      <w:r w:rsidRPr="006E144D">
        <w:rPr>
          <w:rFonts w:ascii="Verdana" w:hAnsi="Verdana"/>
          <w:sz w:val="20"/>
          <w:szCs w:val="20"/>
        </w:rPr>
        <w:t xml:space="preserve">IF </w:t>
      </w:r>
      <w:r w:rsidR="001347CE" w:rsidRPr="006E144D">
        <w:rPr>
          <w:rFonts w:ascii="Verdana" w:hAnsi="Verdana"/>
          <w:sz w:val="20"/>
          <w:szCs w:val="20"/>
        </w:rPr>
        <w:t>ASG_</w:t>
      </w:r>
      <w:r w:rsidR="00BE4FF2" w:rsidRPr="006E144D">
        <w:rPr>
          <w:rFonts w:ascii="Verdana" w:hAnsi="Verdana"/>
          <w:sz w:val="20"/>
          <w:szCs w:val="20"/>
        </w:rPr>
        <w:t xml:space="preserve">HCDP_PLN_CVG_CD </w:t>
      </w:r>
      <w:r w:rsidRPr="006E144D">
        <w:rPr>
          <w:rFonts w:ascii="Verdana" w:hAnsi="Verdana"/>
          <w:sz w:val="20"/>
          <w:szCs w:val="20"/>
        </w:rPr>
        <w:t xml:space="preserve">in (018, 020, 021, 023, 029) </w:t>
      </w:r>
      <w:r w:rsidR="00D92A2A" w:rsidRPr="006E144D">
        <w:rPr>
          <w:rFonts w:ascii="Verdana" w:hAnsi="Verdana"/>
          <w:sz w:val="20"/>
          <w:szCs w:val="20"/>
        </w:rPr>
        <w:t xml:space="preserve">and </w:t>
      </w:r>
      <w:r w:rsidR="001347CE" w:rsidRPr="006E144D">
        <w:rPr>
          <w:rFonts w:ascii="Verdana" w:hAnsi="Verdana"/>
          <w:sz w:val="20"/>
          <w:szCs w:val="20"/>
        </w:rPr>
        <w:t>ASG_HCDP</w:t>
      </w:r>
      <w:r w:rsidR="00D92A2A" w:rsidRPr="006E144D">
        <w:rPr>
          <w:rFonts w:ascii="Verdana" w:hAnsi="Verdana"/>
          <w:sz w:val="20"/>
          <w:szCs w:val="20"/>
        </w:rPr>
        <w:t xml:space="preserve">_BGN_DT prior or equal to the extract date and </w:t>
      </w:r>
      <w:r w:rsidR="001347CE" w:rsidRPr="006E144D">
        <w:rPr>
          <w:rFonts w:ascii="Verdana" w:hAnsi="Verdana"/>
          <w:sz w:val="20"/>
          <w:szCs w:val="20"/>
        </w:rPr>
        <w:t>ASG_HCDP</w:t>
      </w:r>
      <w:r w:rsidR="00D92A2A" w:rsidRPr="006E144D">
        <w:rPr>
          <w:rFonts w:ascii="Verdana" w:hAnsi="Verdana"/>
          <w:sz w:val="20"/>
          <w:szCs w:val="20"/>
        </w:rPr>
        <w:t>_END_DT is either equal to or after the extract date or blank,</w:t>
      </w:r>
      <w:r w:rsidR="00724205" w:rsidRPr="006E144D">
        <w:rPr>
          <w:rFonts w:ascii="Verdana" w:hAnsi="Verdana"/>
          <w:sz w:val="20"/>
          <w:szCs w:val="20"/>
        </w:rPr>
        <w:t xml:space="preserve"> </w:t>
      </w:r>
      <w:r w:rsidRPr="006E144D">
        <w:rPr>
          <w:rFonts w:ascii="Verdana" w:hAnsi="Verdana"/>
          <w:sz w:val="20"/>
          <w:szCs w:val="20"/>
        </w:rPr>
        <w:t xml:space="preserve">then </w:t>
      </w:r>
      <w:r w:rsidR="002D4438" w:rsidRPr="006E144D">
        <w:rPr>
          <w:rFonts w:ascii="Verdana" w:hAnsi="Verdana"/>
          <w:sz w:val="20"/>
          <w:szCs w:val="20"/>
        </w:rPr>
        <w:t>D_TFL_FLAG</w:t>
      </w:r>
      <w:r w:rsidRPr="006E144D">
        <w:rPr>
          <w:rFonts w:ascii="Verdana" w:hAnsi="Verdana"/>
          <w:sz w:val="20"/>
          <w:szCs w:val="20"/>
        </w:rPr>
        <w:t>=</w:t>
      </w:r>
      <w:r w:rsidR="00880DEA" w:rsidRPr="006E144D">
        <w:rPr>
          <w:rFonts w:ascii="Verdana" w:hAnsi="Verdana"/>
          <w:sz w:val="20"/>
          <w:szCs w:val="20"/>
        </w:rPr>
        <w:t>1</w:t>
      </w:r>
      <w:r w:rsidRPr="006E144D">
        <w:rPr>
          <w:rFonts w:ascii="Verdana" w:hAnsi="Verdana"/>
          <w:sz w:val="20"/>
          <w:szCs w:val="20"/>
        </w:rPr>
        <w:t>;</w:t>
      </w:r>
    </w:p>
    <w:p w14:paraId="6916C7E3" w14:textId="60857B43" w:rsidR="00FD71B9" w:rsidRPr="006E144D" w:rsidRDefault="00FD71B9" w:rsidP="007E6989">
      <w:pPr>
        <w:pStyle w:val="BodyText"/>
        <w:numPr>
          <w:ilvl w:val="1"/>
          <w:numId w:val="72"/>
        </w:numPr>
        <w:ind w:left="1170"/>
        <w:rPr>
          <w:rFonts w:ascii="Verdana" w:hAnsi="Verdana"/>
          <w:sz w:val="20"/>
          <w:szCs w:val="20"/>
        </w:rPr>
      </w:pPr>
      <w:r w:rsidRPr="006E144D">
        <w:rPr>
          <w:rFonts w:ascii="Verdana" w:hAnsi="Verdana"/>
          <w:sz w:val="20"/>
          <w:szCs w:val="20"/>
        </w:rPr>
        <w:t xml:space="preserve">Else if CHC_CD=T and </w:t>
      </w:r>
      <w:r w:rsidR="00EB6192" w:rsidRPr="006E144D">
        <w:rPr>
          <w:rFonts w:ascii="Verdana" w:hAnsi="Verdana"/>
          <w:sz w:val="20"/>
          <w:szCs w:val="20"/>
        </w:rPr>
        <w:t>CHC_BELIG</w:t>
      </w:r>
      <w:r w:rsidRPr="006E144D">
        <w:rPr>
          <w:rFonts w:ascii="Verdana" w:hAnsi="Verdana"/>
          <w:sz w:val="20"/>
          <w:szCs w:val="20"/>
        </w:rPr>
        <w:t xml:space="preserve">_DT prior to extract date and </w:t>
      </w:r>
      <w:r w:rsidR="00EB6192" w:rsidRPr="006E144D">
        <w:rPr>
          <w:rFonts w:ascii="Verdana" w:hAnsi="Verdana"/>
          <w:sz w:val="20"/>
          <w:szCs w:val="20"/>
        </w:rPr>
        <w:t>CHC_EELIG</w:t>
      </w:r>
      <w:r w:rsidRPr="006E144D">
        <w:rPr>
          <w:rFonts w:ascii="Verdana" w:hAnsi="Verdana"/>
          <w:sz w:val="20"/>
          <w:szCs w:val="20"/>
        </w:rPr>
        <w:t xml:space="preserve">_DT </w:t>
      </w:r>
      <w:r w:rsidR="00D92A2A" w:rsidRPr="006E144D">
        <w:rPr>
          <w:rFonts w:ascii="Verdana" w:hAnsi="Verdana"/>
          <w:sz w:val="20"/>
          <w:szCs w:val="20"/>
        </w:rPr>
        <w:t xml:space="preserve">either equal to or after the extract date or blank, then </w:t>
      </w:r>
      <w:r w:rsidR="002D4438" w:rsidRPr="006E144D">
        <w:rPr>
          <w:rFonts w:ascii="Verdana" w:hAnsi="Verdana"/>
          <w:sz w:val="20"/>
          <w:szCs w:val="20"/>
        </w:rPr>
        <w:t>D_TFL_FLAG</w:t>
      </w:r>
      <w:r w:rsidR="00D92A2A" w:rsidRPr="006E144D">
        <w:rPr>
          <w:rFonts w:ascii="Verdana" w:hAnsi="Verdana"/>
          <w:sz w:val="20"/>
          <w:szCs w:val="20"/>
        </w:rPr>
        <w:t>=</w:t>
      </w:r>
      <w:r w:rsidR="00880DEA" w:rsidRPr="006E144D">
        <w:rPr>
          <w:rFonts w:ascii="Verdana" w:hAnsi="Verdana"/>
          <w:sz w:val="20"/>
          <w:szCs w:val="20"/>
        </w:rPr>
        <w:t>1</w:t>
      </w:r>
      <w:r w:rsidR="00D92A2A" w:rsidRPr="006E144D">
        <w:rPr>
          <w:rFonts w:ascii="Verdana" w:hAnsi="Verdana"/>
          <w:sz w:val="20"/>
          <w:szCs w:val="20"/>
        </w:rPr>
        <w:t>; and</w:t>
      </w:r>
    </w:p>
    <w:p w14:paraId="56778F56" w14:textId="6ADEBF8B" w:rsidR="00D92A2A" w:rsidRPr="006E144D" w:rsidRDefault="00D92A2A" w:rsidP="007E6989">
      <w:pPr>
        <w:pStyle w:val="BodyText"/>
        <w:numPr>
          <w:ilvl w:val="1"/>
          <w:numId w:val="72"/>
        </w:numPr>
        <w:ind w:left="1170"/>
        <w:rPr>
          <w:rFonts w:ascii="Verdana" w:hAnsi="Verdana"/>
          <w:sz w:val="20"/>
          <w:szCs w:val="20"/>
        </w:rPr>
      </w:pPr>
      <w:r w:rsidRPr="006E144D">
        <w:rPr>
          <w:rFonts w:ascii="Verdana" w:hAnsi="Verdana"/>
          <w:sz w:val="20"/>
          <w:szCs w:val="20"/>
        </w:rPr>
        <w:t xml:space="preserve">Otherwise, </w:t>
      </w:r>
      <w:r w:rsidR="002D4438" w:rsidRPr="006E144D">
        <w:rPr>
          <w:rFonts w:ascii="Verdana" w:hAnsi="Verdana"/>
          <w:sz w:val="20"/>
          <w:szCs w:val="20"/>
        </w:rPr>
        <w:t>D_TFL_FLAG</w:t>
      </w:r>
      <w:r w:rsidRPr="006E144D">
        <w:rPr>
          <w:rFonts w:ascii="Verdana" w:hAnsi="Verdana"/>
          <w:sz w:val="20"/>
          <w:szCs w:val="20"/>
        </w:rPr>
        <w:t>=</w:t>
      </w:r>
      <w:r w:rsidR="00880DEA" w:rsidRPr="006E144D">
        <w:rPr>
          <w:rFonts w:ascii="Verdana" w:hAnsi="Verdana"/>
          <w:sz w:val="20"/>
          <w:szCs w:val="20"/>
        </w:rPr>
        <w:t>0</w:t>
      </w:r>
      <w:r w:rsidRPr="006E144D">
        <w:rPr>
          <w:rFonts w:ascii="Verdana" w:hAnsi="Verdana"/>
          <w:sz w:val="20"/>
          <w:szCs w:val="20"/>
        </w:rPr>
        <w:t>.</w:t>
      </w:r>
    </w:p>
    <w:p w14:paraId="7E672124" w14:textId="54B690BB" w:rsidR="00E852F1" w:rsidRPr="006E144D" w:rsidRDefault="00E852F1" w:rsidP="00E852F1">
      <w:pPr>
        <w:pStyle w:val="BodyText"/>
        <w:ind w:left="0"/>
        <w:rPr>
          <w:rFonts w:ascii="Verdana" w:hAnsi="Verdana"/>
          <w:sz w:val="20"/>
          <w:szCs w:val="20"/>
        </w:rPr>
      </w:pPr>
      <w:r w:rsidRPr="006E144D">
        <w:rPr>
          <w:rFonts w:ascii="Verdana" w:hAnsi="Verdana"/>
          <w:sz w:val="20"/>
          <w:szCs w:val="20"/>
        </w:rPr>
        <w:t xml:space="preserve">This field was left blank for the </w:t>
      </w:r>
      <w:r w:rsidR="00F940A6" w:rsidRPr="006E144D">
        <w:rPr>
          <w:rFonts w:ascii="Verdana" w:hAnsi="Verdana"/>
          <w:sz w:val="20"/>
          <w:szCs w:val="20"/>
        </w:rPr>
        <w:t xml:space="preserve">01 </w:t>
      </w:r>
      <w:r w:rsidRPr="006E144D">
        <w:rPr>
          <w:rFonts w:ascii="Verdana" w:hAnsi="Verdana"/>
          <w:sz w:val="20"/>
          <w:szCs w:val="20"/>
        </w:rPr>
        <w:t>January 2018 snapshot</w:t>
      </w:r>
      <w:r w:rsidRPr="006E144D">
        <w:t xml:space="preserve"> </w:t>
      </w:r>
      <w:r w:rsidRPr="006E144D">
        <w:rPr>
          <w:rFonts w:ascii="Verdana" w:hAnsi="Verdana"/>
          <w:sz w:val="20"/>
          <w:szCs w:val="20"/>
        </w:rPr>
        <w:t xml:space="preserve">due to the lack of Assigned HCDP Code on that data, but will be populated after the </w:t>
      </w:r>
      <w:proofErr w:type="spellStart"/>
      <w:r w:rsidRPr="006E144D">
        <w:rPr>
          <w:rFonts w:ascii="Verdana" w:hAnsi="Verdana"/>
          <w:sz w:val="20"/>
          <w:szCs w:val="20"/>
        </w:rPr>
        <w:t>walkback</w:t>
      </w:r>
      <w:proofErr w:type="spellEnd"/>
      <w:r w:rsidRPr="006E144D">
        <w:rPr>
          <w:rFonts w:ascii="Verdana" w:hAnsi="Verdana"/>
          <w:sz w:val="20"/>
          <w:szCs w:val="20"/>
        </w:rPr>
        <w:t>, and for all extracts dated February 2018 and later.</w:t>
      </w:r>
    </w:p>
    <w:p w14:paraId="72F022AE" w14:textId="4671C613" w:rsidR="00662519" w:rsidRPr="006E144D" w:rsidRDefault="00662519" w:rsidP="00821642">
      <w:pPr>
        <w:pStyle w:val="BodyText"/>
        <w:spacing w:before="120"/>
        <w:ind w:left="0"/>
        <w:rPr>
          <w:rFonts w:ascii="Verdana" w:hAnsi="Verdana"/>
          <w:b/>
          <w:sz w:val="20"/>
          <w:szCs w:val="20"/>
        </w:rPr>
      </w:pPr>
      <w:r w:rsidRPr="006E144D">
        <w:rPr>
          <w:rFonts w:ascii="Verdana" w:hAnsi="Verdana"/>
          <w:b/>
          <w:sz w:val="20"/>
          <w:szCs w:val="20"/>
        </w:rPr>
        <w:t>B.1.</w:t>
      </w:r>
      <w:r w:rsidR="00911BC9" w:rsidRPr="006E144D">
        <w:rPr>
          <w:rFonts w:ascii="Verdana" w:hAnsi="Verdana"/>
          <w:b/>
          <w:sz w:val="20"/>
          <w:szCs w:val="20"/>
        </w:rPr>
        <w:t>3</w:t>
      </w:r>
      <w:r w:rsidR="00466F0C" w:rsidRPr="006E144D">
        <w:rPr>
          <w:rFonts w:ascii="Verdana" w:hAnsi="Verdana"/>
          <w:b/>
          <w:sz w:val="20"/>
          <w:szCs w:val="20"/>
        </w:rPr>
        <w:t>3</w:t>
      </w:r>
      <w:r w:rsidRPr="006E144D">
        <w:rPr>
          <w:rFonts w:ascii="Verdana" w:hAnsi="Verdana"/>
          <w:b/>
          <w:sz w:val="20"/>
          <w:szCs w:val="20"/>
        </w:rPr>
        <w:t xml:space="preserve">    TRICARE Reserve Select/TRICARE Reserve Retired </w:t>
      </w:r>
      <w:r w:rsidR="00880DEA" w:rsidRPr="006E144D">
        <w:rPr>
          <w:rFonts w:ascii="Verdana" w:hAnsi="Verdana"/>
          <w:b/>
          <w:sz w:val="20"/>
          <w:szCs w:val="20"/>
        </w:rPr>
        <w:t>Code</w:t>
      </w:r>
      <w:r w:rsidRPr="006E144D">
        <w:rPr>
          <w:rFonts w:ascii="Verdana" w:hAnsi="Verdana"/>
          <w:b/>
          <w:sz w:val="20"/>
          <w:szCs w:val="20"/>
        </w:rPr>
        <w:t xml:space="preserve"> (D_TRS_TRR</w:t>
      </w:r>
      <w:r w:rsidR="00466F0C" w:rsidRPr="006E144D">
        <w:rPr>
          <w:rFonts w:ascii="Verdana" w:hAnsi="Verdana"/>
          <w:b/>
          <w:sz w:val="20"/>
          <w:szCs w:val="20"/>
        </w:rPr>
        <w:t>_CD</w:t>
      </w:r>
      <w:r w:rsidRPr="006E144D">
        <w:rPr>
          <w:rFonts w:ascii="Verdana" w:hAnsi="Verdana"/>
          <w:b/>
          <w:sz w:val="20"/>
          <w:szCs w:val="20"/>
        </w:rPr>
        <w:t>)</w:t>
      </w:r>
    </w:p>
    <w:p w14:paraId="5F66BDC6" w14:textId="2743616F" w:rsidR="00D92A2A" w:rsidRPr="006E144D" w:rsidRDefault="00D92A2A" w:rsidP="00821642">
      <w:pPr>
        <w:pStyle w:val="BodyText"/>
        <w:spacing w:before="120"/>
        <w:ind w:left="0"/>
        <w:rPr>
          <w:rFonts w:ascii="Verdana" w:hAnsi="Verdana"/>
          <w:sz w:val="20"/>
          <w:szCs w:val="20"/>
        </w:rPr>
      </w:pPr>
      <w:r w:rsidRPr="006E144D">
        <w:rPr>
          <w:rFonts w:ascii="Verdana" w:hAnsi="Verdana"/>
          <w:sz w:val="20"/>
          <w:szCs w:val="20"/>
        </w:rPr>
        <w:t xml:space="preserve">TRICARE Reserve Select/TRICARE Reserve Retired Flag shall be set based upon </w:t>
      </w:r>
      <w:r w:rsidR="00880DEA" w:rsidRPr="006E144D">
        <w:rPr>
          <w:rFonts w:ascii="Verdana" w:hAnsi="Verdana"/>
          <w:sz w:val="20"/>
          <w:szCs w:val="20"/>
        </w:rPr>
        <w:t>D_MI_HCDP_PLN_CVG_CD:</w:t>
      </w:r>
    </w:p>
    <w:p w14:paraId="5D3432A8" w14:textId="77777777" w:rsidR="0017153A" w:rsidRPr="006E144D" w:rsidRDefault="0017153A" w:rsidP="007E6989">
      <w:pPr>
        <w:pStyle w:val="BodyText"/>
        <w:numPr>
          <w:ilvl w:val="0"/>
          <w:numId w:val="72"/>
        </w:numPr>
        <w:spacing w:before="120"/>
        <w:rPr>
          <w:rFonts w:ascii="Verdana" w:hAnsi="Verdana"/>
          <w:sz w:val="20"/>
          <w:szCs w:val="20"/>
        </w:rPr>
      </w:pPr>
      <w:r w:rsidRPr="006E144D">
        <w:rPr>
          <w:rFonts w:ascii="Verdana" w:hAnsi="Verdana"/>
          <w:sz w:val="20"/>
          <w:szCs w:val="20"/>
        </w:rPr>
        <w:t>If extract date is prior to 01 January 2018, then:</w:t>
      </w:r>
    </w:p>
    <w:p w14:paraId="702D3260" w14:textId="48780F41" w:rsidR="0017153A" w:rsidRPr="006E144D" w:rsidRDefault="0017153A" w:rsidP="007E6989">
      <w:pPr>
        <w:pStyle w:val="BodyText"/>
        <w:numPr>
          <w:ilvl w:val="1"/>
          <w:numId w:val="72"/>
        </w:numPr>
        <w:spacing w:before="120"/>
        <w:ind w:left="1080"/>
        <w:rPr>
          <w:rFonts w:ascii="Verdana" w:hAnsi="Verdana"/>
          <w:sz w:val="20"/>
          <w:szCs w:val="20"/>
        </w:rPr>
      </w:pPr>
      <w:r w:rsidRPr="006E144D">
        <w:rPr>
          <w:rFonts w:ascii="Verdana" w:hAnsi="Verdana"/>
          <w:sz w:val="20"/>
          <w:szCs w:val="20"/>
        </w:rPr>
        <w:t xml:space="preserve">If </w:t>
      </w:r>
      <w:r w:rsidR="00BE4FF2" w:rsidRPr="006E144D">
        <w:rPr>
          <w:rFonts w:ascii="Verdana" w:hAnsi="Verdana"/>
          <w:sz w:val="20"/>
          <w:szCs w:val="20"/>
        </w:rPr>
        <w:t xml:space="preserve">D_MI_HCDP_PLN_CVG_CD </w:t>
      </w:r>
      <w:r w:rsidRPr="006E144D">
        <w:rPr>
          <w:rFonts w:ascii="Verdana" w:hAnsi="Verdana"/>
          <w:sz w:val="20"/>
          <w:szCs w:val="20"/>
        </w:rPr>
        <w:t xml:space="preserve">in (401, 402, 405, 406, 407, 408, 409, 410, 411, 412, 413, 414, 424) and </w:t>
      </w:r>
      <w:r w:rsidR="00EB6192" w:rsidRPr="006E144D">
        <w:rPr>
          <w:rFonts w:ascii="Verdana" w:hAnsi="Verdana"/>
          <w:sz w:val="20"/>
          <w:szCs w:val="20"/>
        </w:rPr>
        <w:t>D_MI_EMC</w:t>
      </w:r>
      <w:r w:rsidRPr="006E144D">
        <w:rPr>
          <w:rFonts w:ascii="Verdana" w:hAnsi="Verdana"/>
          <w:sz w:val="20"/>
          <w:szCs w:val="20"/>
        </w:rPr>
        <w:t xml:space="preserve">_ENRL_BGN_DT prior or equal to the extract date and </w:t>
      </w:r>
      <w:r w:rsidR="00EB6192" w:rsidRPr="006E144D">
        <w:rPr>
          <w:rFonts w:ascii="Verdana" w:hAnsi="Verdana"/>
          <w:sz w:val="20"/>
          <w:szCs w:val="20"/>
        </w:rPr>
        <w:t>D_MI_EMC</w:t>
      </w:r>
      <w:r w:rsidRPr="006E144D">
        <w:rPr>
          <w:rFonts w:ascii="Verdana" w:hAnsi="Verdana"/>
          <w:sz w:val="20"/>
          <w:szCs w:val="20"/>
        </w:rPr>
        <w:t>_ENRL_END_DT is either equal to or after the extract date or blank, then D_TRS_TRR_CD=S;</w:t>
      </w:r>
    </w:p>
    <w:p w14:paraId="17F0EF18" w14:textId="135910DD" w:rsidR="00826F4B" w:rsidRPr="006E144D" w:rsidRDefault="0017153A" w:rsidP="007E6989">
      <w:pPr>
        <w:pStyle w:val="BodyText"/>
        <w:numPr>
          <w:ilvl w:val="1"/>
          <w:numId w:val="72"/>
        </w:numPr>
        <w:spacing w:before="120"/>
        <w:ind w:left="1080"/>
        <w:rPr>
          <w:rFonts w:ascii="Verdana" w:hAnsi="Verdana"/>
          <w:sz w:val="20"/>
          <w:szCs w:val="20"/>
        </w:rPr>
      </w:pPr>
      <w:r w:rsidRPr="006E144D">
        <w:rPr>
          <w:rFonts w:ascii="Verdana" w:hAnsi="Verdana"/>
          <w:sz w:val="20"/>
          <w:szCs w:val="20"/>
        </w:rPr>
        <w:t xml:space="preserve">If </w:t>
      </w:r>
      <w:r w:rsidR="00BE4FF2" w:rsidRPr="006E144D">
        <w:rPr>
          <w:rFonts w:ascii="Verdana" w:hAnsi="Verdana"/>
          <w:sz w:val="20"/>
          <w:szCs w:val="20"/>
        </w:rPr>
        <w:t xml:space="preserve">D_MI_HCDP_PLN_CVG_CD </w:t>
      </w:r>
      <w:r w:rsidRPr="006E144D">
        <w:rPr>
          <w:rFonts w:ascii="Verdana" w:hAnsi="Verdana"/>
          <w:sz w:val="20"/>
          <w:szCs w:val="20"/>
        </w:rPr>
        <w:t>in (418, 419, 420, 421, 425) and</w:t>
      </w:r>
      <w:r w:rsidR="00826F4B" w:rsidRPr="006E144D">
        <w:rPr>
          <w:rFonts w:ascii="Verdana" w:hAnsi="Verdana"/>
          <w:sz w:val="20"/>
          <w:szCs w:val="20"/>
        </w:rPr>
        <w:t xml:space="preserve"> </w:t>
      </w:r>
      <w:r w:rsidR="00EB6192" w:rsidRPr="006E144D">
        <w:rPr>
          <w:rFonts w:ascii="Verdana" w:hAnsi="Verdana"/>
          <w:sz w:val="20"/>
          <w:szCs w:val="20"/>
        </w:rPr>
        <w:t>D_MI_EMC</w:t>
      </w:r>
      <w:r w:rsidRPr="006E144D">
        <w:rPr>
          <w:rFonts w:ascii="Verdana" w:hAnsi="Verdana"/>
          <w:sz w:val="20"/>
          <w:szCs w:val="20"/>
        </w:rPr>
        <w:t xml:space="preserve">_ENRL_BGN_DT prior or equal to the extract date and </w:t>
      </w:r>
      <w:r w:rsidR="00EB6192" w:rsidRPr="006E144D">
        <w:rPr>
          <w:rFonts w:ascii="Verdana" w:hAnsi="Verdana"/>
          <w:sz w:val="20"/>
          <w:szCs w:val="20"/>
        </w:rPr>
        <w:t>D_MI_EMC</w:t>
      </w:r>
      <w:r w:rsidRPr="006E144D">
        <w:rPr>
          <w:rFonts w:ascii="Verdana" w:hAnsi="Verdana"/>
          <w:sz w:val="20"/>
          <w:szCs w:val="20"/>
        </w:rPr>
        <w:t>_ENRL_END_DT is either equal to or after the extract date or blank, then D_TRS_TRR_CD=</w:t>
      </w:r>
      <w:r w:rsidR="00826F4B" w:rsidRPr="006E144D">
        <w:rPr>
          <w:rFonts w:ascii="Verdana" w:hAnsi="Verdana"/>
          <w:sz w:val="20"/>
          <w:szCs w:val="20"/>
        </w:rPr>
        <w:t>R;</w:t>
      </w:r>
    </w:p>
    <w:p w14:paraId="22126953" w14:textId="5C1CADD9" w:rsidR="0017153A" w:rsidRPr="006E144D" w:rsidRDefault="00826F4B" w:rsidP="007E6989">
      <w:pPr>
        <w:pStyle w:val="BodyText"/>
        <w:numPr>
          <w:ilvl w:val="1"/>
          <w:numId w:val="72"/>
        </w:numPr>
        <w:spacing w:before="120"/>
        <w:ind w:left="1080"/>
        <w:rPr>
          <w:rFonts w:ascii="Verdana" w:hAnsi="Verdana"/>
          <w:sz w:val="20"/>
          <w:szCs w:val="20"/>
        </w:rPr>
      </w:pPr>
      <w:r w:rsidRPr="006E144D">
        <w:rPr>
          <w:rFonts w:ascii="Verdana" w:hAnsi="Verdana"/>
          <w:sz w:val="20"/>
          <w:szCs w:val="20"/>
        </w:rPr>
        <w:t>Otherwise, D_TRS_TRR_CD=N.</w:t>
      </w:r>
      <w:r w:rsidR="0017153A" w:rsidRPr="006E144D">
        <w:rPr>
          <w:rFonts w:ascii="Verdana" w:hAnsi="Verdana"/>
          <w:sz w:val="20"/>
          <w:szCs w:val="20"/>
        </w:rPr>
        <w:t xml:space="preserve">   </w:t>
      </w:r>
    </w:p>
    <w:p w14:paraId="534641DC" w14:textId="77777777" w:rsidR="00826F4B" w:rsidRPr="006E144D" w:rsidRDefault="00826F4B" w:rsidP="007E6989">
      <w:pPr>
        <w:pStyle w:val="BodyText"/>
        <w:numPr>
          <w:ilvl w:val="0"/>
          <w:numId w:val="72"/>
        </w:numPr>
        <w:spacing w:before="120"/>
        <w:rPr>
          <w:rFonts w:ascii="Verdana" w:hAnsi="Verdana"/>
          <w:sz w:val="20"/>
          <w:szCs w:val="20"/>
        </w:rPr>
      </w:pPr>
      <w:r w:rsidRPr="006E144D">
        <w:rPr>
          <w:rFonts w:ascii="Verdana" w:hAnsi="Verdana"/>
          <w:sz w:val="20"/>
          <w:szCs w:val="20"/>
        </w:rPr>
        <w:t>If extract date is 01 January 2018 or later, then:</w:t>
      </w:r>
    </w:p>
    <w:p w14:paraId="4FB8EB9B" w14:textId="03E4B4D6" w:rsidR="00880DEA" w:rsidRPr="006E144D" w:rsidRDefault="00D92A2A" w:rsidP="007E6989">
      <w:pPr>
        <w:pStyle w:val="BodyText"/>
        <w:numPr>
          <w:ilvl w:val="1"/>
          <w:numId w:val="72"/>
        </w:numPr>
        <w:spacing w:before="120"/>
        <w:ind w:left="1080"/>
        <w:rPr>
          <w:rFonts w:ascii="Verdana" w:hAnsi="Verdana"/>
          <w:sz w:val="20"/>
          <w:szCs w:val="20"/>
        </w:rPr>
      </w:pPr>
      <w:r w:rsidRPr="006E144D">
        <w:rPr>
          <w:rFonts w:ascii="Verdana" w:hAnsi="Verdana"/>
          <w:sz w:val="20"/>
          <w:szCs w:val="20"/>
        </w:rPr>
        <w:t xml:space="preserve">If </w:t>
      </w:r>
      <w:r w:rsidR="00BE4FF2" w:rsidRPr="006E144D">
        <w:rPr>
          <w:rFonts w:ascii="Verdana" w:hAnsi="Verdana"/>
          <w:sz w:val="20"/>
          <w:szCs w:val="20"/>
        </w:rPr>
        <w:t xml:space="preserve">D_MI_HCDP_PLN_CVG_CD </w:t>
      </w:r>
      <w:r w:rsidRPr="006E144D">
        <w:rPr>
          <w:rFonts w:ascii="Verdana" w:hAnsi="Verdana"/>
          <w:sz w:val="20"/>
          <w:szCs w:val="20"/>
        </w:rPr>
        <w:t>in (306</w:t>
      </w:r>
      <w:r w:rsidR="00880DEA" w:rsidRPr="006E144D">
        <w:rPr>
          <w:rFonts w:ascii="Verdana" w:hAnsi="Verdana"/>
          <w:sz w:val="20"/>
          <w:szCs w:val="20"/>
        </w:rPr>
        <w:t>)</w:t>
      </w:r>
      <w:r w:rsidRPr="006E144D">
        <w:rPr>
          <w:rFonts w:ascii="Verdana" w:hAnsi="Verdana"/>
          <w:sz w:val="20"/>
          <w:szCs w:val="20"/>
        </w:rPr>
        <w:t xml:space="preserve"> and </w:t>
      </w:r>
      <w:r w:rsidR="00EB6192" w:rsidRPr="006E144D">
        <w:rPr>
          <w:rFonts w:ascii="Verdana" w:hAnsi="Verdana"/>
          <w:sz w:val="20"/>
          <w:szCs w:val="20"/>
        </w:rPr>
        <w:t>D_MI_EMC</w:t>
      </w:r>
      <w:r w:rsidRPr="006E144D">
        <w:rPr>
          <w:rFonts w:ascii="Verdana" w:hAnsi="Verdana"/>
          <w:sz w:val="20"/>
          <w:szCs w:val="20"/>
        </w:rPr>
        <w:t xml:space="preserve">_ENRL_BGN_DT prior or equal to the extract date and </w:t>
      </w:r>
      <w:r w:rsidR="00EB6192" w:rsidRPr="006E144D">
        <w:rPr>
          <w:rFonts w:ascii="Verdana" w:hAnsi="Verdana"/>
          <w:sz w:val="20"/>
          <w:szCs w:val="20"/>
        </w:rPr>
        <w:t>D_MI_EMC</w:t>
      </w:r>
      <w:r w:rsidRPr="006E144D">
        <w:rPr>
          <w:rFonts w:ascii="Verdana" w:hAnsi="Verdana"/>
          <w:sz w:val="20"/>
          <w:szCs w:val="20"/>
        </w:rPr>
        <w:t>_ENRL_END_DT is either equal to or after the extract date or blank,</w:t>
      </w:r>
      <w:r w:rsidR="0017153A" w:rsidRPr="006E144D">
        <w:rPr>
          <w:rFonts w:ascii="Verdana" w:hAnsi="Verdana"/>
          <w:sz w:val="20"/>
          <w:szCs w:val="20"/>
        </w:rPr>
        <w:t xml:space="preserve"> </w:t>
      </w:r>
      <w:r w:rsidRPr="006E144D">
        <w:rPr>
          <w:rFonts w:ascii="Verdana" w:hAnsi="Verdana"/>
          <w:sz w:val="20"/>
          <w:szCs w:val="20"/>
        </w:rPr>
        <w:t xml:space="preserve">then </w:t>
      </w:r>
      <w:r w:rsidR="00880DEA" w:rsidRPr="006E144D">
        <w:rPr>
          <w:rFonts w:ascii="Verdana" w:hAnsi="Verdana"/>
          <w:sz w:val="20"/>
          <w:szCs w:val="20"/>
        </w:rPr>
        <w:t>D_TRS_TRR_CD</w:t>
      </w:r>
      <w:r w:rsidRPr="006E144D">
        <w:rPr>
          <w:rFonts w:ascii="Verdana" w:hAnsi="Verdana"/>
          <w:sz w:val="20"/>
          <w:szCs w:val="20"/>
        </w:rPr>
        <w:t>=</w:t>
      </w:r>
      <w:r w:rsidR="00880DEA" w:rsidRPr="006E144D">
        <w:rPr>
          <w:rFonts w:ascii="Verdana" w:hAnsi="Verdana"/>
          <w:sz w:val="20"/>
          <w:szCs w:val="20"/>
        </w:rPr>
        <w:t>S</w:t>
      </w:r>
    </w:p>
    <w:p w14:paraId="0804A318" w14:textId="01714FCD" w:rsidR="00D92A2A" w:rsidRPr="006E144D" w:rsidRDefault="00880DEA" w:rsidP="007E6989">
      <w:pPr>
        <w:pStyle w:val="BodyText"/>
        <w:numPr>
          <w:ilvl w:val="1"/>
          <w:numId w:val="72"/>
        </w:numPr>
        <w:spacing w:before="120"/>
        <w:ind w:left="1080"/>
        <w:rPr>
          <w:rFonts w:ascii="Verdana" w:hAnsi="Verdana"/>
          <w:sz w:val="20"/>
          <w:szCs w:val="20"/>
        </w:rPr>
      </w:pPr>
      <w:r w:rsidRPr="006E144D">
        <w:rPr>
          <w:rFonts w:ascii="Verdana" w:hAnsi="Verdana"/>
          <w:sz w:val="20"/>
          <w:szCs w:val="20"/>
        </w:rPr>
        <w:t xml:space="preserve">If </w:t>
      </w:r>
      <w:r w:rsidR="00BE4FF2" w:rsidRPr="006E144D">
        <w:rPr>
          <w:rFonts w:ascii="Verdana" w:hAnsi="Verdana"/>
          <w:sz w:val="20"/>
          <w:szCs w:val="20"/>
        </w:rPr>
        <w:t xml:space="preserve">D_MI_HCDP_PLN_CVG_CD </w:t>
      </w:r>
      <w:r w:rsidRPr="006E144D">
        <w:rPr>
          <w:rFonts w:ascii="Verdana" w:hAnsi="Verdana"/>
          <w:sz w:val="20"/>
          <w:szCs w:val="20"/>
        </w:rPr>
        <w:t xml:space="preserve">in (307) and </w:t>
      </w:r>
      <w:r w:rsidR="00EB6192" w:rsidRPr="006E144D">
        <w:rPr>
          <w:rFonts w:ascii="Verdana" w:hAnsi="Verdana"/>
          <w:sz w:val="20"/>
          <w:szCs w:val="20"/>
        </w:rPr>
        <w:t>D_MI_EMC</w:t>
      </w:r>
      <w:r w:rsidRPr="006E144D">
        <w:rPr>
          <w:rFonts w:ascii="Verdana" w:hAnsi="Verdana"/>
          <w:sz w:val="20"/>
          <w:szCs w:val="20"/>
        </w:rPr>
        <w:t xml:space="preserve">_ENRL_BGN_DT prior or equal to the extract date and </w:t>
      </w:r>
      <w:r w:rsidR="00EB6192" w:rsidRPr="006E144D">
        <w:rPr>
          <w:rFonts w:ascii="Verdana" w:hAnsi="Verdana"/>
          <w:sz w:val="20"/>
          <w:szCs w:val="20"/>
        </w:rPr>
        <w:t>D_MI_EMC</w:t>
      </w:r>
      <w:r w:rsidRPr="006E144D">
        <w:rPr>
          <w:rFonts w:ascii="Verdana" w:hAnsi="Verdana"/>
          <w:sz w:val="20"/>
          <w:szCs w:val="20"/>
        </w:rPr>
        <w:t>_ENRL_END_DT is either equal to or after the extract date or blank,</w:t>
      </w:r>
      <w:r w:rsidR="0017153A" w:rsidRPr="006E144D">
        <w:rPr>
          <w:rFonts w:ascii="Verdana" w:hAnsi="Verdana"/>
          <w:sz w:val="20"/>
          <w:szCs w:val="20"/>
        </w:rPr>
        <w:t xml:space="preserve"> </w:t>
      </w:r>
      <w:r w:rsidRPr="006E144D">
        <w:rPr>
          <w:rFonts w:ascii="Verdana" w:hAnsi="Verdana"/>
          <w:sz w:val="20"/>
          <w:szCs w:val="20"/>
        </w:rPr>
        <w:t>then D_TRS_TRR_CD=R</w:t>
      </w:r>
      <w:r w:rsidR="00D92A2A" w:rsidRPr="006E144D">
        <w:rPr>
          <w:rFonts w:ascii="Verdana" w:hAnsi="Verdana"/>
          <w:sz w:val="20"/>
          <w:szCs w:val="20"/>
        </w:rPr>
        <w:t>;</w:t>
      </w:r>
    </w:p>
    <w:p w14:paraId="1E45433E" w14:textId="0414187E" w:rsidR="00D92A2A" w:rsidRPr="006E144D" w:rsidRDefault="00D92A2A" w:rsidP="007E6989">
      <w:pPr>
        <w:pStyle w:val="BodyText"/>
        <w:numPr>
          <w:ilvl w:val="1"/>
          <w:numId w:val="72"/>
        </w:numPr>
        <w:spacing w:before="120"/>
        <w:ind w:left="1080"/>
        <w:rPr>
          <w:rFonts w:ascii="Verdana" w:hAnsi="Verdana"/>
          <w:sz w:val="20"/>
          <w:szCs w:val="20"/>
        </w:rPr>
      </w:pPr>
      <w:r w:rsidRPr="006E144D">
        <w:rPr>
          <w:rFonts w:ascii="Verdana" w:hAnsi="Verdana"/>
          <w:sz w:val="20"/>
          <w:szCs w:val="20"/>
        </w:rPr>
        <w:t>Otherwise, D_TRS_TRR_CD=N</w:t>
      </w:r>
    </w:p>
    <w:p w14:paraId="0A5B3CAF" w14:textId="7E82DA78" w:rsidR="008763B6" w:rsidRPr="006E144D" w:rsidRDefault="008763B6" w:rsidP="00821642">
      <w:pPr>
        <w:spacing w:before="120"/>
        <w:rPr>
          <w:rFonts w:ascii="Verdana" w:hAnsi="Verdana"/>
          <w:b/>
          <w:sz w:val="20"/>
        </w:rPr>
      </w:pPr>
      <w:proofErr w:type="gramStart"/>
      <w:r w:rsidRPr="006E144D">
        <w:rPr>
          <w:rFonts w:ascii="Verdana" w:hAnsi="Verdana"/>
          <w:b/>
          <w:sz w:val="20"/>
        </w:rPr>
        <w:t>B.1.3</w:t>
      </w:r>
      <w:r w:rsidR="00466F0C" w:rsidRPr="006E144D">
        <w:rPr>
          <w:rFonts w:ascii="Verdana" w:hAnsi="Verdana"/>
          <w:b/>
          <w:sz w:val="20"/>
        </w:rPr>
        <w:t>4</w:t>
      </w:r>
      <w:r w:rsidRPr="006E144D">
        <w:rPr>
          <w:rFonts w:ascii="Verdana" w:hAnsi="Verdana"/>
          <w:b/>
          <w:sz w:val="20"/>
        </w:rPr>
        <w:t xml:space="preserve">  T</w:t>
      </w:r>
      <w:proofErr w:type="gramEnd"/>
      <w:r w:rsidR="002D46CC" w:rsidRPr="006E144D">
        <w:rPr>
          <w:rFonts w:ascii="Verdana" w:hAnsi="Verdana"/>
          <w:b/>
          <w:sz w:val="20"/>
        </w:rPr>
        <w:t>17</w:t>
      </w:r>
      <w:r w:rsidRPr="006E144D">
        <w:rPr>
          <w:rFonts w:ascii="Verdana" w:hAnsi="Verdana"/>
          <w:b/>
          <w:sz w:val="20"/>
        </w:rPr>
        <w:t xml:space="preserve"> Enrollment Region (D_T</w:t>
      </w:r>
      <w:r w:rsidR="002D46CC" w:rsidRPr="006E144D">
        <w:rPr>
          <w:rFonts w:ascii="Verdana" w:hAnsi="Verdana"/>
          <w:b/>
          <w:sz w:val="20"/>
        </w:rPr>
        <w:t>17</w:t>
      </w:r>
      <w:r w:rsidRPr="006E144D">
        <w:rPr>
          <w:rFonts w:ascii="Verdana" w:hAnsi="Verdana"/>
          <w:b/>
          <w:sz w:val="20"/>
        </w:rPr>
        <w:t>_ENR_RGN_CD)</w:t>
      </w:r>
    </w:p>
    <w:p w14:paraId="4EF56D71" w14:textId="596D69E4" w:rsidR="00F15A68" w:rsidRPr="00720AFD" w:rsidRDefault="00F15A68" w:rsidP="00715288">
      <w:pPr>
        <w:pStyle w:val="BodyText"/>
        <w:ind w:left="0"/>
        <w:rPr>
          <w:rFonts w:ascii="Verdana" w:hAnsi="Verdana"/>
          <w:sz w:val="20"/>
          <w:szCs w:val="20"/>
        </w:rPr>
      </w:pPr>
      <w:r w:rsidRPr="00720AFD">
        <w:rPr>
          <w:rFonts w:ascii="Verdana" w:hAnsi="Verdana"/>
          <w:sz w:val="20"/>
          <w:szCs w:val="20"/>
        </w:rPr>
        <w:t>T17 Enrollment Region shall be based upon D_MI_PCM_EDVSN_DMIS_ID or D_MI_HCDP_EMC_CD:</w:t>
      </w:r>
    </w:p>
    <w:p w14:paraId="38C3D5CF" w14:textId="77777777" w:rsidR="00F15A68" w:rsidRPr="00720AFD" w:rsidRDefault="00F15A68" w:rsidP="00F15A68">
      <w:pPr>
        <w:pStyle w:val="BodyText"/>
        <w:numPr>
          <w:ilvl w:val="0"/>
          <w:numId w:val="97"/>
        </w:numPr>
        <w:rPr>
          <w:rFonts w:ascii="Verdana" w:hAnsi="Verdana"/>
          <w:sz w:val="20"/>
          <w:szCs w:val="20"/>
        </w:rPr>
      </w:pPr>
      <w:r w:rsidRPr="00720AFD">
        <w:rPr>
          <w:rFonts w:ascii="Verdana" w:hAnsi="Verdana"/>
          <w:sz w:val="20"/>
          <w:szCs w:val="20"/>
        </w:rPr>
        <w:t xml:space="preserve">If D_ENR_GRP_CD = </w:t>
      </w:r>
      <w:proofErr w:type="gramStart"/>
      <w:r w:rsidRPr="00720AFD">
        <w:rPr>
          <w:rFonts w:ascii="Verdana" w:hAnsi="Verdana"/>
          <w:sz w:val="20"/>
          <w:szCs w:val="20"/>
        </w:rPr>
        <w:t>S</w:t>
      </w:r>
      <w:proofErr w:type="gramEnd"/>
      <w:r w:rsidRPr="00720AFD">
        <w:rPr>
          <w:rFonts w:ascii="Verdana" w:hAnsi="Verdana"/>
          <w:sz w:val="20"/>
          <w:szCs w:val="20"/>
        </w:rPr>
        <w:t xml:space="preserve"> then:</w:t>
      </w:r>
    </w:p>
    <w:p w14:paraId="681CC30B" w14:textId="579EB1DE" w:rsidR="00F15A68" w:rsidRPr="00720AFD" w:rsidRDefault="00F15A68" w:rsidP="00F15A68">
      <w:pPr>
        <w:pStyle w:val="BodyText"/>
        <w:numPr>
          <w:ilvl w:val="1"/>
          <w:numId w:val="97"/>
        </w:numPr>
        <w:rPr>
          <w:rFonts w:ascii="Verdana" w:hAnsi="Verdana"/>
          <w:sz w:val="20"/>
          <w:szCs w:val="20"/>
        </w:rPr>
      </w:pPr>
      <w:r w:rsidRPr="00720AFD">
        <w:rPr>
          <w:rFonts w:ascii="Verdana" w:hAnsi="Verdana"/>
          <w:sz w:val="20"/>
          <w:szCs w:val="20"/>
        </w:rPr>
        <w:t>If D_MI_HCDP_EMC_CD = 53 then D_T17_ENR_RGN_CD = OE</w:t>
      </w:r>
    </w:p>
    <w:p w14:paraId="10426CB3" w14:textId="03BF9078" w:rsidR="00F15A68" w:rsidRPr="00720AFD" w:rsidRDefault="00F15A68" w:rsidP="00F15A68">
      <w:pPr>
        <w:pStyle w:val="BodyText"/>
        <w:numPr>
          <w:ilvl w:val="1"/>
          <w:numId w:val="97"/>
        </w:numPr>
        <w:rPr>
          <w:rFonts w:ascii="Verdana" w:hAnsi="Verdana"/>
          <w:sz w:val="20"/>
          <w:szCs w:val="20"/>
        </w:rPr>
      </w:pPr>
      <w:r w:rsidRPr="00720AFD">
        <w:rPr>
          <w:rFonts w:ascii="Verdana" w:hAnsi="Verdana"/>
          <w:sz w:val="20"/>
          <w:szCs w:val="20"/>
        </w:rPr>
        <w:t>Else if D_MI_HCDP_EMC_CD = 54 then D_T17_ENR_RGN_CD = OP</w:t>
      </w:r>
    </w:p>
    <w:p w14:paraId="355DEBE4" w14:textId="2074F1B4" w:rsidR="00F15A68" w:rsidRPr="00720AFD" w:rsidRDefault="00F15A68" w:rsidP="00F15A68">
      <w:pPr>
        <w:pStyle w:val="BodyText"/>
        <w:numPr>
          <w:ilvl w:val="1"/>
          <w:numId w:val="97"/>
        </w:numPr>
        <w:rPr>
          <w:rFonts w:ascii="Verdana" w:hAnsi="Verdana"/>
          <w:sz w:val="20"/>
          <w:szCs w:val="20"/>
        </w:rPr>
      </w:pPr>
      <w:r w:rsidRPr="00720AFD">
        <w:rPr>
          <w:rFonts w:ascii="Verdana" w:hAnsi="Verdana"/>
          <w:sz w:val="20"/>
          <w:szCs w:val="20"/>
        </w:rPr>
        <w:t>Else if D_MI_HCDP_EMC_CD = 55 then D_T17_ENR_RGN_CD = OL</w:t>
      </w:r>
    </w:p>
    <w:p w14:paraId="7624D346" w14:textId="0973BA51" w:rsidR="00F15A68" w:rsidRPr="00720AFD" w:rsidRDefault="00F15A68" w:rsidP="00F15A68">
      <w:pPr>
        <w:pStyle w:val="BodyText"/>
        <w:numPr>
          <w:ilvl w:val="1"/>
          <w:numId w:val="97"/>
        </w:numPr>
        <w:rPr>
          <w:rFonts w:ascii="Verdana" w:hAnsi="Verdana"/>
          <w:sz w:val="20"/>
          <w:szCs w:val="20"/>
        </w:rPr>
      </w:pPr>
      <w:r w:rsidRPr="00720AFD">
        <w:rPr>
          <w:rFonts w:ascii="Verdana" w:hAnsi="Verdana"/>
          <w:sz w:val="20"/>
          <w:szCs w:val="20"/>
        </w:rPr>
        <w:t>Else if D_MI_HCDP_EMC_CD = 57 then D_T17_ENR_RGN_CD = E</w:t>
      </w:r>
    </w:p>
    <w:p w14:paraId="7E1A88A2" w14:textId="27BB582C" w:rsidR="00F15A68" w:rsidRPr="00720AFD" w:rsidRDefault="00F15A68" w:rsidP="00F15A68">
      <w:pPr>
        <w:pStyle w:val="BodyText"/>
        <w:numPr>
          <w:ilvl w:val="1"/>
          <w:numId w:val="97"/>
        </w:numPr>
        <w:rPr>
          <w:rFonts w:ascii="Verdana" w:hAnsi="Verdana"/>
          <w:sz w:val="20"/>
          <w:szCs w:val="20"/>
        </w:rPr>
      </w:pPr>
      <w:r w:rsidRPr="00720AFD">
        <w:rPr>
          <w:rFonts w:ascii="Verdana" w:hAnsi="Verdana"/>
          <w:sz w:val="20"/>
          <w:szCs w:val="20"/>
        </w:rPr>
        <w:t>Else if D_MI_HCDP_EMC_CD = 58 then D_T17_ENR_RGN_CD = W</w:t>
      </w:r>
    </w:p>
    <w:p w14:paraId="6933CA6E" w14:textId="5ECC37D2" w:rsidR="008763B6" w:rsidRPr="006E144D" w:rsidRDefault="00F15A68" w:rsidP="00F15A68">
      <w:pPr>
        <w:pStyle w:val="BodyText"/>
        <w:numPr>
          <w:ilvl w:val="0"/>
          <w:numId w:val="97"/>
        </w:numPr>
        <w:rPr>
          <w:rFonts w:ascii="Verdana" w:hAnsi="Verdana"/>
          <w:sz w:val="20"/>
          <w:szCs w:val="20"/>
        </w:rPr>
      </w:pPr>
      <w:r w:rsidRPr="00720AFD">
        <w:rPr>
          <w:rFonts w:ascii="Verdana" w:hAnsi="Verdana"/>
          <w:sz w:val="20"/>
          <w:szCs w:val="20"/>
        </w:rPr>
        <w:lastRenderedPageBreak/>
        <w:t xml:space="preserve">Else: </w:t>
      </w:r>
      <w:r w:rsidR="008763B6" w:rsidRPr="00720AFD">
        <w:rPr>
          <w:rFonts w:ascii="Verdana" w:hAnsi="Verdana"/>
          <w:sz w:val="20"/>
          <w:szCs w:val="20"/>
        </w:rPr>
        <w:t>Find the D_MI_PCM_EDVSN_DMIS_ID on the DMIS ID Index table and populate D_T</w:t>
      </w:r>
      <w:r w:rsidR="002D46CC" w:rsidRPr="00720AFD">
        <w:rPr>
          <w:rFonts w:ascii="Verdana" w:hAnsi="Verdana"/>
          <w:sz w:val="20"/>
          <w:szCs w:val="20"/>
        </w:rPr>
        <w:t>17</w:t>
      </w:r>
      <w:r w:rsidR="008763B6" w:rsidRPr="00720AFD">
        <w:rPr>
          <w:rFonts w:ascii="Verdana" w:hAnsi="Verdana"/>
          <w:sz w:val="20"/>
          <w:szCs w:val="20"/>
        </w:rPr>
        <w:t>_ENR</w:t>
      </w:r>
      <w:r w:rsidR="008763B6" w:rsidRPr="006E144D">
        <w:rPr>
          <w:rFonts w:ascii="Verdana" w:hAnsi="Verdana"/>
          <w:sz w:val="20"/>
          <w:szCs w:val="20"/>
        </w:rPr>
        <w:t>_RGN_CD with the T</w:t>
      </w:r>
      <w:r w:rsidR="002D46CC" w:rsidRPr="006E144D">
        <w:rPr>
          <w:rFonts w:ascii="Verdana" w:hAnsi="Verdana"/>
          <w:sz w:val="20"/>
          <w:szCs w:val="20"/>
        </w:rPr>
        <w:t>17</w:t>
      </w:r>
      <w:r w:rsidR="008763B6" w:rsidRPr="006E144D">
        <w:rPr>
          <w:rFonts w:ascii="Verdana" w:hAnsi="Verdana"/>
          <w:sz w:val="20"/>
          <w:szCs w:val="20"/>
        </w:rPr>
        <w:t xml:space="preserve"> enrollment region (T</w:t>
      </w:r>
      <w:r w:rsidR="002D46CC" w:rsidRPr="006E144D">
        <w:rPr>
          <w:rFonts w:ascii="Verdana" w:hAnsi="Verdana"/>
          <w:sz w:val="20"/>
          <w:szCs w:val="20"/>
        </w:rPr>
        <w:t>17</w:t>
      </w:r>
      <w:r w:rsidR="008763B6" w:rsidRPr="006E144D">
        <w:rPr>
          <w:rFonts w:ascii="Verdana" w:hAnsi="Verdana"/>
          <w:sz w:val="20"/>
          <w:szCs w:val="20"/>
        </w:rPr>
        <w:t>_REG) from the DMIS ID Index table.</w:t>
      </w:r>
    </w:p>
    <w:p w14:paraId="2C1F8507" w14:textId="2175EF2B" w:rsidR="00BB243B" w:rsidRDefault="00BB243B" w:rsidP="00BB243B">
      <w:pPr>
        <w:spacing w:before="120"/>
        <w:rPr>
          <w:rFonts w:ascii="Verdana" w:hAnsi="Verdana"/>
          <w:b/>
          <w:sz w:val="20"/>
        </w:rPr>
      </w:pPr>
      <w:proofErr w:type="gramStart"/>
      <w:r w:rsidRPr="006E144D">
        <w:rPr>
          <w:rFonts w:ascii="Verdana" w:hAnsi="Verdana"/>
          <w:b/>
          <w:sz w:val="20"/>
        </w:rPr>
        <w:t>B.1.35  ACV</w:t>
      </w:r>
      <w:proofErr w:type="gramEnd"/>
      <w:r w:rsidRPr="006E144D">
        <w:rPr>
          <w:rFonts w:ascii="Verdana" w:hAnsi="Verdana"/>
          <w:b/>
          <w:sz w:val="20"/>
        </w:rPr>
        <w:t xml:space="preserve"> Group (D_ACV_GROUP)</w:t>
      </w:r>
    </w:p>
    <w:p w14:paraId="4464F82C" w14:textId="35EDF33F" w:rsidR="00E613E8" w:rsidRDefault="00E613E8" w:rsidP="00E613E8">
      <w:pPr>
        <w:rPr>
          <w:rFonts w:ascii="Verdana" w:hAnsi="Verdana"/>
          <w:b/>
          <w:sz w:val="20"/>
          <w:szCs w:val="20"/>
        </w:rPr>
      </w:pPr>
      <w:r w:rsidRPr="00231B8D">
        <w:rPr>
          <w:rFonts w:ascii="Verdana" w:hAnsi="Verdana"/>
          <w:b/>
          <w:sz w:val="20"/>
          <w:szCs w:val="20"/>
        </w:rPr>
        <w:t>NOTE:  This field is to be blank-filled for extracts dated 01 January 2019 or later.</w:t>
      </w:r>
      <w:r w:rsidRPr="006E144D">
        <w:rPr>
          <w:rFonts w:ascii="Verdana" w:hAnsi="Verdana"/>
          <w:b/>
          <w:sz w:val="20"/>
          <w:szCs w:val="20"/>
        </w:rPr>
        <w:t xml:space="preserve">  </w:t>
      </w:r>
    </w:p>
    <w:p w14:paraId="49E7B89C" w14:textId="77777777" w:rsidR="00E613E8" w:rsidRDefault="00E613E8" w:rsidP="00BB243B">
      <w:pPr>
        <w:pStyle w:val="BodyText"/>
        <w:ind w:left="0"/>
        <w:rPr>
          <w:rFonts w:ascii="Verdana" w:hAnsi="Verdana"/>
          <w:sz w:val="20"/>
          <w:szCs w:val="20"/>
        </w:rPr>
      </w:pPr>
    </w:p>
    <w:p w14:paraId="2C90C170" w14:textId="77777777" w:rsidR="00E613E8" w:rsidRDefault="00E613E8" w:rsidP="00BB243B">
      <w:pPr>
        <w:pStyle w:val="BodyText"/>
        <w:ind w:left="0"/>
        <w:rPr>
          <w:rFonts w:ascii="Verdana" w:hAnsi="Verdana"/>
          <w:sz w:val="20"/>
          <w:szCs w:val="20"/>
        </w:rPr>
      </w:pPr>
    </w:p>
    <w:p w14:paraId="21413887" w14:textId="69EC62A2" w:rsidR="00815586" w:rsidRPr="006E144D" w:rsidRDefault="00BB243B" w:rsidP="00BB243B">
      <w:pPr>
        <w:pStyle w:val="BodyText"/>
        <w:ind w:left="0"/>
        <w:rPr>
          <w:rFonts w:ascii="Verdana" w:hAnsi="Verdana"/>
          <w:sz w:val="20"/>
          <w:szCs w:val="20"/>
        </w:rPr>
      </w:pPr>
      <w:r w:rsidRPr="006E144D">
        <w:rPr>
          <w:rFonts w:ascii="Verdana" w:hAnsi="Verdana"/>
          <w:sz w:val="20"/>
          <w:szCs w:val="20"/>
        </w:rPr>
        <w:t xml:space="preserve">For each extract dated 01 January 2018 then apply the logic in table B-18.   </w:t>
      </w:r>
    </w:p>
    <w:p w14:paraId="70CAFFE1" w14:textId="560A730B" w:rsidR="00DB70F7" w:rsidRPr="00E613E8" w:rsidRDefault="00E613E8" w:rsidP="00E613E8">
      <w:pPr>
        <w:pStyle w:val="BodyText"/>
        <w:ind w:left="0"/>
        <w:rPr>
          <w:rFonts w:ascii="Verdana" w:hAnsi="Verdana"/>
          <w:sz w:val="20"/>
          <w:szCs w:val="20"/>
        </w:rPr>
      </w:pPr>
      <w:r>
        <w:rPr>
          <w:rFonts w:ascii="Verdana" w:hAnsi="Verdana"/>
          <w:sz w:val="20"/>
          <w:szCs w:val="20"/>
        </w:rPr>
        <w:t xml:space="preserve"> </w:t>
      </w:r>
    </w:p>
    <w:p w14:paraId="71788CC8" w14:textId="516D7FC1" w:rsidR="00815586" w:rsidRPr="006E144D" w:rsidRDefault="00815586" w:rsidP="00003DE5">
      <w:pPr>
        <w:pStyle w:val="BodyText"/>
        <w:spacing w:before="40" w:after="40"/>
        <w:ind w:left="0"/>
        <w:jc w:val="center"/>
        <w:rPr>
          <w:rFonts w:ascii="Verdana" w:hAnsi="Verdana"/>
          <w:b/>
          <w:sz w:val="20"/>
          <w:szCs w:val="20"/>
        </w:rPr>
      </w:pPr>
      <w:r w:rsidRPr="006E144D">
        <w:rPr>
          <w:rFonts w:ascii="Verdana" w:hAnsi="Verdana"/>
          <w:b/>
          <w:sz w:val="20"/>
          <w:szCs w:val="20"/>
        </w:rPr>
        <w:t>Table B-18:  ACV Group Logic (Extracts Dated 01 January 2018 and Later)</w:t>
      </w:r>
    </w:p>
    <w:tbl>
      <w:tblPr>
        <w:tblStyle w:val="TableGrid"/>
        <w:tblW w:w="9445" w:type="dxa"/>
        <w:tblLayout w:type="fixed"/>
        <w:tblLook w:val="04A0" w:firstRow="1" w:lastRow="0" w:firstColumn="1" w:lastColumn="0" w:noHBand="0" w:noVBand="1"/>
        <w:tblCaption w:val="Table"/>
      </w:tblPr>
      <w:tblGrid>
        <w:gridCol w:w="805"/>
        <w:gridCol w:w="1620"/>
        <w:gridCol w:w="1260"/>
        <w:gridCol w:w="1620"/>
        <w:gridCol w:w="1170"/>
        <w:gridCol w:w="1170"/>
        <w:gridCol w:w="1800"/>
      </w:tblGrid>
      <w:tr w:rsidR="00B6202C" w:rsidRPr="006E144D" w14:paraId="6F685BC8" w14:textId="0334FB51" w:rsidTr="00AE1D18">
        <w:trPr>
          <w:tblHeader/>
        </w:trPr>
        <w:tc>
          <w:tcPr>
            <w:tcW w:w="805" w:type="dxa"/>
            <w:tcBorders>
              <w:right w:val="single" w:sz="4" w:space="0" w:color="FFFFFF" w:themeColor="background1"/>
            </w:tcBorders>
            <w:shd w:val="clear" w:color="auto" w:fill="000000" w:themeFill="text1"/>
            <w:vAlign w:val="center"/>
          </w:tcPr>
          <w:p w14:paraId="2ED5840E" w14:textId="1ECC83B7" w:rsidR="00B6202C" w:rsidRPr="006E144D" w:rsidRDefault="00B6202C" w:rsidP="00724205">
            <w:pPr>
              <w:jc w:val="center"/>
              <w:rPr>
                <w:rFonts w:ascii="Verdana" w:hAnsi="Verdana"/>
                <w:b/>
                <w:sz w:val="20"/>
                <w:szCs w:val="20"/>
              </w:rPr>
            </w:pPr>
            <w:r w:rsidRPr="006E144D">
              <w:rPr>
                <w:rFonts w:ascii="Verdana" w:hAnsi="Verdana"/>
                <w:b/>
                <w:sz w:val="20"/>
                <w:szCs w:val="20"/>
              </w:rPr>
              <w:t>Case</w:t>
            </w:r>
          </w:p>
        </w:tc>
        <w:tc>
          <w:tcPr>
            <w:tcW w:w="1620" w:type="dxa"/>
            <w:tcBorders>
              <w:left w:val="single" w:sz="4" w:space="0" w:color="FFFFFF" w:themeColor="background1"/>
              <w:right w:val="single" w:sz="4" w:space="0" w:color="FFFFFF" w:themeColor="background1"/>
            </w:tcBorders>
            <w:shd w:val="clear" w:color="auto" w:fill="000000" w:themeFill="text1"/>
            <w:vAlign w:val="center"/>
          </w:tcPr>
          <w:p w14:paraId="5037E44D" w14:textId="5C9BF7A4" w:rsidR="00B6202C" w:rsidRPr="006E144D" w:rsidRDefault="00B6202C" w:rsidP="00724205">
            <w:pPr>
              <w:jc w:val="center"/>
              <w:rPr>
                <w:rFonts w:ascii="Verdana" w:hAnsi="Verdana"/>
                <w:b/>
                <w:sz w:val="20"/>
                <w:szCs w:val="20"/>
              </w:rPr>
            </w:pPr>
            <w:r w:rsidRPr="006E144D">
              <w:rPr>
                <w:rFonts w:ascii="Verdana" w:hAnsi="Verdana"/>
                <w:b/>
                <w:sz w:val="20"/>
                <w:szCs w:val="20"/>
              </w:rPr>
              <w:t>D_ENR_GRP_CD</w:t>
            </w:r>
          </w:p>
        </w:tc>
        <w:tc>
          <w:tcPr>
            <w:tcW w:w="1260" w:type="dxa"/>
            <w:tcBorders>
              <w:left w:val="single" w:sz="4" w:space="0" w:color="FFFFFF" w:themeColor="background1"/>
              <w:right w:val="single" w:sz="4" w:space="0" w:color="FFFFFF" w:themeColor="background1"/>
            </w:tcBorders>
            <w:shd w:val="clear" w:color="auto" w:fill="000000" w:themeFill="text1"/>
          </w:tcPr>
          <w:p w14:paraId="748B1AFB" w14:textId="2AA8BBEE" w:rsidR="00B6202C" w:rsidRPr="006E144D" w:rsidRDefault="00B6202C" w:rsidP="00724205">
            <w:pPr>
              <w:jc w:val="center"/>
              <w:rPr>
                <w:rFonts w:ascii="Verdana" w:hAnsi="Verdana"/>
                <w:b/>
                <w:sz w:val="20"/>
                <w:szCs w:val="20"/>
              </w:rPr>
            </w:pPr>
            <w:r w:rsidRPr="006E144D">
              <w:rPr>
                <w:rFonts w:ascii="Verdana" w:hAnsi="Verdana"/>
                <w:b/>
                <w:sz w:val="20"/>
              </w:rPr>
              <w:t>D_PCM_TYP_CD</w:t>
            </w:r>
          </w:p>
        </w:tc>
        <w:tc>
          <w:tcPr>
            <w:tcW w:w="1620" w:type="dxa"/>
            <w:tcBorders>
              <w:left w:val="single" w:sz="4" w:space="0" w:color="FFFFFF" w:themeColor="background1"/>
              <w:right w:val="single" w:sz="4" w:space="0" w:color="FFFFFF" w:themeColor="background1"/>
            </w:tcBorders>
            <w:shd w:val="clear" w:color="auto" w:fill="000000" w:themeFill="text1"/>
            <w:vAlign w:val="center"/>
          </w:tcPr>
          <w:p w14:paraId="3675264B" w14:textId="07F23520" w:rsidR="00B6202C" w:rsidRPr="006E144D" w:rsidRDefault="00B6202C" w:rsidP="00724205">
            <w:pPr>
              <w:jc w:val="center"/>
              <w:rPr>
                <w:rFonts w:ascii="Verdana" w:hAnsi="Verdana"/>
                <w:b/>
                <w:sz w:val="20"/>
                <w:szCs w:val="20"/>
              </w:rPr>
            </w:pPr>
            <w:r w:rsidRPr="006E144D">
              <w:rPr>
                <w:rFonts w:ascii="Verdana" w:hAnsi="Verdana"/>
                <w:b/>
                <w:sz w:val="20"/>
                <w:szCs w:val="20"/>
              </w:rPr>
              <w:t>D_ELG_GRP_CD</w:t>
            </w:r>
          </w:p>
        </w:tc>
        <w:tc>
          <w:tcPr>
            <w:tcW w:w="1170" w:type="dxa"/>
            <w:tcBorders>
              <w:left w:val="single" w:sz="4" w:space="0" w:color="FFFFFF" w:themeColor="background1"/>
              <w:right w:val="single" w:sz="4" w:space="0" w:color="FFFFFF" w:themeColor="background1"/>
            </w:tcBorders>
            <w:shd w:val="clear" w:color="auto" w:fill="000000" w:themeFill="text1"/>
          </w:tcPr>
          <w:p w14:paraId="12D7A272" w14:textId="627C3B70" w:rsidR="00B6202C" w:rsidRPr="006E144D" w:rsidRDefault="00B6202C" w:rsidP="00724205">
            <w:pPr>
              <w:jc w:val="center"/>
              <w:rPr>
                <w:rFonts w:ascii="Verdana" w:hAnsi="Verdana"/>
                <w:b/>
                <w:sz w:val="20"/>
                <w:szCs w:val="20"/>
              </w:rPr>
            </w:pPr>
            <w:r w:rsidRPr="006E144D">
              <w:rPr>
                <w:rFonts w:ascii="Verdana" w:hAnsi="Verdana"/>
                <w:b/>
                <w:sz w:val="20"/>
                <w:szCs w:val="20"/>
              </w:rPr>
              <w:t>D_COM_BEN_CAT_CD</w:t>
            </w:r>
          </w:p>
        </w:tc>
        <w:tc>
          <w:tcPr>
            <w:tcW w:w="1170" w:type="dxa"/>
            <w:tcBorders>
              <w:left w:val="single" w:sz="4" w:space="0" w:color="FFFFFF" w:themeColor="background1"/>
              <w:right w:val="single" w:sz="4" w:space="0" w:color="FFFFFF" w:themeColor="background1"/>
            </w:tcBorders>
            <w:shd w:val="clear" w:color="auto" w:fill="000000" w:themeFill="text1"/>
            <w:vAlign w:val="center"/>
          </w:tcPr>
          <w:p w14:paraId="0B3E484D" w14:textId="785FEB6D" w:rsidR="00B6202C" w:rsidRPr="006E144D" w:rsidRDefault="00B6202C" w:rsidP="00724205">
            <w:pPr>
              <w:jc w:val="center"/>
              <w:rPr>
                <w:rFonts w:ascii="Verdana" w:hAnsi="Verdana"/>
                <w:b/>
                <w:sz w:val="20"/>
                <w:szCs w:val="20"/>
              </w:rPr>
            </w:pPr>
            <w:r w:rsidRPr="006E144D">
              <w:rPr>
                <w:rFonts w:ascii="Verdana" w:hAnsi="Verdana"/>
                <w:b/>
                <w:sz w:val="20"/>
                <w:szCs w:val="20"/>
              </w:rPr>
              <w:t>D_ACV_GROUP</w:t>
            </w:r>
          </w:p>
        </w:tc>
        <w:tc>
          <w:tcPr>
            <w:tcW w:w="1800" w:type="dxa"/>
            <w:tcBorders>
              <w:left w:val="single" w:sz="4" w:space="0" w:color="FFFFFF" w:themeColor="background1"/>
            </w:tcBorders>
            <w:shd w:val="clear" w:color="auto" w:fill="000000" w:themeFill="text1"/>
            <w:vAlign w:val="center"/>
          </w:tcPr>
          <w:p w14:paraId="229A0F0B" w14:textId="6FA548CC" w:rsidR="00B6202C" w:rsidRPr="006E144D" w:rsidRDefault="00B6202C" w:rsidP="00724205">
            <w:pPr>
              <w:jc w:val="center"/>
              <w:rPr>
                <w:rFonts w:ascii="Verdana" w:hAnsi="Verdana"/>
                <w:b/>
                <w:sz w:val="20"/>
                <w:szCs w:val="20"/>
              </w:rPr>
            </w:pPr>
            <w:r w:rsidRPr="006E144D">
              <w:rPr>
                <w:rFonts w:ascii="Verdana" w:hAnsi="Verdana"/>
                <w:b/>
                <w:sz w:val="20"/>
                <w:szCs w:val="20"/>
              </w:rPr>
              <w:t>Description</w:t>
            </w:r>
          </w:p>
        </w:tc>
      </w:tr>
      <w:tr w:rsidR="00B6202C" w:rsidRPr="006E144D" w14:paraId="5C7A49E0" w14:textId="0B3FF0D1" w:rsidTr="00B6202C">
        <w:tc>
          <w:tcPr>
            <w:tcW w:w="805" w:type="dxa"/>
            <w:vAlign w:val="center"/>
          </w:tcPr>
          <w:p w14:paraId="1195EF23" w14:textId="2A1834FE" w:rsidR="00B6202C" w:rsidRPr="006E144D" w:rsidRDefault="00B6202C" w:rsidP="00724205">
            <w:pPr>
              <w:jc w:val="center"/>
              <w:rPr>
                <w:rFonts w:ascii="Verdana" w:hAnsi="Verdana"/>
                <w:sz w:val="20"/>
                <w:szCs w:val="20"/>
              </w:rPr>
            </w:pPr>
            <w:r w:rsidRPr="006E144D">
              <w:rPr>
                <w:rFonts w:ascii="Verdana" w:hAnsi="Verdana"/>
                <w:sz w:val="20"/>
                <w:szCs w:val="20"/>
              </w:rPr>
              <w:t>1</w:t>
            </w:r>
          </w:p>
        </w:tc>
        <w:tc>
          <w:tcPr>
            <w:tcW w:w="1620" w:type="dxa"/>
            <w:vMerge w:val="restart"/>
            <w:vAlign w:val="center"/>
          </w:tcPr>
          <w:p w14:paraId="4003BF59" w14:textId="6848536C" w:rsidR="00B6202C" w:rsidRPr="006E144D" w:rsidRDefault="00B6202C" w:rsidP="00724205">
            <w:pPr>
              <w:jc w:val="center"/>
              <w:rPr>
                <w:rFonts w:ascii="Verdana" w:hAnsi="Verdana"/>
                <w:sz w:val="20"/>
                <w:szCs w:val="20"/>
              </w:rPr>
            </w:pPr>
            <w:r w:rsidRPr="006E144D">
              <w:rPr>
                <w:rFonts w:ascii="Verdana" w:hAnsi="Verdana"/>
                <w:sz w:val="20"/>
                <w:szCs w:val="20"/>
              </w:rPr>
              <w:t>P</w:t>
            </w:r>
          </w:p>
        </w:tc>
        <w:tc>
          <w:tcPr>
            <w:tcW w:w="1260" w:type="dxa"/>
            <w:vAlign w:val="center"/>
          </w:tcPr>
          <w:p w14:paraId="19F991EC" w14:textId="41B6EE42" w:rsidR="00B6202C" w:rsidRPr="006E144D" w:rsidRDefault="00B6202C" w:rsidP="00724205">
            <w:pPr>
              <w:jc w:val="center"/>
              <w:rPr>
                <w:rFonts w:ascii="Verdana" w:hAnsi="Verdana"/>
                <w:sz w:val="20"/>
                <w:szCs w:val="20"/>
              </w:rPr>
            </w:pPr>
            <w:r w:rsidRPr="006E144D">
              <w:rPr>
                <w:rFonts w:ascii="Verdana" w:hAnsi="Verdana"/>
                <w:sz w:val="20"/>
                <w:szCs w:val="20"/>
              </w:rPr>
              <w:t>Not O</w:t>
            </w:r>
          </w:p>
        </w:tc>
        <w:tc>
          <w:tcPr>
            <w:tcW w:w="1620" w:type="dxa"/>
            <w:vMerge w:val="restart"/>
            <w:vAlign w:val="center"/>
          </w:tcPr>
          <w:p w14:paraId="20574240" w14:textId="375EF1C0" w:rsidR="00B6202C" w:rsidRPr="006E144D" w:rsidRDefault="00B6202C" w:rsidP="00724205">
            <w:pPr>
              <w:jc w:val="center"/>
              <w:rPr>
                <w:rFonts w:ascii="Verdana" w:hAnsi="Verdana"/>
                <w:sz w:val="20"/>
                <w:szCs w:val="20"/>
              </w:rPr>
            </w:pPr>
            <w:r w:rsidRPr="006E144D">
              <w:rPr>
                <w:rFonts w:ascii="Verdana" w:hAnsi="Verdana"/>
                <w:sz w:val="20"/>
                <w:szCs w:val="20"/>
              </w:rPr>
              <w:t>Any</w:t>
            </w:r>
          </w:p>
        </w:tc>
        <w:tc>
          <w:tcPr>
            <w:tcW w:w="1170" w:type="dxa"/>
            <w:vMerge w:val="restart"/>
            <w:vAlign w:val="center"/>
          </w:tcPr>
          <w:p w14:paraId="3E42435C" w14:textId="53011951" w:rsidR="00B6202C" w:rsidRPr="006E144D" w:rsidRDefault="00B6202C" w:rsidP="00724205">
            <w:pPr>
              <w:jc w:val="center"/>
              <w:rPr>
                <w:rFonts w:ascii="Verdana" w:hAnsi="Verdana"/>
                <w:sz w:val="20"/>
                <w:szCs w:val="20"/>
              </w:rPr>
            </w:pPr>
            <w:r w:rsidRPr="006E144D">
              <w:rPr>
                <w:rFonts w:ascii="Verdana" w:hAnsi="Verdana"/>
                <w:sz w:val="20"/>
                <w:szCs w:val="20"/>
              </w:rPr>
              <w:t>Any</w:t>
            </w:r>
          </w:p>
        </w:tc>
        <w:tc>
          <w:tcPr>
            <w:tcW w:w="1170" w:type="dxa"/>
            <w:vAlign w:val="center"/>
          </w:tcPr>
          <w:p w14:paraId="6AD0848F" w14:textId="757FADFA" w:rsidR="00B6202C" w:rsidRPr="006E144D" w:rsidRDefault="00B6202C" w:rsidP="00724205">
            <w:pPr>
              <w:jc w:val="center"/>
              <w:rPr>
                <w:rFonts w:ascii="Verdana" w:hAnsi="Verdana"/>
                <w:sz w:val="20"/>
                <w:szCs w:val="20"/>
              </w:rPr>
            </w:pPr>
            <w:r w:rsidRPr="006E144D">
              <w:rPr>
                <w:rFonts w:ascii="Verdana" w:hAnsi="Verdana"/>
                <w:sz w:val="20"/>
                <w:szCs w:val="20"/>
              </w:rPr>
              <w:t>PR</w:t>
            </w:r>
          </w:p>
        </w:tc>
        <w:tc>
          <w:tcPr>
            <w:tcW w:w="1800" w:type="dxa"/>
          </w:tcPr>
          <w:p w14:paraId="2F0647E9" w14:textId="073C98F8" w:rsidR="00B6202C" w:rsidRPr="006E144D" w:rsidRDefault="00B6202C" w:rsidP="00724205">
            <w:pPr>
              <w:jc w:val="center"/>
              <w:rPr>
                <w:rFonts w:ascii="Verdana" w:hAnsi="Verdana"/>
                <w:sz w:val="20"/>
                <w:szCs w:val="20"/>
              </w:rPr>
            </w:pPr>
            <w:r w:rsidRPr="006E144D">
              <w:rPr>
                <w:rFonts w:ascii="Verdana" w:hAnsi="Verdana"/>
                <w:sz w:val="20"/>
                <w:szCs w:val="20"/>
              </w:rPr>
              <w:t>TRICARE Prime</w:t>
            </w:r>
          </w:p>
        </w:tc>
      </w:tr>
      <w:tr w:rsidR="00B6202C" w:rsidRPr="006E144D" w14:paraId="379C00C2" w14:textId="77777777" w:rsidTr="00B6202C">
        <w:tc>
          <w:tcPr>
            <w:tcW w:w="805" w:type="dxa"/>
            <w:vAlign w:val="center"/>
          </w:tcPr>
          <w:p w14:paraId="60F30465" w14:textId="37883951" w:rsidR="00B6202C" w:rsidRPr="006E144D" w:rsidRDefault="00B6202C" w:rsidP="00724205">
            <w:pPr>
              <w:jc w:val="center"/>
              <w:rPr>
                <w:rFonts w:ascii="Verdana" w:hAnsi="Verdana"/>
                <w:sz w:val="20"/>
                <w:szCs w:val="20"/>
              </w:rPr>
            </w:pPr>
            <w:r w:rsidRPr="006E144D">
              <w:rPr>
                <w:rFonts w:ascii="Verdana" w:hAnsi="Verdana"/>
                <w:sz w:val="20"/>
                <w:szCs w:val="20"/>
              </w:rPr>
              <w:t>2</w:t>
            </w:r>
          </w:p>
        </w:tc>
        <w:tc>
          <w:tcPr>
            <w:tcW w:w="1620" w:type="dxa"/>
            <w:vMerge/>
            <w:vAlign w:val="center"/>
          </w:tcPr>
          <w:p w14:paraId="65FC8D3A" w14:textId="77777777" w:rsidR="00B6202C" w:rsidRPr="006E144D" w:rsidRDefault="00B6202C" w:rsidP="00724205">
            <w:pPr>
              <w:jc w:val="center"/>
              <w:rPr>
                <w:rFonts w:ascii="Verdana" w:hAnsi="Verdana"/>
                <w:sz w:val="20"/>
                <w:szCs w:val="20"/>
              </w:rPr>
            </w:pPr>
          </w:p>
        </w:tc>
        <w:tc>
          <w:tcPr>
            <w:tcW w:w="1260" w:type="dxa"/>
            <w:vAlign w:val="center"/>
          </w:tcPr>
          <w:p w14:paraId="60EDBBC7" w14:textId="607C3EAF" w:rsidR="00B6202C" w:rsidRPr="006E144D" w:rsidRDefault="00B6202C" w:rsidP="00724205">
            <w:pPr>
              <w:jc w:val="center"/>
              <w:rPr>
                <w:rFonts w:ascii="Verdana" w:hAnsi="Verdana"/>
                <w:sz w:val="20"/>
                <w:szCs w:val="20"/>
              </w:rPr>
            </w:pPr>
            <w:r w:rsidRPr="006E144D">
              <w:rPr>
                <w:rFonts w:ascii="Verdana" w:hAnsi="Verdana"/>
                <w:sz w:val="20"/>
                <w:szCs w:val="20"/>
              </w:rPr>
              <w:t>O</w:t>
            </w:r>
          </w:p>
        </w:tc>
        <w:tc>
          <w:tcPr>
            <w:tcW w:w="1620" w:type="dxa"/>
            <w:vMerge/>
            <w:vAlign w:val="center"/>
          </w:tcPr>
          <w:p w14:paraId="1B49ABEB" w14:textId="77777777" w:rsidR="00B6202C" w:rsidRPr="006E144D" w:rsidRDefault="00B6202C" w:rsidP="00724205">
            <w:pPr>
              <w:jc w:val="center"/>
              <w:rPr>
                <w:rFonts w:ascii="Verdana" w:hAnsi="Verdana"/>
                <w:sz w:val="20"/>
                <w:szCs w:val="20"/>
              </w:rPr>
            </w:pPr>
          </w:p>
        </w:tc>
        <w:tc>
          <w:tcPr>
            <w:tcW w:w="1170" w:type="dxa"/>
            <w:vMerge/>
            <w:vAlign w:val="center"/>
          </w:tcPr>
          <w:p w14:paraId="32FDA7CE" w14:textId="77777777" w:rsidR="00B6202C" w:rsidRPr="006E144D" w:rsidRDefault="00B6202C" w:rsidP="00724205">
            <w:pPr>
              <w:jc w:val="center"/>
              <w:rPr>
                <w:rFonts w:ascii="Verdana" w:hAnsi="Verdana"/>
                <w:sz w:val="20"/>
                <w:szCs w:val="20"/>
              </w:rPr>
            </w:pPr>
          </w:p>
        </w:tc>
        <w:tc>
          <w:tcPr>
            <w:tcW w:w="1170" w:type="dxa"/>
            <w:vAlign w:val="center"/>
          </w:tcPr>
          <w:p w14:paraId="74551C0D" w14:textId="0F1EFDDC" w:rsidR="00B6202C" w:rsidRPr="006E144D" w:rsidRDefault="00B6202C" w:rsidP="00724205">
            <w:pPr>
              <w:jc w:val="center"/>
              <w:rPr>
                <w:rFonts w:ascii="Verdana" w:hAnsi="Verdana"/>
                <w:sz w:val="20"/>
                <w:szCs w:val="20"/>
              </w:rPr>
            </w:pPr>
            <w:r w:rsidRPr="006E144D">
              <w:rPr>
                <w:rFonts w:ascii="Verdana" w:hAnsi="Verdana"/>
                <w:sz w:val="20"/>
                <w:szCs w:val="20"/>
              </w:rPr>
              <w:t>R</w:t>
            </w:r>
          </w:p>
        </w:tc>
        <w:tc>
          <w:tcPr>
            <w:tcW w:w="1800" w:type="dxa"/>
          </w:tcPr>
          <w:p w14:paraId="00221C15" w14:textId="5CE2C499" w:rsidR="00B6202C" w:rsidRPr="006E144D" w:rsidRDefault="00B6202C" w:rsidP="00724205">
            <w:pPr>
              <w:jc w:val="center"/>
              <w:rPr>
                <w:rFonts w:ascii="Verdana" w:hAnsi="Verdana"/>
                <w:sz w:val="20"/>
                <w:szCs w:val="20"/>
              </w:rPr>
            </w:pPr>
            <w:r w:rsidRPr="006E144D">
              <w:rPr>
                <w:rFonts w:ascii="Verdana" w:hAnsi="Verdana"/>
                <w:sz w:val="20"/>
                <w:szCs w:val="20"/>
              </w:rPr>
              <w:t>MHS-Reliant</w:t>
            </w:r>
          </w:p>
        </w:tc>
      </w:tr>
      <w:tr w:rsidR="00B6202C" w:rsidRPr="006E144D" w14:paraId="7DD7DE2F" w14:textId="1F018226" w:rsidTr="00B6202C">
        <w:tc>
          <w:tcPr>
            <w:tcW w:w="805" w:type="dxa"/>
            <w:vAlign w:val="center"/>
          </w:tcPr>
          <w:p w14:paraId="5A70EDD1" w14:textId="6F085D82" w:rsidR="00B6202C" w:rsidRPr="006E144D" w:rsidRDefault="00B6202C" w:rsidP="00724205">
            <w:pPr>
              <w:jc w:val="center"/>
              <w:rPr>
                <w:rFonts w:ascii="Verdana" w:hAnsi="Verdana"/>
                <w:sz w:val="20"/>
                <w:szCs w:val="20"/>
              </w:rPr>
            </w:pPr>
            <w:r w:rsidRPr="006E144D">
              <w:rPr>
                <w:rFonts w:ascii="Verdana" w:hAnsi="Verdana"/>
                <w:sz w:val="20"/>
                <w:szCs w:val="20"/>
              </w:rPr>
              <w:t>3</w:t>
            </w:r>
          </w:p>
        </w:tc>
        <w:tc>
          <w:tcPr>
            <w:tcW w:w="1620" w:type="dxa"/>
            <w:vAlign w:val="center"/>
          </w:tcPr>
          <w:p w14:paraId="396043CB" w14:textId="17F0F41D" w:rsidR="00B6202C" w:rsidRPr="006E144D" w:rsidRDefault="00B6202C" w:rsidP="00724205">
            <w:pPr>
              <w:jc w:val="center"/>
              <w:rPr>
                <w:rFonts w:ascii="Verdana" w:hAnsi="Verdana"/>
                <w:sz w:val="20"/>
                <w:szCs w:val="20"/>
              </w:rPr>
            </w:pPr>
            <w:r w:rsidRPr="006E144D">
              <w:rPr>
                <w:rFonts w:ascii="Verdana" w:hAnsi="Verdana"/>
                <w:sz w:val="20"/>
                <w:szCs w:val="20"/>
              </w:rPr>
              <w:t>L</w:t>
            </w:r>
          </w:p>
        </w:tc>
        <w:tc>
          <w:tcPr>
            <w:tcW w:w="1260" w:type="dxa"/>
            <w:vMerge w:val="restart"/>
            <w:vAlign w:val="center"/>
          </w:tcPr>
          <w:p w14:paraId="714A9836" w14:textId="1C1E58A4" w:rsidR="00B6202C" w:rsidRPr="006E144D" w:rsidRDefault="00B6202C" w:rsidP="00724205">
            <w:pPr>
              <w:jc w:val="center"/>
              <w:rPr>
                <w:rFonts w:ascii="Verdana" w:hAnsi="Verdana"/>
                <w:sz w:val="20"/>
                <w:szCs w:val="20"/>
              </w:rPr>
            </w:pPr>
            <w:r w:rsidRPr="006E144D">
              <w:rPr>
                <w:rFonts w:ascii="Verdana" w:hAnsi="Verdana"/>
                <w:sz w:val="20"/>
                <w:szCs w:val="20"/>
              </w:rPr>
              <w:t>Any</w:t>
            </w:r>
          </w:p>
        </w:tc>
        <w:tc>
          <w:tcPr>
            <w:tcW w:w="1620" w:type="dxa"/>
            <w:vMerge/>
          </w:tcPr>
          <w:p w14:paraId="535CF87F" w14:textId="77777777" w:rsidR="00B6202C" w:rsidRPr="006E144D" w:rsidRDefault="00B6202C" w:rsidP="00724205">
            <w:pPr>
              <w:jc w:val="center"/>
              <w:rPr>
                <w:rFonts w:ascii="Verdana" w:hAnsi="Verdana"/>
                <w:sz w:val="20"/>
                <w:szCs w:val="20"/>
              </w:rPr>
            </w:pPr>
          </w:p>
        </w:tc>
        <w:tc>
          <w:tcPr>
            <w:tcW w:w="1170" w:type="dxa"/>
            <w:vMerge/>
          </w:tcPr>
          <w:p w14:paraId="5CD480A4" w14:textId="77777777" w:rsidR="00B6202C" w:rsidRPr="006E144D" w:rsidRDefault="00B6202C" w:rsidP="00724205">
            <w:pPr>
              <w:jc w:val="center"/>
              <w:rPr>
                <w:rFonts w:ascii="Verdana" w:hAnsi="Verdana"/>
                <w:sz w:val="20"/>
                <w:szCs w:val="20"/>
              </w:rPr>
            </w:pPr>
          </w:p>
        </w:tc>
        <w:tc>
          <w:tcPr>
            <w:tcW w:w="1170" w:type="dxa"/>
            <w:vAlign w:val="center"/>
          </w:tcPr>
          <w:p w14:paraId="3D15868F" w14:textId="481B5D3B" w:rsidR="00B6202C" w:rsidRPr="006E144D" w:rsidRDefault="00B6202C" w:rsidP="00724205">
            <w:pPr>
              <w:jc w:val="center"/>
              <w:rPr>
                <w:rFonts w:ascii="Verdana" w:hAnsi="Verdana"/>
                <w:sz w:val="20"/>
                <w:szCs w:val="20"/>
              </w:rPr>
            </w:pPr>
            <w:r w:rsidRPr="006E144D">
              <w:rPr>
                <w:rFonts w:ascii="Verdana" w:hAnsi="Verdana"/>
                <w:sz w:val="20"/>
                <w:szCs w:val="20"/>
              </w:rPr>
              <w:t>PL</w:t>
            </w:r>
          </w:p>
        </w:tc>
        <w:tc>
          <w:tcPr>
            <w:tcW w:w="1800" w:type="dxa"/>
          </w:tcPr>
          <w:p w14:paraId="17EAB0BE" w14:textId="469087D2" w:rsidR="00B6202C" w:rsidRPr="006E144D" w:rsidRDefault="00B6202C" w:rsidP="00724205">
            <w:pPr>
              <w:jc w:val="center"/>
              <w:rPr>
                <w:rFonts w:ascii="Verdana" w:hAnsi="Verdana"/>
                <w:sz w:val="20"/>
                <w:szCs w:val="20"/>
              </w:rPr>
            </w:pPr>
            <w:r w:rsidRPr="006E144D">
              <w:rPr>
                <w:rFonts w:ascii="Verdana" w:hAnsi="Verdana"/>
                <w:sz w:val="20"/>
                <w:szCs w:val="20"/>
              </w:rPr>
              <w:t>TRICARE Plus</w:t>
            </w:r>
          </w:p>
        </w:tc>
      </w:tr>
      <w:tr w:rsidR="00B6202C" w:rsidRPr="006E144D" w14:paraId="1625A746" w14:textId="218B20B3" w:rsidTr="00B6202C">
        <w:tc>
          <w:tcPr>
            <w:tcW w:w="805" w:type="dxa"/>
            <w:vAlign w:val="center"/>
          </w:tcPr>
          <w:p w14:paraId="5D73A0CA" w14:textId="60C254A8" w:rsidR="00B6202C" w:rsidRPr="006E144D" w:rsidRDefault="00B6202C" w:rsidP="00724205">
            <w:pPr>
              <w:jc w:val="center"/>
              <w:rPr>
                <w:rFonts w:ascii="Verdana" w:hAnsi="Verdana"/>
                <w:sz w:val="20"/>
                <w:szCs w:val="20"/>
              </w:rPr>
            </w:pPr>
            <w:r w:rsidRPr="006E144D">
              <w:rPr>
                <w:rFonts w:ascii="Verdana" w:hAnsi="Verdana"/>
                <w:sz w:val="20"/>
                <w:szCs w:val="20"/>
              </w:rPr>
              <w:t>4</w:t>
            </w:r>
          </w:p>
        </w:tc>
        <w:tc>
          <w:tcPr>
            <w:tcW w:w="1620" w:type="dxa"/>
            <w:vAlign w:val="center"/>
          </w:tcPr>
          <w:p w14:paraId="37EC5EFE" w14:textId="4C201C07" w:rsidR="00B6202C" w:rsidRPr="006E144D" w:rsidRDefault="00B6202C" w:rsidP="00724205">
            <w:pPr>
              <w:jc w:val="center"/>
              <w:rPr>
                <w:rFonts w:ascii="Verdana" w:hAnsi="Verdana"/>
                <w:sz w:val="20"/>
                <w:szCs w:val="20"/>
              </w:rPr>
            </w:pPr>
            <w:r w:rsidRPr="006E144D">
              <w:rPr>
                <w:rFonts w:ascii="Verdana" w:hAnsi="Verdana"/>
                <w:sz w:val="20"/>
                <w:szCs w:val="20"/>
              </w:rPr>
              <w:t>U</w:t>
            </w:r>
          </w:p>
        </w:tc>
        <w:tc>
          <w:tcPr>
            <w:tcW w:w="1260" w:type="dxa"/>
            <w:vMerge/>
          </w:tcPr>
          <w:p w14:paraId="7D9684A9" w14:textId="31C5F435" w:rsidR="00B6202C" w:rsidRPr="006E144D" w:rsidRDefault="00B6202C" w:rsidP="00724205">
            <w:pPr>
              <w:jc w:val="center"/>
              <w:rPr>
                <w:rFonts w:ascii="Verdana" w:hAnsi="Verdana"/>
                <w:sz w:val="20"/>
                <w:szCs w:val="20"/>
              </w:rPr>
            </w:pPr>
          </w:p>
        </w:tc>
        <w:tc>
          <w:tcPr>
            <w:tcW w:w="1620" w:type="dxa"/>
            <w:vMerge/>
          </w:tcPr>
          <w:p w14:paraId="4F3B4964" w14:textId="77777777" w:rsidR="00B6202C" w:rsidRPr="006E144D" w:rsidRDefault="00B6202C" w:rsidP="00724205">
            <w:pPr>
              <w:jc w:val="center"/>
              <w:rPr>
                <w:rFonts w:ascii="Verdana" w:hAnsi="Verdana"/>
                <w:sz w:val="20"/>
                <w:szCs w:val="20"/>
              </w:rPr>
            </w:pPr>
          </w:p>
        </w:tc>
        <w:tc>
          <w:tcPr>
            <w:tcW w:w="1170" w:type="dxa"/>
            <w:vMerge/>
          </w:tcPr>
          <w:p w14:paraId="4C89648A" w14:textId="77777777" w:rsidR="00B6202C" w:rsidRPr="006E144D" w:rsidRDefault="00B6202C" w:rsidP="00724205">
            <w:pPr>
              <w:jc w:val="center"/>
              <w:rPr>
                <w:rFonts w:ascii="Verdana" w:hAnsi="Verdana"/>
                <w:sz w:val="20"/>
                <w:szCs w:val="20"/>
              </w:rPr>
            </w:pPr>
          </w:p>
        </w:tc>
        <w:tc>
          <w:tcPr>
            <w:tcW w:w="1170" w:type="dxa"/>
            <w:vAlign w:val="center"/>
          </w:tcPr>
          <w:p w14:paraId="0205088C" w14:textId="5F57F61B" w:rsidR="00B6202C" w:rsidRPr="006E144D" w:rsidRDefault="00B6202C" w:rsidP="00724205">
            <w:pPr>
              <w:jc w:val="center"/>
              <w:rPr>
                <w:rFonts w:ascii="Verdana" w:hAnsi="Verdana"/>
                <w:sz w:val="20"/>
                <w:szCs w:val="20"/>
              </w:rPr>
            </w:pPr>
            <w:r w:rsidRPr="006E144D">
              <w:rPr>
                <w:rFonts w:ascii="Verdana" w:hAnsi="Verdana"/>
                <w:sz w:val="20"/>
                <w:szCs w:val="20"/>
              </w:rPr>
              <w:t>DP</w:t>
            </w:r>
          </w:p>
        </w:tc>
        <w:tc>
          <w:tcPr>
            <w:tcW w:w="1800" w:type="dxa"/>
          </w:tcPr>
          <w:p w14:paraId="717224ED" w14:textId="31B75723" w:rsidR="00B6202C" w:rsidRPr="006E144D" w:rsidRDefault="00B6202C" w:rsidP="00724205">
            <w:pPr>
              <w:jc w:val="center"/>
              <w:rPr>
                <w:rFonts w:ascii="Verdana" w:hAnsi="Verdana"/>
                <w:sz w:val="20"/>
                <w:szCs w:val="20"/>
              </w:rPr>
            </w:pPr>
            <w:r w:rsidRPr="006E144D">
              <w:rPr>
                <w:rFonts w:ascii="Verdana" w:hAnsi="Verdana"/>
                <w:sz w:val="20"/>
                <w:szCs w:val="20"/>
              </w:rPr>
              <w:t>Designated Provider</w:t>
            </w:r>
          </w:p>
        </w:tc>
      </w:tr>
      <w:tr w:rsidR="00B6202C" w:rsidRPr="006E144D" w14:paraId="0967D445" w14:textId="37E72999" w:rsidTr="00B6202C">
        <w:tc>
          <w:tcPr>
            <w:tcW w:w="805" w:type="dxa"/>
            <w:vAlign w:val="center"/>
          </w:tcPr>
          <w:p w14:paraId="50231594" w14:textId="0D041BAA" w:rsidR="00B6202C" w:rsidRPr="006E144D" w:rsidRDefault="00B6202C" w:rsidP="00724205">
            <w:pPr>
              <w:jc w:val="center"/>
              <w:rPr>
                <w:rFonts w:ascii="Verdana" w:hAnsi="Verdana"/>
                <w:sz w:val="20"/>
                <w:szCs w:val="20"/>
              </w:rPr>
            </w:pPr>
            <w:r w:rsidRPr="006E144D">
              <w:rPr>
                <w:rFonts w:ascii="Verdana" w:hAnsi="Verdana"/>
                <w:sz w:val="20"/>
                <w:szCs w:val="20"/>
              </w:rPr>
              <w:t>5</w:t>
            </w:r>
          </w:p>
        </w:tc>
        <w:tc>
          <w:tcPr>
            <w:tcW w:w="1620" w:type="dxa"/>
            <w:vMerge w:val="restart"/>
            <w:vAlign w:val="center"/>
          </w:tcPr>
          <w:p w14:paraId="6CFF9F50" w14:textId="6B06B342" w:rsidR="00B6202C" w:rsidRPr="006E144D" w:rsidRDefault="00B6202C" w:rsidP="00724205">
            <w:pPr>
              <w:jc w:val="center"/>
              <w:rPr>
                <w:rFonts w:ascii="Verdana" w:hAnsi="Verdana"/>
                <w:sz w:val="20"/>
                <w:szCs w:val="20"/>
              </w:rPr>
            </w:pPr>
            <w:r w:rsidRPr="006E144D">
              <w:rPr>
                <w:rFonts w:ascii="Verdana" w:hAnsi="Verdana"/>
                <w:sz w:val="20"/>
                <w:szCs w:val="20"/>
              </w:rPr>
              <w:t>Not (P, L, U)</w:t>
            </w:r>
          </w:p>
        </w:tc>
        <w:tc>
          <w:tcPr>
            <w:tcW w:w="1260" w:type="dxa"/>
          </w:tcPr>
          <w:p w14:paraId="12941349" w14:textId="3C954C31" w:rsidR="00B6202C" w:rsidRPr="006E144D" w:rsidRDefault="00B6202C" w:rsidP="00724205">
            <w:pPr>
              <w:jc w:val="center"/>
              <w:rPr>
                <w:rFonts w:ascii="Verdana" w:hAnsi="Verdana"/>
                <w:sz w:val="20"/>
                <w:szCs w:val="20"/>
              </w:rPr>
            </w:pPr>
            <w:r w:rsidRPr="006E144D">
              <w:rPr>
                <w:rFonts w:ascii="Verdana" w:hAnsi="Verdana"/>
                <w:sz w:val="20"/>
                <w:szCs w:val="20"/>
              </w:rPr>
              <w:t>Any</w:t>
            </w:r>
          </w:p>
        </w:tc>
        <w:tc>
          <w:tcPr>
            <w:tcW w:w="1620" w:type="dxa"/>
          </w:tcPr>
          <w:p w14:paraId="0E5FB011" w14:textId="6E1C5BB4" w:rsidR="00B6202C" w:rsidRPr="006E144D" w:rsidRDefault="00B6202C" w:rsidP="00724205">
            <w:pPr>
              <w:jc w:val="center"/>
              <w:rPr>
                <w:rFonts w:ascii="Verdana" w:hAnsi="Verdana"/>
                <w:sz w:val="20"/>
                <w:szCs w:val="20"/>
              </w:rPr>
            </w:pPr>
            <w:r w:rsidRPr="006E144D">
              <w:rPr>
                <w:rFonts w:ascii="Verdana" w:hAnsi="Verdana"/>
                <w:sz w:val="20"/>
                <w:szCs w:val="20"/>
              </w:rPr>
              <w:t>In (R, S)</w:t>
            </w:r>
          </w:p>
        </w:tc>
        <w:tc>
          <w:tcPr>
            <w:tcW w:w="1170" w:type="dxa"/>
          </w:tcPr>
          <w:p w14:paraId="2A050744" w14:textId="6829A066" w:rsidR="00B6202C" w:rsidRPr="006E144D" w:rsidRDefault="00B6202C" w:rsidP="00724205">
            <w:pPr>
              <w:jc w:val="center"/>
              <w:rPr>
                <w:rFonts w:ascii="Verdana" w:hAnsi="Verdana"/>
                <w:sz w:val="20"/>
                <w:szCs w:val="20"/>
              </w:rPr>
            </w:pPr>
            <w:r w:rsidRPr="006E144D">
              <w:rPr>
                <w:rFonts w:ascii="Verdana" w:hAnsi="Verdana"/>
                <w:sz w:val="20"/>
                <w:szCs w:val="20"/>
              </w:rPr>
              <w:t>Any</w:t>
            </w:r>
          </w:p>
        </w:tc>
        <w:tc>
          <w:tcPr>
            <w:tcW w:w="1170" w:type="dxa"/>
            <w:vAlign w:val="center"/>
          </w:tcPr>
          <w:p w14:paraId="55B4853A" w14:textId="4E4E399C" w:rsidR="00B6202C" w:rsidRPr="006E144D" w:rsidRDefault="00B6202C" w:rsidP="00724205">
            <w:pPr>
              <w:jc w:val="center"/>
              <w:rPr>
                <w:rFonts w:ascii="Verdana" w:hAnsi="Verdana"/>
                <w:sz w:val="20"/>
                <w:szCs w:val="20"/>
              </w:rPr>
            </w:pPr>
            <w:r w:rsidRPr="006E144D">
              <w:rPr>
                <w:rFonts w:ascii="Verdana" w:hAnsi="Verdana"/>
                <w:sz w:val="20"/>
                <w:szCs w:val="20"/>
              </w:rPr>
              <w:t>O</w:t>
            </w:r>
          </w:p>
        </w:tc>
        <w:tc>
          <w:tcPr>
            <w:tcW w:w="1800" w:type="dxa"/>
          </w:tcPr>
          <w:p w14:paraId="3A33AEF8" w14:textId="15582AFF" w:rsidR="00B6202C" w:rsidRPr="006E144D" w:rsidRDefault="00B6202C" w:rsidP="00724205">
            <w:pPr>
              <w:jc w:val="center"/>
              <w:rPr>
                <w:rFonts w:ascii="Verdana" w:hAnsi="Verdana"/>
                <w:sz w:val="20"/>
                <w:szCs w:val="20"/>
              </w:rPr>
            </w:pPr>
            <w:r w:rsidRPr="006E144D">
              <w:rPr>
                <w:rFonts w:ascii="Verdana" w:hAnsi="Verdana"/>
                <w:sz w:val="20"/>
                <w:szCs w:val="20"/>
              </w:rPr>
              <w:t>Other</w:t>
            </w:r>
          </w:p>
        </w:tc>
      </w:tr>
      <w:tr w:rsidR="00B6202C" w:rsidRPr="006E144D" w14:paraId="4310A74F" w14:textId="77777777" w:rsidTr="00B6202C">
        <w:tc>
          <w:tcPr>
            <w:tcW w:w="805" w:type="dxa"/>
            <w:vAlign w:val="center"/>
          </w:tcPr>
          <w:p w14:paraId="26600300" w14:textId="5FD76F3C" w:rsidR="00B6202C" w:rsidRPr="006E144D" w:rsidRDefault="00B6202C" w:rsidP="00724205">
            <w:pPr>
              <w:jc w:val="center"/>
              <w:rPr>
                <w:rFonts w:ascii="Verdana" w:hAnsi="Verdana"/>
                <w:sz w:val="20"/>
                <w:szCs w:val="20"/>
              </w:rPr>
            </w:pPr>
            <w:r w:rsidRPr="006E144D">
              <w:rPr>
                <w:rFonts w:ascii="Verdana" w:hAnsi="Verdana"/>
                <w:sz w:val="20"/>
                <w:szCs w:val="20"/>
              </w:rPr>
              <w:t>6</w:t>
            </w:r>
          </w:p>
        </w:tc>
        <w:tc>
          <w:tcPr>
            <w:tcW w:w="1620" w:type="dxa"/>
            <w:vMerge/>
            <w:vAlign w:val="center"/>
          </w:tcPr>
          <w:p w14:paraId="4C5FE633" w14:textId="77777777" w:rsidR="00B6202C" w:rsidRPr="006E144D" w:rsidRDefault="00B6202C" w:rsidP="00724205">
            <w:pPr>
              <w:jc w:val="center"/>
              <w:rPr>
                <w:rFonts w:ascii="Verdana" w:hAnsi="Verdana"/>
                <w:sz w:val="20"/>
                <w:szCs w:val="20"/>
              </w:rPr>
            </w:pPr>
          </w:p>
        </w:tc>
        <w:tc>
          <w:tcPr>
            <w:tcW w:w="1260" w:type="dxa"/>
          </w:tcPr>
          <w:p w14:paraId="5A51A435" w14:textId="6EE8AAF1" w:rsidR="00B6202C" w:rsidRPr="006E144D" w:rsidRDefault="00B6202C" w:rsidP="00724205">
            <w:pPr>
              <w:jc w:val="center"/>
              <w:rPr>
                <w:rFonts w:ascii="Verdana" w:hAnsi="Verdana"/>
                <w:sz w:val="20"/>
                <w:szCs w:val="20"/>
              </w:rPr>
            </w:pPr>
            <w:r w:rsidRPr="006E144D">
              <w:rPr>
                <w:rFonts w:ascii="Verdana" w:hAnsi="Verdana"/>
                <w:sz w:val="20"/>
                <w:szCs w:val="20"/>
              </w:rPr>
              <w:t>Any</w:t>
            </w:r>
          </w:p>
        </w:tc>
        <w:tc>
          <w:tcPr>
            <w:tcW w:w="1620" w:type="dxa"/>
          </w:tcPr>
          <w:p w14:paraId="09156B03" w14:textId="1311FFBE" w:rsidR="00B6202C" w:rsidRPr="006E144D" w:rsidRDefault="00B6202C" w:rsidP="00724205">
            <w:pPr>
              <w:jc w:val="center"/>
              <w:rPr>
                <w:rFonts w:ascii="Verdana" w:hAnsi="Verdana"/>
                <w:sz w:val="20"/>
                <w:szCs w:val="20"/>
              </w:rPr>
            </w:pPr>
            <w:r w:rsidRPr="006E144D">
              <w:rPr>
                <w:rFonts w:ascii="Verdana" w:hAnsi="Verdana"/>
                <w:sz w:val="20"/>
                <w:szCs w:val="20"/>
              </w:rPr>
              <w:t>Not in (R, S)</w:t>
            </w:r>
          </w:p>
        </w:tc>
        <w:tc>
          <w:tcPr>
            <w:tcW w:w="1170" w:type="dxa"/>
          </w:tcPr>
          <w:p w14:paraId="47767112" w14:textId="1FFB4D29" w:rsidR="00B6202C" w:rsidRPr="006E144D" w:rsidRDefault="00B6202C" w:rsidP="00724205">
            <w:pPr>
              <w:jc w:val="center"/>
              <w:rPr>
                <w:rFonts w:ascii="Verdana" w:hAnsi="Verdana"/>
                <w:sz w:val="20"/>
                <w:szCs w:val="20"/>
              </w:rPr>
            </w:pPr>
            <w:r w:rsidRPr="006E144D">
              <w:rPr>
                <w:rFonts w:ascii="Verdana" w:hAnsi="Verdana"/>
                <w:sz w:val="20"/>
                <w:szCs w:val="20"/>
              </w:rPr>
              <w:t>4</w:t>
            </w:r>
          </w:p>
        </w:tc>
        <w:tc>
          <w:tcPr>
            <w:tcW w:w="1170" w:type="dxa"/>
            <w:vAlign w:val="center"/>
          </w:tcPr>
          <w:p w14:paraId="15B6F8D5" w14:textId="1DF47D45" w:rsidR="00B6202C" w:rsidRPr="006E144D" w:rsidRDefault="00B6202C" w:rsidP="00724205">
            <w:pPr>
              <w:jc w:val="center"/>
              <w:rPr>
                <w:rFonts w:ascii="Verdana" w:hAnsi="Verdana"/>
                <w:sz w:val="20"/>
                <w:szCs w:val="20"/>
              </w:rPr>
            </w:pPr>
            <w:r w:rsidRPr="006E144D">
              <w:rPr>
                <w:rFonts w:ascii="Verdana" w:hAnsi="Verdana"/>
                <w:sz w:val="20"/>
                <w:szCs w:val="20"/>
              </w:rPr>
              <w:t>R</w:t>
            </w:r>
          </w:p>
        </w:tc>
        <w:tc>
          <w:tcPr>
            <w:tcW w:w="1800" w:type="dxa"/>
          </w:tcPr>
          <w:p w14:paraId="2774B356" w14:textId="16852908" w:rsidR="00B6202C" w:rsidRPr="006E144D" w:rsidRDefault="00B6202C" w:rsidP="00724205">
            <w:pPr>
              <w:jc w:val="center"/>
              <w:rPr>
                <w:rFonts w:ascii="Verdana" w:hAnsi="Verdana"/>
                <w:sz w:val="20"/>
                <w:szCs w:val="20"/>
              </w:rPr>
            </w:pPr>
            <w:r w:rsidRPr="006E144D">
              <w:rPr>
                <w:rFonts w:ascii="Verdana" w:hAnsi="Verdana"/>
                <w:sz w:val="20"/>
                <w:szCs w:val="20"/>
              </w:rPr>
              <w:t>MHS-Reliant</w:t>
            </w:r>
          </w:p>
        </w:tc>
      </w:tr>
      <w:tr w:rsidR="00B6202C" w:rsidRPr="006E144D" w14:paraId="568EA37E" w14:textId="6BCC3882" w:rsidTr="00B6202C">
        <w:tc>
          <w:tcPr>
            <w:tcW w:w="805" w:type="dxa"/>
            <w:vAlign w:val="center"/>
          </w:tcPr>
          <w:p w14:paraId="3BDAFA1A" w14:textId="3922EE1E" w:rsidR="00B6202C" w:rsidRPr="006E144D" w:rsidRDefault="00B6202C" w:rsidP="00724205">
            <w:pPr>
              <w:jc w:val="center"/>
              <w:rPr>
                <w:rFonts w:ascii="Verdana" w:hAnsi="Verdana"/>
                <w:sz w:val="20"/>
                <w:szCs w:val="20"/>
              </w:rPr>
            </w:pPr>
            <w:r w:rsidRPr="006E144D">
              <w:rPr>
                <w:rFonts w:ascii="Verdana" w:hAnsi="Verdana"/>
                <w:sz w:val="20"/>
                <w:szCs w:val="20"/>
              </w:rPr>
              <w:t>7</w:t>
            </w:r>
          </w:p>
        </w:tc>
        <w:tc>
          <w:tcPr>
            <w:tcW w:w="5670" w:type="dxa"/>
            <w:gridSpan w:val="4"/>
            <w:vAlign w:val="center"/>
          </w:tcPr>
          <w:p w14:paraId="0FCBD78F" w14:textId="38A02DF7" w:rsidR="00B6202C" w:rsidRPr="006E144D" w:rsidRDefault="00B6202C" w:rsidP="00724205">
            <w:pPr>
              <w:jc w:val="center"/>
              <w:rPr>
                <w:rFonts w:ascii="Verdana" w:hAnsi="Verdana"/>
                <w:sz w:val="20"/>
                <w:szCs w:val="20"/>
              </w:rPr>
            </w:pPr>
            <w:r w:rsidRPr="006E144D">
              <w:rPr>
                <w:rFonts w:ascii="Verdana" w:hAnsi="Verdana"/>
                <w:sz w:val="20"/>
                <w:szCs w:val="20"/>
              </w:rPr>
              <w:t>All other combinations</w:t>
            </w:r>
          </w:p>
        </w:tc>
        <w:tc>
          <w:tcPr>
            <w:tcW w:w="1170" w:type="dxa"/>
            <w:vAlign w:val="center"/>
          </w:tcPr>
          <w:p w14:paraId="1A194592" w14:textId="25DC9170" w:rsidR="00B6202C" w:rsidRPr="006E144D" w:rsidRDefault="00B6202C" w:rsidP="00724205">
            <w:pPr>
              <w:jc w:val="center"/>
              <w:rPr>
                <w:rFonts w:ascii="Verdana" w:hAnsi="Verdana"/>
                <w:sz w:val="20"/>
                <w:szCs w:val="20"/>
              </w:rPr>
            </w:pPr>
            <w:r w:rsidRPr="006E144D">
              <w:rPr>
                <w:rFonts w:ascii="Verdana" w:hAnsi="Verdana"/>
                <w:sz w:val="20"/>
                <w:szCs w:val="20"/>
              </w:rPr>
              <w:t>O</w:t>
            </w:r>
          </w:p>
        </w:tc>
        <w:tc>
          <w:tcPr>
            <w:tcW w:w="1800" w:type="dxa"/>
          </w:tcPr>
          <w:p w14:paraId="14A0B9F5" w14:textId="72764669" w:rsidR="00B6202C" w:rsidRPr="006E144D" w:rsidRDefault="00B6202C" w:rsidP="00724205">
            <w:pPr>
              <w:jc w:val="center"/>
              <w:rPr>
                <w:rFonts w:ascii="Verdana" w:hAnsi="Verdana"/>
                <w:sz w:val="20"/>
                <w:szCs w:val="20"/>
              </w:rPr>
            </w:pPr>
            <w:r w:rsidRPr="006E144D">
              <w:rPr>
                <w:rFonts w:ascii="Verdana" w:hAnsi="Verdana"/>
                <w:sz w:val="20"/>
                <w:szCs w:val="20"/>
              </w:rPr>
              <w:t>Other</w:t>
            </w:r>
          </w:p>
        </w:tc>
      </w:tr>
    </w:tbl>
    <w:p w14:paraId="633F4439" w14:textId="77777777" w:rsidR="00815586" w:rsidRPr="006E144D" w:rsidRDefault="00815586" w:rsidP="00BB243B">
      <w:pPr>
        <w:tabs>
          <w:tab w:val="left" w:pos="918"/>
          <w:tab w:val="left" w:pos="7128"/>
        </w:tabs>
        <w:ind w:left="113"/>
        <w:rPr>
          <w:rFonts w:ascii="Verdana" w:hAnsi="Verdana"/>
          <w:sz w:val="20"/>
          <w:szCs w:val="20"/>
        </w:rPr>
      </w:pPr>
    </w:p>
    <w:p w14:paraId="42645505" w14:textId="0E1262DD" w:rsidR="00815586" w:rsidRPr="006E144D" w:rsidRDefault="00815586" w:rsidP="00BB243B">
      <w:pPr>
        <w:tabs>
          <w:tab w:val="left" w:pos="918"/>
          <w:tab w:val="left" w:pos="7128"/>
        </w:tabs>
        <w:ind w:left="113"/>
        <w:rPr>
          <w:rFonts w:ascii="Verdana" w:hAnsi="Verdana"/>
          <w:sz w:val="20"/>
          <w:szCs w:val="20"/>
        </w:rPr>
      </w:pPr>
      <w:r w:rsidRPr="006E144D">
        <w:rPr>
          <w:rFonts w:ascii="Verdana" w:hAnsi="Verdana"/>
          <w:sz w:val="20"/>
          <w:szCs w:val="20"/>
        </w:rPr>
        <w:t xml:space="preserve">For extracts dated prior to 01 January 2018, use the logic in table </w:t>
      </w:r>
      <w:r w:rsidR="00003DE5" w:rsidRPr="006E144D">
        <w:rPr>
          <w:rFonts w:ascii="Verdana" w:hAnsi="Verdana"/>
          <w:sz w:val="20"/>
          <w:szCs w:val="20"/>
        </w:rPr>
        <w:t>B</w:t>
      </w:r>
      <w:r w:rsidRPr="006E144D">
        <w:rPr>
          <w:rFonts w:ascii="Verdana" w:hAnsi="Verdana"/>
          <w:sz w:val="20"/>
          <w:szCs w:val="20"/>
        </w:rPr>
        <w:t>-19.</w:t>
      </w:r>
    </w:p>
    <w:p w14:paraId="140D1973" w14:textId="54220E92" w:rsidR="00815586" w:rsidRPr="006E144D" w:rsidRDefault="00815586" w:rsidP="00003DE5">
      <w:pPr>
        <w:pStyle w:val="BodyText"/>
        <w:spacing w:before="40" w:after="40"/>
        <w:ind w:left="0"/>
        <w:jc w:val="center"/>
        <w:rPr>
          <w:rFonts w:ascii="Verdana" w:hAnsi="Verdana"/>
          <w:b/>
          <w:sz w:val="20"/>
          <w:szCs w:val="20"/>
        </w:rPr>
      </w:pPr>
      <w:r w:rsidRPr="006E144D">
        <w:rPr>
          <w:rFonts w:ascii="Verdana" w:hAnsi="Verdana"/>
          <w:b/>
          <w:sz w:val="20"/>
          <w:szCs w:val="20"/>
        </w:rPr>
        <w:t>Table B-1</w:t>
      </w:r>
      <w:r w:rsidR="002E5878" w:rsidRPr="006E144D">
        <w:rPr>
          <w:rFonts w:ascii="Verdana" w:hAnsi="Verdana"/>
          <w:b/>
          <w:sz w:val="20"/>
          <w:szCs w:val="20"/>
        </w:rPr>
        <w:t>9</w:t>
      </w:r>
      <w:r w:rsidRPr="006E144D">
        <w:rPr>
          <w:rFonts w:ascii="Verdana" w:hAnsi="Verdana"/>
          <w:b/>
          <w:sz w:val="20"/>
          <w:szCs w:val="20"/>
        </w:rPr>
        <w:t xml:space="preserve">:  ACV Group Logic (Extracts Dated </w:t>
      </w:r>
      <w:r w:rsidR="002E5878" w:rsidRPr="006E144D">
        <w:rPr>
          <w:rFonts w:ascii="Verdana" w:hAnsi="Verdana"/>
          <w:b/>
          <w:sz w:val="20"/>
          <w:szCs w:val="20"/>
        </w:rPr>
        <w:t xml:space="preserve">Prior to </w:t>
      </w:r>
      <w:r w:rsidRPr="006E144D">
        <w:rPr>
          <w:rFonts w:ascii="Verdana" w:hAnsi="Verdana"/>
          <w:b/>
          <w:sz w:val="20"/>
          <w:szCs w:val="20"/>
        </w:rPr>
        <w:t>01 January 2018)</w:t>
      </w:r>
    </w:p>
    <w:tbl>
      <w:tblPr>
        <w:tblStyle w:val="TableGrid"/>
        <w:tblW w:w="8275" w:type="dxa"/>
        <w:tblLayout w:type="fixed"/>
        <w:tblLook w:val="04A0" w:firstRow="1" w:lastRow="0" w:firstColumn="1" w:lastColumn="0" w:noHBand="0" w:noVBand="1"/>
        <w:tblCaption w:val="Table"/>
      </w:tblPr>
      <w:tblGrid>
        <w:gridCol w:w="805"/>
        <w:gridCol w:w="1620"/>
        <w:gridCol w:w="1710"/>
        <w:gridCol w:w="2070"/>
        <w:gridCol w:w="2070"/>
      </w:tblGrid>
      <w:tr w:rsidR="00DB70F7" w:rsidRPr="006E144D" w14:paraId="3390AD0A" w14:textId="2FB01B31" w:rsidTr="00AE1D18">
        <w:trPr>
          <w:tblHeader/>
        </w:trPr>
        <w:tc>
          <w:tcPr>
            <w:tcW w:w="805" w:type="dxa"/>
            <w:tcBorders>
              <w:right w:val="single" w:sz="4" w:space="0" w:color="FFFFFF" w:themeColor="background1"/>
            </w:tcBorders>
            <w:shd w:val="clear" w:color="auto" w:fill="000000" w:themeFill="text1"/>
            <w:vAlign w:val="center"/>
          </w:tcPr>
          <w:p w14:paraId="5596091F" w14:textId="77777777" w:rsidR="00DB70F7" w:rsidRPr="006E144D" w:rsidRDefault="00DB70F7" w:rsidP="0008374B">
            <w:pPr>
              <w:jc w:val="center"/>
              <w:rPr>
                <w:rFonts w:ascii="Verdana" w:hAnsi="Verdana"/>
                <w:b/>
                <w:sz w:val="20"/>
                <w:szCs w:val="20"/>
              </w:rPr>
            </w:pPr>
            <w:r w:rsidRPr="006E144D">
              <w:rPr>
                <w:rFonts w:ascii="Verdana" w:hAnsi="Verdana"/>
                <w:b/>
                <w:sz w:val="20"/>
                <w:szCs w:val="20"/>
              </w:rPr>
              <w:t>Case</w:t>
            </w:r>
          </w:p>
        </w:tc>
        <w:tc>
          <w:tcPr>
            <w:tcW w:w="1620" w:type="dxa"/>
            <w:tcBorders>
              <w:left w:val="single" w:sz="4" w:space="0" w:color="FFFFFF" w:themeColor="background1"/>
              <w:right w:val="single" w:sz="4" w:space="0" w:color="FFFFFF" w:themeColor="background1"/>
            </w:tcBorders>
            <w:shd w:val="clear" w:color="auto" w:fill="000000" w:themeFill="text1"/>
            <w:vAlign w:val="center"/>
          </w:tcPr>
          <w:p w14:paraId="77E8DAE0" w14:textId="77175EF1" w:rsidR="00DB70F7" w:rsidRPr="006E144D" w:rsidRDefault="00DB70F7" w:rsidP="0008374B">
            <w:pPr>
              <w:jc w:val="center"/>
              <w:rPr>
                <w:rFonts w:ascii="Verdana" w:hAnsi="Verdana"/>
                <w:b/>
                <w:sz w:val="20"/>
                <w:szCs w:val="20"/>
              </w:rPr>
            </w:pPr>
            <w:r w:rsidRPr="006E144D">
              <w:rPr>
                <w:rFonts w:ascii="Verdana" w:hAnsi="Verdana"/>
                <w:b/>
                <w:sz w:val="20"/>
                <w:szCs w:val="20"/>
              </w:rPr>
              <w:t>MDR_ACV</w:t>
            </w:r>
          </w:p>
        </w:tc>
        <w:tc>
          <w:tcPr>
            <w:tcW w:w="1710" w:type="dxa"/>
            <w:tcBorders>
              <w:left w:val="single" w:sz="4" w:space="0" w:color="FFFFFF" w:themeColor="background1"/>
              <w:right w:val="single" w:sz="4" w:space="0" w:color="FFFFFF" w:themeColor="background1"/>
            </w:tcBorders>
            <w:shd w:val="clear" w:color="auto" w:fill="000000" w:themeFill="text1"/>
          </w:tcPr>
          <w:p w14:paraId="3B21C3CD" w14:textId="77777777" w:rsidR="00DB70F7" w:rsidRPr="006E144D" w:rsidRDefault="00DB70F7" w:rsidP="0008374B">
            <w:pPr>
              <w:jc w:val="center"/>
              <w:rPr>
                <w:rFonts w:ascii="Verdana" w:hAnsi="Verdana"/>
                <w:b/>
                <w:sz w:val="20"/>
                <w:szCs w:val="20"/>
              </w:rPr>
            </w:pPr>
            <w:r w:rsidRPr="006E144D">
              <w:rPr>
                <w:rFonts w:ascii="Verdana" w:hAnsi="Verdana"/>
                <w:b/>
                <w:sz w:val="20"/>
                <w:szCs w:val="20"/>
              </w:rPr>
              <w:t>D_COM_BEN_CAT_CD</w:t>
            </w:r>
          </w:p>
        </w:tc>
        <w:tc>
          <w:tcPr>
            <w:tcW w:w="2070" w:type="dxa"/>
            <w:tcBorders>
              <w:left w:val="single" w:sz="4" w:space="0" w:color="FFFFFF" w:themeColor="background1"/>
              <w:right w:val="single" w:sz="4" w:space="0" w:color="FFFFFF" w:themeColor="background1"/>
            </w:tcBorders>
            <w:shd w:val="clear" w:color="auto" w:fill="000000" w:themeFill="text1"/>
            <w:vAlign w:val="center"/>
          </w:tcPr>
          <w:p w14:paraId="680F71E1" w14:textId="77777777" w:rsidR="00DB70F7" w:rsidRPr="006E144D" w:rsidRDefault="00DB70F7" w:rsidP="0008374B">
            <w:pPr>
              <w:jc w:val="center"/>
              <w:rPr>
                <w:rFonts w:ascii="Verdana" w:hAnsi="Verdana"/>
                <w:b/>
                <w:sz w:val="20"/>
                <w:szCs w:val="20"/>
              </w:rPr>
            </w:pPr>
            <w:r w:rsidRPr="006E144D">
              <w:rPr>
                <w:rFonts w:ascii="Verdana" w:hAnsi="Verdana"/>
                <w:b/>
                <w:sz w:val="20"/>
                <w:szCs w:val="20"/>
              </w:rPr>
              <w:t>D_ACV_GROUP</w:t>
            </w:r>
          </w:p>
        </w:tc>
        <w:tc>
          <w:tcPr>
            <w:tcW w:w="2070" w:type="dxa"/>
            <w:tcBorders>
              <w:left w:val="single" w:sz="4" w:space="0" w:color="FFFFFF" w:themeColor="background1"/>
            </w:tcBorders>
            <w:shd w:val="clear" w:color="auto" w:fill="000000" w:themeFill="text1"/>
            <w:vAlign w:val="center"/>
          </w:tcPr>
          <w:p w14:paraId="1210024B" w14:textId="7C85C515" w:rsidR="00DB70F7" w:rsidRPr="006E144D" w:rsidRDefault="00DB70F7" w:rsidP="00DB70F7">
            <w:pPr>
              <w:jc w:val="center"/>
              <w:rPr>
                <w:rFonts w:ascii="Verdana" w:hAnsi="Verdana"/>
                <w:b/>
                <w:sz w:val="20"/>
                <w:szCs w:val="20"/>
              </w:rPr>
            </w:pPr>
            <w:r w:rsidRPr="006E144D">
              <w:rPr>
                <w:rFonts w:ascii="Verdana" w:hAnsi="Verdana"/>
                <w:b/>
                <w:sz w:val="20"/>
                <w:szCs w:val="20"/>
              </w:rPr>
              <w:t>Description</w:t>
            </w:r>
          </w:p>
        </w:tc>
      </w:tr>
      <w:tr w:rsidR="00DB70F7" w:rsidRPr="006E144D" w14:paraId="3C20F3CD" w14:textId="0B34A269" w:rsidTr="00DB70F7">
        <w:tc>
          <w:tcPr>
            <w:tcW w:w="805" w:type="dxa"/>
            <w:vAlign w:val="center"/>
          </w:tcPr>
          <w:p w14:paraId="504B2C7A" w14:textId="77777777" w:rsidR="00DB70F7" w:rsidRPr="006E144D" w:rsidRDefault="00DB70F7" w:rsidP="0008374B">
            <w:pPr>
              <w:jc w:val="center"/>
              <w:rPr>
                <w:rFonts w:ascii="Verdana" w:hAnsi="Verdana"/>
                <w:sz w:val="20"/>
                <w:szCs w:val="20"/>
              </w:rPr>
            </w:pPr>
            <w:r w:rsidRPr="006E144D">
              <w:rPr>
                <w:rFonts w:ascii="Verdana" w:hAnsi="Verdana"/>
                <w:sz w:val="20"/>
                <w:szCs w:val="20"/>
              </w:rPr>
              <w:t>1</w:t>
            </w:r>
          </w:p>
        </w:tc>
        <w:tc>
          <w:tcPr>
            <w:tcW w:w="1620" w:type="dxa"/>
            <w:vAlign w:val="center"/>
          </w:tcPr>
          <w:p w14:paraId="6EF627F9" w14:textId="3C1D2FD9" w:rsidR="00DB70F7" w:rsidRPr="006E144D" w:rsidRDefault="00DB70F7" w:rsidP="0008374B">
            <w:pPr>
              <w:jc w:val="center"/>
              <w:rPr>
                <w:rFonts w:ascii="Verdana" w:hAnsi="Verdana"/>
                <w:sz w:val="20"/>
                <w:szCs w:val="20"/>
              </w:rPr>
            </w:pPr>
            <w:r w:rsidRPr="006E144D">
              <w:rPr>
                <w:rFonts w:ascii="Verdana" w:hAnsi="Verdana"/>
                <w:sz w:val="20"/>
                <w:szCs w:val="20"/>
              </w:rPr>
              <w:t>In (A, E, H</w:t>
            </w:r>
            <w:r w:rsidR="00CD7F41" w:rsidRPr="006E144D">
              <w:rPr>
                <w:rFonts w:ascii="Verdana" w:hAnsi="Verdana"/>
                <w:sz w:val="20"/>
                <w:szCs w:val="20"/>
              </w:rPr>
              <w:t>, J</w:t>
            </w:r>
            <w:r w:rsidRPr="006E144D">
              <w:rPr>
                <w:rFonts w:ascii="Verdana" w:hAnsi="Verdana"/>
                <w:sz w:val="20"/>
                <w:szCs w:val="20"/>
              </w:rPr>
              <w:t>)</w:t>
            </w:r>
          </w:p>
        </w:tc>
        <w:tc>
          <w:tcPr>
            <w:tcW w:w="1710" w:type="dxa"/>
            <w:vMerge w:val="restart"/>
            <w:vAlign w:val="center"/>
          </w:tcPr>
          <w:p w14:paraId="74686B9F" w14:textId="245F2E93" w:rsidR="00DB70F7" w:rsidRPr="006E144D" w:rsidRDefault="00DB70F7" w:rsidP="00DB70F7">
            <w:pPr>
              <w:jc w:val="center"/>
              <w:rPr>
                <w:rFonts w:ascii="Verdana" w:hAnsi="Verdana"/>
                <w:sz w:val="20"/>
                <w:szCs w:val="20"/>
              </w:rPr>
            </w:pPr>
            <w:r w:rsidRPr="006E144D">
              <w:rPr>
                <w:rFonts w:ascii="Verdana" w:hAnsi="Verdana"/>
                <w:sz w:val="20"/>
                <w:szCs w:val="20"/>
              </w:rPr>
              <w:t>Any</w:t>
            </w:r>
          </w:p>
        </w:tc>
        <w:tc>
          <w:tcPr>
            <w:tcW w:w="2070" w:type="dxa"/>
            <w:vAlign w:val="center"/>
          </w:tcPr>
          <w:p w14:paraId="419CEC45" w14:textId="77777777" w:rsidR="00DB70F7" w:rsidRPr="006E144D" w:rsidRDefault="00DB70F7" w:rsidP="0008374B">
            <w:pPr>
              <w:jc w:val="center"/>
              <w:rPr>
                <w:rFonts w:ascii="Verdana" w:hAnsi="Verdana"/>
                <w:sz w:val="20"/>
                <w:szCs w:val="20"/>
              </w:rPr>
            </w:pPr>
            <w:r w:rsidRPr="006E144D">
              <w:rPr>
                <w:rFonts w:ascii="Verdana" w:hAnsi="Verdana"/>
                <w:sz w:val="20"/>
                <w:szCs w:val="20"/>
              </w:rPr>
              <w:t>PR</w:t>
            </w:r>
          </w:p>
        </w:tc>
        <w:tc>
          <w:tcPr>
            <w:tcW w:w="2070" w:type="dxa"/>
          </w:tcPr>
          <w:p w14:paraId="7D473B3B" w14:textId="32E6C166" w:rsidR="00DB70F7" w:rsidRPr="006E144D" w:rsidRDefault="00DB70F7" w:rsidP="0008374B">
            <w:pPr>
              <w:jc w:val="center"/>
              <w:rPr>
                <w:rFonts w:ascii="Verdana" w:hAnsi="Verdana"/>
                <w:sz w:val="20"/>
                <w:szCs w:val="20"/>
              </w:rPr>
            </w:pPr>
            <w:r w:rsidRPr="006E144D">
              <w:rPr>
                <w:rFonts w:ascii="Verdana" w:hAnsi="Verdana"/>
                <w:sz w:val="20"/>
                <w:szCs w:val="20"/>
              </w:rPr>
              <w:t>TRICARE Prime</w:t>
            </w:r>
          </w:p>
        </w:tc>
      </w:tr>
      <w:tr w:rsidR="00DB70F7" w:rsidRPr="006E144D" w14:paraId="0761595E" w14:textId="30B84344" w:rsidTr="00DB70F7">
        <w:tc>
          <w:tcPr>
            <w:tcW w:w="805" w:type="dxa"/>
            <w:vAlign w:val="center"/>
          </w:tcPr>
          <w:p w14:paraId="5735C60E" w14:textId="77777777" w:rsidR="00DB70F7" w:rsidRPr="006E144D" w:rsidRDefault="00DB70F7" w:rsidP="0008374B">
            <w:pPr>
              <w:jc w:val="center"/>
              <w:rPr>
                <w:rFonts w:ascii="Verdana" w:hAnsi="Verdana"/>
                <w:sz w:val="20"/>
                <w:szCs w:val="20"/>
              </w:rPr>
            </w:pPr>
            <w:r w:rsidRPr="006E144D">
              <w:rPr>
                <w:rFonts w:ascii="Verdana" w:hAnsi="Verdana"/>
                <w:sz w:val="20"/>
                <w:szCs w:val="20"/>
              </w:rPr>
              <w:t>2</w:t>
            </w:r>
          </w:p>
        </w:tc>
        <w:tc>
          <w:tcPr>
            <w:tcW w:w="1620" w:type="dxa"/>
            <w:vAlign w:val="center"/>
          </w:tcPr>
          <w:p w14:paraId="44FBE4F9" w14:textId="0F1187BD" w:rsidR="00DB70F7" w:rsidRPr="006E144D" w:rsidRDefault="00CD7F41" w:rsidP="0008374B">
            <w:pPr>
              <w:jc w:val="center"/>
              <w:rPr>
                <w:rFonts w:ascii="Verdana" w:hAnsi="Verdana"/>
                <w:sz w:val="20"/>
                <w:szCs w:val="20"/>
              </w:rPr>
            </w:pPr>
            <w:r w:rsidRPr="006E144D">
              <w:rPr>
                <w:rFonts w:ascii="Verdana" w:hAnsi="Verdana"/>
                <w:sz w:val="20"/>
                <w:szCs w:val="20"/>
              </w:rPr>
              <w:t>In (</w:t>
            </w:r>
            <w:r w:rsidR="00DB70F7" w:rsidRPr="006E144D">
              <w:rPr>
                <w:rFonts w:ascii="Verdana" w:hAnsi="Verdana"/>
                <w:sz w:val="20"/>
                <w:szCs w:val="20"/>
              </w:rPr>
              <w:t>B</w:t>
            </w:r>
            <w:r w:rsidRPr="006E144D">
              <w:rPr>
                <w:rFonts w:ascii="Verdana" w:hAnsi="Verdana"/>
                <w:sz w:val="20"/>
                <w:szCs w:val="20"/>
              </w:rPr>
              <w:t>, F)</w:t>
            </w:r>
          </w:p>
        </w:tc>
        <w:tc>
          <w:tcPr>
            <w:tcW w:w="1710" w:type="dxa"/>
            <w:vMerge/>
          </w:tcPr>
          <w:p w14:paraId="0E8BEECA" w14:textId="3C3F67D0" w:rsidR="00DB70F7" w:rsidRPr="006E144D" w:rsidRDefault="00DB70F7" w:rsidP="0008374B">
            <w:pPr>
              <w:jc w:val="center"/>
              <w:rPr>
                <w:rFonts w:ascii="Verdana" w:hAnsi="Verdana"/>
                <w:sz w:val="20"/>
                <w:szCs w:val="20"/>
              </w:rPr>
            </w:pPr>
          </w:p>
        </w:tc>
        <w:tc>
          <w:tcPr>
            <w:tcW w:w="2070" w:type="dxa"/>
            <w:vAlign w:val="center"/>
          </w:tcPr>
          <w:p w14:paraId="7B83B91C" w14:textId="2079D106" w:rsidR="00DB70F7" w:rsidRPr="006E144D" w:rsidRDefault="00DB70F7" w:rsidP="0008374B">
            <w:pPr>
              <w:jc w:val="center"/>
              <w:rPr>
                <w:rFonts w:ascii="Verdana" w:hAnsi="Verdana"/>
                <w:sz w:val="20"/>
                <w:szCs w:val="20"/>
              </w:rPr>
            </w:pPr>
            <w:r w:rsidRPr="006E144D">
              <w:rPr>
                <w:rFonts w:ascii="Verdana" w:hAnsi="Verdana"/>
                <w:sz w:val="20"/>
                <w:szCs w:val="20"/>
              </w:rPr>
              <w:t>OP</w:t>
            </w:r>
          </w:p>
        </w:tc>
        <w:tc>
          <w:tcPr>
            <w:tcW w:w="2070" w:type="dxa"/>
          </w:tcPr>
          <w:p w14:paraId="27F952DC" w14:textId="49BDACD7" w:rsidR="00DB70F7" w:rsidRPr="006E144D" w:rsidRDefault="00DB70F7" w:rsidP="0008374B">
            <w:pPr>
              <w:jc w:val="center"/>
              <w:rPr>
                <w:rFonts w:ascii="Verdana" w:hAnsi="Verdana"/>
                <w:sz w:val="20"/>
                <w:szCs w:val="20"/>
              </w:rPr>
            </w:pPr>
            <w:r w:rsidRPr="006E144D">
              <w:rPr>
                <w:rFonts w:ascii="Verdana" w:hAnsi="Verdana"/>
                <w:sz w:val="20"/>
                <w:szCs w:val="20"/>
              </w:rPr>
              <w:t>TRICARE Overseas Prime</w:t>
            </w:r>
            <w:r w:rsidR="00003DE5" w:rsidRPr="006E144D">
              <w:rPr>
                <w:rFonts w:ascii="Verdana" w:hAnsi="Verdana"/>
                <w:sz w:val="20"/>
                <w:szCs w:val="20"/>
              </w:rPr>
              <w:t xml:space="preserve"> Active Duty</w:t>
            </w:r>
          </w:p>
        </w:tc>
      </w:tr>
      <w:tr w:rsidR="00DB70F7" w:rsidRPr="006E144D" w14:paraId="42AD47F0" w14:textId="22EC7C85" w:rsidTr="00DB70F7">
        <w:tc>
          <w:tcPr>
            <w:tcW w:w="805" w:type="dxa"/>
            <w:vAlign w:val="center"/>
          </w:tcPr>
          <w:p w14:paraId="3CAE17BB" w14:textId="77777777" w:rsidR="00DB70F7" w:rsidRPr="006E144D" w:rsidRDefault="00DB70F7" w:rsidP="0008374B">
            <w:pPr>
              <w:jc w:val="center"/>
              <w:rPr>
                <w:rFonts w:ascii="Verdana" w:hAnsi="Verdana"/>
                <w:sz w:val="20"/>
                <w:szCs w:val="20"/>
              </w:rPr>
            </w:pPr>
            <w:r w:rsidRPr="006E144D">
              <w:rPr>
                <w:rFonts w:ascii="Verdana" w:hAnsi="Verdana"/>
                <w:sz w:val="20"/>
                <w:szCs w:val="20"/>
              </w:rPr>
              <w:t>3</w:t>
            </w:r>
          </w:p>
        </w:tc>
        <w:tc>
          <w:tcPr>
            <w:tcW w:w="1620" w:type="dxa"/>
            <w:vAlign w:val="center"/>
          </w:tcPr>
          <w:p w14:paraId="7DD13DB1" w14:textId="04D19EA1" w:rsidR="00DB70F7" w:rsidRPr="006E144D" w:rsidRDefault="00FC6D7B" w:rsidP="0008374B">
            <w:pPr>
              <w:jc w:val="center"/>
              <w:rPr>
                <w:rFonts w:ascii="Verdana" w:hAnsi="Verdana"/>
                <w:sz w:val="20"/>
                <w:szCs w:val="20"/>
              </w:rPr>
            </w:pPr>
            <w:r w:rsidRPr="006E144D">
              <w:rPr>
                <w:rFonts w:ascii="Verdana" w:hAnsi="Verdana"/>
                <w:sz w:val="20"/>
                <w:szCs w:val="20"/>
              </w:rPr>
              <w:t>In (</w:t>
            </w:r>
            <w:r w:rsidR="00DB70F7" w:rsidRPr="006E144D">
              <w:rPr>
                <w:rFonts w:ascii="Verdana" w:hAnsi="Verdana"/>
                <w:sz w:val="20"/>
                <w:szCs w:val="20"/>
              </w:rPr>
              <w:t>G</w:t>
            </w:r>
            <w:r w:rsidRPr="006E144D">
              <w:rPr>
                <w:rFonts w:ascii="Verdana" w:hAnsi="Verdana"/>
                <w:sz w:val="20"/>
                <w:szCs w:val="20"/>
              </w:rPr>
              <w:t>, L)</w:t>
            </w:r>
          </w:p>
        </w:tc>
        <w:tc>
          <w:tcPr>
            <w:tcW w:w="1710" w:type="dxa"/>
            <w:vMerge/>
          </w:tcPr>
          <w:p w14:paraId="5F38AA8E" w14:textId="3AECF14F" w:rsidR="00DB70F7" w:rsidRPr="006E144D" w:rsidRDefault="00DB70F7" w:rsidP="0008374B">
            <w:pPr>
              <w:jc w:val="center"/>
              <w:rPr>
                <w:rFonts w:ascii="Verdana" w:hAnsi="Verdana"/>
                <w:sz w:val="20"/>
                <w:szCs w:val="20"/>
              </w:rPr>
            </w:pPr>
          </w:p>
        </w:tc>
        <w:tc>
          <w:tcPr>
            <w:tcW w:w="2070" w:type="dxa"/>
            <w:vAlign w:val="center"/>
          </w:tcPr>
          <w:p w14:paraId="43522DA1" w14:textId="1986915C" w:rsidR="00DB70F7" w:rsidRPr="006E144D" w:rsidRDefault="00DB70F7" w:rsidP="0008374B">
            <w:pPr>
              <w:jc w:val="center"/>
              <w:rPr>
                <w:rFonts w:ascii="Verdana" w:hAnsi="Verdana"/>
                <w:sz w:val="20"/>
                <w:szCs w:val="20"/>
              </w:rPr>
            </w:pPr>
            <w:r w:rsidRPr="006E144D">
              <w:rPr>
                <w:rFonts w:ascii="Verdana" w:hAnsi="Verdana"/>
                <w:sz w:val="20"/>
                <w:szCs w:val="20"/>
              </w:rPr>
              <w:t>PL</w:t>
            </w:r>
          </w:p>
        </w:tc>
        <w:tc>
          <w:tcPr>
            <w:tcW w:w="2070" w:type="dxa"/>
          </w:tcPr>
          <w:p w14:paraId="6571AF70" w14:textId="70A8ADB1" w:rsidR="00DB70F7" w:rsidRPr="006E144D" w:rsidRDefault="00DB70F7" w:rsidP="0008374B">
            <w:pPr>
              <w:jc w:val="center"/>
              <w:rPr>
                <w:rFonts w:ascii="Verdana" w:hAnsi="Verdana"/>
                <w:sz w:val="20"/>
                <w:szCs w:val="20"/>
              </w:rPr>
            </w:pPr>
            <w:r w:rsidRPr="006E144D">
              <w:rPr>
                <w:rFonts w:ascii="Verdana" w:hAnsi="Verdana"/>
                <w:sz w:val="20"/>
                <w:szCs w:val="20"/>
              </w:rPr>
              <w:t>TRICARE PLUS</w:t>
            </w:r>
          </w:p>
        </w:tc>
      </w:tr>
      <w:tr w:rsidR="00DB70F7" w:rsidRPr="006E144D" w14:paraId="5B9042FC" w14:textId="55645392" w:rsidTr="00DB70F7">
        <w:tc>
          <w:tcPr>
            <w:tcW w:w="805" w:type="dxa"/>
            <w:vAlign w:val="center"/>
          </w:tcPr>
          <w:p w14:paraId="0CADA2D9" w14:textId="77777777" w:rsidR="00DB70F7" w:rsidRPr="006E144D" w:rsidRDefault="00DB70F7" w:rsidP="0008374B">
            <w:pPr>
              <w:jc w:val="center"/>
              <w:rPr>
                <w:rFonts w:ascii="Verdana" w:hAnsi="Verdana"/>
                <w:sz w:val="20"/>
                <w:szCs w:val="20"/>
              </w:rPr>
            </w:pPr>
            <w:r w:rsidRPr="006E144D">
              <w:rPr>
                <w:rFonts w:ascii="Verdana" w:hAnsi="Verdana"/>
                <w:sz w:val="20"/>
                <w:szCs w:val="20"/>
              </w:rPr>
              <w:t>4</w:t>
            </w:r>
          </w:p>
        </w:tc>
        <w:tc>
          <w:tcPr>
            <w:tcW w:w="1620" w:type="dxa"/>
            <w:vAlign w:val="center"/>
          </w:tcPr>
          <w:p w14:paraId="7C4D1E71" w14:textId="779A4651" w:rsidR="00DB70F7" w:rsidRPr="006E144D" w:rsidRDefault="00DB70F7" w:rsidP="0008374B">
            <w:pPr>
              <w:jc w:val="center"/>
              <w:rPr>
                <w:rFonts w:ascii="Verdana" w:hAnsi="Verdana"/>
                <w:sz w:val="20"/>
                <w:szCs w:val="20"/>
              </w:rPr>
            </w:pPr>
            <w:r w:rsidRPr="006E144D">
              <w:rPr>
                <w:rFonts w:ascii="Verdana" w:hAnsi="Verdana"/>
                <w:sz w:val="20"/>
                <w:szCs w:val="20"/>
              </w:rPr>
              <w:t>U</w:t>
            </w:r>
          </w:p>
        </w:tc>
        <w:tc>
          <w:tcPr>
            <w:tcW w:w="1710" w:type="dxa"/>
            <w:vMerge/>
          </w:tcPr>
          <w:p w14:paraId="3595DD6C" w14:textId="1C71745C" w:rsidR="00DB70F7" w:rsidRPr="006E144D" w:rsidRDefault="00DB70F7" w:rsidP="0008374B">
            <w:pPr>
              <w:jc w:val="center"/>
              <w:rPr>
                <w:rFonts w:ascii="Verdana" w:hAnsi="Verdana"/>
                <w:sz w:val="20"/>
                <w:szCs w:val="20"/>
              </w:rPr>
            </w:pPr>
          </w:p>
        </w:tc>
        <w:tc>
          <w:tcPr>
            <w:tcW w:w="2070" w:type="dxa"/>
            <w:vAlign w:val="center"/>
          </w:tcPr>
          <w:p w14:paraId="28C653F9" w14:textId="2582D69A" w:rsidR="00DB70F7" w:rsidRPr="006E144D" w:rsidRDefault="00DB70F7" w:rsidP="0008374B">
            <w:pPr>
              <w:jc w:val="center"/>
              <w:rPr>
                <w:rFonts w:ascii="Verdana" w:hAnsi="Verdana"/>
                <w:sz w:val="20"/>
                <w:szCs w:val="20"/>
              </w:rPr>
            </w:pPr>
            <w:r w:rsidRPr="006E144D">
              <w:rPr>
                <w:rFonts w:ascii="Verdana" w:hAnsi="Verdana"/>
                <w:sz w:val="20"/>
                <w:szCs w:val="20"/>
              </w:rPr>
              <w:t>DP</w:t>
            </w:r>
          </w:p>
        </w:tc>
        <w:tc>
          <w:tcPr>
            <w:tcW w:w="2070" w:type="dxa"/>
          </w:tcPr>
          <w:p w14:paraId="04E6F9DC" w14:textId="121C625A" w:rsidR="00DB70F7" w:rsidRPr="006E144D" w:rsidRDefault="00DB70F7" w:rsidP="0008374B">
            <w:pPr>
              <w:jc w:val="center"/>
              <w:rPr>
                <w:rFonts w:ascii="Verdana" w:hAnsi="Verdana"/>
                <w:sz w:val="20"/>
                <w:szCs w:val="20"/>
              </w:rPr>
            </w:pPr>
            <w:r w:rsidRPr="006E144D">
              <w:rPr>
                <w:rFonts w:ascii="Verdana" w:hAnsi="Verdana"/>
                <w:sz w:val="20"/>
                <w:szCs w:val="20"/>
              </w:rPr>
              <w:t>Designated Provider</w:t>
            </w:r>
          </w:p>
        </w:tc>
      </w:tr>
      <w:tr w:rsidR="00DB70F7" w:rsidRPr="006E144D" w14:paraId="372E2833" w14:textId="2C0C1D07" w:rsidTr="00DB70F7">
        <w:tc>
          <w:tcPr>
            <w:tcW w:w="805" w:type="dxa"/>
            <w:vAlign w:val="center"/>
          </w:tcPr>
          <w:p w14:paraId="48669AFB" w14:textId="77777777" w:rsidR="00DB70F7" w:rsidRPr="006E144D" w:rsidRDefault="00DB70F7" w:rsidP="0008374B">
            <w:pPr>
              <w:jc w:val="center"/>
              <w:rPr>
                <w:rFonts w:ascii="Verdana" w:hAnsi="Verdana"/>
                <w:sz w:val="20"/>
                <w:szCs w:val="20"/>
              </w:rPr>
            </w:pPr>
            <w:r w:rsidRPr="006E144D">
              <w:rPr>
                <w:rFonts w:ascii="Verdana" w:hAnsi="Verdana"/>
                <w:sz w:val="20"/>
                <w:szCs w:val="20"/>
              </w:rPr>
              <w:t>5</w:t>
            </w:r>
          </w:p>
        </w:tc>
        <w:tc>
          <w:tcPr>
            <w:tcW w:w="1620" w:type="dxa"/>
            <w:vAlign w:val="center"/>
          </w:tcPr>
          <w:p w14:paraId="23547C6E" w14:textId="06843D5C" w:rsidR="00DB70F7" w:rsidRPr="006E144D" w:rsidRDefault="00DB70F7" w:rsidP="0008374B">
            <w:pPr>
              <w:jc w:val="center"/>
              <w:rPr>
                <w:rFonts w:ascii="Verdana" w:hAnsi="Verdana"/>
                <w:sz w:val="20"/>
                <w:szCs w:val="20"/>
              </w:rPr>
            </w:pPr>
            <w:r w:rsidRPr="006E144D">
              <w:rPr>
                <w:rFonts w:ascii="Verdana" w:hAnsi="Verdana"/>
                <w:sz w:val="20"/>
                <w:szCs w:val="20"/>
              </w:rPr>
              <w:t>In (R, V)</w:t>
            </w:r>
          </w:p>
        </w:tc>
        <w:tc>
          <w:tcPr>
            <w:tcW w:w="1710" w:type="dxa"/>
            <w:vMerge/>
            <w:vAlign w:val="center"/>
          </w:tcPr>
          <w:p w14:paraId="7B365B5A" w14:textId="77ACA759" w:rsidR="00DB70F7" w:rsidRPr="006E144D" w:rsidRDefault="00DB70F7" w:rsidP="0008374B">
            <w:pPr>
              <w:jc w:val="center"/>
              <w:rPr>
                <w:rFonts w:ascii="Verdana" w:hAnsi="Verdana"/>
                <w:sz w:val="20"/>
                <w:szCs w:val="20"/>
              </w:rPr>
            </w:pPr>
          </w:p>
        </w:tc>
        <w:tc>
          <w:tcPr>
            <w:tcW w:w="2070" w:type="dxa"/>
            <w:vAlign w:val="center"/>
          </w:tcPr>
          <w:p w14:paraId="56F95B3D" w14:textId="2C68BB3F" w:rsidR="00DB70F7" w:rsidRPr="006E144D" w:rsidRDefault="00DB70F7" w:rsidP="0008374B">
            <w:pPr>
              <w:jc w:val="center"/>
              <w:rPr>
                <w:rFonts w:ascii="Verdana" w:hAnsi="Verdana"/>
                <w:sz w:val="20"/>
                <w:szCs w:val="20"/>
              </w:rPr>
            </w:pPr>
            <w:r w:rsidRPr="006E144D">
              <w:rPr>
                <w:rFonts w:ascii="Verdana" w:hAnsi="Verdana"/>
                <w:sz w:val="20"/>
                <w:szCs w:val="20"/>
              </w:rPr>
              <w:t>O</w:t>
            </w:r>
          </w:p>
        </w:tc>
        <w:tc>
          <w:tcPr>
            <w:tcW w:w="2070" w:type="dxa"/>
          </w:tcPr>
          <w:p w14:paraId="67C2608B" w14:textId="65F5E4B2" w:rsidR="00DB70F7" w:rsidRPr="006E144D" w:rsidRDefault="00DB70F7" w:rsidP="0008374B">
            <w:pPr>
              <w:jc w:val="center"/>
              <w:rPr>
                <w:rFonts w:ascii="Verdana" w:hAnsi="Verdana"/>
                <w:sz w:val="20"/>
                <w:szCs w:val="20"/>
              </w:rPr>
            </w:pPr>
            <w:r w:rsidRPr="006E144D">
              <w:rPr>
                <w:rFonts w:ascii="Verdana" w:hAnsi="Verdana"/>
                <w:sz w:val="20"/>
                <w:szCs w:val="20"/>
              </w:rPr>
              <w:t>Other</w:t>
            </w:r>
          </w:p>
        </w:tc>
      </w:tr>
      <w:tr w:rsidR="00DB70F7" w:rsidRPr="006E144D" w14:paraId="7E906083" w14:textId="26FEADE2" w:rsidTr="00DB70F7">
        <w:tc>
          <w:tcPr>
            <w:tcW w:w="805" w:type="dxa"/>
            <w:vAlign w:val="center"/>
          </w:tcPr>
          <w:p w14:paraId="00C8FBBB" w14:textId="77777777" w:rsidR="00DB70F7" w:rsidRPr="006E144D" w:rsidRDefault="00DB70F7" w:rsidP="0008374B">
            <w:pPr>
              <w:jc w:val="center"/>
              <w:rPr>
                <w:rFonts w:ascii="Verdana" w:hAnsi="Verdana"/>
                <w:sz w:val="20"/>
                <w:szCs w:val="20"/>
              </w:rPr>
            </w:pPr>
            <w:r w:rsidRPr="006E144D">
              <w:rPr>
                <w:rFonts w:ascii="Verdana" w:hAnsi="Verdana"/>
                <w:sz w:val="20"/>
                <w:szCs w:val="20"/>
              </w:rPr>
              <w:t>6</w:t>
            </w:r>
          </w:p>
        </w:tc>
        <w:tc>
          <w:tcPr>
            <w:tcW w:w="1620" w:type="dxa"/>
            <w:vAlign w:val="center"/>
          </w:tcPr>
          <w:p w14:paraId="396DE82F" w14:textId="640DF531" w:rsidR="00DB70F7" w:rsidRPr="006E144D" w:rsidRDefault="00DB70F7" w:rsidP="0008374B">
            <w:pPr>
              <w:jc w:val="center"/>
              <w:rPr>
                <w:rFonts w:ascii="Verdana" w:hAnsi="Verdana"/>
                <w:sz w:val="20"/>
                <w:szCs w:val="20"/>
              </w:rPr>
            </w:pPr>
            <w:r w:rsidRPr="006E144D">
              <w:rPr>
                <w:rFonts w:ascii="Verdana" w:hAnsi="Verdana"/>
                <w:sz w:val="20"/>
                <w:szCs w:val="20"/>
              </w:rPr>
              <w:t>In (M, Q)</w:t>
            </w:r>
          </w:p>
        </w:tc>
        <w:tc>
          <w:tcPr>
            <w:tcW w:w="1710" w:type="dxa"/>
            <w:vMerge/>
          </w:tcPr>
          <w:p w14:paraId="48713635" w14:textId="77777777" w:rsidR="00DB70F7" w:rsidRPr="006E144D" w:rsidRDefault="00DB70F7" w:rsidP="0008374B">
            <w:pPr>
              <w:jc w:val="center"/>
              <w:rPr>
                <w:rFonts w:ascii="Verdana" w:hAnsi="Verdana"/>
                <w:sz w:val="20"/>
                <w:szCs w:val="20"/>
              </w:rPr>
            </w:pPr>
          </w:p>
        </w:tc>
        <w:tc>
          <w:tcPr>
            <w:tcW w:w="2070" w:type="dxa"/>
            <w:vAlign w:val="center"/>
          </w:tcPr>
          <w:p w14:paraId="29640E96" w14:textId="45B446EB" w:rsidR="00DB70F7" w:rsidRPr="006E144D" w:rsidRDefault="00DB70F7" w:rsidP="0008374B">
            <w:pPr>
              <w:jc w:val="center"/>
              <w:rPr>
                <w:rFonts w:ascii="Verdana" w:hAnsi="Verdana"/>
                <w:sz w:val="20"/>
                <w:szCs w:val="20"/>
              </w:rPr>
            </w:pPr>
            <w:r w:rsidRPr="006E144D">
              <w:rPr>
                <w:rFonts w:ascii="Verdana" w:hAnsi="Verdana"/>
                <w:sz w:val="20"/>
                <w:szCs w:val="20"/>
              </w:rPr>
              <w:t>R</w:t>
            </w:r>
          </w:p>
        </w:tc>
        <w:tc>
          <w:tcPr>
            <w:tcW w:w="2070" w:type="dxa"/>
          </w:tcPr>
          <w:p w14:paraId="13617479" w14:textId="7A7728FE" w:rsidR="00DB70F7" w:rsidRPr="006E144D" w:rsidRDefault="00003DE5" w:rsidP="00003DE5">
            <w:pPr>
              <w:jc w:val="center"/>
              <w:rPr>
                <w:rFonts w:ascii="Verdana" w:hAnsi="Verdana"/>
                <w:sz w:val="20"/>
                <w:szCs w:val="20"/>
              </w:rPr>
            </w:pPr>
            <w:r w:rsidRPr="006E144D">
              <w:rPr>
                <w:rFonts w:ascii="Verdana" w:hAnsi="Verdana"/>
                <w:sz w:val="20"/>
                <w:szCs w:val="20"/>
              </w:rPr>
              <w:t>MHS-Reliant</w:t>
            </w:r>
          </w:p>
        </w:tc>
      </w:tr>
      <w:tr w:rsidR="00DB70F7" w:rsidRPr="006E144D" w14:paraId="1B34C7CD" w14:textId="1CBDF05E" w:rsidTr="00DB70F7">
        <w:tc>
          <w:tcPr>
            <w:tcW w:w="805" w:type="dxa"/>
            <w:vAlign w:val="center"/>
          </w:tcPr>
          <w:p w14:paraId="0F2C0BAE" w14:textId="52E1BFB7" w:rsidR="00DB70F7" w:rsidRPr="006E144D" w:rsidRDefault="00DB70F7" w:rsidP="0008374B">
            <w:pPr>
              <w:jc w:val="center"/>
              <w:rPr>
                <w:rFonts w:ascii="Verdana" w:hAnsi="Verdana"/>
                <w:sz w:val="20"/>
                <w:szCs w:val="20"/>
              </w:rPr>
            </w:pPr>
            <w:r w:rsidRPr="006E144D">
              <w:rPr>
                <w:rFonts w:ascii="Verdana" w:hAnsi="Verdana"/>
                <w:sz w:val="20"/>
                <w:szCs w:val="20"/>
              </w:rPr>
              <w:t>7</w:t>
            </w:r>
          </w:p>
        </w:tc>
        <w:tc>
          <w:tcPr>
            <w:tcW w:w="1620" w:type="dxa"/>
            <w:vAlign w:val="center"/>
          </w:tcPr>
          <w:p w14:paraId="27C8B9C6" w14:textId="3984AAD2" w:rsidR="00DB70F7" w:rsidRPr="006E144D" w:rsidRDefault="00DB70F7" w:rsidP="0008374B">
            <w:pPr>
              <w:jc w:val="center"/>
              <w:rPr>
                <w:rFonts w:ascii="Verdana" w:hAnsi="Verdana"/>
                <w:sz w:val="20"/>
                <w:szCs w:val="20"/>
              </w:rPr>
            </w:pPr>
            <w:r w:rsidRPr="006E144D">
              <w:rPr>
                <w:rFonts w:ascii="Verdana" w:hAnsi="Verdana"/>
                <w:sz w:val="20"/>
                <w:szCs w:val="20"/>
              </w:rPr>
              <w:t>Any Other</w:t>
            </w:r>
          </w:p>
        </w:tc>
        <w:tc>
          <w:tcPr>
            <w:tcW w:w="1710" w:type="dxa"/>
          </w:tcPr>
          <w:p w14:paraId="5A8BB72C" w14:textId="3199FDE0" w:rsidR="00DB70F7" w:rsidRPr="006E144D" w:rsidRDefault="00DB70F7" w:rsidP="0008374B">
            <w:pPr>
              <w:jc w:val="center"/>
              <w:rPr>
                <w:rFonts w:ascii="Verdana" w:hAnsi="Verdana"/>
                <w:sz w:val="20"/>
                <w:szCs w:val="20"/>
              </w:rPr>
            </w:pPr>
            <w:r w:rsidRPr="006E144D">
              <w:rPr>
                <w:rFonts w:ascii="Verdana" w:hAnsi="Verdana"/>
                <w:sz w:val="20"/>
                <w:szCs w:val="20"/>
              </w:rPr>
              <w:t>4</w:t>
            </w:r>
          </w:p>
        </w:tc>
        <w:tc>
          <w:tcPr>
            <w:tcW w:w="2070" w:type="dxa"/>
            <w:vAlign w:val="center"/>
          </w:tcPr>
          <w:p w14:paraId="3CFEEF72" w14:textId="7BAD4E11" w:rsidR="00DB70F7" w:rsidRPr="006E144D" w:rsidRDefault="00DB70F7" w:rsidP="0008374B">
            <w:pPr>
              <w:jc w:val="center"/>
              <w:rPr>
                <w:rFonts w:ascii="Verdana" w:hAnsi="Verdana"/>
                <w:sz w:val="20"/>
                <w:szCs w:val="20"/>
              </w:rPr>
            </w:pPr>
            <w:r w:rsidRPr="006E144D">
              <w:rPr>
                <w:rFonts w:ascii="Verdana" w:hAnsi="Verdana"/>
                <w:sz w:val="20"/>
                <w:szCs w:val="20"/>
              </w:rPr>
              <w:t>R</w:t>
            </w:r>
          </w:p>
        </w:tc>
        <w:tc>
          <w:tcPr>
            <w:tcW w:w="2070" w:type="dxa"/>
          </w:tcPr>
          <w:p w14:paraId="3DBB18A5" w14:textId="486C87D7" w:rsidR="00DB70F7" w:rsidRPr="006E144D" w:rsidRDefault="00003DE5" w:rsidP="0008374B">
            <w:pPr>
              <w:jc w:val="center"/>
              <w:rPr>
                <w:rFonts w:ascii="Verdana" w:hAnsi="Verdana"/>
                <w:sz w:val="20"/>
                <w:szCs w:val="20"/>
              </w:rPr>
            </w:pPr>
            <w:r w:rsidRPr="006E144D">
              <w:rPr>
                <w:rFonts w:ascii="Verdana" w:hAnsi="Verdana"/>
                <w:sz w:val="20"/>
                <w:szCs w:val="20"/>
              </w:rPr>
              <w:t>MHS-Reliant</w:t>
            </w:r>
          </w:p>
        </w:tc>
      </w:tr>
      <w:tr w:rsidR="00DB70F7" w:rsidRPr="006E144D" w14:paraId="35FBA09E" w14:textId="4DAD4B41" w:rsidTr="00DB70F7">
        <w:tc>
          <w:tcPr>
            <w:tcW w:w="805" w:type="dxa"/>
            <w:vAlign w:val="center"/>
          </w:tcPr>
          <w:p w14:paraId="2A51A156" w14:textId="114D8F43" w:rsidR="00DB70F7" w:rsidRPr="006E144D" w:rsidRDefault="00DB70F7" w:rsidP="0008374B">
            <w:pPr>
              <w:jc w:val="center"/>
              <w:rPr>
                <w:rFonts w:ascii="Verdana" w:hAnsi="Verdana"/>
                <w:sz w:val="20"/>
                <w:szCs w:val="20"/>
              </w:rPr>
            </w:pPr>
            <w:r w:rsidRPr="006E144D">
              <w:rPr>
                <w:rFonts w:ascii="Verdana" w:hAnsi="Verdana"/>
                <w:sz w:val="20"/>
                <w:szCs w:val="20"/>
              </w:rPr>
              <w:t>8</w:t>
            </w:r>
          </w:p>
        </w:tc>
        <w:tc>
          <w:tcPr>
            <w:tcW w:w="3330" w:type="dxa"/>
            <w:gridSpan w:val="2"/>
            <w:vAlign w:val="center"/>
          </w:tcPr>
          <w:p w14:paraId="62385721" w14:textId="43635988" w:rsidR="00DB70F7" w:rsidRPr="006E144D" w:rsidRDefault="00003DE5" w:rsidP="0008374B">
            <w:pPr>
              <w:jc w:val="center"/>
              <w:rPr>
                <w:rFonts w:ascii="Verdana" w:hAnsi="Verdana"/>
                <w:sz w:val="20"/>
                <w:szCs w:val="20"/>
              </w:rPr>
            </w:pPr>
            <w:r w:rsidRPr="006E144D">
              <w:rPr>
                <w:rFonts w:ascii="Verdana" w:hAnsi="Verdana"/>
                <w:sz w:val="20"/>
                <w:szCs w:val="20"/>
              </w:rPr>
              <w:t>All Other combinations</w:t>
            </w:r>
          </w:p>
        </w:tc>
        <w:tc>
          <w:tcPr>
            <w:tcW w:w="2070" w:type="dxa"/>
            <w:vAlign w:val="center"/>
          </w:tcPr>
          <w:p w14:paraId="2673727B" w14:textId="190D9BBA" w:rsidR="00DB70F7" w:rsidRPr="006E144D" w:rsidRDefault="00DB70F7" w:rsidP="0008374B">
            <w:pPr>
              <w:jc w:val="center"/>
              <w:rPr>
                <w:rFonts w:ascii="Verdana" w:hAnsi="Verdana"/>
                <w:sz w:val="20"/>
                <w:szCs w:val="20"/>
              </w:rPr>
            </w:pPr>
            <w:r w:rsidRPr="006E144D">
              <w:rPr>
                <w:rFonts w:ascii="Verdana" w:hAnsi="Verdana"/>
                <w:sz w:val="20"/>
                <w:szCs w:val="20"/>
              </w:rPr>
              <w:t>O</w:t>
            </w:r>
          </w:p>
        </w:tc>
        <w:tc>
          <w:tcPr>
            <w:tcW w:w="2070" w:type="dxa"/>
          </w:tcPr>
          <w:p w14:paraId="0C2CEA3D" w14:textId="06A42EC8" w:rsidR="00DB70F7" w:rsidRPr="006E144D" w:rsidRDefault="00003DE5" w:rsidP="0008374B">
            <w:pPr>
              <w:jc w:val="center"/>
              <w:rPr>
                <w:rFonts w:ascii="Verdana" w:hAnsi="Verdana"/>
                <w:sz w:val="20"/>
                <w:szCs w:val="20"/>
              </w:rPr>
            </w:pPr>
            <w:r w:rsidRPr="006E144D">
              <w:rPr>
                <w:rFonts w:ascii="Verdana" w:hAnsi="Verdana"/>
                <w:sz w:val="20"/>
                <w:szCs w:val="20"/>
              </w:rPr>
              <w:t>Other</w:t>
            </w:r>
          </w:p>
        </w:tc>
      </w:tr>
    </w:tbl>
    <w:p w14:paraId="1065E6F3" w14:textId="77777777" w:rsidR="00815586" w:rsidRPr="006E144D" w:rsidRDefault="00815586" w:rsidP="00BB243B">
      <w:pPr>
        <w:tabs>
          <w:tab w:val="left" w:pos="918"/>
          <w:tab w:val="left" w:pos="7128"/>
        </w:tabs>
        <w:ind w:left="113"/>
        <w:rPr>
          <w:rFonts w:ascii="Verdana" w:hAnsi="Verdana"/>
          <w:sz w:val="20"/>
          <w:szCs w:val="20"/>
        </w:rPr>
      </w:pPr>
    </w:p>
    <w:p w14:paraId="66A857DA" w14:textId="673113FA" w:rsidR="00815586" w:rsidRDefault="00E852F1" w:rsidP="00BB243B">
      <w:pPr>
        <w:tabs>
          <w:tab w:val="left" w:pos="918"/>
          <w:tab w:val="left" w:pos="7128"/>
        </w:tabs>
        <w:ind w:left="113"/>
        <w:rPr>
          <w:rFonts w:ascii="Verdana" w:hAnsi="Verdana"/>
          <w:sz w:val="20"/>
          <w:szCs w:val="20"/>
        </w:rPr>
      </w:pPr>
      <w:r w:rsidRPr="006E144D">
        <w:rPr>
          <w:rFonts w:ascii="Verdana" w:hAnsi="Verdana"/>
          <w:sz w:val="20"/>
          <w:szCs w:val="20"/>
        </w:rPr>
        <w:t xml:space="preserve">For the </w:t>
      </w:r>
      <w:r w:rsidR="00F940A6" w:rsidRPr="006E144D">
        <w:rPr>
          <w:rFonts w:ascii="Verdana" w:hAnsi="Verdana"/>
          <w:sz w:val="20"/>
          <w:szCs w:val="20"/>
        </w:rPr>
        <w:t xml:space="preserve">01 </w:t>
      </w:r>
      <w:r w:rsidRPr="006E144D">
        <w:rPr>
          <w:rFonts w:ascii="Verdana" w:hAnsi="Verdana"/>
          <w:sz w:val="20"/>
          <w:szCs w:val="20"/>
        </w:rPr>
        <w:t xml:space="preserve">January 2018 snapshot only, a different derivation was used due to the lack of Assigned HCDP Code on that data.  That derivation is shown in Appendix J.  After the </w:t>
      </w:r>
      <w:proofErr w:type="spellStart"/>
      <w:r w:rsidRPr="006E144D">
        <w:rPr>
          <w:rFonts w:ascii="Verdana" w:hAnsi="Verdana"/>
          <w:sz w:val="20"/>
          <w:szCs w:val="20"/>
        </w:rPr>
        <w:t>walkback</w:t>
      </w:r>
      <w:proofErr w:type="spellEnd"/>
      <w:r w:rsidRPr="006E144D">
        <w:rPr>
          <w:rFonts w:ascii="Verdana" w:hAnsi="Verdana"/>
          <w:sz w:val="20"/>
          <w:szCs w:val="20"/>
        </w:rPr>
        <w:t>, January 2018 data will be processed using the derivation in Table B-18.</w:t>
      </w:r>
      <w:r w:rsidR="00815586">
        <w:rPr>
          <w:rFonts w:ascii="Verdana" w:hAnsi="Verdana"/>
          <w:sz w:val="20"/>
          <w:szCs w:val="20"/>
        </w:rPr>
        <w:tab/>
      </w:r>
    </w:p>
    <w:p w14:paraId="11997BAF" w14:textId="77777777" w:rsidR="00D5099F" w:rsidRPr="00BB243B" w:rsidRDefault="00D5099F" w:rsidP="00815586">
      <w:pPr>
        <w:jc w:val="both"/>
        <w:rPr>
          <w:rFonts w:ascii="Verdana" w:hAnsi="Verdana"/>
          <w:sz w:val="20"/>
          <w:szCs w:val="20"/>
        </w:rPr>
      </w:pPr>
      <w:r>
        <w:rPr>
          <w:rFonts w:ascii="Verdana" w:hAnsi="Verdana"/>
          <w:b/>
          <w:sz w:val="20"/>
          <w:szCs w:val="20"/>
        </w:rPr>
        <w:br w:type="page"/>
      </w:r>
    </w:p>
    <w:p w14:paraId="482A95E8" w14:textId="3BAEBA7B" w:rsidR="00204F72" w:rsidRPr="008D4616" w:rsidRDefault="00204F72" w:rsidP="000C3803">
      <w:pPr>
        <w:jc w:val="center"/>
        <w:rPr>
          <w:rFonts w:ascii="Verdana" w:hAnsi="Verdana"/>
          <w:sz w:val="20"/>
        </w:rPr>
      </w:pPr>
      <w:r w:rsidRPr="008D4616">
        <w:rPr>
          <w:rFonts w:ascii="Verdana" w:hAnsi="Verdana"/>
          <w:b/>
          <w:sz w:val="20"/>
          <w:szCs w:val="20"/>
        </w:rPr>
        <w:lastRenderedPageBreak/>
        <w:t>Appendix C:  Extraction rules and file format for the MDR “</w:t>
      </w:r>
      <w:r w:rsidR="009C71B7" w:rsidRPr="008D4616">
        <w:rPr>
          <w:rFonts w:ascii="Verdana" w:hAnsi="Verdana"/>
          <w:b/>
          <w:color w:val="000000" w:themeColor="text1"/>
          <w:sz w:val="20"/>
          <w:szCs w:val="20"/>
        </w:rPr>
        <w:t>VM6</w:t>
      </w:r>
      <w:r w:rsidRPr="008D4616">
        <w:rPr>
          <w:rFonts w:ascii="Verdana" w:hAnsi="Verdana"/>
          <w:b/>
          <w:sz w:val="20"/>
          <w:szCs w:val="20"/>
        </w:rPr>
        <w:t>AGG” file</w:t>
      </w:r>
    </w:p>
    <w:p w14:paraId="24C5BB00" w14:textId="77777777" w:rsidR="00204F72" w:rsidRPr="008D4616" w:rsidRDefault="00204F72">
      <w:pPr>
        <w:rPr>
          <w:rFonts w:ascii="Verdana" w:hAnsi="Verdana"/>
          <w:sz w:val="20"/>
          <w:szCs w:val="20"/>
        </w:rPr>
      </w:pPr>
    </w:p>
    <w:p w14:paraId="50A3C10C" w14:textId="0533C268" w:rsidR="00204F72" w:rsidRPr="008D4616" w:rsidRDefault="00204F72" w:rsidP="00275A4D">
      <w:pPr>
        <w:rPr>
          <w:rFonts w:ascii="Verdana" w:hAnsi="Verdana"/>
          <w:sz w:val="20"/>
          <w:szCs w:val="20"/>
        </w:rPr>
      </w:pPr>
      <w:r w:rsidRPr="008D4616">
        <w:rPr>
          <w:rFonts w:ascii="Verdana" w:hAnsi="Verdana"/>
          <w:sz w:val="20"/>
          <w:szCs w:val="20"/>
        </w:rPr>
        <w:t xml:space="preserve">Frequency: The </w:t>
      </w:r>
      <w:r w:rsidR="009C71B7" w:rsidRPr="008D4616">
        <w:rPr>
          <w:rFonts w:ascii="Verdana" w:hAnsi="Verdana"/>
          <w:sz w:val="20"/>
          <w:szCs w:val="20"/>
        </w:rPr>
        <w:t>VM6</w:t>
      </w:r>
      <w:r w:rsidRPr="008D4616">
        <w:rPr>
          <w:rFonts w:ascii="Verdana" w:hAnsi="Verdana"/>
          <w:sz w:val="20"/>
          <w:szCs w:val="20"/>
        </w:rPr>
        <w:t xml:space="preserve">AGG file is prepared each time an MDR </w:t>
      </w:r>
      <w:r w:rsidR="009C71B7" w:rsidRPr="008D4616">
        <w:rPr>
          <w:rFonts w:ascii="Verdana" w:hAnsi="Verdana"/>
          <w:sz w:val="20"/>
          <w:szCs w:val="20"/>
        </w:rPr>
        <w:t>VM6</w:t>
      </w:r>
      <w:r w:rsidRPr="008D4616">
        <w:rPr>
          <w:rFonts w:ascii="Verdana" w:hAnsi="Verdana"/>
          <w:sz w:val="20"/>
          <w:szCs w:val="20"/>
        </w:rPr>
        <w:t xml:space="preserve"> is processed (monthly), as a summary of a subset of records from the MDR </w:t>
      </w:r>
      <w:r w:rsidR="009C71B7" w:rsidRPr="008D4616">
        <w:rPr>
          <w:rFonts w:ascii="Verdana" w:hAnsi="Verdana"/>
          <w:sz w:val="20"/>
          <w:szCs w:val="20"/>
        </w:rPr>
        <w:t>VM6</w:t>
      </w:r>
      <w:r w:rsidRPr="008D4616">
        <w:rPr>
          <w:rFonts w:ascii="Verdana" w:hAnsi="Verdana"/>
          <w:sz w:val="20"/>
          <w:szCs w:val="20"/>
        </w:rPr>
        <w:t xml:space="preserve">. The variable </w:t>
      </w:r>
      <w:proofErr w:type="spellStart"/>
      <w:r w:rsidRPr="008D4616">
        <w:rPr>
          <w:rFonts w:ascii="Verdana" w:hAnsi="Verdana"/>
          <w:sz w:val="20"/>
          <w:szCs w:val="20"/>
        </w:rPr>
        <w:t>Popqy</w:t>
      </w:r>
      <w:proofErr w:type="spellEnd"/>
      <w:r w:rsidRPr="008D4616">
        <w:rPr>
          <w:rFonts w:ascii="Verdana" w:hAnsi="Verdana"/>
          <w:sz w:val="20"/>
          <w:szCs w:val="20"/>
        </w:rPr>
        <w:t xml:space="preserve"> is simply the sum of the number of records in each row of the aggregate table. The PITE AGG files are monthly SAS datasets, with one member per month.</w:t>
      </w:r>
    </w:p>
    <w:p w14:paraId="3531BF3A" w14:textId="77777777" w:rsidR="00204F72" w:rsidRPr="008D4616" w:rsidRDefault="00204F72">
      <w:pPr>
        <w:rPr>
          <w:rFonts w:ascii="Verdana" w:hAnsi="Verdana"/>
          <w:sz w:val="20"/>
          <w:szCs w:val="20"/>
        </w:rPr>
      </w:pPr>
    </w:p>
    <w:p w14:paraId="5081F40E" w14:textId="77777777" w:rsidR="00204F72" w:rsidRPr="008D4616" w:rsidRDefault="00204F72" w:rsidP="00275A4D">
      <w:pPr>
        <w:rPr>
          <w:rFonts w:ascii="Verdana" w:hAnsi="Verdana"/>
          <w:sz w:val="20"/>
          <w:szCs w:val="20"/>
        </w:rPr>
      </w:pPr>
      <w:r w:rsidRPr="008D4616">
        <w:rPr>
          <w:rFonts w:ascii="Verdana" w:hAnsi="Verdana"/>
          <w:sz w:val="20"/>
          <w:szCs w:val="20"/>
        </w:rPr>
        <w:t>Extraction Rules: Only include primary records (D_PRIMARY_RECORD_FLAG=1</w:t>
      </w:r>
      <w:r w:rsidR="00843FEE" w:rsidRPr="008D4616">
        <w:rPr>
          <w:rFonts w:ascii="Verdana" w:hAnsi="Verdana"/>
          <w:sz w:val="20"/>
          <w:szCs w:val="20"/>
        </w:rPr>
        <w:t>) where</w:t>
      </w:r>
      <w:r w:rsidRPr="008D4616">
        <w:rPr>
          <w:rFonts w:ascii="Verdana" w:hAnsi="Verdana"/>
          <w:sz w:val="20"/>
          <w:szCs w:val="20"/>
        </w:rPr>
        <w:t xml:space="preserve"> beneficiary is eligible for MHS Health Care (D_MHS_ELIG_INDIC=1)</w:t>
      </w:r>
    </w:p>
    <w:p w14:paraId="247C8AB7" w14:textId="77777777" w:rsidR="00204F72" w:rsidRPr="008D4616" w:rsidRDefault="00204F72">
      <w:pPr>
        <w:rPr>
          <w:rFonts w:ascii="Verdana" w:hAnsi="Verdana"/>
          <w:sz w:val="20"/>
          <w:szCs w:val="20"/>
        </w:rPr>
      </w:pPr>
    </w:p>
    <w:p w14:paraId="7C1199C6" w14:textId="3F0E403A" w:rsidR="00622BC4" w:rsidRPr="008D4616" w:rsidRDefault="00204F72">
      <w:pPr>
        <w:rPr>
          <w:rFonts w:ascii="Verdana" w:hAnsi="Verdana"/>
          <w:sz w:val="20"/>
          <w:szCs w:val="20"/>
        </w:rPr>
      </w:pPr>
      <w:r w:rsidRPr="008D4616">
        <w:rPr>
          <w:rFonts w:ascii="Verdana" w:hAnsi="Verdana"/>
          <w:sz w:val="20"/>
          <w:szCs w:val="20"/>
        </w:rPr>
        <w:t>File Format:</w:t>
      </w:r>
      <w:r w:rsidR="00622BC4" w:rsidRPr="008D4616">
        <w:rPr>
          <w:rFonts w:ascii="Verdana" w:hAnsi="Verdana"/>
          <w:sz w:val="20"/>
          <w:szCs w:val="20"/>
        </w:rPr>
        <w:t xml:space="preserve">  see table C-1</w:t>
      </w:r>
    </w:p>
    <w:p w14:paraId="4A45452E" w14:textId="4D4A1A5A" w:rsidR="00D941F2" w:rsidRPr="00622BC4" w:rsidRDefault="00622BC4" w:rsidP="00275A4D">
      <w:pPr>
        <w:spacing w:before="120"/>
        <w:jc w:val="center"/>
        <w:rPr>
          <w:rFonts w:ascii="Verdana" w:hAnsi="Verdana"/>
          <w:b/>
          <w:sz w:val="20"/>
          <w:szCs w:val="20"/>
        </w:rPr>
      </w:pPr>
      <w:r w:rsidRPr="008D4616">
        <w:rPr>
          <w:rFonts w:ascii="Verdana" w:hAnsi="Verdana"/>
          <w:b/>
          <w:sz w:val="20"/>
          <w:szCs w:val="20"/>
        </w:rPr>
        <w:t xml:space="preserve">Table C-1:  </w:t>
      </w:r>
      <w:r w:rsidR="009C71B7" w:rsidRPr="008D4616">
        <w:rPr>
          <w:rFonts w:ascii="Verdana" w:hAnsi="Verdana"/>
          <w:b/>
          <w:sz w:val="20"/>
          <w:szCs w:val="20"/>
        </w:rPr>
        <w:t>VM6</w:t>
      </w:r>
      <w:r w:rsidRPr="008D4616">
        <w:rPr>
          <w:rFonts w:ascii="Verdana" w:hAnsi="Verdana"/>
          <w:b/>
          <w:sz w:val="20"/>
          <w:szCs w:val="20"/>
        </w:rPr>
        <w:t>AGG File</w:t>
      </w:r>
      <w:r>
        <w:rPr>
          <w:rFonts w:ascii="Verdana" w:hAnsi="Verdana"/>
          <w:b/>
          <w:sz w:val="20"/>
          <w:szCs w:val="20"/>
        </w:rPr>
        <w:t xml:space="preserve"> Format</w:t>
      </w:r>
    </w:p>
    <w:tbl>
      <w:tblPr>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3309"/>
        <w:gridCol w:w="1350"/>
      </w:tblGrid>
      <w:tr w:rsidR="00204F72" w:rsidRPr="00AF054F" w14:paraId="2E9D2DCD" w14:textId="77777777" w:rsidTr="00AE1D18">
        <w:trPr>
          <w:tblHeader/>
        </w:trPr>
        <w:tc>
          <w:tcPr>
            <w:tcW w:w="2875" w:type="dxa"/>
            <w:tcBorders>
              <w:right w:val="single" w:sz="4" w:space="0" w:color="FFFFFF"/>
            </w:tcBorders>
            <w:shd w:val="clear" w:color="auto" w:fill="000000"/>
          </w:tcPr>
          <w:p w14:paraId="5E7BC01D" w14:textId="77777777" w:rsidR="00204F72" w:rsidRPr="00AF054F" w:rsidRDefault="00204F72" w:rsidP="00D941F2">
            <w:pPr>
              <w:rPr>
                <w:rFonts w:ascii="Verdana" w:hAnsi="Verdana"/>
                <w:b/>
                <w:sz w:val="18"/>
                <w:szCs w:val="18"/>
              </w:rPr>
            </w:pPr>
            <w:r w:rsidRPr="00AF054F">
              <w:rPr>
                <w:rFonts w:ascii="Verdana" w:hAnsi="Verdana"/>
                <w:b/>
                <w:sz w:val="18"/>
                <w:szCs w:val="18"/>
              </w:rPr>
              <w:t>PITEAGG Field</w:t>
            </w:r>
          </w:p>
        </w:tc>
        <w:tc>
          <w:tcPr>
            <w:tcW w:w="1440" w:type="dxa"/>
            <w:tcBorders>
              <w:left w:val="single" w:sz="4" w:space="0" w:color="FFFFFF"/>
              <w:right w:val="single" w:sz="4" w:space="0" w:color="FFFFFF"/>
            </w:tcBorders>
            <w:shd w:val="clear" w:color="auto" w:fill="000000"/>
          </w:tcPr>
          <w:p w14:paraId="4C860089" w14:textId="77777777" w:rsidR="00204F72" w:rsidRPr="00AF054F" w:rsidRDefault="00204F72" w:rsidP="00D941F2">
            <w:pPr>
              <w:rPr>
                <w:rFonts w:ascii="Verdana" w:hAnsi="Verdana"/>
                <w:b/>
                <w:sz w:val="18"/>
                <w:szCs w:val="18"/>
              </w:rPr>
            </w:pPr>
            <w:r w:rsidRPr="00AF054F">
              <w:rPr>
                <w:rFonts w:ascii="Verdana" w:hAnsi="Verdana"/>
                <w:b/>
                <w:sz w:val="18"/>
                <w:szCs w:val="18"/>
              </w:rPr>
              <w:t>SAS Name</w:t>
            </w:r>
          </w:p>
        </w:tc>
        <w:tc>
          <w:tcPr>
            <w:tcW w:w="3309" w:type="dxa"/>
            <w:tcBorders>
              <w:left w:val="single" w:sz="4" w:space="0" w:color="FFFFFF"/>
              <w:right w:val="single" w:sz="4" w:space="0" w:color="FFFFFF"/>
            </w:tcBorders>
            <w:shd w:val="clear" w:color="auto" w:fill="000000"/>
          </w:tcPr>
          <w:p w14:paraId="4BCF661B" w14:textId="77777777" w:rsidR="00204F72" w:rsidRPr="00AF054F" w:rsidRDefault="00204F72" w:rsidP="00D941F2">
            <w:pPr>
              <w:rPr>
                <w:rFonts w:ascii="Verdana" w:hAnsi="Verdana"/>
                <w:b/>
                <w:sz w:val="18"/>
                <w:szCs w:val="18"/>
              </w:rPr>
            </w:pPr>
            <w:r w:rsidRPr="00AF054F">
              <w:rPr>
                <w:rFonts w:ascii="Verdana" w:hAnsi="Verdana"/>
                <w:b/>
                <w:sz w:val="18"/>
                <w:szCs w:val="18"/>
              </w:rPr>
              <w:t>MDR PITE Field</w:t>
            </w:r>
          </w:p>
        </w:tc>
        <w:tc>
          <w:tcPr>
            <w:tcW w:w="1350" w:type="dxa"/>
            <w:tcBorders>
              <w:left w:val="single" w:sz="4" w:space="0" w:color="FFFFFF"/>
            </w:tcBorders>
            <w:shd w:val="clear" w:color="auto" w:fill="000000"/>
          </w:tcPr>
          <w:p w14:paraId="6E8CE795" w14:textId="77777777" w:rsidR="00204F72" w:rsidRPr="00AF054F" w:rsidRDefault="00204F72" w:rsidP="00D941F2">
            <w:pPr>
              <w:rPr>
                <w:rFonts w:ascii="Verdana" w:hAnsi="Verdana"/>
                <w:b/>
                <w:sz w:val="18"/>
                <w:szCs w:val="18"/>
              </w:rPr>
            </w:pPr>
            <w:r w:rsidRPr="00AF054F">
              <w:rPr>
                <w:rFonts w:ascii="Verdana" w:hAnsi="Verdana"/>
                <w:b/>
                <w:sz w:val="18"/>
                <w:szCs w:val="18"/>
              </w:rPr>
              <w:t>Format</w:t>
            </w:r>
          </w:p>
        </w:tc>
      </w:tr>
      <w:tr w:rsidR="00204F72" w:rsidRPr="00AF054F" w14:paraId="795FB1F4" w14:textId="77777777" w:rsidTr="001A718C">
        <w:tc>
          <w:tcPr>
            <w:tcW w:w="2875" w:type="dxa"/>
            <w:vAlign w:val="center"/>
          </w:tcPr>
          <w:p w14:paraId="5EF2CFE3"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Catchment Area ID</w:t>
            </w:r>
          </w:p>
        </w:tc>
        <w:tc>
          <w:tcPr>
            <w:tcW w:w="1440" w:type="dxa"/>
            <w:vAlign w:val="center"/>
          </w:tcPr>
          <w:p w14:paraId="241E1D12"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DCATCH</w:t>
            </w:r>
          </w:p>
        </w:tc>
        <w:tc>
          <w:tcPr>
            <w:tcW w:w="3309" w:type="dxa"/>
            <w:vAlign w:val="center"/>
          </w:tcPr>
          <w:p w14:paraId="324DFAB4"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D_CATCH_AREA_CD</w:t>
            </w:r>
          </w:p>
        </w:tc>
        <w:tc>
          <w:tcPr>
            <w:tcW w:w="1350" w:type="dxa"/>
            <w:vAlign w:val="center"/>
          </w:tcPr>
          <w:p w14:paraId="7497A9F2" w14:textId="77777777" w:rsidR="00204F72" w:rsidRPr="00AF054F" w:rsidRDefault="00204F72" w:rsidP="001A718C">
            <w:pPr>
              <w:spacing w:before="40" w:after="40"/>
              <w:jc w:val="center"/>
              <w:rPr>
                <w:rFonts w:ascii="Verdana" w:hAnsi="Verdana"/>
                <w:sz w:val="18"/>
                <w:szCs w:val="18"/>
              </w:rPr>
            </w:pPr>
            <w:proofErr w:type="gramStart"/>
            <w:r w:rsidRPr="00AF054F">
              <w:rPr>
                <w:rFonts w:ascii="Verdana" w:hAnsi="Verdana"/>
                <w:sz w:val="18"/>
                <w:szCs w:val="18"/>
              </w:rPr>
              <w:t>Char(</w:t>
            </w:r>
            <w:proofErr w:type="gramEnd"/>
            <w:r w:rsidRPr="00AF054F">
              <w:rPr>
                <w:rFonts w:ascii="Verdana" w:hAnsi="Verdana"/>
                <w:sz w:val="18"/>
                <w:szCs w:val="18"/>
              </w:rPr>
              <w:t>4)</w:t>
            </w:r>
          </w:p>
        </w:tc>
      </w:tr>
      <w:tr w:rsidR="00204F72" w:rsidRPr="00AF054F" w14:paraId="74918C4F" w14:textId="77777777" w:rsidTr="001A718C">
        <w:tc>
          <w:tcPr>
            <w:tcW w:w="2875" w:type="dxa"/>
            <w:vAlign w:val="center"/>
          </w:tcPr>
          <w:p w14:paraId="673AE662"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Assigned UIC</w:t>
            </w:r>
          </w:p>
        </w:tc>
        <w:tc>
          <w:tcPr>
            <w:tcW w:w="1440" w:type="dxa"/>
            <w:vAlign w:val="center"/>
          </w:tcPr>
          <w:p w14:paraId="59A52A79"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ASSGNUIC</w:t>
            </w:r>
          </w:p>
        </w:tc>
        <w:tc>
          <w:tcPr>
            <w:tcW w:w="3309" w:type="dxa"/>
            <w:vAlign w:val="center"/>
          </w:tcPr>
          <w:p w14:paraId="305B3AE0"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ASSGN_UIC</w:t>
            </w:r>
          </w:p>
        </w:tc>
        <w:tc>
          <w:tcPr>
            <w:tcW w:w="1350" w:type="dxa"/>
            <w:vAlign w:val="center"/>
          </w:tcPr>
          <w:p w14:paraId="36EE71D3" w14:textId="77777777" w:rsidR="00204F72" w:rsidRPr="00AF054F" w:rsidRDefault="00204F72" w:rsidP="001A718C">
            <w:pPr>
              <w:spacing w:before="40" w:after="40"/>
              <w:jc w:val="center"/>
              <w:rPr>
                <w:rFonts w:ascii="Verdana" w:hAnsi="Verdana"/>
                <w:sz w:val="18"/>
                <w:szCs w:val="18"/>
              </w:rPr>
            </w:pPr>
            <w:proofErr w:type="gramStart"/>
            <w:r w:rsidRPr="00AF054F">
              <w:rPr>
                <w:rFonts w:ascii="Verdana" w:hAnsi="Verdana"/>
                <w:sz w:val="18"/>
                <w:szCs w:val="18"/>
              </w:rPr>
              <w:t>Char(</w:t>
            </w:r>
            <w:proofErr w:type="gramEnd"/>
            <w:r w:rsidRPr="00AF054F">
              <w:rPr>
                <w:rFonts w:ascii="Verdana" w:hAnsi="Verdana"/>
                <w:sz w:val="18"/>
                <w:szCs w:val="18"/>
              </w:rPr>
              <w:t>8)</w:t>
            </w:r>
          </w:p>
        </w:tc>
      </w:tr>
      <w:tr w:rsidR="00204F72" w:rsidRPr="00AF054F" w14:paraId="1F672B58" w14:textId="77777777" w:rsidTr="001A718C">
        <w:tc>
          <w:tcPr>
            <w:tcW w:w="2875" w:type="dxa"/>
            <w:vAlign w:val="center"/>
          </w:tcPr>
          <w:p w14:paraId="0EC098AE"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Sponsor Service Aggregated</w:t>
            </w:r>
          </w:p>
        </w:tc>
        <w:tc>
          <w:tcPr>
            <w:tcW w:w="1440" w:type="dxa"/>
            <w:vAlign w:val="center"/>
          </w:tcPr>
          <w:p w14:paraId="0DAE06EF"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DSPONSVC</w:t>
            </w:r>
          </w:p>
        </w:tc>
        <w:tc>
          <w:tcPr>
            <w:tcW w:w="3309" w:type="dxa"/>
            <w:vAlign w:val="center"/>
          </w:tcPr>
          <w:p w14:paraId="684CA962"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D_SPON_BR_SVC_CD</w:t>
            </w:r>
          </w:p>
        </w:tc>
        <w:tc>
          <w:tcPr>
            <w:tcW w:w="1350" w:type="dxa"/>
            <w:vAlign w:val="center"/>
          </w:tcPr>
          <w:p w14:paraId="600AF508" w14:textId="77777777" w:rsidR="00204F72" w:rsidRPr="00AF054F" w:rsidRDefault="00204F72" w:rsidP="001A718C">
            <w:pPr>
              <w:spacing w:before="40" w:after="40"/>
              <w:jc w:val="center"/>
              <w:rPr>
                <w:rFonts w:ascii="Verdana" w:hAnsi="Verdana"/>
                <w:sz w:val="18"/>
                <w:szCs w:val="18"/>
              </w:rPr>
            </w:pPr>
            <w:proofErr w:type="gramStart"/>
            <w:r w:rsidRPr="00AF054F">
              <w:rPr>
                <w:rFonts w:ascii="Verdana" w:hAnsi="Verdana"/>
                <w:sz w:val="18"/>
                <w:szCs w:val="18"/>
              </w:rPr>
              <w:t>Char(</w:t>
            </w:r>
            <w:proofErr w:type="gramEnd"/>
            <w:r w:rsidRPr="00AF054F">
              <w:rPr>
                <w:rFonts w:ascii="Verdana" w:hAnsi="Verdana"/>
                <w:sz w:val="18"/>
                <w:szCs w:val="18"/>
              </w:rPr>
              <w:t>1)</w:t>
            </w:r>
          </w:p>
        </w:tc>
      </w:tr>
      <w:tr w:rsidR="00204F72" w:rsidRPr="00AF054F" w14:paraId="2A772EE0" w14:textId="77777777" w:rsidTr="001A718C">
        <w:tc>
          <w:tcPr>
            <w:tcW w:w="2875" w:type="dxa"/>
            <w:vAlign w:val="center"/>
          </w:tcPr>
          <w:p w14:paraId="53F696F9"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Gender</w:t>
            </w:r>
          </w:p>
        </w:tc>
        <w:tc>
          <w:tcPr>
            <w:tcW w:w="1440" w:type="dxa"/>
            <w:vAlign w:val="center"/>
          </w:tcPr>
          <w:p w14:paraId="360ABDA7"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PNSEXCD</w:t>
            </w:r>
          </w:p>
        </w:tc>
        <w:tc>
          <w:tcPr>
            <w:tcW w:w="3309" w:type="dxa"/>
            <w:vAlign w:val="center"/>
          </w:tcPr>
          <w:p w14:paraId="551A786C"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PN_SEX_CD</w:t>
            </w:r>
          </w:p>
        </w:tc>
        <w:tc>
          <w:tcPr>
            <w:tcW w:w="1350" w:type="dxa"/>
            <w:vAlign w:val="center"/>
          </w:tcPr>
          <w:p w14:paraId="738AAF62" w14:textId="77777777" w:rsidR="00204F72" w:rsidRPr="00AF054F" w:rsidRDefault="00204F72" w:rsidP="001A718C">
            <w:pPr>
              <w:spacing w:before="40" w:after="40"/>
              <w:jc w:val="center"/>
              <w:rPr>
                <w:rFonts w:ascii="Verdana" w:hAnsi="Verdana"/>
                <w:sz w:val="18"/>
                <w:szCs w:val="18"/>
              </w:rPr>
            </w:pPr>
            <w:proofErr w:type="gramStart"/>
            <w:r w:rsidRPr="00AF054F">
              <w:rPr>
                <w:rFonts w:ascii="Verdana" w:hAnsi="Verdana"/>
                <w:sz w:val="18"/>
                <w:szCs w:val="18"/>
              </w:rPr>
              <w:t>Char(</w:t>
            </w:r>
            <w:proofErr w:type="gramEnd"/>
            <w:r w:rsidRPr="00AF054F">
              <w:rPr>
                <w:rFonts w:ascii="Verdana" w:hAnsi="Verdana"/>
                <w:sz w:val="18"/>
                <w:szCs w:val="18"/>
              </w:rPr>
              <w:t>1)</w:t>
            </w:r>
          </w:p>
        </w:tc>
      </w:tr>
      <w:tr w:rsidR="00204F72" w:rsidRPr="00AF054F" w14:paraId="45377EF9" w14:textId="77777777" w:rsidTr="001A718C">
        <w:tc>
          <w:tcPr>
            <w:tcW w:w="2875" w:type="dxa"/>
            <w:vAlign w:val="center"/>
          </w:tcPr>
          <w:p w14:paraId="394E0CFC"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Race/Ethnicity</w:t>
            </w:r>
          </w:p>
        </w:tc>
        <w:tc>
          <w:tcPr>
            <w:tcW w:w="1440" w:type="dxa"/>
            <w:vAlign w:val="center"/>
          </w:tcPr>
          <w:p w14:paraId="0254EF93"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RACEETHN</w:t>
            </w:r>
          </w:p>
        </w:tc>
        <w:tc>
          <w:tcPr>
            <w:tcW w:w="3309" w:type="dxa"/>
            <w:vAlign w:val="center"/>
          </w:tcPr>
          <w:p w14:paraId="0F778D95" w14:textId="77777777" w:rsidR="00204F72" w:rsidRPr="00AF054F" w:rsidRDefault="00204F72" w:rsidP="001A718C">
            <w:pPr>
              <w:spacing w:before="40" w:after="40"/>
              <w:rPr>
                <w:rFonts w:ascii="Verdana" w:hAnsi="Verdana"/>
                <w:sz w:val="18"/>
                <w:szCs w:val="18"/>
                <w:lang w:val="fr-FR"/>
              </w:rPr>
            </w:pPr>
            <w:r w:rsidRPr="00AF054F">
              <w:rPr>
                <w:rFonts w:ascii="Verdana" w:hAnsi="Verdana"/>
                <w:sz w:val="18"/>
                <w:szCs w:val="18"/>
                <w:lang w:val="fr-FR"/>
              </w:rPr>
              <w:t>RACE_ETHNC_CD</w:t>
            </w:r>
          </w:p>
        </w:tc>
        <w:tc>
          <w:tcPr>
            <w:tcW w:w="1350" w:type="dxa"/>
            <w:vAlign w:val="center"/>
          </w:tcPr>
          <w:p w14:paraId="787F42ED" w14:textId="77777777" w:rsidR="00204F72" w:rsidRPr="00AF054F" w:rsidRDefault="00204F72" w:rsidP="001A718C">
            <w:pPr>
              <w:spacing w:before="40" w:after="40"/>
              <w:jc w:val="center"/>
              <w:rPr>
                <w:rFonts w:ascii="Verdana" w:hAnsi="Verdana"/>
                <w:sz w:val="18"/>
                <w:szCs w:val="18"/>
              </w:rPr>
            </w:pPr>
            <w:proofErr w:type="gramStart"/>
            <w:r w:rsidRPr="00AF054F">
              <w:rPr>
                <w:rFonts w:ascii="Verdana" w:hAnsi="Verdana"/>
                <w:sz w:val="18"/>
                <w:szCs w:val="18"/>
              </w:rPr>
              <w:t>Char(</w:t>
            </w:r>
            <w:proofErr w:type="gramEnd"/>
            <w:r w:rsidRPr="00AF054F">
              <w:rPr>
                <w:rFonts w:ascii="Verdana" w:hAnsi="Verdana"/>
                <w:sz w:val="18"/>
                <w:szCs w:val="18"/>
              </w:rPr>
              <w:t>1)</w:t>
            </w:r>
          </w:p>
        </w:tc>
      </w:tr>
      <w:tr w:rsidR="00204F72" w:rsidRPr="00AF054F" w14:paraId="7FF79C3A" w14:textId="77777777" w:rsidTr="001A718C">
        <w:tc>
          <w:tcPr>
            <w:tcW w:w="2875" w:type="dxa"/>
            <w:vAlign w:val="center"/>
          </w:tcPr>
          <w:p w14:paraId="7D0F007A"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Age Group Code</w:t>
            </w:r>
          </w:p>
        </w:tc>
        <w:tc>
          <w:tcPr>
            <w:tcW w:w="1440" w:type="dxa"/>
            <w:vAlign w:val="center"/>
          </w:tcPr>
          <w:p w14:paraId="43924959"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DAGEGRP</w:t>
            </w:r>
          </w:p>
        </w:tc>
        <w:tc>
          <w:tcPr>
            <w:tcW w:w="3309" w:type="dxa"/>
            <w:vAlign w:val="center"/>
          </w:tcPr>
          <w:p w14:paraId="5E14AD14"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D_AGE_GROUP_CD</w:t>
            </w:r>
          </w:p>
        </w:tc>
        <w:tc>
          <w:tcPr>
            <w:tcW w:w="1350" w:type="dxa"/>
            <w:vAlign w:val="center"/>
          </w:tcPr>
          <w:p w14:paraId="5A40B89F" w14:textId="77777777" w:rsidR="00204F72" w:rsidRPr="00AF054F" w:rsidRDefault="00204F72" w:rsidP="001A718C">
            <w:pPr>
              <w:spacing w:before="40" w:after="40"/>
              <w:jc w:val="center"/>
              <w:rPr>
                <w:rFonts w:ascii="Verdana" w:hAnsi="Verdana"/>
                <w:sz w:val="18"/>
                <w:szCs w:val="18"/>
              </w:rPr>
            </w:pPr>
            <w:proofErr w:type="gramStart"/>
            <w:r w:rsidRPr="00AF054F">
              <w:rPr>
                <w:rFonts w:ascii="Verdana" w:hAnsi="Verdana"/>
                <w:sz w:val="18"/>
                <w:szCs w:val="18"/>
              </w:rPr>
              <w:t>Char(</w:t>
            </w:r>
            <w:proofErr w:type="gramEnd"/>
            <w:r w:rsidRPr="00AF054F">
              <w:rPr>
                <w:rFonts w:ascii="Verdana" w:hAnsi="Verdana"/>
                <w:sz w:val="18"/>
                <w:szCs w:val="18"/>
              </w:rPr>
              <w:t>1)</w:t>
            </w:r>
          </w:p>
        </w:tc>
      </w:tr>
      <w:tr w:rsidR="00204F72" w:rsidRPr="00AF054F" w14:paraId="6CEEAA64" w14:textId="77777777" w:rsidTr="001A718C">
        <w:tc>
          <w:tcPr>
            <w:tcW w:w="2875" w:type="dxa"/>
            <w:vAlign w:val="center"/>
          </w:tcPr>
          <w:p w14:paraId="59314F8F"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Age</w:t>
            </w:r>
          </w:p>
        </w:tc>
        <w:tc>
          <w:tcPr>
            <w:tcW w:w="1440" w:type="dxa"/>
            <w:vAlign w:val="center"/>
          </w:tcPr>
          <w:p w14:paraId="53C60FC4"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DAGEQY</w:t>
            </w:r>
          </w:p>
        </w:tc>
        <w:tc>
          <w:tcPr>
            <w:tcW w:w="3309" w:type="dxa"/>
            <w:vAlign w:val="center"/>
          </w:tcPr>
          <w:p w14:paraId="7057C4D7"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D_AGE_QY</w:t>
            </w:r>
          </w:p>
        </w:tc>
        <w:tc>
          <w:tcPr>
            <w:tcW w:w="1350" w:type="dxa"/>
            <w:vAlign w:val="center"/>
          </w:tcPr>
          <w:p w14:paraId="722768DC" w14:textId="77777777" w:rsidR="00204F72" w:rsidRPr="00AF054F" w:rsidRDefault="00204F72" w:rsidP="001A718C">
            <w:pPr>
              <w:spacing w:before="40" w:after="40"/>
              <w:jc w:val="center"/>
              <w:rPr>
                <w:rFonts w:ascii="Verdana" w:hAnsi="Verdana"/>
                <w:sz w:val="18"/>
                <w:szCs w:val="18"/>
              </w:rPr>
            </w:pPr>
            <w:proofErr w:type="gramStart"/>
            <w:r w:rsidRPr="00AF054F">
              <w:rPr>
                <w:rFonts w:ascii="Verdana" w:hAnsi="Verdana"/>
                <w:sz w:val="18"/>
                <w:szCs w:val="18"/>
              </w:rPr>
              <w:t>Numeric(</w:t>
            </w:r>
            <w:proofErr w:type="gramEnd"/>
            <w:r w:rsidRPr="00AF054F">
              <w:rPr>
                <w:rFonts w:ascii="Verdana" w:hAnsi="Verdana"/>
                <w:sz w:val="18"/>
                <w:szCs w:val="18"/>
              </w:rPr>
              <w:t>3)</w:t>
            </w:r>
          </w:p>
        </w:tc>
      </w:tr>
      <w:tr w:rsidR="00204F72" w:rsidRPr="00AF054F" w14:paraId="4750AF55" w14:textId="77777777" w:rsidTr="001A718C">
        <w:tc>
          <w:tcPr>
            <w:tcW w:w="2875" w:type="dxa"/>
            <w:vAlign w:val="center"/>
          </w:tcPr>
          <w:p w14:paraId="1B0BC2E1"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Medical Privilege Code</w:t>
            </w:r>
          </w:p>
        </w:tc>
        <w:tc>
          <w:tcPr>
            <w:tcW w:w="1440" w:type="dxa"/>
            <w:vAlign w:val="center"/>
          </w:tcPr>
          <w:p w14:paraId="2D3FF1A7"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DMEDELG</w:t>
            </w:r>
          </w:p>
        </w:tc>
        <w:tc>
          <w:tcPr>
            <w:tcW w:w="3309" w:type="dxa"/>
            <w:vAlign w:val="center"/>
          </w:tcPr>
          <w:p w14:paraId="09266B30"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D_ELG_CD</w:t>
            </w:r>
          </w:p>
        </w:tc>
        <w:tc>
          <w:tcPr>
            <w:tcW w:w="1350" w:type="dxa"/>
            <w:vAlign w:val="center"/>
          </w:tcPr>
          <w:p w14:paraId="21EAC9E9" w14:textId="77777777" w:rsidR="00204F72" w:rsidRPr="00AF054F" w:rsidRDefault="00204F72" w:rsidP="001A718C">
            <w:pPr>
              <w:spacing w:before="40" w:after="40"/>
              <w:jc w:val="center"/>
              <w:rPr>
                <w:rFonts w:ascii="Verdana" w:hAnsi="Verdana"/>
                <w:sz w:val="18"/>
                <w:szCs w:val="18"/>
              </w:rPr>
            </w:pPr>
            <w:proofErr w:type="gramStart"/>
            <w:r w:rsidRPr="00AF054F">
              <w:rPr>
                <w:rFonts w:ascii="Verdana" w:hAnsi="Verdana"/>
                <w:sz w:val="18"/>
                <w:szCs w:val="18"/>
              </w:rPr>
              <w:t>Char(</w:t>
            </w:r>
            <w:proofErr w:type="gramEnd"/>
            <w:r w:rsidRPr="00AF054F">
              <w:rPr>
                <w:rFonts w:ascii="Verdana" w:hAnsi="Verdana"/>
                <w:sz w:val="18"/>
                <w:szCs w:val="18"/>
              </w:rPr>
              <w:t>1)</w:t>
            </w:r>
          </w:p>
        </w:tc>
      </w:tr>
      <w:tr w:rsidR="00204F72" w:rsidRPr="00AF054F" w14:paraId="71FC5673" w14:textId="77777777" w:rsidTr="001A718C">
        <w:tc>
          <w:tcPr>
            <w:tcW w:w="2875" w:type="dxa"/>
            <w:vAlign w:val="center"/>
          </w:tcPr>
          <w:p w14:paraId="7D6338DA"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Beneficiary Category</w:t>
            </w:r>
          </w:p>
        </w:tc>
        <w:tc>
          <w:tcPr>
            <w:tcW w:w="1440" w:type="dxa"/>
            <w:vAlign w:val="center"/>
          </w:tcPr>
          <w:p w14:paraId="6288EF64"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DBENCAT</w:t>
            </w:r>
          </w:p>
        </w:tc>
        <w:tc>
          <w:tcPr>
            <w:tcW w:w="3309" w:type="dxa"/>
            <w:vAlign w:val="center"/>
          </w:tcPr>
          <w:p w14:paraId="3A54B442"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R_BEN_CAT_CD</w:t>
            </w:r>
          </w:p>
        </w:tc>
        <w:tc>
          <w:tcPr>
            <w:tcW w:w="1350" w:type="dxa"/>
            <w:vAlign w:val="center"/>
          </w:tcPr>
          <w:p w14:paraId="5E941527" w14:textId="77777777" w:rsidR="00204F72" w:rsidRPr="00AF054F" w:rsidRDefault="00204F72" w:rsidP="001A718C">
            <w:pPr>
              <w:spacing w:before="40" w:after="40"/>
              <w:jc w:val="center"/>
              <w:rPr>
                <w:rFonts w:ascii="Verdana" w:hAnsi="Verdana"/>
                <w:sz w:val="18"/>
                <w:szCs w:val="18"/>
              </w:rPr>
            </w:pPr>
            <w:proofErr w:type="gramStart"/>
            <w:r w:rsidRPr="00AF054F">
              <w:rPr>
                <w:rFonts w:ascii="Verdana" w:hAnsi="Verdana"/>
                <w:sz w:val="18"/>
                <w:szCs w:val="18"/>
              </w:rPr>
              <w:t>Char(</w:t>
            </w:r>
            <w:proofErr w:type="gramEnd"/>
            <w:r w:rsidRPr="00AF054F">
              <w:rPr>
                <w:rFonts w:ascii="Verdana" w:hAnsi="Verdana"/>
                <w:sz w:val="18"/>
                <w:szCs w:val="18"/>
              </w:rPr>
              <w:t>3)</w:t>
            </w:r>
          </w:p>
        </w:tc>
      </w:tr>
      <w:tr w:rsidR="00204F72" w:rsidRPr="00AF054F" w14:paraId="0EECB572" w14:textId="77777777" w:rsidTr="001A718C">
        <w:tc>
          <w:tcPr>
            <w:tcW w:w="2875" w:type="dxa"/>
            <w:vAlign w:val="center"/>
          </w:tcPr>
          <w:p w14:paraId="788D7F72"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MHS-Derived Zip Code</w:t>
            </w:r>
          </w:p>
        </w:tc>
        <w:tc>
          <w:tcPr>
            <w:tcW w:w="1440" w:type="dxa"/>
            <w:vAlign w:val="center"/>
          </w:tcPr>
          <w:p w14:paraId="675F3A6A"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DZIPCD</w:t>
            </w:r>
          </w:p>
        </w:tc>
        <w:tc>
          <w:tcPr>
            <w:tcW w:w="3309" w:type="dxa"/>
            <w:vAlign w:val="center"/>
          </w:tcPr>
          <w:p w14:paraId="4B50D40B"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D_ZIP_CD</w:t>
            </w:r>
          </w:p>
        </w:tc>
        <w:tc>
          <w:tcPr>
            <w:tcW w:w="1350" w:type="dxa"/>
            <w:vAlign w:val="center"/>
          </w:tcPr>
          <w:p w14:paraId="76E3742C" w14:textId="77777777" w:rsidR="00204F72" w:rsidRPr="00AF054F" w:rsidRDefault="00204F72" w:rsidP="001A718C">
            <w:pPr>
              <w:spacing w:before="40" w:after="40"/>
              <w:jc w:val="center"/>
              <w:rPr>
                <w:rFonts w:ascii="Verdana" w:hAnsi="Verdana"/>
                <w:sz w:val="18"/>
                <w:szCs w:val="18"/>
              </w:rPr>
            </w:pPr>
            <w:proofErr w:type="gramStart"/>
            <w:r w:rsidRPr="00AF054F">
              <w:rPr>
                <w:rFonts w:ascii="Verdana" w:hAnsi="Verdana"/>
                <w:sz w:val="18"/>
                <w:szCs w:val="18"/>
              </w:rPr>
              <w:t>Char(</w:t>
            </w:r>
            <w:proofErr w:type="gramEnd"/>
            <w:r w:rsidRPr="00AF054F">
              <w:rPr>
                <w:rFonts w:ascii="Verdana" w:hAnsi="Verdana"/>
                <w:sz w:val="18"/>
                <w:szCs w:val="18"/>
              </w:rPr>
              <w:t>5)</w:t>
            </w:r>
          </w:p>
        </w:tc>
      </w:tr>
      <w:tr w:rsidR="00204F72" w:rsidRPr="00AF054F" w14:paraId="3406BF3C" w14:textId="77777777" w:rsidTr="001A718C">
        <w:tc>
          <w:tcPr>
            <w:tcW w:w="2875" w:type="dxa"/>
            <w:vAlign w:val="center"/>
          </w:tcPr>
          <w:p w14:paraId="29F99AD3"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PRISM Area ID</w:t>
            </w:r>
          </w:p>
        </w:tc>
        <w:tc>
          <w:tcPr>
            <w:tcW w:w="1440" w:type="dxa"/>
            <w:vAlign w:val="center"/>
          </w:tcPr>
          <w:p w14:paraId="67B56445"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DPRISM</w:t>
            </w:r>
          </w:p>
        </w:tc>
        <w:tc>
          <w:tcPr>
            <w:tcW w:w="3309" w:type="dxa"/>
            <w:vAlign w:val="center"/>
          </w:tcPr>
          <w:p w14:paraId="34D4A02E"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D_PRISM_CD</w:t>
            </w:r>
          </w:p>
        </w:tc>
        <w:tc>
          <w:tcPr>
            <w:tcW w:w="1350" w:type="dxa"/>
            <w:vAlign w:val="center"/>
          </w:tcPr>
          <w:p w14:paraId="5C11DAE1" w14:textId="77777777" w:rsidR="00204F72" w:rsidRPr="00AF054F" w:rsidRDefault="00204F72" w:rsidP="001A718C">
            <w:pPr>
              <w:spacing w:before="40" w:after="40"/>
              <w:jc w:val="center"/>
              <w:rPr>
                <w:rFonts w:ascii="Verdana" w:hAnsi="Verdana"/>
                <w:sz w:val="18"/>
                <w:szCs w:val="18"/>
              </w:rPr>
            </w:pPr>
            <w:proofErr w:type="gramStart"/>
            <w:r w:rsidRPr="00AF054F">
              <w:rPr>
                <w:rFonts w:ascii="Verdana" w:hAnsi="Verdana"/>
                <w:sz w:val="18"/>
                <w:szCs w:val="18"/>
              </w:rPr>
              <w:t>Char(</w:t>
            </w:r>
            <w:proofErr w:type="gramEnd"/>
            <w:r w:rsidRPr="00AF054F">
              <w:rPr>
                <w:rFonts w:ascii="Verdana" w:hAnsi="Verdana"/>
                <w:sz w:val="18"/>
                <w:szCs w:val="18"/>
              </w:rPr>
              <w:t>4)</w:t>
            </w:r>
          </w:p>
        </w:tc>
      </w:tr>
      <w:tr w:rsidR="00204F72" w:rsidRPr="00AF054F" w14:paraId="1E1ECB42" w14:textId="77777777" w:rsidTr="001A718C">
        <w:tc>
          <w:tcPr>
            <w:tcW w:w="2875" w:type="dxa"/>
            <w:vAlign w:val="center"/>
          </w:tcPr>
          <w:p w14:paraId="01E31DF1"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Population Sector</w:t>
            </w:r>
          </w:p>
        </w:tc>
        <w:tc>
          <w:tcPr>
            <w:tcW w:w="1440" w:type="dxa"/>
            <w:vAlign w:val="center"/>
          </w:tcPr>
          <w:p w14:paraId="0100626C"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DPOPSECT</w:t>
            </w:r>
          </w:p>
        </w:tc>
        <w:tc>
          <w:tcPr>
            <w:tcW w:w="3309" w:type="dxa"/>
            <w:vAlign w:val="center"/>
          </w:tcPr>
          <w:p w14:paraId="06CC81BD"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D_MHS_POP_SECTOR_CD</w:t>
            </w:r>
          </w:p>
        </w:tc>
        <w:tc>
          <w:tcPr>
            <w:tcW w:w="1350" w:type="dxa"/>
            <w:vAlign w:val="center"/>
          </w:tcPr>
          <w:p w14:paraId="6E99D21E" w14:textId="77777777" w:rsidR="00204F72" w:rsidRPr="00AF054F" w:rsidRDefault="00204F72" w:rsidP="001A718C">
            <w:pPr>
              <w:spacing w:before="40" w:after="40"/>
              <w:jc w:val="center"/>
              <w:rPr>
                <w:rFonts w:ascii="Verdana" w:hAnsi="Verdana"/>
                <w:sz w:val="18"/>
                <w:szCs w:val="18"/>
              </w:rPr>
            </w:pPr>
            <w:proofErr w:type="gramStart"/>
            <w:r w:rsidRPr="00AF054F">
              <w:rPr>
                <w:rFonts w:ascii="Verdana" w:hAnsi="Verdana"/>
                <w:sz w:val="18"/>
                <w:szCs w:val="18"/>
              </w:rPr>
              <w:t>Char(</w:t>
            </w:r>
            <w:proofErr w:type="gramEnd"/>
            <w:r w:rsidRPr="00AF054F">
              <w:rPr>
                <w:rFonts w:ascii="Verdana" w:hAnsi="Verdana"/>
                <w:sz w:val="18"/>
                <w:szCs w:val="18"/>
              </w:rPr>
              <w:t>1)</w:t>
            </w:r>
          </w:p>
        </w:tc>
      </w:tr>
      <w:tr w:rsidR="00204F72" w:rsidRPr="00AF054F" w14:paraId="4EFC4AD9" w14:textId="77777777" w:rsidTr="001A718C">
        <w:tc>
          <w:tcPr>
            <w:tcW w:w="2875" w:type="dxa"/>
            <w:tcBorders>
              <w:bottom w:val="single" w:sz="4" w:space="0" w:color="auto"/>
            </w:tcBorders>
            <w:vAlign w:val="center"/>
          </w:tcPr>
          <w:p w14:paraId="1E68607F"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Health Service Region</w:t>
            </w:r>
          </w:p>
        </w:tc>
        <w:tc>
          <w:tcPr>
            <w:tcW w:w="1440" w:type="dxa"/>
            <w:tcBorders>
              <w:bottom w:val="single" w:sz="4" w:space="0" w:color="auto"/>
            </w:tcBorders>
            <w:vAlign w:val="center"/>
          </w:tcPr>
          <w:p w14:paraId="254AA07C"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DHSREG</w:t>
            </w:r>
          </w:p>
        </w:tc>
        <w:tc>
          <w:tcPr>
            <w:tcW w:w="3309" w:type="dxa"/>
            <w:tcBorders>
              <w:bottom w:val="single" w:sz="4" w:space="0" w:color="auto"/>
            </w:tcBorders>
            <w:vAlign w:val="center"/>
          </w:tcPr>
          <w:p w14:paraId="3AFB7F4D"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D_REGION_CD</w:t>
            </w:r>
          </w:p>
        </w:tc>
        <w:tc>
          <w:tcPr>
            <w:tcW w:w="1350" w:type="dxa"/>
            <w:tcBorders>
              <w:bottom w:val="single" w:sz="4" w:space="0" w:color="auto"/>
            </w:tcBorders>
            <w:vAlign w:val="center"/>
          </w:tcPr>
          <w:p w14:paraId="5D4F8709" w14:textId="77777777" w:rsidR="00204F72" w:rsidRPr="00AF054F" w:rsidRDefault="00204F72" w:rsidP="001A718C">
            <w:pPr>
              <w:spacing w:before="40" w:after="40"/>
              <w:jc w:val="center"/>
              <w:rPr>
                <w:rFonts w:ascii="Verdana" w:hAnsi="Verdana"/>
                <w:sz w:val="18"/>
                <w:szCs w:val="18"/>
              </w:rPr>
            </w:pPr>
            <w:proofErr w:type="gramStart"/>
            <w:r w:rsidRPr="00AF054F">
              <w:rPr>
                <w:rFonts w:ascii="Verdana" w:hAnsi="Verdana"/>
                <w:sz w:val="18"/>
                <w:szCs w:val="18"/>
              </w:rPr>
              <w:t>Char(</w:t>
            </w:r>
            <w:proofErr w:type="gramEnd"/>
            <w:r w:rsidRPr="00AF054F">
              <w:rPr>
                <w:rFonts w:ascii="Verdana" w:hAnsi="Verdana"/>
                <w:sz w:val="18"/>
                <w:szCs w:val="18"/>
              </w:rPr>
              <w:t>2)</w:t>
            </w:r>
          </w:p>
        </w:tc>
      </w:tr>
      <w:tr w:rsidR="00286FE7" w:rsidRPr="00AF054F" w14:paraId="216E7306" w14:textId="77777777" w:rsidTr="001A718C">
        <w:tc>
          <w:tcPr>
            <w:tcW w:w="2875" w:type="dxa"/>
            <w:tcBorders>
              <w:bottom w:val="single" w:sz="4" w:space="0" w:color="auto"/>
            </w:tcBorders>
            <w:shd w:val="clear" w:color="auto" w:fill="auto"/>
            <w:vAlign w:val="center"/>
          </w:tcPr>
          <w:p w14:paraId="3FD033DC" w14:textId="77777777" w:rsidR="00286FE7" w:rsidRPr="008D4616" w:rsidRDefault="00286FE7" w:rsidP="001A718C">
            <w:pPr>
              <w:spacing w:before="40" w:after="40"/>
              <w:rPr>
                <w:rFonts w:ascii="Verdana" w:hAnsi="Verdana"/>
                <w:sz w:val="18"/>
                <w:szCs w:val="18"/>
              </w:rPr>
            </w:pPr>
            <w:r w:rsidRPr="008D4616">
              <w:rPr>
                <w:rFonts w:ascii="Verdana" w:hAnsi="Verdana"/>
                <w:sz w:val="18"/>
                <w:szCs w:val="18"/>
              </w:rPr>
              <w:t>T3 Residence Region</w:t>
            </w:r>
          </w:p>
        </w:tc>
        <w:tc>
          <w:tcPr>
            <w:tcW w:w="1440" w:type="dxa"/>
            <w:tcBorders>
              <w:bottom w:val="single" w:sz="4" w:space="0" w:color="auto"/>
            </w:tcBorders>
            <w:shd w:val="clear" w:color="auto" w:fill="auto"/>
            <w:vAlign w:val="center"/>
          </w:tcPr>
          <w:p w14:paraId="31624E46" w14:textId="77777777" w:rsidR="00286FE7" w:rsidRPr="008D4616" w:rsidRDefault="00286FE7" w:rsidP="001A718C">
            <w:pPr>
              <w:spacing w:before="40" w:after="40"/>
              <w:rPr>
                <w:rFonts w:ascii="Verdana" w:hAnsi="Verdana"/>
                <w:sz w:val="18"/>
                <w:szCs w:val="18"/>
              </w:rPr>
            </w:pPr>
            <w:r w:rsidRPr="008D4616">
              <w:rPr>
                <w:rFonts w:ascii="Verdana" w:hAnsi="Verdana"/>
                <w:sz w:val="18"/>
                <w:szCs w:val="18"/>
              </w:rPr>
              <w:t>DT3REG</w:t>
            </w:r>
          </w:p>
        </w:tc>
        <w:tc>
          <w:tcPr>
            <w:tcW w:w="3309" w:type="dxa"/>
            <w:tcBorders>
              <w:bottom w:val="single" w:sz="4" w:space="0" w:color="auto"/>
            </w:tcBorders>
            <w:shd w:val="clear" w:color="auto" w:fill="auto"/>
            <w:vAlign w:val="center"/>
          </w:tcPr>
          <w:p w14:paraId="2361949F" w14:textId="77777777" w:rsidR="00286FE7" w:rsidRPr="008D4616" w:rsidRDefault="00286FE7" w:rsidP="001A718C">
            <w:pPr>
              <w:spacing w:before="40" w:after="40"/>
              <w:rPr>
                <w:rFonts w:ascii="Verdana" w:hAnsi="Verdana"/>
                <w:snapToGrid w:val="0"/>
                <w:color w:val="000000"/>
                <w:sz w:val="18"/>
                <w:szCs w:val="18"/>
              </w:rPr>
            </w:pPr>
            <w:r w:rsidRPr="008D4616">
              <w:rPr>
                <w:rFonts w:ascii="Verdana" w:hAnsi="Verdana"/>
                <w:snapToGrid w:val="0"/>
                <w:color w:val="000000"/>
                <w:sz w:val="18"/>
                <w:szCs w:val="18"/>
              </w:rPr>
              <w:t>D_T3_RE</w:t>
            </w:r>
            <w:r w:rsidR="00622BC4" w:rsidRPr="008D4616">
              <w:rPr>
                <w:rFonts w:ascii="Verdana" w:hAnsi="Verdana"/>
                <w:snapToGrid w:val="0"/>
                <w:color w:val="000000"/>
                <w:sz w:val="18"/>
                <w:szCs w:val="18"/>
              </w:rPr>
              <w:t>S_REGION</w:t>
            </w:r>
            <w:r w:rsidRPr="008D4616">
              <w:rPr>
                <w:rFonts w:ascii="Verdana" w:hAnsi="Verdana"/>
                <w:snapToGrid w:val="0"/>
                <w:color w:val="000000"/>
                <w:sz w:val="18"/>
                <w:szCs w:val="18"/>
              </w:rPr>
              <w:t>_CD</w:t>
            </w:r>
          </w:p>
        </w:tc>
        <w:tc>
          <w:tcPr>
            <w:tcW w:w="1350" w:type="dxa"/>
            <w:tcBorders>
              <w:bottom w:val="single" w:sz="4" w:space="0" w:color="auto"/>
            </w:tcBorders>
            <w:shd w:val="clear" w:color="auto" w:fill="auto"/>
            <w:vAlign w:val="center"/>
          </w:tcPr>
          <w:p w14:paraId="718F4C49" w14:textId="2A9A2C41" w:rsidR="00286FE7" w:rsidRPr="008D4616" w:rsidRDefault="00286FE7" w:rsidP="001A718C">
            <w:pPr>
              <w:spacing w:before="40" w:after="40"/>
              <w:jc w:val="center"/>
              <w:rPr>
                <w:rFonts w:ascii="Verdana" w:hAnsi="Verdana"/>
                <w:sz w:val="18"/>
                <w:szCs w:val="18"/>
              </w:rPr>
            </w:pPr>
            <w:proofErr w:type="gramStart"/>
            <w:r w:rsidRPr="008D4616">
              <w:rPr>
                <w:rFonts w:ascii="Verdana" w:hAnsi="Verdana"/>
                <w:sz w:val="18"/>
                <w:szCs w:val="18"/>
              </w:rPr>
              <w:t>Char(</w:t>
            </w:r>
            <w:proofErr w:type="gramEnd"/>
            <w:r w:rsidR="001F7481" w:rsidRPr="008D4616">
              <w:rPr>
                <w:rFonts w:ascii="Verdana" w:hAnsi="Verdana"/>
                <w:sz w:val="18"/>
                <w:szCs w:val="18"/>
              </w:rPr>
              <w:t>2</w:t>
            </w:r>
            <w:r w:rsidRPr="008D4616">
              <w:rPr>
                <w:rFonts w:ascii="Verdana" w:hAnsi="Verdana"/>
                <w:sz w:val="18"/>
                <w:szCs w:val="18"/>
              </w:rPr>
              <w:t>)</w:t>
            </w:r>
          </w:p>
        </w:tc>
      </w:tr>
      <w:tr w:rsidR="001A718C" w:rsidRPr="00622BC4" w14:paraId="1ED56225" w14:textId="77777777" w:rsidTr="001A718C">
        <w:tc>
          <w:tcPr>
            <w:tcW w:w="2875" w:type="dxa"/>
            <w:shd w:val="clear" w:color="auto" w:fill="auto"/>
            <w:vAlign w:val="center"/>
          </w:tcPr>
          <w:p w14:paraId="2B336574" w14:textId="7B22ED72" w:rsidR="001A718C" w:rsidRPr="008D4616" w:rsidRDefault="001A718C" w:rsidP="001A718C">
            <w:pPr>
              <w:spacing w:before="40" w:after="40"/>
              <w:rPr>
                <w:rFonts w:ascii="Verdana" w:hAnsi="Verdana"/>
                <w:sz w:val="18"/>
                <w:szCs w:val="18"/>
              </w:rPr>
            </w:pPr>
            <w:r w:rsidRPr="008D4616">
              <w:rPr>
                <w:rFonts w:ascii="Verdana" w:hAnsi="Verdana"/>
                <w:sz w:val="18"/>
                <w:szCs w:val="18"/>
              </w:rPr>
              <w:t>T17 Residence Region</w:t>
            </w:r>
          </w:p>
        </w:tc>
        <w:tc>
          <w:tcPr>
            <w:tcW w:w="1440" w:type="dxa"/>
            <w:shd w:val="clear" w:color="auto" w:fill="auto"/>
            <w:vAlign w:val="center"/>
          </w:tcPr>
          <w:p w14:paraId="6DC7EC27" w14:textId="129370A5" w:rsidR="001A718C" w:rsidRPr="008D4616" w:rsidRDefault="001A718C" w:rsidP="001A718C">
            <w:pPr>
              <w:spacing w:before="40" w:after="40"/>
              <w:rPr>
                <w:rFonts w:ascii="Verdana" w:hAnsi="Verdana"/>
                <w:sz w:val="18"/>
                <w:szCs w:val="18"/>
              </w:rPr>
            </w:pPr>
            <w:r w:rsidRPr="008D4616">
              <w:rPr>
                <w:rFonts w:ascii="Verdana" w:hAnsi="Verdana"/>
                <w:sz w:val="18"/>
                <w:szCs w:val="18"/>
              </w:rPr>
              <w:t>D</w:t>
            </w:r>
            <w:r w:rsidR="00A76684" w:rsidRPr="008D4616">
              <w:rPr>
                <w:rFonts w:ascii="Verdana" w:hAnsi="Verdana"/>
                <w:sz w:val="18"/>
                <w:szCs w:val="18"/>
              </w:rPr>
              <w:t>T</w:t>
            </w:r>
            <w:r w:rsidRPr="008D4616">
              <w:rPr>
                <w:rFonts w:ascii="Verdana" w:hAnsi="Verdana"/>
                <w:sz w:val="18"/>
                <w:szCs w:val="18"/>
              </w:rPr>
              <w:t>17REG</w:t>
            </w:r>
          </w:p>
        </w:tc>
        <w:tc>
          <w:tcPr>
            <w:tcW w:w="3309" w:type="dxa"/>
            <w:shd w:val="clear" w:color="auto" w:fill="auto"/>
            <w:vAlign w:val="center"/>
          </w:tcPr>
          <w:p w14:paraId="29BB8C48" w14:textId="3408B26E" w:rsidR="001A718C" w:rsidRPr="008D4616" w:rsidRDefault="001A718C" w:rsidP="001A718C">
            <w:pPr>
              <w:spacing w:before="40" w:after="40"/>
              <w:rPr>
                <w:rFonts w:ascii="Verdana" w:hAnsi="Verdana"/>
                <w:sz w:val="18"/>
                <w:szCs w:val="18"/>
              </w:rPr>
            </w:pPr>
            <w:r w:rsidRPr="008D4616">
              <w:rPr>
                <w:rFonts w:ascii="Verdana" w:hAnsi="Verdana"/>
                <w:sz w:val="18"/>
                <w:szCs w:val="18"/>
              </w:rPr>
              <w:t>D_T17_RES_REGION_CD</w:t>
            </w:r>
          </w:p>
        </w:tc>
        <w:tc>
          <w:tcPr>
            <w:tcW w:w="1350" w:type="dxa"/>
            <w:shd w:val="clear" w:color="auto" w:fill="auto"/>
            <w:vAlign w:val="center"/>
          </w:tcPr>
          <w:p w14:paraId="1B01603A" w14:textId="4CB1E7BF" w:rsidR="001A718C" w:rsidRPr="008D4616" w:rsidRDefault="001A718C" w:rsidP="001A718C">
            <w:pPr>
              <w:spacing w:before="40" w:after="40"/>
              <w:jc w:val="center"/>
              <w:rPr>
                <w:rFonts w:ascii="Verdana" w:hAnsi="Verdana"/>
                <w:sz w:val="18"/>
                <w:szCs w:val="18"/>
              </w:rPr>
            </w:pPr>
            <w:proofErr w:type="gramStart"/>
            <w:r w:rsidRPr="008D4616">
              <w:rPr>
                <w:rFonts w:ascii="Verdana" w:hAnsi="Verdana"/>
                <w:sz w:val="18"/>
                <w:szCs w:val="18"/>
              </w:rPr>
              <w:t>Char(</w:t>
            </w:r>
            <w:proofErr w:type="gramEnd"/>
            <w:r w:rsidRPr="008D4616">
              <w:rPr>
                <w:rFonts w:ascii="Verdana" w:hAnsi="Verdana"/>
                <w:sz w:val="18"/>
                <w:szCs w:val="18"/>
              </w:rPr>
              <w:t>2)</w:t>
            </w:r>
          </w:p>
        </w:tc>
      </w:tr>
      <w:tr w:rsidR="00622BC4" w:rsidRPr="00622BC4" w14:paraId="1DC6735E" w14:textId="77777777" w:rsidTr="001A718C">
        <w:tc>
          <w:tcPr>
            <w:tcW w:w="2875" w:type="dxa"/>
            <w:shd w:val="clear" w:color="auto" w:fill="auto"/>
            <w:vAlign w:val="center"/>
          </w:tcPr>
          <w:p w14:paraId="253F733D" w14:textId="77777777" w:rsidR="00622BC4" w:rsidRPr="008D4616" w:rsidRDefault="00622BC4" w:rsidP="001A718C">
            <w:pPr>
              <w:spacing w:before="40" w:after="40"/>
              <w:rPr>
                <w:rFonts w:ascii="Verdana" w:hAnsi="Verdana"/>
                <w:sz w:val="18"/>
                <w:szCs w:val="18"/>
              </w:rPr>
            </w:pPr>
            <w:r w:rsidRPr="008D4616">
              <w:rPr>
                <w:rFonts w:ascii="Verdana" w:hAnsi="Verdana"/>
                <w:sz w:val="18"/>
                <w:szCs w:val="18"/>
              </w:rPr>
              <w:t>HSSC Residence Region</w:t>
            </w:r>
          </w:p>
        </w:tc>
        <w:tc>
          <w:tcPr>
            <w:tcW w:w="1440" w:type="dxa"/>
            <w:shd w:val="clear" w:color="auto" w:fill="auto"/>
            <w:vAlign w:val="center"/>
          </w:tcPr>
          <w:p w14:paraId="0E34BEA2" w14:textId="3E930221" w:rsidR="00622BC4" w:rsidRPr="008D4616" w:rsidRDefault="00622BC4" w:rsidP="001A718C">
            <w:pPr>
              <w:spacing w:before="40" w:after="40"/>
              <w:rPr>
                <w:rFonts w:ascii="Verdana" w:hAnsi="Verdana"/>
                <w:sz w:val="18"/>
                <w:szCs w:val="18"/>
              </w:rPr>
            </w:pPr>
            <w:r w:rsidRPr="008D4616">
              <w:rPr>
                <w:rFonts w:ascii="Verdana" w:hAnsi="Verdana"/>
                <w:sz w:val="18"/>
                <w:szCs w:val="18"/>
              </w:rPr>
              <w:t>DHSSCRE</w:t>
            </w:r>
            <w:r w:rsidR="00771E6F" w:rsidRPr="008D4616">
              <w:rPr>
                <w:rFonts w:ascii="Verdana" w:hAnsi="Verdana"/>
                <w:sz w:val="18"/>
                <w:szCs w:val="18"/>
              </w:rPr>
              <w:t>S</w:t>
            </w:r>
          </w:p>
        </w:tc>
        <w:tc>
          <w:tcPr>
            <w:tcW w:w="3309" w:type="dxa"/>
            <w:shd w:val="clear" w:color="auto" w:fill="auto"/>
            <w:vAlign w:val="center"/>
          </w:tcPr>
          <w:p w14:paraId="18820DAB" w14:textId="77777777" w:rsidR="00622BC4" w:rsidRPr="008D4616" w:rsidRDefault="00622BC4" w:rsidP="001A718C">
            <w:pPr>
              <w:spacing w:before="40" w:after="40"/>
              <w:rPr>
                <w:rFonts w:ascii="Verdana" w:hAnsi="Verdana"/>
                <w:sz w:val="18"/>
                <w:szCs w:val="18"/>
              </w:rPr>
            </w:pPr>
            <w:r w:rsidRPr="008D4616">
              <w:rPr>
                <w:rFonts w:ascii="Verdana" w:hAnsi="Verdana"/>
                <w:sz w:val="18"/>
                <w:szCs w:val="18"/>
              </w:rPr>
              <w:t>D_HSSC_REGION_CD</w:t>
            </w:r>
          </w:p>
        </w:tc>
        <w:tc>
          <w:tcPr>
            <w:tcW w:w="1350" w:type="dxa"/>
            <w:shd w:val="clear" w:color="auto" w:fill="auto"/>
            <w:vAlign w:val="center"/>
          </w:tcPr>
          <w:p w14:paraId="5053112B" w14:textId="77777777" w:rsidR="00622BC4" w:rsidRPr="008D4616" w:rsidRDefault="00622BC4" w:rsidP="001A718C">
            <w:pPr>
              <w:spacing w:before="40" w:after="40"/>
              <w:jc w:val="center"/>
              <w:rPr>
                <w:rFonts w:ascii="Verdana" w:hAnsi="Verdana"/>
                <w:sz w:val="18"/>
                <w:szCs w:val="18"/>
              </w:rPr>
            </w:pPr>
            <w:proofErr w:type="gramStart"/>
            <w:r w:rsidRPr="008D4616">
              <w:rPr>
                <w:rFonts w:ascii="Verdana" w:hAnsi="Verdana"/>
                <w:sz w:val="18"/>
                <w:szCs w:val="18"/>
              </w:rPr>
              <w:t>Char(</w:t>
            </w:r>
            <w:proofErr w:type="gramEnd"/>
            <w:r w:rsidRPr="008D4616">
              <w:rPr>
                <w:rFonts w:ascii="Verdana" w:hAnsi="Verdana"/>
                <w:sz w:val="18"/>
                <w:szCs w:val="18"/>
              </w:rPr>
              <w:t>1)</w:t>
            </w:r>
          </w:p>
        </w:tc>
      </w:tr>
      <w:tr w:rsidR="00204F72" w:rsidRPr="00AF054F" w14:paraId="499A5C9C" w14:textId="77777777" w:rsidTr="001A718C">
        <w:tc>
          <w:tcPr>
            <w:tcW w:w="2875" w:type="dxa"/>
            <w:vAlign w:val="center"/>
          </w:tcPr>
          <w:p w14:paraId="6144A155" w14:textId="77777777" w:rsidR="00204F72" w:rsidRPr="008D4616" w:rsidRDefault="00204F72" w:rsidP="001A718C">
            <w:pPr>
              <w:spacing w:before="40" w:after="40"/>
              <w:rPr>
                <w:rFonts w:ascii="Verdana" w:hAnsi="Verdana"/>
                <w:sz w:val="18"/>
                <w:szCs w:val="18"/>
              </w:rPr>
            </w:pPr>
            <w:r w:rsidRPr="008D4616">
              <w:rPr>
                <w:rFonts w:ascii="Verdana" w:hAnsi="Verdana"/>
                <w:sz w:val="18"/>
                <w:szCs w:val="18"/>
              </w:rPr>
              <w:t>Country Code</w:t>
            </w:r>
          </w:p>
        </w:tc>
        <w:tc>
          <w:tcPr>
            <w:tcW w:w="1440" w:type="dxa"/>
            <w:vAlign w:val="center"/>
          </w:tcPr>
          <w:p w14:paraId="20EE1EF6" w14:textId="77777777" w:rsidR="00204F72" w:rsidRPr="008D4616" w:rsidRDefault="00204F72" w:rsidP="001A718C">
            <w:pPr>
              <w:spacing w:before="40" w:after="40"/>
              <w:rPr>
                <w:rFonts w:ascii="Verdana" w:hAnsi="Verdana"/>
                <w:sz w:val="18"/>
                <w:szCs w:val="18"/>
              </w:rPr>
            </w:pPr>
            <w:r w:rsidRPr="008D4616">
              <w:rPr>
                <w:rFonts w:ascii="Verdana" w:hAnsi="Verdana"/>
                <w:sz w:val="18"/>
                <w:szCs w:val="18"/>
              </w:rPr>
              <w:t>CNTRY</w:t>
            </w:r>
          </w:p>
        </w:tc>
        <w:tc>
          <w:tcPr>
            <w:tcW w:w="3309" w:type="dxa"/>
            <w:vAlign w:val="center"/>
          </w:tcPr>
          <w:p w14:paraId="6A26781D" w14:textId="77777777" w:rsidR="00204F72" w:rsidRPr="008D4616" w:rsidRDefault="00204F72" w:rsidP="001A718C">
            <w:pPr>
              <w:spacing w:before="40" w:after="40"/>
              <w:rPr>
                <w:rFonts w:ascii="Verdana" w:hAnsi="Verdana"/>
                <w:sz w:val="18"/>
                <w:szCs w:val="18"/>
              </w:rPr>
            </w:pPr>
            <w:r w:rsidRPr="008D4616">
              <w:rPr>
                <w:rFonts w:ascii="Verdana" w:hAnsi="Verdana"/>
                <w:snapToGrid w:val="0"/>
                <w:color w:val="000000"/>
                <w:sz w:val="18"/>
                <w:szCs w:val="18"/>
              </w:rPr>
              <w:t>DRVD_LOC_CTRY_CD</w:t>
            </w:r>
          </w:p>
        </w:tc>
        <w:tc>
          <w:tcPr>
            <w:tcW w:w="1350" w:type="dxa"/>
            <w:vAlign w:val="center"/>
          </w:tcPr>
          <w:p w14:paraId="60DAEBF1" w14:textId="77777777" w:rsidR="00204F72" w:rsidRPr="008D4616" w:rsidRDefault="00204F72" w:rsidP="001A718C">
            <w:pPr>
              <w:spacing w:before="40" w:after="40"/>
              <w:jc w:val="center"/>
              <w:rPr>
                <w:rFonts w:ascii="Verdana" w:hAnsi="Verdana"/>
                <w:sz w:val="18"/>
                <w:szCs w:val="18"/>
              </w:rPr>
            </w:pPr>
            <w:proofErr w:type="gramStart"/>
            <w:r w:rsidRPr="008D4616">
              <w:rPr>
                <w:rFonts w:ascii="Verdana" w:hAnsi="Verdana"/>
                <w:sz w:val="18"/>
                <w:szCs w:val="18"/>
              </w:rPr>
              <w:t>Char(</w:t>
            </w:r>
            <w:proofErr w:type="gramEnd"/>
            <w:r w:rsidRPr="008D4616">
              <w:rPr>
                <w:rFonts w:ascii="Verdana" w:hAnsi="Verdana"/>
                <w:sz w:val="18"/>
                <w:szCs w:val="18"/>
              </w:rPr>
              <w:t>2)</w:t>
            </w:r>
          </w:p>
        </w:tc>
      </w:tr>
      <w:tr w:rsidR="009D14F5" w:rsidRPr="00AF054F" w14:paraId="41C63CC8" w14:textId="77777777" w:rsidTr="001A718C">
        <w:tc>
          <w:tcPr>
            <w:tcW w:w="2875" w:type="dxa"/>
            <w:vAlign w:val="center"/>
          </w:tcPr>
          <w:p w14:paraId="35FF392E" w14:textId="405707F1" w:rsidR="009D14F5" w:rsidRPr="008D4616" w:rsidRDefault="009D14F5" w:rsidP="009D14F5">
            <w:pPr>
              <w:spacing w:before="40" w:after="40"/>
              <w:rPr>
                <w:rFonts w:ascii="Verdana" w:hAnsi="Verdana"/>
                <w:sz w:val="18"/>
                <w:szCs w:val="18"/>
              </w:rPr>
            </w:pPr>
            <w:r w:rsidRPr="008D4616">
              <w:rPr>
                <w:rFonts w:ascii="Verdana" w:hAnsi="Verdana"/>
                <w:sz w:val="18"/>
                <w:szCs w:val="18"/>
              </w:rPr>
              <w:t>Eligibility Group</w:t>
            </w:r>
          </w:p>
        </w:tc>
        <w:tc>
          <w:tcPr>
            <w:tcW w:w="1440" w:type="dxa"/>
            <w:vAlign w:val="center"/>
          </w:tcPr>
          <w:p w14:paraId="1B415EA6" w14:textId="6B113193" w:rsidR="009D14F5" w:rsidRPr="008D4616" w:rsidRDefault="009D14F5" w:rsidP="009D14F5">
            <w:pPr>
              <w:spacing w:before="40" w:after="40"/>
              <w:rPr>
                <w:rFonts w:ascii="Verdana" w:hAnsi="Verdana"/>
                <w:sz w:val="18"/>
                <w:szCs w:val="18"/>
              </w:rPr>
            </w:pPr>
            <w:r w:rsidRPr="008D4616">
              <w:rPr>
                <w:rFonts w:ascii="Verdana" w:hAnsi="Verdana"/>
                <w:sz w:val="18"/>
                <w:szCs w:val="18"/>
              </w:rPr>
              <w:t>DELGGRP</w:t>
            </w:r>
          </w:p>
        </w:tc>
        <w:tc>
          <w:tcPr>
            <w:tcW w:w="3309" w:type="dxa"/>
            <w:vAlign w:val="center"/>
          </w:tcPr>
          <w:p w14:paraId="35D8BDFA" w14:textId="4C53F524" w:rsidR="009D14F5" w:rsidRPr="008D4616" w:rsidRDefault="009D14F5" w:rsidP="009D14F5">
            <w:pPr>
              <w:spacing w:before="40" w:after="40"/>
              <w:rPr>
                <w:rFonts w:ascii="Verdana" w:hAnsi="Verdana"/>
                <w:sz w:val="18"/>
                <w:szCs w:val="18"/>
              </w:rPr>
            </w:pPr>
            <w:r w:rsidRPr="008D4616">
              <w:rPr>
                <w:rFonts w:ascii="Verdana" w:hAnsi="Verdana" w:cs="Calibri"/>
                <w:color w:val="000000"/>
                <w:sz w:val="18"/>
                <w:szCs w:val="18"/>
              </w:rPr>
              <w:t>D_ELG_GRP_CD</w:t>
            </w:r>
          </w:p>
        </w:tc>
        <w:tc>
          <w:tcPr>
            <w:tcW w:w="1350" w:type="dxa"/>
            <w:vAlign w:val="center"/>
          </w:tcPr>
          <w:p w14:paraId="56FCF816" w14:textId="781202E4" w:rsidR="009D14F5" w:rsidRPr="008D4616" w:rsidRDefault="009D14F5" w:rsidP="00C22214">
            <w:pPr>
              <w:spacing w:before="40" w:after="40"/>
              <w:jc w:val="center"/>
              <w:rPr>
                <w:rFonts w:ascii="Verdana" w:hAnsi="Verdana"/>
                <w:sz w:val="18"/>
                <w:szCs w:val="18"/>
              </w:rPr>
            </w:pPr>
            <w:proofErr w:type="gramStart"/>
            <w:r w:rsidRPr="008D4616">
              <w:rPr>
                <w:rFonts w:ascii="Verdana" w:hAnsi="Verdana"/>
                <w:sz w:val="18"/>
                <w:szCs w:val="18"/>
              </w:rPr>
              <w:t>Char(</w:t>
            </w:r>
            <w:proofErr w:type="gramEnd"/>
            <w:r w:rsidR="00C22214" w:rsidRPr="008D4616">
              <w:rPr>
                <w:rFonts w:ascii="Verdana" w:hAnsi="Verdana"/>
                <w:sz w:val="18"/>
                <w:szCs w:val="18"/>
              </w:rPr>
              <w:t>1</w:t>
            </w:r>
            <w:r w:rsidRPr="008D4616">
              <w:rPr>
                <w:rFonts w:ascii="Verdana" w:hAnsi="Verdana"/>
                <w:sz w:val="18"/>
                <w:szCs w:val="18"/>
              </w:rPr>
              <w:t>)</w:t>
            </w:r>
          </w:p>
        </w:tc>
      </w:tr>
      <w:tr w:rsidR="009D14F5" w:rsidRPr="00AF054F" w14:paraId="741F90B4" w14:textId="77777777" w:rsidTr="001A718C">
        <w:tc>
          <w:tcPr>
            <w:tcW w:w="2875" w:type="dxa"/>
            <w:vAlign w:val="center"/>
          </w:tcPr>
          <w:p w14:paraId="186B1C4A" w14:textId="65D88383" w:rsidR="009D14F5" w:rsidRPr="008D4616" w:rsidRDefault="009D14F5" w:rsidP="009D14F5">
            <w:pPr>
              <w:spacing w:before="40" w:after="40"/>
              <w:rPr>
                <w:rFonts w:ascii="Verdana" w:hAnsi="Verdana"/>
                <w:sz w:val="18"/>
                <w:szCs w:val="18"/>
              </w:rPr>
            </w:pPr>
            <w:r w:rsidRPr="008D4616">
              <w:rPr>
                <w:rFonts w:ascii="Verdana" w:hAnsi="Verdana"/>
                <w:sz w:val="18"/>
                <w:szCs w:val="18"/>
              </w:rPr>
              <w:t>Enrollment Group</w:t>
            </w:r>
          </w:p>
        </w:tc>
        <w:tc>
          <w:tcPr>
            <w:tcW w:w="1440" w:type="dxa"/>
            <w:vAlign w:val="center"/>
          </w:tcPr>
          <w:p w14:paraId="60290425" w14:textId="0DA7CA31" w:rsidR="009D14F5" w:rsidRPr="008D4616" w:rsidRDefault="009D14F5" w:rsidP="009D14F5">
            <w:pPr>
              <w:spacing w:before="40" w:after="40"/>
              <w:rPr>
                <w:rFonts w:ascii="Verdana" w:hAnsi="Verdana"/>
                <w:sz w:val="18"/>
                <w:szCs w:val="18"/>
              </w:rPr>
            </w:pPr>
            <w:r w:rsidRPr="008D4616">
              <w:rPr>
                <w:rFonts w:ascii="Verdana" w:hAnsi="Verdana"/>
                <w:sz w:val="18"/>
                <w:szCs w:val="18"/>
              </w:rPr>
              <w:t>DENRGRP</w:t>
            </w:r>
          </w:p>
        </w:tc>
        <w:tc>
          <w:tcPr>
            <w:tcW w:w="3309" w:type="dxa"/>
            <w:vAlign w:val="center"/>
          </w:tcPr>
          <w:p w14:paraId="2090E14D" w14:textId="4BF0423D" w:rsidR="009D14F5" w:rsidRPr="008D4616" w:rsidRDefault="009D14F5" w:rsidP="009D14F5">
            <w:pPr>
              <w:spacing w:before="40" w:after="40"/>
              <w:rPr>
                <w:rFonts w:ascii="Verdana" w:hAnsi="Verdana"/>
                <w:sz w:val="18"/>
                <w:szCs w:val="18"/>
              </w:rPr>
            </w:pPr>
            <w:r w:rsidRPr="008D4616">
              <w:rPr>
                <w:rFonts w:ascii="Verdana" w:hAnsi="Verdana" w:cs="Calibri"/>
                <w:color w:val="000000"/>
                <w:sz w:val="18"/>
                <w:szCs w:val="18"/>
              </w:rPr>
              <w:t>D_ENR_GRP_CD</w:t>
            </w:r>
          </w:p>
        </w:tc>
        <w:tc>
          <w:tcPr>
            <w:tcW w:w="1350" w:type="dxa"/>
            <w:vAlign w:val="center"/>
          </w:tcPr>
          <w:p w14:paraId="712002FD" w14:textId="0CABA496" w:rsidR="009D14F5" w:rsidRPr="008D4616" w:rsidRDefault="009D14F5" w:rsidP="00C22214">
            <w:pPr>
              <w:spacing w:before="40" w:after="40"/>
              <w:jc w:val="center"/>
              <w:rPr>
                <w:rFonts w:ascii="Verdana" w:hAnsi="Verdana"/>
                <w:sz w:val="18"/>
                <w:szCs w:val="18"/>
              </w:rPr>
            </w:pPr>
            <w:proofErr w:type="gramStart"/>
            <w:r w:rsidRPr="008D4616">
              <w:rPr>
                <w:rFonts w:ascii="Verdana" w:hAnsi="Verdana"/>
                <w:sz w:val="18"/>
                <w:szCs w:val="18"/>
              </w:rPr>
              <w:t>Char(</w:t>
            </w:r>
            <w:proofErr w:type="gramEnd"/>
            <w:r w:rsidR="00C22214" w:rsidRPr="008D4616">
              <w:rPr>
                <w:rFonts w:ascii="Verdana" w:hAnsi="Verdana"/>
                <w:sz w:val="18"/>
                <w:szCs w:val="18"/>
              </w:rPr>
              <w:t>1</w:t>
            </w:r>
            <w:r w:rsidRPr="008D4616">
              <w:rPr>
                <w:rFonts w:ascii="Verdana" w:hAnsi="Verdana"/>
                <w:sz w:val="18"/>
                <w:szCs w:val="18"/>
              </w:rPr>
              <w:t>)</w:t>
            </w:r>
          </w:p>
        </w:tc>
      </w:tr>
      <w:tr w:rsidR="009D14F5" w:rsidRPr="00AF054F" w14:paraId="4071A1B6" w14:textId="77777777" w:rsidTr="001A718C">
        <w:tc>
          <w:tcPr>
            <w:tcW w:w="2875" w:type="dxa"/>
            <w:vAlign w:val="center"/>
          </w:tcPr>
          <w:p w14:paraId="696F9422" w14:textId="3E3A260F" w:rsidR="009D14F5" w:rsidRPr="008D4616" w:rsidRDefault="009D14F5" w:rsidP="009D14F5">
            <w:pPr>
              <w:spacing w:before="40" w:after="40"/>
              <w:rPr>
                <w:rFonts w:ascii="Verdana" w:hAnsi="Verdana"/>
                <w:sz w:val="18"/>
                <w:szCs w:val="18"/>
              </w:rPr>
            </w:pPr>
            <w:r w:rsidRPr="008D4616">
              <w:rPr>
                <w:rFonts w:ascii="Verdana" w:hAnsi="Verdana"/>
                <w:sz w:val="18"/>
                <w:szCs w:val="18"/>
              </w:rPr>
              <w:t>TRICARE Eligibility/Enrollment</w:t>
            </w:r>
          </w:p>
        </w:tc>
        <w:tc>
          <w:tcPr>
            <w:tcW w:w="1440" w:type="dxa"/>
            <w:vAlign w:val="center"/>
          </w:tcPr>
          <w:p w14:paraId="7892BBE2" w14:textId="790481F4" w:rsidR="009D14F5" w:rsidRPr="008D4616" w:rsidRDefault="009D14F5" w:rsidP="009D14F5">
            <w:pPr>
              <w:spacing w:before="40" w:after="40"/>
              <w:rPr>
                <w:rFonts w:ascii="Verdana" w:hAnsi="Verdana"/>
                <w:sz w:val="18"/>
                <w:szCs w:val="18"/>
              </w:rPr>
            </w:pPr>
            <w:r w:rsidRPr="008D4616">
              <w:rPr>
                <w:rFonts w:ascii="Verdana" w:hAnsi="Verdana"/>
                <w:sz w:val="18"/>
                <w:szCs w:val="18"/>
              </w:rPr>
              <w:t>DELGENR</w:t>
            </w:r>
          </w:p>
        </w:tc>
        <w:tc>
          <w:tcPr>
            <w:tcW w:w="3309" w:type="dxa"/>
            <w:vAlign w:val="center"/>
          </w:tcPr>
          <w:p w14:paraId="303EBDA5" w14:textId="5B2A0808" w:rsidR="009D14F5" w:rsidRPr="008D4616" w:rsidRDefault="009D14F5" w:rsidP="009D14F5">
            <w:pPr>
              <w:spacing w:before="40" w:after="40"/>
              <w:rPr>
                <w:rFonts w:ascii="Verdana" w:hAnsi="Verdana"/>
                <w:sz w:val="18"/>
                <w:szCs w:val="18"/>
              </w:rPr>
            </w:pPr>
            <w:r w:rsidRPr="008D4616">
              <w:rPr>
                <w:rFonts w:ascii="Verdana" w:hAnsi="Verdana" w:cs="Calibri"/>
                <w:color w:val="000000"/>
                <w:sz w:val="18"/>
                <w:szCs w:val="18"/>
              </w:rPr>
              <w:t>D_ELG_ENR_CD</w:t>
            </w:r>
          </w:p>
        </w:tc>
        <w:tc>
          <w:tcPr>
            <w:tcW w:w="1350" w:type="dxa"/>
            <w:vAlign w:val="center"/>
          </w:tcPr>
          <w:p w14:paraId="71FE362F" w14:textId="24495554" w:rsidR="009D14F5" w:rsidRPr="008D4616" w:rsidRDefault="009D14F5" w:rsidP="009D14F5">
            <w:pPr>
              <w:spacing w:before="40" w:after="40"/>
              <w:jc w:val="center"/>
              <w:rPr>
                <w:rFonts w:ascii="Verdana" w:hAnsi="Verdana"/>
                <w:sz w:val="18"/>
                <w:szCs w:val="18"/>
              </w:rPr>
            </w:pPr>
            <w:proofErr w:type="gramStart"/>
            <w:r w:rsidRPr="008D4616">
              <w:rPr>
                <w:rFonts w:ascii="Verdana" w:hAnsi="Verdana"/>
                <w:sz w:val="18"/>
                <w:szCs w:val="18"/>
              </w:rPr>
              <w:t>Char(</w:t>
            </w:r>
            <w:proofErr w:type="gramEnd"/>
            <w:r w:rsidRPr="008D4616">
              <w:rPr>
                <w:rFonts w:ascii="Verdana" w:hAnsi="Verdana"/>
                <w:sz w:val="18"/>
                <w:szCs w:val="18"/>
              </w:rPr>
              <w:t>3)</w:t>
            </w:r>
          </w:p>
        </w:tc>
      </w:tr>
      <w:tr w:rsidR="009D14F5" w:rsidRPr="00AF054F" w14:paraId="111118ED" w14:textId="77777777" w:rsidTr="001A718C">
        <w:tc>
          <w:tcPr>
            <w:tcW w:w="2875" w:type="dxa"/>
            <w:vAlign w:val="center"/>
          </w:tcPr>
          <w:p w14:paraId="625587AD" w14:textId="57D2F5C0" w:rsidR="009D14F5" w:rsidRPr="008D4616" w:rsidRDefault="009D14F5" w:rsidP="009D14F5">
            <w:pPr>
              <w:spacing w:before="40" w:after="40"/>
              <w:rPr>
                <w:rFonts w:ascii="Verdana" w:hAnsi="Verdana"/>
                <w:sz w:val="18"/>
                <w:szCs w:val="18"/>
              </w:rPr>
            </w:pPr>
            <w:r w:rsidRPr="008D4616">
              <w:rPr>
                <w:rFonts w:ascii="Verdana" w:hAnsi="Verdana"/>
                <w:sz w:val="18"/>
                <w:szCs w:val="18"/>
              </w:rPr>
              <w:t>Primary Care Manager Type</w:t>
            </w:r>
          </w:p>
        </w:tc>
        <w:tc>
          <w:tcPr>
            <w:tcW w:w="1440" w:type="dxa"/>
            <w:vAlign w:val="center"/>
          </w:tcPr>
          <w:p w14:paraId="0642D968" w14:textId="3CFA6AC5" w:rsidR="009D14F5" w:rsidRPr="008D4616" w:rsidRDefault="009D14F5" w:rsidP="009D14F5">
            <w:pPr>
              <w:spacing w:before="40" w:after="40"/>
              <w:rPr>
                <w:rFonts w:ascii="Verdana" w:hAnsi="Verdana"/>
                <w:sz w:val="18"/>
                <w:szCs w:val="18"/>
              </w:rPr>
            </w:pPr>
            <w:r w:rsidRPr="008D4616">
              <w:rPr>
                <w:rFonts w:ascii="Verdana" w:hAnsi="Verdana"/>
                <w:sz w:val="18"/>
                <w:szCs w:val="18"/>
              </w:rPr>
              <w:t>DPCMTYP</w:t>
            </w:r>
          </w:p>
        </w:tc>
        <w:tc>
          <w:tcPr>
            <w:tcW w:w="3309" w:type="dxa"/>
            <w:vAlign w:val="center"/>
          </w:tcPr>
          <w:p w14:paraId="4D9B314A" w14:textId="76830DFE" w:rsidR="009D14F5" w:rsidRPr="008D4616" w:rsidRDefault="009D14F5" w:rsidP="009D14F5">
            <w:pPr>
              <w:spacing w:before="40" w:after="40"/>
              <w:rPr>
                <w:rFonts w:ascii="Verdana" w:hAnsi="Verdana"/>
                <w:sz w:val="18"/>
                <w:szCs w:val="18"/>
              </w:rPr>
            </w:pPr>
            <w:r w:rsidRPr="008D4616">
              <w:rPr>
                <w:rFonts w:ascii="Verdana" w:hAnsi="Verdana" w:cs="Calibri"/>
                <w:color w:val="000000"/>
                <w:sz w:val="18"/>
                <w:szCs w:val="18"/>
              </w:rPr>
              <w:t>D_PCM_TYP_CD</w:t>
            </w:r>
          </w:p>
        </w:tc>
        <w:tc>
          <w:tcPr>
            <w:tcW w:w="1350" w:type="dxa"/>
            <w:vAlign w:val="center"/>
          </w:tcPr>
          <w:p w14:paraId="55BEBACC" w14:textId="29745F29" w:rsidR="009D14F5" w:rsidRPr="008D4616" w:rsidRDefault="009D14F5" w:rsidP="007C1242">
            <w:pPr>
              <w:spacing w:before="40" w:after="40"/>
              <w:jc w:val="center"/>
              <w:rPr>
                <w:rFonts w:ascii="Verdana" w:hAnsi="Verdana"/>
                <w:sz w:val="18"/>
                <w:szCs w:val="18"/>
              </w:rPr>
            </w:pPr>
            <w:proofErr w:type="gramStart"/>
            <w:r w:rsidRPr="008D4616">
              <w:rPr>
                <w:rFonts w:ascii="Verdana" w:hAnsi="Verdana"/>
                <w:sz w:val="18"/>
                <w:szCs w:val="18"/>
              </w:rPr>
              <w:t>Char(</w:t>
            </w:r>
            <w:proofErr w:type="gramEnd"/>
            <w:r w:rsidR="007C1242" w:rsidRPr="008D4616">
              <w:rPr>
                <w:rFonts w:ascii="Verdana" w:hAnsi="Verdana"/>
                <w:sz w:val="18"/>
                <w:szCs w:val="18"/>
              </w:rPr>
              <w:t>1</w:t>
            </w:r>
            <w:r w:rsidRPr="008D4616">
              <w:rPr>
                <w:rFonts w:ascii="Verdana" w:hAnsi="Verdana"/>
                <w:sz w:val="18"/>
                <w:szCs w:val="18"/>
              </w:rPr>
              <w:t>)</w:t>
            </w:r>
          </w:p>
        </w:tc>
      </w:tr>
      <w:tr w:rsidR="009D14F5" w:rsidRPr="00AF054F" w14:paraId="428D994A" w14:textId="77777777" w:rsidTr="001A718C">
        <w:tc>
          <w:tcPr>
            <w:tcW w:w="2875" w:type="dxa"/>
            <w:vAlign w:val="center"/>
          </w:tcPr>
          <w:p w14:paraId="57F5F664" w14:textId="532A9A98" w:rsidR="009D14F5" w:rsidRPr="008D4616" w:rsidRDefault="009D14F5" w:rsidP="009D14F5">
            <w:pPr>
              <w:spacing w:before="40" w:after="40"/>
              <w:rPr>
                <w:rFonts w:ascii="Verdana" w:hAnsi="Verdana"/>
                <w:sz w:val="18"/>
                <w:szCs w:val="18"/>
              </w:rPr>
            </w:pPr>
            <w:r w:rsidRPr="008D4616">
              <w:rPr>
                <w:rFonts w:ascii="Verdana" w:hAnsi="Verdana"/>
                <w:sz w:val="18"/>
                <w:szCs w:val="18"/>
              </w:rPr>
              <w:t>Summary TRICARE Eligibility/Enrollment</w:t>
            </w:r>
          </w:p>
        </w:tc>
        <w:tc>
          <w:tcPr>
            <w:tcW w:w="1440" w:type="dxa"/>
            <w:vAlign w:val="center"/>
          </w:tcPr>
          <w:p w14:paraId="11FA404F" w14:textId="6DDEEE97" w:rsidR="009D14F5" w:rsidRPr="008D4616" w:rsidRDefault="009D14F5" w:rsidP="009D14F5">
            <w:pPr>
              <w:spacing w:before="40" w:after="40"/>
              <w:rPr>
                <w:rFonts w:ascii="Verdana" w:hAnsi="Verdana"/>
                <w:sz w:val="18"/>
                <w:szCs w:val="18"/>
              </w:rPr>
            </w:pPr>
            <w:r w:rsidRPr="008D4616">
              <w:rPr>
                <w:rFonts w:ascii="Verdana" w:hAnsi="Verdana"/>
                <w:sz w:val="18"/>
                <w:szCs w:val="18"/>
              </w:rPr>
              <w:t>DSUMELGENR</w:t>
            </w:r>
          </w:p>
        </w:tc>
        <w:tc>
          <w:tcPr>
            <w:tcW w:w="3309" w:type="dxa"/>
            <w:vAlign w:val="center"/>
          </w:tcPr>
          <w:p w14:paraId="4881D258" w14:textId="57B28776" w:rsidR="009D14F5" w:rsidRPr="008D4616" w:rsidRDefault="00BE4FF2" w:rsidP="009D14F5">
            <w:pPr>
              <w:spacing w:before="40" w:after="40"/>
              <w:rPr>
                <w:rFonts w:ascii="Verdana" w:hAnsi="Verdana"/>
                <w:sz w:val="18"/>
                <w:szCs w:val="18"/>
              </w:rPr>
            </w:pPr>
            <w:r w:rsidRPr="008D4616">
              <w:rPr>
                <w:rFonts w:ascii="Verdana" w:hAnsi="Verdana" w:cs="Calibri"/>
                <w:color w:val="000000"/>
                <w:sz w:val="18"/>
                <w:szCs w:val="18"/>
              </w:rPr>
              <w:t xml:space="preserve">D_SUM_ELG_ENR_CD </w:t>
            </w:r>
          </w:p>
        </w:tc>
        <w:tc>
          <w:tcPr>
            <w:tcW w:w="1350" w:type="dxa"/>
            <w:vAlign w:val="center"/>
          </w:tcPr>
          <w:p w14:paraId="376F43EC" w14:textId="0DDBE2D4" w:rsidR="009D14F5" w:rsidRPr="008D4616" w:rsidRDefault="00FD3193" w:rsidP="009D14F5">
            <w:pPr>
              <w:spacing w:before="40" w:after="40"/>
              <w:jc w:val="center"/>
              <w:rPr>
                <w:rFonts w:ascii="Verdana" w:hAnsi="Verdana"/>
                <w:sz w:val="18"/>
                <w:szCs w:val="18"/>
              </w:rPr>
            </w:pPr>
            <w:proofErr w:type="gramStart"/>
            <w:r w:rsidRPr="008D4616">
              <w:rPr>
                <w:rFonts w:ascii="Verdana" w:hAnsi="Verdana"/>
                <w:sz w:val="18"/>
                <w:szCs w:val="18"/>
              </w:rPr>
              <w:t>Char(</w:t>
            </w:r>
            <w:proofErr w:type="gramEnd"/>
            <w:r w:rsidRPr="008D4616">
              <w:rPr>
                <w:rFonts w:ascii="Verdana" w:hAnsi="Verdana"/>
                <w:sz w:val="18"/>
                <w:szCs w:val="18"/>
              </w:rPr>
              <w:t>2)</w:t>
            </w:r>
          </w:p>
        </w:tc>
      </w:tr>
      <w:tr w:rsidR="009D14F5" w:rsidRPr="00AF054F" w14:paraId="7CDF23A0" w14:textId="77777777" w:rsidTr="001A718C">
        <w:tc>
          <w:tcPr>
            <w:tcW w:w="2875" w:type="dxa"/>
            <w:vAlign w:val="center"/>
          </w:tcPr>
          <w:p w14:paraId="09A9F778" w14:textId="7925BCDE" w:rsidR="009D14F5" w:rsidRPr="008D4616" w:rsidRDefault="008D4616" w:rsidP="009D14F5">
            <w:pPr>
              <w:spacing w:before="40" w:after="40"/>
              <w:rPr>
                <w:rFonts w:ascii="Verdana" w:hAnsi="Verdana"/>
                <w:sz w:val="18"/>
                <w:szCs w:val="18"/>
              </w:rPr>
            </w:pPr>
            <w:r>
              <w:rPr>
                <w:rFonts w:ascii="Verdana" w:hAnsi="Verdana"/>
                <w:sz w:val="18"/>
                <w:szCs w:val="18"/>
              </w:rPr>
              <w:t>Transitional</w:t>
            </w:r>
            <w:r w:rsidR="009D14F5" w:rsidRPr="008D4616">
              <w:rPr>
                <w:rFonts w:ascii="Verdana" w:hAnsi="Verdana"/>
                <w:sz w:val="18"/>
                <w:szCs w:val="18"/>
              </w:rPr>
              <w:t xml:space="preserve"> Assistance Management Plan Flag</w:t>
            </w:r>
          </w:p>
        </w:tc>
        <w:tc>
          <w:tcPr>
            <w:tcW w:w="1440" w:type="dxa"/>
            <w:vAlign w:val="center"/>
          </w:tcPr>
          <w:p w14:paraId="58876C2B" w14:textId="1C740DB2" w:rsidR="009D14F5" w:rsidRPr="008D4616" w:rsidRDefault="009D14F5" w:rsidP="009D14F5">
            <w:pPr>
              <w:spacing w:before="40" w:after="40"/>
              <w:rPr>
                <w:rFonts w:ascii="Verdana" w:hAnsi="Verdana"/>
                <w:sz w:val="18"/>
                <w:szCs w:val="18"/>
              </w:rPr>
            </w:pPr>
            <w:r w:rsidRPr="008D4616">
              <w:rPr>
                <w:rFonts w:ascii="Verdana" w:hAnsi="Verdana"/>
                <w:sz w:val="18"/>
                <w:szCs w:val="18"/>
              </w:rPr>
              <w:t>DTAMPFLG</w:t>
            </w:r>
          </w:p>
        </w:tc>
        <w:tc>
          <w:tcPr>
            <w:tcW w:w="3309" w:type="dxa"/>
            <w:vAlign w:val="center"/>
          </w:tcPr>
          <w:p w14:paraId="5E4D8297" w14:textId="35E6E875" w:rsidR="009D14F5" w:rsidRPr="008D4616" w:rsidRDefault="002D4438" w:rsidP="009D14F5">
            <w:pPr>
              <w:spacing w:before="40" w:after="40"/>
              <w:rPr>
                <w:rFonts w:ascii="Verdana" w:hAnsi="Verdana"/>
                <w:sz w:val="18"/>
                <w:szCs w:val="18"/>
              </w:rPr>
            </w:pPr>
            <w:r w:rsidRPr="008D4616">
              <w:rPr>
                <w:rFonts w:ascii="Verdana" w:hAnsi="Verdana" w:cs="Calibri"/>
                <w:color w:val="000000"/>
                <w:sz w:val="18"/>
                <w:szCs w:val="18"/>
              </w:rPr>
              <w:t>D_TAMP_FLAG</w:t>
            </w:r>
          </w:p>
        </w:tc>
        <w:tc>
          <w:tcPr>
            <w:tcW w:w="1350" w:type="dxa"/>
            <w:vAlign w:val="center"/>
          </w:tcPr>
          <w:p w14:paraId="5E97B3F2" w14:textId="47998980" w:rsidR="009D14F5" w:rsidRPr="008D4616" w:rsidRDefault="00FD3193" w:rsidP="009D14F5">
            <w:pPr>
              <w:spacing w:before="40" w:after="40"/>
              <w:jc w:val="center"/>
              <w:rPr>
                <w:rFonts w:ascii="Verdana" w:hAnsi="Verdana"/>
                <w:sz w:val="18"/>
                <w:szCs w:val="18"/>
              </w:rPr>
            </w:pPr>
            <w:proofErr w:type="gramStart"/>
            <w:r w:rsidRPr="008D4616">
              <w:rPr>
                <w:rFonts w:ascii="Verdana" w:hAnsi="Verdana"/>
                <w:sz w:val="18"/>
                <w:szCs w:val="18"/>
              </w:rPr>
              <w:t>Char(</w:t>
            </w:r>
            <w:proofErr w:type="gramEnd"/>
            <w:r w:rsidRPr="008D4616">
              <w:rPr>
                <w:rFonts w:ascii="Verdana" w:hAnsi="Verdana"/>
                <w:sz w:val="18"/>
                <w:szCs w:val="18"/>
              </w:rPr>
              <w:t>1)</w:t>
            </w:r>
          </w:p>
        </w:tc>
      </w:tr>
      <w:tr w:rsidR="009D14F5" w:rsidRPr="00AF054F" w14:paraId="59691D8E" w14:textId="77777777" w:rsidTr="001A718C">
        <w:tc>
          <w:tcPr>
            <w:tcW w:w="2875" w:type="dxa"/>
            <w:vAlign w:val="center"/>
          </w:tcPr>
          <w:p w14:paraId="60BB24F8" w14:textId="6884072D" w:rsidR="009D14F5" w:rsidRPr="008D4616" w:rsidRDefault="009D14F5" w:rsidP="009D14F5">
            <w:pPr>
              <w:spacing w:before="40" w:after="40"/>
              <w:rPr>
                <w:rFonts w:ascii="Verdana" w:hAnsi="Verdana"/>
                <w:sz w:val="18"/>
                <w:szCs w:val="18"/>
              </w:rPr>
            </w:pPr>
            <w:r w:rsidRPr="008D4616">
              <w:rPr>
                <w:rFonts w:ascii="Verdana" w:hAnsi="Verdana"/>
                <w:sz w:val="18"/>
                <w:szCs w:val="18"/>
              </w:rPr>
              <w:t>TRICARE for Life Flag</w:t>
            </w:r>
          </w:p>
        </w:tc>
        <w:tc>
          <w:tcPr>
            <w:tcW w:w="1440" w:type="dxa"/>
            <w:vAlign w:val="center"/>
          </w:tcPr>
          <w:p w14:paraId="06862A85" w14:textId="2B3E1C70" w:rsidR="009D14F5" w:rsidRPr="008D4616" w:rsidRDefault="009D14F5" w:rsidP="009D14F5">
            <w:pPr>
              <w:spacing w:before="40" w:after="40"/>
              <w:rPr>
                <w:rFonts w:ascii="Verdana" w:hAnsi="Verdana"/>
                <w:sz w:val="18"/>
                <w:szCs w:val="18"/>
              </w:rPr>
            </w:pPr>
            <w:r w:rsidRPr="008D4616">
              <w:rPr>
                <w:rFonts w:ascii="Verdana" w:hAnsi="Verdana"/>
                <w:sz w:val="18"/>
                <w:szCs w:val="18"/>
              </w:rPr>
              <w:t>DTFLFLG</w:t>
            </w:r>
          </w:p>
        </w:tc>
        <w:tc>
          <w:tcPr>
            <w:tcW w:w="3309" w:type="dxa"/>
            <w:vAlign w:val="center"/>
          </w:tcPr>
          <w:p w14:paraId="6419DD6C" w14:textId="27B93738" w:rsidR="009D14F5" w:rsidRPr="008D4616" w:rsidRDefault="002D4438" w:rsidP="009D14F5">
            <w:pPr>
              <w:spacing w:before="40" w:after="40"/>
              <w:rPr>
                <w:rFonts w:ascii="Verdana" w:hAnsi="Verdana"/>
                <w:sz w:val="18"/>
                <w:szCs w:val="18"/>
              </w:rPr>
            </w:pPr>
            <w:r w:rsidRPr="008D4616">
              <w:rPr>
                <w:rFonts w:ascii="Verdana" w:hAnsi="Verdana" w:cs="Calibri"/>
                <w:color w:val="000000"/>
                <w:sz w:val="18"/>
                <w:szCs w:val="18"/>
              </w:rPr>
              <w:t>D_TFL_FLAG</w:t>
            </w:r>
          </w:p>
        </w:tc>
        <w:tc>
          <w:tcPr>
            <w:tcW w:w="1350" w:type="dxa"/>
            <w:vAlign w:val="center"/>
          </w:tcPr>
          <w:p w14:paraId="4F505F69" w14:textId="683CCCF6" w:rsidR="009D14F5" w:rsidRPr="008D4616" w:rsidRDefault="00FD3193" w:rsidP="009D14F5">
            <w:pPr>
              <w:spacing w:before="40" w:after="40"/>
              <w:jc w:val="center"/>
              <w:rPr>
                <w:rFonts w:ascii="Verdana" w:hAnsi="Verdana"/>
                <w:sz w:val="18"/>
                <w:szCs w:val="18"/>
              </w:rPr>
            </w:pPr>
            <w:proofErr w:type="gramStart"/>
            <w:r w:rsidRPr="008D4616">
              <w:rPr>
                <w:rFonts w:ascii="Verdana" w:hAnsi="Verdana"/>
                <w:sz w:val="18"/>
                <w:szCs w:val="18"/>
              </w:rPr>
              <w:t>Char(</w:t>
            </w:r>
            <w:proofErr w:type="gramEnd"/>
            <w:r w:rsidRPr="008D4616">
              <w:rPr>
                <w:rFonts w:ascii="Verdana" w:hAnsi="Verdana"/>
                <w:sz w:val="18"/>
                <w:szCs w:val="18"/>
              </w:rPr>
              <w:t>1)</w:t>
            </w:r>
          </w:p>
        </w:tc>
      </w:tr>
      <w:tr w:rsidR="009D14F5" w:rsidRPr="00AF054F" w14:paraId="69F4CADE" w14:textId="77777777" w:rsidTr="001A718C">
        <w:tc>
          <w:tcPr>
            <w:tcW w:w="2875" w:type="dxa"/>
            <w:vAlign w:val="center"/>
          </w:tcPr>
          <w:p w14:paraId="43EAFC23" w14:textId="2C144654" w:rsidR="009D14F5" w:rsidRPr="008D4616" w:rsidRDefault="009D14F5" w:rsidP="009D14F5">
            <w:pPr>
              <w:spacing w:before="40" w:after="40"/>
              <w:rPr>
                <w:rFonts w:ascii="Verdana" w:hAnsi="Verdana"/>
                <w:sz w:val="18"/>
                <w:szCs w:val="18"/>
              </w:rPr>
            </w:pPr>
            <w:r w:rsidRPr="008D4616">
              <w:rPr>
                <w:rFonts w:ascii="Verdana" w:hAnsi="Verdana"/>
                <w:sz w:val="18"/>
                <w:szCs w:val="18"/>
              </w:rPr>
              <w:t>TRICARE Reserve Select/TRICARE Reserve Retired Flag</w:t>
            </w:r>
          </w:p>
        </w:tc>
        <w:tc>
          <w:tcPr>
            <w:tcW w:w="1440" w:type="dxa"/>
            <w:vAlign w:val="center"/>
          </w:tcPr>
          <w:p w14:paraId="28D7A1C9" w14:textId="08D5C610" w:rsidR="009D14F5" w:rsidRPr="008D4616" w:rsidRDefault="009D14F5" w:rsidP="009D14F5">
            <w:pPr>
              <w:spacing w:before="40" w:after="40"/>
              <w:rPr>
                <w:rFonts w:ascii="Verdana" w:hAnsi="Verdana"/>
                <w:sz w:val="18"/>
                <w:szCs w:val="18"/>
              </w:rPr>
            </w:pPr>
            <w:r w:rsidRPr="008D4616">
              <w:rPr>
                <w:rFonts w:ascii="Verdana" w:hAnsi="Verdana"/>
                <w:sz w:val="18"/>
                <w:szCs w:val="18"/>
              </w:rPr>
              <w:t>DTRSTRR</w:t>
            </w:r>
          </w:p>
        </w:tc>
        <w:tc>
          <w:tcPr>
            <w:tcW w:w="3309" w:type="dxa"/>
            <w:vAlign w:val="center"/>
          </w:tcPr>
          <w:p w14:paraId="7366520A" w14:textId="1918E4E0" w:rsidR="009D14F5" w:rsidRPr="008D4616" w:rsidRDefault="009D14F5" w:rsidP="009D14F5">
            <w:pPr>
              <w:spacing w:before="40" w:after="40"/>
              <w:rPr>
                <w:rFonts w:ascii="Verdana" w:hAnsi="Verdana"/>
                <w:sz w:val="18"/>
                <w:szCs w:val="18"/>
              </w:rPr>
            </w:pPr>
            <w:r w:rsidRPr="008D4616">
              <w:rPr>
                <w:rFonts w:ascii="Verdana" w:hAnsi="Verdana" w:cs="Calibri"/>
                <w:color w:val="000000"/>
                <w:sz w:val="18"/>
                <w:szCs w:val="18"/>
              </w:rPr>
              <w:t>D_TRS_TRR_CD</w:t>
            </w:r>
          </w:p>
        </w:tc>
        <w:tc>
          <w:tcPr>
            <w:tcW w:w="1350" w:type="dxa"/>
            <w:vAlign w:val="center"/>
          </w:tcPr>
          <w:p w14:paraId="3766486A" w14:textId="7F8FF4EC" w:rsidR="009D14F5" w:rsidRPr="008D4616" w:rsidRDefault="00FD3193" w:rsidP="009D14F5">
            <w:pPr>
              <w:spacing w:before="40" w:after="40"/>
              <w:jc w:val="center"/>
              <w:rPr>
                <w:rFonts w:ascii="Verdana" w:hAnsi="Verdana"/>
                <w:sz w:val="18"/>
                <w:szCs w:val="18"/>
              </w:rPr>
            </w:pPr>
            <w:proofErr w:type="gramStart"/>
            <w:r w:rsidRPr="008D4616">
              <w:rPr>
                <w:rFonts w:ascii="Verdana" w:hAnsi="Verdana"/>
                <w:sz w:val="18"/>
                <w:szCs w:val="18"/>
              </w:rPr>
              <w:t>Char(</w:t>
            </w:r>
            <w:proofErr w:type="gramEnd"/>
            <w:r w:rsidRPr="008D4616">
              <w:rPr>
                <w:rFonts w:ascii="Verdana" w:hAnsi="Verdana"/>
                <w:sz w:val="18"/>
                <w:szCs w:val="18"/>
              </w:rPr>
              <w:t>3)</w:t>
            </w:r>
          </w:p>
        </w:tc>
      </w:tr>
      <w:tr w:rsidR="00204F72" w:rsidRPr="00AF054F" w14:paraId="6DCF10D1" w14:textId="77777777" w:rsidTr="001A718C">
        <w:tc>
          <w:tcPr>
            <w:tcW w:w="2875" w:type="dxa"/>
            <w:vAlign w:val="center"/>
          </w:tcPr>
          <w:p w14:paraId="41DFA144" w14:textId="77777777" w:rsidR="00204F72" w:rsidRPr="008D4616" w:rsidRDefault="00204F72" w:rsidP="001A718C">
            <w:pPr>
              <w:spacing w:before="40" w:after="40"/>
              <w:rPr>
                <w:rFonts w:ascii="Verdana" w:hAnsi="Verdana"/>
                <w:sz w:val="18"/>
                <w:szCs w:val="18"/>
              </w:rPr>
            </w:pPr>
            <w:r w:rsidRPr="008D4616">
              <w:rPr>
                <w:rFonts w:ascii="Verdana" w:hAnsi="Verdana"/>
                <w:sz w:val="18"/>
                <w:szCs w:val="18"/>
              </w:rPr>
              <w:t>Population Count</w:t>
            </w:r>
          </w:p>
        </w:tc>
        <w:tc>
          <w:tcPr>
            <w:tcW w:w="1440" w:type="dxa"/>
            <w:vAlign w:val="center"/>
          </w:tcPr>
          <w:p w14:paraId="3B3A8A51" w14:textId="77777777" w:rsidR="00204F72" w:rsidRPr="008D4616" w:rsidRDefault="00204F72" w:rsidP="001A718C">
            <w:pPr>
              <w:spacing w:before="40" w:after="40"/>
              <w:rPr>
                <w:rFonts w:ascii="Verdana" w:hAnsi="Verdana"/>
                <w:sz w:val="18"/>
                <w:szCs w:val="18"/>
              </w:rPr>
            </w:pPr>
            <w:r w:rsidRPr="008D4616">
              <w:rPr>
                <w:rFonts w:ascii="Verdana" w:hAnsi="Verdana"/>
                <w:sz w:val="18"/>
                <w:szCs w:val="18"/>
              </w:rPr>
              <w:t>POPQY</w:t>
            </w:r>
          </w:p>
        </w:tc>
        <w:tc>
          <w:tcPr>
            <w:tcW w:w="3309" w:type="dxa"/>
            <w:vAlign w:val="center"/>
          </w:tcPr>
          <w:p w14:paraId="4FD90C62" w14:textId="77777777" w:rsidR="00204F72" w:rsidRPr="008D4616" w:rsidRDefault="00204F72" w:rsidP="001A718C">
            <w:pPr>
              <w:spacing w:before="40" w:after="40"/>
              <w:rPr>
                <w:rFonts w:ascii="Verdana" w:hAnsi="Verdana"/>
                <w:sz w:val="18"/>
                <w:szCs w:val="18"/>
              </w:rPr>
            </w:pPr>
            <w:r w:rsidRPr="008D4616">
              <w:rPr>
                <w:rFonts w:ascii="Verdana" w:hAnsi="Verdana"/>
                <w:sz w:val="18"/>
                <w:szCs w:val="18"/>
              </w:rPr>
              <w:t>** Sum of records in each row **</w:t>
            </w:r>
          </w:p>
        </w:tc>
        <w:tc>
          <w:tcPr>
            <w:tcW w:w="1350" w:type="dxa"/>
            <w:vAlign w:val="center"/>
          </w:tcPr>
          <w:p w14:paraId="54BCE5F7" w14:textId="77777777" w:rsidR="00204F72" w:rsidRPr="008D4616" w:rsidRDefault="00204F72" w:rsidP="001A718C">
            <w:pPr>
              <w:spacing w:before="40" w:after="40"/>
              <w:jc w:val="center"/>
              <w:rPr>
                <w:rFonts w:ascii="Verdana" w:hAnsi="Verdana"/>
                <w:sz w:val="18"/>
                <w:szCs w:val="18"/>
              </w:rPr>
            </w:pPr>
            <w:r w:rsidRPr="008D4616">
              <w:rPr>
                <w:rFonts w:ascii="Verdana" w:hAnsi="Verdana"/>
                <w:sz w:val="18"/>
                <w:szCs w:val="18"/>
              </w:rPr>
              <w:t>Numeric</w:t>
            </w:r>
          </w:p>
        </w:tc>
      </w:tr>
    </w:tbl>
    <w:p w14:paraId="1057303B" w14:textId="77777777" w:rsidR="00204F72" w:rsidRPr="00AF054F" w:rsidRDefault="00204F72">
      <w:pPr>
        <w:jc w:val="center"/>
        <w:rPr>
          <w:rFonts w:ascii="Verdana" w:hAnsi="Verdana"/>
          <w:b/>
          <w:sz w:val="20"/>
          <w:szCs w:val="20"/>
        </w:rPr>
      </w:pPr>
    </w:p>
    <w:p w14:paraId="7BE1FA88" w14:textId="77777777" w:rsidR="00204F72" w:rsidRPr="00AF054F" w:rsidRDefault="00204F72">
      <w:pPr>
        <w:jc w:val="center"/>
        <w:rPr>
          <w:rFonts w:ascii="Verdana" w:hAnsi="Verdana"/>
          <w:b/>
          <w:sz w:val="20"/>
          <w:szCs w:val="20"/>
        </w:rPr>
      </w:pPr>
      <w:r w:rsidRPr="00AF054F">
        <w:rPr>
          <w:rFonts w:ascii="Verdana" w:hAnsi="Verdana"/>
          <w:b/>
          <w:sz w:val="20"/>
          <w:szCs w:val="20"/>
        </w:rPr>
        <w:br w:type="page"/>
      </w:r>
      <w:r w:rsidRPr="00AF054F">
        <w:rPr>
          <w:rFonts w:ascii="Verdana" w:hAnsi="Verdana"/>
          <w:b/>
          <w:sz w:val="20"/>
          <w:szCs w:val="20"/>
        </w:rPr>
        <w:lastRenderedPageBreak/>
        <w:t xml:space="preserve">Appendix D:  Extraction </w:t>
      </w:r>
      <w:r w:rsidR="00D941F2" w:rsidRPr="00AF054F">
        <w:rPr>
          <w:rFonts w:ascii="Verdana" w:hAnsi="Verdana"/>
          <w:b/>
          <w:sz w:val="20"/>
          <w:szCs w:val="20"/>
        </w:rPr>
        <w:t>R</w:t>
      </w:r>
      <w:r w:rsidRPr="00AF054F">
        <w:rPr>
          <w:rFonts w:ascii="Verdana" w:hAnsi="Verdana"/>
          <w:b/>
          <w:sz w:val="20"/>
          <w:szCs w:val="20"/>
        </w:rPr>
        <w:t xml:space="preserve">ules and </w:t>
      </w:r>
      <w:r w:rsidR="00D941F2" w:rsidRPr="00AF054F">
        <w:rPr>
          <w:rFonts w:ascii="Verdana" w:hAnsi="Verdana"/>
          <w:b/>
          <w:sz w:val="20"/>
          <w:szCs w:val="20"/>
        </w:rPr>
        <w:t>F</w:t>
      </w:r>
      <w:r w:rsidRPr="00AF054F">
        <w:rPr>
          <w:rFonts w:ascii="Verdana" w:hAnsi="Verdana"/>
          <w:b/>
          <w:sz w:val="20"/>
          <w:szCs w:val="20"/>
        </w:rPr>
        <w:t xml:space="preserve">ile </w:t>
      </w:r>
      <w:r w:rsidR="00D941F2" w:rsidRPr="00AF054F">
        <w:rPr>
          <w:rFonts w:ascii="Verdana" w:hAnsi="Verdana"/>
          <w:b/>
          <w:sz w:val="20"/>
          <w:szCs w:val="20"/>
        </w:rPr>
        <w:t>F</w:t>
      </w:r>
      <w:r w:rsidRPr="00AF054F">
        <w:rPr>
          <w:rFonts w:ascii="Verdana" w:hAnsi="Verdana"/>
          <w:b/>
          <w:sz w:val="20"/>
          <w:szCs w:val="20"/>
        </w:rPr>
        <w:t>ormat for the MDR DEERS Address file</w:t>
      </w:r>
    </w:p>
    <w:p w14:paraId="27552EF7" w14:textId="77777777" w:rsidR="00204F72" w:rsidRPr="00AF054F" w:rsidRDefault="00204F72">
      <w:pPr>
        <w:rPr>
          <w:rFonts w:ascii="Verdana" w:hAnsi="Verdana"/>
          <w:sz w:val="20"/>
          <w:szCs w:val="20"/>
        </w:rPr>
      </w:pPr>
    </w:p>
    <w:p w14:paraId="09F78171" w14:textId="77777777" w:rsidR="00204F72" w:rsidRPr="00AF054F" w:rsidRDefault="00204F72" w:rsidP="00D941F2">
      <w:pPr>
        <w:jc w:val="both"/>
        <w:rPr>
          <w:rFonts w:ascii="Verdana" w:hAnsi="Verdana"/>
          <w:sz w:val="20"/>
          <w:szCs w:val="20"/>
        </w:rPr>
      </w:pPr>
      <w:r w:rsidRPr="00AF054F">
        <w:rPr>
          <w:rFonts w:ascii="Verdana" w:hAnsi="Verdana"/>
          <w:sz w:val="20"/>
          <w:szCs w:val="20"/>
        </w:rPr>
        <w:t>Frequency: The PITE Address file is prepared each time an MDR PITE is processed (monthly). This file is created simultaneously with the MDR PITE by extracting the address fields in the source PITE together with a subset of fields from the MDR PITE. The PITE Address files are monthly SAS datasets</w:t>
      </w:r>
    </w:p>
    <w:p w14:paraId="772D7901" w14:textId="77777777" w:rsidR="00204F72" w:rsidRPr="00AF054F" w:rsidRDefault="00204F72">
      <w:pPr>
        <w:pStyle w:val="Footer"/>
        <w:tabs>
          <w:tab w:val="clear" w:pos="4320"/>
          <w:tab w:val="clear" w:pos="8640"/>
        </w:tabs>
        <w:rPr>
          <w:rFonts w:ascii="Verdana" w:hAnsi="Verdana"/>
          <w:sz w:val="20"/>
        </w:rPr>
      </w:pPr>
    </w:p>
    <w:p w14:paraId="26881AF8" w14:textId="77777777" w:rsidR="00204F72" w:rsidRPr="00AF054F" w:rsidRDefault="00204F72" w:rsidP="00D941F2">
      <w:pPr>
        <w:pStyle w:val="BodyText"/>
        <w:ind w:left="0"/>
        <w:jc w:val="both"/>
        <w:rPr>
          <w:rFonts w:ascii="Verdana" w:hAnsi="Verdana"/>
          <w:sz w:val="20"/>
          <w:szCs w:val="20"/>
        </w:rPr>
      </w:pPr>
      <w:r w:rsidRPr="00AF054F">
        <w:rPr>
          <w:rFonts w:ascii="Verdana" w:hAnsi="Verdana"/>
          <w:sz w:val="20"/>
          <w:szCs w:val="20"/>
        </w:rPr>
        <w:t xml:space="preserve">Extraction Rules: Include </w:t>
      </w:r>
      <w:r w:rsidR="006F7006" w:rsidRPr="00AF054F">
        <w:rPr>
          <w:rFonts w:ascii="Verdana" w:hAnsi="Verdana"/>
          <w:sz w:val="20"/>
          <w:szCs w:val="20"/>
        </w:rPr>
        <w:t>o</w:t>
      </w:r>
      <w:r w:rsidRPr="00AF054F">
        <w:rPr>
          <w:rFonts w:ascii="Verdana" w:hAnsi="Verdana"/>
          <w:sz w:val="20"/>
          <w:szCs w:val="20"/>
        </w:rPr>
        <w:t>ne record for each DOD_EDI_PN_ID that appears in the data. If any DOD_EDI_PN_ID appears on more than one record, select the record containing populated (i.e., nonblank) Mailing Address, Line1 and City. If more than one record has populated Mailing Address, Line1 and City, select the record that has the most recent Last Extract Date.</w:t>
      </w:r>
    </w:p>
    <w:p w14:paraId="4E7F5C75" w14:textId="77777777" w:rsidR="00204F72" w:rsidRPr="00AF054F" w:rsidRDefault="00204F72">
      <w:pPr>
        <w:rPr>
          <w:rFonts w:ascii="Verdana" w:hAnsi="Verdana"/>
          <w:sz w:val="20"/>
          <w:szCs w:val="20"/>
        </w:rPr>
      </w:pPr>
    </w:p>
    <w:p w14:paraId="070ACF78" w14:textId="77777777" w:rsidR="00204F72" w:rsidRPr="00AF054F" w:rsidRDefault="00204F72">
      <w:pPr>
        <w:rPr>
          <w:rFonts w:ascii="Verdana" w:hAnsi="Verdana"/>
          <w:sz w:val="20"/>
          <w:szCs w:val="20"/>
        </w:rPr>
      </w:pPr>
      <w:r w:rsidRPr="00AF054F">
        <w:rPr>
          <w:rFonts w:ascii="Verdana" w:hAnsi="Verdana"/>
          <w:sz w:val="20"/>
          <w:szCs w:val="20"/>
        </w:rPr>
        <w:t xml:space="preserve">File Format: </w:t>
      </w:r>
    </w:p>
    <w:p w14:paraId="44C5F5B3" w14:textId="77777777" w:rsidR="00204F72" w:rsidRPr="00AF054F" w:rsidRDefault="00204F72" w:rsidP="00D941F2">
      <w:pPr>
        <w:rPr>
          <w:rFonts w:ascii="Verdana" w:hAnsi="Verdana"/>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7"/>
        <w:gridCol w:w="1911"/>
        <w:gridCol w:w="3060"/>
        <w:gridCol w:w="1327"/>
      </w:tblGrid>
      <w:tr w:rsidR="00204F72" w:rsidRPr="00AF054F" w14:paraId="1BBE5B0D" w14:textId="77777777" w:rsidTr="00FD3193">
        <w:tc>
          <w:tcPr>
            <w:tcW w:w="2877" w:type="dxa"/>
            <w:tcBorders>
              <w:right w:val="single" w:sz="4" w:space="0" w:color="FFFFFF"/>
            </w:tcBorders>
            <w:shd w:val="clear" w:color="auto" w:fill="000000"/>
          </w:tcPr>
          <w:p w14:paraId="796FBC53" w14:textId="77777777" w:rsidR="00204F72" w:rsidRPr="00AF054F" w:rsidRDefault="00204F72" w:rsidP="00D941F2">
            <w:pPr>
              <w:rPr>
                <w:rFonts w:ascii="Verdana" w:hAnsi="Verdana"/>
                <w:b/>
                <w:color w:val="FFFFFF"/>
                <w:sz w:val="18"/>
                <w:szCs w:val="18"/>
              </w:rPr>
            </w:pPr>
            <w:r w:rsidRPr="00AF054F">
              <w:rPr>
                <w:rFonts w:ascii="Verdana" w:hAnsi="Verdana"/>
                <w:b/>
                <w:color w:val="FFFFFF"/>
                <w:sz w:val="18"/>
                <w:szCs w:val="18"/>
              </w:rPr>
              <w:t>PITE Address Field</w:t>
            </w:r>
          </w:p>
        </w:tc>
        <w:tc>
          <w:tcPr>
            <w:tcW w:w="1911" w:type="dxa"/>
            <w:tcBorders>
              <w:left w:val="single" w:sz="4" w:space="0" w:color="FFFFFF"/>
              <w:right w:val="single" w:sz="4" w:space="0" w:color="FFFFFF"/>
            </w:tcBorders>
            <w:shd w:val="clear" w:color="auto" w:fill="000000"/>
          </w:tcPr>
          <w:p w14:paraId="4E98B65C" w14:textId="77777777" w:rsidR="00204F72" w:rsidRPr="00AF054F" w:rsidRDefault="00204F72" w:rsidP="00D941F2">
            <w:pPr>
              <w:rPr>
                <w:rFonts w:ascii="Verdana" w:hAnsi="Verdana"/>
                <w:b/>
                <w:color w:val="FFFFFF"/>
                <w:sz w:val="18"/>
                <w:szCs w:val="18"/>
              </w:rPr>
            </w:pPr>
            <w:r w:rsidRPr="00AF054F">
              <w:rPr>
                <w:rFonts w:ascii="Verdana" w:hAnsi="Verdana"/>
                <w:b/>
                <w:color w:val="FFFFFF"/>
                <w:sz w:val="18"/>
                <w:szCs w:val="18"/>
              </w:rPr>
              <w:t>SAS Name</w:t>
            </w:r>
          </w:p>
        </w:tc>
        <w:tc>
          <w:tcPr>
            <w:tcW w:w="3060" w:type="dxa"/>
            <w:tcBorders>
              <w:left w:val="single" w:sz="4" w:space="0" w:color="FFFFFF"/>
              <w:right w:val="single" w:sz="4" w:space="0" w:color="FFFFFF"/>
            </w:tcBorders>
            <w:shd w:val="clear" w:color="auto" w:fill="000000"/>
          </w:tcPr>
          <w:p w14:paraId="5398CB27" w14:textId="77777777" w:rsidR="00204F72" w:rsidRPr="00AF054F" w:rsidRDefault="00204F72" w:rsidP="00D941F2">
            <w:pPr>
              <w:rPr>
                <w:rFonts w:ascii="Verdana" w:hAnsi="Verdana"/>
                <w:b/>
                <w:color w:val="FFFFFF"/>
                <w:sz w:val="18"/>
                <w:szCs w:val="18"/>
              </w:rPr>
            </w:pPr>
            <w:r w:rsidRPr="00AF054F">
              <w:rPr>
                <w:rFonts w:ascii="Verdana" w:hAnsi="Verdana"/>
                <w:b/>
                <w:color w:val="FFFFFF"/>
                <w:sz w:val="18"/>
                <w:szCs w:val="18"/>
              </w:rPr>
              <w:t>MDR PITE Field</w:t>
            </w:r>
          </w:p>
        </w:tc>
        <w:tc>
          <w:tcPr>
            <w:tcW w:w="1327" w:type="dxa"/>
            <w:tcBorders>
              <w:left w:val="single" w:sz="4" w:space="0" w:color="FFFFFF"/>
            </w:tcBorders>
            <w:shd w:val="clear" w:color="auto" w:fill="000000"/>
          </w:tcPr>
          <w:p w14:paraId="27B667F1" w14:textId="77777777" w:rsidR="00204F72" w:rsidRPr="00AF054F" w:rsidRDefault="00204F72" w:rsidP="00D941F2">
            <w:pPr>
              <w:rPr>
                <w:rFonts w:ascii="Verdana" w:hAnsi="Verdana"/>
                <w:b/>
                <w:color w:val="FFFFFF"/>
                <w:sz w:val="18"/>
                <w:szCs w:val="18"/>
                <w:lang w:val="fr-FR"/>
              </w:rPr>
            </w:pPr>
            <w:r w:rsidRPr="00AF054F">
              <w:rPr>
                <w:rFonts w:ascii="Verdana" w:hAnsi="Verdana"/>
                <w:b/>
                <w:color w:val="FFFFFF"/>
                <w:sz w:val="18"/>
                <w:szCs w:val="18"/>
                <w:lang w:val="fr-FR"/>
              </w:rPr>
              <w:t>Format</w:t>
            </w:r>
          </w:p>
        </w:tc>
      </w:tr>
      <w:tr w:rsidR="00204F72" w:rsidRPr="00AF054F" w14:paraId="57F748A4" w14:textId="77777777" w:rsidTr="00FD3193">
        <w:tc>
          <w:tcPr>
            <w:tcW w:w="2877" w:type="dxa"/>
          </w:tcPr>
          <w:p w14:paraId="70B7B4AC" w14:textId="77777777" w:rsidR="00204F72" w:rsidRPr="00AF054F" w:rsidRDefault="00204F72" w:rsidP="00FD3193">
            <w:pPr>
              <w:spacing w:before="40" w:after="40"/>
              <w:rPr>
                <w:rFonts w:ascii="Verdana" w:hAnsi="Verdana"/>
                <w:color w:val="000000"/>
                <w:sz w:val="18"/>
                <w:szCs w:val="18"/>
                <w:lang w:val="fr-FR"/>
              </w:rPr>
            </w:pPr>
            <w:r w:rsidRPr="00AF054F">
              <w:rPr>
                <w:rFonts w:ascii="Verdana" w:hAnsi="Verdana"/>
                <w:color w:val="000000"/>
                <w:sz w:val="18"/>
                <w:szCs w:val="18"/>
                <w:lang w:val="fr-FR"/>
              </w:rPr>
              <w:t>Unique Person ID</w:t>
            </w:r>
          </w:p>
        </w:tc>
        <w:tc>
          <w:tcPr>
            <w:tcW w:w="1911" w:type="dxa"/>
          </w:tcPr>
          <w:p w14:paraId="529B181B"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PATUNIQ</w:t>
            </w:r>
          </w:p>
        </w:tc>
        <w:tc>
          <w:tcPr>
            <w:tcW w:w="3060" w:type="dxa"/>
          </w:tcPr>
          <w:p w14:paraId="22F893C2"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DOD_EDI_PN_ID</w:t>
            </w:r>
          </w:p>
        </w:tc>
        <w:tc>
          <w:tcPr>
            <w:tcW w:w="1327" w:type="dxa"/>
          </w:tcPr>
          <w:p w14:paraId="35494C0C" w14:textId="77777777" w:rsidR="00204F72" w:rsidRPr="00AF054F" w:rsidRDefault="00204F72" w:rsidP="00FD3193">
            <w:pPr>
              <w:spacing w:before="40" w:after="40"/>
              <w:rPr>
                <w:rFonts w:ascii="Verdana" w:hAnsi="Verdana"/>
                <w:color w:val="000000"/>
                <w:sz w:val="18"/>
                <w:szCs w:val="18"/>
              </w:rPr>
            </w:pPr>
            <w:proofErr w:type="gramStart"/>
            <w:r w:rsidRPr="00AF054F">
              <w:rPr>
                <w:rFonts w:ascii="Verdana" w:hAnsi="Verdana"/>
                <w:color w:val="000000"/>
                <w:sz w:val="18"/>
                <w:szCs w:val="18"/>
              </w:rPr>
              <w:t>Char(</w:t>
            </w:r>
            <w:proofErr w:type="gramEnd"/>
            <w:r w:rsidRPr="00AF054F">
              <w:rPr>
                <w:rFonts w:ascii="Verdana" w:hAnsi="Verdana"/>
                <w:color w:val="000000"/>
                <w:sz w:val="18"/>
                <w:szCs w:val="18"/>
              </w:rPr>
              <w:t>10)</w:t>
            </w:r>
          </w:p>
        </w:tc>
      </w:tr>
      <w:tr w:rsidR="00204F72" w:rsidRPr="00AF054F" w14:paraId="25E62C2D" w14:textId="77777777" w:rsidTr="00FD3193">
        <w:tc>
          <w:tcPr>
            <w:tcW w:w="2877" w:type="dxa"/>
          </w:tcPr>
          <w:p w14:paraId="44AAA514"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Mailing Address, Line 1</w:t>
            </w:r>
          </w:p>
        </w:tc>
        <w:tc>
          <w:tcPr>
            <w:tcW w:w="1911" w:type="dxa"/>
          </w:tcPr>
          <w:p w14:paraId="618BC083" w14:textId="77777777" w:rsidR="00204F72" w:rsidRPr="00AF054F" w:rsidRDefault="00204F72" w:rsidP="00FD3193">
            <w:pPr>
              <w:spacing w:before="40" w:after="40"/>
              <w:rPr>
                <w:rFonts w:ascii="Verdana" w:hAnsi="Verdana"/>
                <w:color w:val="000000"/>
                <w:sz w:val="18"/>
                <w:szCs w:val="18"/>
                <w:lang w:val="fr-FR"/>
              </w:rPr>
            </w:pPr>
            <w:r w:rsidRPr="00AF054F">
              <w:rPr>
                <w:rFonts w:ascii="Verdana" w:hAnsi="Verdana"/>
                <w:color w:val="000000"/>
                <w:sz w:val="18"/>
                <w:szCs w:val="18"/>
                <w:lang w:val="fr-FR"/>
              </w:rPr>
              <w:t>ADDLN1</w:t>
            </w:r>
          </w:p>
        </w:tc>
        <w:tc>
          <w:tcPr>
            <w:tcW w:w="3060" w:type="dxa"/>
          </w:tcPr>
          <w:p w14:paraId="49655009" w14:textId="77777777" w:rsidR="00204F72" w:rsidRPr="00AF054F" w:rsidRDefault="00204F72" w:rsidP="00FD3193">
            <w:pPr>
              <w:spacing w:before="40" w:after="40"/>
              <w:rPr>
                <w:rFonts w:ascii="Verdana" w:hAnsi="Verdana"/>
                <w:color w:val="000000"/>
                <w:sz w:val="18"/>
                <w:szCs w:val="18"/>
                <w:lang w:val="fr-FR"/>
              </w:rPr>
            </w:pPr>
            <w:r w:rsidRPr="00AF054F">
              <w:rPr>
                <w:rFonts w:ascii="Verdana" w:hAnsi="Verdana"/>
                <w:color w:val="000000"/>
                <w:sz w:val="18"/>
                <w:szCs w:val="18"/>
                <w:lang w:val="fr-FR"/>
              </w:rPr>
              <w:t>MA_LN1_TX</w:t>
            </w:r>
          </w:p>
        </w:tc>
        <w:tc>
          <w:tcPr>
            <w:tcW w:w="1327" w:type="dxa"/>
          </w:tcPr>
          <w:p w14:paraId="4EBC3911" w14:textId="77777777" w:rsidR="00204F72" w:rsidRPr="00AF054F" w:rsidRDefault="00204F72" w:rsidP="00FD3193">
            <w:pPr>
              <w:spacing w:before="40" w:after="40"/>
              <w:rPr>
                <w:rFonts w:ascii="Verdana" w:hAnsi="Verdana"/>
                <w:color w:val="000000"/>
                <w:sz w:val="18"/>
                <w:szCs w:val="18"/>
              </w:rPr>
            </w:pPr>
            <w:proofErr w:type="gramStart"/>
            <w:r w:rsidRPr="00AF054F">
              <w:rPr>
                <w:rFonts w:ascii="Verdana" w:hAnsi="Verdana"/>
                <w:color w:val="000000"/>
                <w:sz w:val="18"/>
                <w:szCs w:val="18"/>
              </w:rPr>
              <w:t>Char(</w:t>
            </w:r>
            <w:proofErr w:type="gramEnd"/>
            <w:r w:rsidRPr="00AF054F">
              <w:rPr>
                <w:rFonts w:ascii="Verdana" w:hAnsi="Verdana"/>
                <w:color w:val="000000"/>
                <w:sz w:val="18"/>
                <w:szCs w:val="18"/>
              </w:rPr>
              <w:t>40)</w:t>
            </w:r>
          </w:p>
        </w:tc>
      </w:tr>
      <w:tr w:rsidR="00204F72" w:rsidRPr="00AF054F" w14:paraId="136BC149" w14:textId="77777777" w:rsidTr="00FD3193">
        <w:tc>
          <w:tcPr>
            <w:tcW w:w="2877" w:type="dxa"/>
          </w:tcPr>
          <w:p w14:paraId="0A397C83"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Mailing Address, Line 2</w:t>
            </w:r>
          </w:p>
        </w:tc>
        <w:tc>
          <w:tcPr>
            <w:tcW w:w="1911" w:type="dxa"/>
          </w:tcPr>
          <w:p w14:paraId="5A6A6FFA" w14:textId="77777777" w:rsidR="00204F72" w:rsidRPr="00AF054F" w:rsidRDefault="00204F72" w:rsidP="00FD3193">
            <w:pPr>
              <w:spacing w:before="40" w:after="40"/>
              <w:rPr>
                <w:rFonts w:ascii="Verdana" w:hAnsi="Verdana"/>
                <w:color w:val="000000"/>
                <w:sz w:val="18"/>
                <w:szCs w:val="18"/>
                <w:lang w:val="fr-FR"/>
              </w:rPr>
            </w:pPr>
            <w:r w:rsidRPr="00AF054F">
              <w:rPr>
                <w:rFonts w:ascii="Verdana" w:hAnsi="Verdana"/>
                <w:color w:val="000000"/>
                <w:sz w:val="18"/>
                <w:szCs w:val="18"/>
                <w:lang w:val="fr-FR"/>
              </w:rPr>
              <w:t>ADDLN2</w:t>
            </w:r>
          </w:p>
        </w:tc>
        <w:tc>
          <w:tcPr>
            <w:tcW w:w="3060" w:type="dxa"/>
          </w:tcPr>
          <w:p w14:paraId="4056A11D" w14:textId="77777777" w:rsidR="00204F72" w:rsidRPr="00AF054F" w:rsidRDefault="00204F72" w:rsidP="00FD3193">
            <w:pPr>
              <w:spacing w:before="40" w:after="40"/>
              <w:rPr>
                <w:rFonts w:ascii="Verdana" w:hAnsi="Verdana"/>
                <w:color w:val="000000"/>
                <w:sz w:val="18"/>
                <w:szCs w:val="18"/>
                <w:lang w:val="fr-FR"/>
              </w:rPr>
            </w:pPr>
            <w:r w:rsidRPr="00AF054F">
              <w:rPr>
                <w:rFonts w:ascii="Verdana" w:hAnsi="Verdana"/>
                <w:color w:val="000000"/>
                <w:sz w:val="18"/>
                <w:szCs w:val="18"/>
                <w:lang w:val="fr-FR"/>
              </w:rPr>
              <w:t>MA_LN2_TX</w:t>
            </w:r>
          </w:p>
        </w:tc>
        <w:tc>
          <w:tcPr>
            <w:tcW w:w="1327" w:type="dxa"/>
          </w:tcPr>
          <w:p w14:paraId="566FA076" w14:textId="77777777" w:rsidR="00204F72" w:rsidRPr="00AF054F" w:rsidRDefault="00204F72" w:rsidP="00FD3193">
            <w:pPr>
              <w:spacing w:before="40" w:after="40"/>
              <w:rPr>
                <w:rFonts w:ascii="Verdana" w:hAnsi="Verdana"/>
                <w:color w:val="000000"/>
                <w:sz w:val="18"/>
                <w:szCs w:val="18"/>
              </w:rPr>
            </w:pPr>
            <w:proofErr w:type="gramStart"/>
            <w:r w:rsidRPr="00AF054F">
              <w:rPr>
                <w:rFonts w:ascii="Verdana" w:hAnsi="Verdana"/>
                <w:color w:val="000000"/>
                <w:sz w:val="18"/>
                <w:szCs w:val="18"/>
              </w:rPr>
              <w:t>Char(</w:t>
            </w:r>
            <w:proofErr w:type="gramEnd"/>
            <w:r w:rsidRPr="00AF054F">
              <w:rPr>
                <w:rFonts w:ascii="Verdana" w:hAnsi="Verdana"/>
                <w:color w:val="000000"/>
                <w:sz w:val="18"/>
                <w:szCs w:val="18"/>
              </w:rPr>
              <w:t>40)</w:t>
            </w:r>
          </w:p>
        </w:tc>
      </w:tr>
      <w:tr w:rsidR="00204F72" w:rsidRPr="00AF054F" w14:paraId="4AF7C9E2" w14:textId="77777777" w:rsidTr="00FD3193">
        <w:tc>
          <w:tcPr>
            <w:tcW w:w="2877" w:type="dxa"/>
          </w:tcPr>
          <w:p w14:paraId="27E2CF02"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City</w:t>
            </w:r>
          </w:p>
        </w:tc>
        <w:tc>
          <w:tcPr>
            <w:tcW w:w="1911" w:type="dxa"/>
          </w:tcPr>
          <w:p w14:paraId="432C5020"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CITY</w:t>
            </w:r>
          </w:p>
        </w:tc>
        <w:tc>
          <w:tcPr>
            <w:tcW w:w="3060" w:type="dxa"/>
          </w:tcPr>
          <w:p w14:paraId="160AB1A5"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MA_CITY_NM</w:t>
            </w:r>
          </w:p>
        </w:tc>
        <w:tc>
          <w:tcPr>
            <w:tcW w:w="1327" w:type="dxa"/>
          </w:tcPr>
          <w:p w14:paraId="334DCE80" w14:textId="77777777" w:rsidR="00204F72" w:rsidRPr="00AF054F" w:rsidRDefault="00204F72" w:rsidP="00FD3193">
            <w:pPr>
              <w:spacing w:before="40" w:after="40"/>
              <w:rPr>
                <w:rFonts w:ascii="Verdana" w:hAnsi="Verdana"/>
                <w:color w:val="000000"/>
                <w:sz w:val="18"/>
                <w:szCs w:val="18"/>
              </w:rPr>
            </w:pPr>
            <w:proofErr w:type="gramStart"/>
            <w:r w:rsidRPr="00AF054F">
              <w:rPr>
                <w:rFonts w:ascii="Verdana" w:hAnsi="Verdana"/>
                <w:color w:val="000000"/>
                <w:sz w:val="18"/>
                <w:szCs w:val="18"/>
              </w:rPr>
              <w:t>Char(</w:t>
            </w:r>
            <w:proofErr w:type="gramEnd"/>
            <w:r w:rsidRPr="00AF054F">
              <w:rPr>
                <w:rFonts w:ascii="Verdana" w:hAnsi="Verdana"/>
                <w:color w:val="000000"/>
                <w:sz w:val="18"/>
                <w:szCs w:val="18"/>
              </w:rPr>
              <w:t>20)</w:t>
            </w:r>
          </w:p>
        </w:tc>
      </w:tr>
      <w:tr w:rsidR="00204F72" w:rsidRPr="00AF054F" w14:paraId="4D315617" w14:textId="77777777" w:rsidTr="00FD3193">
        <w:tc>
          <w:tcPr>
            <w:tcW w:w="2877" w:type="dxa"/>
          </w:tcPr>
          <w:p w14:paraId="1F08C496"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Country</w:t>
            </w:r>
          </w:p>
        </w:tc>
        <w:tc>
          <w:tcPr>
            <w:tcW w:w="1911" w:type="dxa"/>
          </w:tcPr>
          <w:p w14:paraId="2E6A6E08"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CTRY</w:t>
            </w:r>
          </w:p>
        </w:tc>
        <w:tc>
          <w:tcPr>
            <w:tcW w:w="3060" w:type="dxa"/>
          </w:tcPr>
          <w:p w14:paraId="440C03F2"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MA_CTRY_CD</w:t>
            </w:r>
          </w:p>
        </w:tc>
        <w:tc>
          <w:tcPr>
            <w:tcW w:w="1327" w:type="dxa"/>
          </w:tcPr>
          <w:p w14:paraId="1C0028FE" w14:textId="77777777" w:rsidR="00204F72" w:rsidRPr="00AF054F" w:rsidRDefault="00204F72" w:rsidP="00FD3193">
            <w:pPr>
              <w:spacing w:before="40" w:after="40"/>
              <w:rPr>
                <w:rFonts w:ascii="Verdana" w:hAnsi="Verdana"/>
                <w:color w:val="000000"/>
                <w:sz w:val="18"/>
                <w:szCs w:val="18"/>
              </w:rPr>
            </w:pPr>
            <w:proofErr w:type="gramStart"/>
            <w:r w:rsidRPr="00AF054F">
              <w:rPr>
                <w:rFonts w:ascii="Verdana" w:hAnsi="Verdana"/>
                <w:color w:val="000000"/>
                <w:sz w:val="18"/>
                <w:szCs w:val="18"/>
              </w:rPr>
              <w:t>Char(</w:t>
            </w:r>
            <w:proofErr w:type="gramEnd"/>
            <w:r w:rsidRPr="00AF054F">
              <w:rPr>
                <w:rFonts w:ascii="Verdana" w:hAnsi="Verdana"/>
                <w:color w:val="000000"/>
                <w:sz w:val="18"/>
                <w:szCs w:val="18"/>
              </w:rPr>
              <w:t>2)</w:t>
            </w:r>
          </w:p>
        </w:tc>
      </w:tr>
      <w:tr w:rsidR="00204F72" w:rsidRPr="00AF054F" w14:paraId="398690BC" w14:textId="77777777" w:rsidTr="00FD3193">
        <w:tc>
          <w:tcPr>
            <w:tcW w:w="2877" w:type="dxa"/>
          </w:tcPr>
          <w:p w14:paraId="78C08492"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State</w:t>
            </w:r>
          </w:p>
        </w:tc>
        <w:tc>
          <w:tcPr>
            <w:tcW w:w="1911" w:type="dxa"/>
          </w:tcPr>
          <w:p w14:paraId="0CAADB8A"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STATE</w:t>
            </w:r>
          </w:p>
        </w:tc>
        <w:tc>
          <w:tcPr>
            <w:tcW w:w="3060" w:type="dxa"/>
          </w:tcPr>
          <w:p w14:paraId="11B4F269"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MA_ST_CD</w:t>
            </w:r>
          </w:p>
        </w:tc>
        <w:tc>
          <w:tcPr>
            <w:tcW w:w="1327" w:type="dxa"/>
          </w:tcPr>
          <w:p w14:paraId="65C45F3D" w14:textId="77777777" w:rsidR="00204F72" w:rsidRPr="00AF054F" w:rsidRDefault="00204F72" w:rsidP="00FD3193">
            <w:pPr>
              <w:spacing w:before="40" w:after="40"/>
              <w:rPr>
                <w:rFonts w:ascii="Verdana" w:hAnsi="Verdana"/>
                <w:color w:val="000000"/>
                <w:sz w:val="18"/>
                <w:szCs w:val="18"/>
                <w:lang w:val="fr-FR"/>
              </w:rPr>
            </w:pPr>
            <w:proofErr w:type="gramStart"/>
            <w:r w:rsidRPr="00AF054F">
              <w:rPr>
                <w:rFonts w:ascii="Verdana" w:hAnsi="Verdana"/>
                <w:color w:val="000000"/>
                <w:sz w:val="18"/>
                <w:szCs w:val="18"/>
                <w:lang w:val="fr-FR"/>
              </w:rPr>
              <w:t>Char(</w:t>
            </w:r>
            <w:proofErr w:type="gramEnd"/>
            <w:r w:rsidRPr="00AF054F">
              <w:rPr>
                <w:rFonts w:ascii="Verdana" w:hAnsi="Verdana"/>
                <w:color w:val="000000"/>
                <w:sz w:val="18"/>
                <w:szCs w:val="18"/>
                <w:lang w:val="fr-FR"/>
              </w:rPr>
              <w:t>2)</w:t>
            </w:r>
          </w:p>
        </w:tc>
      </w:tr>
      <w:tr w:rsidR="00204F72" w:rsidRPr="00AF054F" w14:paraId="65C6C540" w14:textId="77777777" w:rsidTr="00FD3193">
        <w:tc>
          <w:tcPr>
            <w:tcW w:w="2877" w:type="dxa"/>
          </w:tcPr>
          <w:p w14:paraId="7A6B5383" w14:textId="77777777" w:rsidR="00204F72" w:rsidRPr="00AF054F" w:rsidRDefault="00204F72" w:rsidP="00FD3193">
            <w:pPr>
              <w:spacing w:before="40" w:after="40"/>
              <w:rPr>
                <w:rFonts w:ascii="Verdana" w:hAnsi="Verdana"/>
                <w:color w:val="000000"/>
                <w:sz w:val="18"/>
                <w:szCs w:val="18"/>
                <w:lang w:val="fr-FR"/>
              </w:rPr>
            </w:pPr>
            <w:r w:rsidRPr="00AF054F">
              <w:rPr>
                <w:rFonts w:ascii="Verdana" w:hAnsi="Verdana"/>
                <w:color w:val="000000"/>
                <w:sz w:val="18"/>
                <w:szCs w:val="18"/>
                <w:lang w:val="fr-FR"/>
              </w:rPr>
              <w:t>Zip Code</w:t>
            </w:r>
          </w:p>
        </w:tc>
        <w:tc>
          <w:tcPr>
            <w:tcW w:w="1911" w:type="dxa"/>
          </w:tcPr>
          <w:p w14:paraId="026FB2EB" w14:textId="77777777" w:rsidR="00204F72" w:rsidRPr="00AF054F" w:rsidRDefault="00204F72" w:rsidP="00FD3193">
            <w:pPr>
              <w:spacing w:before="40" w:after="40"/>
              <w:rPr>
                <w:rFonts w:ascii="Verdana" w:hAnsi="Verdana"/>
                <w:color w:val="000000"/>
                <w:sz w:val="18"/>
                <w:szCs w:val="18"/>
                <w:lang w:val="fr-FR"/>
              </w:rPr>
            </w:pPr>
            <w:r w:rsidRPr="00AF054F">
              <w:rPr>
                <w:rFonts w:ascii="Verdana" w:hAnsi="Verdana"/>
                <w:color w:val="000000"/>
                <w:sz w:val="18"/>
                <w:szCs w:val="18"/>
                <w:lang w:val="fr-FR"/>
              </w:rPr>
              <w:t>ZIP</w:t>
            </w:r>
          </w:p>
        </w:tc>
        <w:tc>
          <w:tcPr>
            <w:tcW w:w="3060" w:type="dxa"/>
          </w:tcPr>
          <w:p w14:paraId="122F8B42" w14:textId="77777777" w:rsidR="00204F72" w:rsidRPr="00AF054F" w:rsidRDefault="00204F72" w:rsidP="00FD3193">
            <w:pPr>
              <w:spacing w:before="40" w:after="40"/>
              <w:rPr>
                <w:rFonts w:ascii="Verdana" w:hAnsi="Verdana"/>
                <w:color w:val="000000"/>
                <w:sz w:val="18"/>
                <w:szCs w:val="18"/>
                <w:lang w:val="fr-FR"/>
              </w:rPr>
            </w:pPr>
            <w:r w:rsidRPr="00AF054F">
              <w:rPr>
                <w:rFonts w:ascii="Verdana" w:hAnsi="Verdana"/>
                <w:color w:val="000000"/>
                <w:sz w:val="18"/>
                <w:szCs w:val="18"/>
                <w:lang w:val="fr-FR"/>
              </w:rPr>
              <w:t>MA_PR_ZIP_CD</w:t>
            </w:r>
          </w:p>
        </w:tc>
        <w:tc>
          <w:tcPr>
            <w:tcW w:w="1327" w:type="dxa"/>
          </w:tcPr>
          <w:p w14:paraId="44FE2B0F" w14:textId="77777777" w:rsidR="00204F72" w:rsidRPr="00AF054F" w:rsidRDefault="00204F72" w:rsidP="00FD3193">
            <w:pPr>
              <w:spacing w:before="40" w:after="40"/>
              <w:rPr>
                <w:rFonts w:ascii="Verdana" w:hAnsi="Verdana"/>
                <w:color w:val="000000"/>
                <w:sz w:val="18"/>
                <w:szCs w:val="18"/>
                <w:lang w:val="fr-FR"/>
              </w:rPr>
            </w:pPr>
            <w:proofErr w:type="gramStart"/>
            <w:r w:rsidRPr="00AF054F">
              <w:rPr>
                <w:rFonts w:ascii="Verdana" w:hAnsi="Verdana"/>
                <w:color w:val="000000"/>
                <w:sz w:val="18"/>
                <w:szCs w:val="18"/>
                <w:lang w:val="fr-FR"/>
              </w:rPr>
              <w:t>Char(</w:t>
            </w:r>
            <w:proofErr w:type="gramEnd"/>
            <w:r w:rsidRPr="00AF054F">
              <w:rPr>
                <w:rFonts w:ascii="Verdana" w:hAnsi="Verdana"/>
                <w:color w:val="000000"/>
                <w:sz w:val="18"/>
                <w:szCs w:val="18"/>
                <w:lang w:val="fr-FR"/>
              </w:rPr>
              <w:t>5)</w:t>
            </w:r>
          </w:p>
        </w:tc>
      </w:tr>
      <w:tr w:rsidR="00204F72" w:rsidRPr="00AF054F" w14:paraId="7F150032" w14:textId="77777777" w:rsidTr="00FD3193">
        <w:tc>
          <w:tcPr>
            <w:tcW w:w="2877" w:type="dxa"/>
          </w:tcPr>
          <w:p w14:paraId="158A0A2F" w14:textId="77777777" w:rsidR="00204F72" w:rsidRPr="00AF054F" w:rsidRDefault="00204F72" w:rsidP="00FD3193">
            <w:pPr>
              <w:spacing w:before="40" w:after="40"/>
              <w:rPr>
                <w:rFonts w:ascii="Verdana" w:hAnsi="Verdana"/>
                <w:color w:val="000000"/>
                <w:sz w:val="18"/>
                <w:szCs w:val="18"/>
                <w:lang w:val="fr-FR"/>
              </w:rPr>
            </w:pPr>
            <w:r w:rsidRPr="00AF054F">
              <w:rPr>
                <w:rFonts w:ascii="Verdana" w:hAnsi="Verdana"/>
                <w:color w:val="000000"/>
                <w:sz w:val="18"/>
                <w:szCs w:val="18"/>
                <w:lang w:val="fr-FR"/>
              </w:rPr>
              <w:t xml:space="preserve">Zip Code </w:t>
            </w:r>
            <w:proofErr w:type="spellStart"/>
            <w:r w:rsidRPr="00AF054F">
              <w:rPr>
                <w:rFonts w:ascii="Verdana" w:hAnsi="Verdana"/>
                <w:color w:val="000000"/>
                <w:sz w:val="18"/>
                <w:szCs w:val="18"/>
                <w:lang w:val="fr-FR"/>
              </w:rPr>
              <w:t>Extender</w:t>
            </w:r>
            <w:proofErr w:type="spellEnd"/>
          </w:p>
        </w:tc>
        <w:tc>
          <w:tcPr>
            <w:tcW w:w="1911" w:type="dxa"/>
          </w:tcPr>
          <w:p w14:paraId="6BB5700F" w14:textId="77777777" w:rsidR="00204F72" w:rsidRPr="00AF054F" w:rsidRDefault="00204F72" w:rsidP="00FD3193">
            <w:pPr>
              <w:spacing w:before="40" w:after="40"/>
              <w:rPr>
                <w:rFonts w:ascii="Verdana" w:hAnsi="Verdana"/>
                <w:color w:val="000000"/>
                <w:sz w:val="18"/>
                <w:szCs w:val="18"/>
                <w:lang w:val="fr-FR"/>
              </w:rPr>
            </w:pPr>
            <w:r w:rsidRPr="00AF054F">
              <w:rPr>
                <w:rFonts w:ascii="Verdana" w:hAnsi="Verdana"/>
                <w:color w:val="000000"/>
                <w:sz w:val="18"/>
                <w:szCs w:val="18"/>
                <w:lang w:val="fr-FR"/>
              </w:rPr>
              <w:t>ZIPX</w:t>
            </w:r>
          </w:p>
        </w:tc>
        <w:tc>
          <w:tcPr>
            <w:tcW w:w="3060" w:type="dxa"/>
          </w:tcPr>
          <w:p w14:paraId="2A98D820" w14:textId="77777777" w:rsidR="00204F72" w:rsidRPr="00AF054F" w:rsidRDefault="00204F72" w:rsidP="00FD3193">
            <w:pPr>
              <w:spacing w:before="40" w:after="40"/>
              <w:rPr>
                <w:rFonts w:ascii="Verdana" w:hAnsi="Verdana"/>
                <w:color w:val="000000"/>
                <w:sz w:val="18"/>
                <w:szCs w:val="18"/>
                <w:lang w:val="fr-FR"/>
              </w:rPr>
            </w:pPr>
            <w:r w:rsidRPr="00AF054F">
              <w:rPr>
                <w:rFonts w:ascii="Verdana" w:hAnsi="Verdana"/>
                <w:color w:val="000000"/>
                <w:sz w:val="18"/>
                <w:szCs w:val="18"/>
                <w:lang w:val="fr-FR"/>
              </w:rPr>
              <w:t>MA_PR_ZIPX_CD</w:t>
            </w:r>
          </w:p>
        </w:tc>
        <w:tc>
          <w:tcPr>
            <w:tcW w:w="1327" w:type="dxa"/>
          </w:tcPr>
          <w:p w14:paraId="44A81406" w14:textId="77777777" w:rsidR="00204F72" w:rsidRPr="00AF054F" w:rsidRDefault="00204F72" w:rsidP="00FD3193">
            <w:pPr>
              <w:spacing w:before="40" w:after="40"/>
              <w:rPr>
                <w:rFonts w:ascii="Verdana" w:hAnsi="Verdana"/>
                <w:color w:val="000000"/>
                <w:sz w:val="18"/>
                <w:szCs w:val="18"/>
              </w:rPr>
            </w:pPr>
            <w:proofErr w:type="gramStart"/>
            <w:r w:rsidRPr="00AF054F">
              <w:rPr>
                <w:rFonts w:ascii="Verdana" w:hAnsi="Verdana"/>
                <w:color w:val="000000"/>
                <w:sz w:val="18"/>
                <w:szCs w:val="18"/>
              </w:rPr>
              <w:t>Char(</w:t>
            </w:r>
            <w:proofErr w:type="gramEnd"/>
            <w:r w:rsidRPr="00AF054F">
              <w:rPr>
                <w:rFonts w:ascii="Verdana" w:hAnsi="Verdana"/>
                <w:color w:val="000000"/>
                <w:sz w:val="18"/>
                <w:szCs w:val="18"/>
              </w:rPr>
              <w:t>4)</w:t>
            </w:r>
          </w:p>
        </w:tc>
      </w:tr>
      <w:tr w:rsidR="00204F72" w:rsidRPr="00AF054F" w14:paraId="0A17559D" w14:textId="77777777" w:rsidTr="00FD3193">
        <w:tc>
          <w:tcPr>
            <w:tcW w:w="2877" w:type="dxa"/>
          </w:tcPr>
          <w:p w14:paraId="63B56C15"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Last Name</w:t>
            </w:r>
          </w:p>
        </w:tc>
        <w:tc>
          <w:tcPr>
            <w:tcW w:w="1911" w:type="dxa"/>
          </w:tcPr>
          <w:p w14:paraId="42004D73"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LSTNAME</w:t>
            </w:r>
          </w:p>
        </w:tc>
        <w:tc>
          <w:tcPr>
            <w:tcW w:w="3060" w:type="dxa"/>
          </w:tcPr>
          <w:p w14:paraId="20A81D3B"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PN_LST_NM</w:t>
            </w:r>
          </w:p>
        </w:tc>
        <w:tc>
          <w:tcPr>
            <w:tcW w:w="1327" w:type="dxa"/>
          </w:tcPr>
          <w:p w14:paraId="6C761BD9" w14:textId="77777777" w:rsidR="00204F72" w:rsidRPr="00AF054F" w:rsidRDefault="00204F72" w:rsidP="00FD3193">
            <w:pPr>
              <w:spacing w:before="40" w:after="40"/>
              <w:rPr>
                <w:rFonts w:ascii="Verdana" w:hAnsi="Verdana"/>
                <w:color w:val="000000"/>
                <w:sz w:val="18"/>
                <w:szCs w:val="18"/>
              </w:rPr>
            </w:pPr>
            <w:proofErr w:type="gramStart"/>
            <w:r w:rsidRPr="00AF054F">
              <w:rPr>
                <w:rFonts w:ascii="Verdana" w:hAnsi="Verdana"/>
                <w:color w:val="000000"/>
                <w:sz w:val="18"/>
                <w:szCs w:val="18"/>
              </w:rPr>
              <w:t>Char(</w:t>
            </w:r>
            <w:proofErr w:type="gramEnd"/>
            <w:r w:rsidRPr="00AF054F">
              <w:rPr>
                <w:rFonts w:ascii="Verdana" w:hAnsi="Verdana"/>
                <w:color w:val="000000"/>
                <w:sz w:val="18"/>
                <w:szCs w:val="18"/>
              </w:rPr>
              <w:t>26)</w:t>
            </w:r>
          </w:p>
        </w:tc>
      </w:tr>
      <w:tr w:rsidR="00204F72" w:rsidRPr="00AF054F" w14:paraId="2E2CDA60" w14:textId="77777777" w:rsidTr="00FD3193">
        <w:tc>
          <w:tcPr>
            <w:tcW w:w="2877" w:type="dxa"/>
          </w:tcPr>
          <w:p w14:paraId="3C3C0C3A"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First Name</w:t>
            </w:r>
          </w:p>
        </w:tc>
        <w:tc>
          <w:tcPr>
            <w:tcW w:w="1911" w:type="dxa"/>
          </w:tcPr>
          <w:p w14:paraId="66ADDCA4"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FRSTNAME</w:t>
            </w:r>
          </w:p>
        </w:tc>
        <w:tc>
          <w:tcPr>
            <w:tcW w:w="3060" w:type="dxa"/>
          </w:tcPr>
          <w:p w14:paraId="36F67C09"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PN_1ST_NM</w:t>
            </w:r>
          </w:p>
        </w:tc>
        <w:tc>
          <w:tcPr>
            <w:tcW w:w="1327" w:type="dxa"/>
          </w:tcPr>
          <w:p w14:paraId="290133CC" w14:textId="77777777" w:rsidR="00204F72" w:rsidRPr="00AF054F" w:rsidRDefault="00204F72" w:rsidP="00FD3193">
            <w:pPr>
              <w:spacing w:before="40" w:after="40"/>
              <w:rPr>
                <w:rFonts w:ascii="Verdana" w:hAnsi="Verdana"/>
                <w:color w:val="000000"/>
                <w:sz w:val="18"/>
                <w:szCs w:val="18"/>
              </w:rPr>
            </w:pPr>
            <w:proofErr w:type="gramStart"/>
            <w:r w:rsidRPr="00AF054F">
              <w:rPr>
                <w:rFonts w:ascii="Verdana" w:hAnsi="Verdana"/>
                <w:color w:val="000000"/>
                <w:sz w:val="18"/>
                <w:szCs w:val="18"/>
              </w:rPr>
              <w:t>Char(</w:t>
            </w:r>
            <w:proofErr w:type="gramEnd"/>
            <w:r w:rsidRPr="00AF054F">
              <w:rPr>
                <w:rFonts w:ascii="Verdana" w:hAnsi="Verdana"/>
                <w:color w:val="000000"/>
                <w:sz w:val="18"/>
                <w:szCs w:val="18"/>
              </w:rPr>
              <w:t>20)</w:t>
            </w:r>
          </w:p>
        </w:tc>
      </w:tr>
      <w:tr w:rsidR="00204F72" w:rsidRPr="00AF054F" w14:paraId="30879AA8" w14:textId="77777777" w:rsidTr="00FD3193">
        <w:tc>
          <w:tcPr>
            <w:tcW w:w="2877" w:type="dxa"/>
          </w:tcPr>
          <w:p w14:paraId="09C2505F"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Cadency</w:t>
            </w:r>
          </w:p>
        </w:tc>
        <w:tc>
          <w:tcPr>
            <w:tcW w:w="1911" w:type="dxa"/>
          </w:tcPr>
          <w:p w14:paraId="7E920887"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CADENCY</w:t>
            </w:r>
          </w:p>
        </w:tc>
        <w:tc>
          <w:tcPr>
            <w:tcW w:w="3060" w:type="dxa"/>
          </w:tcPr>
          <w:p w14:paraId="435E0FD7"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PN_CDNCY_NM</w:t>
            </w:r>
          </w:p>
        </w:tc>
        <w:tc>
          <w:tcPr>
            <w:tcW w:w="1327" w:type="dxa"/>
          </w:tcPr>
          <w:p w14:paraId="0A927B0F" w14:textId="77777777" w:rsidR="00204F72" w:rsidRPr="00AF054F" w:rsidRDefault="00204F72" w:rsidP="00FD3193">
            <w:pPr>
              <w:spacing w:before="40" w:after="40"/>
              <w:rPr>
                <w:rFonts w:ascii="Verdana" w:hAnsi="Verdana"/>
                <w:color w:val="000000"/>
                <w:sz w:val="18"/>
                <w:szCs w:val="18"/>
              </w:rPr>
            </w:pPr>
            <w:proofErr w:type="gramStart"/>
            <w:r w:rsidRPr="00AF054F">
              <w:rPr>
                <w:rFonts w:ascii="Verdana" w:hAnsi="Verdana"/>
                <w:color w:val="000000"/>
                <w:sz w:val="18"/>
                <w:szCs w:val="18"/>
              </w:rPr>
              <w:t>Char(</w:t>
            </w:r>
            <w:proofErr w:type="gramEnd"/>
            <w:r w:rsidRPr="00AF054F">
              <w:rPr>
                <w:rFonts w:ascii="Verdana" w:hAnsi="Verdana"/>
                <w:color w:val="000000"/>
                <w:sz w:val="18"/>
                <w:szCs w:val="18"/>
              </w:rPr>
              <w:t>4)</w:t>
            </w:r>
          </w:p>
        </w:tc>
      </w:tr>
      <w:tr w:rsidR="00204F72" w:rsidRPr="00AF054F" w14:paraId="332D8F7E" w14:textId="77777777" w:rsidTr="00FD3193">
        <w:tc>
          <w:tcPr>
            <w:tcW w:w="2877" w:type="dxa"/>
          </w:tcPr>
          <w:p w14:paraId="5D44FF50"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Work Telephone Number</w:t>
            </w:r>
          </w:p>
        </w:tc>
        <w:tc>
          <w:tcPr>
            <w:tcW w:w="1911" w:type="dxa"/>
          </w:tcPr>
          <w:p w14:paraId="3B038990"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WKTNUM</w:t>
            </w:r>
          </w:p>
        </w:tc>
        <w:tc>
          <w:tcPr>
            <w:tcW w:w="3060" w:type="dxa"/>
          </w:tcPr>
          <w:p w14:paraId="11C12990"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WK_TNUM_CD</w:t>
            </w:r>
          </w:p>
        </w:tc>
        <w:tc>
          <w:tcPr>
            <w:tcW w:w="1327" w:type="dxa"/>
          </w:tcPr>
          <w:p w14:paraId="3A644165" w14:textId="77777777" w:rsidR="00204F72" w:rsidRPr="00AF054F" w:rsidRDefault="00204F72" w:rsidP="00FD3193">
            <w:pPr>
              <w:spacing w:before="40" w:after="40"/>
              <w:rPr>
                <w:rFonts w:ascii="Verdana" w:hAnsi="Verdana"/>
                <w:color w:val="000000"/>
                <w:sz w:val="18"/>
                <w:szCs w:val="18"/>
              </w:rPr>
            </w:pPr>
            <w:proofErr w:type="gramStart"/>
            <w:r w:rsidRPr="00AF054F">
              <w:rPr>
                <w:rFonts w:ascii="Verdana" w:hAnsi="Verdana"/>
                <w:color w:val="000000"/>
                <w:sz w:val="18"/>
                <w:szCs w:val="18"/>
              </w:rPr>
              <w:t>Char(</w:t>
            </w:r>
            <w:proofErr w:type="gramEnd"/>
            <w:r w:rsidRPr="00AF054F">
              <w:rPr>
                <w:rFonts w:ascii="Verdana" w:hAnsi="Verdana"/>
                <w:color w:val="000000"/>
                <w:sz w:val="18"/>
                <w:szCs w:val="18"/>
              </w:rPr>
              <w:t>20)</w:t>
            </w:r>
          </w:p>
        </w:tc>
      </w:tr>
      <w:tr w:rsidR="00204F72" w:rsidRPr="00AF054F" w14:paraId="26825C57" w14:textId="77777777" w:rsidTr="00FD3193">
        <w:tc>
          <w:tcPr>
            <w:tcW w:w="2877" w:type="dxa"/>
          </w:tcPr>
          <w:p w14:paraId="75E69968"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Home Telephone Number</w:t>
            </w:r>
          </w:p>
        </w:tc>
        <w:tc>
          <w:tcPr>
            <w:tcW w:w="1911" w:type="dxa"/>
          </w:tcPr>
          <w:p w14:paraId="2A98134F"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HMTNUM</w:t>
            </w:r>
          </w:p>
        </w:tc>
        <w:tc>
          <w:tcPr>
            <w:tcW w:w="3060" w:type="dxa"/>
          </w:tcPr>
          <w:p w14:paraId="2729802A"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HM_TNUM_CD</w:t>
            </w:r>
          </w:p>
        </w:tc>
        <w:tc>
          <w:tcPr>
            <w:tcW w:w="1327" w:type="dxa"/>
          </w:tcPr>
          <w:p w14:paraId="7E268327" w14:textId="77777777" w:rsidR="00204F72" w:rsidRPr="00AF054F" w:rsidRDefault="00204F72" w:rsidP="00FD3193">
            <w:pPr>
              <w:spacing w:before="40" w:after="40"/>
              <w:rPr>
                <w:rFonts w:ascii="Verdana" w:hAnsi="Verdana"/>
                <w:color w:val="000000"/>
                <w:sz w:val="18"/>
                <w:szCs w:val="18"/>
              </w:rPr>
            </w:pPr>
            <w:proofErr w:type="gramStart"/>
            <w:r w:rsidRPr="00AF054F">
              <w:rPr>
                <w:rFonts w:ascii="Verdana" w:hAnsi="Verdana"/>
                <w:color w:val="000000"/>
                <w:sz w:val="18"/>
                <w:szCs w:val="18"/>
              </w:rPr>
              <w:t>Char(</w:t>
            </w:r>
            <w:proofErr w:type="gramEnd"/>
            <w:r w:rsidRPr="00AF054F">
              <w:rPr>
                <w:rFonts w:ascii="Verdana" w:hAnsi="Verdana"/>
                <w:color w:val="000000"/>
                <w:sz w:val="18"/>
                <w:szCs w:val="18"/>
              </w:rPr>
              <w:t>20)</w:t>
            </w:r>
          </w:p>
        </w:tc>
      </w:tr>
      <w:tr w:rsidR="00204F72" w:rsidRPr="00AF054F" w14:paraId="50A34916" w14:textId="77777777" w:rsidTr="00FD3193">
        <w:tc>
          <w:tcPr>
            <w:tcW w:w="2877" w:type="dxa"/>
          </w:tcPr>
          <w:p w14:paraId="721D421B"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Last Extract Date</w:t>
            </w:r>
          </w:p>
        </w:tc>
        <w:tc>
          <w:tcPr>
            <w:tcW w:w="1911" w:type="dxa"/>
          </w:tcPr>
          <w:p w14:paraId="677DF11B"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LSTEXTDT</w:t>
            </w:r>
          </w:p>
        </w:tc>
        <w:tc>
          <w:tcPr>
            <w:tcW w:w="3060" w:type="dxa"/>
          </w:tcPr>
          <w:p w14:paraId="659776D7"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LST_EXT_DT</w:t>
            </w:r>
          </w:p>
        </w:tc>
        <w:tc>
          <w:tcPr>
            <w:tcW w:w="1327" w:type="dxa"/>
          </w:tcPr>
          <w:p w14:paraId="7EB714BB" w14:textId="77777777" w:rsidR="00204F72" w:rsidRPr="00AF054F" w:rsidRDefault="00204F72" w:rsidP="00FD3193">
            <w:pPr>
              <w:spacing w:before="40" w:after="40"/>
              <w:rPr>
                <w:rFonts w:ascii="Verdana" w:hAnsi="Verdana"/>
                <w:color w:val="000000"/>
                <w:sz w:val="18"/>
                <w:szCs w:val="18"/>
              </w:rPr>
            </w:pPr>
            <w:proofErr w:type="gramStart"/>
            <w:r w:rsidRPr="00AF054F">
              <w:rPr>
                <w:rFonts w:ascii="Verdana" w:hAnsi="Verdana"/>
                <w:color w:val="000000"/>
                <w:sz w:val="18"/>
                <w:szCs w:val="18"/>
              </w:rPr>
              <w:t>Char(</w:t>
            </w:r>
            <w:proofErr w:type="gramEnd"/>
            <w:r w:rsidRPr="00AF054F">
              <w:rPr>
                <w:rFonts w:ascii="Verdana" w:hAnsi="Verdana"/>
                <w:color w:val="000000"/>
                <w:sz w:val="18"/>
                <w:szCs w:val="18"/>
              </w:rPr>
              <w:t>8)</w:t>
            </w:r>
          </w:p>
        </w:tc>
      </w:tr>
      <w:tr w:rsidR="00A07667" w:rsidRPr="00AF054F" w14:paraId="46CC7A3C" w14:textId="77777777" w:rsidTr="00FD3193">
        <w:tc>
          <w:tcPr>
            <w:tcW w:w="2877" w:type="dxa"/>
            <w:tcBorders>
              <w:top w:val="single" w:sz="4" w:space="0" w:color="auto"/>
              <w:left w:val="single" w:sz="4" w:space="0" w:color="auto"/>
              <w:bottom w:val="single" w:sz="4" w:space="0" w:color="auto"/>
              <w:right w:val="single" w:sz="4" w:space="0" w:color="auto"/>
            </w:tcBorders>
          </w:tcPr>
          <w:p w14:paraId="2337B446" w14:textId="77777777" w:rsidR="00A07667" w:rsidRPr="00AF054F" w:rsidRDefault="00C23B18" w:rsidP="00FD3193">
            <w:pPr>
              <w:spacing w:before="40" w:after="40"/>
              <w:rPr>
                <w:rFonts w:ascii="Verdana" w:hAnsi="Verdana"/>
                <w:color w:val="000000"/>
                <w:sz w:val="18"/>
                <w:szCs w:val="18"/>
              </w:rPr>
            </w:pPr>
            <w:r w:rsidRPr="00AF054F">
              <w:rPr>
                <w:rFonts w:ascii="Verdana" w:hAnsi="Verdana"/>
                <w:color w:val="000000"/>
                <w:sz w:val="18"/>
                <w:szCs w:val="18"/>
              </w:rPr>
              <w:t>Person Identifier</w:t>
            </w:r>
          </w:p>
        </w:tc>
        <w:tc>
          <w:tcPr>
            <w:tcW w:w="1911" w:type="dxa"/>
            <w:tcBorders>
              <w:top w:val="single" w:sz="4" w:space="0" w:color="auto"/>
              <w:left w:val="single" w:sz="4" w:space="0" w:color="auto"/>
              <w:bottom w:val="single" w:sz="4" w:space="0" w:color="auto"/>
              <w:right w:val="single" w:sz="4" w:space="0" w:color="auto"/>
            </w:tcBorders>
          </w:tcPr>
          <w:p w14:paraId="2B0BAEC2" w14:textId="77777777" w:rsidR="00A07667" w:rsidRPr="00AF054F" w:rsidRDefault="00A07667" w:rsidP="00FD3193">
            <w:pPr>
              <w:spacing w:before="40" w:after="40"/>
              <w:rPr>
                <w:rFonts w:ascii="Verdana" w:hAnsi="Verdana"/>
                <w:color w:val="000000"/>
                <w:sz w:val="18"/>
                <w:szCs w:val="18"/>
              </w:rPr>
            </w:pPr>
            <w:r w:rsidRPr="00AF054F">
              <w:rPr>
                <w:rFonts w:ascii="Verdana" w:hAnsi="Verdana"/>
                <w:color w:val="000000"/>
                <w:sz w:val="18"/>
                <w:szCs w:val="18"/>
              </w:rPr>
              <w:t>BENSSN</w:t>
            </w:r>
          </w:p>
        </w:tc>
        <w:tc>
          <w:tcPr>
            <w:tcW w:w="3060" w:type="dxa"/>
            <w:tcBorders>
              <w:top w:val="single" w:sz="4" w:space="0" w:color="auto"/>
              <w:left w:val="single" w:sz="4" w:space="0" w:color="auto"/>
              <w:bottom w:val="single" w:sz="4" w:space="0" w:color="auto"/>
              <w:right w:val="single" w:sz="4" w:space="0" w:color="auto"/>
            </w:tcBorders>
          </w:tcPr>
          <w:p w14:paraId="7A3C0D55" w14:textId="77777777" w:rsidR="00A07667" w:rsidRPr="00AF054F" w:rsidRDefault="00A07667" w:rsidP="00FD3193">
            <w:pPr>
              <w:spacing w:before="40" w:after="40"/>
              <w:rPr>
                <w:rFonts w:ascii="Verdana" w:hAnsi="Verdana"/>
                <w:color w:val="000000"/>
                <w:sz w:val="18"/>
                <w:szCs w:val="18"/>
              </w:rPr>
            </w:pPr>
            <w:r w:rsidRPr="00AF054F">
              <w:rPr>
                <w:rFonts w:ascii="Verdana" w:hAnsi="Verdana"/>
                <w:color w:val="000000"/>
                <w:sz w:val="18"/>
                <w:szCs w:val="18"/>
              </w:rPr>
              <w:t>PN_ID</w:t>
            </w:r>
          </w:p>
        </w:tc>
        <w:tc>
          <w:tcPr>
            <w:tcW w:w="1327" w:type="dxa"/>
            <w:tcBorders>
              <w:top w:val="single" w:sz="4" w:space="0" w:color="auto"/>
              <w:left w:val="single" w:sz="4" w:space="0" w:color="auto"/>
              <w:bottom w:val="single" w:sz="4" w:space="0" w:color="auto"/>
              <w:right w:val="single" w:sz="4" w:space="0" w:color="auto"/>
            </w:tcBorders>
          </w:tcPr>
          <w:p w14:paraId="6CD8734E" w14:textId="77777777" w:rsidR="00A07667" w:rsidRPr="00AF054F" w:rsidRDefault="00A07667" w:rsidP="00FD3193">
            <w:pPr>
              <w:spacing w:before="40" w:after="40"/>
              <w:rPr>
                <w:rFonts w:ascii="Verdana" w:hAnsi="Verdana"/>
                <w:color w:val="000000"/>
                <w:sz w:val="18"/>
                <w:szCs w:val="18"/>
              </w:rPr>
            </w:pPr>
            <w:proofErr w:type="gramStart"/>
            <w:r w:rsidRPr="00AF054F">
              <w:rPr>
                <w:rFonts w:ascii="Verdana" w:hAnsi="Verdana"/>
                <w:color w:val="000000"/>
                <w:sz w:val="18"/>
                <w:szCs w:val="18"/>
              </w:rPr>
              <w:t>Char(</w:t>
            </w:r>
            <w:proofErr w:type="gramEnd"/>
            <w:r w:rsidRPr="00AF054F">
              <w:rPr>
                <w:rFonts w:ascii="Verdana" w:hAnsi="Verdana"/>
                <w:color w:val="000000"/>
                <w:sz w:val="18"/>
                <w:szCs w:val="18"/>
              </w:rPr>
              <w:t>9)</w:t>
            </w:r>
          </w:p>
        </w:tc>
      </w:tr>
    </w:tbl>
    <w:p w14:paraId="2D7A363A" w14:textId="77777777" w:rsidR="00204F72" w:rsidRPr="00AF054F" w:rsidRDefault="00204F72" w:rsidP="00D941F2">
      <w:pPr>
        <w:rPr>
          <w:rFonts w:ascii="Verdana" w:hAnsi="Verdana"/>
          <w:b/>
          <w:sz w:val="20"/>
          <w:szCs w:val="20"/>
        </w:rPr>
      </w:pPr>
      <w:r w:rsidRPr="00AF054F">
        <w:rPr>
          <w:b/>
        </w:rPr>
        <w:br w:type="page"/>
      </w:r>
      <w:r w:rsidRPr="00AF054F">
        <w:rPr>
          <w:rFonts w:ascii="Verdana" w:hAnsi="Verdana"/>
          <w:b/>
          <w:sz w:val="20"/>
          <w:szCs w:val="20"/>
        </w:rPr>
        <w:lastRenderedPageBreak/>
        <w:t xml:space="preserve">Appendix E:  Extraction </w:t>
      </w:r>
      <w:r w:rsidR="00D941F2" w:rsidRPr="00AF054F">
        <w:rPr>
          <w:rFonts w:ascii="Verdana" w:hAnsi="Verdana"/>
          <w:b/>
          <w:sz w:val="20"/>
          <w:szCs w:val="20"/>
        </w:rPr>
        <w:t>R</w:t>
      </w:r>
      <w:r w:rsidRPr="00AF054F">
        <w:rPr>
          <w:rFonts w:ascii="Verdana" w:hAnsi="Verdana"/>
          <w:b/>
          <w:sz w:val="20"/>
          <w:szCs w:val="20"/>
        </w:rPr>
        <w:t xml:space="preserve">ules and </w:t>
      </w:r>
      <w:r w:rsidR="00D941F2" w:rsidRPr="00AF054F">
        <w:rPr>
          <w:rFonts w:ascii="Verdana" w:hAnsi="Verdana"/>
          <w:b/>
          <w:sz w:val="20"/>
          <w:szCs w:val="20"/>
        </w:rPr>
        <w:t>F</w:t>
      </w:r>
      <w:r w:rsidRPr="00AF054F">
        <w:rPr>
          <w:rFonts w:ascii="Verdana" w:hAnsi="Verdana"/>
          <w:b/>
          <w:sz w:val="20"/>
          <w:szCs w:val="20"/>
        </w:rPr>
        <w:t xml:space="preserve">ile </w:t>
      </w:r>
      <w:r w:rsidR="00D941F2" w:rsidRPr="00AF054F">
        <w:rPr>
          <w:rFonts w:ascii="Verdana" w:hAnsi="Verdana"/>
          <w:b/>
          <w:sz w:val="20"/>
          <w:szCs w:val="20"/>
        </w:rPr>
        <w:t>F</w:t>
      </w:r>
      <w:r w:rsidRPr="00AF054F">
        <w:rPr>
          <w:rFonts w:ascii="Verdana" w:hAnsi="Verdana"/>
          <w:b/>
          <w:sz w:val="20"/>
          <w:szCs w:val="20"/>
        </w:rPr>
        <w:t>ormat for the TRICARE Relationship File (TRF)</w:t>
      </w:r>
    </w:p>
    <w:p w14:paraId="447F0E29" w14:textId="77777777" w:rsidR="00204F72" w:rsidRDefault="00204F72">
      <w:pPr>
        <w:rPr>
          <w:rFonts w:ascii="Verdana" w:hAnsi="Verdana"/>
          <w:sz w:val="20"/>
          <w:szCs w:val="20"/>
        </w:rPr>
      </w:pPr>
    </w:p>
    <w:p w14:paraId="29ED8198" w14:textId="77F27B78" w:rsidR="00690392" w:rsidRPr="008D4616" w:rsidRDefault="00690392">
      <w:pPr>
        <w:rPr>
          <w:rFonts w:ascii="Verdana" w:hAnsi="Verdana"/>
          <w:b/>
          <w:sz w:val="20"/>
          <w:szCs w:val="20"/>
        </w:rPr>
      </w:pPr>
      <w:r w:rsidRPr="008D4616">
        <w:rPr>
          <w:rFonts w:ascii="Verdana" w:hAnsi="Verdana"/>
          <w:b/>
          <w:sz w:val="20"/>
          <w:szCs w:val="20"/>
        </w:rPr>
        <w:t xml:space="preserve">&lt;&lt; TRF Not to be Produced for Extracts dated 01 January </w:t>
      </w:r>
      <w:r w:rsidR="00705B67" w:rsidRPr="008D4616">
        <w:rPr>
          <w:rFonts w:ascii="Verdana" w:hAnsi="Verdana"/>
          <w:b/>
          <w:sz w:val="20"/>
          <w:szCs w:val="20"/>
        </w:rPr>
        <w:t>2018 and later.&gt;&gt;</w:t>
      </w:r>
    </w:p>
    <w:p w14:paraId="17916376" w14:textId="77777777" w:rsidR="00690392" w:rsidRPr="008D4616" w:rsidRDefault="00690392">
      <w:pPr>
        <w:rPr>
          <w:rFonts w:ascii="Verdana" w:hAnsi="Verdana"/>
          <w:sz w:val="20"/>
          <w:szCs w:val="20"/>
        </w:rPr>
      </w:pPr>
    </w:p>
    <w:p w14:paraId="594F127C" w14:textId="77777777" w:rsidR="00204F72" w:rsidRPr="00AF054F" w:rsidRDefault="00204F72" w:rsidP="00EE2FDC">
      <w:pPr>
        <w:jc w:val="both"/>
        <w:rPr>
          <w:rFonts w:ascii="Verdana" w:hAnsi="Verdana"/>
          <w:sz w:val="20"/>
          <w:szCs w:val="20"/>
        </w:rPr>
      </w:pPr>
      <w:r w:rsidRPr="008D4616">
        <w:rPr>
          <w:rFonts w:ascii="Verdana" w:hAnsi="Verdana"/>
          <w:sz w:val="20"/>
          <w:szCs w:val="20"/>
        </w:rPr>
        <w:t xml:space="preserve">Frequency:  The TRF is prepared each time an MDR </w:t>
      </w:r>
      <w:r w:rsidR="00B7282C" w:rsidRPr="008D4616">
        <w:rPr>
          <w:rFonts w:ascii="Verdana" w:hAnsi="Verdana"/>
          <w:sz w:val="20"/>
          <w:szCs w:val="20"/>
        </w:rPr>
        <w:t>VM6</w:t>
      </w:r>
      <w:r w:rsidRPr="008D4616">
        <w:rPr>
          <w:rFonts w:ascii="Verdana" w:hAnsi="Verdana"/>
          <w:sz w:val="20"/>
          <w:szCs w:val="20"/>
        </w:rPr>
        <w:t xml:space="preserve"> is processed (monthly), as a simple extraction of</w:t>
      </w:r>
      <w:r w:rsidRPr="00AF054F">
        <w:rPr>
          <w:rFonts w:ascii="Verdana" w:hAnsi="Verdana"/>
          <w:sz w:val="20"/>
          <w:szCs w:val="20"/>
        </w:rPr>
        <w:t xml:space="preserve"> selected fields from the processed </w:t>
      </w:r>
      <w:r w:rsidR="00B7282C" w:rsidRPr="00AF054F">
        <w:rPr>
          <w:rFonts w:ascii="Verdana" w:hAnsi="Verdana"/>
          <w:sz w:val="20"/>
          <w:szCs w:val="20"/>
        </w:rPr>
        <w:t>VM6</w:t>
      </w:r>
      <w:r w:rsidRPr="00AF054F">
        <w:rPr>
          <w:rFonts w:ascii="Verdana" w:hAnsi="Verdana"/>
          <w:sz w:val="20"/>
          <w:szCs w:val="20"/>
        </w:rPr>
        <w:t>.</w:t>
      </w:r>
    </w:p>
    <w:p w14:paraId="498505D9" w14:textId="77777777" w:rsidR="00204F72" w:rsidRPr="00AF054F" w:rsidRDefault="00204F72" w:rsidP="00EE2FDC">
      <w:pPr>
        <w:jc w:val="both"/>
        <w:rPr>
          <w:rFonts w:ascii="Verdana" w:hAnsi="Verdana"/>
          <w:sz w:val="20"/>
          <w:szCs w:val="20"/>
        </w:rPr>
      </w:pPr>
    </w:p>
    <w:p w14:paraId="0F3E37C4" w14:textId="77777777" w:rsidR="00204F72" w:rsidRPr="00AF054F" w:rsidRDefault="00204F72" w:rsidP="00EE2FDC">
      <w:pPr>
        <w:jc w:val="both"/>
        <w:rPr>
          <w:rFonts w:ascii="Verdana" w:hAnsi="Verdana"/>
          <w:sz w:val="20"/>
          <w:szCs w:val="20"/>
        </w:rPr>
      </w:pPr>
      <w:r w:rsidRPr="00AF054F">
        <w:rPr>
          <w:rFonts w:ascii="Verdana" w:hAnsi="Verdana"/>
          <w:sz w:val="20"/>
          <w:szCs w:val="20"/>
        </w:rPr>
        <w:t xml:space="preserve">Extraction Rules:  Only include records that meet </w:t>
      </w:r>
      <w:proofErr w:type="gramStart"/>
      <w:r w:rsidRPr="00AF054F">
        <w:rPr>
          <w:rFonts w:ascii="Verdana" w:hAnsi="Verdana"/>
          <w:sz w:val="20"/>
          <w:szCs w:val="20"/>
        </w:rPr>
        <w:t>all of</w:t>
      </w:r>
      <w:proofErr w:type="gramEnd"/>
      <w:r w:rsidRPr="00AF054F">
        <w:rPr>
          <w:rFonts w:ascii="Verdana" w:hAnsi="Verdana"/>
          <w:sz w:val="20"/>
          <w:szCs w:val="20"/>
        </w:rPr>
        <w:t xml:space="preserve"> the following conditions:</w:t>
      </w:r>
    </w:p>
    <w:p w14:paraId="60EE1D30" w14:textId="77777777" w:rsidR="00204F72" w:rsidRPr="00AF054F" w:rsidRDefault="00204F72" w:rsidP="00EE2FDC">
      <w:pPr>
        <w:numPr>
          <w:ilvl w:val="0"/>
          <w:numId w:val="8"/>
        </w:numPr>
        <w:tabs>
          <w:tab w:val="clear" w:pos="360"/>
          <w:tab w:val="num" w:pos="420"/>
        </w:tabs>
        <w:ind w:left="420"/>
        <w:jc w:val="both"/>
        <w:rPr>
          <w:rFonts w:ascii="Verdana" w:hAnsi="Verdana"/>
          <w:sz w:val="20"/>
          <w:szCs w:val="20"/>
        </w:rPr>
      </w:pPr>
      <w:r w:rsidRPr="00AF054F">
        <w:rPr>
          <w:rFonts w:ascii="Verdana" w:hAnsi="Verdana"/>
          <w:sz w:val="20"/>
          <w:szCs w:val="20"/>
        </w:rPr>
        <w:t xml:space="preserve">Primary records (D_PRIMARY_RECORD_FLAG=1). </w:t>
      </w:r>
    </w:p>
    <w:p w14:paraId="29E2A31D" w14:textId="77777777" w:rsidR="00204F72" w:rsidRPr="00AF054F" w:rsidRDefault="00204F72" w:rsidP="00EE2FDC">
      <w:pPr>
        <w:numPr>
          <w:ilvl w:val="0"/>
          <w:numId w:val="8"/>
        </w:numPr>
        <w:tabs>
          <w:tab w:val="clear" w:pos="360"/>
          <w:tab w:val="num" w:pos="420"/>
        </w:tabs>
        <w:ind w:left="420"/>
        <w:jc w:val="both"/>
        <w:rPr>
          <w:rFonts w:ascii="Verdana" w:hAnsi="Verdana"/>
          <w:sz w:val="20"/>
          <w:szCs w:val="20"/>
        </w:rPr>
      </w:pPr>
      <w:r w:rsidRPr="00AF054F">
        <w:rPr>
          <w:rFonts w:ascii="Verdana" w:hAnsi="Verdana"/>
          <w:sz w:val="20"/>
          <w:szCs w:val="20"/>
        </w:rPr>
        <w:t>Beneficiary is eligible for MHS Health Care (D_MHS_ELIG_INDIC=1).</w:t>
      </w:r>
    </w:p>
    <w:p w14:paraId="76985FDB" w14:textId="77777777" w:rsidR="00204F72" w:rsidRPr="00AF054F" w:rsidRDefault="00204F72" w:rsidP="00EE2FDC">
      <w:pPr>
        <w:numPr>
          <w:ilvl w:val="0"/>
          <w:numId w:val="8"/>
        </w:numPr>
        <w:tabs>
          <w:tab w:val="clear" w:pos="360"/>
          <w:tab w:val="num" w:pos="420"/>
        </w:tabs>
        <w:ind w:left="420"/>
        <w:jc w:val="both"/>
        <w:rPr>
          <w:rFonts w:ascii="Verdana" w:hAnsi="Verdana"/>
          <w:sz w:val="20"/>
          <w:szCs w:val="20"/>
        </w:rPr>
      </w:pPr>
      <w:r w:rsidRPr="00AF054F">
        <w:rPr>
          <w:rFonts w:ascii="Verdana" w:hAnsi="Verdana"/>
          <w:sz w:val="20"/>
          <w:szCs w:val="20"/>
        </w:rPr>
        <w:t>Beneficiary is enrolled in a</w:t>
      </w:r>
      <w:r w:rsidR="006324B5" w:rsidRPr="00AF054F">
        <w:rPr>
          <w:rFonts w:ascii="Verdana" w:hAnsi="Verdana"/>
          <w:sz w:val="20"/>
          <w:szCs w:val="20"/>
        </w:rPr>
        <w:t xml:space="preserve"> </w:t>
      </w:r>
      <w:r w:rsidRPr="00AF054F">
        <w:rPr>
          <w:rFonts w:ascii="Verdana" w:hAnsi="Verdana"/>
          <w:sz w:val="20"/>
          <w:szCs w:val="20"/>
        </w:rPr>
        <w:t>program</w:t>
      </w:r>
      <w:r w:rsidR="006324B5" w:rsidRPr="00AF054F">
        <w:rPr>
          <w:rFonts w:ascii="Verdana" w:hAnsi="Verdana"/>
          <w:sz w:val="20"/>
          <w:szCs w:val="20"/>
        </w:rPr>
        <w:t xml:space="preserve"> designated by </w:t>
      </w:r>
      <w:r w:rsidRPr="00AF054F">
        <w:rPr>
          <w:rFonts w:ascii="Verdana" w:hAnsi="Verdana"/>
          <w:sz w:val="20"/>
          <w:szCs w:val="20"/>
        </w:rPr>
        <w:t>MDR_ENROLL=1</w:t>
      </w:r>
      <w:r w:rsidR="006324B5" w:rsidRPr="00AF054F">
        <w:rPr>
          <w:rFonts w:ascii="Verdana" w:hAnsi="Verdana"/>
          <w:sz w:val="20"/>
          <w:szCs w:val="20"/>
        </w:rPr>
        <w:t>; including</w:t>
      </w:r>
      <w:r w:rsidRPr="00AF054F">
        <w:rPr>
          <w:rFonts w:ascii="Verdana" w:hAnsi="Verdana"/>
          <w:sz w:val="20"/>
          <w:szCs w:val="20"/>
        </w:rPr>
        <w:t xml:space="preserve"> </w:t>
      </w:r>
    </w:p>
    <w:p w14:paraId="4EA249F8" w14:textId="77777777" w:rsidR="006324B5" w:rsidRPr="00AF054F" w:rsidRDefault="00204F72" w:rsidP="00EE2FDC">
      <w:pPr>
        <w:numPr>
          <w:ilvl w:val="0"/>
          <w:numId w:val="8"/>
        </w:numPr>
        <w:tabs>
          <w:tab w:val="clear" w:pos="360"/>
          <w:tab w:val="num" w:pos="780"/>
        </w:tabs>
        <w:ind w:left="780"/>
        <w:jc w:val="both"/>
        <w:rPr>
          <w:rFonts w:ascii="Verdana" w:hAnsi="Verdana"/>
          <w:sz w:val="20"/>
          <w:szCs w:val="20"/>
        </w:rPr>
      </w:pPr>
      <w:r w:rsidRPr="00AF054F">
        <w:rPr>
          <w:rFonts w:ascii="Verdana" w:hAnsi="Verdana"/>
          <w:sz w:val="20"/>
          <w:szCs w:val="20"/>
        </w:rPr>
        <w:t>Enrolled in TRICARE</w:t>
      </w:r>
      <w:r w:rsidR="006324B5" w:rsidRPr="00AF054F">
        <w:rPr>
          <w:rFonts w:ascii="Verdana" w:hAnsi="Verdana"/>
          <w:sz w:val="20"/>
          <w:szCs w:val="20"/>
        </w:rPr>
        <w:t>;</w:t>
      </w:r>
    </w:p>
    <w:p w14:paraId="42FCA136" w14:textId="77777777" w:rsidR="00204F72" w:rsidRPr="00AF054F" w:rsidRDefault="006324B5" w:rsidP="00EE2FDC">
      <w:pPr>
        <w:numPr>
          <w:ilvl w:val="0"/>
          <w:numId w:val="8"/>
        </w:numPr>
        <w:tabs>
          <w:tab w:val="clear" w:pos="360"/>
          <w:tab w:val="num" w:pos="780"/>
        </w:tabs>
        <w:ind w:left="780"/>
        <w:jc w:val="both"/>
        <w:rPr>
          <w:rFonts w:ascii="Verdana" w:hAnsi="Verdana"/>
          <w:sz w:val="20"/>
          <w:szCs w:val="20"/>
        </w:rPr>
      </w:pPr>
      <w:r w:rsidRPr="00AF054F">
        <w:rPr>
          <w:rFonts w:ascii="Verdana" w:hAnsi="Verdana"/>
          <w:sz w:val="20"/>
          <w:szCs w:val="20"/>
        </w:rPr>
        <w:t>Active Duty not enrolled;</w:t>
      </w:r>
      <w:r w:rsidR="00204F72" w:rsidRPr="00AF054F">
        <w:rPr>
          <w:rFonts w:ascii="Verdana" w:hAnsi="Verdana"/>
          <w:sz w:val="20"/>
          <w:szCs w:val="20"/>
        </w:rPr>
        <w:t xml:space="preserve"> </w:t>
      </w:r>
    </w:p>
    <w:p w14:paraId="70C16098" w14:textId="77777777" w:rsidR="00204F72" w:rsidRPr="00AF054F" w:rsidRDefault="00204F72" w:rsidP="00EE2FDC">
      <w:pPr>
        <w:numPr>
          <w:ilvl w:val="0"/>
          <w:numId w:val="8"/>
        </w:numPr>
        <w:tabs>
          <w:tab w:val="clear" w:pos="360"/>
          <w:tab w:val="num" w:pos="780"/>
        </w:tabs>
        <w:ind w:left="780"/>
        <w:jc w:val="both"/>
        <w:rPr>
          <w:rFonts w:ascii="Verdana" w:hAnsi="Verdana"/>
          <w:sz w:val="20"/>
          <w:szCs w:val="20"/>
        </w:rPr>
      </w:pPr>
      <w:r w:rsidRPr="00AF054F">
        <w:rPr>
          <w:rFonts w:ascii="Verdana" w:hAnsi="Verdana"/>
          <w:sz w:val="20"/>
          <w:szCs w:val="20"/>
        </w:rPr>
        <w:t>Enrolled in TRICARE Plus</w:t>
      </w:r>
      <w:r w:rsidR="006324B5" w:rsidRPr="00AF054F">
        <w:rPr>
          <w:rFonts w:ascii="Verdana" w:hAnsi="Verdana"/>
          <w:sz w:val="20"/>
          <w:szCs w:val="20"/>
        </w:rPr>
        <w:t>;</w:t>
      </w:r>
    </w:p>
    <w:p w14:paraId="45A3881A" w14:textId="77777777" w:rsidR="00703EED" w:rsidRPr="00AF054F" w:rsidRDefault="00204F72" w:rsidP="00EE2FDC">
      <w:pPr>
        <w:numPr>
          <w:ilvl w:val="0"/>
          <w:numId w:val="8"/>
        </w:numPr>
        <w:tabs>
          <w:tab w:val="clear" w:pos="360"/>
          <w:tab w:val="num" w:pos="780"/>
        </w:tabs>
        <w:ind w:left="780"/>
        <w:jc w:val="both"/>
        <w:rPr>
          <w:rFonts w:ascii="Verdana" w:hAnsi="Verdana"/>
          <w:sz w:val="20"/>
          <w:szCs w:val="20"/>
        </w:rPr>
      </w:pPr>
      <w:r w:rsidRPr="00AF054F">
        <w:rPr>
          <w:rFonts w:ascii="Verdana" w:hAnsi="Verdana"/>
          <w:sz w:val="20"/>
          <w:szCs w:val="20"/>
        </w:rPr>
        <w:t>Enrolled in the USFHP Program</w:t>
      </w:r>
    </w:p>
    <w:p w14:paraId="2DA9220A" w14:textId="77777777" w:rsidR="00204F72" w:rsidRPr="00AF054F" w:rsidRDefault="00703EED" w:rsidP="00EE2FDC">
      <w:pPr>
        <w:numPr>
          <w:ilvl w:val="0"/>
          <w:numId w:val="8"/>
        </w:numPr>
        <w:tabs>
          <w:tab w:val="clear" w:pos="360"/>
          <w:tab w:val="num" w:pos="780"/>
        </w:tabs>
        <w:ind w:left="780"/>
        <w:jc w:val="both"/>
        <w:rPr>
          <w:rFonts w:ascii="Verdana" w:hAnsi="Verdana"/>
          <w:sz w:val="20"/>
          <w:szCs w:val="20"/>
        </w:rPr>
      </w:pPr>
      <w:r w:rsidRPr="00AF054F">
        <w:rPr>
          <w:rFonts w:ascii="Verdana" w:hAnsi="Verdana"/>
          <w:sz w:val="20"/>
          <w:szCs w:val="20"/>
        </w:rPr>
        <w:t>Purchased TRICARE Reserve Select</w:t>
      </w:r>
      <w:r w:rsidR="00204F72" w:rsidRPr="00AF054F">
        <w:rPr>
          <w:rFonts w:ascii="Verdana" w:hAnsi="Verdana"/>
          <w:sz w:val="20"/>
          <w:szCs w:val="20"/>
        </w:rPr>
        <w:t xml:space="preserve"> </w:t>
      </w:r>
    </w:p>
    <w:p w14:paraId="4C8BB63E" w14:textId="77777777" w:rsidR="00204F72" w:rsidRPr="00AF054F" w:rsidRDefault="00204F72">
      <w:pPr>
        <w:rPr>
          <w:rFonts w:ascii="Verdana" w:hAnsi="Verdana"/>
          <w:sz w:val="20"/>
          <w:szCs w:val="20"/>
        </w:rPr>
      </w:pPr>
    </w:p>
    <w:p w14:paraId="26DB55D8" w14:textId="77777777" w:rsidR="00204F72" w:rsidRPr="00776402" w:rsidRDefault="001F4F76" w:rsidP="001F4F76">
      <w:pPr>
        <w:jc w:val="center"/>
        <w:rPr>
          <w:rFonts w:ascii="Verdana" w:hAnsi="Verdana"/>
          <w:b/>
          <w:sz w:val="20"/>
          <w:szCs w:val="20"/>
        </w:rPr>
      </w:pPr>
      <w:r w:rsidRPr="00776402">
        <w:rPr>
          <w:rFonts w:ascii="Verdana" w:hAnsi="Verdana"/>
          <w:b/>
          <w:sz w:val="20"/>
          <w:szCs w:val="20"/>
        </w:rPr>
        <w:t>Table E-1:  TRICARE Relationship File (TRF) File Format</w:t>
      </w: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957"/>
        <w:gridCol w:w="3487"/>
        <w:gridCol w:w="1170"/>
      </w:tblGrid>
      <w:tr w:rsidR="00204F72" w:rsidRPr="00AF054F" w14:paraId="1B26A4C8" w14:textId="77777777" w:rsidTr="00DB543F">
        <w:trPr>
          <w:tblHeader/>
          <w:jc w:val="center"/>
        </w:trPr>
        <w:tc>
          <w:tcPr>
            <w:tcW w:w="2808" w:type="dxa"/>
            <w:tcBorders>
              <w:right w:val="single" w:sz="4" w:space="0" w:color="FFFFFF"/>
            </w:tcBorders>
            <w:shd w:val="clear" w:color="auto" w:fill="000000"/>
            <w:vAlign w:val="center"/>
          </w:tcPr>
          <w:p w14:paraId="477919D5" w14:textId="77777777" w:rsidR="00204F72" w:rsidRPr="00AF054F" w:rsidRDefault="00204F72" w:rsidP="00275A4D">
            <w:pPr>
              <w:pStyle w:val="TableHeading"/>
              <w:spacing w:before="40" w:after="40"/>
              <w:rPr>
                <w:rFonts w:ascii="Verdana" w:hAnsi="Verdana"/>
                <w:sz w:val="16"/>
                <w:szCs w:val="16"/>
              </w:rPr>
            </w:pPr>
            <w:r w:rsidRPr="00AF054F">
              <w:rPr>
                <w:rFonts w:ascii="Verdana" w:hAnsi="Verdana"/>
                <w:sz w:val="16"/>
                <w:szCs w:val="16"/>
              </w:rPr>
              <w:t>TRICARE Relationship Field</w:t>
            </w:r>
          </w:p>
        </w:tc>
        <w:tc>
          <w:tcPr>
            <w:tcW w:w="1957" w:type="dxa"/>
            <w:tcBorders>
              <w:left w:val="single" w:sz="4" w:space="0" w:color="FFFFFF"/>
              <w:right w:val="single" w:sz="4" w:space="0" w:color="FFFFFF"/>
            </w:tcBorders>
            <w:shd w:val="clear" w:color="auto" w:fill="000000"/>
            <w:vAlign w:val="center"/>
          </w:tcPr>
          <w:p w14:paraId="0BE0DC78" w14:textId="77777777" w:rsidR="00204F72" w:rsidRPr="00AF054F" w:rsidRDefault="00204F72" w:rsidP="00275A4D">
            <w:pPr>
              <w:pStyle w:val="TableHeading"/>
              <w:spacing w:before="40" w:after="40"/>
              <w:rPr>
                <w:rFonts w:ascii="Verdana" w:hAnsi="Verdana"/>
                <w:sz w:val="16"/>
                <w:szCs w:val="16"/>
              </w:rPr>
            </w:pPr>
            <w:r w:rsidRPr="00AF054F">
              <w:rPr>
                <w:rFonts w:ascii="Verdana" w:hAnsi="Verdana"/>
                <w:sz w:val="16"/>
                <w:szCs w:val="16"/>
              </w:rPr>
              <w:t>SAS Name</w:t>
            </w:r>
          </w:p>
        </w:tc>
        <w:tc>
          <w:tcPr>
            <w:tcW w:w="3487" w:type="dxa"/>
            <w:tcBorders>
              <w:left w:val="single" w:sz="4" w:space="0" w:color="FFFFFF"/>
              <w:right w:val="single" w:sz="4" w:space="0" w:color="FFFFFF"/>
            </w:tcBorders>
            <w:shd w:val="clear" w:color="auto" w:fill="000000"/>
            <w:vAlign w:val="center"/>
          </w:tcPr>
          <w:p w14:paraId="4C76A423" w14:textId="77777777" w:rsidR="00204F72" w:rsidRPr="00AF054F" w:rsidRDefault="00B7282C" w:rsidP="00275A4D">
            <w:pPr>
              <w:pStyle w:val="TableHeading"/>
              <w:spacing w:before="40" w:after="40"/>
              <w:rPr>
                <w:rFonts w:ascii="Verdana" w:hAnsi="Verdana"/>
                <w:sz w:val="16"/>
                <w:szCs w:val="16"/>
              </w:rPr>
            </w:pPr>
            <w:r w:rsidRPr="00AF054F">
              <w:rPr>
                <w:rFonts w:ascii="Verdana" w:hAnsi="Verdana"/>
                <w:sz w:val="16"/>
                <w:szCs w:val="16"/>
              </w:rPr>
              <w:t>VM6</w:t>
            </w:r>
            <w:r w:rsidR="00204F72" w:rsidRPr="00AF054F">
              <w:rPr>
                <w:rFonts w:ascii="Verdana" w:hAnsi="Verdana"/>
                <w:sz w:val="16"/>
                <w:szCs w:val="16"/>
              </w:rPr>
              <w:t xml:space="preserve"> Field/Transformation</w:t>
            </w:r>
          </w:p>
        </w:tc>
        <w:tc>
          <w:tcPr>
            <w:tcW w:w="1170" w:type="dxa"/>
            <w:tcBorders>
              <w:left w:val="single" w:sz="4" w:space="0" w:color="FFFFFF"/>
            </w:tcBorders>
            <w:shd w:val="clear" w:color="auto" w:fill="000000"/>
            <w:vAlign w:val="center"/>
          </w:tcPr>
          <w:p w14:paraId="7E83A38F" w14:textId="77777777" w:rsidR="00204F72" w:rsidRPr="00AF054F" w:rsidRDefault="00204F72" w:rsidP="00275A4D">
            <w:pPr>
              <w:pStyle w:val="TableHeading"/>
              <w:spacing w:before="40" w:after="40"/>
              <w:rPr>
                <w:rFonts w:ascii="Verdana" w:hAnsi="Verdana"/>
                <w:sz w:val="16"/>
                <w:szCs w:val="16"/>
              </w:rPr>
            </w:pPr>
            <w:r w:rsidRPr="00AF054F">
              <w:rPr>
                <w:rFonts w:ascii="Verdana" w:hAnsi="Verdana"/>
                <w:sz w:val="16"/>
                <w:szCs w:val="16"/>
              </w:rPr>
              <w:t>Format</w:t>
            </w:r>
          </w:p>
        </w:tc>
      </w:tr>
      <w:tr w:rsidR="00204F72" w:rsidRPr="00AF054F" w14:paraId="2C2FF552" w14:textId="77777777" w:rsidTr="00DB543F">
        <w:trPr>
          <w:jc w:val="center"/>
        </w:trPr>
        <w:tc>
          <w:tcPr>
            <w:tcW w:w="2808" w:type="dxa"/>
            <w:vAlign w:val="center"/>
          </w:tcPr>
          <w:p w14:paraId="348C3BA3"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Enrollee Name</w:t>
            </w:r>
          </w:p>
        </w:tc>
        <w:tc>
          <w:tcPr>
            <w:tcW w:w="1957" w:type="dxa"/>
            <w:vAlign w:val="center"/>
          </w:tcPr>
          <w:p w14:paraId="02D8B1C9"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NAME</w:t>
            </w:r>
          </w:p>
        </w:tc>
        <w:tc>
          <w:tcPr>
            <w:tcW w:w="3487" w:type="dxa"/>
            <w:vAlign w:val="center"/>
          </w:tcPr>
          <w:p w14:paraId="4E293021"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PN_LST_NM (1</w:t>
            </w:r>
            <w:r w:rsidRPr="00AF054F">
              <w:rPr>
                <w:rFonts w:ascii="Verdana" w:hAnsi="Verdana"/>
                <w:sz w:val="16"/>
                <w:szCs w:val="16"/>
                <w:vertAlign w:val="superscript"/>
              </w:rPr>
              <w:t>st</w:t>
            </w:r>
            <w:r w:rsidRPr="00AF054F">
              <w:rPr>
                <w:rFonts w:ascii="Verdana" w:hAnsi="Verdana"/>
                <w:sz w:val="16"/>
                <w:szCs w:val="16"/>
              </w:rPr>
              <w:t xml:space="preserve"> 19), PN_1</w:t>
            </w:r>
            <w:r w:rsidRPr="00AF054F">
              <w:rPr>
                <w:rFonts w:ascii="Verdana" w:hAnsi="Verdana"/>
                <w:sz w:val="16"/>
                <w:szCs w:val="16"/>
                <w:vertAlign w:val="superscript"/>
              </w:rPr>
              <w:t>ST</w:t>
            </w:r>
            <w:r w:rsidRPr="00AF054F">
              <w:rPr>
                <w:rFonts w:ascii="Verdana" w:hAnsi="Verdana"/>
                <w:sz w:val="16"/>
                <w:szCs w:val="16"/>
              </w:rPr>
              <w:t>_NAME (10)</w:t>
            </w:r>
          </w:p>
        </w:tc>
        <w:tc>
          <w:tcPr>
            <w:tcW w:w="1170" w:type="dxa"/>
            <w:vAlign w:val="center"/>
          </w:tcPr>
          <w:p w14:paraId="1D28401A"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 xml:space="preserve">29)  </w:t>
            </w:r>
          </w:p>
        </w:tc>
      </w:tr>
      <w:tr w:rsidR="00204F72" w:rsidRPr="00AF054F" w14:paraId="74C22507" w14:textId="77777777" w:rsidTr="00DB543F">
        <w:trPr>
          <w:jc w:val="center"/>
        </w:trPr>
        <w:tc>
          <w:tcPr>
            <w:tcW w:w="2808" w:type="dxa"/>
            <w:tcBorders>
              <w:bottom w:val="single" w:sz="4" w:space="0" w:color="auto"/>
            </w:tcBorders>
            <w:vAlign w:val="center"/>
          </w:tcPr>
          <w:p w14:paraId="46E31664"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Sponsor Person ID</w:t>
            </w:r>
          </w:p>
        </w:tc>
        <w:tc>
          <w:tcPr>
            <w:tcW w:w="1957" w:type="dxa"/>
            <w:tcBorders>
              <w:bottom w:val="single" w:sz="4" w:space="0" w:color="auto"/>
            </w:tcBorders>
            <w:vAlign w:val="center"/>
          </w:tcPr>
          <w:p w14:paraId="10DEDEBC"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SPONSSN</w:t>
            </w:r>
          </w:p>
        </w:tc>
        <w:tc>
          <w:tcPr>
            <w:tcW w:w="3487" w:type="dxa"/>
            <w:tcBorders>
              <w:bottom w:val="single" w:sz="4" w:space="0" w:color="auto"/>
            </w:tcBorders>
            <w:vAlign w:val="center"/>
          </w:tcPr>
          <w:p w14:paraId="5113950F"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SPN_PN_ID</w:t>
            </w:r>
          </w:p>
        </w:tc>
        <w:tc>
          <w:tcPr>
            <w:tcW w:w="1170" w:type="dxa"/>
            <w:vAlign w:val="center"/>
          </w:tcPr>
          <w:p w14:paraId="774A3437"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9)</w:t>
            </w:r>
          </w:p>
        </w:tc>
      </w:tr>
      <w:tr w:rsidR="00204F72" w:rsidRPr="00AF054F" w14:paraId="7A3D3488" w14:textId="77777777" w:rsidTr="00DB543F">
        <w:trPr>
          <w:jc w:val="center"/>
        </w:trPr>
        <w:tc>
          <w:tcPr>
            <w:tcW w:w="2808" w:type="dxa"/>
            <w:shd w:val="clear" w:color="auto" w:fill="auto"/>
            <w:vAlign w:val="center"/>
          </w:tcPr>
          <w:p w14:paraId="571371E8"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DEERS Dependent Suffix</w:t>
            </w:r>
            <w:r w:rsidR="00B53E3A" w:rsidRPr="00AF054F">
              <w:rPr>
                <w:rFonts w:ascii="Verdana" w:hAnsi="Verdana"/>
                <w:sz w:val="16"/>
                <w:szCs w:val="16"/>
                <w:vertAlign w:val="superscript"/>
              </w:rPr>
              <w:t>1</w:t>
            </w:r>
          </w:p>
        </w:tc>
        <w:tc>
          <w:tcPr>
            <w:tcW w:w="1957" w:type="dxa"/>
            <w:shd w:val="clear" w:color="auto" w:fill="auto"/>
            <w:vAlign w:val="center"/>
          </w:tcPr>
          <w:p w14:paraId="2005AE92"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DDS</w:t>
            </w:r>
            <w:r w:rsidR="00B53E3A" w:rsidRPr="00AF054F">
              <w:rPr>
                <w:rFonts w:ascii="Verdana" w:hAnsi="Verdana"/>
                <w:sz w:val="16"/>
                <w:szCs w:val="16"/>
                <w:vertAlign w:val="superscript"/>
              </w:rPr>
              <w:t>1</w:t>
            </w:r>
          </w:p>
        </w:tc>
        <w:tc>
          <w:tcPr>
            <w:tcW w:w="3487" w:type="dxa"/>
            <w:shd w:val="clear" w:color="auto" w:fill="auto"/>
            <w:vAlign w:val="center"/>
          </w:tcPr>
          <w:p w14:paraId="1506CFFD"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LEG_DDS_CD</w:t>
            </w:r>
            <w:r w:rsidR="00B53E3A" w:rsidRPr="00AF054F">
              <w:rPr>
                <w:rFonts w:ascii="Verdana" w:hAnsi="Verdana"/>
                <w:sz w:val="16"/>
                <w:szCs w:val="16"/>
                <w:vertAlign w:val="superscript"/>
              </w:rPr>
              <w:t>1</w:t>
            </w:r>
          </w:p>
        </w:tc>
        <w:tc>
          <w:tcPr>
            <w:tcW w:w="1170" w:type="dxa"/>
            <w:vAlign w:val="center"/>
          </w:tcPr>
          <w:p w14:paraId="4165D22F"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2)</w:t>
            </w:r>
          </w:p>
        </w:tc>
      </w:tr>
      <w:tr w:rsidR="00204F72" w:rsidRPr="00AF054F" w14:paraId="7CC225D2" w14:textId="77777777" w:rsidTr="00DB543F">
        <w:trPr>
          <w:jc w:val="center"/>
        </w:trPr>
        <w:tc>
          <w:tcPr>
            <w:tcW w:w="2808" w:type="dxa"/>
            <w:vAlign w:val="center"/>
          </w:tcPr>
          <w:p w14:paraId="19152EFC"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Sponsor Service Aggregated</w:t>
            </w:r>
          </w:p>
        </w:tc>
        <w:tc>
          <w:tcPr>
            <w:tcW w:w="1957" w:type="dxa"/>
            <w:vAlign w:val="center"/>
          </w:tcPr>
          <w:p w14:paraId="5CB82A79" w14:textId="77777777" w:rsidR="00204F72" w:rsidRPr="00AF054F" w:rsidRDefault="00204F72" w:rsidP="00690392">
            <w:pPr>
              <w:spacing w:before="40" w:after="40"/>
              <w:jc w:val="center"/>
              <w:rPr>
                <w:rFonts w:ascii="Verdana" w:hAnsi="Verdana"/>
                <w:sz w:val="16"/>
                <w:szCs w:val="16"/>
                <w:lang w:val="fr-FR"/>
              </w:rPr>
            </w:pPr>
            <w:r w:rsidRPr="00AF054F">
              <w:rPr>
                <w:rFonts w:ascii="Verdana" w:hAnsi="Verdana"/>
                <w:sz w:val="16"/>
                <w:szCs w:val="16"/>
                <w:lang w:val="fr-FR"/>
              </w:rPr>
              <w:t>SERVICE</w:t>
            </w:r>
          </w:p>
        </w:tc>
        <w:tc>
          <w:tcPr>
            <w:tcW w:w="3487" w:type="dxa"/>
            <w:vAlign w:val="center"/>
          </w:tcPr>
          <w:p w14:paraId="20425540" w14:textId="77777777" w:rsidR="00204F72" w:rsidRPr="00AF054F" w:rsidRDefault="00204F72" w:rsidP="00690392">
            <w:pPr>
              <w:spacing w:before="40" w:after="40"/>
              <w:jc w:val="center"/>
              <w:rPr>
                <w:rFonts w:ascii="Verdana" w:hAnsi="Verdana"/>
                <w:sz w:val="16"/>
                <w:szCs w:val="16"/>
                <w:lang w:val="fr-FR"/>
              </w:rPr>
            </w:pPr>
            <w:r w:rsidRPr="00AF054F">
              <w:rPr>
                <w:rFonts w:ascii="Verdana" w:hAnsi="Verdana"/>
                <w:sz w:val="16"/>
                <w:szCs w:val="16"/>
                <w:lang w:val="fr-FR"/>
              </w:rPr>
              <w:t>D_SPON_BR_SVC_CD</w:t>
            </w:r>
          </w:p>
        </w:tc>
        <w:tc>
          <w:tcPr>
            <w:tcW w:w="1170" w:type="dxa"/>
            <w:vAlign w:val="center"/>
          </w:tcPr>
          <w:p w14:paraId="2BCD444E" w14:textId="77777777" w:rsidR="00204F72" w:rsidRPr="00AF054F" w:rsidRDefault="00204F72" w:rsidP="00690392">
            <w:pPr>
              <w:spacing w:before="40" w:after="40"/>
              <w:jc w:val="center"/>
              <w:rPr>
                <w:rFonts w:ascii="Verdana" w:hAnsi="Verdana"/>
                <w:sz w:val="16"/>
                <w:szCs w:val="16"/>
                <w:lang w:val="fr-FR"/>
              </w:rPr>
            </w:pPr>
            <w:proofErr w:type="gramStart"/>
            <w:r w:rsidRPr="00AF054F">
              <w:rPr>
                <w:rFonts w:ascii="Verdana" w:hAnsi="Verdana"/>
                <w:sz w:val="16"/>
                <w:szCs w:val="16"/>
                <w:lang w:val="fr-FR"/>
              </w:rPr>
              <w:t>Char(</w:t>
            </w:r>
            <w:proofErr w:type="gramEnd"/>
            <w:r w:rsidRPr="00AF054F">
              <w:rPr>
                <w:rFonts w:ascii="Verdana" w:hAnsi="Verdana"/>
                <w:sz w:val="16"/>
                <w:szCs w:val="16"/>
                <w:lang w:val="fr-FR"/>
              </w:rPr>
              <w:t>1)</w:t>
            </w:r>
          </w:p>
        </w:tc>
      </w:tr>
      <w:tr w:rsidR="00204F72" w:rsidRPr="00AF054F" w14:paraId="4BE7F046" w14:textId="77777777" w:rsidTr="00DB543F">
        <w:trPr>
          <w:jc w:val="center"/>
        </w:trPr>
        <w:tc>
          <w:tcPr>
            <w:tcW w:w="2808" w:type="dxa"/>
            <w:vAlign w:val="center"/>
          </w:tcPr>
          <w:p w14:paraId="3F31E00D" w14:textId="77777777" w:rsidR="00204F72" w:rsidRPr="00AF054F" w:rsidRDefault="00204F72" w:rsidP="00690392">
            <w:pPr>
              <w:spacing w:before="40" w:after="40"/>
              <w:rPr>
                <w:rFonts w:ascii="Verdana" w:hAnsi="Verdana"/>
                <w:sz w:val="16"/>
                <w:szCs w:val="16"/>
                <w:lang w:val="fr-FR"/>
              </w:rPr>
            </w:pPr>
            <w:r w:rsidRPr="00AF054F">
              <w:rPr>
                <w:rFonts w:ascii="Verdana" w:hAnsi="Verdana"/>
                <w:sz w:val="16"/>
                <w:szCs w:val="16"/>
                <w:lang w:val="fr-FR"/>
              </w:rPr>
              <w:t>Unique Person ID</w:t>
            </w:r>
          </w:p>
        </w:tc>
        <w:tc>
          <w:tcPr>
            <w:tcW w:w="1957" w:type="dxa"/>
            <w:vAlign w:val="center"/>
          </w:tcPr>
          <w:p w14:paraId="776D28D0"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PATUNIQ</w:t>
            </w:r>
          </w:p>
        </w:tc>
        <w:tc>
          <w:tcPr>
            <w:tcW w:w="3487" w:type="dxa"/>
            <w:vAlign w:val="center"/>
          </w:tcPr>
          <w:p w14:paraId="31C3A874"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DOD_EDI_PN_ID</w:t>
            </w:r>
          </w:p>
        </w:tc>
        <w:tc>
          <w:tcPr>
            <w:tcW w:w="1170" w:type="dxa"/>
            <w:vAlign w:val="center"/>
          </w:tcPr>
          <w:p w14:paraId="3A222B67"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10)</w:t>
            </w:r>
          </w:p>
        </w:tc>
      </w:tr>
      <w:tr w:rsidR="00204F72" w:rsidRPr="00AF054F" w14:paraId="53386918" w14:textId="77777777" w:rsidTr="00DB543F">
        <w:trPr>
          <w:jc w:val="center"/>
        </w:trPr>
        <w:tc>
          <w:tcPr>
            <w:tcW w:w="2808" w:type="dxa"/>
            <w:vAlign w:val="center"/>
          </w:tcPr>
          <w:p w14:paraId="1BF98FD0"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Date of Birth</w:t>
            </w:r>
          </w:p>
        </w:tc>
        <w:tc>
          <w:tcPr>
            <w:tcW w:w="1957" w:type="dxa"/>
            <w:vAlign w:val="center"/>
          </w:tcPr>
          <w:p w14:paraId="500EE4FF"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DOB</w:t>
            </w:r>
          </w:p>
        </w:tc>
        <w:tc>
          <w:tcPr>
            <w:tcW w:w="3487" w:type="dxa"/>
            <w:vAlign w:val="center"/>
          </w:tcPr>
          <w:p w14:paraId="6673DA95"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PN_BRTH_DT</w:t>
            </w:r>
          </w:p>
        </w:tc>
        <w:tc>
          <w:tcPr>
            <w:tcW w:w="1170" w:type="dxa"/>
            <w:vAlign w:val="center"/>
          </w:tcPr>
          <w:p w14:paraId="05957F11"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8)</w:t>
            </w:r>
          </w:p>
        </w:tc>
      </w:tr>
      <w:tr w:rsidR="00204F72" w:rsidRPr="00AF054F" w14:paraId="0C01EA12" w14:textId="77777777" w:rsidTr="00DB543F">
        <w:trPr>
          <w:jc w:val="center"/>
        </w:trPr>
        <w:tc>
          <w:tcPr>
            <w:tcW w:w="2808" w:type="dxa"/>
            <w:vAlign w:val="center"/>
          </w:tcPr>
          <w:p w14:paraId="3624A738"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ACV Start Date</w:t>
            </w:r>
          </w:p>
        </w:tc>
        <w:tc>
          <w:tcPr>
            <w:tcW w:w="1957" w:type="dxa"/>
            <w:vAlign w:val="center"/>
          </w:tcPr>
          <w:p w14:paraId="372FDF98"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ACVBEG</w:t>
            </w:r>
          </w:p>
        </w:tc>
        <w:tc>
          <w:tcPr>
            <w:tcW w:w="3487" w:type="dxa"/>
            <w:vAlign w:val="center"/>
          </w:tcPr>
          <w:p w14:paraId="42A1924D" w14:textId="77777777" w:rsidR="00686C25" w:rsidRPr="00AF054F" w:rsidRDefault="00686C25" w:rsidP="00690392">
            <w:pPr>
              <w:spacing w:before="40" w:after="40"/>
              <w:rPr>
                <w:rFonts w:ascii="Verdana" w:hAnsi="Verdana"/>
                <w:snapToGrid w:val="0"/>
                <w:color w:val="000000"/>
                <w:sz w:val="16"/>
                <w:szCs w:val="16"/>
              </w:rPr>
            </w:pPr>
            <w:r w:rsidRPr="00AF054F">
              <w:rPr>
                <w:rFonts w:ascii="Verdana" w:hAnsi="Verdana"/>
                <w:snapToGrid w:val="0"/>
                <w:color w:val="000000"/>
                <w:sz w:val="16"/>
                <w:szCs w:val="16"/>
              </w:rPr>
              <w:t>If MDR_ACV in {R,V} or if D_MI_HCDP_PLN_CVG_CD in {426,427,428,429,430,43</w:t>
            </w:r>
            <w:r w:rsidR="006C36A3" w:rsidRPr="00AF054F">
              <w:rPr>
                <w:rFonts w:ascii="Verdana" w:hAnsi="Verdana"/>
                <w:snapToGrid w:val="0"/>
                <w:color w:val="000000"/>
                <w:sz w:val="16"/>
                <w:szCs w:val="16"/>
              </w:rPr>
              <w:t>1</w:t>
            </w:r>
            <w:r w:rsidRPr="00AF054F">
              <w:rPr>
                <w:rFonts w:ascii="Verdana" w:hAnsi="Verdana"/>
                <w:snapToGrid w:val="0"/>
                <w:color w:val="000000"/>
                <w:sz w:val="16"/>
                <w:szCs w:val="16"/>
              </w:rPr>
              <w:t>,432}: D_ MI_EMC_ENRL_BGN_DT, where extract date within D_MI_ EMC_ENRL_BGN_DT and D_ MI_EMC_ENRL_END_DT window as described in table B-1;</w:t>
            </w:r>
          </w:p>
          <w:p w14:paraId="17DE6791" w14:textId="2614FE33" w:rsidR="003F011D" w:rsidRPr="00AF054F" w:rsidRDefault="00686C25" w:rsidP="00690392">
            <w:pPr>
              <w:spacing w:before="40" w:after="40"/>
              <w:rPr>
                <w:rFonts w:ascii="Verdana" w:hAnsi="Verdana"/>
                <w:snapToGrid w:val="0"/>
                <w:color w:val="000000"/>
                <w:sz w:val="16"/>
                <w:szCs w:val="16"/>
              </w:rPr>
            </w:pPr>
            <w:r w:rsidRPr="00AF054F">
              <w:rPr>
                <w:rFonts w:ascii="Verdana" w:hAnsi="Verdana"/>
                <w:snapToGrid w:val="0"/>
                <w:color w:val="000000"/>
                <w:sz w:val="16"/>
                <w:szCs w:val="16"/>
              </w:rPr>
              <w:t>Else i</w:t>
            </w:r>
            <w:r w:rsidR="00562631" w:rsidRPr="00AF054F">
              <w:rPr>
                <w:rFonts w:ascii="Verdana" w:hAnsi="Verdana"/>
                <w:sz w:val="16"/>
                <w:szCs w:val="16"/>
              </w:rPr>
              <w:t xml:space="preserve">f MDR_ACV </w:t>
            </w:r>
            <w:proofErr w:type="gramStart"/>
            <w:r w:rsidR="006F122B" w:rsidRPr="00AF054F">
              <w:rPr>
                <w:rFonts w:ascii="Verdana" w:hAnsi="Verdana"/>
                <w:sz w:val="16"/>
                <w:szCs w:val="16"/>
              </w:rPr>
              <w:t xml:space="preserve">not </w:t>
            </w:r>
            <w:r w:rsidR="00562631" w:rsidRPr="00AF054F">
              <w:rPr>
                <w:rFonts w:ascii="Verdana" w:hAnsi="Verdana"/>
                <w:sz w:val="16"/>
                <w:szCs w:val="16"/>
              </w:rPr>
              <w:t xml:space="preserve"> in</w:t>
            </w:r>
            <w:proofErr w:type="gramEnd"/>
            <w:r w:rsidR="00562631" w:rsidRPr="00AF054F">
              <w:rPr>
                <w:rFonts w:ascii="Verdana" w:hAnsi="Verdana"/>
                <w:sz w:val="16"/>
                <w:szCs w:val="16"/>
              </w:rPr>
              <w:t xml:space="preserve"> {</w:t>
            </w:r>
            <w:r w:rsidR="003F011D" w:rsidRPr="00AF054F">
              <w:rPr>
                <w:rFonts w:ascii="Verdana" w:hAnsi="Verdana"/>
                <w:sz w:val="16"/>
                <w:szCs w:val="16"/>
              </w:rPr>
              <w:t>R</w:t>
            </w:r>
            <w:r w:rsidR="00562631" w:rsidRPr="00AF054F">
              <w:rPr>
                <w:rFonts w:ascii="Verdana" w:hAnsi="Verdana"/>
                <w:sz w:val="16"/>
                <w:szCs w:val="16"/>
              </w:rPr>
              <w:t>,V}</w:t>
            </w:r>
            <w:r w:rsidR="003F011D" w:rsidRPr="00AF054F">
              <w:rPr>
                <w:rFonts w:ascii="Verdana" w:hAnsi="Verdana"/>
                <w:sz w:val="16"/>
                <w:szCs w:val="16"/>
              </w:rPr>
              <w:t>: D</w:t>
            </w:r>
            <w:r w:rsidR="00204F72" w:rsidRPr="00AF054F">
              <w:rPr>
                <w:rFonts w:ascii="Verdana" w:hAnsi="Verdana"/>
                <w:sz w:val="16"/>
                <w:szCs w:val="16"/>
              </w:rPr>
              <w:t>_MI</w:t>
            </w:r>
            <w:r w:rsidR="003F011D" w:rsidRPr="00AF054F">
              <w:rPr>
                <w:rFonts w:ascii="Verdana" w:hAnsi="Verdana"/>
                <w:sz w:val="16"/>
                <w:szCs w:val="16"/>
              </w:rPr>
              <w:t xml:space="preserve"> </w:t>
            </w:r>
            <w:r w:rsidR="00204F72" w:rsidRPr="00AF054F">
              <w:rPr>
                <w:rFonts w:ascii="Verdana" w:hAnsi="Verdana"/>
                <w:sz w:val="16"/>
                <w:szCs w:val="16"/>
              </w:rPr>
              <w:t>_PCM_SLCT_BGN_DT</w:t>
            </w:r>
            <w:r w:rsidR="003F011D" w:rsidRPr="00AF054F">
              <w:rPr>
                <w:rFonts w:ascii="Verdana" w:hAnsi="Verdana"/>
                <w:sz w:val="16"/>
                <w:szCs w:val="16"/>
              </w:rPr>
              <w:t>,</w:t>
            </w:r>
            <w:r w:rsidR="00204F72" w:rsidRPr="00AF054F">
              <w:rPr>
                <w:rFonts w:ascii="Verdana" w:hAnsi="Verdana"/>
                <w:snapToGrid w:val="0"/>
                <w:color w:val="000000"/>
                <w:sz w:val="16"/>
                <w:szCs w:val="16"/>
              </w:rPr>
              <w:t xml:space="preserve"> where extract date within D_MI_PCM_</w:t>
            </w:r>
            <w:r w:rsidR="003F011D" w:rsidRPr="00AF054F">
              <w:rPr>
                <w:rFonts w:ascii="Verdana" w:hAnsi="Verdana"/>
                <w:snapToGrid w:val="0"/>
                <w:color w:val="000000"/>
                <w:sz w:val="16"/>
                <w:szCs w:val="16"/>
              </w:rPr>
              <w:t xml:space="preserve"> </w:t>
            </w:r>
            <w:r w:rsidR="00204F72" w:rsidRPr="00AF054F">
              <w:rPr>
                <w:rFonts w:ascii="Verdana" w:hAnsi="Verdana"/>
                <w:snapToGrid w:val="0"/>
                <w:color w:val="000000"/>
                <w:sz w:val="16"/>
                <w:szCs w:val="16"/>
              </w:rPr>
              <w:t>SLCT_BGN_DT and D_MI_</w:t>
            </w:r>
            <w:r w:rsidR="003F011D" w:rsidRPr="00AF054F">
              <w:rPr>
                <w:rFonts w:ascii="Verdana" w:hAnsi="Verdana"/>
                <w:snapToGrid w:val="0"/>
                <w:color w:val="000000"/>
                <w:sz w:val="16"/>
                <w:szCs w:val="16"/>
              </w:rPr>
              <w:t xml:space="preserve"> </w:t>
            </w:r>
            <w:r w:rsidR="00204F72" w:rsidRPr="00AF054F">
              <w:rPr>
                <w:rFonts w:ascii="Verdana" w:hAnsi="Verdana"/>
                <w:snapToGrid w:val="0"/>
                <w:color w:val="000000"/>
                <w:sz w:val="16"/>
                <w:szCs w:val="16"/>
              </w:rPr>
              <w:t xml:space="preserve">PCM_SLCT_END_DT window as described in table B-1; </w:t>
            </w:r>
          </w:p>
          <w:p w14:paraId="4A37E7D6" w14:textId="77777777" w:rsidR="00204F72" w:rsidRPr="00AF054F" w:rsidRDefault="003F011D" w:rsidP="00690392">
            <w:pPr>
              <w:spacing w:before="40" w:after="40"/>
              <w:rPr>
                <w:rFonts w:ascii="Verdana" w:hAnsi="Verdana"/>
                <w:sz w:val="16"/>
                <w:szCs w:val="16"/>
              </w:rPr>
            </w:pPr>
            <w:proofErr w:type="gramStart"/>
            <w:r w:rsidRPr="00AF054F">
              <w:rPr>
                <w:rFonts w:ascii="Verdana" w:hAnsi="Verdana"/>
                <w:snapToGrid w:val="0"/>
                <w:color w:val="000000"/>
                <w:sz w:val="16"/>
                <w:szCs w:val="16"/>
              </w:rPr>
              <w:t xml:space="preserve">else  </w:t>
            </w:r>
            <w:r w:rsidR="00204F72" w:rsidRPr="00AF054F">
              <w:rPr>
                <w:rFonts w:ascii="Verdana" w:hAnsi="Verdana"/>
                <w:snapToGrid w:val="0"/>
                <w:color w:val="000000"/>
                <w:sz w:val="16"/>
                <w:szCs w:val="16"/>
              </w:rPr>
              <w:t>blank</w:t>
            </w:r>
            <w:proofErr w:type="gramEnd"/>
            <w:r w:rsidR="00204F72" w:rsidRPr="00AF054F">
              <w:rPr>
                <w:rFonts w:ascii="Verdana" w:hAnsi="Verdana"/>
                <w:snapToGrid w:val="0"/>
                <w:color w:val="000000"/>
                <w:sz w:val="16"/>
                <w:szCs w:val="16"/>
              </w:rPr>
              <w:t xml:space="preserve"> fill</w:t>
            </w:r>
          </w:p>
        </w:tc>
        <w:tc>
          <w:tcPr>
            <w:tcW w:w="1170" w:type="dxa"/>
            <w:vAlign w:val="center"/>
          </w:tcPr>
          <w:p w14:paraId="5DC5E57E"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8)</w:t>
            </w:r>
          </w:p>
        </w:tc>
      </w:tr>
      <w:tr w:rsidR="00204F72" w:rsidRPr="00AF054F" w14:paraId="77086B88" w14:textId="77777777" w:rsidTr="00DB543F">
        <w:trPr>
          <w:jc w:val="center"/>
        </w:trPr>
        <w:tc>
          <w:tcPr>
            <w:tcW w:w="2808" w:type="dxa"/>
            <w:vAlign w:val="center"/>
          </w:tcPr>
          <w:p w14:paraId="407D591B"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Alternate Care Value (ACV)</w:t>
            </w:r>
          </w:p>
        </w:tc>
        <w:tc>
          <w:tcPr>
            <w:tcW w:w="1957" w:type="dxa"/>
            <w:vAlign w:val="center"/>
          </w:tcPr>
          <w:p w14:paraId="23D02CDD"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ACV</w:t>
            </w:r>
          </w:p>
        </w:tc>
        <w:tc>
          <w:tcPr>
            <w:tcW w:w="3487" w:type="dxa"/>
            <w:vAlign w:val="center"/>
          </w:tcPr>
          <w:p w14:paraId="0455DBC7"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MDR_ACV;</w:t>
            </w:r>
          </w:p>
        </w:tc>
        <w:tc>
          <w:tcPr>
            <w:tcW w:w="1170" w:type="dxa"/>
            <w:vAlign w:val="center"/>
          </w:tcPr>
          <w:p w14:paraId="6CDD0B53"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23B8DC3A" w14:textId="77777777" w:rsidTr="00DB543F">
        <w:trPr>
          <w:jc w:val="center"/>
        </w:trPr>
        <w:tc>
          <w:tcPr>
            <w:tcW w:w="2808" w:type="dxa"/>
            <w:vAlign w:val="center"/>
          </w:tcPr>
          <w:p w14:paraId="19122E54"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Enrollment DMISID</w:t>
            </w:r>
          </w:p>
        </w:tc>
        <w:tc>
          <w:tcPr>
            <w:tcW w:w="1957" w:type="dxa"/>
            <w:vAlign w:val="center"/>
          </w:tcPr>
          <w:p w14:paraId="698811F9"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DMISID</w:t>
            </w:r>
          </w:p>
        </w:tc>
        <w:tc>
          <w:tcPr>
            <w:tcW w:w="3487" w:type="dxa"/>
            <w:vAlign w:val="center"/>
          </w:tcPr>
          <w:p w14:paraId="242665E9" w14:textId="77777777" w:rsidR="00204F72" w:rsidRPr="00AF054F" w:rsidRDefault="00204F72" w:rsidP="00690392">
            <w:pPr>
              <w:spacing w:before="40" w:after="40"/>
              <w:jc w:val="center"/>
              <w:rPr>
                <w:rFonts w:ascii="Verdana" w:hAnsi="Verdana"/>
                <w:sz w:val="16"/>
                <w:szCs w:val="16"/>
              </w:rPr>
            </w:pPr>
            <w:r w:rsidRPr="00AF054F">
              <w:rPr>
                <w:rFonts w:ascii="Verdana" w:hAnsi="Verdana"/>
                <w:snapToGrid w:val="0"/>
                <w:color w:val="000000"/>
                <w:sz w:val="16"/>
                <w:szCs w:val="16"/>
              </w:rPr>
              <w:t>D_MI_PCM_EDVSN_DMIS_ID; where extract date within D_MI_PCM_SLCT_BGN_DT and D_MI_PCM_SLCT_END_DT window as described in table B-1; else blank fill.</w:t>
            </w:r>
          </w:p>
        </w:tc>
        <w:tc>
          <w:tcPr>
            <w:tcW w:w="1170" w:type="dxa"/>
            <w:vAlign w:val="center"/>
          </w:tcPr>
          <w:p w14:paraId="7020570F"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4)</w:t>
            </w:r>
          </w:p>
        </w:tc>
      </w:tr>
      <w:tr w:rsidR="00204F72" w:rsidRPr="00AF054F" w14:paraId="0E5CD57E" w14:textId="77777777" w:rsidTr="00DB543F">
        <w:trPr>
          <w:jc w:val="center"/>
        </w:trPr>
        <w:tc>
          <w:tcPr>
            <w:tcW w:w="2808" w:type="dxa"/>
            <w:vAlign w:val="center"/>
          </w:tcPr>
          <w:p w14:paraId="05E567A1"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ACV End Date</w:t>
            </w:r>
          </w:p>
        </w:tc>
        <w:tc>
          <w:tcPr>
            <w:tcW w:w="1957" w:type="dxa"/>
            <w:vAlign w:val="center"/>
          </w:tcPr>
          <w:p w14:paraId="4CC534B3"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ACVEND</w:t>
            </w:r>
          </w:p>
        </w:tc>
        <w:tc>
          <w:tcPr>
            <w:tcW w:w="3487" w:type="dxa"/>
            <w:vAlign w:val="center"/>
          </w:tcPr>
          <w:p w14:paraId="44838D1F" w14:textId="77777777" w:rsidR="001160A5" w:rsidRPr="00AF054F" w:rsidRDefault="001160A5" w:rsidP="00690392">
            <w:pPr>
              <w:spacing w:before="40" w:after="40"/>
              <w:rPr>
                <w:rFonts w:ascii="Verdana" w:hAnsi="Verdana"/>
                <w:snapToGrid w:val="0"/>
                <w:color w:val="000000"/>
                <w:sz w:val="16"/>
                <w:szCs w:val="16"/>
              </w:rPr>
            </w:pPr>
            <w:r w:rsidRPr="00AF054F">
              <w:rPr>
                <w:rFonts w:ascii="Verdana" w:hAnsi="Verdana"/>
                <w:snapToGrid w:val="0"/>
                <w:color w:val="000000"/>
                <w:sz w:val="16"/>
                <w:szCs w:val="16"/>
              </w:rPr>
              <w:t>If MDR_ACV in {R,V} or if D_MI_HCDP_PLN_CVG_CD in {426,427,428,429,430,43</w:t>
            </w:r>
            <w:r w:rsidR="006C36A3" w:rsidRPr="00AF054F">
              <w:rPr>
                <w:rFonts w:ascii="Verdana" w:hAnsi="Verdana"/>
                <w:snapToGrid w:val="0"/>
                <w:color w:val="000000"/>
                <w:sz w:val="16"/>
                <w:szCs w:val="16"/>
              </w:rPr>
              <w:t>1</w:t>
            </w:r>
            <w:r w:rsidRPr="00AF054F">
              <w:rPr>
                <w:rFonts w:ascii="Verdana" w:hAnsi="Verdana"/>
                <w:snapToGrid w:val="0"/>
                <w:color w:val="000000"/>
                <w:sz w:val="16"/>
                <w:szCs w:val="16"/>
              </w:rPr>
              <w:t>,432}: D_ MI_EMC_ENRL_END_DT, where extract date within D_MI_ EMC_ENRL_BGN_DT and D_ MI_EMC_ENRL_END_DT window as described in table B-1;</w:t>
            </w:r>
          </w:p>
          <w:p w14:paraId="05C9ACCA" w14:textId="77777777" w:rsidR="001160A5" w:rsidRPr="00AF054F" w:rsidRDefault="001160A5" w:rsidP="00690392">
            <w:pPr>
              <w:spacing w:before="40" w:after="40"/>
              <w:rPr>
                <w:rFonts w:ascii="Verdana" w:hAnsi="Verdana"/>
                <w:snapToGrid w:val="0"/>
                <w:color w:val="000000"/>
                <w:sz w:val="16"/>
                <w:szCs w:val="16"/>
              </w:rPr>
            </w:pPr>
            <w:r w:rsidRPr="00AF054F">
              <w:rPr>
                <w:rFonts w:ascii="Verdana" w:hAnsi="Verdana"/>
                <w:snapToGrid w:val="0"/>
                <w:color w:val="000000"/>
                <w:sz w:val="16"/>
                <w:szCs w:val="16"/>
              </w:rPr>
              <w:t>Else i</w:t>
            </w:r>
            <w:r w:rsidRPr="00AF054F">
              <w:rPr>
                <w:rFonts w:ascii="Verdana" w:hAnsi="Verdana"/>
                <w:sz w:val="16"/>
                <w:szCs w:val="16"/>
              </w:rPr>
              <w:t xml:space="preserve">f MDR_ACV </w:t>
            </w:r>
            <w:proofErr w:type="gramStart"/>
            <w:r w:rsidRPr="00AF054F">
              <w:rPr>
                <w:rFonts w:ascii="Verdana" w:hAnsi="Verdana"/>
                <w:sz w:val="16"/>
                <w:szCs w:val="16"/>
              </w:rPr>
              <w:t>not  in</w:t>
            </w:r>
            <w:proofErr w:type="gramEnd"/>
            <w:r w:rsidRPr="00AF054F">
              <w:rPr>
                <w:rFonts w:ascii="Verdana" w:hAnsi="Verdana"/>
                <w:sz w:val="16"/>
                <w:szCs w:val="16"/>
              </w:rPr>
              <w:t xml:space="preserve"> {R,V}: D_MI _PCM_SLCT_END_DT,</w:t>
            </w:r>
            <w:r w:rsidRPr="00AF054F">
              <w:rPr>
                <w:rFonts w:ascii="Verdana" w:hAnsi="Verdana"/>
                <w:snapToGrid w:val="0"/>
                <w:color w:val="000000"/>
                <w:sz w:val="16"/>
                <w:szCs w:val="16"/>
              </w:rPr>
              <w:t xml:space="preserve"> where extract date within D_MI_PCM_ SLCT_BGN_DT </w:t>
            </w:r>
            <w:r w:rsidRPr="00AF054F">
              <w:rPr>
                <w:rFonts w:ascii="Verdana" w:hAnsi="Verdana"/>
                <w:snapToGrid w:val="0"/>
                <w:color w:val="000000"/>
                <w:sz w:val="16"/>
                <w:szCs w:val="16"/>
              </w:rPr>
              <w:lastRenderedPageBreak/>
              <w:t xml:space="preserve">and D_MI_ PCM_SLCT_END_DT window as described in table B-1; </w:t>
            </w:r>
          </w:p>
          <w:p w14:paraId="24F682A6" w14:textId="77777777" w:rsidR="00204F72" w:rsidRPr="00AF054F" w:rsidRDefault="003F011D" w:rsidP="00690392">
            <w:pPr>
              <w:spacing w:before="40" w:after="40"/>
              <w:rPr>
                <w:rFonts w:ascii="Verdana" w:hAnsi="Verdana"/>
                <w:sz w:val="16"/>
                <w:szCs w:val="16"/>
              </w:rPr>
            </w:pPr>
            <w:r w:rsidRPr="00AF054F">
              <w:rPr>
                <w:rFonts w:ascii="Verdana" w:hAnsi="Verdana"/>
                <w:snapToGrid w:val="0"/>
                <w:color w:val="000000"/>
                <w:sz w:val="16"/>
                <w:szCs w:val="16"/>
              </w:rPr>
              <w:t xml:space="preserve">else </w:t>
            </w:r>
            <w:r w:rsidR="00204F72" w:rsidRPr="00AF054F">
              <w:rPr>
                <w:rFonts w:ascii="Verdana" w:hAnsi="Verdana"/>
                <w:snapToGrid w:val="0"/>
                <w:color w:val="000000"/>
                <w:sz w:val="16"/>
                <w:szCs w:val="16"/>
              </w:rPr>
              <w:t>blank fill</w:t>
            </w:r>
          </w:p>
        </w:tc>
        <w:tc>
          <w:tcPr>
            <w:tcW w:w="1170" w:type="dxa"/>
            <w:vAlign w:val="center"/>
          </w:tcPr>
          <w:p w14:paraId="1FFED5CD"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lastRenderedPageBreak/>
              <w:t>Char(</w:t>
            </w:r>
            <w:proofErr w:type="gramEnd"/>
            <w:r w:rsidRPr="00AF054F">
              <w:rPr>
                <w:rFonts w:ascii="Verdana" w:hAnsi="Verdana"/>
                <w:sz w:val="16"/>
                <w:szCs w:val="16"/>
              </w:rPr>
              <w:t>8)</w:t>
            </w:r>
          </w:p>
        </w:tc>
      </w:tr>
      <w:tr w:rsidR="00204F72" w:rsidRPr="00AF054F" w14:paraId="0D7BF14F" w14:textId="77777777" w:rsidTr="00DB543F">
        <w:trPr>
          <w:jc w:val="center"/>
        </w:trPr>
        <w:tc>
          <w:tcPr>
            <w:tcW w:w="2808" w:type="dxa"/>
            <w:vAlign w:val="center"/>
          </w:tcPr>
          <w:p w14:paraId="1A770935"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Member Category Code</w:t>
            </w:r>
          </w:p>
        </w:tc>
        <w:tc>
          <w:tcPr>
            <w:tcW w:w="1957" w:type="dxa"/>
            <w:vAlign w:val="center"/>
          </w:tcPr>
          <w:p w14:paraId="63A90633" w14:textId="77777777" w:rsidR="00204F72" w:rsidRPr="00AF054F" w:rsidRDefault="00204F72" w:rsidP="00690392">
            <w:pPr>
              <w:spacing w:before="40" w:after="40"/>
              <w:jc w:val="center"/>
              <w:rPr>
                <w:rFonts w:ascii="Verdana" w:hAnsi="Verdana"/>
                <w:sz w:val="16"/>
                <w:szCs w:val="16"/>
                <w:lang w:val="fr-FR"/>
              </w:rPr>
            </w:pPr>
            <w:r w:rsidRPr="00AF054F">
              <w:rPr>
                <w:rFonts w:ascii="Verdana" w:hAnsi="Verdana"/>
                <w:sz w:val="16"/>
                <w:szCs w:val="16"/>
                <w:lang w:val="fr-FR"/>
              </w:rPr>
              <w:t>SPONSTAT</w:t>
            </w:r>
          </w:p>
        </w:tc>
        <w:tc>
          <w:tcPr>
            <w:tcW w:w="3487" w:type="dxa"/>
            <w:vAlign w:val="center"/>
          </w:tcPr>
          <w:p w14:paraId="665FCB76" w14:textId="77777777" w:rsidR="00204F72" w:rsidRPr="00AF054F" w:rsidRDefault="00204F72" w:rsidP="00690392">
            <w:pPr>
              <w:spacing w:before="40" w:after="40"/>
              <w:jc w:val="center"/>
              <w:rPr>
                <w:rFonts w:ascii="Verdana" w:hAnsi="Verdana"/>
                <w:sz w:val="16"/>
                <w:szCs w:val="16"/>
                <w:lang w:val="fr-FR"/>
              </w:rPr>
            </w:pPr>
            <w:r w:rsidRPr="00AF054F">
              <w:rPr>
                <w:rFonts w:ascii="Verdana" w:hAnsi="Verdana"/>
                <w:sz w:val="16"/>
                <w:szCs w:val="16"/>
                <w:lang w:val="fr-FR"/>
              </w:rPr>
              <w:t>MBR_CAT_CD</w:t>
            </w:r>
          </w:p>
        </w:tc>
        <w:tc>
          <w:tcPr>
            <w:tcW w:w="1170" w:type="dxa"/>
            <w:vAlign w:val="center"/>
          </w:tcPr>
          <w:p w14:paraId="040D4E27"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31668614" w14:textId="77777777" w:rsidTr="00DB543F">
        <w:trPr>
          <w:trHeight w:val="377"/>
          <w:jc w:val="center"/>
        </w:trPr>
        <w:tc>
          <w:tcPr>
            <w:tcW w:w="2808" w:type="dxa"/>
            <w:vAlign w:val="center"/>
          </w:tcPr>
          <w:p w14:paraId="66E50D95"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Enrollment Region</w:t>
            </w:r>
          </w:p>
        </w:tc>
        <w:tc>
          <w:tcPr>
            <w:tcW w:w="1957" w:type="dxa"/>
            <w:vAlign w:val="center"/>
          </w:tcPr>
          <w:p w14:paraId="7C46FB92"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REGION</w:t>
            </w:r>
          </w:p>
        </w:tc>
        <w:tc>
          <w:tcPr>
            <w:tcW w:w="3487" w:type="dxa"/>
            <w:vAlign w:val="center"/>
          </w:tcPr>
          <w:p w14:paraId="4A2E0633"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 xml:space="preserve">D_ENR_RGN_CD; </w:t>
            </w:r>
            <w:r w:rsidRPr="00AF054F">
              <w:rPr>
                <w:rFonts w:ascii="Verdana" w:hAnsi="Verdana"/>
                <w:snapToGrid w:val="0"/>
                <w:color w:val="000000"/>
                <w:sz w:val="16"/>
                <w:szCs w:val="16"/>
              </w:rPr>
              <w:t>where extract date within D_MI_PCM_SLCT_BGN_DT and D_MI_PCM_SLCT_END_DT window as described in table B-1; else blank fill.</w:t>
            </w:r>
          </w:p>
        </w:tc>
        <w:tc>
          <w:tcPr>
            <w:tcW w:w="1170" w:type="dxa"/>
            <w:vAlign w:val="center"/>
          </w:tcPr>
          <w:p w14:paraId="62B0BD99"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2)</w:t>
            </w:r>
          </w:p>
        </w:tc>
      </w:tr>
      <w:tr w:rsidR="00204F72" w:rsidRPr="00AF054F" w14:paraId="649AE0F3" w14:textId="77777777" w:rsidTr="00DB543F">
        <w:trPr>
          <w:jc w:val="center"/>
        </w:trPr>
        <w:tc>
          <w:tcPr>
            <w:tcW w:w="2808" w:type="dxa"/>
            <w:vAlign w:val="center"/>
          </w:tcPr>
          <w:p w14:paraId="45326B88"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Gender</w:t>
            </w:r>
          </w:p>
        </w:tc>
        <w:tc>
          <w:tcPr>
            <w:tcW w:w="1957" w:type="dxa"/>
            <w:vAlign w:val="center"/>
          </w:tcPr>
          <w:p w14:paraId="3A541813"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GENDER</w:t>
            </w:r>
          </w:p>
        </w:tc>
        <w:tc>
          <w:tcPr>
            <w:tcW w:w="3487" w:type="dxa"/>
            <w:vAlign w:val="center"/>
          </w:tcPr>
          <w:p w14:paraId="472C584F"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PN_SEX_CD</w:t>
            </w:r>
          </w:p>
        </w:tc>
        <w:tc>
          <w:tcPr>
            <w:tcW w:w="1170" w:type="dxa"/>
            <w:vAlign w:val="center"/>
          </w:tcPr>
          <w:p w14:paraId="0B44AC83"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117565E9" w14:textId="77777777" w:rsidTr="00DB543F">
        <w:trPr>
          <w:jc w:val="center"/>
        </w:trPr>
        <w:tc>
          <w:tcPr>
            <w:tcW w:w="2808" w:type="dxa"/>
            <w:vAlign w:val="center"/>
          </w:tcPr>
          <w:p w14:paraId="24B4AF6F"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Marital Status</w:t>
            </w:r>
          </w:p>
        </w:tc>
        <w:tc>
          <w:tcPr>
            <w:tcW w:w="1957" w:type="dxa"/>
            <w:vAlign w:val="center"/>
          </w:tcPr>
          <w:p w14:paraId="42BAF10B"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MARITAL</w:t>
            </w:r>
          </w:p>
        </w:tc>
        <w:tc>
          <w:tcPr>
            <w:tcW w:w="3487" w:type="dxa"/>
            <w:vAlign w:val="center"/>
          </w:tcPr>
          <w:p w14:paraId="18BE03EC"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 xml:space="preserve"> MDR_MARITAL_AGG</w:t>
            </w:r>
          </w:p>
        </w:tc>
        <w:tc>
          <w:tcPr>
            <w:tcW w:w="1170" w:type="dxa"/>
            <w:vAlign w:val="center"/>
          </w:tcPr>
          <w:p w14:paraId="4CA92ECE"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5433E31C" w14:textId="77777777" w:rsidTr="00DB543F">
        <w:trPr>
          <w:jc w:val="center"/>
        </w:trPr>
        <w:tc>
          <w:tcPr>
            <w:tcW w:w="2808" w:type="dxa"/>
            <w:vAlign w:val="center"/>
          </w:tcPr>
          <w:p w14:paraId="5FD363A6"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Age</w:t>
            </w:r>
          </w:p>
        </w:tc>
        <w:tc>
          <w:tcPr>
            <w:tcW w:w="1957" w:type="dxa"/>
            <w:vAlign w:val="center"/>
          </w:tcPr>
          <w:p w14:paraId="4BA2C67F"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AGE</w:t>
            </w:r>
          </w:p>
        </w:tc>
        <w:tc>
          <w:tcPr>
            <w:tcW w:w="3487" w:type="dxa"/>
            <w:vAlign w:val="center"/>
          </w:tcPr>
          <w:p w14:paraId="3EA5E541"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D_AGE_QY</w:t>
            </w:r>
          </w:p>
        </w:tc>
        <w:tc>
          <w:tcPr>
            <w:tcW w:w="1170" w:type="dxa"/>
            <w:vAlign w:val="center"/>
          </w:tcPr>
          <w:p w14:paraId="7D58D6C3"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Numeric(</w:t>
            </w:r>
            <w:proofErr w:type="gramEnd"/>
            <w:r w:rsidRPr="00AF054F">
              <w:rPr>
                <w:rFonts w:ascii="Verdana" w:hAnsi="Verdana"/>
                <w:sz w:val="16"/>
                <w:szCs w:val="16"/>
              </w:rPr>
              <w:t>3)</w:t>
            </w:r>
          </w:p>
        </w:tc>
      </w:tr>
      <w:tr w:rsidR="00204F72" w:rsidRPr="00AF054F" w14:paraId="7BBD1071" w14:textId="77777777" w:rsidTr="00DB543F">
        <w:trPr>
          <w:jc w:val="center"/>
        </w:trPr>
        <w:tc>
          <w:tcPr>
            <w:tcW w:w="2808" w:type="dxa"/>
            <w:vAlign w:val="center"/>
          </w:tcPr>
          <w:p w14:paraId="659C9524"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Equivalent Lives Ben Group</w:t>
            </w:r>
          </w:p>
        </w:tc>
        <w:tc>
          <w:tcPr>
            <w:tcW w:w="1957" w:type="dxa"/>
            <w:vAlign w:val="center"/>
          </w:tcPr>
          <w:p w14:paraId="43127C77"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BENCAT</w:t>
            </w:r>
          </w:p>
        </w:tc>
        <w:tc>
          <w:tcPr>
            <w:tcW w:w="3487" w:type="dxa"/>
            <w:vAlign w:val="center"/>
          </w:tcPr>
          <w:p w14:paraId="373DBAC5"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MDR_EL_BENGRP</w:t>
            </w:r>
          </w:p>
        </w:tc>
        <w:tc>
          <w:tcPr>
            <w:tcW w:w="1170" w:type="dxa"/>
            <w:vAlign w:val="center"/>
          </w:tcPr>
          <w:p w14:paraId="5632F3BA"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6)</w:t>
            </w:r>
          </w:p>
        </w:tc>
      </w:tr>
      <w:tr w:rsidR="00204F72" w:rsidRPr="00AF054F" w14:paraId="2D7C6044" w14:textId="77777777" w:rsidTr="00DB543F">
        <w:trPr>
          <w:jc w:val="center"/>
        </w:trPr>
        <w:tc>
          <w:tcPr>
            <w:tcW w:w="2808" w:type="dxa"/>
            <w:vAlign w:val="center"/>
          </w:tcPr>
          <w:p w14:paraId="1F2CB225"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Equivalent Lives Age Group</w:t>
            </w:r>
          </w:p>
        </w:tc>
        <w:tc>
          <w:tcPr>
            <w:tcW w:w="1957" w:type="dxa"/>
            <w:vAlign w:val="center"/>
          </w:tcPr>
          <w:p w14:paraId="10BAE8EC"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ELAGE</w:t>
            </w:r>
          </w:p>
        </w:tc>
        <w:tc>
          <w:tcPr>
            <w:tcW w:w="3487" w:type="dxa"/>
            <w:vAlign w:val="center"/>
          </w:tcPr>
          <w:p w14:paraId="6D86510A"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MDR_EL_AGECAT</w:t>
            </w:r>
          </w:p>
        </w:tc>
        <w:tc>
          <w:tcPr>
            <w:tcW w:w="1170" w:type="dxa"/>
            <w:vAlign w:val="center"/>
          </w:tcPr>
          <w:p w14:paraId="54DFEC62"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5F36CB32" w14:textId="77777777" w:rsidTr="00DB543F">
        <w:trPr>
          <w:jc w:val="center"/>
        </w:trPr>
        <w:tc>
          <w:tcPr>
            <w:tcW w:w="2808" w:type="dxa"/>
            <w:vAlign w:val="center"/>
          </w:tcPr>
          <w:p w14:paraId="1785E36D"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Beneficiary Category</w:t>
            </w:r>
          </w:p>
        </w:tc>
        <w:tc>
          <w:tcPr>
            <w:tcW w:w="1957" w:type="dxa"/>
            <w:vAlign w:val="center"/>
          </w:tcPr>
          <w:p w14:paraId="06729475"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DBENCAT</w:t>
            </w:r>
          </w:p>
        </w:tc>
        <w:tc>
          <w:tcPr>
            <w:tcW w:w="3487" w:type="dxa"/>
            <w:vAlign w:val="center"/>
          </w:tcPr>
          <w:p w14:paraId="74B60765"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R_BEN_CAT_CD</w:t>
            </w:r>
          </w:p>
        </w:tc>
        <w:tc>
          <w:tcPr>
            <w:tcW w:w="1170" w:type="dxa"/>
            <w:vAlign w:val="center"/>
          </w:tcPr>
          <w:p w14:paraId="0646A50E"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3)</w:t>
            </w:r>
          </w:p>
        </w:tc>
      </w:tr>
      <w:tr w:rsidR="00204F72" w:rsidRPr="00AF054F" w14:paraId="16D2C44B" w14:textId="77777777" w:rsidTr="00DB543F">
        <w:trPr>
          <w:jc w:val="center"/>
        </w:trPr>
        <w:tc>
          <w:tcPr>
            <w:tcW w:w="2808" w:type="dxa"/>
            <w:vAlign w:val="center"/>
          </w:tcPr>
          <w:p w14:paraId="541E3772"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Age Group Code</w:t>
            </w:r>
          </w:p>
        </w:tc>
        <w:tc>
          <w:tcPr>
            <w:tcW w:w="1957" w:type="dxa"/>
            <w:vAlign w:val="center"/>
          </w:tcPr>
          <w:p w14:paraId="2641FB0A"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DAGEGRP</w:t>
            </w:r>
          </w:p>
        </w:tc>
        <w:tc>
          <w:tcPr>
            <w:tcW w:w="3487" w:type="dxa"/>
            <w:vAlign w:val="center"/>
          </w:tcPr>
          <w:p w14:paraId="4C487451"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D_AGE_GROUP_CD</w:t>
            </w:r>
          </w:p>
        </w:tc>
        <w:tc>
          <w:tcPr>
            <w:tcW w:w="1170" w:type="dxa"/>
            <w:vAlign w:val="center"/>
          </w:tcPr>
          <w:p w14:paraId="12A31E6C"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3C080204" w14:textId="77777777" w:rsidTr="00DB543F">
        <w:trPr>
          <w:jc w:val="center"/>
        </w:trPr>
        <w:tc>
          <w:tcPr>
            <w:tcW w:w="2808" w:type="dxa"/>
            <w:vAlign w:val="center"/>
          </w:tcPr>
          <w:p w14:paraId="2EC1276C"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 xml:space="preserve">Pay Grade </w:t>
            </w:r>
          </w:p>
        </w:tc>
        <w:tc>
          <w:tcPr>
            <w:tcW w:w="1957" w:type="dxa"/>
            <w:vAlign w:val="center"/>
          </w:tcPr>
          <w:p w14:paraId="43121A39"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PAYGRD</w:t>
            </w:r>
          </w:p>
        </w:tc>
        <w:tc>
          <w:tcPr>
            <w:tcW w:w="3487" w:type="dxa"/>
            <w:vAlign w:val="center"/>
          </w:tcPr>
          <w:p w14:paraId="2884DB32"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PG_CD</w:t>
            </w:r>
          </w:p>
        </w:tc>
        <w:tc>
          <w:tcPr>
            <w:tcW w:w="1170" w:type="dxa"/>
            <w:vAlign w:val="center"/>
          </w:tcPr>
          <w:p w14:paraId="0BD9C284"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2)</w:t>
            </w:r>
          </w:p>
        </w:tc>
      </w:tr>
      <w:tr w:rsidR="00204F72" w:rsidRPr="00AF054F" w14:paraId="0AD6DC20" w14:textId="77777777" w:rsidTr="00DB543F">
        <w:trPr>
          <w:jc w:val="center"/>
        </w:trPr>
        <w:tc>
          <w:tcPr>
            <w:tcW w:w="2808" w:type="dxa"/>
            <w:vAlign w:val="center"/>
          </w:tcPr>
          <w:p w14:paraId="1A4238E9"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 xml:space="preserve">Pay Plan </w:t>
            </w:r>
          </w:p>
        </w:tc>
        <w:tc>
          <w:tcPr>
            <w:tcW w:w="1957" w:type="dxa"/>
            <w:vAlign w:val="center"/>
          </w:tcPr>
          <w:p w14:paraId="798DF3DF"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PAYPLAN</w:t>
            </w:r>
          </w:p>
        </w:tc>
        <w:tc>
          <w:tcPr>
            <w:tcW w:w="3487" w:type="dxa"/>
            <w:vAlign w:val="center"/>
          </w:tcPr>
          <w:p w14:paraId="55D198D0"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PAY_PLN_CD</w:t>
            </w:r>
          </w:p>
        </w:tc>
        <w:tc>
          <w:tcPr>
            <w:tcW w:w="1170" w:type="dxa"/>
            <w:vAlign w:val="center"/>
          </w:tcPr>
          <w:p w14:paraId="64E0457E"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5)</w:t>
            </w:r>
          </w:p>
        </w:tc>
      </w:tr>
      <w:tr w:rsidR="00204F72" w:rsidRPr="00AF054F" w14:paraId="1EE0C7FD" w14:textId="77777777" w:rsidTr="00DB543F">
        <w:trPr>
          <w:jc w:val="center"/>
        </w:trPr>
        <w:tc>
          <w:tcPr>
            <w:tcW w:w="2808" w:type="dxa"/>
            <w:vAlign w:val="center"/>
          </w:tcPr>
          <w:p w14:paraId="6FC779EF"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Population Sector</w:t>
            </w:r>
          </w:p>
        </w:tc>
        <w:tc>
          <w:tcPr>
            <w:tcW w:w="1957" w:type="dxa"/>
            <w:vAlign w:val="center"/>
          </w:tcPr>
          <w:p w14:paraId="529DBC83"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DPOPSECT</w:t>
            </w:r>
          </w:p>
        </w:tc>
        <w:tc>
          <w:tcPr>
            <w:tcW w:w="3487" w:type="dxa"/>
            <w:vAlign w:val="center"/>
          </w:tcPr>
          <w:p w14:paraId="0855BCA5"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D_MHS_POP_SECTOR_CD</w:t>
            </w:r>
          </w:p>
        </w:tc>
        <w:tc>
          <w:tcPr>
            <w:tcW w:w="1170" w:type="dxa"/>
            <w:vAlign w:val="center"/>
          </w:tcPr>
          <w:p w14:paraId="5C32AB41"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1DB33681" w14:textId="77777777" w:rsidTr="00DB543F">
        <w:trPr>
          <w:jc w:val="center"/>
        </w:trPr>
        <w:tc>
          <w:tcPr>
            <w:tcW w:w="2808" w:type="dxa"/>
            <w:vAlign w:val="center"/>
          </w:tcPr>
          <w:p w14:paraId="3064F38D"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MHS-Derived Zip Code</w:t>
            </w:r>
          </w:p>
        </w:tc>
        <w:tc>
          <w:tcPr>
            <w:tcW w:w="1957" w:type="dxa"/>
            <w:vAlign w:val="center"/>
          </w:tcPr>
          <w:p w14:paraId="2BE03C5E"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DZIPCD</w:t>
            </w:r>
          </w:p>
        </w:tc>
        <w:tc>
          <w:tcPr>
            <w:tcW w:w="3487" w:type="dxa"/>
            <w:vAlign w:val="center"/>
          </w:tcPr>
          <w:p w14:paraId="5478BB50"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D_ZIP_CD</w:t>
            </w:r>
          </w:p>
        </w:tc>
        <w:tc>
          <w:tcPr>
            <w:tcW w:w="1170" w:type="dxa"/>
            <w:vAlign w:val="center"/>
          </w:tcPr>
          <w:p w14:paraId="36B6CBBF"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5)</w:t>
            </w:r>
          </w:p>
        </w:tc>
      </w:tr>
      <w:tr w:rsidR="00204F72" w:rsidRPr="00AF054F" w14:paraId="465A6BA2" w14:textId="77777777" w:rsidTr="00DB543F">
        <w:trPr>
          <w:jc w:val="center"/>
        </w:trPr>
        <w:tc>
          <w:tcPr>
            <w:tcW w:w="2808" w:type="dxa"/>
            <w:vAlign w:val="center"/>
          </w:tcPr>
          <w:p w14:paraId="7F3EBDB7"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 xml:space="preserve">Catchment Area ID </w:t>
            </w:r>
          </w:p>
        </w:tc>
        <w:tc>
          <w:tcPr>
            <w:tcW w:w="1957" w:type="dxa"/>
            <w:vAlign w:val="center"/>
          </w:tcPr>
          <w:p w14:paraId="250100EE"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DCATCH</w:t>
            </w:r>
          </w:p>
        </w:tc>
        <w:tc>
          <w:tcPr>
            <w:tcW w:w="3487" w:type="dxa"/>
            <w:vAlign w:val="center"/>
          </w:tcPr>
          <w:p w14:paraId="328D7038"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D_CATCH_AREA_CD</w:t>
            </w:r>
          </w:p>
        </w:tc>
        <w:tc>
          <w:tcPr>
            <w:tcW w:w="1170" w:type="dxa"/>
            <w:vAlign w:val="center"/>
          </w:tcPr>
          <w:p w14:paraId="7716F24D"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4)</w:t>
            </w:r>
          </w:p>
        </w:tc>
      </w:tr>
      <w:tr w:rsidR="00204F72" w:rsidRPr="00AF054F" w14:paraId="19179AB4" w14:textId="77777777" w:rsidTr="00DB543F">
        <w:trPr>
          <w:jc w:val="center"/>
        </w:trPr>
        <w:tc>
          <w:tcPr>
            <w:tcW w:w="2808" w:type="dxa"/>
            <w:vAlign w:val="center"/>
          </w:tcPr>
          <w:p w14:paraId="15E002D7"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 xml:space="preserve">PRISM Area ID </w:t>
            </w:r>
          </w:p>
        </w:tc>
        <w:tc>
          <w:tcPr>
            <w:tcW w:w="1957" w:type="dxa"/>
            <w:vAlign w:val="center"/>
          </w:tcPr>
          <w:p w14:paraId="4DD9B58A"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DPRISM</w:t>
            </w:r>
          </w:p>
        </w:tc>
        <w:tc>
          <w:tcPr>
            <w:tcW w:w="3487" w:type="dxa"/>
            <w:vAlign w:val="center"/>
          </w:tcPr>
          <w:p w14:paraId="34165B41"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D_PRISM_CD</w:t>
            </w:r>
          </w:p>
        </w:tc>
        <w:tc>
          <w:tcPr>
            <w:tcW w:w="1170" w:type="dxa"/>
            <w:vAlign w:val="center"/>
          </w:tcPr>
          <w:p w14:paraId="58B7AA92"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4)</w:t>
            </w:r>
          </w:p>
        </w:tc>
      </w:tr>
      <w:tr w:rsidR="00204F72" w:rsidRPr="00AF054F" w14:paraId="68B9D211" w14:textId="77777777" w:rsidTr="00DB543F">
        <w:trPr>
          <w:jc w:val="center"/>
        </w:trPr>
        <w:tc>
          <w:tcPr>
            <w:tcW w:w="2808" w:type="dxa"/>
            <w:vAlign w:val="center"/>
          </w:tcPr>
          <w:p w14:paraId="3996A1F0"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Medical Privilege Code</w:t>
            </w:r>
          </w:p>
        </w:tc>
        <w:tc>
          <w:tcPr>
            <w:tcW w:w="1957" w:type="dxa"/>
            <w:vAlign w:val="center"/>
          </w:tcPr>
          <w:p w14:paraId="62CF5704"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DMEDELG</w:t>
            </w:r>
          </w:p>
        </w:tc>
        <w:tc>
          <w:tcPr>
            <w:tcW w:w="3487" w:type="dxa"/>
            <w:vAlign w:val="center"/>
          </w:tcPr>
          <w:p w14:paraId="474A24B2"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D_ELG_CD</w:t>
            </w:r>
          </w:p>
        </w:tc>
        <w:tc>
          <w:tcPr>
            <w:tcW w:w="1170" w:type="dxa"/>
            <w:vAlign w:val="center"/>
          </w:tcPr>
          <w:p w14:paraId="026E9E41"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55BFA4D0" w14:textId="77777777" w:rsidTr="00DB543F">
        <w:trPr>
          <w:jc w:val="center"/>
        </w:trPr>
        <w:tc>
          <w:tcPr>
            <w:tcW w:w="2808" w:type="dxa"/>
            <w:vAlign w:val="center"/>
          </w:tcPr>
          <w:p w14:paraId="3BBCC7B2"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Medicare Eligibility Code</w:t>
            </w:r>
          </w:p>
        </w:tc>
        <w:tc>
          <w:tcPr>
            <w:tcW w:w="1957" w:type="dxa"/>
            <w:vAlign w:val="center"/>
          </w:tcPr>
          <w:p w14:paraId="5445C943"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DMEDCARE</w:t>
            </w:r>
          </w:p>
        </w:tc>
        <w:tc>
          <w:tcPr>
            <w:tcW w:w="3487" w:type="dxa"/>
            <w:vAlign w:val="center"/>
          </w:tcPr>
          <w:p w14:paraId="1446E1C4"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D_MDC_ELIG_CD</w:t>
            </w:r>
          </w:p>
        </w:tc>
        <w:tc>
          <w:tcPr>
            <w:tcW w:w="1170" w:type="dxa"/>
            <w:vAlign w:val="center"/>
          </w:tcPr>
          <w:p w14:paraId="7E4FC82F"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60E84F87" w14:textId="77777777" w:rsidTr="00DB543F">
        <w:trPr>
          <w:jc w:val="center"/>
        </w:trPr>
        <w:tc>
          <w:tcPr>
            <w:tcW w:w="2808" w:type="dxa"/>
            <w:vAlign w:val="center"/>
          </w:tcPr>
          <w:p w14:paraId="3422B593"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PCM ID</w:t>
            </w:r>
          </w:p>
        </w:tc>
        <w:tc>
          <w:tcPr>
            <w:tcW w:w="1957" w:type="dxa"/>
            <w:vAlign w:val="center"/>
          </w:tcPr>
          <w:p w14:paraId="329CA577"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PCMID</w:t>
            </w:r>
          </w:p>
        </w:tc>
        <w:tc>
          <w:tcPr>
            <w:tcW w:w="3487" w:type="dxa"/>
            <w:vAlign w:val="center"/>
          </w:tcPr>
          <w:p w14:paraId="3E8490A2"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 xml:space="preserve">D_MI_PCM_ID; </w:t>
            </w:r>
            <w:r w:rsidRPr="00AF054F">
              <w:rPr>
                <w:rFonts w:ascii="Verdana" w:hAnsi="Verdana"/>
                <w:snapToGrid w:val="0"/>
                <w:color w:val="000000"/>
                <w:sz w:val="16"/>
                <w:szCs w:val="16"/>
              </w:rPr>
              <w:t>where extract date within D_MI_PCM_SLCT_BGN_DT and D_MI_PCM_SLCT_END_DT window as described in table B-1; else blank fill.</w:t>
            </w:r>
          </w:p>
        </w:tc>
        <w:tc>
          <w:tcPr>
            <w:tcW w:w="1170" w:type="dxa"/>
            <w:vAlign w:val="center"/>
          </w:tcPr>
          <w:p w14:paraId="7EAD7ED9"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32)</w:t>
            </w:r>
          </w:p>
        </w:tc>
      </w:tr>
      <w:tr w:rsidR="00204F72" w:rsidRPr="00AF054F" w14:paraId="733D6DF6" w14:textId="77777777" w:rsidTr="00DB543F">
        <w:trPr>
          <w:jc w:val="center"/>
        </w:trPr>
        <w:tc>
          <w:tcPr>
            <w:tcW w:w="2808" w:type="dxa"/>
            <w:vAlign w:val="center"/>
          </w:tcPr>
          <w:p w14:paraId="4B3FE242"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PCM ID Type</w:t>
            </w:r>
          </w:p>
        </w:tc>
        <w:tc>
          <w:tcPr>
            <w:tcW w:w="1957" w:type="dxa"/>
            <w:vAlign w:val="center"/>
          </w:tcPr>
          <w:p w14:paraId="6CD7CD40"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PCMIDTP</w:t>
            </w:r>
          </w:p>
        </w:tc>
        <w:tc>
          <w:tcPr>
            <w:tcW w:w="3487" w:type="dxa"/>
            <w:vAlign w:val="center"/>
          </w:tcPr>
          <w:p w14:paraId="2DE9F0D6"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 xml:space="preserve">D_MI_PCM_ID_TYP_CD; </w:t>
            </w:r>
            <w:r w:rsidRPr="00AF054F">
              <w:rPr>
                <w:rFonts w:ascii="Verdana" w:hAnsi="Verdana"/>
                <w:snapToGrid w:val="0"/>
                <w:color w:val="000000"/>
                <w:sz w:val="16"/>
                <w:szCs w:val="16"/>
              </w:rPr>
              <w:t>where extract date within D_MI_PCM_SLCT_BGN_DT and D_MI_PCM_SLCT_END_DT window as described in table B-1; else blank fill.</w:t>
            </w:r>
          </w:p>
        </w:tc>
        <w:tc>
          <w:tcPr>
            <w:tcW w:w="1170" w:type="dxa"/>
            <w:vAlign w:val="center"/>
          </w:tcPr>
          <w:p w14:paraId="02C8FA78"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5AF933C6" w14:textId="77777777" w:rsidTr="00DB543F">
        <w:trPr>
          <w:jc w:val="center"/>
        </w:trPr>
        <w:tc>
          <w:tcPr>
            <w:tcW w:w="2808" w:type="dxa"/>
            <w:vAlign w:val="center"/>
          </w:tcPr>
          <w:p w14:paraId="16B06232"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Common Beneficiary Category</w:t>
            </w:r>
          </w:p>
        </w:tc>
        <w:tc>
          <w:tcPr>
            <w:tcW w:w="1957" w:type="dxa"/>
            <w:vAlign w:val="center"/>
          </w:tcPr>
          <w:p w14:paraId="07B3CAE5"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COMBEN</w:t>
            </w:r>
          </w:p>
        </w:tc>
        <w:tc>
          <w:tcPr>
            <w:tcW w:w="3487" w:type="dxa"/>
            <w:vAlign w:val="center"/>
          </w:tcPr>
          <w:p w14:paraId="177B658C" w14:textId="77777777" w:rsidR="00204F72" w:rsidRPr="00AF054F" w:rsidRDefault="00204F72" w:rsidP="00690392">
            <w:pPr>
              <w:spacing w:before="40" w:after="40"/>
              <w:jc w:val="center"/>
              <w:rPr>
                <w:rFonts w:ascii="Verdana" w:hAnsi="Verdana"/>
                <w:sz w:val="16"/>
                <w:szCs w:val="16"/>
                <w:lang w:val="sv-SE"/>
              </w:rPr>
            </w:pPr>
            <w:r w:rsidRPr="00AF054F">
              <w:rPr>
                <w:rFonts w:ascii="Verdana" w:hAnsi="Verdana"/>
                <w:sz w:val="16"/>
                <w:szCs w:val="16"/>
                <w:lang w:val="sv-SE"/>
              </w:rPr>
              <w:t>D_COM_BEN_CAT_CD</w:t>
            </w:r>
          </w:p>
        </w:tc>
        <w:tc>
          <w:tcPr>
            <w:tcW w:w="1170" w:type="dxa"/>
            <w:vAlign w:val="center"/>
          </w:tcPr>
          <w:p w14:paraId="73F361BB"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3B94EB53" w14:textId="77777777" w:rsidTr="00DB543F">
        <w:trPr>
          <w:jc w:val="center"/>
        </w:trPr>
        <w:tc>
          <w:tcPr>
            <w:tcW w:w="2808" w:type="dxa"/>
            <w:vAlign w:val="center"/>
          </w:tcPr>
          <w:p w14:paraId="2544220D"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Filler</w:t>
            </w:r>
          </w:p>
        </w:tc>
        <w:tc>
          <w:tcPr>
            <w:tcW w:w="1957" w:type="dxa"/>
            <w:vAlign w:val="center"/>
          </w:tcPr>
          <w:p w14:paraId="41DB0E83"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N/A – Drop from SAS file</w:t>
            </w:r>
          </w:p>
        </w:tc>
        <w:tc>
          <w:tcPr>
            <w:tcW w:w="3487" w:type="dxa"/>
            <w:vAlign w:val="center"/>
          </w:tcPr>
          <w:p w14:paraId="0BC87D80"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Obsolete Field (FMP), Blank-fill</w:t>
            </w:r>
          </w:p>
        </w:tc>
        <w:tc>
          <w:tcPr>
            <w:tcW w:w="1170" w:type="dxa"/>
            <w:vAlign w:val="center"/>
          </w:tcPr>
          <w:p w14:paraId="25835D09"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2)</w:t>
            </w:r>
          </w:p>
        </w:tc>
      </w:tr>
      <w:tr w:rsidR="00204F72" w:rsidRPr="00AF054F" w14:paraId="0CFB5FE3" w14:textId="77777777" w:rsidTr="00DB543F">
        <w:trPr>
          <w:jc w:val="center"/>
        </w:trPr>
        <w:tc>
          <w:tcPr>
            <w:tcW w:w="2808" w:type="dxa"/>
            <w:vAlign w:val="center"/>
          </w:tcPr>
          <w:p w14:paraId="5B14ACD0"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PRIME</w:t>
            </w:r>
          </w:p>
        </w:tc>
        <w:tc>
          <w:tcPr>
            <w:tcW w:w="1957" w:type="dxa"/>
            <w:vAlign w:val="center"/>
          </w:tcPr>
          <w:p w14:paraId="4336835A"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PRIME</w:t>
            </w:r>
          </w:p>
        </w:tc>
        <w:tc>
          <w:tcPr>
            <w:tcW w:w="3487" w:type="dxa"/>
            <w:vAlign w:val="center"/>
          </w:tcPr>
          <w:p w14:paraId="1D59DABB"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Derived.  If ACV in (A, B, D, E, F, H, J, M, Q) then PRIME=1, else PRIME=0</w:t>
            </w:r>
          </w:p>
        </w:tc>
        <w:tc>
          <w:tcPr>
            <w:tcW w:w="1170" w:type="dxa"/>
            <w:vAlign w:val="center"/>
          </w:tcPr>
          <w:p w14:paraId="1B28F2E8"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1FBF64F3" w14:textId="77777777" w:rsidTr="00DB543F">
        <w:trPr>
          <w:jc w:val="center"/>
        </w:trPr>
        <w:tc>
          <w:tcPr>
            <w:tcW w:w="2808" w:type="dxa"/>
            <w:vAlign w:val="center"/>
          </w:tcPr>
          <w:p w14:paraId="229A4462"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Fiscal Month</w:t>
            </w:r>
          </w:p>
        </w:tc>
        <w:tc>
          <w:tcPr>
            <w:tcW w:w="1957" w:type="dxa"/>
            <w:vAlign w:val="center"/>
          </w:tcPr>
          <w:p w14:paraId="133E30EE"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FM</w:t>
            </w:r>
          </w:p>
        </w:tc>
        <w:tc>
          <w:tcPr>
            <w:tcW w:w="3487" w:type="dxa"/>
            <w:vAlign w:val="center"/>
          </w:tcPr>
          <w:p w14:paraId="53E7DF52"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 xml:space="preserve">Derived from MDR PITE file name </w:t>
            </w:r>
          </w:p>
        </w:tc>
        <w:tc>
          <w:tcPr>
            <w:tcW w:w="1170" w:type="dxa"/>
            <w:vAlign w:val="center"/>
          </w:tcPr>
          <w:p w14:paraId="016F23DC"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2)</w:t>
            </w:r>
          </w:p>
        </w:tc>
      </w:tr>
      <w:tr w:rsidR="00204F72" w:rsidRPr="00AF054F" w14:paraId="6CF7EF6A" w14:textId="77777777" w:rsidTr="00DB543F">
        <w:trPr>
          <w:jc w:val="center"/>
        </w:trPr>
        <w:tc>
          <w:tcPr>
            <w:tcW w:w="2808" w:type="dxa"/>
            <w:vAlign w:val="center"/>
          </w:tcPr>
          <w:p w14:paraId="0C907056"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Fiscal Year</w:t>
            </w:r>
          </w:p>
        </w:tc>
        <w:tc>
          <w:tcPr>
            <w:tcW w:w="1957" w:type="dxa"/>
            <w:vAlign w:val="center"/>
          </w:tcPr>
          <w:p w14:paraId="1C3238BF"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FY</w:t>
            </w:r>
          </w:p>
        </w:tc>
        <w:tc>
          <w:tcPr>
            <w:tcW w:w="3487" w:type="dxa"/>
            <w:vAlign w:val="center"/>
          </w:tcPr>
          <w:p w14:paraId="4DB7BAA2"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Derived from MDR PITE file name</w:t>
            </w:r>
          </w:p>
        </w:tc>
        <w:tc>
          <w:tcPr>
            <w:tcW w:w="1170" w:type="dxa"/>
            <w:vAlign w:val="center"/>
          </w:tcPr>
          <w:p w14:paraId="1C7FC6BD"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4)</w:t>
            </w:r>
          </w:p>
        </w:tc>
      </w:tr>
      <w:tr w:rsidR="00204F72" w:rsidRPr="00AF054F" w14:paraId="4964F065" w14:textId="77777777" w:rsidTr="00DB543F">
        <w:trPr>
          <w:jc w:val="center"/>
        </w:trPr>
        <w:tc>
          <w:tcPr>
            <w:tcW w:w="2808" w:type="dxa"/>
            <w:vAlign w:val="center"/>
          </w:tcPr>
          <w:p w14:paraId="7EA89C88"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Calendar Month</w:t>
            </w:r>
          </w:p>
        </w:tc>
        <w:tc>
          <w:tcPr>
            <w:tcW w:w="1957" w:type="dxa"/>
            <w:vAlign w:val="center"/>
          </w:tcPr>
          <w:p w14:paraId="258A0452"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CM</w:t>
            </w:r>
          </w:p>
        </w:tc>
        <w:tc>
          <w:tcPr>
            <w:tcW w:w="3487" w:type="dxa"/>
            <w:vAlign w:val="center"/>
          </w:tcPr>
          <w:p w14:paraId="3AD47B75"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Derived from MDR PITE file name</w:t>
            </w:r>
          </w:p>
        </w:tc>
        <w:tc>
          <w:tcPr>
            <w:tcW w:w="1170" w:type="dxa"/>
            <w:vAlign w:val="center"/>
          </w:tcPr>
          <w:p w14:paraId="0490FDCA"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2)</w:t>
            </w:r>
          </w:p>
        </w:tc>
      </w:tr>
      <w:tr w:rsidR="00204F72" w:rsidRPr="00AF054F" w14:paraId="22A55187" w14:textId="77777777" w:rsidTr="00DB543F">
        <w:trPr>
          <w:jc w:val="center"/>
        </w:trPr>
        <w:tc>
          <w:tcPr>
            <w:tcW w:w="2808" w:type="dxa"/>
            <w:vAlign w:val="center"/>
          </w:tcPr>
          <w:p w14:paraId="40672D81"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Calendar Year</w:t>
            </w:r>
          </w:p>
        </w:tc>
        <w:tc>
          <w:tcPr>
            <w:tcW w:w="1957" w:type="dxa"/>
            <w:vAlign w:val="center"/>
          </w:tcPr>
          <w:p w14:paraId="51498D65"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CY</w:t>
            </w:r>
          </w:p>
        </w:tc>
        <w:tc>
          <w:tcPr>
            <w:tcW w:w="3487" w:type="dxa"/>
            <w:vAlign w:val="center"/>
          </w:tcPr>
          <w:p w14:paraId="0DC24C3D"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Derived from MDR PITE file name</w:t>
            </w:r>
          </w:p>
        </w:tc>
        <w:tc>
          <w:tcPr>
            <w:tcW w:w="1170" w:type="dxa"/>
            <w:vAlign w:val="center"/>
          </w:tcPr>
          <w:p w14:paraId="71F36CE4"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4)</w:t>
            </w:r>
          </w:p>
        </w:tc>
      </w:tr>
      <w:tr w:rsidR="00204F72" w:rsidRPr="00AF054F" w14:paraId="4CF13543" w14:textId="77777777" w:rsidTr="00DB543F">
        <w:trPr>
          <w:jc w:val="center"/>
        </w:trPr>
        <w:tc>
          <w:tcPr>
            <w:tcW w:w="2808" w:type="dxa"/>
            <w:vAlign w:val="center"/>
          </w:tcPr>
          <w:p w14:paraId="3B3574B2" w14:textId="77777777" w:rsidR="00204F72" w:rsidRPr="00AF054F" w:rsidRDefault="00C23B18" w:rsidP="00690392">
            <w:pPr>
              <w:spacing w:before="40" w:after="40"/>
              <w:rPr>
                <w:rFonts w:ascii="Verdana" w:hAnsi="Verdana"/>
                <w:sz w:val="16"/>
                <w:szCs w:val="16"/>
              </w:rPr>
            </w:pPr>
            <w:r w:rsidRPr="00AF054F">
              <w:rPr>
                <w:rFonts w:ascii="Verdana" w:hAnsi="Verdana"/>
                <w:sz w:val="16"/>
                <w:szCs w:val="16"/>
              </w:rPr>
              <w:t>Person Identifier</w:t>
            </w:r>
          </w:p>
        </w:tc>
        <w:tc>
          <w:tcPr>
            <w:tcW w:w="1957" w:type="dxa"/>
            <w:vAlign w:val="center"/>
          </w:tcPr>
          <w:p w14:paraId="0CCAA38A"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BENSSN</w:t>
            </w:r>
          </w:p>
        </w:tc>
        <w:tc>
          <w:tcPr>
            <w:tcW w:w="3487" w:type="dxa"/>
            <w:vAlign w:val="center"/>
          </w:tcPr>
          <w:p w14:paraId="54F09490" w14:textId="77777777" w:rsidR="00204F72" w:rsidRPr="00AF054F" w:rsidRDefault="00204F72" w:rsidP="00690392">
            <w:pPr>
              <w:spacing w:before="40" w:after="40"/>
              <w:jc w:val="center"/>
              <w:rPr>
                <w:rFonts w:ascii="Verdana" w:hAnsi="Verdana"/>
                <w:snapToGrid w:val="0"/>
                <w:color w:val="000000"/>
                <w:sz w:val="16"/>
                <w:szCs w:val="16"/>
              </w:rPr>
            </w:pPr>
            <w:r w:rsidRPr="00AF054F">
              <w:rPr>
                <w:rFonts w:ascii="Verdana" w:hAnsi="Verdana"/>
                <w:snapToGrid w:val="0"/>
                <w:color w:val="000000"/>
                <w:sz w:val="16"/>
                <w:szCs w:val="16"/>
              </w:rPr>
              <w:t>PN_ID</w:t>
            </w:r>
          </w:p>
        </w:tc>
        <w:tc>
          <w:tcPr>
            <w:tcW w:w="1170" w:type="dxa"/>
            <w:vAlign w:val="center"/>
          </w:tcPr>
          <w:p w14:paraId="2C803154" w14:textId="77777777" w:rsidR="00204F72" w:rsidRPr="00AF054F" w:rsidRDefault="00204F72" w:rsidP="00690392">
            <w:pPr>
              <w:spacing w:before="40" w:after="40"/>
              <w:jc w:val="center"/>
              <w:rPr>
                <w:rFonts w:ascii="Verdana" w:hAnsi="Verdana"/>
                <w:sz w:val="16"/>
                <w:szCs w:val="16"/>
                <w:lang w:val="fr-FR"/>
              </w:rPr>
            </w:pPr>
            <w:proofErr w:type="gramStart"/>
            <w:r w:rsidRPr="00AF054F">
              <w:rPr>
                <w:rFonts w:ascii="Verdana" w:hAnsi="Verdana"/>
                <w:sz w:val="16"/>
                <w:szCs w:val="16"/>
                <w:lang w:val="fr-FR"/>
              </w:rPr>
              <w:t>Char(</w:t>
            </w:r>
            <w:proofErr w:type="gramEnd"/>
            <w:r w:rsidRPr="00AF054F">
              <w:rPr>
                <w:rFonts w:ascii="Verdana" w:hAnsi="Verdana"/>
                <w:sz w:val="16"/>
                <w:szCs w:val="16"/>
                <w:lang w:val="fr-FR"/>
              </w:rPr>
              <w:t>9)</w:t>
            </w:r>
          </w:p>
        </w:tc>
      </w:tr>
      <w:tr w:rsidR="00204F72" w:rsidRPr="00AF054F" w14:paraId="05765C5C" w14:textId="77777777" w:rsidTr="00DB543F">
        <w:trPr>
          <w:jc w:val="center"/>
        </w:trPr>
        <w:tc>
          <w:tcPr>
            <w:tcW w:w="2808" w:type="dxa"/>
            <w:vAlign w:val="center"/>
          </w:tcPr>
          <w:p w14:paraId="5C952BB2" w14:textId="77777777" w:rsidR="00204F72" w:rsidRPr="00AF054F" w:rsidRDefault="00204F72" w:rsidP="00690392">
            <w:pPr>
              <w:spacing w:before="40" w:after="40"/>
              <w:rPr>
                <w:rFonts w:ascii="Verdana" w:hAnsi="Verdana"/>
                <w:sz w:val="16"/>
                <w:szCs w:val="16"/>
                <w:lang w:val="fr-FR"/>
              </w:rPr>
            </w:pPr>
            <w:r w:rsidRPr="00AF054F">
              <w:rPr>
                <w:rFonts w:ascii="Verdana" w:hAnsi="Verdana"/>
                <w:sz w:val="16"/>
                <w:szCs w:val="16"/>
                <w:lang w:val="fr-FR"/>
              </w:rPr>
              <w:t>Person ID Type Code</w:t>
            </w:r>
          </w:p>
        </w:tc>
        <w:tc>
          <w:tcPr>
            <w:tcW w:w="1957" w:type="dxa"/>
            <w:vAlign w:val="center"/>
          </w:tcPr>
          <w:p w14:paraId="61BA3C21"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PNIDTP</w:t>
            </w:r>
          </w:p>
        </w:tc>
        <w:tc>
          <w:tcPr>
            <w:tcW w:w="3487" w:type="dxa"/>
            <w:vAlign w:val="center"/>
          </w:tcPr>
          <w:p w14:paraId="40A1B07B" w14:textId="77777777" w:rsidR="00204F72" w:rsidRPr="00AF054F" w:rsidRDefault="00204F72" w:rsidP="00690392">
            <w:pPr>
              <w:spacing w:before="40" w:after="40"/>
              <w:jc w:val="center"/>
              <w:rPr>
                <w:rFonts w:ascii="Verdana" w:hAnsi="Verdana"/>
                <w:sz w:val="16"/>
                <w:szCs w:val="16"/>
              </w:rPr>
            </w:pPr>
            <w:r w:rsidRPr="00AF054F">
              <w:rPr>
                <w:rFonts w:ascii="Verdana" w:hAnsi="Verdana"/>
                <w:snapToGrid w:val="0"/>
                <w:color w:val="000000"/>
                <w:sz w:val="16"/>
                <w:szCs w:val="16"/>
              </w:rPr>
              <w:t>PN_ID_TYP_CD</w:t>
            </w:r>
          </w:p>
        </w:tc>
        <w:tc>
          <w:tcPr>
            <w:tcW w:w="1170" w:type="dxa"/>
            <w:vAlign w:val="center"/>
          </w:tcPr>
          <w:p w14:paraId="15FC2724"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5A3149A5" w14:textId="77777777" w:rsidTr="00DB543F">
        <w:trPr>
          <w:jc w:val="center"/>
        </w:trPr>
        <w:tc>
          <w:tcPr>
            <w:tcW w:w="2808" w:type="dxa"/>
            <w:vAlign w:val="center"/>
          </w:tcPr>
          <w:p w14:paraId="28C1E574"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Family Sequence ID</w:t>
            </w:r>
          </w:p>
        </w:tc>
        <w:tc>
          <w:tcPr>
            <w:tcW w:w="1957" w:type="dxa"/>
            <w:vAlign w:val="center"/>
          </w:tcPr>
          <w:p w14:paraId="318C572D"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FSN</w:t>
            </w:r>
          </w:p>
        </w:tc>
        <w:tc>
          <w:tcPr>
            <w:tcW w:w="3487" w:type="dxa"/>
            <w:vAlign w:val="center"/>
          </w:tcPr>
          <w:p w14:paraId="6FF9307D" w14:textId="77777777" w:rsidR="00204F72" w:rsidRPr="00AF054F" w:rsidRDefault="00204F72" w:rsidP="00690392">
            <w:pPr>
              <w:spacing w:before="40" w:after="40"/>
              <w:jc w:val="center"/>
              <w:rPr>
                <w:rFonts w:ascii="Verdana" w:hAnsi="Verdana"/>
                <w:snapToGrid w:val="0"/>
                <w:color w:val="000000"/>
                <w:sz w:val="16"/>
                <w:szCs w:val="16"/>
              </w:rPr>
            </w:pPr>
            <w:r w:rsidRPr="00AF054F">
              <w:rPr>
                <w:rFonts w:ascii="Verdana" w:hAnsi="Verdana"/>
                <w:snapToGrid w:val="0"/>
                <w:color w:val="000000"/>
                <w:sz w:val="16"/>
                <w:szCs w:val="16"/>
              </w:rPr>
              <w:t>SPN_DUP_ID</w:t>
            </w:r>
          </w:p>
        </w:tc>
        <w:tc>
          <w:tcPr>
            <w:tcW w:w="1170" w:type="dxa"/>
            <w:vAlign w:val="center"/>
          </w:tcPr>
          <w:p w14:paraId="45C60EC4"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3AC564ED" w14:textId="77777777" w:rsidTr="00DB543F">
        <w:trPr>
          <w:jc w:val="center"/>
        </w:trPr>
        <w:tc>
          <w:tcPr>
            <w:tcW w:w="2808" w:type="dxa"/>
            <w:vAlign w:val="center"/>
          </w:tcPr>
          <w:p w14:paraId="2FE333FB"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Summary Privilege Code</w:t>
            </w:r>
          </w:p>
        </w:tc>
        <w:tc>
          <w:tcPr>
            <w:tcW w:w="1957" w:type="dxa"/>
            <w:vAlign w:val="center"/>
          </w:tcPr>
          <w:p w14:paraId="3A4DF362"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SUMPRIV</w:t>
            </w:r>
          </w:p>
        </w:tc>
        <w:tc>
          <w:tcPr>
            <w:tcW w:w="3487" w:type="dxa"/>
            <w:vAlign w:val="center"/>
          </w:tcPr>
          <w:p w14:paraId="5B7ED037" w14:textId="77777777" w:rsidR="00204F72" w:rsidRPr="00AF054F" w:rsidRDefault="00204F72" w:rsidP="00690392">
            <w:pPr>
              <w:spacing w:before="40" w:after="40"/>
              <w:jc w:val="center"/>
              <w:rPr>
                <w:rFonts w:ascii="Verdana" w:hAnsi="Verdana"/>
                <w:snapToGrid w:val="0"/>
                <w:color w:val="000000"/>
                <w:sz w:val="16"/>
                <w:szCs w:val="16"/>
              </w:rPr>
            </w:pPr>
            <w:r w:rsidRPr="00AF054F">
              <w:rPr>
                <w:rFonts w:ascii="Verdana" w:hAnsi="Verdana"/>
                <w:snapToGrid w:val="0"/>
                <w:color w:val="000000"/>
                <w:sz w:val="16"/>
                <w:szCs w:val="16"/>
              </w:rPr>
              <w:t>MDR_M2_SUM_PRIVCD</w:t>
            </w:r>
          </w:p>
        </w:tc>
        <w:tc>
          <w:tcPr>
            <w:tcW w:w="1170" w:type="dxa"/>
            <w:vAlign w:val="center"/>
          </w:tcPr>
          <w:p w14:paraId="2B06B11D"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6DFB1EE7" w14:textId="77777777" w:rsidTr="00DB543F">
        <w:trPr>
          <w:jc w:val="center"/>
        </w:trPr>
        <w:tc>
          <w:tcPr>
            <w:tcW w:w="2808" w:type="dxa"/>
            <w:vAlign w:val="center"/>
          </w:tcPr>
          <w:p w14:paraId="41BDA533"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Market Area</w:t>
            </w:r>
          </w:p>
        </w:tc>
        <w:tc>
          <w:tcPr>
            <w:tcW w:w="1957" w:type="dxa"/>
            <w:vAlign w:val="center"/>
          </w:tcPr>
          <w:p w14:paraId="23776BD9" w14:textId="77777777" w:rsidR="00204F72" w:rsidRPr="00AF054F" w:rsidRDefault="00204F72" w:rsidP="00690392">
            <w:pPr>
              <w:pStyle w:val="Exhibit"/>
              <w:spacing w:before="40" w:after="40"/>
              <w:rPr>
                <w:rFonts w:ascii="Verdana" w:hAnsi="Verdana"/>
                <w:sz w:val="16"/>
                <w:szCs w:val="16"/>
              </w:rPr>
            </w:pPr>
            <w:r w:rsidRPr="00AF054F">
              <w:rPr>
                <w:rFonts w:ascii="Verdana" w:hAnsi="Verdana"/>
                <w:sz w:val="16"/>
                <w:szCs w:val="16"/>
              </w:rPr>
              <w:t>MARKET</w:t>
            </w:r>
          </w:p>
        </w:tc>
        <w:tc>
          <w:tcPr>
            <w:tcW w:w="3487" w:type="dxa"/>
            <w:vAlign w:val="center"/>
          </w:tcPr>
          <w:p w14:paraId="377120E6" w14:textId="77777777" w:rsidR="00204F72" w:rsidRPr="00AF054F" w:rsidRDefault="00204F72" w:rsidP="00690392">
            <w:pPr>
              <w:spacing w:before="40" w:after="40"/>
              <w:jc w:val="center"/>
              <w:rPr>
                <w:rFonts w:ascii="Verdana" w:hAnsi="Verdana"/>
                <w:snapToGrid w:val="0"/>
                <w:color w:val="000000"/>
                <w:sz w:val="16"/>
                <w:szCs w:val="16"/>
              </w:rPr>
            </w:pPr>
            <w:r w:rsidRPr="00AF054F">
              <w:rPr>
                <w:rFonts w:ascii="Verdana" w:hAnsi="Verdana"/>
                <w:snapToGrid w:val="0"/>
                <w:color w:val="000000"/>
                <w:sz w:val="16"/>
                <w:szCs w:val="16"/>
              </w:rPr>
              <w:t>MDR_MARKET</w:t>
            </w:r>
          </w:p>
        </w:tc>
        <w:tc>
          <w:tcPr>
            <w:tcW w:w="1170" w:type="dxa"/>
            <w:vAlign w:val="center"/>
          </w:tcPr>
          <w:p w14:paraId="0A07F2D2"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3)</w:t>
            </w:r>
          </w:p>
        </w:tc>
      </w:tr>
      <w:tr w:rsidR="009D6889" w:rsidRPr="00AF054F" w14:paraId="270BD33F" w14:textId="77777777" w:rsidTr="00DB543F">
        <w:trPr>
          <w:jc w:val="center"/>
        </w:trPr>
        <w:tc>
          <w:tcPr>
            <w:tcW w:w="2808" w:type="dxa"/>
            <w:tcBorders>
              <w:bottom w:val="single" w:sz="4" w:space="0" w:color="auto"/>
            </w:tcBorders>
            <w:vAlign w:val="center"/>
          </w:tcPr>
          <w:p w14:paraId="62BBC204" w14:textId="0BB3E4EB" w:rsidR="009D6889" w:rsidRPr="004A1EA7" w:rsidRDefault="009D6889" w:rsidP="00690392">
            <w:pPr>
              <w:pStyle w:val="BodyTextIndent3"/>
              <w:spacing w:before="40" w:after="40"/>
              <w:ind w:left="0"/>
              <w:rPr>
                <w:rFonts w:ascii="Verdana" w:hAnsi="Verdana"/>
                <w:sz w:val="16"/>
                <w:szCs w:val="16"/>
              </w:rPr>
            </w:pPr>
            <w:r w:rsidRPr="004A1EA7">
              <w:rPr>
                <w:rFonts w:ascii="Verdana" w:hAnsi="Verdana"/>
                <w:sz w:val="16"/>
                <w:szCs w:val="16"/>
              </w:rPr>
              <w:t>PPS Equivalent Lives</w:t>
            </w:r>
          </w:p>
        </w:tc>
        <w:tc>
          <w:tcPr>
            <w:tcW w:w="1957" w:type="dxa"/>
            <w:tcBorders>
              <w:bottom w:val="single" w:sz="4" w:space="0" w:color="auto"/>
            </w:tcBorders>
            <w:vAlign w:val="center"/>
          </w:tcPr>
          <w:p w14:paraId="580EF229" w14:textId="0F61BFDD" w:rsidR="009D6889" w:rsidRPr="004A1EA7" w:rsidRDefault="009D6889" w:rsidP="00690392">
            <w:pPr>
              <w:pStyle w:val="TableText"/>
              <w:spacing w:before="40" w:after="40"/>
              <w:jc w:val="center"/>
              <w:rPr>
                <w:rFonts w:ascii="Verdana" w:hAnsi="Verdana"/>
                <w:sz w:val="16"/>
                <w:szCs w:val="16"/>
              </w:rPr>
            </w:pPr>
            <w:r w:rsidRPr="004A1EA7">
              <w:rPr>
                <w:rFonts w:ascii="Verdana" w:hAnsi="Verdana"/>
                <w:sz w:val="16"/>
                <w:szCs w:val="16"/>
              </w:rPr>
              <w:t>PPSLIVES</w:t>
            </w:r>
          </w:p>
        </w:tc>
        <w:tc>
          <w:tcPr>
            <w:tcW w:w="3487" w:type="dxa"/>
            <w:tcBorders>
              <w:bottom w:val="single" w:sz="4" w:space="0" w:color="auto"/>
            </w:tcBorders>
            <w:vAlign w:val="center"/>
          </w:tcPr>
          <w:p w14:paraId="506CFF83" w14:textId="340A2AC2" w:rsidR="009D6889" w:rsidRPr="004A1EA7" w:rsidRDefault="009D6889" w:rsidP="00690392">
            <w:pPr>
              <w:spacing w:before="40" w:after="40"/>
              <w:jc w:val="center"/>
              <w:rPr>
                <w:rFonts w:ascii="Verdana" w:hAnsi="Verdana"/>
                <w:snapToGrid w:val="0"/>
                <w:color w:val="000000"/>
                <w:sz w:val="16"/>
                <w:szCs w:val="16"/>
              </w:rPr>
            </w:pPr>
            <w:r w:rsidRPr="004A1EA7">
              <w:rPr>
                <w:rFonts w:ascii="Verdana" w:hAnsi="Verdana"/>
                <w:snapToGrid w:val="0"/>
                <w:color w:val="000000"/>
                <w:sz w:val="16"/>
                <w:szCs w:val="16"/>
              </w:rPr>
              <w:t>D_PPS_LIVES_QY</w:t>
            </w:r>
          </w:p>
        </w:tc>
        <w:tc>
          <w:tcPr>
            <w:tcW w:w="1170" w:type="dxa"/>
            <w:tcBorders>
              <w:bottom w:val="single" w:sz="4" w:space="0" w:color="auto"/>
            </w:tcBorders>
            <w:vAlign w:val="center"/>
          </w:tcPr>
          <w:p w14:paraId="00931EA8" w14:textId="05172FC8" w:rsidR="009D6889" w:rsidRPr="004A1EA7" w:rsidRDefault="009D6889" w:rsidP="00690392">
            <w:pPr>
              <w:spacing w:before="40" w:after="40"/>
              <w:jc w:val="center"/>
              <w:rPr>
                <w:rFonts w:ascii="Verdana" w:hAnsi="Verdana"/>
                <w:strike/>
                <w:sz w:val="16"/>
                <w:szCs w:val="16"/>
              </w:rPr>
            </w:pPr>
            <w:proofErr w:type="gramStart"/>
            <w:r w:rsidRPr="004A1EA7">
              <w:rPr>
                <w:rFonts w:ascii="Verdana" w:hAnsi="Verdana"/>
                <w:sz w:val="16"/>
                <w:szCs w:val="16"/>
              </w:rPr>
              <w:t>Number(</w:t>
            </w:r>
            <w:proofErr w:type="gramEnd"/>
            <w:r w:rsidRPr="004A1EA7">
              <w:rPr>
                <w:rFonts w:ascii="Verdana" w:hAnsi="Verdana"/>
                <w:sz w:val="16"/>
                <w:szCs w:val="16"/>
              </w:rPr>
              <w:t>4)</w:t>
            </w:r>
          </w:p>
        </w:tc>
      </w:tr>
      <w:tr w:rsidR="00204F72" w:rsidRPr="00AF054F" w14:paraId="0520AEFB" w14:textId="77777777" w:rsidTr="00DB543F">
        <w:trPr>
          <w:cantSplit/>
          <w:jc w:val="center"/>
        </w:trPr>
        <w:tc>
          <w:tcPr>
            <w:tcW w:w="2808" w:type="dxa"/>
            <w:tcBorders>
              <w:bottom w:val="single" w:sz="4" w:space="0" w:color="auto"/>
            </w:tcBorders>
            <w:vAlign w:val="center"/>
          </w:tcPr>
          <w:p w14:paraId="11BEFB3C" w14:textId="77777777" w:rsidR="00204F72" w:rsidRPr="00AF054F" w:rsidRDefault="00204F72" w:rsidP="00690392">
            <w:pPr>
              <w:pStyle w:val="BodyTextIndent3"/>
              <w:spacing w:before="40" w:after="40"/>
              <w:ind w:left="0"/>
              <w:rPr>
                <w:rFonts w:ascii="Verdana" w:hAnsi="Verdana"/>
                <w:sz w:val="16"/>
                <w:szCs w:val="16"/>
              </w:rPr>
            </w:pPr>
            <w:r w:rsidRPr="00AF054F">
              <w:rPr>
                <w:rFonts w:ascii="Verdana" w:hAnsi="Verdana"/>
                <w:sz w:val="16"/>
                <w:szCs w:val="16"/>
              </w:rPr>
              <w:lastRenderedPageBreak/>
              <w:t>HSSC Enrollment Region</w:t>
            </w:r>
          </w:p>
        </w:tc>
        <w:tc>
          <w:tcPr>
            <w:tcW w:w="1957" w:type="dxa"/>
            <w:tcBorders>
              <w:bottom w:val="single" w:sz="4" w:space="0" w:color="auto"/>
            </w:tcBorders>
            <w:vAlign w:val="center"/>
          </w:tcPr>
          <w:p w14:paraId="66B8DB1A" w14:textId="77777777" w:rsidR="00204F72" w:rsidRPr="00AF054F" w:rsidRDefault="00204F72" w:rsidP="00690392">
            <w:pPr>
              <w:pStyle w:val="TableText"/>
              <w:spacing w:before="40" w:after="40"/>
              <w:jc w:val="center"/>
              <w:rPr>
                <w:rFonts w:ascii="Verdana" w:hAnsi="Verdana"/>
                <w:sz w:val="16"/>
                <w:szCs w:val="16"/>
              </w:rPr>
            </w:pPr>
            <w:r w:rsidRPr="00AF054F">
              <w:rPr>
                <w:rFonts w:ascii="Verdana" w:hAnsi="Verdana"/>
                <w:sz w:val="16"/>
                <w:szCs w:val="16"/>
              </w:rPr>
              <w:t>DHSSCENR</w:t>
            </w:r>
          </w:p>
        </w:tc>
        <w:tc>
          <w:tcPr>
            <w:tcW w:w="3487" w:type="dxa"/>
            <w:tcBorders>
              <w:bottom w:val="single" w:sz="4" w:space="0" w:color="auto"/>
            </w:tcBorders>
            <w:vAlign w:val="center"/>
          </w:tcPr>
          <w:p w14:paraId="5CBA5806" w14:textId="3670B96A" w:rsidR="00204F72" w:rsidRPr="00AF054F" w:rsidRDefault="00204F72" w:rsidP="00690392">
            <w:pPr>
              <w:spacing w:before="40" w:after="40"/>
              <w:jc w:val="center"/>
              <w:rPr>
                <w:rFonts w:ascii="Verdana" w:hAnsi="Verdana"/>
                <w:snapToGrid w:val="0"/>
                <w:color w:val="000000"/>
                <w:sz w:val="16"/>
                <w:szCs w:val="16"/>
              </w:rPr>
            </w:pPr>
            <w:r w:rsidRPr="00AF054F">
              <w:rPr>
                <w:rFonts w:ascii="Verdana" w:hAnsi="Verdana"/>
                <w:snapToGrid w:val="0"/>
                <w:color w:val="000000"/>
                <w:sz w:val="16"/>
                <w:szCs w:val="16"/>
              </w:rPr>
              <w:t>D_HSSC_ENR_RGN_CD; where extract date within D_MI_PCM_SLCT_BGN_DT and D_MI_PCM_SLCT_END_DT</w:t>
            </w:r>
            <w:r w:rsidR="00C22214" w:rsidRPr="00AF054F">
              <w:rPr>
                <w:rFonts w:ascii="Verdana" w:hAnsi="Verdana"/>
                <w:snapToGrid w:val="0"/>
                <w:color w:val="000000"/>
                <w:sz w:val="16"/>
                <w:szCs w:val="16"/>
              </w:rPr>
              <w:t>; window</w:t>
            </w:r>
            <w:r w:rsidRPr="00AF054F">
              <w:rPr>
                <w:rFonts w:ascii="Verdana" w:hAnsi="Verdana"/>
                <w:snapToGrid w:val="0"/>
                <w:color w:val="000000"/>
                <w:sz w:val="16"/>
                <w:szCs w:val="16"/>
              </w:rPr>
              <w:t xml:space="preserve"> as described in table B-1; else blank fill.</w:t>
            </w:r>
          </w:p>
        </w:tc>
        <w:tc>
          <w:tcPr>
            <w:tcW w:w="1170" w:type="dxa"/>
            <w:tcBorders>
              <w:bottom w:val="single" w:sz="4" w:space="0" w:color="auto"/>
            </w:tcBorders>
            <w:vAlign w:val="center"/>
          </w:tcPr>
          <w:p w14:paraId="73CFC760"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6D7AA7B6" w14:textId="77777777" w:rsidTr="00DB543F">
        <w:trPr>
          <w:jc w:val="center"/>
        </w:trPr>
        <w:tc>
          <w:tcPr>
            <w:tcW w:w="2808" w:type="dxa"/>
            <w:vAlign w:val="center"/>
          </w:tcPr>
          <w:p w14:paraId="51E58576" w14:textId="77777777" w:rsidR="00204F72" w:rsidRPr="00AF054F" w:rsidRDefault="00204F72" w:rsidP="00690392">
            <w:pPr>
              <w:pStyle w:val="BodyTextIndent3"/>
              <w:spacing w:before="40" w:after="40"/>
              <w:ind w:left="0"/>
              <w:rPr>
                <w:rFonts w:ascii="Verdana" w:hAnsi="Verdana"/>
                <w:sz w:val="16"/>
                <w:szCs w:val="16"/>
              </w:rPr>
            </w:pPr>
            <w:r w:rsidRPr="00AF054F">
              <w:rPr>
                <w:rFonts w:ascii="Verdana" w:hAnsi="Verdana"/>
                <w:sz w:val="16"/>
                <w:szCs w:val="16"/>
              </w:rPr>
              <w:t>PCM Provider Type</w:t>
            </w:r>
          </w:p>
        </w:tc>
        <w:tc>
          <w:tcPr>
            <w:tcW w:w="1957" w:type="dxa"/>
            <w:vAlign w:val="center"/>
          </w:tcPr>
          <w:p w14:paraId="6D3DD522" w14:textId="77777777" w:rsidR="00204F72" w:rsidRPr="00AF054F" w:rsidRDefault="00204F72" w:rsidP="00690392">
            <w:pPr>
              <w:pStyle w:val="TableText"/>
              <w:spacing w:before="40" w:after="40"/>
              <w:jc w:val="center"/>
              <w:rPr>
                <w:rFonts w:ascii="Verdana" w:hAnsi="Verdana"/>
                <w:sz w:val="16"/>
                <w:szCs w:val="16"/>
              </w:rPr>
            </w:pPr>
            <w:r w:rsidRPr="00AF054F">
              <w:rPr>
                <w:rFonts w:ascii="Verdana" w:hAnsi="Verdana"/>
                <w:sz w:val="16"/>
                <w:szCs w:val="16"/>
              </w:rPr>
              <w:t>PCMPRVTP</w:t>
            </w:r>
          </w:p>
        </w:tc>
        <w:tc>
          <w:tcPr>
            <w:tcW w:w="3487" w:type="dxa"/>
            <w:vAlign w:val="center"/>
          </w:tcPr>
          <w:p w14:paraId="78266E50" w14:textId="77777777" w:rsidR="00204F72" w:rsidRPr="00AF054F" w:rsidRDefault="00204F72" w:rsidP="00690392">
            <w:pPr>
              <w:pStyle w:val="Exhibit"/>
              <w:spacing w:before="40" w:after="40"/>
              <w:rPr>
                <w:rFonts w:ascii="Verdana" w:hAnsi="Verdana"/>
                <w:snapToGrid w:val="0"/>
                <w:color w:val="000000"/>
                <w:sz w:val="16"/>
                <w:szCs w:val="16"/>
              </w:rPr>
            </w:pPr>
            <w:r w:rsidRPr="00AF054F">
              <w:rPr>
                <w:rFonts w:ascii="Verdana" w:hAnsi="Verdana"/>
                <w:sz w:val="16"/>
                <w:szCs w:val="16"/>
              </w:rPr>
              <w:t xml:space="preserve">D_MI_PCM_PROV_TYP_CD; </w:t>
            </w:r>
            <w:r w:rsidRPr="00AF054F">
              <w:rPr>
                <w:rFonts w:ascii="Verdana" w:hAnsi="Verdana"/>
                <w:snapToGrid w:val="0"/>
                <w:color w:val="000000"/>
                <w:sz w:val="16"/>
                <w:szCs w:val="16"/>
              </w:rPr>
              <w:t>where extract date within D_MI_PCM_SLCT_BGN_DT and D_MI_PCM_SLCT_END_DT window as described in table B-1; else blank fill</w:t>
            </w:r>
          </w:p>
        </w:tc>
        <w:tc>
          <w:tcPr>
            <w:tcW w:w="1170" w:type="dxa"/>
            <w:vAlign w:val="center"/>
          </w:tcPr>
          <w:p w14:paraId="7562E1BB"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6BD3D038" w14:textId="77777777" w:rsidTr="00DB543F">
        <w:trPr>
          <w:jc w:val="center"/>
        </w:trPr>
        <w:tc>
          <w:tcPr>
            <w:tcW w:w="2808" w:type="dxa"/>
            <w:vAlign w:val="center"/>
          </w:tcPr>
          <w:p w14:paraId="1580D6CC" w14:textId="77777777" w:rsidR="00204F72" w:rsidRPr="00AF054F" w:rsidRDefault="00204F72" w:rsidP="00690392">
            <w:pPr>
              <w:pStyle w:val="BodyTextIndent3"/>
              <w:spacing w:before="40" w:after="40"/>
              <w:ind w:left="0"/>
              <w:rPr>
                <w:rFonts w:ascii="Verdana" w:hAnsi="Verdana"/>
                <w:sz w:val="16"/>
                <w:szCs w:val="16"/>
              </w:rPr>
            </w:pPr>
            <w:r w:rsidRPr="00AF054F">
              <w:rPr>
                <w:rFonts w:ascii="Verdana" w:hAnsi="Verdana"/>
                <w:sz w:val="16"/>
                <w:szCs w:val="16"/>
              </w:rPr>
              <w:t>PCM Specialty</w:t>
            </w:r>
          </w:p>
        </w:tc>
        <w:tc>
          <w:tcPr>
            <w:tcW w:w="1957" w:type="dxa"/>
            <w:vAlign w:val="center"/>
          </w:tcPr>
          <w:p w14:paraId="0ABD1652" w14:textId="77777777" w:rsidR="00204F72" w:rsidRPr="00AF054F" w:rsidRDefault="00204F72" w:rsidP="00690392">
            <w:pPr>
              <w:pStyle w:val="TableText"/>
              <w:spacing w:before="40" w:after="40"/>
              <w:jc w:val="center"/>
              <w:rPr>
                <w:rFonts w:ascii="Verdana" w:hAnsi="Verdana"/>
                <w:sz w:val="16"/>
                <w:szCs w:val="16"/>
              </w:rPr>
            </w:pPr>
            <w:r w:rsidRPr="00AF054F">
              <w:rPr>
                <w:rFonts w:ascii="Verdana" w:hAnsi="Verdana"/>
                <w:sz w:val="16"/>
                <w:szCs w:val="16"/>
              </w:rPr>
              <w:t>PCMSPCLY</w:t>
            </w:r>
          </w:p>
        </w:tc>
        <w:tc>
          <w:tcPr>
            <w:tcW w:w="3487" w:type="dxa"/>
            <w:vAlign w:val="center"/>
          </w:tcPr>
          <w:p w14:paraId="130E02D6" w14:textId="77777777" w:rsidR="00204F72" w:rsidRPr="00AF054F" w:rsidRDefault="00204F72" w:rsidP="00690392">
            <w:pPr>
              <w:spacing w:before="40" w:after="40"/>
              <w:jc w:val="center"/>
              <w:rPr>
                <w:rFonts w:ascii="Verdana" w:hAnsi="Verdana"/>
                <w:snapToGrid w:val="0"/>
                <w:color w:val="000000"/>
                <w:sz w:val="16"/>
                <w:szCs w:val="16"/>
              </w:rPr>
            </w:pPr>
            <w:r w:rsidRPr="00AF054F">
              <w:rPr>
                <w:rFonts w:ascii="Verdana" w:hAnsi="Verdana"/>
                <w:sz w:val="16"/>
                <w:szCs w:val="16"/>
              </w:rPr>
              <w:t xml:space="preserve">D_MI_PCM_SPCL_CD; </w:t>
            </w:r>
            <w:r w:rsidRPr="00AF054F">
              <w:rPr>
                <w:rFonts w:ascii="Verdana" w:hAnsi="Verdana"/>
                <w:snapToGrid w:val="0"/>
                <w:color w:val="000000"/>
                <w:sz w:val="16"/>
                <w:szCs w:val="16"/>
              </w:rPr>
              <w:t>where extract date within D_MI_PCM_SLCT_BGN_DT and D_MI_PCM_SLCT_END_DT window as described in table B-1; else blank fill</w:t>
            </w:r>
          </w:p>
        </w:tc>
        <w:tc>
          <w:tcPr>
            <w:tcW w:w="1170" w:type="dxa"/>
            <w:vAlign w:val="center"/>
          </w:tcPr>
          <w:p w14:paraId="1B8F8451"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3)</w:t>
            </w:r>
          </w:p>
        </w:tc>
      </w:tr>
      <w:tr w:rsidR="00204F72" w:rsidRPr="00AF054F" w14:paraId="611B4F6B" w14:textId="77777777" w:rsidTr="00DB543F">
        <w:trPr>
          <w:jc w:val="center"/>
        </w:trPr>
        <w:tc>
          <w:tcPr>
            <w:tcW w:w="2808" w:type="dxa"/>
            <w:vAlign w:val="center"/>
          </w:tcPr>
          <w:p w14:paraId="37E7E869" w14:textId="77777777" w:rsidR="00204F72" w:rsidRPr="00AF054F" w:rsidRDefault="00204F72" w:rsidP="00690392">
            <w:pPr>
              <w:pStyle w:val="BodyTextIndent3"/>
              <w:spacing w:before="40" w:after="40"/>
              <w:ind w:left="0"/>
              <w:rPr>
                <w:rFonts w:ascii="Verdana" w:hAnsi="Verdana"/>
                <w:sz w:val="16"/>
                <w:szCs w:val="16"/>
              </w:rPr>
            </w:pPr>
            <w:r w:rsidRPr="00AF054F">
              <w:rPr>
                <w:rFonts w:ascii="Verdana" w:hAnsi="Verdana"/>
                <w:sz w:val="16"/>
                <w:szCs w:val="16"/>
              </w:rPr>
              <w:t>Bed Days MHS Norm</w:t>
            </w:r>
          </w:p>
        </w:tc>
        <w:tc>
          <w:tcPr>
            <w:tcW w:w="1957" w:type="dxa"/>
            <w:vAlign w:val="center"/>
          </w:tcPr>
          <w:p w14:paraId="56CBC58E" w14:textId="77777777" w:rsidR="00204F72" w:rsidRPr="00AF054F" w:rsidRDefault="00204F72" w:rsidP="00690392">
            <w:pPr>
              <w:pStyle w:val="TableText"/>
              <w:spacing w:before="40" w:after="40"/>
              <w:jc w:val="center"/>
              <w:rPr>
                <w:rFonts w:ascii="Verdana" w:hAnsi="Verdana"/>
                <w:sz w:val="16"/>
                <w:szCs w:val="16"/>
              </w:rPr>
            </w:pPr>
            <w:r w:rsidRPr="00AF054F">
              <w:rPr>
                <w:rFonts w:ascii="Verdana" w:hAnsi="Verdana"/>
                <w:sz w:val="16"/>
                <w:szCs w:val="16"/>
              </w:rPr>
              <w:t>DAYSPER</w:t>
            </w:r>
          </w:p>
        </w:tc>
        <w:tc>
          <w:tcPr>
            <w:tcW w:w="3487" w:type="dxa"/>
            <w:vAlign w:val="center"/>
          </w:tcPr>
          <w:p w14:paraId="6266C861" w14:textId="77777777" w:rsidR="00204F72" w:rsidRPr="00AF054F" w:rsidRDefault="00204F72" w:rsidP="00690392">
            <w:pPr>
              <w:spacing w:before="40" w:after="40"/>
              <w:jc w:val="center"/>
              <w:rPr>
                <w:rFonts w:ascii="Verdana" w:hAnsi="Verdana"/>
                <w:snapToGrid w:val="0"/>
                <w:color w:val="000000"/>
                <w:sz w:val="16"/>
                <w:szCs w:val="16"/>
              </w:rPr>
            </w:pPr>
            <w:r w:rsidRPr="00AF054F">
              <w:rPr>
                <w:rFonts w:ascii="Verdana" w:hAnsi="Verdana"/>
                <w:snapToGrid w:val="0"/>
                <w:color w:val="000000"/>
                <w:sz w:val="16"/>
                <w:szCs w:val="16"/>
              </w:rPr>
              <w:t>D_NORM_MHS_DAYS</w:t>
            </w:r>
          </w:p>
        </w:tc>
        <w:tc>
          <w:tcPr>
            <w:tcW w:w="1170" w:type="dxa"/>
            <w:vAlign w:val="center"/>
          </w:tcPr>
          <w:p w14:paraId="1C220B61"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N(</w:t>
            </w:r>
            <w:proofErr w:type="gramEnd"/>
            <w:r w:rsidRPr="00AF054F">
              <w:rPr>
                <w:rFonts w:ascii="Verdana" w:hAnsi="Verdana"/>
                <w:sz w:val="16"/>
                <w:szCs w:val="16"/>
              </w:rPr>
              <w:t>8.6)</w:t>
            </w:r>
          </w:p>
        </w:tc>
      </w:tr>
      <w:tr w:rsidR="00204F72" w:rsidRPr="00AF054F" w14:paraId="31DD5DD1" w14:textId="77777777" w:rsidTr="00DB543F">
        <w:trPr>
          <w:jc w:val="center"/>
        </w:trPr>
        <w:tc>
          <w:tcPr>
            <w:tcW w:w="2808" w:type="dxa"/>
            <w:vAlign w:val="center"/>
          </w:tcPr>
          <w:p w14:paraId="6FC2AB23" w14:textId="77777777" w:rsidR="00204F72" w:rsidRPr="00AF054F" w:rsidRDefault="00204F72" w:rsidP="00690392">
            <w:pPr>
              <w:pStyle w:val="BodyTextIndent3"/>
              <w:spacing w:before="40" w:after="40"/>
              <w:ind w:left="0"/>
              <w:rPr>
                <w:rFonts w:ascii="Verdana" w:hAnsi="Verdana"/>
                <w:sz w:val="16"/>
                <w:szCs w:val="16"/>
              </w:rPr>
            </w:pPr>
            <w:r w:rsidRPr="00AF054F">
              <w:rPr>
                <w:rFonts w:ascii="Verdana" w:hAnsi="Verdana"/>
                <w:sz w:val="16"/>
                <w:szCs w:val="16"/>
              </w:rPr>
              <w:t>Admissions MHS Norm</w:t>
            </w:r>
          </w:p>
        </w:tc>
        <w:tc>
          <w:tcPr>
            <w:tcW w:w="1957" w:type="dxa"/>
            <w:vAlign w:val="center"/>
          </w:tcPr>
          <w:p w14:paraId="1A2C53CE" w14:textId="77777777" w:rsidR="00204F72" w:rsidRPr="00AF054F" w:rsidRDefault="00204F72" w:rsidP="00690392">
            <w:pPr>
              <w:pStyle w:val="Exhibit"/>
              <w:spacing w:before="40" w:after="40"/>
              <w:rPr>
                <w:rFonts w:ascii="Verdana" w:hAnsi="Verdana"/>
                <w:sz w:val="16"/>
                <w:szCs w:val="16"/>
              </w:rPr>
            </w:pPr>
            <w:r w:rsidRPr="00AF054F">
              <w:rPr>
                <w:rFonts w:ascii="Verdana" w:hAnsi="Verdana"/>
                <w:sz w:val="16"/>
                <w:szCs w:val="16"/>
              </w:rPr>
              <w:t>DISPPER</w:t>
            </w:r>
          </w:p>
        </w:tc>
        <w:tc>
          <w:tcPr>
            <w:tcW w:w="3487" w:type="dxa"/>
            <w:vAlign w:val="center"/>
          </w:tcPr>
          <w:p w14:paraId="3197C381" w14:textId="77777777" w:rsidR="00204F72" w:rsidRPr="00AF054F" w:rsidRDefault="00204F72" w:rsidP="00690392">
            <w:pPr>
              <w:spacing w:before="40" w:after="40"/>
              <w:jc w:val="center"/>
              <w:rPr>
                <w:rFonts w:ascii="Verdana" w:hAnsi="Verdana"/>
                <w:sz w:val="16"/>
                <w:szCs w:val="16"/>
              </w:rPr>
            </w:pPr>
            <w:r w:rsidRPr="00AF054F">
              <w:rPr>
                <w:rFonts w:ascii="Verdana" w:hAnsi="Verdana"/>
                <w:snapToGrid w:val="0"/>
                <w:color w:val="000000"/>
                <w:sz w:val="16"/>
                <w:szCs w:val="16"/>
              </w:rPr>
              <w:t>D_NORM_MHS_ADM</w:t>
            </w:r>
          </w:p>
        </w:tc>
        <w:tc>
          <w:tcPr>
            <w:tcW w:w="1170" w:type="dxa"/>
            <w:vAlign w:val="center"/>
          </w:tcPr>
          <w:p w14:paraId="2633F226"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N(</w:t>
            </w:r>
            <w:proofErr w:type="gramEnd"/>
            <w:r w:rsidRPr="00AF054F">
              <w:rPr>
                <w:rFonts w:ascii="Verdana" w:hAnsi="Verdana"/>
                <w:sz w:val="16"/>
                <w:szCs w:val="16"/>
              </w:rPr>
              <w:t>8.6)</w:t>
            </w:r>
          </w:p>
        </w:tc>
      </w:tr>
      <w:tr w:rsidR="00204F72" w:rsidRPr="00AF054F" w14:paraId="15E5FCF9" w14:textId="77777777" w:rsidTr="00DB543F">
        <w:trPr>
          <w:jc w:val="center"/>
        </w:trPr>
        <w:tc>
          <w:tcPr>
            <w:tcW w:w="2808" w:type="dxa"/>
            <w:vAlign w:val="center"/>
          </w:tcPr>
          <w:p w14:paraId="1464F5BE" w14:textId="77777777" w:rsidR="00204F72" w:rsidRPr="00AF054F" w:rsidRDefault="00204F72" w:rsidP="00690392">
            <w:pPr>
              <w:pStyle w:val="BodyTextIndent3"/>
              <w:spacing w:before="40" w:after="40"/>
              <w:ind w:left="0"/>
              <w:rPr>
                <w:rFonts w:ascii="Verdana" w:hAnsi="Verdana"/>
                <w:sz w:val="16"/>
                <w:szCs w:val="16"/>
              </w:rPr>
            </w:pPr>
            <w:r w:rsidRPr="00AF054F">
              <w:rPr>
                <w:rFonts w:ascii="Verdana" w:hAnsi="Verdana"/>
                <w:sz w:val="16"/>
                <w:szCs w:val="16"/>
              </w:rPr>
              <w:t>Full Cost MHS Norm</w:t>
            </w:r>
          </w:p>
        </w:tc>
        <w:tc>
          <w:tcPr>
            <w:tcW w:w="1957" w:type="dxa"/>
            <w:vAlign w:val="center"/>
          </w:tcPr>
          <w:p w14:paraId="00343333"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FCOSPER</w:t>
            </w:r>
          </w:p>
        </w:tc>
        <w:tc>
          <w:tcPr>
            <w:tcW w:w="3487" w:type="dxa"/>
            <w:vAlign w:val="center"/>
          </w:tcPr>
          <w:p w14:paraId="6D9CCF57" w14:textId="77777777" w:rsidR="00204F72" w:rsidRPr="00AF054F" w:rsidRDefault="00204F72" w:rsidP="00690392">
            <w:pPr>
              <w:spacing w:before="40" w:after="40"/>
              <w:jc w:val="center"/>
              <w:rPr>
                <w:rFonts w:ascii="Verdana" w:hAnsi="Verdana"/>
                <w:sz w:val="16"/>
                <w:szCs w:val="16"/>
              </w:rPr>
            </w:pPr>
            <w:r w:rsidRPr="00AF054F">
              <w:rPr>
                <w:rFonts w:ascii="Verdana" w:hAnsi="Verdana"/>
                <w:snapToGrid w:val="0"/>
                <w:color w:val="000000"/>
                <w:sz w:val="16"/>
                <w:szCs w:val="16"/>
              </w:rPr>
              <w:t>D_NORM_MHS_FULL_COST</w:t>
            </w:r>
          </w:p>
        </w:tc>
        <w:tc>
          <w:tcPr>
            <w:tcW w:w="1170" w:type="dxa"/>
            <w:vAlign w:val="center"/>
          </w:tcPr>
          <w:p w14:paraId="33CB3611"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N(</w:t>
            </w:r>
            <w:proofErr w:type="gramEnd"/>
            <w:r w:rsidRPr="00AF054F">
              <w:rPr>
                <w:rFonts w:ascii="Verdana" w:hAnsi="Verdana"/>
                <w:sz w:val="16"/>
                <w:szCs w:val="16"/>
              </w:rPr>
              <w:t>6.2)</w:t>
            </w:r>
          </w:p>
        </w:tc>
      </w:tr>
      <w:tr w:rsidR="00204F72" w:rsidRPr="00AF054F" w14:paraId="3771CB3F" w14:textId="77777777" w:rsidTr="00DB543F">
        <w:trPr>
          <w:jc w:val="center"/>
        </w:trPr>
        <w:tc>
          <w:tcPr>
            <w:tcW w:w="2808" w:type="dxa"/>
            <w:vAlign w:val="center"/>
          </w:tcPr>
          <w:p w14:paraId="3326AB48" w14:textId="77777777" w:rsidR="00204F72" w:rsidRPr="00AF054F" w:rsidRDefault="00204F72" w:rsidP="00690392">
            <w:pPr>
              <w:pStyle w:val="FootnoteText"/>
              <w:spacing w:before="40" w:after="40"/>
              <w:rPr>
                <w:rFonts w:ascii="Verdana" w:hAnsi="Verdana"/>
                <w:sz w:val="16"/>
                <w:szCs w:val="16"/>
              </w:rPr>
            </w:pPr>
            <w:r w:rsidRPr="00AF054F">
              <w:rPr>
                <w:rFonts w:ascii="Verdana" w:hAnsi="Verdana"/>
                <w:sz w:val="16"/>
                <w:szCs w:val="16"/>
              </w:rPr>
              <w:t>Variable Cost MHS Norm</w:t>
            </w:r>
          </w:p>
        </w:tc>
        <w:tc>
          <w:tcPr>
            <w:tcW w:w="1957" w:type="dxa"/>
            <w:vAlign w:val="center"/>
          </w:tcPr>
          <w:p w14:paraId="6D85C64A"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VCOSPER</w:t>
            </w:r>
          </w:p>
        </w:tc>
        <w:tc>
          <w:tcPr>
            <w:tcW w:w="3487" w:type="dxa"/>
            <w:vAlign w:val="center"/>
          </w:tcPr>
          <w:p w14:paraId="4014FC9E" w14:textId="77777777" w:rsidR="00204F72" w:rsidRPr="00AF054F" w:rsidRDefault="00204F72" w:rsidP="00690392">
            <w:pPr>
              <w:spacing w:before="40" w:after="40"/>
              <w:jc w:val="center"/>
              <w:rPr>
                <w:rFonts w:ascii="Verdana" w:hAnsi="Verdana"/>
                <w:sz w:val="16"/>
                <w:szCs w:val="16"/>
              </w:rPr>
            </w:pPr>
            <w:r w:rsidRPr="00AF054F">
              <w:rPr>
                <w:rFonts w:ascii="Verdana" w:hAnsi="Verdana"/>
                <w:snapToGrid w:val="0"/>
                <w:color w:val="000000"/>
                <w:sz w:val="16"/>
                <w:szCs w:val="16"/>
              </w:rPr>
              <w:t>D_NORM_MHS_VAR_COST</w:t>
            </w:r>
          </w:p>
        </w:tc>
        <w:tc>
          <w:tcPr>
            <w:tcW w:w="1170" w:type="dxa"/>
            <w:vAlign w:val="center"/>
          </w:tcPr>
          <w:p w14:paraId="002C1D6F"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N(</w:t>
            </w:r>
            <w:proofErr w:type="gramEnd"/>
            <w:r w:rsidRPr="00AF054F">
              <w:rPr>
                <w:rFonts w:ascii="Verdana" w:hAnsi="Verdana"/>
                <w:sz w:val="16"/>
                <w:szCs w:val="16"/>
              </w:rPr>
              <w:t>6.2)</w:t>
            </w:r>
          </w:p>
        </w:tc>
      </w:tr>
      <w:tr w:rsidR="00204F72" w:rsidRPr="00AF054F" w14:paraId="76B5B523" w14:textId="77777777" w:rsidTr="00DB543F">
        <w:trPr>
          <w:jc w:val="center"/>
        </w:trPr>
        <w:tc>
          <w:tcPr>
            <w:tcW w:w="2808" w:type="dxa"/>
            <w:vAlign w:val="center"/>
          </w:tcPr>
          <w:p w14:paraId="238EF1E7" w14:textId="77777777" w:rsidR="00204F72" w:rsidRPr="00AF054F" w:rsidRDefault="00204F72" w:rsidP="00690392">
            <w:pPr>
              <w:pStyle w:val="FootnoteText"/>
              <w:spacing w:before="40" w:after="40"/>
              <w:rPr>
                <w:rFonts w:ascii="Verdana" w:hAnsi="Verdana"/>
                <w:sz w:val="16"/>
                <w:szCs w:val="16"/>
              </w:rPr>
            </w:pPr>
            <w:r w:rsidRPr="00AF054F">
              <w:rPr>
                <w:rFonts w:ascii="Verdana" w:hAnsi="Verdana"/>
                <w:sz w:val="16"/>
                <w:szCs w:val="16"/>
              </w:rPr>
              <w:t>RVUs MHS Norm</w:t>
            </w:r>
          </w:p>
        </w:tc>
        <w:tc>
          <w:tcPr>
            <w:tcW w:w="1957" w:type="dxa"/>
            <w:vAlign w:val="center"/>
          </w:tcPr>
          <w:p w14:paraId="3DE2EDC1"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RVUSPER</w:t>
            </w:r>
          </w:p>
        </w:tc>
        <w:tc>
          <w:tcPr>
            <w:tcW w:w="3487" w:type="dxa"/>
            <w:vAlign w:val="center"/>
          </w:tcPr>
          <w:p w14:paraId="45C7DFDA" w14:textId="77777777" w:rsidR="00204F72" w:rsidRPr="00AF054F" w:rsidRDefault="00204F72" w:rsidP="00690392">
            <w:pPr>
              <w:spacing w:before="40" w:after="40"/>
              <w:jc w:val="center"/>
              <w:rPr>
                <w:rFonts w:ascii="Verdana" w:hAnsi="Verdana"/>
                <w:sz w:val="16"/>
                <w:szCs w:val="16"/>
              </w:rPr>
            </w:pPr>
            <w:r w:rsidRPr="00AF054F">
              <w:rPr>
                <w:rFonts w:ascii="Verdana" w:hAnsi="Verdana"/>
                <w:snapToGrid w:val="0"/>
                <w:color w:val="000000"/>
                <w:sz w:val="16"/>
                <w:szCs w:val="16"/>
              </w:rPr>
              <w:t>D_NORM_MHS_RVU</w:t>
            </w:r>
          </w:p>
        </w:tc>
        <w:tc>
          <w:tcPr>
            <w:tcW w:w="1170" w:type="dxa"/>
            <w:vAlign w:val="center"/>
          </w:tcPr>
          <w:p w14:paraId="1FE386C3"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N(</w:t>
            </w:r>
            <w:proofErr w:type="gramEnd"/>
            <w:r w:rsidRPr="00AF054F">
              <w:rPr>
                <w:rFonts w:ascii="Verdana" w:hAnsi="Verdana"/>
                <w:sz w:val="16"/>
                <w:szCs w:val="16"/>
              </w:rPr>
              <w:t>8.4)</w:t>
            </w:r>
          </w:p>
        </w:tc>
      </w:tr>
      <w:tr w:rsidR="00204F72" w:rsidRPr="00AF054F" w14:paraId="53DEDE7F" w14:textId="77777777" w:rsidTr="00DB543F">
        <w:trPr>
          <w:jc w:val="center"/>
        </w:trPr>
        <w:tc>
          <w:tcPr>
            <w:tcW w:w="2808" w:type="dxa"/>
            <w:vAlign w:val="center"/>
          </w:tcPr>
          <w:p w14:paraId="33F2F8CD" w14:textId="77777777" w:rsidR="00204F72" w:rsidRPr="00AF054F" w:rsidRDefault="00204F72" w:rsidP="00690392">
            <w:pPr>
              <w:pStyle w:val="FootnoteText"/>
              <w:spacing w:before="40" w:after="40"/>
              <w:rPr>
                <w:rFonts w:ascii="Verdana" w:hAnsi="Verdana"/>
                <w:sz w:val="16"/>
                <w:szCs w:val="16"/>
              </w:rPr>
            </w:pPr>
            <w:r w:rsidRPr="00AF054F">
              <w:rPr>
                <w:rFonts w:ascii="Verdana" w:hAnsi="Verdana"/>
                <w:sz w:val="16"/>
                <w:szCs w:val="16"/>
              </w:rPr>
              <w:t>Bed Days MHS Peer Norm</w:t>
            </w:r>
          </w:p>
        </w:tc>
        <w:tc>
          <w:tcPr>
            <w:tcW w:w="1957" w:type="dxa"/>
            <w:vAlign w:val="center"/>
          </w:tcPr>
          <w:p w14:paraId="0B3F9855"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PDAYSPER</w:t>
            </w:r>
          </w:p>
        </w:tc>
        <w:tc>
          <w:tcPr>
            <w:tcW w:w="3487" w:type="dxa"/>
            <w:vAlign w:val="center"/>
          </w:tcPr>
          <w:p w14:paraId="21C3AFC6" w14:textId="77777777" w:rsidR="00204F72" w:rsidRPr="00AF054F" w:rsidRDefault="00204F72" w:rsidP="00690392">
            <w:pPr>
              <w:spacing w:before="40" w:after="40"/>
              <w:jc w:val="center"/>
              <w:rPr>
                <w:rFonts w:ascii="Verdana" w:hAnsi="Verdana"/>
                <w:sz w:val="16"/>
                <w:szCs w:val="16"/>
              </w:rPr>
            </w:pPr>
            <w:r w:rsidRPr="00AF054F">
              <w:rPr>
                <w:rFonts w:ascii="Verdana" w:hAnsi="Verdana"/>
                <w:snapToGrid w:val="0"/>
                <w:color w:val="000000"/>
                <w:sz w:val="16"/>
                <w:szCs w:val="16"/>
              </w:rPr>
              <w:t>D_NORM_MHS_PEER_DAYS</w:t>
            </w:r>
          </w:p>
        </w:tc>
        <w:tc>
          <w:tcPr>
            <w:tcW w:w="1170" w:type="dxa"/>
            <w:vAlign w:val="center"/>
          </w:tcPr>
          <w:p w14:paraId="6B3B0FED"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N(</w:t>
            </w:r>
            <w:proofErr w:type="gramEnd"/>
            <w:r w:rsidRPr="00AF054F">
              <w:rPr>
                <w:rFonts w:ascii="Verdana" w:hAnsi="Verdana"/>
                <w:sz w:val="16"/>
                <w:szCs w:val="16"/>
              </w:rPr>
              <w:t>8.6)</w:t>
            </w:r>
          </w:p>
        </w:tc>
      </w:tr>
      <w:tr w:rsidR="00204F72" w:rsidRPr="00AF054F" w14:paraId="4780F142" w14:textId="77777777" w:rsidTr="00DB543F">
        <w:trPr>
          <w:jc w:val="center"/>
        </w:trPr>
        <w:tc>
          <w:tcPr>
            <w:tcW w:w="2808" w:type="dxa"/>
            <w:vAlign w:val="center"/>
          </w:tcPr>
          <w:p w14:paraId="280AA174" w14:textId="77777777" w:rsidR="00204F72" w:rsidRPr="00AF054F" w:rsidRDefault="00204F72" w:rsidP="00690392">
            <w:pPr>
              <w:pStyle w:val="FootnoteText"/>
              <w:spacing w:before="40" w:after="40"/>
              <w:rPr>
                <w:rFonts w:ascii="Verdana" w:hAnsi="Verdana"/>
                <w:sz w:val="16"/>
                <w:szCs w:val="16"/>
              </w:rPr>
            </w:pPr>
            <w:r w:rsidRPr="00AF054F">
              <w:rPr>
                <w:rFonts w:ascii="Verdana" w:hAnsi="Verdana"/>
                <w:sz w:val="16"/>
                <w:szCs w:val="16"/>
              </w:rPr>
              <w:t>Admissions MHS Peer Norm</w:t>
            </w:r>
          </w:p>
        </w:tc>
        <w:tc>
          <w:tcPr>
            <w:tcW w:w="1957" w:type="dxa"/>
            <w:vAlign w:val="center"/>
          </w:tcPr>
          <w:p w14:paraId="3AE0A786"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PDISPPER</w:t>
            </w:r>
          </w:p>
        </w:tc>
        <w:tc>
          <w:tcPr>
            <w:tcW w:w="3487" w:type="dxa"/>
            <w:vAlign w:val="center"/>
          </w:tcPr>
          <w:p w14:paraId="578784FD" w14:textId="77777777" w:rsidR="00204F72" w:rsidRPr="00AF054F" w:rsidRDefault="00204F72" w:rsidP="00690392">
            <w:pPr>
              <w:spacing w:before="40" w:after="40"/>
              <w:jc w:val="center"/>
              <w:rPr>
                <w:rFonts w:ascii="Verdana" w:hAnsi="Verdana"/>
                <w:sz w:val="16"/>
                <w:szCs w:val="16"/>
              </w:rPr>
            </w:pPr>
            <w:r w:rsidRPr="00AF054F">
              <w:rPr>
                <w:rFonts w:ascii="Verdana" w:hAnsi="Verdana"/>
                <w:snapToGrid w:val="0"/>
                <w:color w:val="000000"/>
                <w:sz w:val="16"/>
                <w:szCs w:val="16"/>
              </w:rPr>
              <w:t>D_NORM_MHS_PEER_ADM</w:t>
            </w:r>
          </w:p>
        </w:tc>
        <w:tc>
          <w:tcPr>
            <w:tcW w:w="1170" w:type="dxa"/>
            <w:vAlign w:val="center"/>
          </w:tcPr>
          <w:p w14:paraId="0505B86D"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N(</w:t>
            </w:r>
            <w:proofErr w:type="gramEnd"/>
            <w:r w:rsidRPr="00AF054F">
              <w:rPr>
                <w:rFonts w:ascii="Verdana" w:hAnsi="Verdana"/>
                <w:sz w:val="16"/>
                <w:szCs w:val="16"/>
              </w:rPr>
              <w:t>8.6)</w:t>
            </w:r>
          </w:p>
        </w:tc>
      </w:tr>
      <w:tr w:rsidR="00204F72" w:rsidRPr="00AF054F" w14:paraId="1928BB63" w14:textId="77777777" w:rsidTr="00DB543F">
        <w:trPr>
          <w:jc w:val="center"/>
        </w:trPr>
        <w:tc>
          <w:tcPr>
            <w:tcW w:w="2808" w:type="dxa"/>
            <w:vAlign w:val="center"/>
          </w:tcPr>
          <w:p w14:paraId="38B44BA4" w14:textId="77777777" w:rsidR="00204F72" w:rsidRPr="00AF054F" w:rsidRDefault="00204F72" w:rsidP="00690392">
            <w:pPr>
              <w:pStyle w:val="FootnoteText"/>
              <w:spacing w:before="40" w:after="40"/>
              <w:rPr>
                <w:rFonts w:ascii="Verdana" w:hAnsi="Verdana"/>
                <w:sz w:val="16"/>
                <w:szCs w:val="16"/>
              </w:rPr>
            </w:pPr>
            <w:r w:rsidRPr="00AF054F">
              <w:rPr>
                <w:rFonts w:ascii="Verdana" w:hAnsi="Verdana"/>
                <w:sz w:val="16"/>
                <w:szCs w:val="16"/>
              </w:rPr>
              <w:t>Full Cost MHS Peer Norm</w:t>
            </w:r>
          </w:p>
        </w:tc>
        <w:tc>
          <w:tcPr>
            <w:tcW w:w="1957" w:type="dxa"/>
            <w:vAlign w:val="center"/>
          </w:tcPr>
          <w:p w14:paraId="77C6A42C"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PFCOSPER</w:t>
            </w:r>
          </w:p>
        </w:tc>
        <w:tc>
          <w:tcPr>
            <w:tcW w:w="3487" w:type="dxa"/>
            <w:vAlign w:val="center"/>
          </w:tcPr>
          <w:p w14:paraId="1A9524C5" w14:textId="77777777" w:rsidR="00204F72" w:rsidRPr="00AF054F" w:rsidRDefault="00204F72" w:rsidP="00690392">
            <w:pPr>
              <w:spacing w:before="40" w:after="40"/>
              <w:jc w:val="center"/>
              <w:rPr>
                <w:rFonts w:ascii="Verdana" w:hAnsi="Verdana"/>
                <w:sz w:val="16"/>
                <w:szCs w:val="16"/>
              </w:rPr>
            </w:pPr>
            <w:r w:rsidRPr="00AF054F">
              <w:rPr>
                <w:rFonts w:ascii="Verdana" w:hAnsi="Verdana"/>
                <w:snapToGrid w:val="0"/>
                <w:color w:val="000000"/>
                <w:sz w:val="16"/>
                <w:szCs w:val="16"/>
              </w:rPr>
              <w:t>D_NORM_MHS_PEER_FULL_COST</w:t>
            </w:r>
          </w:p>
        </w:tc>
        <w:tc>
          <w:tcPr>
            <w:tcW w:w="1170" w:type="dxa"/>
            <w:vAlign w:val="center"/>
          </w:tcPr>
          <w:p w14:paraId="66B06BE9"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N(</w:t>
            </w:r>
            <w:proofErr w:type="gramEnd"/>
            <w:r w:rsidRPr="00AF054F">
              <w:rPr>
                <w:rFonts w:ascii="Verdana" w:hAnsi="Verdana"/>
                <w:sz w:val="16"/>
                <w:szCs w:val="16"/>
              </w:rPr>
              <w:t>6.2)</w:t>
            </w:r>
          </w:p>
        </w:tc>
      </w:tr>
      <w:tr w:rsidR="00204F72" w:rsidRPr="00AF054F" w14:paraId="51BFBDF5" w14:textId="77777777" w:rsidTr="00DB543F">
        <w:trPr>
          <w:jc w:val="center"/>
        </w:trPr>
        <w:tc>
          <w:tcPr>
            <w:tcW w:w="2808" w:type="dxa"/>
            <w:vAlign w:val="center"/>
          </w:tcPr>
          <w:p w14:paraId="4AA99477" w14:textId="77777777" w:rsidR="00204F72" w:rsidRPr="00AF054F" w:rsidRDefault="00204F72" w:rsidP="00690392">
            <w:pPr>
              <w:pStyle w:val="FootnoteText"/>
              <w:spacing w:before="40" w:after="40"/>
              <w:rPr>
                <w:rFonts w:ascii="Verdana" w:hAnsi="Verdana"/>
                <w:sz w:val="16"/>
                <w:szCs w:val="16"/>
              </w:rPr>
            </w:pPr>
            <w:r w:rsidRPr="00AF054F">
              <w:rPr>
                <w:rFonts w:ascii="Verdana" w:hAnsi="Verdana"/>
                <w:sz w:val="16"/>
                <w:szCs w:val="16"/>
              </w:rPr>
              <w:t>Variable Cost MHS Peer Norm</w:t>
            </w:r>
          </w:p>
        </w:tc>
        <w:tc>
          <w:tcPr>
            <w:tcW w:w="1957" w:type="dxa"/>
            <w:vAlign w:val="center"/>
          </w:tcPr>
          <w:p w14:paraId="66B1685A"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PVCOSPER</w:t>
            </w:r>
          </w:p>
        </w:tc>
        <w:tc>
          <w:tcPr>
            <w:tcW w:w="3487" w:type="dxa"/>
            <w:vAlign w:val="center"/>
          </w:tcPr>
          <w:p w14:paraId="3EFD3DB4" w14:textId="77777777" w:rsidR="00204F72" w:rsidRPr="00AF054F" w:rsidRDefault="00204F72" w:rsidP="00690392">
            <w:pPr>
              <w:spacing w:before="40" w:after="40"/>
              <w:jc w:val="center"/>
              <w:rPr>
                <w:rFonts w:ascii="Verdana" w:hAnsi="Verdana"/>
                <w:sz w:val="16"/>
                <w:szCs w:val="16"/>
              </w:rPr>
            </w:pPr>
            <w:r w:rsidRPr="00AF054F">
              <w:rPr>
                <w:rFonts w:ascii="Verdana" w:hAnsi="Verdana"/>
                <w:snapToGrid w:val="0"/>
                <w:color w:val="000000"/>
                <w:sz w:val="16"/>
                <w:szCs w:val="16"/>
              </w:rPr>
              <w:t>D_NORM_MHS_PEER_VAR_COST</w:t>
            </w:r>
          </w:p>
        </w:tc>
        <w:tc>
          <w:tcPr>
            <w:tcW w:w="1170" w:type="dxa"/>
            <w:vAlign w:val="center"/>
          </w:tcPr>
          <w:p w14:paraId="143509A5"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N(</w:t>
            </w:r>
            <w:proofErr w:type="gramEnd"/>
            <w:r w:rsidRPr="00AF054F">
              <w:rPr>
                <w:rFonts w:ascii="Verdana" w:hAnsi="Verdana"/>
                <w:sz w:val="16"/>
                <w:szCs w:val="16"/>
              </w:rPr>
              <w:t>6.2)</w:t>
            </w:r>
          </w:p>
        </w:tc>
      </w:tr>
      <w:tr w:rsidR="00204F72" w:rsidRPr="00AF054F" w14:paraId="5018F5A8" w14:textId="77777777" w:rsidTr="00DB543F">
        <w:trPr>
          <w:jc w:val="center"/>
        </w:trPr>
        <w:tc>
          <w:tcPr>
            <w:tcW w:w="2808" w:type="dxa"/>
            <w:tcBorders>
              <w:bottom w:val="single" w:sz="4" w:space="0" w:color="auto"/>
            </w:tcBorders>
            <w:vAlign w:val="center"/>
          </w:tcPr>
          <w:p w14:paraId="43E730A0" w14:textId="77777777" w:rsidR="00204F72" w:rsidRPr="00AF054F" w:rsidRDefault="00204F72" w:rsidP="00690392">
            <w:pPr>
              <w:pStyle w:val="FootnoteText"/>
              <w:spacing w:before="40" w:after="40"/>
              <w:rPr>
                <w:rFonts w:ascii="Verdana" w:hAnsi="Verdana"/>
                <w:sz w:val="16"/>
                <w:szCs w:val="16"/>
              </w:rPr>
            </w:pPr>
            <w:r w:rsidRPr="00AF054F">
              <w:rPr>
                <w:rFonts w:ascii="Verdana" w:hAnsi="Verdana"/>
                <w:sz w:val="16"/>
                <w:szCs w:val="16"/>
              </w:rPr>
              <w:t>RVUs MHS Peer Norm</w:t>
            </w:r>
          </w:p>
        </w:tc>
        <w:tc>
          <w:tcPr>
            <w:tcW w:w="1957" w:type="dxa"/>
            <w:tcBorders>
              <w:bottom w:val="single" w:sz="4" w:space="0" w:color="auto"/>
            </w:tcBorders>
            <w:vAlign w:val="center"/>
          </w:tcPr>
          <w:p w14:paraId="1741550D"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PRVUSPER</w:t>
            </w:r>
          </w:p>
        </w:tc>
        <w:tc>
          <w:tcPr>
            <w:tcW w:w="3487" w:type="dxa"/>
            <w:tcBorders>
              <w:bottom w:val="single" w:sz="4" w:space="0" w:color="auto"/>
            </w:tcBorders>
            <w:vAlign w:val="center"/>
          </w:tcPr>
          <w:p w14:paraId="40688EEB" w14:textId="77777777" w:rsidR="00204F72" w:rsidRPr="00AF054F" w:rsidRDefault="00204F72" w:rsidP="00690392">
            <w:pPr>
              <w:spacing w:before="40" w:after="40"/>
              <w:jc w:val="center"/>
              <w:rPr>
                <w:rFonts w:ascii="Verdana" w:hAnsi="Verdana"/>
                <w:sz w:val="16"/>
                <w:szCs w:val="16"/>
              </w:rPr>
            </w:pPr>
            <w:r w:rsidRPr="00AF054F">
              <w:rPr>
                <w:rFonts w:ascii="Verdana" w:hAnsi="Verdana"/>
                <w:snapToGrid w:val="0"/>
                <w:color w:val="000000"/>
                <w:sz w:val="16"/>
                <w:szCs w:val="16"/>
              </w:rPr>
              <w:t>D_NORM_MHS_PEER_RVU</w:t>
            </w:r>
          </w:p>
        </w:tc>
        <w:tc>
          <w:tcPr>
            <w:tcW w:w="1170" w:type="dxa"/>
            <w:tcBorders>
              <w:bottom w:val="single" w:sz="4" w:space="0" w:color="auto"/>
            </w:tcBorders>
            <w:vAlign w:val="center"/>
          </w:tcPr>
          <w:p w14:paraId="063F93E2" w14:textId="77777777" w:rsidR="00204F72" w:rsidRPr="00AF054F" w:rsidRDefault="00204F72" w:rsidP="00690392">
            <w:pPr>
              <w:pStyle w:val="Exhibit"/>
              <w:spacing w:before="40" w:after="40"/>
              <w:rPr>
                <w:rFonts w:ascii="Verdana" w:hAnsi="Verdana"/>
                <w:sz w:val="16"/>
                <w:szCs w:val="16"/>
              </w:rPr>
            </w:pPr>
            <w:proofErr w:type="gramStart"/>
            <w:r w:rsidRPr="00AF054F">
              <w:rPr>
                <w:rFonts w:ascii="Verdana" w:hAnsi="Verdana"/>
                <w:sz w:val="16"/>
                <w:szCs w:val="16"/>
              </w:rPr>
              <w:t>N(</w:t>
            </w:r>
            <w:proofErr w:type="gramEnd"/>
            <w:r w:rsidRPr="00AF054F">
              <w:rPr>
                <w:rFonts w:ascii="Verdana" w:hAnsi="Verdana"/>
                <w:sz w:val="16"/>
                <w:szCs w:val="16"/>
              </w:rPr>
              <w:t>8.4)</w:t>
            </w:r>
          </w:p>
        </w:tc>
      </w:tr>
      <w:tr w:rsidR="009D6889" w:rsidRPr="00AF054F" w14:paraId="7AC00362" w14:textId="77777777" w:rsidTr="00DB543F">
        <w:trPr>
          <w:jc w:val="center"/>
        </w:trPr>
        <w:tc>
          <w:tcPr>
            <w:tcW w:w="2808" w:type="dxa"/>
            <w:shd w:val="clear" w:color="auto" w:fill="auto"/>
            <w:vAlign w:val="center"/>
          </w:tcPr>
          <w:p w14:paraId="60D65F5A" w14:textId="334ECB73" w:rsidR="009D6889" w:rsidRPr="004A1EA7" w:rsidRDefault="009D6889" w:rsidP="00690392">
            <w:pPr>
              <w:pStyle w:val="FootnoteText"/>
              <w:spacing w:before="40" w:after="40"/>
              <w:rPr>
                <w:rFonts w:ascii="Verdana" w:hAnsi="Verdana"/>
                <w:sz w:val="16"/>
                <w:szCs w:val="16"/>
              </w:rPr>
            </w:pPr>
            <w:r w:rsidRPr="004A1EA7">
              <w:rPr>
                <w:rFonts w:ascii="Verdana" w:hAnsi="Verdana"/>
                <w:sz w:val="16"/>
                <w:szCs w:val="16"/>
              </w:rPr>
              <w:t>PMPM Equivalent Lives</w:t>
            </w:r>
          </w:p>
        </w:tc>
        <w:tc>
          <w:tcPr>
            <w:tcW w:w="1957" w:type="dxa"/>
            <w:shd w:val="clear" w:color="auto" w:fill="auto"/>
            <w:vAlign w:val="center"/>
          </w:tcPr>
          <w:p w14:paraId="1B14FD0E" w14:textId="70DFD690" w:rsidR="009D6889" w:rsidRPr="004A1EA7" w:rsidRDefault="009D6889" w:rsidP="00690392">
            <w:pPr>
              <w:spacing w:before="40" w:after="40"/>
              <w:jc w:val="center"/>
              <w:rPr>
                <w:rFonts w:ascii="Verdana" w:hAnsi="Verdana"/>
                <w:sz w:val="16"/>
                <w:szCs w:val="16"/>
              </w:rPr>
            </w:pPr>
            <w:r w:rsidRPr="004A1EA7">
              <w:rPr>
                <w:rFonts w:ascii="Verdana" w:hAnsi="Verdana"/>
                <w:sz w:val="16"/>
                <w:szCs w:val="16"/>
              </w:rPr>
              <w:t>PMPMLIVES</w:t>
            </w:r>
          </w:p>
        </w:tc>
        <w:tc>
          <w:tcPr>
            <w:tcW w:w="3487" w:type="dxa"/>
            <w:shd w:val="clear" w:color="auto" w:fill="auto"/>
            <w:vAlign w:val="center"/>
          </w:tcPr>
          <w:p w14:paraId="0F3CB125" w14:textId="56373FB5" w:rsidR="009D6889" w:rsidRPr="004A1EA7" w:rsidRDefault="009D6889" w:rsidP="00690392">
            <w:pPr>
              <w:spacing w:before="40" w:after="40"/>
              <w:jc w:val="center"/>
              <w:rPr>
                <w:rFonts w:ascii="Verdana" w:hAnsi="Verdana"/>
                <w:snapToGrid w:val="0"/>
                <w:color w:val="000000"/>
                <w:sz w:val="16"/>
                <w:szCs w:val="16"/>
              </w:rPr>
            </w:pPr>
            <w:r w:rsidRPr="004A1EA7">
              <w:rPr>
                <w:rFonts w:ascii="Verdana" w:hAnsi="Verdana"/>
                <w:snapToGrid w:val="0"/>
                <w:color w:val="000000"/>
                <w:sz w:val="16"/>
                <w:szCs w:val="16"/>
              </w:rPr>
              <w:t>D_PMPM_LIVES_QY</w:t>
            </w:r>
          </w:p>
        </w:tc>
        <w:tc>
          <w:tcPr>
            <w:tcW w:w="1170" w:type="dxa"/>
            <w:shd w:val="clear" w:color="auto" w:fill="auto"/>
            <w:vAlign w:val="center"/>
          </w:tcPr>
          <w:p w14:paraId="26648E9E" w14:textId="2093E417" w:rsidR="009D6889" w:rsidRPr="004A1EA7" w:rsidRDefault="009D6889" w:rsidP="00690392">
            <w:pPr>
              <w:pStyle w:val="Exhibit"/>
              <w:spacing w:before="40" w:after="40"/>
              <w:rPr>
                <w:rFonts w:ascii="Verdana" w:hAnsi="Verdana"/>
                <w:strike/>
                <w:sz w:val="16"/>
                <w:szCs w:val="16"/>
              </w:rPr>
            </w:pPr>
            <w:proofErr w:type="gramStart"/>
            <w:r w:rsidRPr="004A1EA7">
              <w:rPr>
                <w:rFonts w:ascii="Verdana" w:hAnsi="Verdana"/>
                <w:sz w:val="16"/>
                <w:szCs w:val="16"/>
              </w:rPr>
              <w:t>N(</w:t>
            </w:r>
            <w:proofErr w:type="gramEnd"/>
            <w:r w:rsidRPr="004A1EA7">
              <w:rPr>
                <w:rFonts w:ascii="Verdana" w:hAnsi="Verdana"/>
                <w:sz w:val="16"/>
                <w:szCs w:val="16"/>
              </w:rPr>
              <w:t>5,3)</w:t>
            </w:r>
          </w:p>
        </w:tc>
      </w:tr>
      <w:tr w:rsidR="00C65EE7" w:rsidRPr="00AF054F" w14:paraId="55E32C4D" w14:textId="77777777" w:rsidTr="00DB543F">
        <w:trPr>
          <w:jc w:val="center"/>
        </w:trPr>
        <w:tc>
          <w:tcPr>
            <w:tcW w:w="2808" w:type="dxa"/>
            <w:shd w:val="clear" w:color="auto" w:fill="auto"/>
            <w:vAlign w:val="center"/>
          </w:tcPr>
          <w:p w14:paraId="1CF648AD" w14:textId="77777777" w:rsidR="00C65EE7" w:rsidRPr="00AF054F" w:rsidRDefault="00C65EE7" w:rsidP="00690392">
            <w:pPr>
              <w:pStyle w:val="FootnoteText"/>
              <w:spacing w:before="40" w:after="40"/>
              <w:rPr>
                <w:rFonts w:ascii="Verdana" w:hAnsi="Verdana"/>
                <w:sz w:val="16"/>
                <w:szCs w:val="16"/>
              </w:rPr>
            </w:pPr>
            <w:r w:rsidRPr="00AF054F">
              <w:rPr>
                <w:rFonts w:ascii="Verdana" w:hAnsi="Verdana"/>
                <w:sz w:val="16"/>
                <w:szCs w:val="16"/>
              </w:rPr>
              <w:t>Underwritten Region</w:t>
            </w:r>
          </w:p>
        </w:tc>
        <w:tc>
          <w:tcPr>
            <w:tcW w:w="1957" w:type="dxa"/>
            <w:shd w:val="clear" w:color="auto" w:fill="auto"/>
            <w:vAlign w:val="center"/>
          </w:tcPr>
          <w:p w14:paraId="2F4EE58C" w14:textId="77777777" w:rsidR="00C65EE7" w:rsidRPr="00AF054F" w:rsidRDefault="00C65EE7" w:rsidP="00690392">
            <w:pPr>
              <w:spacing w:before="40" w:after="40"/>
              <w:jc w:val="center"/>
              <w:rPr>
                <w:rFonts w:ascii="Verdana" w:hAnsi="Verdana"/>
                <w:sz w:val="16"/>
                <w:szCs w:val="16"/>
              </w:rPr>
            </w:pPr>
            <w:r w:rsidRPr="00AF054F">
              <w:rPr>
                <w:rFonts w:ascii="Verdana" w:hAnsi="Verdana"/>
                <w:sz w:val="16"/>
                <w:szCs w:val="16"/>
              </w:rPr>
              <w:t>DUNDEREG</w:t>
            </w:r>
          </w:p>
        </w:tc>
        <w:tc>
          <w:tcPr>
            <w:tcW w:w="3487" w:type="dxa"/>
            <w:shd w:val="clear" w:color="auto" w:fill="auto"/>
            <w:vAlign w:val="center"/>
          </w:tcPr>
          <w:p w14:paraId="00C8F764" w14:textId="77777777" w:rsidR="00C65EE7" w:rsidRPr="00AF054F" w:rsidRDefault="00C65EE7" w:rsidP="00690392">
            <w:pPr>
              <w:spacing w:before="40" w:after="40"/>
              <w:jc w:val="center"/>
              <w:rPr>
                <w:rFonts w:ascii="Verdana" w:hAnsi="Verdana"/>
                <w:snapToGrid w:val="0"/>
                <w:color w:val="000000"/>
                <w:sz w:val="16"/>
                <w:szCs w:val="16"/>
              </w:rPr>
            </w:pPr>
            <w:r w:rsidRPr="00AF054F">
              <w:rPr>
                <w:rFonts w:ascii="Verdana" w:hAnsi="Verdana"/>
                <w:snapToGrid w:val="0"/>
                <w:color w:val="000000"/>
                <w:sz w:val="16"/>
                <w:szCs w:val="16"/>
              </w:rPr>
              <w:t>D_UNDEREG</w:t>
            </w:r>
          </w:p>
        </w:tc>
        <w:tc>
          <w:tcPr>
            <w:tcW w:w="1170" w:type="dxa"/>
            <w:shd w:val="clear" w:color="auto" w:fill="auto"/>
            <w:vAlign w:val="center"/>
          </w:tcPr>
          <w:p w14:paraId="38C76E67" w14:textId="77777777" w:rsidR="00C65EE7" w:rsidRPr="00AF054F" w:rsidRDefault="00C65EE7" w:rsidP="00690392">
            <w:pPr>
              <w:pStyle w:val="Exhibit"/>
              <w:spacing w:before="40" w:after="40"/>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F51FD4" w:rsidRPr="00AF054F" w14:paraId="6D1E954E" w14:textId="77777777" w:rsidTr="00DB543F">
        <w:trPr>
          <w:jc w:val="center"/>
        </w:trPr>
        <w:tc>
          <w:tcPr>
            <w:tcW w:w="2808" w:type="dxa"/>
            <w:shd w:val="clear" w:color="auto" w:fill="auto"/>
            <w:vAlign w:val="center"/>
          </w:tcPr>
          <w:p w14:paraId="072764D6" w14:textId="77777777" w:rsidR="00F51FD4" w:rsidRPr="00AF054F" w:rsidRDefault="00F51FD4" w:rsidP="00690392">
            <w:pPr>
              <w:pStyle w:val="FootnoteText"/>
              <w:spacing w:before="40" w:after="40"/>
              <w:rPr>
                <w:rFonts w:ascii="Verdana" w:hAnsi="Verdana"/>
                <w:sz w:val="16"/>
                <w:szCs w:val="16"/>
              </w:rPr>
            </w:pPr>
            <w:r w:rsidRPr="00AF054F">
              <w:rPr>
                <w:rFonts w:ascii="Verdana" w:hAnsi="Verdana"/>
                <w:sz w:val="16"/>
                <w:szCs w:val="16"/>
              </w:rPr>
              <w:t>Person Association Reason Code</w:t>
            </w:r>
          </w:p>
        </w:tc>
        <w:tc>
          <w:tcPr>
            <w:tcW w:w="1957" w:type="dxa"/>
            <w:shd w:val="clear" w:color="auto" w:fill="auto"/>
            <w:vAlign w:val="center"/>
          </w:tcPr>
          <w:p w14:paraId="0D541793" w14:textId="77777777" w:rsidR="00F51FD4" w:rsidRPr="00AF054F" w:rsidRDefault="00F51FD4" w:rsidP="00690392">
            <w:pPr>
              <w:spacing w:before="40" w:after="40"/>
              <w:jc w:val="center"/>
              <w:rPr>
                <w:rFonts w:ascii="Verdana" w:hAnsi="Verdana"/>
                <w:sz w:val="16"/>
                <w:szCs w:val="16"/>
              </w:rPr>
            </w:pPr>
            <w:r w:rsidRPr="00AF054F">
              <w:rPr>
                <w:rFonts w:ascii="Verdana" w:hAnsi="Verdana"/>
                <w:sz w:val="16"/>
                <w:szCs w:val="16"/>
              </w:rPr>
              <w:t>PNARSN</w:t>
            </w:r>
          </w:p>
        </w:tc>
        <w:tc>
          <w:tcPr>
            <w:tcW w:w="3487" w:type="dxa"/>
            <w:shd w:val="clear" w:color="auto" w:fill="auto"/>
            <w:vAlign w:val="center"/>
          </w:tcPr>
          <w:p w14:paraId="6E190DDC" w14:textId="77777777" w:rsidR="00F51FD4" w:rsidRPr="00AF054F" w:rsidRDefault="00F51FD4" w:rsidP="00690392">
            <w:pPr>
              <w:spacing w:before="40" w:after="40"/>
              <w:jc w:val="center"/>
              <w:rPr>
                <w:rFonts w:ascii="Verdana" w:hAnsi="Verdana"/>
                <w:snapToGrid w:val="0"/>
                <w:color w:val="000000"/>
                <w:sz w:val="16"/>
                <w:szCs w:val="16"/>
              </w:rPr>
            </w:pPr>
            <w:r w:rsidRPr="00AF054F">
              <w:rPr>
                <w:rFonts w:ascii="Verdana" w:hAnsi="Verdana"/>
                <w:snapToGrid w:val="0"/>
                <w:color w:val="000000"/>
                <w:sz w:val="16"/>
                <w:szCs w:val="16"/>
              </w:rPr>
              <w:t>PNA_RSN_CD</w:t>
            </w:r>
          </w:p>
        </w:tc>
        <w:tc>
          <w:tcPr>
            <w:tcW w:w="1170" w:type="dxa"/>
            <w:shd w:val="clear" w:color="auto" w:fill="auto"/>
            <w:vAlign w:val="center"/>
          </w:tcPr>
          <w:p w14:paraId="5235983F" w14:textId="77777777" w:rsidR="00F51FD4" w:rsidRPr="00AF054F" w:rsidRDefault="00F51FD4" w:rsidP="00690392">
            <w:pPr>
              <w:pStyle w:val="Exhibit"/>
              <w:spacing w:before="40" w:after="40"/>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2)</w:t>
            </w:r>
          </w:p>
        </w:tc>
      </w:tr>
      <w:tr w:rsidR="00D75268" w:rsidRPr="00AF054F" w14:paraId="08B1047B" w14:textId="77777777" w:rsidTr="00DB543F">
        <w:trPr>
          <w:jc w:val="center"/>
        </w:trPr>
        <w:tc>
          <w:tcPr>
            <w:tcW w:w="2808" w:type="dxa"/>
            <w:shd w:val="clear" w:color="auto" w:fill="auto"/>
            <w:vAlign w:val="center"/>
          </w:tcPr>
          <w:p w14:paraId="4952CB2B" w14:textId="77777777" w:rsidR="00D75268" w:rsidRPr="00AF054F" w:rsidRDefault="00D75268" w:rsidP="00690392">
            <w:pPr>
              <w:pStyle w:val="FootnoteText"/>
              <w:spacing w:before="40" w:after="40"/>
              <w:rPr>
                <w:rFonts w:ascii="Verdana" w:hAnsi="Verdana"/>
                <w:sz w:val="16"/>
                <w:szCs w:val="16"/>
              </w:rPr>
            </w:pPr>
            <w:r w:rsidRPr="00AF054F">
              <w:rPr>
                <w:rFonts w:ascii="Verdana" w:hAnsi="Verdana"/>
                <w:sz w:val="16"/>
                <w:szCs w:val="16"/>
              </w:rPr>
              <w:t>MTF Service Area</w:t>
            </w:r>
            <w:r w:rsidR="00FC1F4D" w:rsidRPr="00AF054F">
              <w:rPr>
                <w:rFonts w:ascii="Verdana" w:hAnsi="Verdana"/>
                <w:sz w:val="16"/>
                <w:szCs w:val="16"/>
              </w:rPr>
              <w:t xml:space="preserve"> ID</w:t>
            </w:r>
          </w:p>
        </w:tc>
        <w:tc>
          <w:tcPr>
            <w:tcW w:w="1957" w:type="dxa"/>
            <w:shd w:val="clear" w:color="auto" w:fill="auto"/>
            <w:vAlign w:val="center"/>
          </w:tcPr>
          <w:p w14:paraId="084917F3" w14:textId="77777777" w:rsidR="00D75268" w:rsidRPr="00AF054F" w:rsidRDefault="00D75268" w:rsidP="00690392">
            <w:pPr>
              <w:spacing w:before="40" w:after="40"/>
              <w:jc w:val="center"/>
              <w:rPr>
                <w:rFonts w:ascii="Verdana" w:hAnsi="Verdana"/>
                <w:sz w:val="16"/>
                <w:szCs w:val="16"/>
              </w:rPr>
            </w:pPr>
            <w:r w:rsidRPr="00AF054F">
              <w:rPr>
                <w:rFonts w:ascii="Verdana" w:hAnsi="Verdana"/>
                <w:sz w:val="16"/>
                <w:szCs w:val="16"/>
              </w:rPr>
              <w:t>MTFSA</w:t>
            </w:r>
          </w:p>
        </w:tc>
        <w:tc>
          <w:tcPr>
            <w:tcW w:w="3487" w:type="dxa"/>
            <w:shd w:val="clear" w:color="auto" w:fill="auto"/>
            <w:vAlign w:val="center"/>
          </w:tcPr>
          <w:p w14:paraId="77288B42" w14:textId="77777777" w:rsidR="00D75268" w:rsidRPr="00AF054F" w:rsidRDefault="00FC1F4D" w:rsidP="00690392">
            <w:pPr>
              <w:spacing w:before="40" w:after="40"/>
              <w:jc w:val="center"/>
              <w:rPr>
                <w:rFonts w:ascii="Verdana" w:hAnsi="Verdana"/>
                <w:snapToGrid w:val="0"/>
                <w:color w:val="000000"/>
                <w:sz w:val="16"/>
                <w:szCs w:val="16"/>
              </w:rPr>
            </w:pPr>
            <w:r w:rsidRPr="00AF054F">
              <w:rPr>
                <w:rFonts w:ascii="Verdana" w:hAnsi="Verdana"/>
                <w:snapToGrid w:val="0"/>
                <w:color w:val="000000"/>
                <w:sz w:val="16"/>
                <w:szCs w:val="16"/>
              </w:rPr>
              <w:t>D_MTFSA_CD</w:t>
            </w:r>
          </w:p>
        </w:tc>
        <w:tc>
          <w:tcPr>
            <w:tcW w:w="1170" w:type="dxa"/>
            <w:shd w:val="clear" w:color="auto" w:fill="auto"/>
            <w:vAlign w:val="center"/>
          </w:tcPr>
          <w:p w14:paraId="697355D7" w14:textId="77777777" w:rsidR="00D75268" w:rsidRPr="00AF054F" w:rsidRDefault="00FC1F4D" w:rsidP="00690392">
            <w:pPr>
              <w:pStyle w:val="Exhibit"/>
              <w:spacing w:before="40" w:after="40"/>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4)</w:t>
            </w:r>
          </w:p>
        </w:tc>
      </w:tr>
      <w:tr w:rsidR="00D1757E" w:rsidRPr="00AF054F" w14:paraId="1B8BBF27" w14:textId="77777777" w:rsidTr="00DB543F">
        <w:trPr>
          <w:jc w:val="center"/>
        </w:trPr>
        <w:tc>
          <w:tcPr>
            <w:tcW w:w="2808" w:type="dxa"/>
            <w:shd w:val="clear" w:color="auto" w:fill="auto"/>
            <w:vAlign w:val="center"/>
          </w:tcPr>
          <w:p w14:paraId="0A05A154" w14:textId="77777777" w:rsidR="00D1757E" w:rsidRPr="00AF054F" w:rsidRDefault="00D24B1D" w:rsidP="00690392">
            <w:pPr>
              <w:pStyle w:val="FootnoteText"/>
              <w:spacing w:before="40" w:after="40"/>
              <w:rPr>
                <w:rFonts w:ascii="Verdana" w:hAnsi="Verdana"/>
                <w:sz w:val="16"/>
                <w:szCs w:val="16"/>
              </w:rPr>
            </w:pPr>
            <w:r w:rsidRPr="00AF054F">
              <w:rPr>
                <w:rFonts w:ascii="Verdana" w:hAnsi="Verdana"/>
                <w:sz w:val="16"/>
                <w:szCs w:val="16"/>
              </w:rPr>
              <w:t>Medical Home Flag</w:t>
            </w:r>
          </w:p>
        </w:tc>
        <w:tc>
          <w:tcPr>
            <w:tcW w:w="1957" w:type="dxa"/>
            <w:shd w:val="clear" w:color="auto" w:fill="auto"/>
            <w:vAlign w:val="center"/>
          </w:tcPr>
          <w:p w14:paraId="150AC14D" w14:textId="77777777" w:rsidR="00D1757E" w:rsidRPr="00AF054F" w:rsidRDefault="00D24B1D" w:rsidP="00690392">
            <w:pPr>
              <w:spacing w:before="40" w:after="40"/>
              <w:jc w:val="center"/>
              <w:rPr>
                <w:rFonts w:ascii="Verdana" w:hAnsi="Verdana"/>
                <w:sz w:val="16"/>
                <w:szCs w:val="16"/>
              </w:rPr>
            </w:pPr>
            <w:r w:rsidRPr="00AF054F">
              <w:rPr>
                <w:rFonts w:ascii="Verdana" w:hAnsi="Verdana"/>
                <w:sz w:val="16"/>
                <w:szCs w:val="16"/>
              </w:rPr>
              <w:t>MED_HOME</w:t>
            </w:r>
          </w:p>
        </w:tc>
        <w:tc>
          <w:tcPr>
            <w:tcW w:w="3487" w:type="dxa"/>
            <w:shd w:val="clear" w:color="auto" w:fill="auto"/>
            <w:vAlign w:val="center"/>
          </w:tcPr>
          <w:p w14:paraId="58A659C6" w14:textId="77777777" w:rsidR="00D1757E" w:rsidRPr="00AF054F" w:rsidRDefault="00D24B1D" w:rsidP="00690392">
            <w:pPr>
              <w:spacing w:before="40" w:after="40"/>
              <w:jc w:val="center"/>
              <w:rPr>
                <w:rFonts w:ascii="Verdana" w:hAnsi="Verdana"/>
                <w:snapToGrid w:val="0"/>
                <w:color w:val="000000"/>
                <w:sz w:val="16"/>
                <w:szCs w:val="16"/>
              </w:rPr>
            </w:pPr>
            <w:r w:rsidRPr="00AF054F">
              <w:rPr>
                <w:rFonts w:ascii="Verdana" w:hAnsi="Verdana"/>
                <w:snapToGrid w:val="0"/>
                <w:color w:val="000000"/>
                <w:sz w:val="16"/>
                <w:szCs w:val="16"/>
              </w:rPr>
              <w:t>D_MED_HOME</w:t>
            </w:r>
          </w:p>
        </w:tc>
        <w:tc>
          <w:tcPr>
            <w:tcW w:w="1170" w:type="dxa"/>
            <w:shd w:val="clear" w:color="auto" w:fill="auto"/>
            <w:vAlign w:val="center"/>
          </w:tcPr>
          <w:p w14:paraId="00CEE09E" w14:textId="77777777" w:rsidR="00D1757E" w:rsidRPr="00AF054F" w:rsidRDefault="00D24B1D" w:rsidP="00690392">
            <w:pPr>
              <w:pStyle w:val="Exhibit"/>
              <w:spacing w:before="40" w:after="40"/>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D24B1D" w:rsidRPr="00AF054F" w14:paraId="7990FAB6" w14:textId="77777777" w:rsidTr="00DB543F">
        <w:trPr>
          <w:jc w:val="center"/>
        </w:trPr>
        <w:tc>
          <w:tcPr>
            <w:tcW w:w="2808" w:type="dxa"/>
            <w:shd w:val="clear" w:color="auto" w:fill="auto"/>
            <w:vAlign w:val="center"/>
          </w:tcPr>
          <w:p w14:paraId="5B310605" w14:textId="77777777" w:rsidR="00D24B1D" w:rsidRPr="00AF054F" w:rsidRDefault="00D24B1D" w:rsidP="00690392">
            <w:pPr>
              <w:pStyle w:val="FootnoteText"/>
              <w:spacing w:before="40" w:after="40"/>
              <w:rPr>
                <w:rFonts w:ascii="Verdana" w:hAnsi="Verdana"/>
                <w:sz w:val="16"/>
                <w:szCs w:val="16"/>
              </w:rPr>
            </w:pPr>
            <w:r w:rsidRPr="00AF054F">
              <w:rPr>
                <w:rFonts w:ascii="Verdana" w:hAnsi="Verdana"/>
                <w:sz w:val="16"/>
                <w:szCs w:val="16"/>
              </w:rPr>
              <w:t>Enrollment MEPRS Code</w:t>
            </w:r>
          </w:p>
        </w:tc>
        <w:tc>
          <w:tcPr>
            <w:tcW w:w="1957" w:type="dxa"/>
            <w:shd w:val="clear" w:color="auto" w:fill="auto"/>
            <w:vAlign w:val="center"/>
          </w:tcPr>
          <w:p w14:paraId="02C0E4C5" w14:textId="77777777" w:rsidR="00D24B1D" w:rsidRPr="00AF054F" w:rsidRDefault="00D24B1D" w:rsidP="00690392">
            <w:pPr>
              <w:spacing w:before="40" w:after="40"/>
              <w:jc w:val="center"/>
              <w:rPr>
                <w:rFonts w:ascii="Verdana" w:hAnsi="Verdana"/>
                <w:sz w:val="16"/>
                <w:szCs w:val="16"/>
              </w:rPr>
            </w:pPr>
            <w:r w:rsidRPr="00AF054F">
              <w:rPr>
                <w:rFonts w:ascii="Verdana" w:hAnsi="Verdana"/>
                <w:sz w:val="16"/>
                <w:szCs w:val="16"/>
              </w:rPr>
              <w:t>MEPRS_CODE</w:t>
            </w:r>
          </w:p>
        </w:tc>
        <w:tc>
          <w:tcPr>
            <w:tcW w:w="3487" w:type="dxa"/>
            <w:shd w:val="clear" w:color="auto" w:fill="auto"/>
            <w:vAlign w:val="center"/>
          </w:tcPr>
          <w:p w14:paraId="3D15076C" w14:textId="77777777" w:rsidR="00D24B1D" w:rsidRPr="00AF054F" w:rsidRDefault="00D24B1D" w:rsidP="00690392">
            <w:pPr>
              <w:spacing w:before="40" w:after="40"/>
              <w:jc w:val="center"/>
              <w:rPr>
                <w:rFonts w:ascii="Verdana" w:hAnsi="Verdana"/>
                <w:snapToGrid w:val="0"/>
                <w:color w:val="000000"/>
                <w:sz w:val="16"/>
                <w:szCs w:val="16"/>
              </w:rPr>
            </w:pPr>
            <w:r w:rsidRPr="00AF054F">
              <w:rPr>
                <w:rFonts w:ascii="Verdana" w:hAnsi="Verdana"/>
                <w:snapToGrid w:val="0"/>
                <w:color w:val="000000"/>
                <w:sz w:val="16"/>
                <w:szCs w:val="16"/>
              </w:rPr>
              <w:t>D_MEPRS_CODE</w:t>
            </w:r>
          </w:p>
        </w:tc>
        <w:tc>
          <w:tcPr>
            <w:tcW w:w="1170" w:type="dxa"/>
            <w:shd w:val="clear" w:color="auto" w:fill="auto"/>
            <w:vAlign w:val="center"/>
          </w:tcPr>
          <w:p w14:paraId="6ACA9A5E" w14:textId="77777777" w:rsidR="00D24B1D" w:rsidRPr="00AF054F" w:rsidRDefault="00D24B1D" w:rsidP="00690392">
            <w:pPr>
              <w:pStyle w:val="Exhibit"/>
              <w:spacing w:before="40" w:after="40"/>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4)</w:t>
            </w:r>
          </w:p>
        </w:tc>
      </w:tr>
      <w:tr w:rsidR="00D24B1D" w:rsidRPr="00AF054F" w14:paraId="03285EEE" w14:textId="77777777" w:rsidTr="00DB543F">
        <w:trPr>
          <w:jc w:val="center"/>
        </w:trPr>
        <w:tc>
          <w:tcPr>
            <w:tcW w:w="2808" w:type="dxa"/>
            <w:tcBorders>
              <w:bottom w:val="single" w:sz="4" w:space="0" w:color="auto"/>
            </w:tcBorders>
            <w:shd w:val="clear" w:color="auto" w:fill="auto"/>
            <w:vAlign w:val="center"/>
          </w:tcPr>
          <w:p w14:paraId="49EF0DFB" w14:textId="77777777" w:rsidR="00D24B1D" w:rsidRPr="00AF054F" w:rsidRDefault="00D24B1D" w:rsidP="00690392">
            <w:pPr>
              <w:pStyle w:val="FootnoteText"/>
              <w:spacing w:before="40" w:after="40"/>
              <w:rPr>
                <w:rFonts w:ascii="Verdana" w:hAnsi="Verdana"/>
                <w:sz w:val="16"/>
                <w:szCs w:val="16"/>
              </w:rPr>
            </w:pPr>
            <w:r w:rsidRPr="00AF054F">
              <w:rPr>
                <w:rFonts w:ascii="Verdana" w:hAnsi="Verdana"/>
                <w:sz w:val="16"/>
                <w:szCs w:val="16"/>
              </w:rPr>
              <w:t>NCQA Recognition (Accreditation Level)</w:t>
            </w:r>
          </w:p>
        </w:tc>
        <w:tc>
          <w:tcPr>
            <w:tcW w:w="1957" w:type="dxa"/>
            <w:tcBorders>
              <w:bottom w:val="single" w:sz="4" w:space="0" w:color="auto"/>
            </w:tcBorders>
            <w:shd w:val="clear" w:color="auto" w:fill="auto"/>
            <w:vAlign w:val="center"/>
          </w:tcPr>
          <w:p w14:paraId="72F82561" w14:textId="77777777" w:rsidR="00D24B1D" w:rsidRPr="00AF054F" w:rsidRDefault="00D24B1D" w:rsidP="00690392">
            <w:pPr>
              <w:spacing w:before="40" w:after="40"/>
              <w:jc w:val="center"/>
              <w:rPr>
                <w:rFonts w:ascii="Verdana" w:hAnsi="Verdana"/>
                <w:sz w:val="16"/>
                <w:szCs w:val="16"/>
              </w:rPr>
            </w:pPr>
            <w:r w:rsidRPr="00AF054F">
              <w:rPr>
                <w:rFonts w:ascii="Verdana" w:hAnsi="Verdana"/>
                <w:sz w:val="16"/>
                <w:szCs w:val="16"/>
              </w:rPr>
              <w:t>ACCRED</w:t>
            </w:r>
          </w:p>
        </w:tc>
        <w:tc>
          <w:tcPr>
            <w:tcW w:w="3487" w:type="dxa"/>
            <w:tcBorders>
              <w:bottom w:val="single" w:sz="4" w:space="0" w:color="auto"/>
            </w:tcBorders>
            <w:shd w:val="clear" w:color="auto" w:fill="auto"/>
            <w:vAlign w:val="center"/>
          </w:tcPr>
          <w:p w14:paraId="34BEFA38" w14:textId="77777777" w:rsidR="00D24B1D" w:rsidRPr="00AF054F" w:rsidRDefault="00D24B1D" w:rsidP="00690392">
            <w:pPr>
              <w:spacing w:before="40" w:after="40"/>
              <w:jc w:val="center"/>
              <w:rPr>
                <w:rFonts w:ascii="Verdana" w:hAnsi="Verdana"/>
                <w:snapToGrid w:val="0"/>
                <w:color w:val="000000"/>
                <w:sz w:val="16"/>
                <w:szCs w:val="16"/>
              </w:rPr>
            </w:pPr>
            <w:r w:rsidRPr="00AF054F">
              <w:rPr>
                <w:rFonts w:ascii="Verdana" w:hAnsi="Verdana"/>
                <w:snapToGrid w:val="0"/>
                <w:color w:val="000000"/>
                <w:sz w:val="16"/>
                <w:szCs w:val="16"/>
              </w:rPr>
              <w:t>D_ACCRED</w:t>
            </w:r>
          </w:p>
        </w:tc>
        <w:tc>
          <w:tcPr>
            <w:tcW w:w="1170" w:type="dxa"/>
            <w:tcBorders>
              <w:bottom w:val="single" w:sz="4" w:space="0" w:color="auto"/>
            </w:tcBorders>
            <w:shd w:val="clear" w:color="auto" w:fill="auto"/>
            <w:vAlign w:val="center"/>
          </w:tcPr>
          <w:p w14:paraId="1D91F31D" w14:textId="77777777" w:rsidR="00D24B1D" w:rsidRPr="00AF054F" w:rsidRDefault="00D24B1D" w:rsidP="00690392">
            <w:pPr>
              <w:pStyle w:val="Exhibit"/>
              <w:spacing w:before="40" w:after="40"/>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6223E5" w:rsidRPr="00395CA7" w14:paraId="4BA58D57" w14:textId="77777777" w:rsidTr="00DB543F">
        <w:trPr>
          <w:jc w:val="center"/>
        </w:trPr>
        <w:tc>
          <w:tcPr>
            <w:tcW w:w="2808" w:type="dxa"/>
            <w:shd w:val="clear" w:color="auto" w:fill="auto"/>
            <w:vAlign w:val="center"/>
          </w:tcPr>
          <w:p w14:paraId="3ECE7733" w14:textId="77777777" w:rsidR="006223E5" w:rsidRPr="00395CA7" w:rsidRDefault="006223E5" w:rsidP="00690392">
            <w:pPr>
              <w:pStyle w:val="FootnoteText"/>
              <w:spacing w:before="40" w:after="40"/>
              <w:rPr>
                <w:rFonts w:ascii="Verdana" w:hAnsi="Verdana"/>
                <w:sz w:val="16"/>
                <w:szCs w:val="16"/>
              </w:rPr>
            </w:pPr>
            <w:r w:rsidRPr="00395CA7">
              <w:rPr>
                <w:rFonts w:ascii="Verdana" w:hAnsi="Verdana"/>
                <w:sz w:val="18"/>
                <w:szCs w:val="18"/>
              </w:rPr>
              <w:t>Prime Enrollee Risk Score – Untruncated</w:t>
            </w:r>
          </w:p>
        </w:tc>
        <w:tc>
          <w:tcPr>
            <w:tcW w:w="1957" w:type="dxa"/>
            <w:shd w:val="clear" w:color="auto" w:fill="auto"/>
            <w:vAlign w:val="center"/>
          </w:tcPr>
          <w:p w14:paraId="11BFB5DA" w14:textId="77777777" w:rsidR="006223E5" w:rsidRPr="00395CA7" w:rsidRDefault="006223E5" w:rsidP="00690392">
            <w:pPr>
              <w:spacing w:before="40" w:after="40"/>
              <w:jc w:val="center"/>
              <w:rPr>
                <w:rFonts w:ascii="Verdana" w:hAnsi="Verdana"/>
                <w:sz w:val="16"/>
                <w:szCs w:val="16"/>
              </w:rPr>
            </w:pPr>
            <w:r w:rsidRPr="00395CA7">
              <w:rPr>
                <w:rFonts w:ascii="Verdana" w:hAnsi="Verdana" w:cs="Calibri"/>
                <w:color w:val="000000"/>
                <w:sz w:val="18"/>
                <w:szCs w:val="18"/>
              </w:rPr>
              <w:t>RISK_TRUNC_NO</w:t>
            </w:r>
          </w:p>
        </w:tc>
        <w:tc>
          <w:tcPr>
            <w:tcW w:w="3487" w:type="dxa"/>
            <w:shd w:val="clear" w:color="auto" w:fill="auto"/>
            <w:vAlign w:val="center"/>
          </w:tcPr>
          <w:p w14:paraId="02B019E8" w14:textId="77777777" w:rsidR="006223E5" w:rsidRPr="00395CA7" w:rsidRDefault="006223E5" w:rsidP="00690392">
            <w:pPr>
              <w:spacing w:before="40" w:after="40"/>
              <w:jc w:val="center"/>
              <w:rPr>
                <w:rFonts w:ascii="Verdana" w:hAnsi="Verdana"/>
                <w:snapToGrid w:val="0"/>
                <w:color w:val="000000"/>
                <w:sz w:val="16"/>
                <w:szCs w:val="16"/>
              </w:rPr>
            </w:pPr>
            <w:r w:rsidRPr="00395CA7">
              <w:rPr>
                <w:rFonts w:ascii="Verdana" w:hAnsi="Verdana" w:cs="Calibri"/>
                <w:color w:val="000000"/>
                <w:sz w:val="18"/>
                <w:szCs w:val="18"/>
              </w:rPr>
              <w:t>D_RISK_TRUNC_NO</w:t>
            </w:r>
          </w:p>
        </w:tc>
        <w:tc>
          <w:tcPr>
            <w:tcW w:w="1170" w:type="dxa"/>
            <w:shd w:val="clear" w:color="auto" w:fill="auto"/>
            <w:vAlign w:val="center"/>
          </w:tcPr>
          <w:p w14:paraId="38DE851D" w14:textId="77777777" w:rsidR="006223E5" w:rsidRPr="00395CA7" w:rsidRDefault="006223E5" w:rsidP="00690392">
            <w:pPr>
              <w:pStyle w:val="Exhibit"/>
              <w:spacing w:before="40" w:after="40"/>
              <w:rPr>
                <w:rFonts w:ascii="Verdana" w:hAnsi="Verdana"/>
                <w:sz w:val="16"/>
                <w:szCs w:val="16"/>
              </w:rPr>
            </w:pPr>
            <w:proofErr w:type="gramStart"/>
            <w:r w:rsidRPr="00395CA7">
              <w:rPr>
                <w:rFonts w:ascii="Verdana" w:hAnsi="Verdana"/>
                <w:sz w:val="16"/>
                <w:szCs w:val="16"/>
              </w:rPr>
              <w:t>N(</w:t>
            </w:r>
            <w:proofErr w:type="gramEnd"/>
            <w:r w:rsidRPr="00395CA7">
              <w:rPr>
                <w:rFonts w:ascii="Verdana" w:hAnsi="Verdana"/>
                <w:sz w:val="16"/>
                <w:szCs w:val="16"/>
              </w:rPr>
              <w:t>8.4)</w:t>
            </w:r>
          </w:p>
        </w:tc>
      </w:tr>
      <w:tr w:rsidR="006223E5" w:rsidRPr="00395CA7" w14:paraId="2D541DB8" w14:textId="77777777" w:rsidTr="00DB543F">
        <w:trPr>
          <w:jc w:val="center"/>
        </w:trPr>
        <w:tc>
          <w:tcPr>
            <w:tcW w:w="2808" w:type="dxa"/>
            <w:shd w:val="clear" w:color="auto" w:fill="auto"/>
            <w:vAlign w:val="center"/>
          </w:tcPr>
          <w:p w14:paraId="292C315A" w14:textId="77777777" w:rsidR="006223E5" w:rsidRPr="00395CA7" w:rsidRDefault="006223E5" w:rsidP="00690392">
            <w:pPr>
              <w:pStyle w:val="FootnoteText"/>
              <w:spacing w:before="40" w:after="40"/>
              <w:rPr>
                <w:rFonts w:ascii="Verdana" w:hAnsi="Verdana"/>
                <w:sz w:val="16"/>
                <w:szCs w:val="16"/>
              </w:rPr>
            </w:pPr>
            <w:r w:rsidRPr="00395CA7">
              <w:rPr>
                <w:rFonts w:ascii="Verdana" w:hAnsi="Verdana"/>
                <w:sz w:val="18"/>
                <w:szCs w:val="18"/>
              </w:rPr>
              <w:t>Prime Enrollee Risk Score – 500K Truncation</w:t>
            </w:r>
          </w:p>
        </w:tc>
        <w:tc>
          <w:tcPr>
            <w:tcW w:w="1957" w:type="dxa"/>
            <w:shd w:val="clear" w:color="auto" w:fill="auto"/>
            <w:vAlign w:val="center"/>
          </w:tcPr>
          <w:p w14:paraId="1F6E0F02" w14:textId="77777777" w:rsidR="006223E5" w:rsidRPr="00395CA7" w:rsidRDefault="006223E5" w:rsidP="00690392">
            <w:pPr>
              <w:spacing w:before="40" w:after="40"/>
              <w:jc w:val="center"/>
              <w:rPr>
                <w:rFonts w:ascii="Verdana" w:hAnsi="Verdana"/>
                <w:sz w:val="16"/>
                <w:szCs w:val="16"/>
              </w:rPr>
            </w:pPr>
            <w:r w:rsidRPr="00395CA7">
              <w:rPr>
                <w:rFonts w:ascii="Verdana" w:hAnsi="Verdana" w:cs="Calibri"/>
                <w:color w:val="000000"/>
                <w:sz w:val="18"/>
                <w:szCs w:val="18"/>
              </w:rPr>
              <w:t>RISK_TRUNC_500</w:t>
            </w:r>
          </w:p>
        </w:tc>
        <w:tc>
          <w:tcPr>
            <w:tcW w:w="3487" w:type="dxa"/>
            <w:shd w:val="clear" w:color="auto" w:fill="auto"/>
            <w:vAlign w:val="center"/>
          </w:tcPr>
          <w:p w14:paraId="5C4273E0" w14:textId="77777777" w:rsidR="006223E5" w:rsidRPr="00395CA7" w:rsidRDefault="006223E5" w:rsidP="00690392">
            <w:pPr>
              <w:spacing w:before="40" w:after="40"/>
              <w:jc w:val="center"/>
              <w:rPr>
                <w:rFonts w:ascii="Verdana" w:hAnsi="Verdana"/>
                <w:snapToGrid w:val="0"/>
                <w:color w:val="000000"/>
                <w:sz w:val="16"/>
                <w:szCs w:val="16"/>
              </w:rPr>
            </w:pPr>
            <w:r w:rsidRPr="00395CA7">
              <w:rPr>
                <w:rFonts w:ascii="Verdana" w:hAnsi="Verdana" w:cs="Calibri"/>
                <w:color w:val="000000"/>
                <w:sz w:val="18"/>
                <w:szCs w:val="18"/>
              </w:rPr>
              <w:t>D_RISK_TRUNC_500</w:t>
            </w:r>
          </w:p>
        </w:tc>
        <w:tc>
          <w:tcPr>
            <w:tcW w:w="1170" w:type="dxa"/>
            <w:shd w:val="clear" w:color="auto" w:fill="auto"/>
            <w:vAlign w:val="center"/>
          </w:tcPr>
          <w:p w14:paraId="7C644265" w14:textId="77777777" w:rsidR="006223E5" w:rsidRPr="00395CA7" w:rsidRDefault="006223E5" w:rsidP="00690392">
            <w:pPr>
              <w:pStyle w:val="Exhibit"/>
              <w:spacing w:before="40" w:after="40"/>
              <w:rPr>
                <w:rFonts w:ascii="Verdana" w:hAnsi="Verdana"/>
                <w:sz w:val="16"/>
                <w:szCs w:val="16"/>
              </w:rPr>
            </w:pPr>
            <w:proofErr w:type="gramStart"/>
            <w:r w:rsidRPr="00395CA7">
              <w:rPr>
                <w:rFonts w:ascii="Verdana" w:hAnsi="Verdana"/>
                <w:sz w:val="16"/>
                <w:szCs w:val="16"/>
              </w:rPr>
              <w:t>N(</w:t>
            </w:r>
            <w:proofErr w:type="gramEnd"/>
            <w:r w:rsidRPr="00395CA7">
              <w:rPr>
                <w:rFonts w:ascii="Verdana" w:hAnsi="Verdana"/>
                <w:sz w:val="16"/>
                <w:szCs w:val="16"/>
              </w:rPr>
              <w:t>8.4)</w:t>
            </w:r>
          </w:p>
        </w:tc>
      </w:tr>
      <w:tr w:rsidR="006223E5" w:rsidRPr="00395CA7" w14:paraId="0BBF6FB9" w14:textId="77777777" w:rsidTr="00DB543F">
        <w:trPr>
          <w:jc w:val="center"/>
        </w:trPr>
        <w:tc>
          <w:tcPr>
            <w:tcW w:w="2808" w:type="dxa"/>
            <w:shd w:val="clear" w:color="auto" w:fill="auto"/>
            <w:vAlign w:val="center"/>
          </w:tcPr>
          <w:p w14:paraId="0F04ED98" w14:textId="77777777" w:rsidR="006223E5" w:rsidRPr="00395CA7" w:rsidRDefault="006223E5" w:rsidP="00690392">
            <w:pPr>
              <w:pStyle w:val="FootnoteText"/>
              <w:spacing w:before="40" w:after="40"/>
              <w:rPr>
                <w:rFonts w:ascii="Verdana" w:hAnsi="Verdana"/>
                <w:sz w:val="16"/>
                <w:szCs w:val="16"/>
              </w:rPr>
            </w:pPr>
            <w:r w:rsidRPr="00395CA7">
              <w:rPr>
                <w:rFonts w:ascii="Verdana" w:hAnsi="Verdana"/>
                <w:sz w:val="18"/>
                <w:szCs w:val="18"/>
              </w:rPr>
              <w:t>Prime Enrollee Risk Score – 250K Truncation</w:t>
            </w:r>
          </w:p>
        </w:tc>
        <w:tc>
          <w:tcPr>
            <w:tcW w:w="1957" w:type="dxa"/>
            <w:shd w:val="clear" w:color="auto" w:fill="auto"/>
            <w:vAlign w:val="center"/>
          </w:tcPr>
          <w:p w14:paraId="4B1B9A37" w14:textId="77777777" w:rsidR="006223E5" w:rsidRPr="00395CA7" w:rsidRDefault="006223E5" w:rsidP="00690392">
            <w:pPr>
              <w:spacing w:before="40" w:after="40"/>
              <w:jc w:val="center"/>
              <w:rPr>
                <w:rFonts w:ascii="Verdana" w:hAnsi="Verdana"/>
                <w:sz w:val="16"/>
                <w:szCs w:val="16"/>
              </w:rPr>
            </w:pPr>
            <w:r w:rsidRPr="00395CA7">
              <w:rPr>
                <w:rFonts w:ascii="Verdana" w:hAnsi="Verdana" w:cs="Calibri"/>
                <w:color w:val="000000"/>
                <w:sz w:val="18"/>
                <w:szCs w:val="18"/>
              </w:rPr>
              <w:t>RISK_TRUNC_250</w:t>
            </w:r>
          </w:p>
        </w:tc>
        <w:tc>
          <w:tcPr>
            <w:tcW w:w="3487" w:type="dxa"/>
            <w:shd w:val="clear" w:color="auto" w:fill="auto"/>
            <w:vAlign w:val="center"/>
          </w:tcPr>
          <w:p w14:paraId="7CF7FA15" w14:textId="77777777" w:rsidR="006223E5" w:rsidRPr="00395CA7" w:rsidRDefault="006223E5" w:rsidP="00690392">
            <w:pPr>
              <w:spacing w:before="40" w:after="40"/>
              <w:jc w:val="center"/>
              <w:rPr>
                <w:rFonts w:ascii="Verdana" w:hAnsi="Verdana"/>
                <w:snapToGrid w:val="0"/>
                <w:color w:val="000000"/>
                <w:sz w:val="16"/>
                <w:szCs w:val="16"/>
              </w:rPr>
            </w:pPr>
            <w:r w:rsidRPr="00395CA7">
              <w:rPr>
                <w:rFonts w:ascii="Verdana" w:hAnsi="Verdana" w:cs="Calibri"/>
                <w:color w:val="000000"/>
                <w:sz w:val="18"/>
                <w:szCs w:val="18"/>
              </w:rPr>
              <w:t>D_RISK_TRUNC _250</w:t>
            </w:r>
          </w:p>
        </w:tc>
        <w:tc>
          <w:tcPr>
            <w:tcW w:w="1170" w:type="dxa"/>
            <w:shd w:val="clear" w:color="auto" w:fill="auto"/>
            <w:vAlign w:val="center"/>
          </w:tcPr>
          <w:p w14:paraId="5041EA1E" w14:textId="77777777" w:rsidR="006223E5" w:rsidRPr="00395CA7" w:rsidRDefault="006223E5" w:rsidP="00690392">
            <w:pPr>
              <w:pStyle w:val="Exhibit"/>
              <w:spacing w:before="40" w:after="40"/>
              <w:rPr>
                <w:rFonts w:ascii="Verdana" w:hAnsi="Verdana"/>
                <w:sz w:val="16"/>
                <w:szCs w:val="16"/>
              </w:rPr>
            </w:pPr>
            <w:proofErr w:type="gramStart"/>
            <w:r w:rsidRPr="00395CA7">
              <w:rPr>
                <w:rFonts w:ascii="Verdana" w:hAnsi="Verdana"/>
                <w:sz w:val="16"/>
                <w:szCs w:val="16"/>
              </w:rPr>
              <w:t>N(</w:t>
            </w:r>
            <w:proofErr w:type="gramEnd"/>
            <w:r w:rsidRPr="00395CA7">
              <w:rPr>
                <w:rFonts w:ascii="Verdana" w:hAnsi="Verdana"/>
                <w:sz w:val="16"/>
                <w:szCs w:val="16"/>
              </w:rPr>
              <w:t>8.4)</w:t>
            </w:r>
          </w:p>
        </w:tc>
      </w:tr>
      <w:tr w:rsidR="006223E5" w:rsidRPr="00395CA7" w14:paraId="1D74EFC8" w14:textId="77777777" w:rsidTr="00DB543F">
        <w:trPr>
          <w:jc w:val="center"/>
        </w:trPr>
        <w:tc>
          <w:tcPr>
            <w:tcW w:w="2808" w:type="dxa"/>
            <w:shd w:val="clear" w:color="auto" w:fill="auto"/>
            <w:vAlign w:val="center"/>
          </w:tcPr>
          <w:p w14:paraId="4A2DB21F" w14:textId="77777777" w:rsidR="006223E5" w:rsidRPr="00395CA7" w:rsidRDefault="006223E5" w:rsidP="00690392">
            <w:pPr>
              <w:pStyle w:val="FootnoteText"/>
              <w:spacing w:before="40" w:after="40"/>
              <w:rPr>
                <w:rFonts w:ascii="Verdana" w:hAnsi="Verdana"/>
                <w:sz w:val="16"/>
                <w:szCs w:val="16"/>
              </w:rPr>
            </w:pPr>
            <w:r w:rsidRPr="00395CA7">
              <w:rPr>
                <w:rFonts w:ascii="Verdana" w:hAnsi="Verdana"/>
                <w:sz w:val="18"/>
                <w:szCs w:val="18"/>
              </w:rPr>
              <w:t>Prime Enrollee Risk Score – 100K Truncation</w:t>
            </w:r>
          </w:p>
        </w:tc>
        <w:tc>
          <w:tcPr>
            <w:tcW w:w="1957" w:type="dxa"/>
            <w:shd w:val="clear" w:color="auto" w:fill="auto"/>
            <w:vAlign w:val="center"/>
          </w:tcPr>
          <w:p w14:paraId="561725A7" w14:textId="77777777" w:rsidR="006223E5" w:rsidRPr="00395CA7" w:rsidRDefault="006223E5" w:rsidP="00690392">
            <w:pPr>
              <w:spacing w:before="40" w:after="40"/>
              <w:jc w:val="center"/>
              <w:rPr>
                <w:rFonts w:ascii="Verdana" w:hAnsi="Verdana"/>
                <w:sz w:val="16"/>
                <w:szCs w:val="16"/>
              </w:rPr>
            </w:pPr>
            <w:r w:rsidRPr="00395CA7">
              <w:rPr>
                <w:rFonts w:ascii="Verdana" w:hAnsi="Verdana" w:cs="Calibri"/>
                <w:color w:val="000000"/>
                <w:sz w:val="18"/>
                <w:szCs w:val="18"/>
              </w:rPr>
              <w:t>RISK_TRUNC_100</w:t>
            </w:r>
          </w:p>
        </w:tc>
        <w:tc>
          <w:tcPr>
            <w:tcW w:w="3487" w:type="dxa"/>
            <w:shd w:val="clear" w:color="auto" w:fill="auto"/>
            <w:vAlign w:val="center"/>
          </w:tcPr>
          <w:p w14:paraId="510C6211" w14:textId="77777777" w:rsidR="006223E5" w:rsidRPr="00395CA7" w:rsidRDefault="006223E5" w:rsidP="00690392">
            <w:pPr>
              <w:spacing w:before="40" w:after="40"/>
              <w:jc w:val="center"/>
              <w:rPr>
                <w:rFonts w:ascii="Verdana" w:hAnsi="Verdana"/>
                <w:snapToGrid w:val="0"/>
                <w:color w:val="000000"/>
                <w:sz w:val="16"/>
                <w:szCs w:val="16"/>
              </w:rPr>
            </w:pPr>
            <w:r w:rsidRPr="00395CA7">
              <w:rPr>
                <w:rFonts w:ascii="Verdana" w:hAnsi="Verdana" w:cs="Calibri"/>
                <w:color w:val="000000"/>
                <w:sz w:val="18"/>
                <w:szCs w:val="18"/>
              </w:rPr>
              <w:t>D_RISK_TRUNC _100</w:t>
            </w:r>
          </w:p>
        </w:tc>
        <w:tc>
          <w:tcPr>
            <w:tcW w:w="1170" w:type="dxa"/>
            <w:shd w:val="clear" w:color="auto" w:fill="auto"/>
            <w:vAlign w:val="center"/>
          </w:tcPr>
          <w:p w14:paraId="631AFD51" w14:textId="77777777" w:rsidR="006223E5" w:rsidRPr="00395CA7" w:rsidRDefault="006223E5" w:rsidP="00690392">
            <w:pPr>
              <w:pStyle w:val="Exhibit"/>
              <w:spacing w:before="40" w:after="40"/>
              <w:rPr>
                <w:rFonts w:ascii="Verdana" w:hAnsi="Verdana"/>
                <w:sz w:val="16"/>
                <w:szCs w:val="16"/>
              </w:rPr>
            </w:pPr>
            <w:proofErr w:type="gramStart"/>
            <w:r w:rsidRPr="00395CA7">
              <w:rPr>
                <w:rFonts w:ascii="Verdana" w:hAnsi="Verdana"/>
                <w:sz w:val="16"/>
                <w:szCs w:val="16"/>
              </w:rPr>
              <w:t>N(</w:t>
            </w:r>
            <w:proofErr w:type="gramEnd"/>
            <w:r w:rsidRPr="00395CA7">
              <w:rPr>
                <w:rFonts w:ascii="Verdana" w:hAnsi="Verdana"/>
                <w:sz w:val="16"/>
                <w:szCs w:val="16"/>
              </w:rPr>
              <w:t>8.4)</w:t>
            </w:r>
          </w:p>
        </w:tc>
      </w:tr>
      <w:tr w:rsidR="00724071" w:rsidRPr="00AF054F" w14:paraId="2CA24314" w14:textId="77777777" w:rsidTr="00DB543F">
        <w:trPr>
          <w:jc w:val="center"/>
        </w:trPr>
        <w:tc>
          <w:tcPr>
            <w:tcW w:w="2808" w:type="dxa"/>
            <w:tcBorders>
              <w:bottom w:val="single" w:sz="4" w:space="0" w:color="auto"/>
            </w:tcBorders>
            <w:shd w:val="clear" w:color="auto" w:fill="auto"/>
            <w:vAlign w:val="center"/>
          </w:tcPr>
          <w:p w14:paraId="2A1F9FF4" w14:textId="77777777" w:rsidR="00724071" w:rsidRPr="00395CA7" w:rsidRDefault="00724071" w:rsidP="00690392">
            <w:pPr>
              <w:pStyle w:val="FootnoteText"/>
              <w:spacing w:before="40" w:after="40"/>
              <w:rPr>
                <w:rFonts w:ascii="Verdana" w:hAnsi="Verdana"/>
                <w:sz w:val="18"/>
                <w:szCs w:val="18"/>
              </w:rPr>
            </w:pPr>
            <w:r w:rsidRPr="00395CA7">
              <w:rPr>
                <w:rFonts w:ascii="Verdana" w:hAnsi="Verdana"/>
                <w:sz w:val="18"/>
                <w:szCs w:val="18"/>
              </w:rPr>
              <w:t>High Cost User Flag</w:t>
            </w:r>
          </w:p>
        </w:tc>
        <w:tc>
          <w:tcPr>
            <w:tcW w:w="1957" w:type="dxa"/>
            <w:tcBorders>
              <w:bottom w:val="single" w:sz="4" w:space="0" w:color="auto"/>
            </w:tcBorders>
            <w:shd w:val="clear" w:color="auto" w:fill="auto"/>
            <w:vAlign w:val="center"/>
          </w:tcPr>
          <w:p w14:paraId="1A481462" w14:textId="77777777" w:rsidR="00724071" w:rsidRPr="00395CA7" w:rsidRDefault="00724071" w:rsidP="00690392">
            <w:pPr>
              <w:spacing w:before="40" w:after="40"/>
              <w:jc w:val="center"/>
              <w:rPr>
                <w:rFonts w:ascii="Verdana" w:hAnsi="Verdana" w:cs="Calibri"/>
                <w:color w:val="000000"/>
                <w:sz w:val="18"/>
                <w:szCs w:val="18"/>
              </w:rPr>
            </w:pPr>
            <w:r w:rsidRPr="00395CA7">
              <w:rPr>
                <w:rFonts w:ascii="Verdana" w:hAnsi="Verdana" w:cs="Calibri"/>
                <w:color w:val="000000"/>
                <w:sz w:val="18"/>
                <w:szCs w:val="18"/>
              </w:rPr>
              <w:t>HIGH_COST_USER</w:t>
            </w:r>
          </w:p>
        </w:tc>
        <w:tc>
          <w:tcPr>
            <w:tcW w:w="3487" w:type="dxa"/>
            <w:tcBorders>
              <w:bottom w:val="single" w:sz="4" w:space="0" w:color="auto"/>
            </w:tcBorders>
            <w:shd w:val="clear" w:color="auto" w:fill="auto"/>
            <w:vAlign w:val="center"/>
          </w:tcPr>
          <w:p w14:paraId="5A42A4AE" w14:textId="77777777" w:rsidR="00724071" w:rsidRPr="00395CA7" w:rsidRDefault="00724071" w:rsidP="00690392">
            <w:pPr>
              <w:spacing w:before="40" w:after="40"/>
              <w:jc w:val="center"/>
              <w:rPr>
                <w:rFonts w:ascii="Verdana" w:hAnsi="Verdana" w:cs="Calibri"/>
                <w:color w:val="000000"/>
                <w:sz w:val="18"/>
                <w:szCs w:val="18"/>
              </w:rPr>
            </w:pPr>
            <w:r w:rsidRPr="00395CA7">
              <w:rPr>
                <w:rFonts w:ascii="Verdana" w:hAnsi="Verdana" w:cs="Calibri"/>
                <w:color w:val="000000"/>
                <w:sz w:val="18"/>
                <w:szCs w:val="18"/>
              </w:rPr>
              <w:t>D_HIGH_COST_USER</w:t>
            </w:r>
          </w:p>
        </w:tc>
        <w:tc>
          <w:tcPr>
            <w:tcW w:w="1170" w:type="dxa"/>
            <w:tcBorders>
              <w:bottom w:val="single" w:sz="4" w:space="0" w:color="auto"/>
            </w:tcBorders>
            <w:shd w:val="clear" w:color="auto" w:fill="auto"/>
            <w:vAlign w:val="center"/>
          </w:tcPr>
          <w:p w14:paraId="49B48013" w14:textId="77777777" w:rsidR="00724071" w:rsidRDefault="00724071" w:rsidP="00690392">
            <w:pPr>
              <w:pStyle w:val="Exhibit"/>
              <w:spacing w:before="40" w:after="40"/>
              <w:rPr>
                <w:rFonts w:ascii="Verdana" w:hAnsi="Verdana"/>
                <w:sz w:val="16"/>
                <w:szCs w:val="16"/>
              </w:rPr>
            </w:pPr>
            <w:proofErr w:type="gramStart"/>
            <w:r w:rsidRPr="00395CA7">
              <w:rPr>
                <w:rFonts w:ascii="Verdana" w:hAnsi="Verdana"/>
                <w:sz w:val="16"/>
                <w:szCs w:val="16"/>
              </w:rPr>
              <w:t>Char(</w:t>
            </w:r>
            <w:proofErr w:type="gramEnd"/>
            <w:r w:rsidRPr="00395CA7">
              <w:rPr>
                <w:rFonts w:ascii="Verdana" w:hAnsi="Verdana"/>
                <w:sz w:val="16"/>
                <w:szCs w:val="16"/>
              </w:rPr>
              <w:t>1)</w:t>
            </w:r>
          </w:p>
        </w:tc>
      </w:tr>
      <w:tr w:rsidR="004575E0" w:rsidRPr="00AF054F" w14:paraId="2F017095" w14:textId="77777777" w:rsidTr="00DB543F">
        <w:trPr>
          <w:jc w:val="center"/>
        </w:trPr>
        <w:tc>
          <w:tcPr>
            <w:tcW w:w="2808" w:type="dxa"/>
            <w:shd w:val="clear" w:color="auto" w:fill="auto"/>
            <w:vAlign w:val="center"/>
          </w:tcPr>
          <w:p w14:paraId="67F41880" w14:textId="77777777" w:rsidR="004575E0" w:rsidRPr="00395CA7" w:rsidRDefault="004575E0" w:rsidP="00690392">
            <w:pPr>
              <w:pStyle w:val="FootnoteText"/>
              <w:spacing w:before="40" w:after="40"/>
              <w:rPr>
                <w:rFonts w:ascii="Verdana" w:hAnsi="Verdana"/>
                <w:sz w:val="18"/>
                <w:szCs w:val="18"/>
              </w:rPr>
            </w:pPr>
            <w:r>
              <w:rPr>
                <w:rFonts w:ascii="Verdana" w:hAnsi="Verdana"/>
                <w:sz w:val="18"/>
                <w:szCs w:val="18"/>
              </w:rPr>
              <w:t>T3 Enrollment Region</w:t>
            </w:r>
          </w:p>
        </w:tc>
        <w:tc>
          <w:tcPr>
            <w:tcW w:w="1957" w:type="dxa"/>
            <w:shd w:val="clear" w:color="auto" w:fill="auto"/>
            <w:vAlign w:val="center"/>
          </w:tcPr>
          <w:p w14:paraId="1A5CD639" w14:textId="77777777" w:rsidR="004575E0" w:rsidRPr="00395CA7" w:rsidRDefault="004575E0" w:rsidP="00690392">
            <w:pPr>
              <w:spacing w:before="40" w:after="40"/>
              <w:jc w:val="center"/>
              <w:rPr>
                <w:rFonts w:ascii="Verdana" w:hAnsi="Verdana" w:cs="Calibri"/>
                <w:color w:val="000000"/>
                <w:sz w:val="18"/>
                <w:szCs w:val="18"/>
              </w:rPr>
            </w:pPr>
            <w:r>
              <w:rPr>
                <w:rFonts w:ascii="Verdana" w:hAnsi="Verdana" w:cs="Calibri"/>
                <w:color w:val="000000"/>
                <w:sz w:val="18"/>
                <w:szCs w:val="18"/>
              </w:rPr>
              <w:t>DT3ENR</w:t>
            </w:r>
          </w:p>
        </w:tc>
        <w:tc>
          <w:tcPr>
            <w:tcW w:w="3487" w:type="dxa"/>
            <w:shd w:val="clear" w:color="auto" w:fill="auto"/>
            <w:vAlign w:val="center"/>
          </w:tcPr>
          <w:p w14:paraId="7692F583" w14:textId="33CE346E" w:rsidR="004575E0" w:rsidRPr="00395CA7" w:rsidRDefault="004575E0" w:rsidP="00690392">
            <w:pPr>
              <w:spacing w:before="40" w:after="40"/>
              <w:jc w:val="center"/>
              <w:rPr>
                <w:rFonts w:ascii="Verdana" w:hAnsi="Verdana" w:cs="Calibri"/>
                <w:color w:val="000000"/>
                <w:sz w:val="18"/>
                <w:szCs w:val="18"/>
              </w:rPr>
            </w:pPr>
            <w:r>
              <w:rPr>
                <w:rFonts w:ascii="Verdana" w:hAnsi="Verdana" w:cs="Calibri"/>
                <w:color w:val="000000"/>
                <w:sz w:val="18"/>
                <w:szCs w:val="18"/>
              </w:rPr>
              <w:t>D_T3_ENR_RGN_CD</w:t>
            </w:r>
            <w:r w:rsidRPr="00AF054F">
              <w:rPr>
                <w:rFonts w:ascii="Verdana" w:hAnsi="Verdana"/>
                <w:snapToGrid w:val="0"/>
                <w:color w:val="000000"/>
                <w:sz w:val="16"/>
                <w:szCs w:val="16"/>
              </w:rPr>
              <w:t>; where extract date within D_MI_PCM_SLCT_BGN_DT and D_MI_PCM_SLCT_END_DT</w:t>
            </w:r>
            <w:r w:rsidR="00C22214" w:rsidRPr="00AF054F">
              <w:rPr>
                <w:rFonts w:ascii="Verdana" w:hAnsi="Verdana"/>
                <w:snapToGrid w:val="0"/>
                <w:color w:val="000000"/>
                <w:sz w:val="16"/>
                <w:szCs w:val="16"/>
              </w:rPr>
              <w:t>; window</w:t>
            </w:r>
            <w:r w:rsidRPr="00AF054F">
              <w:rPr>
                <w:rFonts w:ascii="Verdana" w:hAnsi="Verdana"/>
                <w:snapToGrid w:val="0"/>
                <w:color w:val="000000"/>
                <w:sz w:val="16"/>
                <w:szCs w:val="16"/>
              </w:rPr>
              <w:t xml:space="preserve"> as described in table B-1; else blank fill.</w:t>
            </w:r>
          </w:p>
        </w:tc>
        <w:tc>
          <w:tcPr>
            <w:tcW w:w="1170" w:type="dxa"/>
            <w:shd w:val="clear" w:color="auto" w:fill="auto"/>
            <w:vAlign w:val="center"/>
          </w:tcPr>
          <w:p w14:paraId="7EE19441" w14:textId="45C1788E" w:rsidR="004575E0" w:rsidRPr="00395CA7" w:rsidRDefault="004575E0" w:rsidP="00690392">
            <w:pPr>
              <w:pStyle w:val="Exhibit"/>
              <w:spacing w:before="40" w:after="40"/>
              <w:rPr>
                <w:rFonts w:ascii="Verdana" w:hAnsi="Verdana"/>
                <w:sz w:val="16"/>
                <w:szCs w:val="16"/>
              </w:rPr>
            </w:pPr>
            <w:proofErr w:type="gramStart"/>
            <w:r>
              <w:rPr>
                <w:rFonts w:ascii="Verdana" w:hAnsi="Verdana"/>
                <w:sz w:val="16"/>
                <w:szCs w:val="16"/>
              </w:rPr>
              <w:t>Char(</w:t>
            </w:r>
            <w:proofErr w:type="gramEnd"/>
            <w:r w:rsidR="001F7481" w:rsidRPr="00C01D56">
              <w:rPr>
                <w:rFonts w:ascii="Verdana" w:hAnsi="Verdana"/>
                <w:sz w:val="16"/>
                <w:szCs w:val="16"/>
              </w:rPr>
              <w:t>2</w:t>
            </w:r>
            <w:r>
              <w:rPr>
                <w:rFonts w:ascii="Verdana" w:hAnsi="Verdana"/>
                <w:sz w:val="16"/>
                <w:szCs w:val="16"/>
              </w:rPr>
              <w:t>)</w:t>
            </w:r>
          </w:p>
        </w:tc>
      </w:tr>
    </w:tbl>
    <w:p w14:paraId="319967F0" w14:textId="0C79F283" w:rsidR="00204F72" w:rsidRPr="00DB543F" w:rsidRDefault="00B53E3A" w:rsidP="00DB543F">
      <w:pPr>
        <w:rPr>
          <w:rFonts w:ascii="Verdana" w:hAnsi="Verdana"/>
          <w:b/>
          <w:sz w:val="20"/>
          <w:szCs w:val="20"/>
        </w:rPr>
      </w:pPr>
      <w:r w:rsidRPr="00AF054F">
        <w:rPr>
          <w:rFonts w:ascii="Verdana" w:hAnsi="Verdana"/>
          <w:sz w:val="16"/>
          <w:szCs w:val="16"/>
          <w:vertAlign w:val="superscript"/>
        </w:rPr>
        <w:t>1</w:t>
      </w:r>
      <w:r w:rsidR="005D533F" w:rsidRPr="00AF054F">
        <w:rPr>
          <w:rFonts w:ascii="Verdana" w:hAnsi="Verdana"/>
          <w:sz w:val="16"/>
          <w:szCs w:val="16"/>
        </w:rPr>
        <w:t xml:space="preserve">Legacy </w:t>
      </w:r>
      <w:proofErr w:type="gramStart"/>
      <w:r w:rsidR="005D533F" w:rsidRPr="00AF054F">
        <w:rPr>
          <w:rFonts w:ascii="Verdana" w:hAnsi="Verdana"/>
          <w:sz w:val="16"/>
          <w:szCs w:val="16"/>
        </w:rPr>
        <w:t>DDS  on</w:t>
      </w:r>
      <w:proofErr w:type="gramEnd"/>
      <w:r w:rsidR="005D533F" w:rsidRPr="00AF054F">
        <w:rPr>
          <w:rFonts w:ascii="Verdana" w:hAnsi="Verdana"/>
          <w:sz w:val="16"/>
          <w:szCs w:val="16"/>
        </w:rPr>
        <w:t xml:space="preserve"> the raw DEERS VM6 record is populated by source file </w:t>
      </w:r>
      <w:r w:rsidR="0000026B" w:rsidRPr="00AF054F">
        <w:rPr>
          <w:rFonts w:ascii="Verdana" w:hAnsi="Verdana"/>
          <w:sz w:val="16"/>
          <w:szCs w:val="16"/>
        </w:rPr>
        <w:t xml:space="preserve">for March </w:t>
      </w:r>
      <w:r w:rsidR="005D533F" w:rsidRPr="00AF054F">
        <w:rPr>
          <w:rFonts w:ascii="Verdana" w:hAnsi="Verdana"/>
          <w:sz w:val="16"/>
          <w:szCs w:val="16"/>
        </w:rPr>
        <w:t xml:space="preserve"> 2007 and earlier; it is populated by a merge to the February 2007 MPI file for March 2007 through September 2007, and remain unpopulated for FY 2008 and later.</w:t>
      </w:r>
      <w:r w:rsidR="00204F72" w:rsidRPr="00AF054F">
        <w:rPr>
          <w:rFonts w:ascii="Verdana" w:hAnsi="Verdana"/>
          <w:sz w:val="20"/>
          <w:szCs w:val="20"/>
        </w:rPr>
        <w:br w:type="page"/>
      </w:r>
      <w:r w:rsidR="00204F72" w:rsidRPr="00DB543F">
        <w:rPr>
          <w:rFonts w:ascii="Verdana" w:hAnsi="Verdana"/>
          <w:b/>
          <w:sz w:val="20"/>
          <w:szCs w:val="20"/>
        </w:rPr>
        <w:lastRenderedPageBreak/>
        <w:t>Appendix F:  Extraction rules and file format for the Master Person Index (MPI) files</w:t>
      </w:r>
    </w:p>
    <w:p w14:paraId="44E55A61" w14:textId="77777777" w:rsidR="00204F72" w:rsidRPr="00AF054F" w:rsidRDefault="00204F72" w:rsidP="00DB543F">
      <w:pPr>
        <w:spacing w:before="120"/>
        <w:jc w:val="both"/>
        <w:rPr>
          <w:rFonts w:ascii="Verdana" w:hAnsi="Verdana"/>
          <w:sz w:val="20"/>
          <w:szCs w:val="20"/>
        </w:rPr>
      </w:pPr>
      <w:r w:rsidRPr="00AF054F">
        <w:rPr>
          <w:rFonts w:ascii="Verdana" w:hAnsi="Verdana"/>
          <w:sz w:val="20"/>
          <w:szCs w:val="20"/>
        </w:rPr>
        <w:t xml:space="preserve">Frequency:  The MPI files are extracted from the raw FDE file every time that a new raw FDE file is received. </w:t>
      </w:r>
    </w:p>
    <w:p w14:paraId="189EB665" w14:textId="77777777" w:rsidR="00204F72" w:rsidRPr="00AF054F" w:rsidRDefault="00204F72" w:rsidP="00DB543F">
      <w:pPr>
        <w:spacing w:before="120"/>
        <w:jc w:val="both"/>
        <w:rPr>
          <w:rFonts w:ascii="Verdana" w:hAnsi="Verdana"/>
          <w:sz w:val="20"/>
          <w:szCs w:val="20"/>
        </w:rPr>
      </w:pPr>
      <w:r w:rsidRPr="00AF054F">
        <w:rPr>
          <w:rFonts w:ascii="Verdana" w:hAnsi="Verdana"/>
          <w:sz w:val="20"/>
          <w:szCs w:val="20"/>
        </w:rPr>
        <w:t>Extraction Rules:  Include all records from the raw FDE.</w:t>
      </w:r>
    </w:p>
    <w:p w14:paraId="618D002E" w14:textId="77777777" w:rsidR="00204F72" w:rsidRPr="00AF054F" w:rsidRDefault="00204F72" w:rsidP="00DB543F">
      <w:pPr>
        <w:pStyle w:val="BodyText3"/>
        <w:spacing w:before="120"/>
        <w:ind w:right="-180"/>
        <w:jc w:val="both"/>
        <w:rPr>
          <w:rFonts w:ascii="Verdana" w:hAnsi="Verdana"/>
          <w:sz w:val="20"/>
          <w:szCs w:val="20"/>
        </w:rPr>
      </w:pPr>
      <w:r w:rsidRPr="00AF054F">
        <w:rPr>
          <w:rFonts w:ascii="Verdana" w:hAnsi="Verdana"/>
          <w:sz w:val="20"/>
          <w:szCs w:val="20"/>
        </w:rPr>
        <w:t xml:space="preserve">File layout:  Bar delimited flat file. Table F-1 displays the contents and layout of the MPI.  </w:t>
      </w:r>
      <w:r w:rsidR="00A26C96" w:rsidRPr="00AF054F">
        <w:rPr>
          <w:rFonts w:ascii="Verdana" w:hAnsi="Verdana"/>
          <w:sz w:val="20"/>
          <w:szCs w:val="20"/>
        </w:rPr>
        <w:t>F</w:t>
      </w:r>
      <w:r w:rsidRPr="00AF054F">
        <w:rPr>
          <w:rFonts w:ascii="Verdana" w:hAnsi="Verdana"/>
          <w:sz w:val="20"/>
          <w:szCs w:val="20"/>
        </w:rPr>
        <w:t xml:space="preserve">ile should be sorted </w:t>
      </w:r>
      <w:r w:rsidR="00A26C96" w:rsidRPr="00AF054F">
        <w:rPr>
          <w:rFonts w:ascii="Verdana" w:hAnsi="Verdana"/>
          <w:sz w:val="20"/>
          <w:szCs w:val="20"/>
        </w:rPr>
        <w:t xml:space="preserve">by </w:t>
      </w:r>
      <w:r w:rsidRPr="00AF054F">
        <w:rPr>
          <w:rFonts w:ascii="Verdana" w:hAnsi="Verdana"/>
          <w:sz w:val="20"/>
          <w:szCs w:val="20"/>
        </w:rPr>
        <w:t>DOD_EDI_PN_ID</w:t>
      </w:r>
      <w:r w:rsidR="00A26C96" w:rsidRPr="00AF054F">
        <w:rPr>
          <w:rFonts w:ascii="Verdana" w:hAnsi="Verdana"/>
          <w:sz w:val="20"/>
          <w:szCs w:val="20"/>
        </w:rPr>
        <w:t>.</w:t>
      </w:r>
    </w:p>
    <w:p w14:paraId="794CC19E" w14:textId="77777777" w:rsidR="00204F72" w:rsidRPr="00AF054F" w:rsidRDefault="00204F72" w:rsidP="00DB543F">
      <w:pPr>
        <w:spacing w:before="120"/>
        <w:jc w:val="center"/>
        <w:rPr>
          <w:rFonts w:ascii="Verdana" w:hAnsi="Verdana"/>
          <w:b/>
          <w:sz w:val="20"/>
        </w:rPr>
      </w:pPr>
      <w:r w:rsidRPr="00AF054F">
        <w:rPr>
          <w:rFonts w:ascii="Verdana" w:hAnsi="Verdana"/>
          <w:b/>
          <w:sz w:val="20"/>
        </w:rPr>
        <w:t>Table F-1:  MDR MPI Format and Fields</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3780"/>
        <w:gridCol w:w="3117"/>
      </w:tblGrid>
      <w:tr w:rsidR="00204F72" w:rsidRPr="00AF054F" w14:paraId="56CF82D4" w14:textId="77777777" w:rsidTr="00E42430">
        <w:trPr>
          <w:trHeight w:val="440"/>
          <w:tblHeader/>
          <w:jc w:val="center"/>
        </w:trPr>
        <w:tc>
          <w:tcPr>
            <w:tcW w:w="2155" w:type="dxa"/>
            <w:tcBorders>
              <w:right w:val="single" w:sz="4" w:space="0" w:color="FFFFFF"/>
            </w:tcBorders>
            <w:shd w:val="clear" w:color="auto" w:fill="000000"/>
            <w:vAlign w:val="center"/>
          </w:tcPr>
          <w:p w14:paraId="10ACD398" w14:textId="77777777" w:rsidR="00204F72" w:rsidRPr="00AF054F" w:rsidRDefault="00204F72" w:rsidP="00AD386C">
            <w:pPr>
              <w:pStyle w:val="TableHeading"/>
              <w:spacing w:before="0"/>
              <w:rPr>
                <w:rFonts w:ascii="Verdana" w:hAnsi="Verdana"/>
                <w:snapToGrid w:val="0"/>
                <w:sz w:val="18"/>
                <w:szCs w:val="18"/>
              </w:rPr>
            </w:pPr>
            <w:r w:rsidRPr="00AF054F">
              <w:rPr>
                <w:rFonts w:ascii="Verdana" w:hAnsi="Verdana"/>
                <w:snapToGrid w:val="0"/>
                <w:sz w:val="18"/>
                <w:szCs w:val="18"/>
              </w:rPr>
              <w:t>Variable Name</w:t>
            </w:r>
          </w:p>
        </w:tc>
        <w:tc>
          <w:tcPr>
            <w:tcW w:w="3780" w:type="dxa"/>
            <w:tcBorders>
              <w:left w:val="single" w:sz="4" w:space="0" w:color="FFFFFF"/>
              <w:right w:val="single" w:sz="4" w:space="0" w:color="FFFFFF"/>
            </w:tcBorders>
            <w:shd w:val="clear" w:color="auto" w:fill="000000"/>
            <w:vAlign w:val="center"/>
          </w:tcPr>
          <w:p w14:paraId="513E382C" w14:textId="77777777" w:rsidR="00204F72" w:rsidRPr="00AF054F" w:rsidRDefault="00204F72" w:rsidP="00AD386C">
            <w:pPr>
              <w:pStyle w:val="TableHeading"/>
              <w:spacing w:before="0"/>
              <w:rPr>
                <w:rFonts w:ascii="Verdana" w:hAnsi="Verdana"/>
                <w:snapToGrid w:val="0"/>
                <w:sz w:val="18"/>
                <w:szCs w:val="18"/>
              </w:rPr>
            </w:pPr>
            <w:r w:rsidRPr="00AF054F">
              <w:rPr>
                <w:rFonts w:ascii="Verdana" w:hAnsi="Verdana"/>
                <w:snapToGrid w:val="0"/>
                <w:sz w:val="18"/>
                <w:szCs w:val="18"/>
              </w:rPr>
              <w:t>Description</w:t>
            </w:r>
          </w:p>
        </w:tc>
        <w:tc>
          <w:tcPr>
            <w:tcW w:w="3117" w:type="dxa"/>
            <w:tcBorders>
              <w:left w:val="single" w:sz="4" w:space="0" w:color="FFFFFF"/>
            </w:tcBorders>
            <w:shd w:val="clear" w:color="auto" w:fill="000000"/>
            <w:vAlign w:val="center"/>
          </w:tcPr>
          <w:p w14:paraId="5AFDD489" w14:textId="77777777" w:rsidR="00204F72" w:rsidRPr="00AF054F" w:rsidRDefault="00204F72" w:rsidP="00AD386C">
            <w:pPr>
              <w:pStyle w:val="TableHeading"/>
              <w:spacing w:before="0"/>
              <w:rPr>
                <w:rFonts w:ascii="Verdana" w:hAnsi="Verdana"/>
                <w:snapToGrid w:val="0"/>
                <w:sz w:val="18"/>
                <w:szCs w:val="18"/>
              </w:rPr>
            </w:pPr>
            <w:r w:rsidRPr="00AF054F">
              <w:rPr>
                <w:rFonts w:ascii="Verdana" w:hAnsi="Verdana"/>
                <w:snapToGrid w:val="0"/>
                <w:sz w:val="18"/>
                <w:szCs w:val="18"/>
              </w:rPr>
              <w:t>Length</w:t>
            </w:r>
          </w:p>
        </w:tc>
      </w:tr>
      <w:tr w:rsidR="00204F72" w:rsidRPr="00AF054F" w14:paraId="2C1300EA" w14:textId="77777777" w:rsidTr="00E42430">
        <w:trPr>
          <w:jc w:val="center"/>
        </w:trPr>
        <w:tc>
          <w:tcPr>
            <w:tcW w:w="2155" w:type="dxa"/>
            <w:shd w:val="clear" w:color="auto" w:fill="auto"/>
            <w:vAlign w:val="center"/>
          </w:tcPr>
          <w:p w14:paraId="71DAF0E7" w14:textId="77777777" w:rsidR="00204F72" w:rsidRPr="00AF054F" w:rsidRDefault="00204F72" w:rsidP="00E42430">
            <w:pPr>
              <w:spacing w:before="40" w:after="40"/>
              <w:rPr>
                <w:rFonts w:ascii="Verdana" w:hAnsi="Verdana"/>
                <w:snapToGrid w:val="0"/>
                <w:color w:val="000000"/>
                <w:sz w:val="18"/>
                <w:szCs w:val="18"/>
              </w:rPr>
            </w:pPr>
            <w:r w:rsidRPr="00AF054F">
              <w:rPr>
                <w:rFonts w:ascii="Verdana" w:hAnsi="Verdana"/>
                <w:snapToGrid w:val="0"/>
                <w:color w:val="000000"/>
                <w:sz w:val="18"/>
                <w:szCs w:val="18"/>
              </w:rPr>
              <w:t>DOD_EDI_PN_ID</w:t>
            </w:r>
          </w:p>
        </w:tc>
        <w:tc>
          <w:tcPr>
            <w:tcW w:w="3780" w:type="dxa"/>
            <w:shd w:val="clear" w:color="auto" w:fill="auto"/>
            <w:vAlign w:val="center"/>
          </w:tcPr>
          <w:p w14:paraId="7758D1B7" w14:textId="77777777" w:rsidR="00204F72" w:rsidRPr="00AF054F" w:rsidRDefault="00204F72" w:rsidP="00E42430">
            <w:pPr>
              <w:spacing w:before="40" w:after="40"/>
              <w:rPr>
                <w:rFonts w:ascii="Verdana" w:hAnsi="Verdana"/>
                <w:snapToGrid w:val="0"/>
                <w:color w:val="000000"/>
                <w:sz w:val="18"/>
                <w:szCs w:val="18"/>
              </w:rPr>
            </w:pPr>
            <w:r w:rsidRPr="00AF054F">
              <w:rPr>
                <w:rFonts w:ascii="Verdana" w:hAnsi="Verdana"/>
                <w:snapToGrid w:val="0"/>
                <w:color w:val="000000"/>
                <w:sz w:val="18"/>
                <w:szCs w:val="18"/>
              </w:rPr>
              <w:t>DOD Electronic Data Interchange Person ID</w:t>
            </w:r>
          </w:p>
        </w:tc>
        <w:tc>
          <w:tcPr>
            <w:tcW w:w="3117" w:type="dxa"/>
            <w:shd w:val="clear" w:color="auto" w:fill="auto"/>
            <w:vAlign w:val="center"/>
          </w:tcPr>
          <w:p w14:paraId="257246CE" w14:textId="77777777" w:rsidR="00204F72" w:rsidRPr="00AF054F" w:rsidRDefault="00204F72" w:rsidP="00E42430">
            <w:pPr>
              <w:spacing w:before="40" w:after="40"/>
              <w:jc w:val="center"/>
              <w:rPr>
                <w:rFonts w:ascii="Verdana" w:hAnsi="Verdana"/>
                <w:snapToGrid w:val="0"/>
                <w:color w:val="000000"/>
                <w:sz w:val="18"/>
                <w:szCs w:val="18"/>
              </w:rPr>
            </w:pPr>
            <w:proofErr w:type="gramStart"/>
            <w:r w:rsidRPr="00AF054F">
              <w:rPr>
                <w:rFonts w:ascii="Verdana" w:hAnsi="Verdana"/>
                <w:snapToGrid w:val="0"/>
                <w:color w:val="000000"/>
                <w:sz w:val="18"/>
                <w:szCs w:val="18"/>
              </w:rPr>
              <w:t>Char(</w:t>
            </w:r>
            <w:proofErr w:type="gramEnd"/>
            <w:r w:rsidRPr="00AF054F">
              <w:rPr>
                <w:rFonts w:ascii="Verdana" w:hAnsi="Verdana"/>
                <w:snapToGrid w:val="0"/>
                <w:color w:val="000000"/>
                <w:sz w:val="18"/>
                <w:szCs w:val="18"/>
              </w:rPr>
              <w:t>10)</w:t>
            </w:r>
          </w:p>
        </w:tc>
      </w:tr>
      <w:tr w:rsidR="00204F72" w:rsidRPr="00AF054F" w14:paraId="28015AD6" w14:textId="77777777" w:rsidTr="00E42430">
        <w:trPr>
          <w:trHeight w:val="125"/>
          <w:jc w:val="center"/>
        </w:trPr>
        <w:tc>
          <w:tcPr>
            <w:tcW w:w="2155" w:type="dxa"/>
            <w:tcBorders>
              <w:bottom w:val="single" w:sz="4" w:space="0" w:color="auto"/>
            </w:tcBorders>
            <w:shd w:val="clear" w:color="auto" w:fill="auto"/>
            <w:vAlign w:val="center"/>
          </w:tcPr>
          <w:p w14:paraId="7016CDB2" w14:textId="77777777" w:rsidR="00204F72" w:rsidRPr="00AF054F" w:rsidRDefault="00204F72"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SPN_PN_ID</w:t>
            </w:r>
          </w:p>
        </w:tc>
        <w:tc>
          <w:tcPr>
            <w:tcW w:w="3780" w:type="dxa"/>
            <w:tcBorders>
              <w:bottom w:val="single" w:sz="4" w:space="0" w:color="auto"/>
            </w:tcBorders>
            <w:shd w:val="clear" w:color="auto" w:fill="auto"/>
            <w:vAlign w:val="center"/>
          </w:tcPr>
          <w:p w14:paraId="35DE2AD0" w14:textId="77777777" w:rsidR="00204F72" w:rsidRPr="00AF054F" w:rsidRDefault="00204F72"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Sponsor Person Identifier</w:t>
            </w:r>
          </w:p>
        </w:tc>
        <w:tc>
          <w:tcPr>
            <w:tcW w:w="3117" w:type="dxa"/>
            <w:shd w:val="clear" w:color="auto" w:fill="auto"/>
            <w:vAlign w:val="center"/>
          </w:tcPr>
          <w:p w14:paraId="271D3EDD" w14:textId="77777777" w:rsidR="00204F72" w:rsidRPr="00AF054F" w:rsidRDefault="00204F72" w:rsidP="00E42430">
            <w:pPr>
              <w:pStyle w:val="TableText"/>
              <w:spacing w:before="40" w:after="40"/>
              <w:jc w:val="center"/>
              <w:rPr>
                <w:rFonts w:ascii="Verdana" w:hAnsi="Verdana"/>
                <w:snapToGrid w:val="0"/>
                <w:color w:val="000000"/>
                <w:sz w:val="18"/>
                <w:szCs w:val="18"/>
              </w:rPr>
            </w:pPr>
            <w:proofErr w:type="gramStart"/>
            <w:r w:rsidRPr="00AF054F">
              <w:rPr>
                <w:rFonts w:ascii="Verdana" w:hAnsi="Verdana"/>
                <w:snapToGrid w:val="0"/>
                <w:color w:val="000000"/>
                <w:sz w:val="18"/>
                <w:szCs w:val="18"/>
              </w:rPr>
              <w:t>Char(</w:t>
            </w:r>
            <w:proofErr w:type="gramEnd"/>
            <w:r w:rsidRPr="00AF054F">
              <w:rPr>
                <w:rFonts w:ascii="Verdana" w:hAnsi="Verdana"/>
                <w:snapToGrid w:val="0"/>
                <w:color w:val="000000"/>
                <w:sz w:val="18"/>
                <w:szCs w:val="18"/>
              </w:rPr>
              <w:t>9)</w:t>
            </w:r>
          </w:p>
        </w:tc>
      </w:tr>
      <w:tr w:rsidR="00204F72" w:rsidRPr="00AF054F" w14:paraId="055EE808" w14:textId="77777777" w:rsidTr="00E42430">
        <w:trPr>
          <w:jc w:val="center"/>
        </w:trPr>
        <w:tc>
          <w:tcPr>
            <w:tcW w:w="2155" w:type="dxa"/>
            <w:shd w:val="clear" w:color="auto" w:fill="auto"/>
            <w:vAlign w:val="center"/>
          </w:tcPr>
          <w:p w14:paraId="57068035" w14:textId="77777777" w:rsidR="00204F72" w:rsidRPr="00AF054F" w:rsidRDefault="00204F72"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LEG_DDS_CD</w:t>
            </w:r>
            <w:r w:rsidR="00B53E3A" w:rsidRPr="00AF054F">
              <w:rPr>
                <w:rFonts w:ascii="Verdana" w:hAnsi="Verdana"/>
                <w:snapToGrid w:val="0"/>
                <w:color w:val="000000"/>
                <w:sz w:val="18"/>
                <w:szCs w:val="18"/>
                <w:vertAlign w:val="superscript"/>
              </w:rPr>
              <w:t>1</w:t>
            </w:r>
          </w:p>
        </w:tc>
        <w:tc>
          <w:tcPr>
            <w:tcW w:w="3780" w:type="dxa"/>
            <w:shd w:val="clear" w:color="auto" w:fill="auto"/>
            <w:vAlign w:val="center"/>
          </w:tcPr>
          <w:p w14:paraId="2F71617F" w14:textId="77777777" w:rsidR="00204F72" w:rsidRPr="00AF054F" w:rsidRDefault="00204F72"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Legacy DEERS Dependent Suffix Code</w:t>
            </w:r>
            <w:r w:rsidR="00B53E3A" w:rsidRPr="00AF054F">
              <w:rPr>
                <w:rFonts w:ascii="Verdana" w:hAnsi="Verdana"/>
                <w:snapToGrid w:val="0"/>
                <w:color w:val="000000"/>
                <w:sz w:val="18"/>
                <w:szCs w:val="18"/>
                <w:vertAlign w:val="superscript"/>
              </w:rPr>
              <w:t>1</w:t>
            </w:r>
          </w:p>
        </w:tc>
        <w:tc>
          <w:tcPr>
            <w:tcW w:w="3117" w:type="dxa"/>
            <w:shd w:val="clear" w:color="auto" w:fill="auto"/>
            <w:vAlign w:val="center"/>
          </w:tcPr>
          <w:p w14:paraId="2BB622B9" w14:textId="77777777" w:rsidR="00204F72" w:rsidRPr="00AF054F" w:rsidRDefault="00204F72" w:rsidP="00E42430">
            <w:pPr>
              <w:pStyle w:val="TableText"/>
              <w:spacing w:before="40" w:after="40"/>
              <w:jc w:val="center"/>
              <w:rPr>
                <w:rFonts w:ascii="Verdana" w:hAnsi="Verdana"/>
                <w:snapToGrid w:val="0"/>
                <w:color w:val="000000"/>
                <w:sz w:val="18"/>
                <w:szCs w:val="18"/>
              </w:rPr>
            </w:pPr>
            <w:proofErr w:type="gramStart"/>
            <w:r w:rsidRPr="00AF054F">
              <w:rPr>
                <w:rFonts w:ascii="Verdana" w:hAnsi="Verdana"/>
                <w:snapToGrid w:val="0"/>
                <w:color w:val="000000"/>
                <w:sz w:val="18"/>
                <w:szCs w:val="18"/>
              </w:rPr>
              <w:t>Char(</w:t>
            </w:r>
            <w:proofErr w:type="gramEnd"/>
            <w:r w:rsidRPr="00AF054F">
              <w:rPr>
                <w:rFonts w:ascii="Verdana" w:hAnsi="Verdana"/>
                <w:snapToGrid w:val="0"/>
                <w:color w:val="000000"/>
                <w:sz w:val="18"/>
                <w:szCs w:val="18"/>
              </w:rPr>
              <w:t>2)</w:t>
            </w:r>
          </w:p>
        </w:tc>
      </w:tr>
      <w:tr w:rsidR="00204F72" w:rsidRPr="00AF054F" w14:paraId="3F9B4BC6" w14:textId="77777777" w:rsidTr="00E42430">
        <w:trPr>
          <w:jc w:val="center"/>
        </w:trPr>
        <w:tc>
          <w:tcPr>
            <w:tcW w:w="2155" w:type="dxa"/>
            <w:shd w:val="clear" w:color="auto" w:fill="auto"/>
            <w:vAlign w:val="center"/>
          </w:tcPr>
          <w:p w14:paraId="24F81FB3" w14:textId="77777777" w:rsidR="00204F72" w:rsidRPr="00AF054F" w:rsidRDefault="00204F72"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PN_SEX_CD</w:t>
            </w:r>
          </w:p>
        </w:tc>
        <w:tc>
          <w:tcPr>
            <w:tcW w:w="3780" w:type="dxa"/>
            <w:shd w:val="clear" w:color="auto" w:fill="auto"/>
            <w:vAlign w:val="center"/>
          </w:tcPr>
          <w:p w14:paraId="5DE4D09F" w14:textId="77777777" w:rsidR="00204F72" w:rsidRPr="00AF054F" w:rsidRDefault="00204F72" w:rsidP="00E42430">
            <w:pPr>
              <w:pStyle w:val="TableText"/>
              <w:spacing w:before="40" w:after="40"/>
              <w:rPr>
                <w:rFonts w:ascii="Verdana" w:hAnsi="Verdana"/>
                <w:snapToGrid w:val="0"/>
                <w:color w:val="000000"/>
                <w:sz w:val="18"/>
                <w:szCs w:val="18"/>
                <w:lang w:val="fr-FR"/>
              </w:rPr>
            </w:pPr>
            <w:r w:rsidRPr="00AF054F">
              <w:rPr>
                <w:rFonts w:ascii="Verdana" w:hAnsi="Verdana"/>
                <w:snapToGrid w:val="0"/>
                <w:color w:val="000000"/>
                <w:sz w:val="18"/>
                <w:szCs w:val="18"/>
                <w:lang w:val="fr-FR"/>
              </w:rPr>
              <w:t xml:space="preserve">Person </w:t>
            </w:r>
            <w:proofErr w:type="spellStart"/>
            <w:r w:rsidRPr="00AF054F">
              <w:rPr>
                <w:rFonts w:ascii="Verdana" w:hAnsi="Verdana"/>
                <w:snapToGrid w:val="0"/>
                <w:color w:val="000000"/>
                <w:sz w:val="18"/>
                <w:szCs w:val="18"/>
                <w:lang w:val="fr-FR"/>
              </w:rPr>
              <w:t>Sex</w:t>
            </w:r>
            <w:proofErr w:type="spellEnd"/>
            <w:r w:rsidRPr="00AF054F">
              <w:rPr>
                <w:rFonts w:ascii="Verdana" w:hAnsi="Verdana"/>
                <w:snapToGrid w:val="0"/>
                <w:color w:val="000000"/>
                <w:sz w:val="18"/>
                <w:szCs w:val="18"/>
                <w:lang w:val="fr-FR"/>
              </w:rPr>
              <w:t xml:space="preserve"> Code</w:t>
            </w:r>
          </w:p>
        </w:tc>
        <w:tc>
          <w:tcPr>
            <w:tcW w:w="3117" w:type="dxa"/>
            <w:shd w:val="clear" w:color="auto" w:fill="auto"/>
            <w:vAlign w:val="center"/>
          </w:tcPr>
          <w:p w14:paraId="2E243F40" w14:textId="77777777" w:rsidR="00204F72" w:rsidRPr="00AF054F" w:rsidRDefault="00204F72" w:rsidP="00E42430">
            <w:pPr>
              <w:pStyle w:val="TableText"/>
              <w:spacing w:before="40" w:after="40"/>
              <w:jc w:val="center"/>
              <w:rPr>
                <w:rFonts w:ascii="Verdana" w:hAnsi="Verdana"/>
                <w:snapToGrid w:val="0"/>
                <w:color w:val="000000"/>
                <w:sz w:val="18"/>
                <w:szCs w:val="18"/>
              </w:rPr>
            </w:pPr>
            <w:proofErr w:type="gramStart"/>
            <w:r w:rsidRPr="00AF054F">
              <w:rPr>
                <w:rFonts w:ascii="Verdana" w:hAnsi="Verdana"/>
                <w:snapToGrid w:val="0"/>
                <w:color w:val="000000"/>
                <w:sz w:val="18"/>
                <w:szCs w:val="18"/>
              </w:rPr>
              <w:t>Char(</w:t>
            </w:r>
            <w:proofErr w:type="gramEnd"/>
            <w:r w:rsidRPr="00AF054F">
              <w:rPr>
                <w:rFonts w:ascii="Verdana" w:hAnsi="Verdana"/>
                <w:snapToGrid w:val="0"/>
                <w:color w:val="000000"/>
                <w:sz w:val="18"/>
                <w:szCs w:val="18"/>
              </w:rPr>
              <w:t>1)</w:t>
            </w:r>
          </w:p>
        </w:tc>
      </w:tr>
      <w:tr w:rsidR="00204F72" w:rsidRPr="00AF054F" w14:paraId="639BD484" w14:textId="77777777" w:rsidTr="00E42430">
        <w:trPr>
          <w:jc w:val="center"/>
        </w:trPr>
        <w:tc>
          <w:tcPr>
            <w:tcW w:w="2155" w:type="dxa"/>
            <w:tcBorders>
              <w:bottom w:val="single" w:sz="4" w:space="0" w:color="auto"/>
            </w:tcBorders>
            <w:shd w:val="clear" w:color="auto" w:fill="auto"/>
            <w:vAlign w:val="center"/>
          </w:tcPr>
          <w:p w14:paraId="43B6B662" w14:textId="77777777" w:rsidR="00204F72" w:rsidRPr="00AF054F" w:rsidRDefault="00204F72"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PN_BRTH_DT</w:t>
            </w:r>
          </w:p>
        </w:tc>
        <w:tc>
          <w:tcPr>
            <w:tcW w:w="3780" w:type="dxa"/>
            <w:tcBorders>
              <w:bottom w:val="single" w:sz="4" w:space="0" w:color="auto"/>
            </w:tcBorders>
            <w:shd w:val="clear" w:color="auto" w:fill="auto"/>
            <w:vAlign w:val="center"/>
          </w:tcPr>
          <w:p w14:paraId="537FA411" w14:textId="77777777" w:rsidR="00204F72" w:rsidRPr="00AF054F" w:rsidRDefault="00204F72"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Person Birth Date</w:t>
            </w:r>
          </w:p>
        </w:tc>
        <w:tc>
          <w:tcPr>
            <w:tcW w:w="3117" w:type="dxa"/>
            <w:tcBorders>
              <w:bottom w:val="single" w:sz="4" w:space="0" w:color="auto"/>
            </w:tcBorders>
            <w:shd w:val="clear" w:color="auto" w:fill="auto"/>
            <w:vAlign w:val="center"/>
          </w:tcPr>
          <w:p w14:paraId="62C6118A" w14:textId="77777777" w:rsidR="00204F72" w:rsidRPr="00AF054F" w:rsidRDefault="00204F72" w:rsidP="00E42430">
            <w:pPr>
              <w:pStyle w:val="TableText"/>
              <w:spacing w:before="40" w:after="40"/>
              <w:jc w:val="center"/>
              <w:rPr>
                <w:rFonts w:ascii="Verdana" w:hAnsi="Verdana"/>
                <w:snapToGrid w:val="0"/>
                <w:color w:val="000000"/>
                <w:sz w:val="18"/>
                <w:szCs w:val="18"/>
              </w:rPr>
            </w:pPr>
            <w:proofErr w:type="gramStart"/>
            <w:r w:rsidRPr="00AF054F">
              <w:rPr>
                <w:rFonts w:ascii="Verdana" w:hAnsi="Verdana"/>
                <w:snapToGrid w:val="0"/>
                <w:color w:val="000000"/>
                <w:sz w:val="18"/>
                <w:szCs w:val="18"/>
              </w:rPr>
              <w:t>Char(</w:t>
            </w:r>
            <w:proofErr w:type="gramEnd"/>
            <w:r w:rsidRPr="00AF054F">
              <w:rPr>
                <w:rFonts w:ascii="Verdana" w:hAnsi="Verdana"/>
                <w:snapToGrid w:val="0"/>
                <w:color w:val="000000"/>
                <w:sz w:val="18"/>
                <w:szCs w:val="18"/>
              </w:rPr>
              <w:t>8)</w:t>
            </w:r>
          </w:p>
        </w:tc>
      </w:tr>
      <w:tr w:rsidR="00877D5F" w:rsidRPr="00AF054F" w14:paraId="3AFDE50C" w14:textId="77777777" w:rsidTr="00E42430">
        <w:trPr>
          <w:trHeight w:val="368"/>
          <w:jc w:val="center"/>
        </w:trPr>
        <w:tc>
          <w:tcPr>
            <w:tcW w:w="2155" w:type="dxa"/>
            <w:tcBorders>
              <w:bottom w:val="single" w:sz="4" w:space="0" w:color="auto"/>
            </w:tcBorders>
            <w:shd w:val="clear" w:color="auto" w:fill="auto"/>
            <w:vAlign w:val="center"/>
          </w:tcPr>
          <w:p w14:paraId="6C34AFAE" w14:textId="77777777" w:rsidR="00877D5F" w:rsidRPr="00AF054F" w:rsidRDefault="00877D5F"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D_MPI_REL_CD</w:t>
            </w:r>
          </w:p>
        </w:tc>
        <w:tc>
          <w:tcPr>
            <w:tcW w:w="3780" w:type="dxa"/>
            <w:tcBorders>
              <w:bottom w:val="single" w:sz="4" w:space="0" w:color="auto"/>
            </w:tcBorders>
            <w:shd w:val="clear" w:color="auto" w:fill="auto"/>
            <w:vAlign w:val="center"/>
          </w:tcPr>
          <w:p w14:paraId="3C449D59" w14:textId="77777777" w:rsidR="00877D5F" w:rsidRPr="00AF054F" w:rsidRDefault="00877D5F"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MPI Relationship Code</w:t>
            </w:r>
          </w:p>
        </w:tc>
        <w:tc>
          <w:tcPr>
            <w:tcW w:w="3117" w:type="dxa"/>
            <w:tcBorders>
              <w:bottom w:val="single" w:sz="4" w:space="0" w:color="auto"/>
            </w:tcBorders>
            <w:shd w:val="clear" w:color="auto" w:fill="auto"/>
            <w:vAlign w:val="center"/>
          </w:tcPr>
          <w:p w14:paraId="4A410231" w14:textId="1EA3B486" w:rsidR="00877D5F" w:rsidRPr="00AF054F" w:rsidRDefault="00877D5F" w:rsidP="00E42430">
            <w:pPr>
              <w:pStyle w:val="TableText"/>
              <w:spacing w:before="40" w:after="40"/>
              <w:jc w:val="center"/>
              <w:rPr>
                <w:rFonts w:ascii="Verdana" w:hAnsi="Verdana"/>
                <w:snapToGrid w:val="0"/>
                <w:color w:val="000000"/>
                <w:sz w:val="18"/>
                <w:szCs w:val="18"/>
              </w:rPr>
            </w:pPr>
            <w:proofErr w:type="gramStart"/>
            <w:r w:rsidRPr="00AF054F">
              <w:rPr>
                <w:rFonts w:ascii="Verdana" w:hAnsi="Verdana"/>
                <w:snapToGrid w:val="0"/>
                <w:color w:val="000000"/>
                <w:sz w:val="18"/>
                <w:szCs w:val="18"/>
              </w:rPr>
              <w:t>Char(</w:t>
            </w:r>
            <w:proofErr w:type="gramEnd"/>
            <w:r w:rsidRPr="00AF054F">
              <w:rPr>
                <w:rFonts w:ascii="Verdana" w:hAnsi="Verdana"/>
                <w:snapToGrid w:val="0"/>
                <w:color w:val="000000"/>
                <w:sz w:val="18"/>
                <w:szCs w:val="18"/>
              </w:rPr>
              <w:t xml:space="preserve">1) </w:t>
            </w:r>
            <w:r w:rsidR="00E42430">
              <w:rPr>
                <w:rFonts w:ascii="Verdana" w:hAnsi="Verdana"/>
                <w:snapToGrid w:val="0"/>
                <w:color w:val="000000"/>
                <w:sz w:val="18"/>
                <w:szCs w:val="18"/>
              </w:rPr>
              <w:t>(see table F-2)</w:t>
            </w:r>
          </w:p>
        </w:tc>
      </w:tr>
      <w:tr w:rsidR="00094455" w:rsidRPr="00AF054F" w14:paraId="5DCC8C11" w14:textId="77777777" w:rsidTr="00E42430">
        <w:trPr>
          <w:jc w:val="center"/>
        </w:trPr>
        <w:tc>
          <w:tcPr>
            <w:tcW w:w="2155" w:type="dxa"/>
            <w:shd w:val="clear" w:color="auto" w:fill="auto"/>
            <w:vAlign w:val="center"/>
          </w:tcPr>
          <w:p w14:paraId="3948CFA2" w14:textId="77777777" w:rsidR="00094455" w:rsidRPr="00AF054F" w:rsidRDefault="00094455"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MBR_REL_CD</w:t>
            </w:r>
          </w:p>
        </w:tc>
        <w:tc>
          <w:tcPr>
            <w:tcW w:w="3780" w:type="dxa"/>
            <w:shd w:val="clear" w:color="auto" w:fill="auto"/>
            <w:vAlign w:val="center"/>
          </w:tcPr>
          <w:p w14:paraId="39523E43" w14:textId="77777777" w:rsidR="00094455" w:rsidRPr="00AF054F" w:rsidRDefault="00094455"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Member Relationship Code</w:t>
            </w:r>
          </w:p>
        </w:tc>
        <w:tc>
          <w:tcPr>
            <w:tcW w:w="3117" w:type="dxa"/>
            <w:shd w:val="clear" w:color="auto" w:fill="auto"/>
            <w:vAlign w:val="center"/>
          </w:tcPr>
          <w:p w14:paraId="52A6A31E" w14:textId="095134ED" w:rsidR="00FE40C0" w:rsidRPr="00AF054F" w:rsidRDefault="00094455" w:rsidP="00E42430">
            <w:pPr>
              <w:pStyle w:val="TableText"/>
              <w:spacing w:before="40" w:after="40"/>
              <w:jc w:val="center"/>
              <w:rPr>
                <w:rFonts w:ascii="Verdana" w:hAnsi="Verdana"/>
                <w:snapToGrid w:val="0"/>
                <w:color w:val="000000"/>
                <w:sz w:val="18"/>
                <w:szCs w:val="18"/>
              </w:rPr>
            </w:pPr>
            <w:proofErr w:type="gramStart"/>
            <w:r w:rsidRPr="00AF054F">
              <w:rPr>
                <w:rFonts w:ascii="Verdana" w:hAnsi="Verdana"/>
                <w:snapToGrid w:val="0"/>
                <w:color w:val="000000"/>
                <w:sz w:val="18"/>
                <w:szCs w:val="18"/>
              </w:rPr>
              <w:t>Char(</w:t>
            </w:r>
            <w:proofErr w:type="gramEnd"/>
            <w:r w:rsidRPr="00AF054F">
              <w:rPr>
                <w:rFonts w:ascii="Verdana" w:hAnsi="Verdana"/>
                <w:snapToGrid w:val="0"/>
                <w:color w:val="000000"/>
                <w:sz w:val="18"/>
                <w:szCs w:val="18"/>
              </w:rPr>
              <w:t>1)</w:t>
            </w:r>
          </w:p>
        </w:tc>
      </w:tr>
      <w:tr w:rsidR="009F153C" w:rsidRPr="00AF054F" w14:paraId="4B8179EB" w14:textId="77777777" w:rsidTr="00E42430">
        <w:trPr>
          <w:jc w:val="center"/>
        </w:trPr>
        <w:tc>
          <w:tcPr>
            <w:tcW w:w="2155" w:type="dxa"/>
            <w:shd w:val="clear" w:color="auto" w:fill="auto"/>
            <w:vAlign w:val="center"/>
          </w:tcPr>
          <w:p w14:paraId="0B263DAC" w14:textId="77777777" w:rsidR="009F153C" w:rsidRPr="00AF054F" w:rsidRDefault="009F153C"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PN_LST_NM</w:t>
            </w:r>
          </w:p>
        </w:tc>
        <w:tc>
          <w:tcPr>
            <w:tcW w:w="3780" w:type="dxa"/>
            <w:shd w:val="clear" w:color="auto" w:fill="auto"/>
            <w:vAlign w:val="center"/>
          </w:tcPr>
          <w:p w14:paraId="5518ACA0" w14:textId="77777777" w:rsidR="009F153C" w:rsidRPr="00AF054F" w:rsidRDefault="009F153C"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Person Last Name</w:t>
            </w:r>
          </w:p>
        </w:tc>
        <w:tc>
          <w:tcPr>
            <w:tcW w:w="3117" w:type="dxa"/>
            <w:shd w:val="clear" w:color="auto" w:fill="auto"/>
            <w:vAlign w:val="center"/>
          </w:tcPr>
          <w:p w14:paraId="2EA3585B" w14:textId="77777777" w:rsidR="009F153C" w:rsidRPr="00AF054F" w:rsidRDefault="008009EF" w:rsidP="00E42430">
            <w:pPr>
              <w:pStyle w:val="TableText"/>
              <w:spacing w:before="40" w:after="40"/>
              <w:jc w:val="center"/>
              <w:rPr>
                <w:rFonts w:ascii="Verdana" w:hAnsi="Verdana"/>
                <w:snapToGrid w:val="0"/>
                <w:color w:val="000000"/>
                <w:sz w:val="18"/>
                <w:szCs w:val="18"/>
              </w:rPr>
            </w:pPr>
            <w:proofErr w:type="gramStart"/>
            <w:r w:rsidRPr="00AF054F">
              <w:rPr>
                <w:rFonts w:ascii="Verdana" w:hAnsi="Verdana"/>
                <w:snapToGrid w:val="0"/>
                <w:color w:val="000000"/>
                <w:sz w:val="18"/>
                <w:szCs w:val="18"/>
              </w:rPr>
              <w:t>Char(</w:t>
            </w:r>
            <w:proofErr w:type="gramEnd"/>
            <w:r w:rsidRPr="00AF054F">
              <w:rPr>
                <w:rFonts w:ascii="Verdana" w:hAnsi="Verdana"/>
                <w:snapToGrid w:val="0"/>
                <w:color w:val="000000"/>
                <w:sz w:val="18"/>
                <w:szCs w:val="18"/>
              </w:rPr>
              <w:t>26)</w:t>
            </w:r>
          </w:p>
        </w:tc>
      </w:tr>
      <w:tr w:rsidR="009F153C" w:rsidRPr="00AF054F" w14:paraId="36E5A632" w14:textId="77777777" w:rsidTr="00E42430">
        <w:trPr>
          <w:jc w:val="center"/>
        </w:trPr>
        <w:tc>
          <w:tcPr>
            <w:tcW w:w="2155" w:type="dxa"/>
            <w:tcBorders>
              <w:bottom w:val="single" w:sz="4" w:space="0" w:color="auto"/>
            </w:tcBorders>
            <w:shd w:val="clear" w:color="auto" w:fill="auto"/>
            <w:vAlign w:val="center"/>
          </w:tcPr>
          <w:p w14:paraId="412F0490" w14:textId="77777777" w:rsidR="009F153C" w:rsidRPr="00AF054F" w:rsidRDefault="009F153C"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PN_1</w:t>
            </w:r>
            <w:r w:rsidRPr="00AF054F">
              <w:rPr>
                <w:rFonts w:ascii="Verdana" w:hAnsi="Verdana"/>
                <w:snapToGrid w:val="0"/>
                <w:color w:val="000000"/>
                <w:sz w:val="18"/>
                <w:szCs w:val="18"/>
                <w:vertAlign w:val="superscript"/>
              </w:rPr>
              <w:t>ST</w:t>
            </w:r>
            <w:r w:rsidRPr="00AF054F">
              <w:rPr>
                <w:rFonts w:ascii="Verdana" w:hAnsi="Verdana"/>
                <w:snapToGrid w:val="0"/>
                <w:color w:val="000000"/>
                <w:sz w:val="18"/>
                <w:szCs w:val="18"/>
              </w:rPr>
              <w:t>_NM</w:t>
            </w:r>
          </w:p>
        </w:tc>
        <w:tc>
          <w:tcPr>
            <w:tcW w:w="3780" w:type="dxa"/>
            <w:tcBorders>
              <w:bottom w:val="single" w:sz="4" w:space="0" w:color="auto"/>
            </w:tcBorders>
            <w:shd w:val="clear" w:color="auto" w:fill="auto"/>
            <w:vAlign w:val="center"/>
          </w:tcPr>
          <w:p w14:paraId="43CEDA22" w14:textId="77777777" w:rsidR="009F153C" w:rsidRPr="00AF054F" w:rsidRDefault="009F153C"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Person First Name</w:t>
            </w:r>
          </w:p>
        </w:tc>
        <w:tc>
          <w:tcPr>
            <w:tcW w:w="3117" w:type="dxa"/>
            <w:tcBorders>
              <w:bottom w:val="single" w:sz="4" w:space="0" w:color="auto"/>
            </w:tcBorders>
            <w:shd w:val="clear" w:color="auto" w:fill="auto"/>
            <w:vAlign w:val="center"/>
          </w:tcPr>
          <w:p w14:paraId="719331AD" w14:textId="77777777" w:rsidR="009F153C" w:rsidRPr="00AF054F" w:rsidRDefault="008009EF" w:rsidP="00E42430">
            <w:pPr>
              <w:pStyle w:val="TableText"/>
              <w:spacing w:before="40" w:after="40"/>
              <w:jc w:val="center"/>
              <w:rPr>
                <w:rFonts w:ascii="Verdana" w:hAnsi="Verdana"/>
                <w:snapToGrid w:val="0"/>
                <w:color w:val="000000"/>
                <w:sz w:val="18"/>
                <w:szCs w:val="18"/>
              </w:rPr>
            </w:pPr>
            <w:proofErr w:type="gramStart"/>
            <w:r w:rsidRPr="00AF054F">
              <w:rPr>
                <w:rFonts w:ascii="Verdana" w:hAnsi="Verdana"/>
                <w:snapToGrid w:val="0"/>
                <w:color w:val="000000"/>
                <w:sz w:val="18"/>
                <w:szCs w:val="18"/>
              </w:rPr>
              <w:t>Char(</w:t>
            </w:r>
            <w:proofErr w:type="gramEnd"/>
            <w:r w:rsidRPr="00AF054F">
              <w:rPr>
                <w:rFonts w:ascii="Verdana" w:hAnsi="Verdana"/>
                <w:snapToGrid w:val="0"/>
                <w:color w:val="000000"/>
                <w:sz w:val="18"/>
                <w:szCs w:val="18"/>
              </w:rPr>
              <w:t>20)</w:t>
            </w:r>
          </w:p>
        </w:tc>
      </w:tr>
      <w:tr w:rsidR="00B70B2E" w:rsidRPr="00AF054F" w14:paraId="09F61E03" w14:textId="77777777" w:rsidTr="00E42430">
        <w:trPr>
          <w:jc w:val="center"/>
        </w:trPr>
        <w:tc>
          <w:tcPr>
            <w:tcW w:w="2155" w:type="dxa"/>
            <w:shd w:val="clear" w:color="auto" w:fill="auto"/>
            <w:vAlign w:val="center"/>
          </w:tcPr>
          <w:p w14:paraId="232598D1" w14:textId="77777777" w:rsidR="00B70B2E" w:rsidRPr="00AF054F" w:rsidRDefault="00B70B2E"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PN_MID_NM</w:t>
            </w:r>
          </w:p>
        </w:tc>
        <w:tc>
          <w:tcPr>
            <w:tcW w:w="3780" w:type="dxa"/>
            <w:shd w:val="clear" w:color="auto" w:fill="auto"/>
            <w:vAlign w:val="center"/>
          </w:tcPr>
          <w:p w14:paraId="74645CCB" w14:textId="455F66B0" w:rsidR="00B70B2E" w:rsidRPr="00AF054F" w:rsidRDefault="00B70B2E"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Person Middle Name</w:t>
            </w:r>
          </w:p>
        </w:tc>
        <w:tc>
          <w:tcPr>
            <w:tcW w:w="3117" w:type="dxa"/>
            <w:shd w:val="clear" w:color="auto" w:fill="auto"/>
            <w:vAlign w:val="center"/>
          </w:tcPr>
          <w:p w14:paraId="4948D3E7" w14:textId="77777777" w:rsidR="00B70B2E" w:rsidRPr="00AF054F" w:rsidRDefault="00B70B2E" w:rsidP="00E42430">
            <w:pPr>
              <w:pStyle w:val="TableText"/>
              <w:spacing w:before="40" w:after="40"/>
              <w:jc w:val="center"/>
              <w:rPr>
                <w:rFonts w:ascii="Verdana" w:hAnsi="Verdana"/>
                <w:snapToGrid w:val="0"/>
                <w:color w:val="000000"/>
                <w:sz w:val="18"/>
                <w:szCs w:val="18"/>
              </w:rPr>
            </w:pPr>
            <w:proofErr w:type="gramStart"/>
            <w:r w:rsidRPr="00AF054F">
              <w:rPr>
                <w:rFonts w:ascii="Verdana" w:hAnsi="Verdana"/>
                <w:snapToGrid w:val="0"/>
                <w:color w:val="000000"/>
                <w:sz w:val="18"/>
                <w:szCs w:val="18"/>
              </w:rPr>
              <w:t>Char(</w:t>
            </w:r>
            <w:proofErr w:type="gramEnd"/>
            <w:r w:rsidRPr="00AF054F">
              <w:rPr>
                <w:rFonts w:ascii="Verdana" w:hAnsi="Verdana"/>
                <w:snapToGrid w:val="0"/>
                <w:color w:val="000000"/>
                <w:sz w:val="18"/>
                <w:szCs w:val="18"/>
              </w:rPr>
              <w:t>20)</w:t>
            </w:r>
          </w:p>
        </w:tc>
      </w:tr>
      <w:tr w:rsidR="00B70B2E" w:rsidRPr="00AF054F" w14:paraId="6F9B0F63" w14:textId="77777777" w:rsidTr="00E42430">
        <w:trPr>
          <w:jc w:val="center"/>
        </w:trPr>
        <w:tc>
          <w:tcPr>
            <w:tcW w:w="2155" w:type="dxa"/>
            <w:shd w:val="clear" w:color="auto" w:fill="auto"/>
            <w:vAlign w:val="center"/>
          </w:tcPr>
          <w:p w14:paraId="41EA0B71" w14:textId="77777777" w:rsidR="00B70B2E" w:rsidRPr="00AF054F" w:rsidRDefault="00B70B2E"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PN_CDNCY_NM</w:t>
            </w:r>
          </w:p>
        </w:tc>
        <w:tc>
          <w:tcPr>
            <w:tcW w:w="3780" w:type="dxa"/>
            <w:shd w:val="clear" w:color="auto" w:fill="auto"/>
            <w:vAlign w:val="center"/>
          </w:tcPr>
          <w:p w14:paraId="4AC5CA4A" w14:textId="77777777" w:rsidR="00B70B2E" w:rsidRPr="00AF054F" w:rsidRDefault="00EE111A"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Person Cadency Nam</w:t>
            </w:r>
            <w:r w:rsidR="00B70B2E" w:rsidRPr="00AF054F">
              <w:rPr>
                <w:rFonts w:ascii="Verdana" w:hAnsi="Verdana"/>
                <w:snapToGrid w:val="0"/>
                <w:color w:val="000000"/>
                <w:sz w:val="18"/>
                <w:szCs w:val="18"/>
              </w:rPr>
              <w:t>e</w:t>
            </w:r>
          </w:p>
        </w:tc>
        <w:tc>
          <w:tcPr>
            <w:tcW w:w="3117" w:type="dxa"/>
            <w:shd w:val="clear" w:color="auto" w:fill="auto"/>
            <w:vAlign w:val="center"/>
          </w:tcPr>
          <w:p w14:paraId="20EE435D" w14:textId="77777777" w:rsidR="00B70B2E" w:rsidRPr="00AF054F" w:rsidRDefault="00B70B2E" w:rsidP="00E42430">
            <w:pPr>
              <w:pStyle w:val="TableText"/>
              <w:spacing w:before="40" w:after="40"/>
              <w:jc w:val="center"/>
              <w:rPr>
                <w:rFonts w:ascii="Verdana" w:hAnsi="Verdana"/>
                <w:snapToGrid w:val="0"/>
                <w:color w:val="000000"/>
                <w:sz w:val="18"/>
                <w:szCs w:val="18"/>
              </w:rPr>
            </w:pPr>
            <w:proofErr w:type="gramStart"/>
            <w:r w:rsidRPr="00AF054F">
              <w:rPr>
                <w:rFonts w:ascii="Verdana" w:hAnsi="Verdana"/>
                <w:snapToGrid w:val="0"/>
                <w:color w:val="000000"/>
                <w:sz w:val="18"/>
                <w:szCs w:val="18"/>
              </w:rPr>
              <w:t>Char(</w:t>
            </w:r>
            <w:proofErr w:type="gramEnd"/>
            <w:r w:rsidRPr="00AF054F">
              <w:rPr>
                <w:rFonts w:ascii="Verdana" w:hAnsi="Verdana"/>
                <w:snapToGrid w:val="0"/>
                <w:color w:val="000000"/>
                <w:sz w:val="18"/>
                <w:szCs w:val="18"/>
              </w:rPr>
              <w:t>4)</w:t>
            </w:r>
          </w:p>
        </w:tc>
      </w:tr>
      <w:tr w:rsidR="00F408DC" w:rsidRPr="00AF054F" w14:paraId="1798D275" w14:textId="77777777" w:rsidTr="00E42430">
        <w:trPr>
          <w:jc w:val="center"/>
        </w:trPr>
        <w:tc>
          <w:tcPr>
            <w:tcW w:w="2155" w:type="dxa"/>
            <w:shd w:val="clear" w:color="auto" w:fill="auto"/>
            <w:vAlign w:val="center"/>
          </w:tcPr>
          <w:p w14:paraId="2AAA498B" w14:textId="77777777" w:rsidR="00F408DC" w:rsidRPr="00AF054F" w:rsidRDefault="00F408DC"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PNA_RSN_CD</w:t>
            </w:r>
          </w:p>
        </w:tc>
        <w:tc>
          <w:tcPr>
            <w:tcW w:w="3780" w:type="dxa"/>
            <w:shd w:val="clear" w:color="auto" w:fill="auto"/>
            <w:vAlign w:val="center"/>
          </w:tcPr>
          <w:p w14:paraId="61D427A5" w14:textId="77777777" w:rsidR="00F408DC" w:rsidRPr="00AF054F" w:rsidRDefault="00F408DC"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Person Association Reason Code</w:t>
            </w:r>
          </w:p>
        </w:tc>
        <w:tc>
          <w:tcPr>
            <w:tcW w:w="3117" w:type="dxa"/>
            <w:shd w:val="clear" w:color="auto" w:fill="auto"/>
            <w:vAlign w:val="center"/>
          </w:tcPr>
          <w:p w14:paraId="2301D017" w14:textId="77777777" w:rsidR="00F408DC" w:rsidRPr="00AF054F" w:rsidRDefault="00F408DC" w:rsidP="00E42430">
            <w:pPr>
              <w:pStyle w:val="TableText"/>
              <w:spacing w:before="40" w:after="40"/>
              <w:jc w:val="center"/>
              <w:rPr>
                <w:rFonts w:ascii="Verdana" w:hAnsi="Verdana"/>
                <w:snapToGrid w:val="0"/>
                <w:color w:val="000000"/>
                <w:sz w:val="18"/>
                <w:szCs w:val="18"/>
              </w:rPr>
            </w:pPr>
            <w:proofErr w:type="gramStart"/>
            <w:r w:rsidRPr="00AF054F">
              <w:rPr>
                <w:rFonts w:ascii="Verdana" w:hAnsi="Verdana"/>
                <w:snapToGrid w:val="0"/>
                <w:color w:val="000000"/>
                <w:sz w:val="18"/>
                <w:szCs w:val="18"/>
              </w:rPr>
              <w:t>Char(</w:t>
            </w:r>
            <w:proofErr w:type="gramEnd"/>
            <w:r w:rsidR="00D12B0D" w:rsidRPr="00AF054F">
              <w:rPr>
                <w:rFonts w:ascii="Verdana" w:hAnsi="Verdana"/>
                <w:snapToGrid w:val="0"/>
                <w:color w:val="000000"/>
                <w:sz w:val="18"/>
                <w:szCs w:val="18"/>
              </w:rPr>
              <w:t>2</w:t>
            </w:r>
            <w:r w:rsidRPr="00AF054F">
              <w:rPr>
                <w:rFonts w:ascii="Verdana" w:hAnsi="Verdana"/>
                <w:snapToGrid w:val="0"/>
                <w:color w:val="000000"/>
                <w:sz w:val="18"/>
                <w:szCs w:val="18"/>
              </w:rPr>
              <w:t>)</w:t>
            </w:r>
          </w:p>
        </w:tc>
      </w:tr>
      <w:tr w:rsidR="009B3511" w:rsidRPr="00AF054F" w14:paraId="564AD3B3" w14:textId="77777777" w:rsidTr="00E42430">
        <w:trPr>
          <w:jc w:val="center"/>
        </w:trPr>
        <w:tc>
          <w:tcPr>
            <w:tcW w:w="2155" w:type="dxa"/>
            <w:shd w:val="clear" w:color="auto" w:fill="auto"/>
            <w:vAlign w:val="center"/>
          </w:tcPr>
          <w:p w14:paraId="5CCE8CA6" w14:textId="77777777" w:rsidR="009B3511" w:rsidRPr="00AF054F" w:rsidRDefault="009B3511"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PN_ID</w:t>
            </w:r>
          </w:p>
        </w:tc>
        <w:tc>
          <w:tcPr>
            <w:tcW w:w="3780" w:type="dxa"/>
            <w:shd w:val="clear" w:color="auto" w:fill="auto"/>
            <w:vAlign w:val="center"/>
          </w:tcPr>
          <w:p w14:paraId="7AF69458" w14:textId="77777777" w:rsidR="009B3511" w:rsidRPr="00AF054F" w:rsidRDefault="009B3511"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Person Identifier</w:t>
            </w:r>
          </w:p>
        </w:tc>
        <w:tc>
          <w:tcPr>
            <w:tcW w:w="3117" w:type="dxa"/>
            <w:shd w:val="clear" w:color="auto" w:fill="auto"/>
            <w:vAlign w:val="center"/>
          </w:tcPr>
          <w:p w14:paraId="60A5DE37" w14:textId="77777777" w:rsidR="009B3511" w:rsidRPr="00AF054F" w:rsidRDefault="009B3511" w:rsidP="00E42430">
            <w:pPr>
              <w:pStyle w:val="TableText"/>
              <w:spacing w:before="40" w:after="40"/>
              <w:jc w:val="center"/>
              <w:rPr>
                <w:rFonts w:ascii="Verdana" w:hAnsi="Verdana"/>
                <w:snapToGrid w:val="0"/>
                <w:color w:val="000000"/>
                <w:sz w:val="18"/>
                <w:szCs w:val="18"/>
              </w:rPr>
            </w:pPr>
            <w:proofErr w:type="gramStart"/>
            <w:r w:rsidRPr="00AF054F">
              <w:rPr>
                <w:rFonts w:ascii="Verdana" w:hAnsi="Verdana"/>
                <w:snapToGrid w:val="0"/>
                <w:color w:val="000000"/>
                <w:sz w:val="18"/>
                <w:szCs w:val="18"/>
              </w:rPr>
              <w:t>Char(</w:t>
            </w:r>
            <w:proofErr w:type="gramEnd"/>
            <w:r w:rsidRPr="00AF054F">
              <w:rPr>
                <w:rFonts w:ascii="Verdana" w:hAnsi="Verdana"/>
                <w:snapToGrid w:val="0"/>
                <w:color w:val="000000"/>
                <w:sz w:val="18"/>
                <w:szCs w:val="18"/>
              </w:rPr>
              <w:t>9)</w:t>
            </w:r>
          </w:p>
        </w:tc>
      </w:tr>
      <w:tr w:rsidR="00EC75DB" w:rsidRPr="00AF054F" w14:paraId="086E6CE5" w14:textId="77777777" w:rsidTr="00E42430">
        <w:trPr>
          <w:jc w:val="center"/>
        </w:trPr>
        <w:tc>
          <w:tcPr>
            <w:tcW w:w="2155" w:type="dxa"/>
            <w:shd w:val="clear" w:color="auto" w:fill="auto"/>
            <w:vAlign w:val="center"/>
          </w:tcPr>
          <w:p w14:paraId="0FA84D33" w14:textId="77777777" w:rsidR="00EC75DB" w:rsidRPr="00AF054F" w:rsidRDefault="00EC75DB" w:rsidP="00E42430">
            <w:pPr>
              <w:pStyle w:val="TableText"/>
              <w:spacing w:before="40" w:after="40"/>
              <w:rPr>
                <w:rFonts w:ascii="Verdana" w:eastAsia="Arial Unicode MS" w:hAnsi="Verdana"/>
                <w:sz w:val="18"/>
                <w:szCs w:val="18"/>
                <w:lang w:val="sv-SE"/>
              </w:rPr>
            </w:pPr>
            <w:r w:rsidRPr="00AF054F">
              <w:rPr>
                <w:rFonts w:ascii="Verdana" w:hAnsi="Verdana"/>
                <w:sz w:val="18"/>
                <w:szCs w:val="18"/>
                <w:lang w:val="sv-SE"/>
              </w:rPr>
              <w:t>SPN_PN_ID_TYP_CD</w:t>
            </w:r>
          </w:p>
        </w:tc>
        <w:tc>
          <w:tcPr>
            <w:tcW w:w="3780" w:type="dxa"/>
            <w:shd w:val="clear" w:color="auto" w:fill="auto"/>
            <w:vAlign w:val="center"/>
          </w:tcPr>
          <w:p w14:paraId="46A668D5" w14:textId="77777777" w:rsidR="00EC75DB" w:rsidRPr="00AF054F" w:rsidRDefault="00EC75DB" w:rsidP="00E42430">
            <w:pPr>
              <w:pStyle w:val="TableText"/>
              <w:spacing w:before="40" w:after="40"/>
              <w:rPr>
                <w:rFonts w:ascii="Verdana" w:eastAsia="Arial Unicode MS" w:hAnsi="Verdana"/>
                <w:sz w:val="18"/>
                <w:szCs w:val="18"/>
                <w:lang w:val="fr-FR"/>
              </w:rPr>
            </w:pPr>
            <w:r w:rsidRPr="00AF054F">
              <w:rPr>
                <w:rFonts w:ascii="Verdana" w:hAnsi="Verdana"/>
                <w:sz w:val="18"/>
                <w:szCs w:val="18"/>
                <w:lang w:val="fr-FR"/>
              </w:rPr>
              <w:t>Sponsor Person Identifier Type Code</w:t>
            </w:r>
          </w:p>
        </w:tc>
        <w:tc>
          <w:tcPr>
            <w:tcW w:w="3117" w:type="dxa"/>
            <w:shd w:val="clear" w:color="auto" w:fill="auto"/>
            <w:vAlign w:val="center"/>
          </w:tcPr>
          <w:p w14:paraId="79107BE8" w14:textId="77777777" w:rsidR="00EC75DB" w:rsidRPr="00AF054F" w:rsidRDefault="00EC75DB" w:rsidP="00E42430">
            <w:pPr>
              <w:pStyle w:val="TableText"/>
              <w:spacing w:before="40" w:after="40"/>
              <w:jc w:val="center"/>
              <w:rPr>
                <w:rFonts w:ascii="Verdana" w:hAnsi="Verdana"/>
                <w:snapToGrid w:val="0"/>
                <w:color w:val="000000"/>
                <w:sz w:val="18"/>
                <w:szCs w:val="18"/>
              </w:rPr>
            </w:pPr>
            <w:proofErr w:type="gramStart"/>
            <w:r w:rsidRPr="00AF054F">
              <w:rPr>
                <w:rFonts w:ascii="Verdana" w:hAnsi="Verdana"/>
                <w:snapToGrid w:val="0"/>
                <w:color w:val="000000"/>
                <w:sz w:val="18"/>
                <w:szCs w:val="18"/>
              </w:rPr>
              <w:t>Char(</w:t>
            </w:r>
            <w:proofErr w:type="gramEnd"/>
            <w:r w:rsidRPr="00AF054F">
              <w:rPr>
                <w:rFonts w:ascii="Verdana" w:hAnsi="Verdana"/>
                <w:snapToGrid w:val="0"/>
                <w:color w:val="000000"/>
                <w:sz w:val="18"/>
                <w:szCs w:val="18"/>
              </w:rPr>
              <w:t>1)</w:t>
            </w:r>
          </w:p>
        </w:tc>
      </w:tr>
      <w:tr w:rsidR="00EC75DB" w:rsidRPr="00AF054F" w14:paraId="7C79C2A9" w14:textId="77777777" w:rsidTr="00E42430">
        <w:trPr>
          <w:jc w:val="center"/>
        </w:trPr>
        <w:tc>
          <w:tcPr>
            <w:tcW w:w="2155" w:type="dxa"/>
            <w:shd w:val="clear" w:color="auto" w:fill="auto"/>
            <w:vAlign w:val="center"/>
          </w:tcPr>
          <w:p w14:paraId="0F54392D" w14:textId="77777777" w:rsidR="00EC75DB" w:rsidRPr="00AF054F" w:rsidRDefault="00EC75DB" w:rsidP="00E42430">
            <w:pPr>
              <w:pStyle w:val="TableText"/>
              <w:spacing w:before="40" w:after="40"/>
              <w:rPr>
                <w:rFonts w:ascii="Verdana" w:eastAsia="Arial Unicode MS" w:hAnsi="Verdana"/>
                <w:sz w:val="18"/>
                <w:szCs w:val="18"/>
                <w:lang w:val="sv-SE"/>
              </w:rPr>
            </w:pPr>
            <w:r w:rsidRPr="00AF054F">
              <w:rPr>
                <w:rFonts w:ascii="Verdana" w:hAnsi="Verdana"/>
                <w:sz w:val="18"/>
                <w:szCs w:val="18"/>
                <w:lang w:val="sv-SE"/>
              </w:rPr>
              <w:t>PN_ID_TYP_CD</w:t>
            </w:r>
          </w:p>
        </w:tc>
        <w:tc>
          <w:tcPr>
            <w:tcW w:w="3780" w:type="dxa"/>
            <w:shd w:val="clear" w:color="auto" w:fill="auto"/>
            <w:vAlign w:val="center"/>
          </w:tcPr>
          <w:p w14:paraId="2D223EBA" w14:textId="77777777" w:rsidR="00EC75DB" w:rsidRPr="00AF054F" w:rsidRDefault="00EC75DB" w:rsidP="00E42430">
            <w:pPr>
              <w:pStyle w:val="TableText"/>
              <w:spacing w:before="40" w:after="40"/>
              <w:rPr>
                <w:rFonts w:ascii="Verdana" w:eastAsia="Arial Unicode MS" w:hAnsi="Verdana"/>
                <w:sz w:val="18"/>
                <w:szCs w:val="18"/>
                <w:lang w:val="fr-FR"/>
              </w:rPr>
            </w:pPr>
            <w:r w:rsidRPr="00AF054F">
              <w:rPr>
                <w:rFonts w:ascii="Verdana" w:hAnsi="Verdana"/>
                <w:sz w:val="18"/>
                <w:szCs w:val="18"/>
                <w:lang w:val="fr-FR"/>
              </w:rPr>
              <w:t>Person Identifier Type Code</w:t>
            </w:r>
          </w:p>
        </w:tc>
        <w:tc>
          <w:tcPr>
            <w:tcW w:w="3117" w:type="dxa"/>
            <w:shd w:val="clear" w:color="auto" w:fill="auto"/>
            <w:vAlign w:val="center"/>
          </w:tcPr>
          <w:p w14:paraId="15CD3512" w14:textId="77777777" w:rsidR="00EC75DB" w:rsidRPr="00AF054F" w:rsidRDefault="00EC75DB" w:rsidP="00E42430">
            <w:pPr>
              <w:pStyle w:val="TableText"/>
              <w:spacing w:before="40" w:after="40"/>
              <w:jc w:val="center"/>
              <w:rPr>
                <w:rFonts w:ascii="Verdana" w:hAnsi="Verdana"/>
                <w:snapToGrid w:val="0"/>
                <w:color w:val="000000"/>
                <w:sz w:val="18"/>
                <w:szCs w:val="18"/>
              </w:rPr>
            </w:pPr>
            <w:proofErr w:type="gramStart"/>
            <w:r w:rsidRPr="00AF054F">
              <w:rPr>
                <w:rFonts w:ascii="Verdana" w:hAnsi="Verdana"/>
                <w:snapToGrid w:val="0"/>
                <w:color w:val="000000"/>
                <w:sz w:val="18"/>
                <w:szCs w:val="18"/>
              </w:rPr>
              <w:t>Char(</w:t>
            </w:r>
            <w:proofErr w:type="gramEnd"/>
            <w:r w:rsidRPr="00AF054F">
              <w:rPr>
                <w:rFonts w:ascii="Verdana" w:hAnsi="Verdana"/>
                <w:snapToGrid w:val="0"/>
                <w:color w:val="000000"/>
                <w:sz w:val="18"/>
                <w:szCs w:val="18"/>
              </w:rPr>
              <w:t>1)</w:t>
            </w:r>
          </w:p>
        </w:tc>
      </w:tr>
    </w:tbl>
    <w:p w14:paraId="64132191" w14:textId="77777777" w:rsidR="00E42430" w:rsidRPr="00E42430" w:rsidRDefault="00B53E3A" w:rsidP="00B53E3A">
      <w:pPr>
        <w:pStyle w:val="BodyText2"/>
        <w:jc w:val="left"/>
        <w:rPr>
          <w:rFonts w:ascii="Verdana" w:hAnsi="Verdana"/>
          <w:b w:val="0"/>
          <w:sz w:val="18"/>
          <w:szCs w:val="18"/>
        </w:rPr>
      </w:pPr>
      <w:r w:rsidRPr="00E42430">
        <w:rPr>
          <w:rFonts w:ascii="Verdana" w:hAnsi="Verdana"/>
          <w:b w:val="0"/>
          <w:sz w:val="18"/>
          <w:szCs w:val="18"/>
          <w:vertAlign w:val="superscript"/>
        </w:rPr>
        <w:t>1</w:t>
      </w:r>
      <w:r w:rsidR="00BB7AB6" w:rsidRPr="00E42430">
        <w:rPr>
          <w:rFonts w:ascii="Verdana" w:hAnsi="Verdana"/>
          <w:b w:val="0"/>
          <w:sz w:val="18"/>
          <w:szCs w:val="18"/>
        </w:rPr>
        <w:t xml:space="preserve">Legacy </w:t>
      </w:r>
      <w:proofErr w:type="gramStart"/>
      <w:r w:rsidR="00BB7AB6" w:rsidRPr="00E42430">
        <w:rPr>
          <w:rFonts w:ascii="Verdana" w:hAnsi="Verdana"/>
          <w:b w:val="0"/>
          <w:sz w:val="18"/>
          <w:szCs w:val="18"/>
        </w:rPr>
        <w:t xml:space="preserve">DDS  </w:t>
      </w:r>
      <w:r w:rsidR="005D533F" w:rsidRPr="00E42430">
        <w:rPr>
          <w:rFonts w:ascii="Verdana" w:hAnsi="Verdana"/>
          <w:b w:val="0"/>
          <w:sz w:val="18"/>
          <w:szCs w:val="18"/>
        </w:rPr>
        <w:t>on</w:t>
      </w:r>
      <w:proofErr w:type="gramEnd"/>
      <w:r w:rsidR="005D533F" w:rsidRPr="00E42430">
        <w:rPr>
          <w:rFonts w:ascii="Verdana" w:hAnsi="Verdana"/>
          <w:b w:val="0"/>
          <w:sz w:val="18"/>
          <w:szCs w:val="18"/>
        </w:rPr>
        <w:t xml:space="preserve"> the raw DEERS VM6 record </w:t>
      </w:r>
      <w:r w:rsidR="00BB7AB6" w:rsidRPr="00E42430">
        <w:rPr>
          <w:rFonts w:ascii="Verdana" w:hAnsi="Verdana"/>
          <w:b w:val="0"/>
          <w:sz w:val="18"/>
          <w:szCs w:val="18"/>
        </w:rPr>
        <w:t>is populated by source file February 2007 and earlier; it is populated by a merge to the February 2007 MPI file for M</w:t>
      </w:r>
      <w:r w:rsidRPr="00E42430">
        <w:rPr>
          <w:rFonts w:ascii="Verdana" w:hAnsi="Verdana"/>
          <w:b w:val="0"/>
          <w:sz w:val="18"/>
          <w:szCs w:val="18"/>
        </w:rPr>
        <w:t xml:space="preserve">arch 2007 </w:t>
      </w:r>
      <w:r w:rsidR="00BB7AB6" w:rsidRPr="00E42430">
        <w:rPr>
          <w:rFonts w:ascii="Verdana" w:hAnsi="Verdana"/>
          <w:b w:val="0"/>
          <w:sz w:val="18"/>
          <w:szCs w:val="18"/>
        </w:rPr>
        <w:t xml:space="preserve">through September 2007, and remain unpopulated for FY 2008 and later. </w:t>
      </w:r>
    </w:p>
    <w:p w14:paraId="6A3E044B" w14:textId="61729BA6" w:rsidR="00E42430" w:rsidRPr="00E42430" w:rsidRDefault="00E42430" w:rsidP="00E42430">
      <w:pPr>
        <w:spacing w:before="120"/>
        <w:jc w:val="center"/>
        <w:rPr>
          <w:rFonts w:ascii="Verdana" w:hAnsi="Verdana"/>
          <w:b/>
          <w:sz w:val="20"/>
        </w:rPr>
      </w:pPr>
      <w:r w:rsidRPr="00AF054F">
        <w:rPr>
          <w:rFonts w:ascii="Verdana" w:hAnsi="Verdana"/>
          <w:b/>
          <w:sz w:val="20"/>
        </w:rPr>
        <w:t>Table F-</w:t>
      </w:r>
      <w:r>
        <w:rPr>
          <w:rFonts w:ascii="Verdana" w:hAnsi="Verdana"/>
          <w:b/>
          <w:sz w:val="20"/>
        </w:rPr>
        <w:t>2</w:t>
      </w:r>
      <w:r w:rsidRPr="00AF054F">
        <w:rPr>
          <w:rFonts w:ascii="Verdana" w:hAnsi="Verdana"/>
          <w:b/>
          <w:sz w:val="20"/>
        </w:rPr>
        <w:t xml:space="preserve">:  MPI </w:t>
      </w:r>
      <w:r>
        <w:rPr>
          <w:rFonts w:ascii="Verdana" w:hAnsi="Verdana"/>
          <w:b/>
          <w:sz w:val="20"/>
        </w:rPr>
        <w:t>Relationship Code Logic</w:t>
      </w:r>
    </w:p>
    <w:tbl>
      <w:tblPr>
        <w:tblW w:w="8766"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1822"/>
        <w:gridCol w:w="2070"/>
        <w:gridCol w:w="2700"/>
        <w:gridCol w:w="1476"/>
      </w:tblGrid>
      <w:tr w:rsidR="00E42430" w:rsidRPr="00AF054F" w14:paraId="799501D9" w14:textId="77777777" w:rsidTr="00E42430">
        <w:tc>
          <w:tcPr>
            <w:tcW w:w="698" w:type="dxa"/>
            <w:tcBorders>
              <w:bottom w:val="single" w:sz="4" w:space="0" w:color="auto"/>
              <w:right w:val="single" w:sz="4" w:space="0" w:color="FFFFFF"/>
            </w:tcBorders>
            <w:shd w:val="clear" w:color="auto" w:fill="000000"/>
            <w:vAlign w:val="center"/>
          </w:tcPr>
          <w:p w14:paraId="6837B38B" w14:textId="77777777" w:rsidR="00E42430" w:rsidRPr="00AF054F" w:rsidRDefault="00E42430" w:rsidP="00E42430">
            <w:pPr>
              <w:pStyle w:val="TableText"/>
              <w:jc w:val="center"/>
              <w:rPr>
                <w:rFonts w:ascii="Verdana" w:hAnsi="Verdana"/>
                <w:b/>
                <w:snapToGrid w:val="0"/>
                <w:color w:val="FFFFFF"/>
                <w:sz w:val="18"/>
                <w:szCs w:val="18"/>
              </w:rPr>
            </w:pPr>
            <w:r w:rsidRPr="00AF054F">
              <w:rPr>
                <w:rFonts w:ascii="Verdana" w:hAnsi="Verdana"/>
                <w:b/>
                <w:snapToGrid w:val="0"/>
                <w:color w:val="FFFFFF"/>
                <w:sz w:val="18"/>
                <w:szCs w:val="18"/>
              </w:rPr>
              <w:t>Case</w:t>
            </w:r>
          </w:p>
        </w:tc>
        <w:tc>
          <w:tcPr>
            <w:tcW w:w="1822" w:type="dxa"/>
            <w:tcBorders>
              <w:left w:val="single" w:sz="4" w:space="0" w:color="FFFFFF"/>
              <w:bottom w:val="single" w:sz="4" w:space="0" w:color="auto"/>
              <w:right w:val="single" w:sz="4" w:space="0" w:color="FFFFFF"/>
            </w:tcBorders>
            <w:shd w:val="clear" w:color="auto" w:fill="000000"/>
            <w:vAlign w:val="center"/>
          </w:tcPr>
          <w:p w14:paraId="3BEFD6D4" w14:textId="77777777" w:rsidR="00E42430" w:rsidRPr="00AF054F" w:rsidRDefault="00E42430" w:rsidP="00E42430">
            <w:pPr>
              <w:pStyle w:val="TableText"/>
              <w:jc w:val="center"/>
              <w:rPr>
                <w:rFonts w:ascii="Verdana" w:hAnsi="Verdana"/>
                <w:b/>
                <w:snapToGrid w:val="0"/>
                <w:color w:val="FFFFFF"/>
                <w:sz w:val="18"/>
                <w:szCs w:val="18"/>
              </w:rPr>
            </w:pPr>
            <w:r w:rsidRPr="00AF054F">
              <w:rPr>
                <w:rFonts w:ascii="Verdana" w:hAnsi="Verdana"/>
                <w:b/>
                <w:snapToGrid w:val="0"/>
                <w:color w:val="FFFFFF"/>
                <w:sz w:val="18"/>
                <w:szCs w:val="18"/>
              </w:rPr>
              <w:t>Person Association Reason Code</w:t>
            </w:r>
          </w:p>
        </w:tc>
        <w:tc>
          <w:tcPr>
            <w:tcW w:w="2070" w:type="dxa"/>
            <w:tcBorders>
              <w:left w:val="single" w:sz="4" w:space="0" w:color="FFFFFF"/>
              <w:bottom w:val="single" w:sz="4" w:space="0" w:color="auto"/>
              <w:right w:val="single" w:sz="4" w:space="0" w:color="FFFFFF"/>
            </w:tcBorders>
            <w:shd w:val="clear" w:color="auto" w:fill="000000"/>
            <w:vAlign w:val="center"/>
          </w:tcPr>
          <w:p w14:paraId="7B115C1A" w14:textId="77777777" w:rsidR="00E42430" w:rsidRPr="00AF054F" w:rsidRDefault="00E42430" w:rsidP="00E42430">
            <w:pPr>
              <w:pStyle w:val="TableText"/>
              <w:jc w:val="center"/>
              <w:rPr>
                <w:rFonts w:ascii="Verdana" w:hAnsi="Verdana"/>
                <w:b/>
                <w:snapToGrid w:val="0"/>
                <w:color w:val="FFFFFF"/>
                <w:sz w:val="18"/>
                <w:szCs w:val="18"/>
              </w:rPr>
            </w:pPr>
            <w:r w:rsidRPr="00AF054F">
              <w:rPr>
                <w:rFonts w:ascii="Verdana" w:hAnsi="Verdana"/>
                <w:b/>
                <w:snapToGrid w:val="0"/>
                <w:color w:val="FFFFFF"/>
                <w:sz w:val="18"/>
                <w:szCs w:val="18"/>
              </w:rPr>
              <w:t>Member Relationship Code</w:t>
            </w:r>
          </w:p>
        </w:tc>
        <w:tc>
          <w:tcPr>
            <w:tcW w:w="2700" w:type="dxa"/>
            <w:tcBorders>
              <w:left w:val="single" w:sz="4" w:space="0" w:color="FFFFFF"/>
              <w:bottom w:val="single" w:sz="4" w:space="0" w:color="auto"/>
              <w:right w:val="single" w:sz="4" w:space="0" w:color="FFFFFF"/>
            </w:tcBorders>
            <w:shd w:val="clear" w:color="auto" w:fill="000000"/>
            <w:vAlign w:val="center"/>
          </w:tcPr>
          <w:p w14:paraId="64075086" w14:textId="77777777" w:rsidR="00E42430" w:rsidRPr="00AF054F" w:rsidRDefault="00E42430" w:rsidP="00E42430">
            <w:pPr>
              <w:pStyle w:val="TableText"/>
              <w:jc w:val="center"/>
              <w:rPr>
                <w:rFonts w:ascii="Verdana" w:hAnsi="Verdana"/>
                <w:b/>
                <w:snapToGrid w:val="0"/>
                <w:color w:val="FFFFFF"/>
                <w:sz w:val="18"/>
                <w:szCs w:val="18"/>
              </w:rPr>
            </w:pPr>
            <w:r w:rsidRPr="00AF054F">
              <w:rPr>
                <w:rFonts w:ascii="Verdana" w:hAnsi="Verdana"/>
                <w:b/>
                <w:snapToGrid w:val="0"/>
                <w:color w:val="FFFFFF"/>
                <w:sz w:val="18"/>
                <w:szCs w:val="18"/>
              </w:rPr>
              <w:t>Description</w:t>
            </w:r>
          </w:p>
        </w:tc>
        <w:tc>
          <w:tcPr>
            <w:tcW w:w="1476" w:type="dxa"/>
            <w:tcBorders>
              <w:left w:val="single" w:sz="4" w:space="0" w:color="FFFFFF"/>
              <w:bottom w:val="single" w:sz="4" w:space="0" w:color="auto"/>
            </w:tcBorders>
            <w:shd w:val="clear" w:color="auto" w:fill="000000"/>
            <w:vAlign w:val="center"/>
          </w:tcPr>
          <w:p w14:paraId="07A900EC" w14:textId="77777777" w:rsidR="00E42430" w:rsidRPr="00AF054F" w:rsidRDefault="00E42430" w:rsidP="00E42430">
            <w:pPr>
              <w:pStyle w:val="TableText"/>
              <w:jc w:val="center"/>
              <w:rPr>
                <w:rFonts w:ascii="Verdana" w:hAnsi="Verdana"/>
                <w:b/>
                <w:snapToGrid w:val="0"/>
                <w:color w:val="FFFFFF"/>
                <w:sz w:val="18"/>
                <w:szCs w:val="18"/>
              </w:rPr>
            </w:pPr>
            <w:r w:rsidRPr="00AF054F">
              <w:rPr>
                <w:rFonts w:ascii="Verdana" w:hAnsi="Verdana"/>
                <w:b/>
                <w:snapToGrid w:val="0"/>
                <w:color w:val="FFFFFF"/>
                <w:sz w:val="18"/>
                <w:szCs w:val="18"/>
              </w:rPr>
              <w:t>MPI Relationship Code</w:t>
            </w:r>
          </w:p>
        </w:tc>
      </w:tr>
      <w:tr w:rsidR="00E42430" w:rsidRPr="00AF054F" w14:paraId="196E8E3A" w14:textId="77777777" w:rsidTr="00E42430">
        <w:tc>
          <w:tcPr>
            <w:tcW w:w="698" w:type="dxa"/>
            <w:shd w:val="clear" w:color="auto" w:fill="auto"/>
            <w:vAlign w:val="center"/>
          </w:tcPr>
          <w:p w14:paraId="6474D0CD"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1</w:t>
            </w:r>
          </w:p>
        </w:tc>
        <w:tc>
          <w:tcPr>
            <w:tcW w:w="1822" w:type="dxa"/>
            <w:shd w:val="clear" w:color="auto" w:fill="auto"/>
            <w:vAlign w:val="center"/>
          </w:tcPr>
          <w:p w14:paraId="707B22C2"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AA, BC, BE,</w:t>
            </w:r>
          </w:p>
        </w:tc>
        <w:tc>
          <w:tcPr>
            <w:tcW w:w="2070" w:type="dxa"/>
            <w:vMerge w:val="restart"/>
            <w:shd w:val="clear" w:color="auto" w:fill="auto"/>
            <w:vAlign w:val="center"/>
          </w:tcPr>
          <w:p w14:paraId="3EF167F5"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2700" w:type="dxa"/>
            <w:shd w:val="clear" w:color="auto" w:fill="auto"/>
            <w:vAlign w:val="center"/>
          </w:tcPr>
          <w:p w14:paraId="4E2E0908"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Spouse or Former Spouse</w:t>
            </w:r>
          </w:p>
        </w:tc>
        <w:tc>
          <w:tcPr>
            <w:tcW w:w="1476" w:type="dxa"/>
            <w:shd w:val="clear" w:color="auto" w:fill="auto"/>
            <w:vAlign w:val="center"/>
          </w:tcPr>
          <w:p w14:paraId="571D4861"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3</w:t>
            </w:r>
          </w:p>
        </w:tc>
      </w:tr>
      <w:tr w:rsidR="00E42430" w:rsidRPr="00AF054F" w14:paraId="5B6A63AF" w14:textId="77777777" w:rsidTr="00E42430">
        <w:tc>
          <w:tcPr>
            <w:tcW w:w="698" w:type="dxa"/>
            <w:shd w:val="clear" w:color="auto" w:fill="auto"/>
            <w:vAlign w:val="center"/>
          </w:tcPr>
          <w:p w14:paraId="41530A82"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2</w:t>
            </w:r>
          </w:p>
        </w:tc>
        <w:tc>
          <w:tcPr>
            <w:tcW w:w="1822" w:type="dxa"/>
            <w:shd w:val="clear" w:color="auto" w:fill="auto"/>
            <w:vAlign w:val="center"/>
          </w:tcPr>
          <w:p w14:paraId="29C6E2FD"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AB, AC, AF, BG</w:t>
            </w:r>
          </w:p>
        </w:tc>
        <w:tc>
          <w:tcPr>
            <w:tcW w:w="2070" w:type="dxa"/>
            <w:vMerge/>
            <w:shd w:val="clear" w:color="auto" w:fill="auto"/>
            <w:vAlign w:val="center"/>
          </w:tcPr>
          <w:p w14:paraId="4DFEBB82" w14:textId="77777777" w:rsidR="00E42430" w:rsidRPr="00AF054F" w:rsidRDefault="00E42430" w:rsidP="00E42430">
            <w:pPr>
              <w:pStyle w:val="TableText"/>
              <w:jc w:val="center"/>
              <w:rPr>
                <w:rFonts w:ascii="Verdana" w:hAnsi="Verdana"/>
                <w:snapToGrid w:val="0"/>
                <w:color w:val="000000"/>
                <w:sz w:val="18"/>
                <w:szCs w:val="18"/>
              </w:rPr>
            </w:pPr>
          </w:p>
        </w:tc>
        <w:tc>
          <w:tcPr>
            <w:tcW w:w="2700" w:type="dxa"/>
            <w:shd w:val="clear" w:color="auto" w:fill="auto"/>
            <w:vAlign w:val="center"/>
          </w:tcPr>
          <w:p w14:paraId="406C3B86"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Child</w:t>
            </w:r>
          </w:p>
        </w:tc>
        <w:tc>
          <w:tcPr>
            <w:tcW w:w="1476" w:type="dxa"/>
            <w:shd w:val="clear" w:color="auto" w:fill="auto"/>
            <w:vAlign w:val="center"/>
          </w:tcPr>
          <w:p w14:paraId="13346098"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1</w:t>
            </w:r>
          </w:p>
        </w:tc>
      </w:tr>
      <w:tr w:rsidR="00E42430" w:rsidRPr="00AF054F" w14:paraId="2B1A962A" w14:textId="77777777" w:rsidTr="00E42430">
        <w:tc>
          <w:tcPr>
            <w:tcW w:w="698" w:type="dxa"/>
            <w:shd w:val="clear" w:color="auto" w:fill="auto"/>
            <w:vAlign w:val="center"/>
          </w:tcPr>
          <w:p w14:paraId="1B7F20D2"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3</w:t>
            </w:r>
          </w:p>
        </w:tc>
        <w:tc>
          <w:tcPr>
            <w:tcW w:w="1822" w:type="dxa"/>
            <w:shd w:val="clear" w:color="auto" w:fill="auto"/>
            <w:vAlign w:val="center"/>
          </w:tcPr>
          <w:p w14:paraId="771ACF82"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AD, AE, AH, AI, AX, BB, BF, CA</w:t>
            </w:r>
          </w:p>
        </w:tc>
        <w:tc>
          <w:tcPr>
            <w:tcW w:w="2070" w:type="dxa"/>
            <w:vMerge/>
            <w:shd w:val="clear" w:color="auto" w:fill="auto"/>
            <w:vAlign w:val="center"/>
          </w:tcPr>
          <w:p w14:paraId="5A97A968" w14:textId="77777777" w:rsidR="00E42430" w:rsidRPr="00AF054F" w:rsidRDefault="00E42430" w:rsidP="00E42430">
            <w:pPr>
              <w:pStyle w:val="TableText"/>
              <w:jc w:val="center"/>
              <w:rPr>
                <w:rFonts w:ascii="Verdana" w:hAnsi="Verdana"/>
                <w:snapToGrid w:val="0"/>
                <w:color w:val="000000"/>
                <w:sz w:val="18"/>
                <w:szCs w:val="18"/>
              </w:rPr>
            </w:pPr>
          </w:p>
        </w:tc>
        <w:tc>
          <w:tcPr>
            <w:tcW w:w="2700" w:type="dxa"/>
            <w:shd w:val="clear" w:color="auto" w:fill="auto"/>
            <w:vAlign w:val="center"/>
          </w:tcPr>
          <w:p w14:paraId="074AEC4D"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Other</w:t>
            </w:r>
          </w:p>
        </w:tc>
        <w:tc>
          <w:tcPr>
            <w:tcW w:w="1476" w:type="dxa"/>
            <w:shd w:val="clear" w:color="auto" w:fill="auto"/>
            <w:vAlign w:val="center"/>
          </w:tcPr>
          <w:p w14:paraId="60580091"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4</w:t>
            </w:r>
          </w:p>
        </w:tc>
      </w:tr>
      <w:tr w:rsidR="00E42430" w:rsidRPr="00AF054F" w14:paraId="66734C88" w14:textId="77777777" w:rsidTr="00E42430">
        <w:tc>
          <w:tcPr>
            <w:tcW w:w="698" w:type="dxa"/>
            <w:shd w:val="clear" w:color="auto" w:fill="auto"/>
            <w:vAlign w:val="center"/>
          </w:tcPr>
          <w:p w14:paraId="35FF9AC8"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4</w:t>
            </w:r>
          </w:p>
        </w:tc>
        <w:tc>
          <w:tcPr>
            <w:tcW w:w="1822" w:type="dxa"/>
            <w:shd w:val="clear" w:color="auto" w:fill="auto"/>
            <w:vAlign w:val="center"/>
          </w:tcPr>
          <w:p w14:paraId="29E1B61C"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Other not blank</w:t>
            </w:r>
          </w:p>
        </w:tc>
        <w:tc>
          <w:tcPr>
            <w:tcW w:w="2070" w:type="dxa"/>
            <w:vMerge/>
            <w:shd w:val="clear" w:color="auto" w:fill="auto"/>
            <w:vAlign w:val="center"/>
          </w:tcPr>
          <w:p w14:paraId="531426A3" w14:textId="77777777" w:rsidR="00E42430" w:rsidRPr="00AF054F" w:rsidRDefault="00E42430" w:rsidP="00E42430">
            <w:pPr>
              <w:pStyle w:val="TableText"/>
              <w:jc w:val="center"/>
              <w:rPr>
                <w:rFonts w:ascii="Verdana" w:hAnsi="Verdana"/>
                <w:snapToGrid w:val="0"/>
                <w:color w:val="000000"/>
                <w:sz w:val="18"/>
                <w:szCs w:val="18"/>
              </w:rPr>
            </w:pPr>
          </w:p>
        </w:tc>
        <w:tc>
          <w:tcPr>
            <w:tcW w:w="2700" w:type="dxa"/>
            <w:shd w:val="clear" w:color="auto" w:fill="auto"/>
            <w:vAlign w:val="center"/>
          </w:tcPr>
          <w:p w14:paraId="471B2C95"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Self</w:t>
            </w:r>
          </w:p>
        </w:tc>
        <w:tc>
          <w:tcPr>
            <w:tcW w:w="1476" w:type="dxa"/>
            <w:shd w:val="clear" w:color="auto" w:fill="auto"/>
            <w:vAlign w:val="center"/>
          </w:tcPr>
          <w:p w14:paraId="788A2325"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2</w:t>
            </w:r>
          </w:p>
        </w:tc>
      </w:tr>
      <w:tr w:rsidR="00E42430" w:rsidRPr="00AF054F" w14:paraId="34A5920F" w14:textId="77777777" w:rsidTr="00E42430">
        <w:tc>
          <w:tcPr>
            <w:tcW w:w="698" w:type="dxa"/>
            <w:shd w:val="clear" w:color="auto" w:fill="auto"/>
            <w:vAlign w:val="center"/>
          </w:tcPr>
          <w:p w14:paraId="704BF49D"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5</w:t>
            </w:r>
          </w:p>
        </w:tc>
        <w:tc>
          <w:tcPr>
            <w:tcW w:w="1822" w:type="dxa"/>
            <w:vMerge w:val="restart"/>
            <w:shd w:val="clear" w:color="auto" w:fill="auto"/>
            <w:vAlign w:val="center"/>
          </w:tcPr>
          <w:p w14:paraId="2CF42ADD"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Blank</w:t>
            </w:r>
          </w:p>
        </w:tc>
        <w:tc>
          <w:tcPr>
            <w:tcW w:w="2070" w:type="dxa"/>
            <w:shd w:val="clear" w:color="auto" w:fill="auto"/>
            <w:vAlign w:val="center"/>
          </w:tcPr>
          <w:p w14:paraId="2E1D35A1" w14:textId="77777777" w:rsidR="00E42430" w:rsidRPr="00AF054F" w:rsidRDefault="00E42430" w:rsidP="00E42430">
            <w:pPr>
              <w:pStyle w:val="TableText"/>
              <w:jc w:val="center"/>
              <w:rPr>
                <w:rFonts w:ascii="Verdana" w:hAnsi="Verdana"/>
                <w:snapToGrid w:val="0"/>
                <w:color w:val="000000"/>
                <w:sz w:val="18"/>
                <w:szCs w:val="18"/>
              </w:rPr>
            </w:pPr>
            <w:proofErr w:type="gramStart"/>
            <w:r w:rsidRPr="00AF054F">
              <w:rPr>
                <w:rFonts w:ascii="Verdana" w:hAnsi="Verdana"/>
                <w:snapToGrid w:val="0"/>
                <w:color w:val="000000"/>
                <w:sz w:val="18"/>
                <w:szCs w:val="18"/>
              </w:rPr>
              <w:t>B,G</w:t>
            </w:r>
            <w:proofErr w:type="gramEnd"/>
            <w:r w:rsidRPr="00AF054F">
              <w:rPr>
                <w:rFonts w:ascii="Verdana" w:hAnsi="Verdana"/>
                <w:snapToGrid w:val="0"/>
                <w:color w:val="000000"/>
                <w:sz w:val="18"/>
                <w:szCs w:val="18"/>
              </w:rPr>
              <w:t>,H,I,J,K</w:t>
            </w:r>
          </w:p>
        </w:tc>
        <w:tc>
          <w:tcPr>
            <w:tcW w:w="2700" w:type="dxa"/>
            <w:shd w:val="clear" w:color="auto" w:fill="auto"/>
            <w:vAlign w:val="center"/>
          </w:tcPr>
          <w:p w14:paraId="319F370F"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Spouse or Former Spouse</w:t>
            </w:r>
          </w:p>
        </w:tc>
        <w:tc>
          <w:tcPr>
            <w:tcW w:w="1476" w:type="dxa"/>
            <w:shd w:val="clear" w:color="auto" w:fill="auto"/>
            <w:vAlign w:val="center"/>
          </w:tcPr>
          <w:p w14:paraId="440FFE8F"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3</w:t>
            </w:r>
          </w:p>
        </w:tc>
      </w:tr>
      <w:tr w:rsidR="00E42430" w:rsidRPr="00AF054F" w14:paraId="5CC2C9C6" w14:textId="77777777" w:rsidTr="00E42430">
        <w:tc>
          <w:tcPr>
            <w:tcW w:w="698" w:type="dxa"/>
            <w:shd w:val="clear" w:color="auto" w:fill="auto"/>
            <w:vAlign w:val="center"/>
          </w:tcPr>
          <w:p w14:paraId="4EE128AF"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6</w:t>
            </w:r>
          </w:p>
        </w:tc>
        <w:tc>
          <w:tcPr>
            <w:tcW w:w="1822" w:type="dxa"/>
            <w:vMerge/>
            <w:shd w:val="clear" w:color="auto" w:fill="auto"/>
            <w:vAlign w:val="center"/>
          </w:tcPr>
          <w:p w14:paraId="2EE2963F" w14:textId="77777777" w:rsidR="00E42430" w:rsidRPr="00AF054F" w:rsidRDefault="00E42430" w:rsidP="00E42430">
            <w:pPr>
              <w:pStyle w:val="TableText"/>
              <w:jc w:val="center"/>
              <w:rPr>
                <w:rFonts w:ascii="Verdana" w:hAnsi="Verdana"/>
                <w:snapToGrid w:val="0"/>
                <w:color w:val="000000"/>
                <w:sz w:val="18"/>
                <w:szCs w:val="18"/>
              </w:rPr>
            </w:pPr>
          </w:p>
        </w:tc>
        <w:tc>
          <w:tcPr>
            <w:tcW w:w="2070" w:type="dxa"/>
            <w:shd w:val="clear" w:color="auto" w:fill="auto"/>
            <w:vAlign w:val="center"/>
          </w:tcPr>
          <w:p w14:paraId="45AAAC1A"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C, D, L</w:t>
            </w:r>
          </w:p>
        </w:tc>
        <w:tc>
          <w:tcPr>
            <w:tcW w:w="2700" w:type="dxa"/>
            <w:shd w:val="clear" w:color="auto" w:fill="auto"/>
            <w:vAlign w:val="center"/>
          </w:tcPr>
          <w:p w14:paraId="3F994AA5"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Child</w:t>
            </w:r>
          </w:p>
        </w:tc>
        <w:tc>
          <w:tcPr>
            <w:tcW w:w="1476" w:type="dxa"/>
            <w:shd w:val="clear" w:color="auto" w:fill="auto"/>
            <w:vAlign w:val="center"/>
          </w:tcPr>
          <w:p w14:paraId="76D176AD"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1</w:t>
            </w:r>
          </w:p>
        </w:tc>
      </w:tr>
      <w:tr w:rsidR="00E42430" w:rsidRPr="00AF054F" w14:paraId="3E002FC7" w14:textId="77777777" w:rsidTr="00E42430">
        <w:tc>
          <w:tcPr>
            <w:tcW w:w="698" w:type="dxa"/>
            <w:shd w:val="clear" w:color="auto" w:fill="auto"/>
            <w:vAlign w:val="center"/>
          </w:tcPr>
          <w:p w14:paraId="37C3A5BE"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7</w:t>
            </w:r>
          </w:p>
        </w:tc>
        <w:tc>
          <w:tcPr>
            <w:tcW w:w="1822" w:type="dxa"/>
            <w:vMerge/>
            <w:shd w:val="clear" w:color="auto" w:fill="auto"/>
            <w:vAlign w:val="center"/>
          </w:tcPr>
          <w:p w14:paraId="67BA4AAE" w14:textId="77777777" w:rsidR="00E42430" w:rsidRPr="00AF054F" w:rsidRDefault="00E42430" w:rsidP="00E42430">
            <w:pPr>
              <w:pStyle w:val="TableText"/>
              <w:jc w:val="center"/>
              <w:rPr>
                <w:rFonts w:ascii="Verdana" w:hAnsi="Verdana"/>
                <w:snapToGrid w:val="0"/>
                <w:color w:val="000000"/>
                <w:sz w:val="18"/>
                <w:szCs w:val="18"/>
              </w:rPr>
            </w:pPr>
          </w:p>
        </w:tc>
        <w:tc>
          <w:tcPr>
            <w:tcW w:w="2070" w:type="dxa"/>
            <w:shd w:val="clear" w:color="auto" w:fill="auto"/>
            <w:vAlign w:val="center"/>
          </w:tcPr>
          <w:p w14:paraId="70CFDB30"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E, F,</w:t>
            </w:r>
          </w:p>
        </w:tc>
        <w:tc>
          <w:tcPr>
            <w:tcW w:w="2700" w:type="dxa"/>
            <w:shd w:val="clear" w:color="auto" w:fill="auto"/>
            <w:vAlign w:val="center"/>
          </w:tcPr>
          <w:p w14:paraId="7118A271"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Other</w:t>
            </w:r>
          </w:p>
        </w:tc>
        <w:tc>
          <w:tcPr>
            <w:tcW w:w="1476" w:type="dxa"/>
            <w:shd w:val="clear" w:color="auto" w:fill="auto"/>
            <w:vAlign w:val="center"/>
          </w:tcPr>
          <w:p w14:paraId="591CB95E"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4</w:t>
            </w:r>
          </w:p>
        </w:tc>
      </w:tr>
      <w:tr w:rsidR="00E42430" w:rsidRPr="00AF054F" w14:paraId="67014B31" w14:textId="77777777" w:rsidTr="00E42430">
        <w:tc>
          <w:tcPr>
            <w:tcW w:w="698" w:type="dxa"/>
            <w:shd w:val="clear" w:color="auto" w:fill="auto"/>
            <w:vAlign w:val="center"/>
          </w:tcPr>
          <w:p w14:paraId="2835BCF6"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8</w:t>
            </w:r>
          </w:p>
        </w:tc>
        <w:tc>
          <w:tcPr>
            <w:tcW w:w="1822" w:type="dxa"/>
            <w:vMerge/>
            <w:shd w:val="clear" w:color="auto" w:fill="auto"/>
            <w:vAlign w:val="center"/>
          </w:tcPr>
          <w:p w14:paraId="309EF0C6" w14:textId="77777777" w:rsidR="00E42430" w:rsidRPr="00AF054F" w:rsidRDefault="00E42430" w:rsidP="00E42430">
            <w:pPr>
              <w:pStyle w:val="TableText"/>
              <w:jc w:val="center"/>
              <w:rPr>
                <w:rFonts w:ascii="Verdana" w:hAnsi="Verdana"/>
                <w:snapToGrid w:val="0"/>
                <w:color w:val="000000"/>
                <w:sz w:val="18"/>
                <w:szCs w:val="18"/>
              </w:rPr>
            </w:pPr>
          </w:p>
        </w:tc>
        <w:tc>
          <w:tcPr>
            <w:tcW w:w="2070" w:type="dxa"/>
            <w:shd w:val="clear" w:color="auto" w:fill="auto"/>
            <w:vAlign w:val="center"/>
          </w:tcPr>
          <w:p w14:paraId="5C87B9BD"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Other (including blank)</w:t>
            </w:r>
          </w:p>
        </w:tc>
        <w:tc>
          <w:tcPr>
            <w:tcW w:w="2700" w:type="dxa"/>
            <w:shd w:val="clear" w:color="auto" w:fill="auto"/>
            <w:vAlign w:val="center"/>
          </w:tcPr>
          <w:p w14:paraId="5DED7162"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Self</w:t>
            </w:r>
          </w:p>
        </w:tc>
        <w:tc>
          <w:tcPr>
            <w:tcW w:w="1476" w:type="dxa"/>
            <w:shd w:val="clear" w:color="auto" w:fill="auto"/>
            <w:vAlign w:val="center"/>
          </w:tcPr>
          <w:p w14:paraId="7923A1C0"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2</w:t>
            </w:r>
          </w:p>
        </w:tc>
      </w:tr>
    </w:tbl>
    <w:p w14:paraId="662DC667" w14:textId="4CFB92DD" w:rsidR="00204F72" w:rsidRPr="00AF054F" w:rsidRDefault="00204F72" w:rsidP="00B53E3A">
      <w:pPr>
        <w:pStyle w:val="BodyText2"/>
        <w:jc w:val="left"/>
        <w:rPr>
          <w:rFonts w:ascii="Verdana" w:hAnsi="Verdana"/>
          <w:sz w:val="20"/>
          <w:szCs w:val="20"/>
        </w:rPr>
      </w:pPr>
      <w:r w:rsidRPr="00AF054F">
        <w:rPr>
          <w:rFonts w:ascii="Verdana" w:hAnsi="Verdana"/>
          <w:sz w:val="20"/>
          <w:szCs w:val="20"/>
        </w:rPr>
        <w:br w:type="page"/>
      </w:r>
      <w:r w:rsidRPr="00AF054F">
        <w:rPr>
          <w:rFonts w:ascii="Verdana" w:hAnsi="Verdana"/>
          <w:sz w:val="20"/>
          <w:szCs w:val="20"/>
        </w:rPr>
        <w:lastRenderedPageBreak/>
        <w:t xml:space="preserve">Appendix G:  Extraction rules and file format for the Longitudinal </w:t>
      </w:r>
      <w:r w:rsidR="00B7282C" w:rsidRPr="00AF054F">
        <w:rPr>
          <w:rFonts w:ascii="Verdana" w:hAnsi="Verdana"/>
          <w:sz w:val="20"/>
          <w:szCs w:val="20"/>
        </w:rPr>
        <w:t>VM6</w:t>
      </w:r>
      <w:r w:rsidRPr="00AF054F">
        <w:rPr>
          <w:rFonts w:ascii="Verdana" w:hAnsi="Verdana"/>
          <w:sz w:val="20"/>
          <w:szCs w:val="20"/>
        </w:rPr>
        <w:t xml:space="preserve"> (L</w:t>
      </w:r>
      <w:r w:rsidR="00B7282C" w:rsidRPr="00AF054F">
        <w:rPr>
          <w:rFonts w:ascii="Verdana" w:hAnsi="Verdana"/>
          <w:sz w:val="20"/>
          <w:szCs w:val="20"/>
        </w:rPr>
        <w:t>VM6</w:t>
      </w:r>
      <w:r w:rsidRPr="00AF054F">
        <w:rPr>
          <w:rFonts w:ascii="Verdana" w:hAnsi="Verdana"/>
          <w:sz w:val="20"/>
          <w:szCs w:val="20"/>
        </w:rPr>
        <w:t>)</w:t>
      </w:r>
    </w:p>
    <w:p w14:paraId="6857195E" w14:textId="77777777" w:rsidR="00204F72" w:rsidRPr="00AF054F" w:rsidRDefault="00204F72" w:rsidP="00993C53">
      <w:pPr>
        <w:pStyle w:val="Heading9"/>
        <w:spacing w:before="120" w:after="0"/>
        <w:rPr>
          <w:rFonts w:ascii="Verdana" w:hAnsi="Verdana"/>
          <w:sz w:val="20"/>
        </w:rPr>
      </w:pPr>
      <w:r w:rsidRPr="00AF054F">
        <w:rPr>
          <w:rFonts w:ascii="Verdana" w:hAnsi="Verdana"/>
          <w:sz w:val="20"/>
        </w:rPr>
        <w:t>G.1</w:t>
      </w:r>
      <w:r w:rsidRPr="00AF054F">
        <w:rPr>
          <w:rFonts w:ascii="Verdana" w:hAnsi="Verdana"/>
          <w:sz w:val="20"/>
        </w:rPr>
        <w:tab/>
        <w:t>File Content</w:t>
      </w:r>
    </w:p>
    <w:p w14:paraId="3A73A044" w14:textId="5CB9504D" w:rsidR="00204F72" w:rsidRPr="00AF054F" w:rsidRDefault="00204F72" w:rsidP="00993C53">
      <w:pPr>
        <w:spacing w:before="120"/>
        <w:rPr>
          <w:rFonts w:ascii="Verdana" w:hAnsi="Verdana"/>
          <w:sz w:val="20"/>
          <w:szCs w:val="20"/>
        </w:rPr>
      </w:pPr>
      <w:r w:rsidRPr="00AF054F">
        <w:rPr>
          <w:rFonts w:ascii="Verdana" w:hAnsi="Verdana"/>
          <w:sz w:val="20"/>
        </w:rPr>
        <w:t xml:space="preserve">The Longitudinal </w:t>
      </w:r>
      <w:r w:rsidR="00B7282C" w:rsidRPr="00AF054F">
        <w:rPr>
          <w:rFonts w:ascii="Verdana" w:hAnsi="Verdana"/>
          <w:sz w:val="20"/>
        </w:rPr>
        <w:t>VM6</w:t>
      </w:r>
      <w:r w:rsidRPr="00AF054F">
        <w:rPr>
          <w:rFonts w:ascii="Verdana" w:hAnsi="Verdana"/>
          <w:sz w:val="20"/>
        </w:rPr>
        <w:t xml:space="preserve"> (L</w:t>
      </w:r>
      <w:r w:rsidR="00B7282C" w:rsidRPr="00AF054F">
        <w:rPr>
          <w:rFonts w:ascii="Verdana" w:hAnsi="Verdana"/>
          <w:sz w:val="20"/>
        </w:rPr>
        <w:t>VM6</w:t>
      </w:r>
      <w:r w:rsidRPr="00AF054F">
        <w:rPr>
          <w:rFonts w:ascii="Verdana" w:hAnsi="Verdana"/>
          <w:sz w:val="20"/>
        </w:rPr>
        <w:t xml:space="preserve">) files are fiscal year text files, based on the content of the MDR DEERS </w:t>
      </w:r>
      <w:r w:rsidR="00B7282C" w:rsidRPr="00AF054F">
        <w:rPr>
          <w:rFonts w:ascii="Verdana" w:hAnsi="Verdana"/>
          <w:sz w:val="20"/>
        </w:rPr>
        <w:t>VM6</w:t>
      </w:r>
      <w:r w:rsidRPr="00AF054F">
        <w:rPr>
          <w:rFonts w:ascii="Verdana" w:hAnsi="Verdana"/>
          <w:sz w:val="20"/>
        </w:rPr>
        <w:t xml:space="preserve"> file and its predecessors (MDR DEERS FDE and MDR DEERS Point in Time Extract). Each fiscal year file contains one record for each beneficiary (defined as DoD EDIPN) that has any MHS Eligibility (Direct Care, MHS sponsored civilian health care) within the fiscal year. The L</w:t>
      </w:r>
      <w:r w:rsidR="00B7282C" w:rsidRPr="00AF054F">
        <w:rPr>
          <w:rFonts w:ascii="Verdana" w:hAnsi="Verdana"/>
          <w:sz w:val="20"/>
        </w:rPr>
        <w:t>VM6</w:t>
      </w:r>
      <w:r w:rsidRPr="00AF054F">
        <w:rPr>
          <w:rFonts w:ascii="Verdana" w:hAnsi="Verdana"/>
          <w:sz w:val="20"/>
        </w:rPr>
        <w:t xml:space="preserve"> is updated every time that a new raw FDE file is received.</w:t>
      </w:r>
    </w:p>
    <w:p w14:paraId="00D8297F" w14:textId="35301731" w:rsidR="00204F72" w:rsidRPr="00AF054F" w:rsidRDefault="00204F72" w:rsidP="00993C53">
      <w:pPr>
        <w:pStyle w:val="Heading9"/>
        <w:spacing w:before="120" w:after="0"/>
        <w:rPr>
          <w:rFonts w:ascii="Verdana" w:hAnsi="Verdana"/>
          <w:sz w:val="20"/>
        </w:rPr>
      </w:pPr>
      <w:r w:rsidRPr="00AF054F">
        <w:rPr>
          <w:rFonts w:ascii="Verdana" w:hAnsi="Verdana"/>
          <w:sz w:val="20"/>
        </w:rPr>
        <w:t>G.</w:t>
      </w:r>
      <w:r w:rsidR="003C1E97">
        <w:rPr>
          <w:rFonts w:ascii="Verdana" w:hAnsi="Verdana"/>
          <w:sz w:val="20"/>
        </w:rPr>
        <w:t>2</w:t>
      </w:r>
      <w:r w:rsidR="00EE2FDC" w:rsidRPr="00AF054F">
        <w:rPr>
          <w:rFonts w:ascii="Verdana" w:hAnsi="Verdana"/>
          <w:sz w:val="20"/>
        </w:rPr>
        <w:tab/>
      </w:r>
      <w:r w:rsidRPr="00AF054F">
        <w:rPr>
          <w:rFonts w:ascii="Verdana" w:hAnsi="Verdana"/>
          <w:sz w:val="20"/>
        </w:rPr>
        <w:t>Update Process</w:t>
      </w:r>
      <w:r w:rsidR="004406A5">
        <w:rPr>
          <w:rFonts w:ascii="Verdana" w:hAnsi="Verdana"/>
          <w:sz w:val="20"/>
        </w:rPr>
        <w:t xml:space="preserve"> Overview</w:t>
      </w:r>
      <w:r w:rsidRPr="00AF054F">
        <w:rPr>
          <w:rFonts w:ascii="Verdana" w:hAnsi="Verdana"/>
          <w:sz w:val="20"/>
        </w:rPr>
        <w:t xml:space="preserve">  </w:t>
      </w:r>
    </w:p>
    <w:p w14:paraId="22075118" w14:textId="164A2281" w:rsidR="00B56A2E" w:rsidRDefault="002935FF" w:rsidP="00EE2FDC">
      <w:pPr>
        <w:pStyle w:val="BodyTextIndent3"/>
        <w:ind w:left="0"/>
        <w:jc w:val="both"/>
        <w:rPr>
          <w:rFonts w:ascii="Verdana" w:hAnsi="Verdana"/>
          <w:sz w:val="20"/>
        </w:rPr>
      </w:pPr>
      <w:r>
        <w:rPr>
          <w:rFonts w:ascii="Verdana" w:hAnsi="Verdana"/>
          <w:sz w:val="20"/>
        </w:rPr>
        <w:t xml:space="preserve">Each month, after the VM6 </w:t>
      </w:r>
      <w:proofErr w:type="spellStart"/>
      <w:r>
        <w:rPr>
          <w:rFonts w:ascii="Verdana" w:hAnsi="Verdana"/>
          <w:sz w:val="20"/>
        </w:rPr>
        <w:t>walkback</w:t>
      </w:r>
      <w:proofErr w:type="spellEnd"/>
      <w:r>
        <w:rPr>
          <w:rFonts w:ascii="Verdana" w:hAnsi="Verdana"/>
          <w:sz w:val="20"/>
        </w:rPr>
        <w:t xml:space="preserve"> processing (see Appendix I) has been performed, selected fields (“code” fields and related date fields) are extracted </w:t>
      </w:r>
      <w:r w:rsidR="003C1E97">
        <w:rPr>
          <w:rFonts w:ascii="Verdana" w:hAnsi="Verdana"/>
          <w:sz w:val="20"/>
        </w:rPr>
        <w:t xml:space="preserve">for each beneficiary having </w:t>
      </w:r>
      <w:r>
        <w:rPr>
          <w:rFonts w:ascii="Verdana" w:hAnsi="Verdana"/>
          <w:sz w:val="20"/>
        </w:rPr>
        <w:t>MHS Eligibility</w:t>
      </w:r>
      <w:r w:rsidR="00B56A2E">
        <w:rPr>
          <w:rFonts w:ascii="Verdana" w:hAnsi="Verdana"/>
          <w:sz w:val="20"/>
        </w:rPr>
        <w:t xml:space="preserve"> (</w:t>
      </w:r>
      <w:r w:rsidR="00B56A2E" w:rsidRPr="003F0B25">
        <w:rPr>
          <w:rFonts w:ascii="Verdana" w:hAnsi="Verdana"/>
          <w:sz w:val="18"/>
          <w:szCs w:val="18"/>
        </w:rPr>
        <w:t>D_MHS_ELIG_INDIC</w:t>
      </w:r>
      <w:r w:rsidR="00B56A2E">
        <w:rPr>
          <w:rFonts w:ascii="Verdana" w:hAnsi="Verdana"/>
          <w:sz w:val="18"/>
          <w:szCs w:val="18"/>
        </w:rPr>
        <w:t>=1)</w:t>
      </w:r>
      <w:r w:rsidR="003C1E97">
        <w:rPr>
          <w:rFonts w:ascii="Verdana" w:hAnsi="Verdana"/>
          <w:sz w:val="18"/>
          <w:szCs w:val="18"/>
        </w:rPr>
        <w:t xml:space="preserve"> during the FY</w:t>
      </w:r>
      <w:r>
        <w:rPr>
          <w:rFonts w:ascii="Verdana" w:hAnsi="Verdana"/>
          <w:sz w:val="20"/>
        </w:rPr>
        <w:t xml:space="preserve">, from </w:t>
      </w:r>
      <w:r w:rsidR="003C1E97">
        <w:rPr>
          <w:rFonts w:ascii="Verdana" w:hAnsi="Verdana"/>
          <w:sz w:val="20"/>
        </w:rPr>
        <w:t xml:space="preserve">the most recently </w:t>
      </w:r>
      <w:r>
        <w:rPr>
          <w:rFonts w:ascii="Verdana" w:hAnsi="Verdana"/>
          <w:sz w:val="20"/>
        </w:rPr>
        <w:t xml:space="preserve">retrofitted VM6 extract for the FY and up to six months into the following FY.  </w:t>
      </w:r>
      <w:r w:rsidR="003C1E97">
        <w:rPr>
          <w:rFonts w:ascii="Verdana" w:hAnsi="Verdana"/>
          <w:sz w:val="20"/>
        </w:rPr>
        <w:t xml:space="preserve">(Therefore, the first six months of a given FY will be used in creating/updating two FY files:  the previous FY and the current FY.)  </w:t>
      </w:r>
      <w:r>
        <w:rPr>
          <w:rFonts w:ascii="Verdana" w:hAnsi="Verdana"/>
          <w:sz w:val="20"/>
        </w:rPr>
        <w:t xml:space="preserve">For each DOD_EDI_PN_ID, </w:t>
      </w:r>
      <w:r w:rsidR="00B56A2E">
        <w:rPr>
          <w:rFonts w:ascii="Verdana" w:hAnsi="Verdana"/>
          <w:sz w:val="20"/>
        </w:rPr>
        <w:t xml:space="preserve">construct record segments based on the extracted data, with </w:t>
      </w:r>
      <w:proofErr w:type="gramStart"/>
      <w:r w:rsidR="00B56A2E">
        <w:rPr>
          <w:rFonts w:ascii="Verdana" w:hAnsi="Verdana"/>
          <w:sz w:val="20"/>
        </w:rPr>
        <w:t>the end result</w:t>
      </w:r>
      <w:proofErr w:type="gramEnd"/>
      <w:r w:rsidR="00B56A2E">
        <w:rPr>
          <w:rFonts w:ascii="Verdana" w:hAnsi="Verdana"/>
          <w:sz w:val="20"/>
        </w:rPr>
        <w:t xml:space="preserve"> being a single record that reports the beneficiary’s key </w:t>
      </w:r>
      <w:r w:rsidR="00B56A2E" w:rsidRPr="00DF1D22">
        <w:rPr>
          <w:rFonts w:ascii="Verdana" w:hAnsi="Verdana"/>
          <w:b/>
          <w:i/>
          <w:sz w:val="20"/>
        </w:rPr>
        <w:t>changeable</w:t>
      </w:r>
      <w:r w:rsidR="00B56A2E">
        <w:rPr>
          <w:rFonts w:ascii="Verdana" w:hAnsi="Verdana"/>
          <w:sz w:val="20"/>
        </w:rPr>
        <w:t xml:space="preserve"> attributes (for example, beneficiary category, medical privilege, enrollment, and location) throughout the FY, along with key </w:t>
      </w:r>
      <w:r w:rsidR="00EF2263">
        <w:rPr>
          <w:rFonts w:ascii="Verdana" w:hAnsi="Verdana"/>
          <w:b/>
          <w:i/>
          <w:sz w:val="20"/>
        </w:rPr>
        <w:t xml:space="preserve">stable </w:t>
      </w:r>
      <w:r w:rsidR="00B56A2E" w:rsidRPr="00DF1D22">
        <w:rPr>
          <w:rFonts w:ascii="Verdana" w:hAnsi="Verdana"/>
          <w:sz w:val="20"/>
        </w:rPr>
        <w:t>(</w:t>
      </w:r>
      <w:r w:rsidR="00EF2263">
        <w:rPr>
          <w:rFonts w:ascii="Verdana" w:hAnsi="Verdana"/>
          <w:sz w:val="20"/>
        </w:rPr>
        <w:t>unchan</w:t>
      </w:r>
      <w:r w:rsidR="00CC5668">
        <w:rPr>
          <w:rFonts w:ascii="Verdana" w:hAnsi="Verdana"/>
          <w:sz w:val="20"/>
        </w:rPr>
        <w:t>g</w:t>
      </w:r>
      <w:r w:rsidR="00EF2263">
        <w:rPr>
          <w:rFonts w:ascii="Verdana" w:hAnsi="Verdana"/>
          <w:sz w:val="20"/>
        </w:rPr>
        <w:t xml:space="preserve">ing or </w:t>
      </w:r>
      <w:r w:rsidR="00B56A2E" w:rsidRPr="00DF1D22">
        <w:rPr>
          <w:rFonts w:ascii="Verdana" w:hAnsi="Verdana"/>
          <w:sz w:val="20"/>
        </w:rPr>
        <w:t>rarely changing)</w:t>
      </w:r>
      <w:r w:rsidR="00B56A2E">
        <w:rPr>
          <w:rFonts w:ascii="Verdana" w:hAnsi="Verdana"/>
          <w:b/>
          <w:sz w:val="20"/>
        </w:rPr>
        <w:t xml:space="preserve"> </w:t>
      </w:r>
      <w:r w:rsidR="00B56A2E">
        <w:rPr>
          <w:rFonts w:ascii="Verdana" w:hAnsi="Verdana"/>
          <w:sz w:val="20"/>
        </w:rPr>
        <w:t xml:space="preserve">demographics (for example. Date of birth (DOB), race, ethnicity, gender) and </w:t>
      </w:r>
      <w:r w:rsidR="00B56A2E" w:rsidRPr="00DF1D22">
        <w:rPr>
          <w:rFonts w:ascii="Verdana" w:hAnsi="Verdana"/>
          <w:b/>
          <w:i/>
          <w:sz w:val="20"/>
        </w:rPr>
        <w:t>identifiers</w:t>
      </w:r>
      <w:r w:rsidR="00B56A2E">
        <w:rPr>
          <w:rFonts w:ascii="Verdana" w:hAnsi="Verdana"/>
          <w:sz w:val="20"/>
        </w:rPr>
        <w:t xml:space="preserve"> (to be used in matching to other data sources).</w:t>
      </w:r>
    </w:p>
    <w:p w14:paraId="0DBEBBF8" w14:textId="77777777" w:rsidR="003C1E97" w:rsidRDefault="00B56A2E" w:rsidP="007E6989">
      <w:pPr>
        <w:pStyle w:val="BodyTextIndent3"/>
        <w:numPr>
          <w:ilvl w:val="0"/>
          <w:numId w:val="39"/>
        </w:numPr>
        <w:jc w:val="both"/>
        <w:rPr>
          <w:rFonts w:ascii="Verdana" w:hAnsi="Verdana"/>
          <w:sz w:val="20"/>
        </w:rPr>
      </w:pPr>
      <w:r>
        <w:rPr>
          <w:rFonts w:ascii="Verdana" w:hAnsi="Verdana"/>
          <w:sz w:val="20"/>
        </w:rPr>
        <w:t>The</w:t>
      </w:r>
      <w:r w:rsidR="00EF2263">
        <w:rPr>
          <w:rFonts w:ascii="Verdana" w:hAnsi="Verdana"/>
          <w:sz w:val="20"/>
        </w:rPr>
        <w:t xml:space="preserve"> beneficiary </w:t>
      </w:r>
      <w:r w:rsidR="00EF2263" w:rsidRPr="00DF1D22">
        <w:rPr>
          <w:rFonts w:ascii="Verdana" w:hAnsi="Verdana"/>
          <w:b/>
          <w:i/>
          <w:sz w:val="20"/>
        </w:rPr>
        <w:t>identifiers</w:t>
      </w:r>
      <w:r w:rsidR="00EF2263">
        <w:rPr>
          <w:rFonts w:ascii="Verdana" w:hAnsi="Verdana"/>
          <w:sz w:val="20"/>
        </w:rPr>
        <w:t xml:space="preserve"> </w:t>
      </w:r>
      <w:r w:rsidR="003C1E97">
        <w:rPr>
          <w:rFonts w:ascii="Verdana" w:hAnsi="Verdana"/>
          <w:sz w:val="20"/>
        </w:rPr>
        <w:t xml:space="preserve">are obtained from the most recent </w:t>
      </w:r>
      <w:r w:rsidR="00462557">
        <w:rPr>
          <w:rFonts w:ascii="Verdana" w:hAnsi="Verdana"/>
          <w:sz w:val="20"/>
        </w:rPr>
        <w:t>extract i</w:t>
      </w:r>
      <w:r w:rsidR="003C1E97">
        <w:rPr>
          <w:rFonts w:ascii="Verdana" w:hAnsi="Verdana"/>
          <w:sz w:val="20"/>
        </w:rPr>
        <w:t>n which the beneficiary</w:t>
      </w:r>
      <w:r w:rsidR="00462557">
        <w:rPr>
          <w:rFonts w:ascii="Verdana" w:hAnsi="Verdana"/>
          <w:sz w:val="20"/>
        </w:rPr>
        <w:t xml:space="preserve"> had MHS eligibility.  Identifier information is obtained from primary records (D_PRIMARY_RECORD_FLAG=1) and non-primary records for that month, as detailed in section G.5.</w:t>
      </w:r>
    </w:p>
    <w:p w14:paraId="693DE00C" w14:textId="77777777" w:rsidR="00462557" w:rsidRDefault="00462557" w:rsidP="007E6989">
      <w:pPr>
        <w:pStyle w:val="BodyTextIndent3"/>
        <w:numPr>
          <w:ilvl w:val="0"/>
          <w:numId w:val="39"/>
        </w:numPr>
        <w:jc w:val="both"/>
        <w:rPr>
          <w:rFonts w:ascii="Verdana" w:hAnsi="Verdana"/>
          <w:sz w:val="20"/>
        </w:rPr>
      </w:pPr>
      <w:r>
        <w:rPr>
          <w:rFonts w:ascii="Verdana" w:hAnsi="Verdana"/>
          <w:sz w:val="20"/>
        </w:rPr>
        <w:t xml:space="preserve">Beneficiary </w:t>
      </w:r>
      <w:r w:rsidR="00EF2263">
        <w:rPr>
          <w:rFonts w:ascii="Verdana" w:hAnsi="Verdana"/>
          <w:b/>
          <w:i/>
          <w:sz w:val="20"/>
        </w:rPr>
        <w:t>stable</w:t>
      </w:r>
      <w:r w:rsidR="00EF2263">
        <w:rPr>
          <w:rFonts w:ascii="Verdana" w:hAnsi="Verdana"/>
          <w:sz w:val="20"/>
        </w:rPr>
        <w:t xml:space="preserve"> demographics </w:t>
      </w:r>
      <w:r>
        <w:rPr>
          <w:rFonts w:ascii="Verdana" w:hAnsi="Verdana"/>
          <w:sz w:val="20"/>
        </w:rPr>
        <w:t>are o</w:t>
      </w:r>
      <w:r w:rsidR="00EF2263">
        <w:rPr>
          <w:rFonts w:ascii="Verdana" w:hAnsi="Verdana"/>
          <w:sz w:val="20"/>
        </w:rPr>
        <w:t xml:space="preserve">btained from the </w:t>
      </w:r>
      <w:r>
        <w:rPr>
          <w:rFonts w:ascii="Verdana" w:hAnsi="Verdana"/>
          <w:sz w:val="20"/>
        </w:rPr>
        <w:t xml:space="preserve">primary record for the individual in </w:t>
      </w:r>
      <w:r w:rsidR="00EF2263">
        <w:rPr>
          <w:rFonts w:ascii="Verdana" w:hAnsi="Verdana"/>
          <w:sz w:val="20"/>
        </w:rPr>
        <w:t xml:space="preserve">most recent </w:t>
      </w:r>
      <w:r>
        <w:rPr>
          <w:rFonts w:ascii="Verdana" w:hAnsi="Verdana"/>
          <w:sz w:val="20"/>
        </w:rPr>
        <w:t>extract</w:t>
      </w:r>
      <w:r w:rsidR="003C1E97">
        <w:rPr>
          <w:rFonts w:ascii="Verdana" w:hAnsi="Verdana"/>
          <w:sz w:val="20"/>
        </w:rPr>
        <w:t xml:space="preserve"> in which </w:t>
      </w:r>
      <w:r>
        <w:rPr>
          <w:rFonts w:ascii="Verdana" w:hAnsi="Verdana"/>
          <w:sz w:val="20"/>
        </w:rPr>
        <w:t>the beneficiary had MHS eligibility.</w:t>
      </w:r>
    </w:p>
    <w:p w14:paraId="05C92D17" w14:textId="4ACE75F5" w:rsidR="00462557" w:rsidRDefault="00462557" w:rsidP="007E6989">
      <w:pPr>
        <w:pStyle w:val="BodyTextIndent3"/>
        <w:numPr>
          <w:ilvl w:val="0"/>
          <w:numId w:val="39"/>
        </w:numPr>
        <w:jc w:val="both"/>
        <w:rPr>
          <w:rFonts w:ascii="Verdana" w:hAnsi="Verdana"/>
          <w:sz w:val="20"/>
        </w:rPr>
      </w:pPr>
      <w:proofErr w:type="spellStart"/>
      <w:r>
        <w:rPr>
          <w:rFonts w:ascii="Verdana" w:hAnsi="Verdana"/>
          <w:sz w:val="20"/>
        </w:rPr>
        <w:t>Beneficary</w:t>
      </w:r>
      <w:proofErr w:type="spellEnd"/>
      <w:r>
        <w:rPr>
          <w:rFonts w:ascii="Verdana" w:hAnsi="Verdana"/>
          <w:sz w:val="20"/>
        </w:rPr>
        <w:t xml:space="preserve"> </w:t>
      </w:r>
      <w:r>
        <w:rPr>
          <w:rFonts w:ascii="Verdana" w:hAnsi="Verdana"/>
          <w:b/>
          <w:i/>
          <w:sz w:val="20"/>
        </w:rPr>
        <w:t xml:space="preserve">changeable </w:t>
      </w:r>
      <w:r>
        <w:rPr>
          <w:rFonts w:ascii="Verdana" w:hAnsi="Verdana"/>
          <w:sz w:val="20"/>
        </w:rPr>
        <w:t>demographics</w:t>
      </w:r>
      <w:r w:rsidR="00E13E90">
        <w:rPr>
          <w:rFonts w:ascii="Verdana" w:hAnsi="Verdana"/>
          <w:sz w:val="20"/>
        </w:rPr>
        <w:t>, along with begin and end dates for each type of de</w:t>
      </w:r>
      <w:r w:rsidR="00035F73">
        <w:rPr>
          <w:rFonts w:ascii="Verdana" w:hAnsi="Verdana"/>
          <w:sz w:val="20"/>
        </w:rPr>
        <w:t>m</w:t>
      </w:r>
      <w:r w:rsidR="00E13E90">
        <w:rPr>
          <w:rFonts w:ascii="Verdana" w:hAnsi="Verdana"/>
          <w:sz w:val="20"/>
        </w:rPr>
        <w:t>ographic,</w:t>
      </w:r>
      <w:r>
        <w:rPr>
          <w:rFonts w:ascii="Verdana" w:hAnsi="Verdana"/>
          <w:sz w:val="20"/>
        </w:rPr>
        <w:t xml:space="preserve"> are obtained from all extracts for the FY (and up to six months beyond) in which the beneficiary has MHS eligibility</w:t>
      </w:r>
      <w:r w:rsidR="00E13E90">
        <w:rPr>
          <w:rFonts w:ascii="Verdana" w:hAnsi="Verdana"/>
          <w:sz w:val="20"/>
        </w:rPr>
        <w:t>.  From this information, construct the beneficiary’s profile for each changeable demographic “type” throughout the FY</w:t>
      </w:r>
      <w:r>
        <w:rPr>
          <w:rFonts w:ascii="Verdana" w:hAnsi="Verdana"/>
          <w:sz w:val="20"/>
        </w:rPr>
        <w:t xml:space="preserve">, with </w:t>
      </w:r>
      <w:r w:rsidR="00E13E90">
        <w:rPr>
          <w:rFonts w:ascii="Verdana" w:hAnsi="Verdana"/>
          <w:sz w:val="20"/>
        </w:rPr>
        <w:t xml:space="preserve">information from </w:t>
      </w:r>
      <w:r>
        <w:rPr>
          <w:rFonts w:ascii="Verdana" w:hAnsi="Verdana"/>
          <w:sz w:val="20"/>
        </w:rPr>
        <w:t xml:space="preserve">more recent </w:t>
      </w:r>
      <w:proofErr w:type="spellStart"/>
      <w:r>
        <w:rPr>
          <w:rFonts w:ascii="Verdana" w:hAnsi="Verdana"/>
          <w:sz w:val="20"/>
        </w:rPr>
        <w:t>extacts</w:t>
      </w:r>
      <w:proofErr w:type="spellEnd"/>
      <w:r>
        <w:rPr>
          <w:rFonts w:ascii="Verdana" w:hAnsi="Verdana"/>
          <w:sz w:val="20"/>
        </w:rPr>
        <w:t xml:space="preserve"> </w:t>
      </w:r>
      <w:r w:rsidR="00E13E90">
        <w:rPr>
          <w:rFonts w:ascii="Verdana" w:hAnsi="Verdana"/>
          <w:sz w:val="20"/>
        </w:rPr>
        <w:t xml:space="preserve">assumed to be </w:t>
      </w:r>
      <w:r>
        <w:rPr>
          <w:rFonts w:ascii="Verdana" w:hAnsi="Verdana"/>
          <w:sz w:val="20"/>
        </w:rPr>
        <w:t>more accurate than earlier extracts</w:t>
      </w:r>
      <w:r w:rsidR="00E13E90">
        <w:rPr>
          <w:rFonts w:ascii="Verdana" w:hAnsi="Verdana"/>
          <w:sz w:val="20"/>
        </w:rPr>
        <w:t xml:space="preserve"> in cases of conflict</w:t>
      </w:r>
      <w:r>
        <w:rPr>
          <w:rFonts w:ascii="Verdana" w:hAnsi="Verdana"/>
          <w:sz w:val="20"/>
        </w:rPr>
        <w:t xml:space="preserve">.  </w:t>
      </w:r>
      <w:r w:rsidR="00E809B4">
        <w:rPr>
          <w:rFonts w:ascii="Verdana" w:hAnsi="Verdana"/>
          <w:sz w:val="20"/>
        </w:rPr>
        <w:t xml:space="preserve">This is critical because the LVM should not report overlapping time periods for a given information type.  As examples:  </w:t>
      </w:r>
    </w:p>
    <w:p w14:paraId="11D38115" w14:textId="77777777" w:rsidR="00E809B4" w:rsidRDefault="00910D67" w:rsidP="007E6989">
      <w:pPr>
        <w:pStyle w:val="BodyTextIndent3"/>
        <w:numPr>
          <w:ilvl w:val="1"/>
          <w:numId w:val="39"/>
        </w:numPr>
        <w:jc w:val="both"/>
        <w:rPr>
          <w:rFonts w:ascii="Verdana" w:hAnsi="Verdana"/>
          <w:sz w:val="20"/>
        </w:rPr>
      </w:pPr>
      <w:r>
        <w:rPr>
          <w:rFonts w:ascii="Verdana" w:hAnsi="Verdana"/>
          <w:sz w:val="20"/>
        </w:rPr>
        <w:t xml:space="preserve">If a more recent </w:t>
      </w:r>
      <w:r w:rsidR="00E809B4">
        <w:rPr>
          <w:rFonts w:ascii="Verdana" w:hAnsi="Verdana"/>
          <w:sz w:val="20"/>
        </w:rPr>
        <w:t xml:space="preserve">VM6 </w:t>
      </w:r>
      <w:r>
        <w:rPr>
          <w:rFonts w:ascii="Verdana" w:hAnsi="Verdana"/>
          <w:sz w:val="20"/>
        </w:rPr>
        <w:t xml:space="preserve">extract has an eligibility </w:t>
      </w:r>
      <w:r w:rsidR="00E809B4">
        <w:rPr>
          <w:rFonts w:ascii="Verdana" w:hAnsi="Verdana"/>
          <w:sz w:val="20"/>
        </w:rPr>
        <w:t xml:space="preserve">or enrollment begin date prior to the end date of a prior eligibility or enrollment reported on previous VM6 extracts, the end date for the LVM segment reporting the prior eligibility or enrollment is adjusted to be equal to one day prior to the begin date reported on the most recent extract.  </w:t>
      </w:r>
    </w:p>
    <w:p w14:paraId="52E583EB" w14:textId="11C0FB14" w:rsidR="00204F72" w:rsidRPr="00993C53" w:rsidRDefault="00E809B4" w:rsidP="007E6989">
      <w:pPr>
        <w:pStyle w:val="BodyTextIndent3"/>
        <w:numPr>
          <w:ilvl w:val="1"/>
          <w:numId w:val="39"/>
        </w:numPr>
        <w:jc w:val="both"/>
        <w:rPr>
          <w:rFonts w:ascii="Verdana" w:hAnsi="Verdana"/>
          <w:sz w:val="20"/>
        </w:rPr>
      </w:pPr>
      <w:r w:rsidRPr="00993C53">
        <w:rPr>
          <w:rFonts w:ascii="Verdana" w:hAnsi="Verdana"/>
          <w:sz w:val="20"/>
        </w:rPr>
        <w:t xml:space="preserve">If a more recent VM6 extract has a different begin date or end date for </w:t>
      </w:r>
      <w:r w:rsidRPr="00993C53">
        <w:rPr>
          <w:rFonts w:ascii="Verdana" w:hAnsi="Verdana"/>
          <w:b/>
          <w:i/>
          <w:sz w:val="20"/>
        </w:rPr>
        <w:t xml:space="preserve">the same </w:t>
      </w:r>
      <w:r w:rsidRPr="00993C53">
        <w:rPr>
          <w:rFonts w:ascii="Verdana" w:hAnsi="Verdana"/>
          <w:sz w:val="20"/>
        </w:rPr>
        <w:t xml:space="preserve">eligibility or enrollment value reported on previous extracts, the more recently reported date range is assumed to be </w:t>
      </w:r>
      <w:proofErr w:type="gramStart"/>
      <w:r w:rsidRPr="00993C53">
        <w:rPr>
          <w:rFonts w:ascii="Verdana" w:hAnsi="Verdana"/>
          <w:sz w:val="20"/>
        </w:rPr>
        <w:t>correct, and</w:t>
      </w:r>
      <w:proofErr w:type="gramEnd"/>
      <w:r w:rsidRPr="00993C53">
        <w:rPr>
          <w:rFonts w:ascii="Verdana" w:hAnsi="Verdana"/>
          <w:sz w:val="20"/>
        </w:rPr>
        <w:t xml:space="preserve"> will be reported in the LVM extract.  </w:t>
      </w:r>
    </w:p>
    <w:p w14:paraId="4A02AA88" w14:textId="09BF566D" w:rsidR="00204F72" w:rsidRPr="00AF054F" w:rsidRDefault="00204F72" w:rsidP="00993C53">
      <w:pPr>
        <w:pStyle w:val="Heading9"/>
        <w:spacing w:before="120" w:after="0"/>
        <w:rPr>
          <w:rFonts w:ascii="Verdana" w:hAnsi="Verdana"/>
          <w:sz w:val="20"/>
        </w:rPr>
      </w:pPr>
      <w:proofErr w:type="gramStart"/>
      <w:r w:rsidRPr="00AF054F">
        <w:rPr>
          <w:rFonts w:ascii="Verdana" w:hAnsi="Verdana"/>
          <w:sz w:val="20"/>
        </w:rPr>
        <w:t>G.</w:t>
      </w:r>
      <w:r w:rsidR="00462557">
        <w:rPr>
          <w:rFonts w:ascii="Verdana" w:hAnsi="Verdana"/>
          <w:sz w:val="20"/>
        </w:rPr>
        <w:t>3</w:t>
      </w:r>
      <w:r w:rsidRPr="00AF054F">
        <w:rPr>
          <w:rFonts w:ascii="Verdana" w:hAnsi="Verdana"/>
          <w:sz w:val="20"/>
        </w:rPr>
        <w:t xml:space="preserve">  File</w:t>
      </w:r>
      <w:proofErr w:type="gramEnd"/>
      <w:r w:rsidRPr="00AF054F">
        <w:rPr>
          <w:rFonts w:ascii="Verdana" w:hAnsi="Verdana"/>
          <w:sz w:val="20"/>
        </w:rPr>
        <w:t xml:space="preserve"> Format  </w:t>
      </w:r>
    </w:p>
    <w:p w14:paraId="63550D47" w14:textId="2376E9C9" w:rsidR="00204F72" w:rsidRPr="00AF054F" w:rsidRDefault="00204F72" w:rsidP="00B80EBC">
      <w:pPr>
        <w:pStyle w:val="BodyTextIndent3"/>
        <w:ind w:left="0"/>
        <w:rPr>
          <w:rFonts w:ascii="Verdana" w:hAnsi="Verdana"/>
          <w:sz w:val="20"/>
        </w:rPr>
      </w:pPr>
      <w:r w:rsidRPr="00AF054F">
        <w:rPr>
          <w:rFonts w:ascii="Verdana" w:hAnsi="Verdana"/>
          <w:sz w:val="20"/>
        </w:rPr>
        <w:t>The L</w:t>
      </w:r>
      <w:r w:rsidR="00B7282C" w:rsidRPr="00AF054F">
        <w:rPr>
          <w:rFonts w:ascii="Verdana" w:hAnsi="Verdana"/>
          <w:sz w:val="20"/>
        </w:rPr>
        <w:t>VM6</w:t>
      </w:r>
      <w:r w:rsidRPr="00AF054F">
        <w:rPr>
          <w:rFonts w:ascii="Verdana" w:hAnsi="Verdana"/>
          <w:sz w:val="20"/>
        </w:rPr>
        <w:t xml:space="preserve"> file layout is presented in </w:t>
      </w:r>
      <w:r w:rsidR="00C00047" w:rsidRPr="00AF054F">
        <w:rPr>
          <w:rFonts w:ascii="Verdana" w:hAnsi="Verdana"/>
          <w:sz w:val="20"/>
        </w:rPr>
        <w:t>table</w:t>
      </w:r>
      <w:r w:rsidRPr="00AF054F">
        <w:rPr>
          <w:rFonts w:ascii="Verdana" w:hAnsi="Verdana"/>
          <w:sz w:val="20"/>
        </w:rPr>
        <w:t xml:space="preserve"> G-1. The L</w:t>
      </w:r>
      <w:r w:rsidR="00B7282C" w:rsidRPr="00AF054F">
        <w:rPr>
          <w:rFonts w:ascii="Verdana" w:hAnsi="Verdana"/>
          <w:sz w:val="20"/>
        </w:rPr>
        <w:t>VM6</w:t>
      </w:r>
      <w:r w:rsidRPr="00AF054F">
        <w:rPr>
          <w:rFonts w:ascii="Verdana" w:hAnsi="Verdana"/>
          <w:sz w:val="20"/>
        </w:rPr>
        <w:t xml:space="preserve"> file is a variable length text file; however, the first 47 characters of the file are always fixed. These first 47 characters represent the beneficiary identifiers (DoD EDIPN and Sponsor SSNs, DDSs, and Relationship flags), a record header containing stable demographics associated with the primary record, and an occurrence count, which indicates the number of changeable demographic segments that are included in the record. Each record will always have at least </w:t>
      </w:r>
      <w:r w:rsidR="001D4BBA">
        <w:rPr>
          <w:rFonts w:ascii="Verdana" w:hAnsi="Verdana"/>
          <w:sz w:val="20"/>
        </w:rPr>
        <w:t>5</w:t>
      </w:r>
      <w:r w:rsidRPr="00AF054F">
        <w:rPr>
          <w:rFonts w:ascii="Verdana" w:hAnsi="Verdana"/>
          <w:sz w:val="20"/>
        </w:rPr>
        <w:t xml:space="preserve"> occurrences; one representing each of the non-enrollment-based changeable demographic fields below</w:t>
      </w:r>
      <w:r w:rsidR="00B80EBC">
        <w:rPr>
          <w:rFonts w:ascii="Verdana" w:hAnsi="Verdana"/>
          <w:sz w:val="20"/>
        </w:rPr>
        <w:t xml:space="preserve"> (A through D and G)</w:t>
      </w:r>
      <w:r w:rsidRPr="00AF054F">
        <w:rPr>
          <w:rFonts w:ascii="Verdana" w:hAnsi="Verdana"/>
          <w:sz w:val="20"/>
        </w:rPr>
        <w:t xml:space="preserve">. Those beneficiaries who are enrolled at the start of the fiscal year will </w:t>
      </w:r>
      <w:r w:rsidRPr="00AF054F">
        <w:rPr>
          <w:rFonts w:ascii="Verdana" w:hAnsi="Verdana"/>
          <w:sz w:val="20"/>
        </w:rPr>
        <w:lastRenderedPageBreak/>
        <w:t xml:space="preserve">always have at least </w:t>
      </w:r>
      <w:r w:rsidR="001D4BBA">
        <w:rPr>
          <w:rFonts w:ascii="Verdana" w:hAnsi="Verdana"/>
          <w:sz w:val="20"/>
        </w:rPr>
        <w:t>8</w:t>
      </w:r>
      <w:r w:rsidRPr="00AF054F">
        <w:rPr>
          <w:rFonts w:ascii="Verdana" w:hAnsi="Verdana"/>
          <w:sz w:val="20"/>
        </w:rPr>
        <w:t xml:space="preserve"> occurrences. Additional occurrences are </w:t>
      </w:r>
      <w:r w:rsidRPr="008D4616">
        <w:rPr>
          <w:rFonts w:ascii="Verdana" w:hAnsi="Verdana"/>
          <w:sz w:val="20"/>
        </w:rPr>
        <w:t>present whenever one of the demographics changes within the fiscal year. Therefore, the minimum file length is 1</w:t>
      </w:r>
      <w:r w:rsidR="00B80EBC" w:rsidRPr="008D4616">
        <w:rPr>
          <w:rFonts w:ascii="Verdana" w:hAnsi="Verdana"/>
          <w:sz w:val="20"/>
        </w:rPr>
        <w:t>57</w:t>
      </w:r>
      <w:r w:rsidRPr="008D4616">
        <w:rPr>
          <w:rFonts w:ascii="Verdana" w:hAnsi="Verdana"/>
          <w:sz w:val="20"/>
        </w:rPr>
        <w:t xml:space="preserve"> characters, and the maximum file length is </w:t>
      </w:r>
      <w:r w:rsidR="00F45B92" w:rsidRPr="008D4616">
        <w:rPr>
          <w:rFonts w:ascii="Verdana" w:hAnsi="Verdana"/>
          <w:sz w:val="20"/>
        </w:rPr>
        <w:t>2</w:t>
      </w:r>
      <w:r w:rsidR="000C5582" w:rsidRPr="008D4616">
        <w:rPr>
          <w:rFonts w:ascii="Verdana" w:hAnsi="Verdana"/>
          <w:sz w:val="20"/>
        </w:rPr>
        <w:t>,</w:t>
      </w:r>
      <w:r w:rsidR="00F45B92" w:rsidRPr="008D4616">
        <w:rPr>
          <w:rFonts w:ascii="Verdana" w:hAnsi="Verdana"/>
          <w:sz w:val="20"/>
        </w:rPr>
        <w:t>159</w:t>
      </w:r>
      <w:r w:rsidRPr="008D4616">
        <w:rPr>
          <w:rFonts w:ascii="Verdana" w:hAnsi="Verdana"/>
          <w:sz w:val="20"/>
        </w:rPr>
        <w:t xml:space="preserve"> characters (</w:t>
      </w:r>
      <w:proofErr w:type="spellStart"/>
      <w:r w:rsidRPr="008D4616">
        <w:rPr>
          <w:rFonts w:ascii="Verdana" w:hAnsi="Verdana"/>
          <w:sz w:val="20"/>
        </w:rPr>
        <w:t>key+header+occurrence</w:t>
      </w:r>
      <w:proofErr w:type="spellEnd"/>
      <w:r w:rsidRPr="008D4616">
        <w:rPr>
          <w:rFonts w:ascii="Verdana" w:hAnsi="Verdana"/>
          <w:sz w:val="20"/>
        </w:rPr>
        <w:t xml:space="preserve"> count</w:t>
      </w:r>
      <w:proofErr w:type="gramStart"/>
      <w:r w:rsidRPr="008D4616">
        <w:rPr>
          <w:rFonts w:ascii="Verdana" w:hAnsi="Verdana"/>
          <w:sz w:val="20"/>
        </w:rPr>
        <w:t>+(</w:t>
      </w:r>
      <w:proofErr w:type="gramEnd"/>
      <w:r w:rsidRPr="008D4616">
        <w:rPr>
          <w:rFonts w:ascii="Verdana" w:hAnsi="Verdana"/>
          <w:sz w:val="20"/>
        </w:rPr>
        <w:t>length of repeating segment*maximum number of segmen</w:t>
      </w:r>
      <w:r w:rsidRPr="00AF054F">
        <w:rPr>
          <w:rFonts w:ascii="Verdana" w:hAnsi="Verdana"/>
          <w:sz w:val="20"/>
        </w:rPr>
        <w:t xml:space="preserve">ts in FY). </w:t>
      </w:r>
      <w:r w:rsidR="0065346A">
        <w:rPr>
          <w:rFonts w:ascii="Verdana" w:hAnsi="Verdana"/>
          <w:sz w:val="20"/>
        </w:rPr>
        <w:t>Sort file</w:t>
      </w:r>
      <w:r w:rsidRPr="00AF054F">
        <w:rPr>
          <w:rFonts w:ascii="Verdana" w:hAnsi="Verdana"/>
          <w:sz w:val="20"/>
        </w:rPr>
        <w:t xml:space="preserve"> by EDIPN.</w:t>
      </w:r>
    </w:p>
    <w:p w14:paraId="50EB4FE2" w14:textId="77777777" w:rsidR="00204F72" w:rsidRPr="00AF054F" w:rsidRDefault="00C00047" w:rsidP="00EE2FDC">
      <w:pPr>
        <w:pStyle w:val="ExhibitTitle"/>
        <w:ind w:left="0"/>
        <w:jc w:val="center"/>
        <w:rPr>
          <w:rFonts w:ascii="Verdana" w:hAnsi="Verdana"/>
          <w:sz w:val="20"/>
        </w:rPr>
      </w:pPr>
      <w:r w:rsidRPr="00AF054F">
        <w:rPr>
          <w:rFonts w:ascii="Verdana" w:hAnsi="Verdana"/>
          <w:sz w:val="20"/>
        </w:rPr>
        <w:t>Table</w:t>
      </w:r>
      <w:r w:rsidR="00204F72" w:rsidRPr="00AF054F">
        <w:rPr>
          <w:rFonts w:ascii="Verdana" w:hAnsi="Verdana"/>
          <w:sz w:val="20"/>
        </w:rPr>
        <w:t xml:space="preserve"> G-1:  Layout for MDR Longitudinal </w:t>
      </w:r>
      <w:r w:rsidR="00B7282C" w:rsidRPr="00AF054F">
        <w:rPr>
          <w:rFonts w:ascii="Verdana" w:hAnsi="Verdana"/>
          <w:sz w:val="20"/>
        </w:rPr>
        <w:t>VM6</w:t>
      </w:r>
      <w:r w:rsidR="00204F72" w:rsidRPr="00AF054F">
        <w:rPr>
          <w:rFonts w:ascii="Verdana" w:hAnsi="Verdana"/>
          <w:sz w:val="20"/>
        </w:rPr>
        <w:t xml:space="preserve"> file</w:t>
      </w: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534"/>
        <w:gridCol w:w="783"/>
        <w:gridCol w:w="963"/>
        <w:gridCol w:w="3766"/>
        <w:gridCol w:w="2815"/>
      </w:tblGrid>
      <w:tr w:rsidR="00204F72" w:rsidRPr="00AF054F" w14:paraId="32FBF885" w14:textId="77777777" w:rsidTr="007056EC">
        <w:trPr>
          <w:cantSplit/>
          <w:tblHeader/>
          <w:jc w:val="center"/>
        </w:trPr>
        <w:tc>
          <w:tcPr>
            <w:tcW w:w="1008" w:type="dxa"/>
            <w:tcBorders>
              <w:right w:val="single" w:sz="4" w:space="0" w:color="FFFFFF"/>
            </w:tcBorders>
            <w:shd w:val="clear" w:color="auto" w:fill="000000"/>
          </w:tcPr>
          <w:p w14:paraId="6E646AF0" w14:textId="77777777" w:rsidR="00204F72" w:rsidRPr="00AF054F" w:rsidRDefault="00204F72">
            <w:pPr>
              <w:pStyle w:val="TableHeading"/>
              <w:rPr>
                <w:rFonts w:ascii="Verdana" w:hAnsi="Verdana"/>
                <w:sz w:val="18"/>
                <w:szCs w:val="18"/>
              </w:rPr>
            </w:pPr>
            <w:r w:rsidRPr="00AF054F">
              <w:rPr>
                <w:rFonts w:ascii="Verdana" w:hAnsi="Verdana"/>
                <w:sz w:val="18"/>
                <w:szCs w:val="18"/>
              </w:rPr>
              <w:t>Record Portion</w:t>
            </w:r>
          </w:p>
        </w:tc>
        <w:tc>
          <w:tcPr>
            <w:tcW w:w="1534" w:type="dxa"/>
            <w:tcBorders>
              <w:left w:val="single" w:sz="4" w:space="0" w:color="FFFFFF"/>
              <w:right w:val="single" w:sz="4" w:space="0" w:color="FFFFFF"/>
            </w:tcBorders>
            <w:shd w:val="clear" w:color="auto" w:fill="000000"/>
          </w:tcPr>
          <w:p w14:paraId="1D67713A" w14:textId="77777777" w:rsidR="00204F72" w:rsidRPr="00AF054F" w:rsidRDefault="00204F72">
            <w:pPr>
              <w:pStyle w:val="TableHeading"/>
              <w:rPr>
                <w:rFonts w:ascii="Verdana" w:hAnsi="Verdana"/>
                <w:sz w:val="18"/>
                <w:szCs w:val="18"/>
              </w:rPr>
            </w:pPr>
            <w:r w:rsidRPr="00AF054F">
              <w:rPr>
                <w:rFonts w:ascii="Verdana" w:hAnsi="Verdana"/>
                <w:sz w:val="18"/>
                <w:szCs w:val="18"/>
              </w:rPr>
              <w:t xml:space="preserve">Longitudinal </w:t>
            </w:r>
            <w:r w:rsidR="00B7282C" w:rsidRPr="00AF054F">
              <w:rPr>
                <w:rFonts w:ascii="Verdana" w:hAnsi="Verdana"/>
                <w:sz w:val="18"/>
                <w:szCs w:val="18"/>
              </w:rPr>
              <w:t>VM6</w:t>
            </w:r>
            <w:r w:rsidRPr="00AF054F">
              <w:rPr>
                <w:rFonts w:ascii="Verdana" w:hAnsi="Verdana"/>
                <w:sz w:val="18"/>
                <w:szCs w:val="18"/>
              </w:rPr>
              <w:t xml:space="preserve"> Field</w:t>
            </w:r>
          </w:p>
        </w:tc>
        <w:tc>
          <w:tcPr>
            <w:tcW w:w="783" w:type="dxa"/>
            <w:tcBorders>
              <w:left w:val="single" w:sz="4" w:space="0" w:color="FFFFFF"/>
              <w:right w:val="single" w:sz="4" w:space="0" w:color="FFFFFF"/>
            </w:tcBorders>
            <w:shd w:val="clear" w:color="auto" w:fill="000000"/>
          </w:tcPr>
          <w:p w14:paraId="246F7140" w14:textId="11688305" w:rsidR="00204F72" w:rsidRPr="00AF054F" w:rsidRDefault="00204F72" w:rsidP="007056EC">
            <w:pPr>
              <w:pStyle w:val="TableHeading"/>
              <w:rPr>
                <w:rFonts w:ascii="Verdana" w:hAnsi="Verdana"/>
                <w:sz w:val="18"/>
                <w:szCs w:val="18"/>
              </w:rPr>
            </w:pPr>
            <w:r w:rsidRPr="00AF054F">
              <w:rPr>
                <w:rFonts w:ascii="Verdana" w:hAnsi="Verdana"/>
                <w:sz w:val="18"/>
                <w:szCs w:val="18"/>
              </w:rPr>
              <w:t>Pos</w:t>
            </w:r>
          </w:p>
        </w:tc>
        <w:tc>
          <w:tcPr>
            <w:tcW w:w="963" w:type="dxa"/>
            <w:tcBorders>
              <w:left w:val="single" w:sz="4" w:space="0" w:color="FFFFFF"/>
              <w:right w:val="single" w:sz="4" w:space="0" w:color="FFFFFF"/>
            </w:tcBorders>
            <w:shd w:val="clear" w:color="auto" w:fill="000000"/>
          </w:tcPr>
          <w:p w14:paraId="62585A0C" w14:textId="77777777" w:rsidR="00204F72" w:rsidRPr="00AF054F" w:rsidRDefault="00204F72">
            <w:pPr>
              <w:pStyle w:val="TableHeading"/>
              <w:rPr>
                <w:rFonts w:ascii="Verdana" w:hAnsi="Verdana"/>
                <w:sz w:val="18"/>
                <w:szCs w:val="18"/>
              </w:rPr>
            </w:pPr>
            <w:r w:rsidRPr="00AF054F">
              <w:rPr>
                <w:rFonts w:ascii="Verdana" w:hAnsi="Verdana"/>
                <w:sz w:val="18"/>
                <w:szCs w:val="18"/>
              </w:rPr>
              <w:t>Format</w:t>
            </w:r>
          </w:p>
        </w:tc>
        <w:tc>
          <w:tcPr>
            <w:tcW w:w="3766" w:type="dxa"/>
            <w:tcBorders>
              <w:left w:val="single" w:sz="4" w:space="0" w:color="FFFFFF"/>
              <w:right w:val="single" w:sz="4" w:space="0" w:color="FFFFFF"/>
            </w:tcBorders>
            <w:shd w:val="clear" w:color="auto" w:fill="000000"/>
          </w:tcPr>
          <w:p w14:paraId="7283683B" w14:textId="77777777" w:rsidR="00204F72" w:rsidRPr="00AF054F" w:rsidRDefault="00204F72">
            <w:pPr>
              <w:pStyle w:val="TableHeading"/>
              <w:rPr>
                <w:rFonts w:ascii="Verdana" w:hAnsi="Verdana"/>
                <w:sz w:val="18"/>
                <w:szCs w:val="18"/>
              </w:rPr>
            </w:pPr>
            <w:r w:rsidRPr="00AF054F">
              <w:rPr>
                <w:rFonts w:ascii="Verdana" w:hAnsi="Verdana"/>
                <w:sz w:val="18"/>
                <w:szCs w:val="18"/>
              </w:rPr>
              <w:t>SAS Name</w:t>
            </w:r>
          </w:p>
        </w:tc>
        <w:tc>
          <w:tcPr>
            <w:tcW w:w="2815" w:type="dxa"/>
            <w:tcBorders>
              <w:left w:val="single" w:sz="4" w:space="0" w:color="FFFFFF"/>
              <w:right w:val="single" w:sz="4" w:space="0" w:color="auto"/>
            </w:tcBorders>
            <w:shd w:val="clear" w:color="auto" w:fill="000000"/>
          </w:tcPr>
          <w:p w14:paraId="36429286" w14:textId="77777777" w:rsidR="00204F72" w:rsidRPr="00AF054F" w:rsidRDefault="00204F72">
            <w:pPr>
              <w:pStyle w:val="TableHeading"/>
              <w:rPr>
                <w:rFonts w:ascii="Verdana" w:hAnsi="Verdana"/>
                <w:sz w:val="18"/>
                <w:szCs w:val="18"/>
              </w:rPr>
            </w:pPr>
            <w:r w:rsidRPr="00AF054F">
              <w:rPr>
                <w:rFonts w:ascii="Verdana" w:hAnsi="Verdana"/>
                <w:sz w:val="18"/>
                <w:szCs w:val="18"/>
              </w:rPr>
              <w:t>Notes</w:t>
            </w:r>
          </w:p>
        </w:tc>
      </w:tr>
      <w:tr w:rsidR="00204F72" w:rsidRPr="00AF054F" w14:paraId="59D25B0E" w14:textId="77777777" w:rsidTr="007056EC">
        <w:trPr>
          <w:cantSplit/>
          <w:jc w:val="center"/>
        </w:trPr>
        <w:tc>
          <w:tcPr>
            <w:tcW w:w="1008" w:type="dxa"/>
            <w:vMerge w:val="restart"/>
            <w:textDirection w:val="btLr"/>
            <w:tcFitText/>
            <w:vAlign w:val="center"/>
          </w:tcPr>
          <w:p w14:paraId="0779D7FE" w14:textId="77777777" w:rsidR="00204F72" w:rsidRPr="00AF054F" w:rsidRDefault="00204F72">
            <w:pPr>
              <w:pStyle w:val="TableText"/>
              <w:ind w:left="113" w:right="113"/>
              <w:jc w:val="center"/>
              <w:rPr>
                <w:rFonts w:ascii="Verdana" w:hAnsi="Verdana"/>
                <w:b/>
                <w:sz w:val="18"/>
                <w:szCs w:val="18"/>
              </w:rPr>
            </w:pPr>
            <w:r w:rsidRPr="00904688">
              <w:rPr>
                <w:rFonts w:ascii="Verdana" w:hAnsi="Verdana"/>
                <w:b/>
                <w:sz w:val="18"/>
                <w:szCs w:val="18"/>
              </w:rPr>
              <w:t>Person Identifier/Stable Demographics</w:t>
            </w:r>
          </w:p>
        </w:tc>
        <w:tc>
          <w:tcPr>
            <w:tcW w:w="1534" w:type="dxa"/>
            <w:vAlign w:val="center"/>
          </w:tcPr>
          <w:p w14:paraId="685FDE4C"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EDIPN</w:t>
            </w:r>
          </w:p>
        </w:tc>
        <w:tc>
          <w:tcPr>
            <w:tcW w:w="783" w:type="dxa"/>
            <w:vAlign w:val="center"/>
          </w:tcPr>
          <w:p w14:paraId="40DFFE33"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1</w:t>
            </w:r>
          </w:p>
        </w:tc>
        <w:tc>
          <w:tcPr>
            <w:tcW w:w="963" w:type="dxa"/>
            <w:vAlign w:val="center"/>
          </w:tcPr>
          <w:p w14:paraId="6C27B647"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$10.</w:t>
            </w:r>
          </w:p>
        </w:tc>
        <w:tc>
          <w:tcPr>
            <w:tcW w:w="3766" w:type="dxa"/>
            <w:vAlign w:val="center"/>
          </w:tcPr>
          <w:p w14:paraId="4A88B422"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EDI_PN</w:t>
            </w:r>
          </w:p>
        </w:tc>
        <w:tc>
          <w:tcPr>
            <w:tcW w:w="2815" w:type="dxa"/>
            <w:vAlign w:val="center"/>
          </w:tcPr>
          <w:p w14:paraId="79735D61" w14:textId="77777777" w:rsidR="00204F72" w:rsidRPr="00AF054F" w:rsidRDefault="00204F72" w:rsidP="001F254A">
            <w:pPr>
              <w:pStyle w:val="TableText"/>
              <w:jc w:val="center"/>
              <w:rPr>
                <w:rFonts w:ascii="Verdana" w:hAnsi="Verdana"/>
                <w:sz w:val="18"/>
                <w:szCs w:val="18"/>
              </w:rPr>
            </w:pPr>
          </w:p>
        </w:tc>
      </w:tr>
      <w:tr w:rsidR="00204F72" w:rsidRPr="00AF054F" w14:paraId="092480AA" w14:textId="77777777" w:rsidTr="007056EC">
        <w:trPr>
          <w:cantSplit/>
          <w:jc w:val="center"/>
        </w:trPr>
        <w:tc>
          <w:tcPr>
            <w:tcW w:w="1008" w:type="dxa"/>
            <w:vMerge/>
          </w:tcPr>
          <w:p w14:paraId="75FC1BFF" w14:textId="77777777" w:rsidR="00204F72" w:rsidRPr="00AF054F" w:rsidRDefault="00204F72">
            <w:pPr>
              <w:pStyle w:val="TableText"/>
              <w:rPr>
                <w:rFonts w:ascii="Verdana" w:hAnsi="Verdana"/>
                <w:sz w:val="18"/>
                <w:szCs w:val="18"/>
              </w:rPr>
            </w:pPr>
          </w:p>
        </w:tc>
        <w:tc>
          <w:tcPr>
            <w:tcW w:w="1534" w:type="dxa"/>
            <w:vAlign w:val="center"/>
          </w:tcPr>
          <w:p w14:paraId="63CB05C3" w14:textId="77777777" w:rsidR="00204F72" w:rsidRPr="00AF054F" w:rsidRDefault="00204F72" w:rsidP="001F254A">
            <w:pPr>
              <w:pStyle w:val="TableText"/>
              <w:jc w:val="center"/>
              <w:rPr>
                <w:rFonts w:ascii="Verdana" w:hAnsi="Verdana"/>
                <w:sz w:val="18"/>
                <w:szCs w:val="18"/>
              </w:rPr>
            </w:pPr>
            <w:proofErr w:type="spellStart"/>
            <w:r w:rsidRPr="00AF054F">
              <w:rPr>
                <w:rFonts w:ascii="Verdana" w:hAnsi="Verdana"/>
                <w:sz w:val="18"/>
                <w:szCs w:val="18"/>
              </w:rPr>
              <w:t>Sponssn</w:t>
            </w:r>
            <w:proofErr w:type="spellEnd"/>
            <w:r w:rsidRPr="00AF054F">
              <w:rPr>
                <w:rFonts w:ascii="Verdana" w:hAnsi="Verdana"/>
                <w:sz w:val="18"/>
                <w:szCs w:val="18"/>
              </w:rPr>
              <w:t xml:space="preserve"> 1</w:t>
            </w:r>
          </w:p>
        </w:tc>
        <w:tc>
          <w:tcPr>
            <w:tcW w:w="783" w:type="dxa"/>
            <w:vAlign w:val="center"/>
          </w:tcPr>
          <w:p w14:paraId="7EA8FB0E"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11</w:t>
            </w:r>
          </w:p>
        </w:tc>
        <w:tc>
          <w:tcPr>
            <w:tcW w:w="963" w:type="dxa"/>
            <w:vAlign w:val="center"/>
          </w:tcPr>
          <w:p w14:paraId="33B43389"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$9.</w:t>
            </w:r>
          </w:p>
        </w:tc>
        <w:tc>
          <w:tcPr>
            <w:tcW w:w="3766" w:type="dxa"/>
            <w:vAlign w:val="center"/>
          </w:tcPr>
          <w:p w14:paraId="2329D488"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LSSN1</w:t>
            </w:r>
          </w:p>
        </w:tc>
        <w:tc>
          <w:tcPr>
            <w:tcW w:w="2815" w:type="dxa"/>
            <w:vAlign w:val="center"/>
          </w:tcPr>
          <w:p w14:paraId="16CB1D02"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See SPONSSN Derivation Rules. This is the first of two Sponsor SSNs that will be held in the L</w:t>
            </w:r>
            <w:r w:rsidR="00B7282C" w:rsidRPr="00AF054F">
              <w:rPr>
                <w:rFonts w:ascii="Verdana" w:hAnsi="Verdana"/>
                <w:sz w:val="18"/>
                <w:szCs w:val="18"/>
              </w:rPr>
              <w:t>VM6</w:t>
            </w:r>
            <w:r w:rsidRPr="00AF054F">
              <w:rPr>
                <w:rFonts w:ascii="Verdana" w:hAnsi="Verdana"/>
                <w:sz w:val="18"/>
                <w:szCs w:val="18"/>
              </w:rPr>
              <w:t>.</w:t>
            </w:r>
          </w:p>
        </w:tc>
      </w:tr>
      <w:tr w:rsidR="00204F72" w:rsidRPr="00AF054F" w14:paraId="614B7970" w14:textId="77777777" w:rsidTr="007056EC">
        <w:trPr>
          <w:cantSplit/>
          <w:trHeight w:val="2330"/>
          <w:jc w:val="center"/>
        </w:trPr>
        <w:tc>
          <w:tcPr>
            <w:tcW w:w="1008" w:type="dxa"/>
            <w:vMerge/>
          </w:tcPr>
          <w:p w14:paraId="5868B04E" w14:textId="77777777" w:rsidR="00204F72" w:rsidRPr="00AF054F" w:rsidRDefault="00204F72">
            <w:pPr>
              <w:pStyle w:val="TableText"/>
              <w:rPr>
                <w:rFonts w:ascii="Verdana" w:hAnsi="Verdana"/>
                <w:sz w:val="18"/>
                <w:szCs w:val="18"/>
              </w:rPr>
            </w:pPr>
          </w:p>
        </w:tc>
        <w:tc>
          <w:tcPr>
            <w:tcW w:w="1534" w:type="dxa"/>
            <w:tcBorders>
              <w:bottom w:val="single" w:sz="4" w:space="0" w:color="auto"/>
            </w:tcBorders>
            <w:vAlign w:val="center"/>
          </w:tcPr>
          <w:p w14:paraId="4340832B"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Relationship 1</w:t>
            </w:r>
          </w:p>
        </w:tc>
        <w:tc>
          <w:tcPr>
            <w:tcW w:w="783" w:type="dxa"/>
            <w:vAlign w:val="center"/>
          </w:tcPr>
          <w:p w14:paraId="1CF4D281"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20</w:t>
            </w:r>
          </w:p>
        </w:tc>
        <w:tc>
          <w:tcPr>
            <w:tcW w:w="963" w:type="dxa"/>
            <w:vAlign w:val="center"/>
          </w:tcPr>
          <w:p w14:paraId="773C5615"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$1.</w:t>
            </w:r>
          </w:p>
        </w:tc>
        <w:tc>
          <w:tcPr>
            <w:tcW w:w="3766" w:type="dxa"/>
            <w:vAlign w:val="center"/>
          </w:tcPr>
          <w:p w14:paraId="60BF5ECF"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LREL1</w:t>
            </w:r>
          </w:p>
        </w:tc>
        <w:tc>
          <w:tcPr>
            <w:tcW w:w="2815" w:type="dxa"/>
            <w:vAlign w:val="center"/>
          </w:tcPr>
          <w:p w14:paraId="28A51CB8"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 xml:space="preserve">See SPONSSN Derivation Rules. Beneficiary’s relationship to sponsor with SSN 1. Using </w:t>
            </w:r>
            <w:r w:rsidR="002170D0" w:rsidRPr="00AF054F">
              <w:rPr>
                <w:rFonts w:ascii="Verdana" w:hAnsi="Verdana"/>
                <w:sz w:val="18"/>
                <w:szCs w:val="18"/>
              </w:rPr>
              <w:t>Person Association Reason Code</w:t>
            </w:r>
            <w:r w:rsidRPr="00AF054F">
              <w:rPr>
                <w:rFonts w:ascii="Verdana" w:hAnsi="Verdana"/>
                <w:sz w:val="18"/>
                <w:szCs w:val="18"/>
              </w:rPr>
              <w:t xml:space="preserve">, recode the following way:  If </w:t>
            </w:r>
            <w:r w:rsidR="002170D0" w:rsidRPr="00AF054F">
              <w:rPr>
                <w:rFonts w:ascii="Verdana" w:hAnsi="Verdana"/>
                <w:sz w:val="18"/>
                <w:szCs w:val="18"/>
              </w:rPr>
              <w:t>BD</w:t>
            </w:r>
            <w:r w:rsidRPr="00AF054F">
              <w:rPr>
                <w:rFonts w:ascii="Verdana" w:hAnsi="Verdana"/>
                <w:sz w:val="18"/>
                <w:szCs w:val="18"/>
              </w:rPr>
              <w:t xml:space="preserve"> then ‘</w:t>
            </w:r>
            <w:r w:rsidR="005231CC" w:rsidRPr="00AF054F">
              <w:rPr>
                <w:rFonts w:ascii="Verdana" w:hAnsi="Verdana"/>
                <w:sz w:val="18"/>
                <w:szCs w:val="18"/>
              </w:rPr>
              <w:t>2</w:t>
            </w:r>
            <w:r w:rsidRPr="00AF054F">
              <w:rPr>
                <w:rFonts w:ascii="Verdana" w:hAnsi="Verdana"/>
                <w:sz w:val="18"/>
                <w:szCs w:val="18"/>
              </w:rPr>
              <w:t xml:space="preserve">’ (Self); </w:t>
            </w:r>
            <w:r w:rsidR="002170D0" w:rsidRPr="00AF054F">
              <w:rPr>
                <w:rFonts w:ascii="Verdana" w:hAnsi="Verdana"/>
                <w:sz w:val="18"/>
                <w:szCs w:val="18"/>
              </w:rPr>
              <w:t>e</w:t>
            </w:r>
            <w:r w:rsidRPr="00AF054F">
              <w:rPr>
                <w:rFonts w:ascii="Verdana" w:hAnsi="Verdana"/>
                <w:sz w:val="18"/>
                <w:szCs w:val="18"/>
              </w:rPr>
              <w:t xml:space="preserve">lse if </w:t>
            </w:r>
            <w:r w:rsidR="002170D0" w:rsidRPr="00AF054F">
              <w:rPr>
                <w:rFonts w:ascii="Verdana" w:hAnsi="Verdana"/>
                <w:sz w:val="18"/>
                <w:szCs w:val="18"/>
              </w:rPr>
              <w:t xml:space="preserve">in (AA, BC, BE </w:t>
            </w:r>
            <w:r w:rsidRPr="00AF054F">
              <w:rPr>
                <w:rFonts w:ascii="Verdana" w:hAnsi="Verdana"/>
                <w:sz w:val="18"/>
                <w:szCs w:val="18"/>
              </w:rPr>
              <w:t>then ‘</w:t>
            </w:r>
            <w:r w:rsidR="005231CC" w:rsidRPr="00AF054F">
              <w:rPr>
                <w:rFonts w:ascii="Verdana" w:hAnsi="Verdana"/>
                <w:sz w:val="18"/>
                <w:szCs w:val="18"/>
              </w:rPr>
              <w:t>3</w:t>
            </w:r>
            <w:r w:rsidRPr="00AF054F">
              <w:rPr>
                <w:rFonts w:ascii="Verdana" w:hAnsi="Verdana"/>
                <w:sz w:val="18"/>
                <w:szCs w:val="18"/>
              </w:rPr>
              <w:t>’</w:t>
            </w:r>
            <w:r w:rsidR="002170D0" w:rsidRPr="00AF054F">
              <w:rPr>
                <w:rFonts w:ascii="Verdana" w:hAnsi="Verdana"/>
                <w:sz w:val="18"/>
                <w:szCs w:val="18"/>
              </w:rPr>
              <w:t xml:space="preserve"> </w:t>
            </w:r>
            <w:r w:rsidRPr="00AF054F">
              <w:rPr>
                <w:rFonts w:ascii="Verdana" w:hAnsi="Verdana"/>
                <w:sz w:val="18"/>
                <w:szCs w:val="18"/>
              </w:rPr>
              <w:t xml:space="preserve">(Spouse); else if </w:t>
            </w:r>
            <w:r w:rsidR="00656FA1" w:rsidRPr="00AF054F">
              <w:rPr>
                <w:rFonts w:ascii="Verdana" w:hAnsi="Verdana"/>
                <w:sz w:val="18"/>
                <w:szCs w:val="18"/>
              </w:rPr>
              <w:t>AB, AC, AF, BG</w:t>
            </w:r>
            <w:r w:rsidRPr="00AF054F">
              <w:rPr>
                <w:rFonts w:ascii="Verdana" w:hAnsi="Verdana"/>
                <w:sz w:val="18"/>
                <w:szCs w:val="18"/>
              </w:rPr>
              <w:t xml:space="preserve"> then ‘</w:t>
            </w:r>
            <w:r w:rsidR="005231CC" w:rsidRPr="00AF054F">
              <w:rPr>
                <w:rFonts w:ascii="Verdana" w:hAnsi="Verdana"/>
                <w:sz w:val="18"/>
                <w:szCs w:val="18"/>
              </w:rPr>
              <w:t>1</w:t>
            </w:r>
            <w:r w:rsidRPr="00AF054F">
              <w:rPr>
                <w:rFonts w:ascii="Verdana" w:hAnsi="Verdana"/>
                <w:sz w:val="18"/>
                <w:szCs w:val="18"/>
              </w:rPr>
              <w:t>’ (Child); else ‘4’ (Other);</w:t>
            </w:r>
          </w:p>
        </w:tc>
      </w:tr>
      <w:tr w:rsidR="00204F72" w:rsidRPr="00AF054F" w14:paraId="1FC5F29D" w14:textId="77777777" w:rsidTr="007056EC">
        <w:trPr>
          <w:cantSplit/>
          <w:jc w:val="center"/>
        </w:trPr>
        <w:tc>
          <w:tcPr>
            <w:tcW w:w="1008" w:type="dxa"/>
            <w:vMerge/>
          </w:tcPr>
          <w:p w14:paraId="277E992D" w14:textId="77777777" w:rsidR="00204F72" w:rsidRPr="00AF054F" w:rsidRDefault="00204F72">
            <w:pPr>
              <w:pStyle w:val="TableText"/>
              <w:rPr>
                <w:rFonts w:ascii="Verdana" w:hAnsi="Verdana"/>
                <w:sz w:val="18"/>
                <w:szCs w:val="18"/>
              </w:rPr>
            </w:pPr>
          </w:p>
        </w:tc>
        <w:tc>
          <w:tcPr>
            <w:tcW w:w="1534" w:type="dxa"/>
            <w:shd w:val="clear" w:color="auto" w:fill="auto"/>
            <w:vAlign w:val="center"/>
          </w:tcPr>
          <w:p w14:paraId="3EC724DF"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DDS 1</w:t>
            </w:r>
            <w:r w:rsidR="009D0B37" w:rsidRPr="00AF054F">
              <w:rPr>
                <w:rFonts w:ascii="Verdana" w:hAnsi="Verdana"/>
                <w:sz w:val="18"/>
                <w:szCs w:val="18"/>
              </w:rPr>
              <w:t>(if FY</w:t>
            </w:r>
            <w:r w:rsidR="00BB7AB6" w:rsidRPr="00AF054F">
              <w:rPr>
                <w:rFonts w:ascii="Verdana" w:hAnsi="Verdana"/>
                <w:sz w:val="18"/>
                <w:szCs w:val="18"/>
              </w:rPr>
              <w:t xml:space="preserve"> 20</w:t>
            </w:r>
            <w:r w:rsidR="009D0B37" w:rsidRPr="00AF054F">
              <w:rPr>
                <w:rFonts w:ascii="Verdana" w:hAnsi="Verdana"/>
                <w:sz w:val="18"/>
                <w:szCs w:val="18"/>
              </w:rPr>
              <w:t xml:space="preserve">07 </w:t>
            </w:r>
            <w:proofErr w:type="gramStart"/>
            <w:r w:rsidR="009D0B37" w:rsidRPr="00AF054F">
              <w:rPr>
                <w:rFonts w:ascii="Verdana" w:hAnsi="Verdana"/>
                <w:sz w:val="18"/>
                <w:szCs w:val="18"/>
              </w:rPr>
              <w:t>or  earlier</w:t>
            </w:r>
            <w:proofErr w:type="gramEnd"/>
            <w:r w:rsidR="009D0B37" w:rsidRPr="00AF054F">
              <w:rPr>
                <w:rFonts w:ascii="Verdana" w:hAnsi="Verdana"/>
                <w:sz w:val="18"/>
                <w:szCs w:val="18"/>
              </w:rPr>
              <w:t>, else blank fill)</w:t>
            </w:r>
          </w:p>
        </w:tc>
        <w:tc>
          <w:tcPr>
            <w:tcW w:w="783" w:type="dxa"/>
            <w:vAlign w:val="center"/>
          </w:tcPr>
          <w:p w14:paraId="78DE4A76"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21</w:t>
            </w:r>
          </w:p>
        </w:tc>
        <w:tc>
          <w:tcPr>
            <w:tcW w:w="963" w:type="dxa"/>
            <w:vAlign w:val="center"/>
          </w:tcPr>
          <w:p w14:paraId="02DB8DB4"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$2.</w:t>
            </w:r>
          </w:p>
        </w:tc>
        <w:tc>
          <w:tcPr>
            <w:tcW w:w="3766" w:type="dxa"/>
            <w:vAlign w:val="center"/>
          </w:tcPr>
          <w:p w14:paraId="3BD7D72E"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LDDS1</w:t>
            </w:r>
          </w:p>
        </w:tc>
        <w:tc>
          <w:tcPr>
            <w:tcW w:w="2815" w:type="dxa"/>
            <w:vAlign w:val="center"/>
          </w:tcPr>
          <w:p w14:paraId="6266E0AB"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See SPONSSN Derivation Rules. DEERS specific code indicating the relationship of the beneficiary to the sponsor with SSN1.</w:t>
            </w:r>
          </w:p>
        </w:tc>
      </w:tr>
      <w:tr w:rsidR="00204F72" w:rsidRPr="00AF054F" w14:paraId="4D28CE40" w14:textId="77777777" w:rsidTr="007056EC">
        <w:trPr>
          <w:cantSplit/>
          <w:jc w:val="center"/>
        </w:trPr>
        <w:tc>
          <w:tcPr>
            <w:tcW w:w="1008" w:type="dxa"/>
            <w:vMerge/>
          </w:tcPr>
          <w:p w14:paraId="07F9397F" w14:textId="77777777" w:rsidR="00204F72" w:rsidRPr="00AF054F" w:rsidRDefault="00204F72">
            <w:pPr>
              <w:pStyle w:val="TableText"/>
              <w:rPr>
                <w:rFonts w:ascii="Verdana" w:hAnsi="Verdana"/>
                <w:sz w:val="18"/>
                <w:szCs w:val="18"/>
              </w:rPr>
            </w:pPr>
          </w:p>
        </w:tc>
        <w:tc>
          <w:tcPr>
            <w:tcW w:w="1534" w:type="dxa"/>
            <w:vAlign w:val="center"/>
          </w:tcPr>
          <w:p w14:paraId="7F1F630C" w14:textId="77777777" w:rsidR="00204F72" w:rsidRPr="00AF054F" w:rsidRDefault="00204F72" w:rsidP="001F254A">
            <w:pPr>
              <w:pStyle w:val="TableText"/>
              <w:jc w:val="center"/>
              <w:rPr>
                <w:rFonts w:ascii="Verdana" w:hAnsi="Verdana"/>
                <w:sz w:val="18"/>
                <w:szCs w:val="18"/>
              </w:rPr>
            </w:pPr>
            <w:proofErr w:type="spellStart"/>
            <w:r w:rsidRPr="00AF054F">
              <w:rPr>
                <w:rFonts w:ascii="Verdana" w:hAnsi="Verdana"/>
                <w:sz w:val="18"/>
                <w:szCs w:val="18"/>
              </w:rPr>
              <w:t>Sponssn</w:t>
            </w:r>
            <w:proofErr w:type="spellEnd"/>
            <w:r w:rsidRPr="00AF054F">
              <w:rPr>
                <w:rFonts w:ascii="Verdana" w:hAnsi="Verdana"/>
                <w:sz w:val="18"/>
                <w:szCs w:val="18"/>
              </w:rPr>
              <w:t xml:space="preserve"> 2</w:t>
            </w:r>
          </w:p>
        </w:tc>
        <w:tc>
          <w:tcPr>
            <w:tcW w:w="783" w:type="dxa"/>
            <w:vAlign w:val="center"/>
          </w:tcPr>
          <w:p w14:paraId="7227C01D"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23</w:t>
            </w:r>
          </w:p>
        </w:tc>
        <w:tc>
          <w:tcPr>
            <w:tcW w:w="963" w:type="dxa"/>
            <w:vAlign w:val="center"/>
          </w:tcPr>
          <w:p w14:paraId="7A020301"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$9.</w:t>
            </w:r>
          </w:p>
        </w:tc>
        <w:tc>
          <w:tcPr>
            <w:tcW w:w="3766" w:type="dxa"/>
            <w:vAlign w:val="center"/>
          </w:tcPr>
          <w:p w14:paraId="3A3A41EA"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LSSN2</w:t>
            </w:r>
          </w:p>
        </w:tc>
        <w:tc>
          <w:tcPr>
            <w:tcW w:w="2815" w:type="dxa"/>
            <w:vAlign w:val="center"/>
          </w:tcPr>
          <w:p w14:paraId="67FF6DEB"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 xml:space="preserve">See SPONSSN Derivation </w:t>
            </w:r>
            <w:proofErr w:type="spellStart"/>
            <w:r w:rsidRPr="00AF054F">
              <w:rPr>
                <w:rFonts w:ascii="Verdana" w:hAnsi="Verdana"/>
                <w:sz w:val="18"/>
                <w:szCs w:val="18"/>
              </w:rPr>
              <w:t>Rules.This</w:t>
            </w:r>
            <w:proofErr w:type="spellEnd"/>
            <w:r w:rsidRPr="00AF054F">
              <w:rPr>
                <w:rFonts w:ascii="Verdana" w:hAnsi="Verdana"/>
                <w:sz w:val="18"/>
                <w:szCs w:val="18"/>
              </w:rPr>
              <w:t xml:space="preserve"> is the second of two Sponsor SSNs that will be held in the L</w:t>
            </w:r>
            <w:r w:rsidR="00B7282C" w:rsidRPr="00AF054F">
              <w:rPr>
                <w:rFonts w:ascii="Verdana" w:hAnsi="Verdana"/>
                <w:sz w:val="18"/>
                <w:szCs w:val="18"/>
              </w:rPr>
              <w:t>VM6</w:t>
            </w:r>
            <w:r w:rsidRPr="00AF054F">
              <w:rPr>
                <w:rFonts w:ascii="Verdana" w:hAnsi="Verdana"/>
                <w:sz w:val="18"/>
                <w:szCs w:val="18"/>
              </w:rPr>
              <w:t>. See SPONSSN Derivation Rules.</w:t>
            </w:r>
          </w:p>
        </w:tc>
      </w:tr>
      <w:tr w:rsidR="00204F72" w:rsidRPr="00AF054F" w14:paraId="0440B5DA" w14:textId="77777777" w:rsidTr="007056EC">
        <w:trPr>
          <w:cantSplit/>
          <w:jc w:val="center"/>
        </w:trPr>
        <w:tc>
          <w:tcPr>
            <w:tcW w:w="1008" w:type="dxa"/>
            <w:vMerge/>
          </w:tcPr>
          <w:p w14:paraId="317D4D16" w14:textId="77777777" w:rsidR="00204F72" w:rsidRPr="00AF054F" w:rsidRDefault="00204F72">
            <w:pPr>
              <w:pStyle w:val="TableText"/>
              <w:rPr>
                <w:rFonts w:ascii="Verdana" w:hAnsi="Verdana"/>
                <w:sz w:val="18"/>
                <w:szCs w:val="18"/>
              </w:rPr>
            </w:pPr>
          </w:p>
        </w:tc>
        <w:tc>
          <w:tcPr>
            <w:tcW w:w="1534" w:type="dxa"/>
            <w:tcBorders>
              <w:bottom w:val="single" w:sz="4" w:space="0" w:color="auto"/>
            </w:tcBorders>
            <w:vAlign w:val="center"/>
          </w:tcPr>
          <w:p w14:paraId="2F0304AF"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Relationship 2</w:t>
            </w:r>
          </w:p>
        </w:tc>
        <w:tc>
          <w:tcPr>
            <w:tcW w:w="783" w:type="dxa"/>
            <w:vAlign w:val="center"/>
          </w:tcPr>
          <w:p w14:paraId="21D77030"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32</w:t>
            </w:r>
          </w:p>
        </w:tc>
        <w:tc>
          <w:tcPr>
            <w:tcW w:w="963" w:type="dxa"/>
            <w:vAlign w:val="center"/>
          </w:tcPr>
          <w:p w14:paraId="60F7A745"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$1.</w:t>
            </w:r>
          </w:p>
        </w:tc>
        <w:tc>
          <w:tcPr>
            <w:tcW w:w="3766" w:type="dxa"/>
            <w:vAlign w:val="center"/>
          </w:tcPr>
          <w:p w14:paraId="17D8E6FF"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LREL2</w:t>
            </w:r>
          </w:p>
        </w:tc>
        <w:tc>
          <w:tcPr>
            <w:tcW w:w="2815" w:type="dxa"/>
            <w:vAlign w:val="center"/>
          </w:tcPr>
          <w:p w14:paraId="772291CF"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 xml:space="preserve">See SPONSSN Derivation Rules. Beneficiary’s relationship to sponsor with SSN 2. </w:t>
            </w:r>
            <w:r w:rsidR="005231CC" w:rsidRPr="00AF054F">
              <w:rPr>
                <w:rFonts w:ascii="Verdana" w:hAnsi="Verdana"/>
                <w:sz w:val="18"/>
                <w:szCs w:val="18"/>
              </w:rPr>
              <w:t>Using Person Association Reason Code, recode the following way:  If BD then ‘2’ (Self); else if in (AA, BC, BE then ‘3’ (Spouse); else if AB, AC, AF, BG then ‘1’ (Child); else ‘4’ (Other);</w:t>
            </w:r>
          </w:p>
        </w:tc>
      </w:tr>
      <w:tr w:rsidR="00204F72" w:rsidRPr="00AF054F" w14:paraId="54B54B58" w14:textId="77777777" w:rsidTr="007056EC">
        <w:trPr>
          <w:cantSplit/>
          <w:jc w:val="center"/>
        </w:trPr>
        <w:tc>
          <w:tcPr>
            <w:tcW w:w="1008" w:type="dxa"/>
            <w:vMerge/>
          </w:tcPr>
          <w:p w14:paraId="418D2537" w14:textId="77777777" w:rsidR="00204F72" w:rsidRPr="00AF054F" w:rsidRDefault="00204F72">
            <w:pPr>
              <w:pStyle w:val="TableText"/>
              <w:rPr>
                <w:rFonts w:ascii="Verdana" w:hAnsi="Verdana"/>
                <w:sz w:val="18"/>
                <w:szCs w:val="18"/>
              </w:rPr>
            </w:pPr>
          </w:p>
        </w:tc>
        <w:tc>
          <w:tcPr>
            <w:tcW w:w="1534" w:type="dxa"/>
            <w:shd w:val="clear" w:color="auto" w:fill="auto"/>
            <w:vAlign w:val="center"/>
          </w:tcPr>
          <w:p w14:paraId="5ED99196"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DDS 2</w:t>
            </w:r>
            <w:r w:rsidR="009D0B37" w:rsidRPr="00AF054F">
              <w:rPr>
                <w:rFonts w:ascii="Verdana" w:hAnsi="Verdana"/>
                <w:sz w:val="18"/>
                <w:szCs w:val="18"/>
              </w:rPr>
              <w:t xml:space="preserve"> (if FY07 </w:t>
            </w:r>
            <w:proofErr w:type="gramStart"/>
            <w:r w:rsidR="009D0B37" w:rsidRPr="00AF054F">
              <w:rPr>
                <w:rFonts w:ascii="Verdana" w:hAnsi="Verdana"/>
                <w:sz w:val="18"/>
                <w:szCs w:val="18"/>
              </w:rPr>
              <w:t>or  earlier</w:t>
            </w:r>
            <w:proofErr w:type="gramEnd"/>
            <w:r w:rsidR="009D0B37" w:rsidRPr="00AF054F">
              <w:rPr>
                <w:rFonts w:ascii="Verdana" w:hAnsi="Verdana"/>
                <w:sz w:val="18"/>
                <w:szCs w:val="18"/>
              </w:rPr>
              <w:t>, else blank fill)</w:t>
            </w:r>
          </w:p>
        </w:tc>
        <w:tc>
          <w:tcPr>
            <w:tcW w:w="783" w:type="dxa"/>
            <w:vAlign w:val="center"/>
          </w:tcPr>
          <w:p w14:paraId="5BB302D4"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33</w:t>
            </w:r>
          </w:p>
        </w:tc>
        <w:tc>
          <w:tcPr>
            <w:tcW w:w="963" w:type="dxa"/>
            <w:vAlign w:val="center"/>
          </w:tcPr>
          <w:p w14:paraId="7D8068F6"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$2.</w:t>
            </w:r>
          </w:p>
        </w:tc>
        <w:tc>
          <w:tcPr>
            <w:tcW w:w="3766" w:type="dxa"/>
            <w:vAlign w:val="center"/>
          </w:tcPr>
          <w:p w14:paraId="42479F6D"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LDDS2</w:t>
            </w:r>
          </w:p>
        </w:tc>
        <w:tc>
          <w:tcPr>
            <w:tcW w:w="2815" w:type="dxa"/>
            <w:vAlign w:val="center"/>
          </w:tcPr>
          <w:p w14:paraId="50BBEE64"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See SPONSSN Derivation Rules. DEERS specific code indicating the relationship of the beneficiary to the sponsor with SSN2.</w:t>
            </w:r>
          </w:p>
        </w:tc>
      </w:tr>
      <w:tr w:rsidR="00204F72" w:rsidRPr="00AF054F" w14:paraId="7E2443C7" w14:textId="77777777" w:rsidTr="007056EC">
        <w:trPr>
          <w:cantSplit/>
          <w:jc w:val="center"/>
        </w:trPr>
        <w:tc>
          <w:tcPr>
            <w:tcW w:w="1008" w:type="dxa"/>
            <w:vMerge/>
          </w:tcPr>
          <w:p w14:paraId="4A1840B7" w14:textId="77777777" w:rsidR="00204F72" w:rsidRPr="00AF054F" w:rsidRDefault="00204F72">
            <w:pPr>
              <w:pStyle w:val="TableText"/>
              <w:rPr>
                <w:rFonts w:ascii="Verdana" w:hAnsi="Verdana"/>
                <w:sz w:val="18"/>
                <w:szCs w:val="18"/>
              </w:rPr>
            </w:pPr>
          </w:p>
        </w:tc>
        <w:tc>
          <w:tcPr>
            <w:tcW w:w="1534" w:type="dxa"/>
            <w:vAlign w:val="center"/>
          </w:tcPr>
          <w:p w14:paraId="1F778CD7"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Gender</w:t>
            </w:r>
          </w:p>
        </w:tc>
        <w:tc>
          <w:tcPr>
            <w:tcW w:w="783" w:type="dxa"/>
            <w:vAlign w:val="center"/>
          </w:tcPr>
          <w:p w14:paraId="4862DE36"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35</w:t>
            </w:r>
          </w:p>
        </w:tc>
        <w:tc>
          <w:tcPr>
            <w:tcW w:w="963" w:type="dxa"/>
            <w:vAlign w:val="center"/>
          </w:tcPr>
          <w:p w14:paraId="13F389BF"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$1.</w:t>
            </w:r>
          </w:p>
        </w:tc>
        <w:tc>
          <w:tcPr>
            <w:tcW w:w="3766" w:type="dxa"/>
            <w:vAlign w:val="center"/>
          </w:tcPr>
          <w:p w14:paraId="00F82CD9"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LSEX</w:t>
            </w:r>
          </w:p>
        </w:tc>
        <w:tc>
          <w:tcPr>
            <w:tcW w:w="2815" w:type="dxa"/>
            <w:vAlign w:val="center"/>
          </w:tcPr>
          <w:p w14:paraId="4BDD26BF"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From Primary Record</w:t>
            </w:r>
          </w:p>
        </w:tc>
      </w:tr>
      <w:tr w:rsidR="00204F72" w:rsidRPr="00AF054F" w14:paraId="26E0F33E" w14:textId="77777777" w:rsidTr="007056EC">
        <w:trPr>
          <w:cantSplit/>
          <w:jc w:val="center"/>
        </w:trPr>
        <w:tc>
          <w:tcPr>
            <w:tcW w:w="1008" w:type="dxa"/>
            <w:vMerge/>
          </w:tcPr>
          <w:p w14:paraId="50491F28" w14:textId="77777777" w:rsidR="00204F72" w:rsidRPr="00AF054F" w:rsidRDefault="00204F72">
            <w:pPr>
              <w:pStyle w:val="TableText"/>
              <w:rPr>
                <w:rFonts w:ascii="Verdana" w:hAnsi="Verdana"/>
                <w:sz w:val="18"/>
                <w:szCs w:val="18"/>
              </w:rPr>
            </w:pPr>
          </w:p>
        </w:tc>
        <w:tc>
          <w:tcPr>
            <w:tcW w:w="1534" w:type="dxa"/>
            <w:vAlign w:val="center"/>
          </w:tcPr>
          <w:p w14:paraId="203D10BC"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DOB</w:t>
            </w:r>
          </w:p>
        </w:tc>
        <w:tc>
          <w:tcPr>
            <w:tcW w:w="783" w:type="dxa"/>
            <w:vAlign w:val="center"/>
          </w:tcPr>
          <w:p w14:paraId="61B7AF8C"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36</w:t>
            </w:r>
          </w:p>
        </w:tc>
        <w:tc>
          <w:tcPr>
            <w:tcW w:w="963" w:type="dxa"/>
            <w:vAlign w:val="center"/>
          </w:tcPr>
          <w:p w14:paraId="5ED670FD"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$8.</w:t>
            </w:r>
          </w:p>
        </w:tc>
        <w:tc>
          <w:tcPr>
            <w:tcW w:w="3766" w:type="dxa"/>
            <w:vAlign w:val="center"/>
          </w:tcPr>
          <w:p w14:paraId="63B97FA9"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LDOB</w:t>
            </w:r>
          </w:p>
        </w:tc>
        <w:tc>
          <w:tcPr>
            <w:tcW w:w="2815" w:type="dxa"/>
            <w:vAlign w:val="center"/>
          </w:tcPr>
          <w:p w14:paraId="5E6369DC"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From Primary Record</w:t>
            </w:r>
          </w:p>
        </w:tc>
      </w:tr>
      <w:tr w:rsidR="00204F72" w:rsidRPr="00AF054F" w14:paraId="4B29D904" w14:textId="77777777" w:rsidTr="007056EC">
        <w:trPr>
          <w:cantSplit/>
          <w:jc w:val="center"/>
        </w:trPr>
        <w:tc>
          <w:tcPr>
            <w:tcW w:w="1008" w:type="dxa"/>
            <w:vMerge/>
          </w:tcPr>
          <w:p w14:paraId="1EE04E98" w14:textId="77777777" w:rsidR="00204F72" w:rsidRPr="00AF054F" w:rsidRDefault="00204F72">
            <w:pPr>
              <w:pStyle w:val="TableText"/>
              <w:rPr>
                <w:rFonts w:ascii="Verdana" w:hAnsi="Verdana"/>
                <w:sz w:val="18"/>
                <w:szCs w:val="18"/>
              </w:rPr>
            </w:pPr>
          </w:p>
        </w:tc>
        <w:tc>
          <w:tcPr>
            <w:tcW w:w="1534" w:type="dxa"/>
            <w:vAlign w:val="center"/>
          </w:tcPr>
          <w:p w14:paraId="1E33D21F"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Race</w:t>
            </w:r>
          </w:p>
        </w:tc>
        <w:tc>
          <w:tcPr>
            <w:tcW w:w="783" w:type="dxa"/>
            <w:vAlign w:val="center"/>
          </w:tcPr>
          <w:p w14:paraId="4510ABE1"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44</w:t>
            </w:r>
          </w:p>
        </w:tc>
        <w:tc>
          <w:tcPr>
            <w:tcW w:w="963" w:type="dxa"/>
            <w:vAlign w:val="center"/>
          </w:tcPr>
          <w:p w14:paraId="2B9EAE8E"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$1.</w:t>
            </w:r>
          </w:p>
        </w:tc>
        <w:tc>
          <w:tcPr>
            <w:tcW w:w="3766" w:type="dxa"/>
            <w:vAlign w:val="center"/>
          </w:tcPr>
          <w:p w14:paraId="019B52EF"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LRACE</w:t>
            </w:r>
          </w:p>
        </w:tc>
        <w:tc>
          <w:tcPr>
            <w:tcW w:w="2815" w:type="dxa"/>
            <w:vAlign w:val="center"/>
          </w:tcPr>
          <w:p w14:paraId="3EC94A08"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From Primary Record</w:t>
            </w:r>
          </w:p>
        </w:tc>
      </w:tr>
      <w:tr w:rsidR="00204F72" w:rsidRPr="00AF054F" w14:paraId="4FC25BBB" w14:textId="77777777" w:rsidTr="007056EC">
        <w:trPr>
          <w:cantSplit/>
          <w:jc w:val="center"/>
        </w:trPr>
        <w:tc>
          <w:tcPr>
            <w:tcW w:w="1008" w:type="dxa"/>
            <w:vMerge/>
          </w:tcPr>
          <w:p w14:paraId="1F775808" w14:textId="77777777" w:rsidR="00204F72" w:rsidRPr="00AF054F" w:rsidRDefault="00204F72">
            <w:pPr>
              <w:pStyle w:val="TableText"/>
              <w:rPr>
                <w:rFonts w:ascii="Verdana" w:hAnsi="Verdana"/>
                <w:sz w:val="18"/>
                <w:szCs w:val="18"/>
              </w:rPr>
            </w:pPr>
          </w:p>
        </w:tc>
        <w:tc>
          <w:tcPr>
            <w:tcW w:w="1534" w:type="dxa"/>
            <w:vAlign w:val="center"/>
          </w:tcPr>
          <w:p w14:paraId="4078DBC3"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Ethnicity</w:t>
            </w:r>
          </w:p>
        </w:tc>
        <w:tc>
          <w:tcPr>
            <w:tcW w:w="783" w:type="dxa"/>
            <w:vAlign w:val="center"/>
          </w:tcPr>
          <w:p w14:paraId="77938BCC"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45</w:t>
            </w:r>
          </w:p>
        </w:tc>
        <w:tc>
          <w:tcPr>
            <w:tcW w:w="963" w:type="dxa"/>
            <w:vAlign w:val="center"/>
          </w:tcPr>
          <w:p w14:paraId="726707A5" w14:textId="6D757733" w:rsidR="00204F72" w:rsidRPr="00AF054F" w:rsidRDefault="00204F72" w:rsidP="001F254A">
            <w:pPr>
              <w:pStyle w:val="TableText"/>
              <w:jc w:val="center"/>
              <w:rPr>
                <w:rFonts w:ascii="Verdana" w:hAnsi="Verdana"/>
                <w:sz w:val="18"/>
                <w:szCs w:val="18"/>
              </w:rPr>
            </w:pPr>
            <w:r w:rsidRPr="00AF054F">
              <w:rPr>
                <w:rFonts w:ascii="Verdana" w:hAnsi="Verdana"/>
                <w:sz w:val="18"/>
                <w:szCs w:val="18"/>
              </w:rPr>
              <w:t>$1</w:t>
            </w:r>
            <w:r w:rsidR="00B80EBC">
              <w:rPr>
                <w:rFonts w:ascii="Verdana" w:hAnsi="Verdana"/>
                <w:sz w:val="18"/>
                <w:szCs w:val="18"/>
              </w:rPr>
              <w:t>.</w:t>
            </w:r>
          </w:p>
        </w:tc>
        <w:tc>
          <w:tcPr>
            <w:tcW w:w="3766" w:type="dxa"/>
            <w:vAlign w:val="center"/>
          </w:tcPr>
          <w:p w14:paraId="759D2C90"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LETHNIC</w:t>
            </w:r>
          </w:p>
        </w:tc>
        <w:tc>
          <w:tcPr>
            <w:tcW w:w="2815" w:type="dxa"/>
            <w:vAlign w:val="center"/>
          </w:tcPr>
          <w:p w14:paraId="29C3989C"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From Primary Record</w:t>
            </w:r>
          </w:p>
        </w:tc>
      </w:tr>
      <w:tr w:rsidR="00204F72" w:rsidRPr="00AF054F" w14:paraId="06C05DC6" w14:textId="77777777" w:rsidTr="007056EC">
        <w:trPr>
          <w:cantSplit/>
          <w:jc w:val="center"/>
        </w:trPr>
        <w:tc>
          <w:tcPr>
            <w:tcW w:w="1008" w:type="dxa"/>
            <w:vMerge/>
          </w:tcPr>
          <w:p w14:paraId="6E460493" w14:textId="77777777" w:rsidR="00204F72" w:rsidRPr="00AF054F" w:rsidRDefault="00204F72">
            <w:pPr>
              <w:pStyle w:val="TableText"/>
              <w:rPr>
                <w:rFonts w:ascii="Verdana" w:hAnsi="Verdana"/>
                <w:sz w:val="18"/>
                <w:szCs w:val="18"/>
              </w:rPr>
            </w:pPr>
          </w:p>
        </w:tc>
        <w:tc>
          <w:tcPr>
            <w:tcW w:w="1534" w:type="dxa"/>
            <w:vAlign w:val="center"/>
          </w:tcPr>
          <w:p w14:paraId="0F2A6DF9"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Occurrence Count</w:t>
            </w:r>
          </w:p>
        </w:tc>
        <w:tc>
          <w:tcPr>
            <w:tcW w:w="783" w:type="dxa"/>
            <w:vAlign w:val="center"/>
          </w:tcPr>
          <w:p w14:paraId="69C99297"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46</w:t>
            </w:r>
          </w:p>
        </w:tc>
        <w:tc>
          <w:tcPr>
            <w:tcW w:w="963" w:type="dxa"/>
            <w:vAlign w:val="center"/>
          </w:tcPr>
          <w:p w14:paraId="7509A057"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2</w:t>
            </w:r>
          </w:p>
        </w:tc>
        <w:tc>
          <w:tcPr>
            <w:tcW w:w="3766" w:type="dxa"/>
            <w:vAlign w:val="center"/>
          </w:tcPr>
          <w:p w14:paraId="0D59229E"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LOCCT</w:t>
            </w:r>
          </w:p>
        </w:tc>
        <w:tc>
          <w:tcPr>
            <w:tcW w:w="2815" w:type="dxa"/>
            <w:vAlign w:val="center"/>
          </w:tcPr>
          <w:p w14:paraId="2F91C85D" w14:textId="4A45CFF9" w:rsidR="00204F72" w:rsidRPr="00AF054F" w:rsidRDefault="00204F72" w:rsidP="00F45B92">
            <w:pPr>
              <w:pStyle w:val="TableText"/>
              <w:jc w:val="center"/>
              <w:rPr>
                <w:rFonts w:ascii="Verdana" w:hAnsi="Verdana"/>
                <w:sz w:val="18"/>
                <w:szCs w:val="18"/>
              </w:rPr>
            </w:pPr>
            <w:r w:rsidRPr="00AF054F">
              <w:rPr>
                <w:rFonts w:ascii="Verdana" w:hAnsi="Verdana"/>
                <w:sz w:val="18"/>
                <w:szCs w:val="18"/>
              </w:rPr>
              <w:t xml:space="preserve">Indicates the number of field segments contained on the </w:t>
            </w:r>
            <w:r w:rsidRPr="008D4616">
              <w:rPr>
                <w:rFonts w:ascii="Verdana" w:hAnsi="Verdana"/>
                <w:sz w:val="18"/>
                <w:szCs w:val="18"/>
              </w:rPr>
              <w:t xml:space="preserve">record. The field will always have a value of at least </w:t>
            </w:r>
            <w:r w:rsidR="00613C3E" w:rsidRPr="008D4616">
              <w:rPr>
                <w:rFonts w:ascii="Verdana" w:hAnsi="Verdana"/>
                <w:sz w:val="18"/>
                <w:szCs w:val="18"/>
              </w:rPr>
              <w:t>5</w:t>
            </w:r>
            <w:r w:rsidRPr="008D4616">
              <w:rPr>
                <w:rFonts w:ascii="Verdana" w:hAnsi="Verdana"/>
                <w:sz w:val="18"/>
                <w:szCs w:val="18"/>
              </w:rPr>
              <w:t xml:space="preserve"> and will always be less than or equal to </w:t>
            </w:r>
            <w:r w:rsidR="00F45B92" w:rsidRPr="008D4616">
              <w:rPr>
                <w:rFonts w:ascii="Verdana" w:hAnsi="Verdana"/>
                <w:sz w:val="18"/>
                <w:szCs w:val="18"/>
              </w:rPr>
              <w:t>96</w:t>
            </w:r>
            <w:r w:rsidRPr="008D4616">
              <w:rPr>
                <w:rFonts w:ascii="Verdana" w:hAnsi="Verdana"/>
                <w:sz w:val="18"/>
                <w:szCs w:val="18"/>
              </w:rPr>
              <w:t xml:space="preserve"> (</w:t>
            </w:r>
            <w:r w:rsidR="00F45B92" w:rsidRPr="008D4616">
              <w:rPr>
                <w:rFonts w:ascii="Verdana" w:hAnsi="Verdana"/>
                <w:sz w:val="18"/>
                <w:szCs w:val="18"/>
              </w:rPr>
              <w:t>8</w:t>
            </w:r>
            <w:r w:rsidRPr="008D4616">
              <w:rPr>
                <w:rFonts w:ascii="Verdana" w:hAnsi="Verdana"/>
                <w:sz w:val="18"/>
                <w:szCs w:val="18"/>
              </w:rPr>
              <w:t xml:space="preserve"> segments</w:t>
            </w:r>
            <w:r w:rsidRPr="00AF054F">
              <w:rPr>
                <w:rFonts w:ascii="Verdana" w:hAnsi="Verdana"/>
                <w:sz w:val="18"/>
                <w:szCs w:val="18"/>
              </w:rPr>
              <w:t xml:space="preserve"> per month)</w:t>
            </w:r>
          </w:p>
        </w:tc>
      </w:tr>
      <w:tr w:rsidR="00204F72" w:rsidRPr="00AF054F" w14:paraId="764D4678" w14:textId="77777777" w:rsidTr="007056EC">
        <w:trPr>
          <w:cantSplit/>
          <w:jc w:val="center"/>
        </w:trPr>
        <w:tc>
          <w:tcPr>
            <w:tcW w:w="10869" w:type="dxa"/>
            <w:gridSpan w:val="6"/>
          </w:tcPr>
          <w:p w14:paraId="1CDA1B12"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The following segments are repeated for each occurrence, as noted in section G-4 text</w:t>
            </w:r>
          </w:p>
        </w:tc>
      </w:tr>
      <w:tr w:rsidR="00204F72" w:rsidRPr="00AF054F" w14:paraId="05D3A49D" w14:textId="77777777" w:rsidTr="007056EC">
        <w:trPr>
          <w:cantSplit/>
          <w:jc w:val="center"/>
        </w:trPr>
        <w:tc>
          <w:tcPr>
            <w:tcW w:w="1008" w:type="dxa"/>
            <w:vMerge w:val="restart"/>
            <w:textDirection w:val="btLr"/>
            <w:vAlign w:val="center"/>
          </w:tcPr>
          <w:p w14:paraId="0D956DFF" w14:textId="0CD0EAD0" w:rsidR="00204F72" w:rsidRPr="00AF054F" w:rsidRDefault="00204F72">
            <w:pPr>
              <w:pStyle w:val="TableText"/>
              <w:ind w:left="113" w:right="113"/>
              <w:jc w:val="center"/>
              <w:rPr>
                <w:rFonts w:ascii="Verdana" w:hAnsi="Verdana"/>
                <w:b/>
                <w:sz w:val="18"/>
                <w:szCs w:val="18"/>
                <w:lang w:val="fr-FR"/>
              </w:rPr>
            </w:pPr>
            <w:proofErr w:type="gramStart"/>
            <w:r w:rsidRPr="00AF054F">
              <w:rPr>
                <w:rFonts w:ascii="Verdana" w:hAnsi="Verdana"/>
                <w:b/>
                <w:sz w:val="18"/>
                <w:szCs w:val="18"/>
                <w:lang w:val="fr-FR"/>
              </w:rPr>
              <w:t xml:space="preserve">Changeable  </w:t>
            </w:r>
            <w:proofErr w:type="spellStart"/>
            <w:r w:rsidRPr="00AF054F">
              <w:rPr>
                <w:rFonts w:ascii="Verdana" w:hAnsi="Verdana"/>
                <w:b/>
                <w:sz w:val="18"/>
                <w:szCs w:val="18"/>
                <w:lang w:val="fr-FR"/>
              </w:rPr>
              <w:t>Demographics</w:t>
            </w:r>
            <w:r w:rsidR="001D4BBA">
              <w:rPr>
                <w:rFonts w:ascii="Verdana" w:hAnsi="Verdana"/>
                <w:b/>
                <w:sz w:val="18"/>
                <w:szCs w:val="18"/>
                <w:lang w:val="fr-FR"/>
              </w:rPr>
              <w:t>g</w:t>
            </w:r>
            <w:proofErr w:type="spellEnd"/>
            <w:proofErr w:type="gramEnd"/>
          </w:p>
        </w:tc>
        <w:tc>
          <w:tcPr>
            <w:tcW w:w="1534" w:type="dxa"/>
            <w:vAlign w:val="center"/>
          </w:tcPr>
          <w:p w14:paraId="38A9819D" w14:textId="77777777" w:rsidR="00204F72" w:rsidRPr="00AF054F" w:rsidRDefault="00204F72" w:rsidP="001F254A">
            <w:pPr>
              <w:pStyle w:val="TableText"/>
              <w:jc w:val="center"/>
              <w:rPr>
                <w:rFonts w:ascii="Verdana" w:hAnsi="Verdana"/>
                <w:sz w:val="18"/>
                <w:szCs w:val="18"/>
                <w:lang w:val="fr-FR"/>
              </w:rPr>
            </w:pPr>
            <w:r w:rsidRPr="00AF054F">
              <w:rPr>
                <w:rFonts w:ascii="Verdana" w:hAnsi="Verdana"/>
                <w:sz w:val="18"/>
                <w:szCs w:val="18"/>
                <w:lang w:val="fr-FR"/>
              </w:rPr>
              <w:t xml:space="preserve">Changeable </w:t>
            </w:r>
            <w:proofErr w:type="spellStart"/>
            <w:r w:rsidRPr="00AF054F">
              <w:rPr>
                <w:rFonts w:ascii="Verdana" w:hAnsi="Verdana"/>
                <w:sz w:val="18"/>
                <w:szCs w:val="18"/>
                <w:lang w:val="fr-FR"/>
              </w:rPr>
              <w:t>Demographic</w:t>
            </w:r>
            <w:proofErr w:type="spellEnd"/>
            <w:r w:rsidRPr="00AF054F">
              <w:rPr>
                <w:rFonts w:ascii="Verdana" w:hAnsi="Verdana"/>
                <w:sz w:val="18"/>
                <w:szCs w:val="18"/>
                <w:lang w:val="fr-FR"/>
              </w:rPr>
              <w:t xml:space="preserve"> Segment Code</w:t>
            </w:r>
          </w:p>
        </w:tc>
        <w:tc>
          <w:tcPr>
            <w:tcW w:w="783" w:type="dxa"/>
            <w:vAlign w:val="center"/>
          </w:tcPr>
          <w:p w14:paraId="59DE43CB"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x</w:t>
            </w:r>
          </w:p>
        </w:tc>
        <w:tc>
          <w:tcPr>
            <w:tcW w:w="963" w:type="dxa"/>
            <w:vAlign w:val="center"/>
          </w:tcPr>
          <w:p w14:paraId="3EDBA1D5"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$1.</w:t>
            </w:r>
          </w:p>
        </w:tc>
        <w:tc>
          <w:tcPr>
            <w:tcW w:w="3766" w:type="dxa"/>
            <w:tcBorders>
              <w:bottom w:val="single" w:sz="4" w:space="0" w:color="auto"/>
            </w:tcBorders>
            <w:vAlign w:val="center"/>
          </w:tcPr>
          <w:p w14:paraId="0ADC2F1D" w14:textId="77777777" w:rsidR="00204F72" w:rsidRPr="00AF054F" w:rsidRDefault="00204F72" w:rsidP="001F254A">
            <w:pPr>
              <w:pStyle w:val="TableText"/>
              <w:spacing w:before="0" w:after="0"/>
              <w:jc w:val="center"/>
              <w:rPr>
                <w:rFonts w:ascii="Verdana" w:hAnsi="Verdana"/>
                <w:sz w:val="18"/>
                <w:szCs w:val="18"/>
              </w:rPr>
            </w:pPr>
            <w:r w:rsidRPr="00AF054F">
              <w:rPr>
                <w:rFonts w:ascii="Verdana" w:hAnsi="Verdana"/>
                <w:sz w:val="18"/>
                <w:szCs w:val="18"/>
              </w:rPr>
              <w:t>LCHGFLD{</w:t>
            </w:r>
            <w:proofErr w:type="spellStart"/>
            <w:r w:rsidRPr="00AF054F">
              <w:rPr>
                <w:rFonts w:ascii="Verdana" w:hAnsi="Verdana"/>
                <w:sz w:val="18"/>
                <w:szCs w:val="18"/>
              </w:rPr>
              <w:t>i</w:t>
            </w:r>
            <w:proofErr w:type="spellEnd"/>
            <w:r w:rsidRPr="00AF054F">
              <w:rPr>
                <w:rFonts w:ascii="Verdana" w:hAnsi="Verdana"/>
                <w:sz w:val="18"/>
                <w:szCs w:val="18"/>
              </w:rPr>
              <w:t>}</w:t>
            </w:r>
          </w:p>
        </w:tc>
        <w:tc>
          <w:tcPr>
            <w:tcW w:w="2815" w:type="dxa"/>
            <w:shd w:val="clear" w:color="auto" w:fill="auto"/>
            <w:vAlign w:val="center"/>
          </w:tcPr>
          <w:p w14:paraId="3C0830FF" w14:textId="77777777" w:rsidR="00204F72" w:rsidRPr="00AF054F" w:rsidRDefault="00204F72" w:rsidP="009409BD">
            <w:pPr>
              <w:pStyle w:val="TableText"/>
              <w:rPr>
                <w:rFonts w:ascii="Verdana" w:hAnsi="Verdana"/>
                <w:sz w:val="18"/>
                <w:szCs w:val="18"/>
              </w:rPr>
            </w:pPr>
            <w:r w:rsidRPr="00AF054F">
              <w:rPr>
                <w:rFonts w:ascii="Verdana" w:hAnsi="Verdana"/>
                <w:sz w:val="18"/>
                <w:szCs w:val="18"/>
              </w:rPr>
              <w:t>A=</w:t>
            </w:r>
            <w:proofErr w:type="spellStart"/>
            <w:r w:rsidRPr="00AF054F">
              <w:rPr>
                <w:rFonts w:ascii="Verdana" w:hAnsi="Verdana"/>
                <w:sz w:val="18"/>
                <w:szCs w:val="18"/>
              </w:rPr>
              <w:t>Bencat</w:t>
            </w:r>
            <w:proofErr w:type="spellEnd"/>
          </w:p>
          <w:p w14:paraId="214C68BA" w14:textId="77777777" w:rsidR="00204F72" w:rsidRPr="00AF054F" w:rsidRDefault="00204F72" w:rsidP="009409BD">
            <w:pPr>
              <w:pStyle w:val="TableText"/>
              <w:rPr>
                <w:rFonts w:ascii="Verdana" w:hAnsi="Verdana"/>
                <w:sz w:val="18"/>
                <w:szCs w:val="18"/>
              </w:rPr>
            </w:pPr>
            <w:r w:rsidRPr="00AF054F">
              <w:rPr>
                <w:rFonts w:ascii="Verdana" w:hAnsi="Verdana"/>
                <w:sz w:val="18"/>
                <w:szCs w:val="18"/>
              </w:rPr>
              <w:t>B=Zip Code</w:t>
            </w:r>
          </w:p>
          <w:p w14:paraId="0B5A62FE" w14:textId="1897664F" w:rsidR="00204F72" w:rsidRPr="008D4616" w:rsidRDefault="00204F72" w:rsidP="009409BD">
            <w:pPr>
              <w:pStyle w:val="TableText"/>
              <w:rPr>
                <w:rFonts w:ascii="Verdana" w:hAnsi="Verdana"/>
                <w:sz w:val="18"/>
                <w:szCs w:val="18"/>
              </w:rPr>
            </w:pPr>
            <w:r w:rsidRPr="00AF054F">
              <w:rPr>
                <w:rFonts w:ascii="Verdana" w:hAnsi="Verdana"/>
                <w:sz w:val="18"/>
                <w:szCs w:val="18"/>
              </w:rPr>
              <w:t>C=Sponsor Service</w:t>
            </w:r>
            <w:r w:rsidR="00E17291" w:rsidRPr="00AF054F">
              <w:rPr>
                <w:rFonts w:ascii="Verdana" w:hAnsi="Verdana"/>
                <w:sz w:val="18"/>
                <w:szCs w:val="18"/>
              </w:rPr>
              <w:t xml:space="preserve"> Aggregated</w:t>
            </w:r>
            <w:r w:rsidR="00D15A60">
              <w:rPr>
                <w:rFonts w:ascii="Verdana" w:hAnsi="Verdana"/>
                <w:sz w:val="18"/>
                <w:szCs w:val="18"/>
              </w:rPr>
              <w:t xml:space="preserve"> </w:t>
            </w:r>
            <w:r w:rsidRPr="00AF054F">
              <w:rPr>
                <w:rFonts w:ascii="Verdana" w:hAnsi="Verdana"/>
                <w:sz w:val="18"/>
                <w:szCs w:val="18"/>
              </w:rPr>
              <w:t>||</w:t>
            </w:r>
            <w:r w:rsidR="00D15A60">
              <w:rPr>
                <w:rFonts w:ascii="Verdana" w:hAnsi="Verdana"/>
                <w:sz w:val="18"/>
                <w:szCs w:val="18"/>
              </w:rPr>
              <w:t xml:space="preserve"> </w:t>
            </w:r>
            <w:r w:rsidRPr="00AF054F">
              <w:rPr>
                <w:rFonts w:ascii="Verdana" w:hAnsi="Verdana"/>
                <w:sz w:val="18"/>
                <w:szCs w:val="18"/>
              </w:rPr>
              <w:t>Sponsor Service</w:t>
            </w:r>
            <w:r w:rsidR="00D15A60">
              <w:rPr>
                <w:rFonts w:ascii="Verdana" w:hAnsi="Verdana"/>
                <w:sz w:val="18"/>
                <w:szCs w:val="18"/>
              </w:rPr>
              <w:t xml:space="preserve"> </w:t>
            </w:r>
            <w:r w:rsidRPr="00AF054F">
              <w:rPr>
                <w:rFonts w:ascii="Verdana" w:hAnsi="Verdana"/>
                <w:sz w:val="18"/>
                <w:szCs w:val="18"/>
              </w:rPr>
              <w:t>||</w:t>
            </w:r>
            <w:r w:rsidR="00D15A60">
              <w:rPr>
                <w:rFonts w:ascii="Verdana" w:hAnsi="Verdana"/>
                <w:sz w:val="18"/>
                <w:szCs w:val="18"/>
              </w:rPr>
              <w:t xml:space="preserve"> </w:t>
            </w:r>
            <w:r w:rsidR="003C7F9A" w:rsidRPr="00AF054F">
              <w:rPr>
                <w:rFonts w:ascii="Verdana" w:hAnsi="Verdana"/>
                <w:sz w:val="18"/>
                <w:szCs w:val="18"/>
              </w:rPr>
              <w:t xml:space="preserve">MDR Marital </w:t>
            </w:r>
            <w:proofErr w:type="spellStart"/>
            <w:r w:rsidR="003C7F9A" w:rsidRPr="00AF054F">
              <w:rPr>
                <w:rFonts w:ascii="Verdana" w:hAnsi="Verdana"/>
                <w:sz w:val="18"/>
                <w:szCs w:val="18"/>
              </w:rPr>
              <w:t>Agg</w:t>
            </w:r>
            <w:proofErr w:type="spellEnd"/>
            <w:r w:rsidR="00D15A60">
              <w:rPr>
                <w:rFonts w:ascii="Verdana" w:hAnsi="Verdana"/>
                <w:sz w:val="18"/>
                <w:szCs w:val="18"/>
              </w:rPr>
              <w:t xml:space="preserve"> </w:t>
            </w:r>
            <w:r w:rsidR="00F03AD0" w:rsidRPr="00AF054F">
              <w:rPr>
                <w:rFonts w:ascii="Verdana" w:hAnsi="Verdana"/>
                <w:sz w:val="18"/>
                <w:szCs w:val="18"/>
              </w:rPr>
              <w:t>||</w:t>
            </w:r>
            <w:r w:rsidR="00D15A60">
              <w:rPr>
                <w:rFonts w:ascii="Verdana" w:hAnsi="Verdana"/>
                <w:sz w:val="18"/>
                <w:szCs w:val="18"/>
              </w:rPr>
              <w:t xml:space="preserve"> </w:t>
            </w:r>
            <w:r w:rsidR="00F03AD0" w:rsidRPr="008D4616">
              <w:rPr>
                <w:rFonts w:ascii="Verdana" w:hAnsi="Verdana"/>
                <w:sz w:val="18"/>
                <w:szCs w:val="18"/>
              </w:rPr>
              <w:t>TPR Eligibility Code</w:t>
            </w:r>
          </w:p>
          <w:p w14:paraId="291E3896" w14:textId="076D8BAB" w:rsidR="00D15A60" w:rsidRPr="008D4616" w:rsidRDefault="00D15A60" w:rsidP="009409BD">
            <w:pPr>
              <w:pStyle w:val="TableText"/>
              <w:jc w:val="center"/>
              <w:rPr>
                <w:rFonts w:ascii="Verdana" w:hAnsi="Verdana"/>
                <w:sz w:val="18"/>
                <w:szCs w:val="18"/>
                <w:u w:val="single"/>
              </w:rPr>
            </w:pPr>
            <w:r w:rsidRPr="008D4616">
              <w:rPr>
                <w:rFonts w:ascii="Verdana" w:hAnsi="Verdana"/>
                <w:sz w:val="18"/>
                <w:szCs w:val="18"/>
                <w:u w:val="single"/>
              </w:rPr>
              <w:t>Pre-01 Jan 2018:</w:t>
            </w:r>
          </w:p>
          <w:p w14:paraId="25945F53" w14:textId="554FAC58" w:rsidR="00204F72" w:rsidRPr="008D4616" w:rsidRDefault="00204F72" w:rsidP="009409BD">
            <w:pPr>
              <w:pStyle w:val="TableText"/>
              <w:rPr>
                <w:rFonts w:ascii="Verdana" w:hAnsi="Verdana"/>
                <w:sz w:val="18"/>
                <w:szCs w:val="18"/>
              </w:rPr>
            </w:pPr>
            <w:r w:rsidRPr="008D4616">
              <w:rPr>
                <w:rFonts w:ascii="Verdana" w:hAnsi="Verdana"/>
                <w:sz w:val="18"/>
                <w:szCs w:val="18"/>
              </w:rPr>
              <w:t>D=Privilege Code</w:t>
            </w:r>
            <w:r w:rsidR="00D15A60" w:rsidRPr="008D4616">
              <w:rPr>
                <w:rFonts w:ascii="Verdana" w:hAnsi="Verdana"/>
                <w:sz w:val="18"/>
                <w:szCs w:val="18"/>
              </w:rPr>
              <w:t xml:space="preserve"> </w:t>
            </w:r>
            <w:r w:rsidRPr="008D4616">
              <w:rPr>
                <w:rFonts w:ascii="Verdana" w:hAnsi="Verdana"/>
                <w:sz w:val="18"/>
                <w:szCs w:val="18"/>
              </w:rPr>
              <w:t>||</w:t>
            </w:r>
            <w:r w:rsidR="00D15A60" w:rsidRPr="008D4616">
              <w:rPr>
                <w:rFonts w:ascii="Verdana" w:hAnsi="Verdana"/>
                <w:sz w:val="18"/>
                <w:szCs w:val="18"/>
              </w:rPr>
              <w:t xml:space="preserve"> </w:t>
            </w:r>
            <w:r w:rsidRPr="008D4616">
              <w:rPr>
                <w:rFonts w:ascii="Verdana" w:hAnsi="Verdana"/>
                <w:sz w:val="18"/>
                <w:szCs w:val="18"/>
              </w:rPr>
              <w:t>Medicare Flag</w:t>
            </w:r>
            <w:r w:rsidR="00D15A60" w:rsidRPr="008D4616">
              <w:rPr>
                <w:rFonts w:ascii="Verdana" w:hAnsi="Verdana"/>
                <w:sz w:val="18"/>
                <w:szCs w:val="18"/>
              </w:rPr>
              <w:t xml:space="preserve"> </w:t>
            </w:r>
            <w:r w:rsidR="008B1FE1" w:rsidRPr="008D4616">
              <w:rPr>
                <w:rFonts w:ascii="Verdana" w:hAnsi="Verdana"/>
                <w:sz w:val="18"/>
                <w:szCs w:val="18"/>
              </w:rPr>
              <w:t>||</w:t>
            </w:r>
            <w:r w:rsidR="00D15A60" w:rsidRPr="008D4616">
              <w:rPr>
                <w:rFonts w:ascii="Verdana" w:hAnsi="Verdana"/>
                <w:sz w:val="18"/>
                <w:szCs w:val="18"/>
              </w:rPr>
              <w:t xml:space="preserve"> </w:t>
            </w:r>
            <w:r w:rsidR="008B1FE1" w:rsidRPr="008D4616">
              <w:rPr>
                <w:rFonts w:ascii="Verdana" w:hAnsi="Verdana"/>
                <w:sz w:val="18"/>
                <w:szCs w:val="18"/>
              </w:rPr>
              <w:t>TRICARE Young Adult Flag</w:t>
            </w:r>
            <w:r w:rsidR="00112A1D" w:rsidRPr="008D4616">
              <w:rPr>
                <w:rFonts w:ascii="Verdana" w:hAnsi="Verdana"/>
                <w:sz w:val="18"/>
                <w:szCs w:val="18"/>
              </w:rPr>
              <w:t xml:space="preserve"> </w:t>
            </w:r>
          </w:p>
          <w:p w14:paraId="2FCF924B" w14:textId="5023118B" w:rsidR="00767D90" w:rsidRPr="008D4616" w:rsidRDefault="00767D90" w:rsidP="009409BD">
            <w:pPr>
              <w:pStyle w:val="TableText"/>
              <w:rPr>
                <w:rFonts w:ascii="Verdana" w:hAnsi="Verdana"/>
                <w:sz w:val="18"/>
                <w:szCs w:val="18"/>
              </w:rPr>
            </w:pPr>
            <w:r w:rsidRPr="008D4616">
              <w:rPr>
                <w:rFonts w:ascii="Verdana" w:hAnsi="Verdana"/>
                <w:sz w:val="18"/>
                <w:szCs w:val="18"/>
              </w:rPr>
              <w:t>E=ACV</w:t>
            </w:r>
            <w:r w:rsidR="009409BD" w:rsidRPr="008D4616">
              <w:rPr>
                <w:rFonts w:ascii="Verdana" w:hAnsi="Verdana"/>
                <w:sz w:val="18"/>
                <w:szCs w:val="18"/>
              </w:rPr>
              <w:t xml:space="preserve"> </w:t>
            </w:r>
            <w:r w:rsidRPr="008D4616">
              <w:rPr>
                <w:rFonts w:ascii="Verdana" w:hAnsi="Verdana"/>
                <w:sz w:val="18"/>
                <w:szCs w:val="18"/>
              </w:rPr>
              <w:t>||</w:t>
            </w:r>
            <w:r w:rsidR="009409BD" w:rsidRPr="008D4616">
              <w:rPr>
                <w:rFonts w:ascii="Verdana" w:hAnsi="Verdana"/>
                <w:sz w:val="18"/>
                <w:szCs w:val="18"/>
              </w:rPr>
              <w:t xml:space="preserve"> </w:t>
            </w:r>
            <w:r w:rsidRPr="008D4616">
              <w:rPr>
                <w:rFonts w:ascii="Verdana" w:hAnsi="Verdana"/>
                <w:sz w:val="18"/>
                <w:szCs w:val="18"/>
              </w:rPr>
              <w:t>Enrollment DMISID</w:t>
            </w:r>
          </w:p>
          <w:p w14:paraId="41E84411" w14:textId="4B70BC3C" w:rsidR="00D15A60" w:rsidRPr="008D4616" w:rsidRDefault="00D15A60" w:rsidP="009409BD">
            <w:pPr>
              <w:pStyle w:val="TableText"/>
              <w:rPr>
                <w:rFonts w:ascii="Verdana" w:hAnsi="Verdana"/>
                <w:sz w:val="18"/>
                <w:szCs w:val="18"/>
              </w:rPr>
            </w:pPr>
            <w:r w:rsidRPr="008D4616">
              <w:rPr>
                <w:rFonts w:ascii="Verdana" w:hAnsi="Verdana"/>
                <w:sz w:val="18"/>
                <w:szCs w:val="18"/>
              </w:rPr>
              <w:t xml:space="preserve">F=HCDP || </w:t>
            </w:r>
            <w:r w:rsidR="0080530D" w:rsidRPr="008D4616">
              <w:rPr>
                <w:rFonts w:ascii="Verdana" w:hAnsi="Verdana"/>
                <w:sz w:val="18"/>
                <w:szCs w:val="18"/>
              </w:rPr>
              <w:t>PCMID</w:t>
            </w:r>
          </w:p>
          <w:p w14:paraId="421EE87E" w14:textId="4CE374FA" w:rsidR="00767D90" w:rsidRPr="008D4616" w:rsidRDefault="00767D90" w:rsidP="009409BD">
            <w:pPr>
              <w:pStyle w:val="TableText"/>
              <w:jc w:val="center"/>
              <w:rPr>
                <w:rFonts w:ascii="Verdana" w:hAnsi="Verdana"/>
                <w:sz w:val="18"/>
                <w:szCs w:val="18"/>
                <w:u w:val="single"/>
              </w:rPr>
            </w:pPr>
            <w:r w:rsidRPr="008D4616">
              <w:rPr>
                <w:rFonts w:ascii="Verdana" w:hAnsi="Verdana"/>
                <w:sz w:val="18"/>
                <w:szCs w:val="18"/>
                <w:u w:val="single"/>
              </w:rPr>
              <w:t>01 Jan 2018</w:t>
            </w:r>
            <w:r w:rsidR="00E27A6D" w:rsidRPr="008D4616">
              <w:rPr>
                <w:rFonts w:ascii="Verdana" w:hAnsi="Verdana"/>
                <w:sz w:val="18"/>
                <w:szCs w:val="18"/>
                <w:u w:val="single"/>
              </w:rPr>
              <w:t>+</w:t>
            </w:r>
            <w:r w:rsidRPr="008D4616">
              <w:rPr>
                <w:rFonts w:ascii="Verdana" w:hAnsi="Verdana"/>
                <w:sz w:val="18"/>
                <w:szCs w:val="18"/>
                <w:u w:val="single"/>
              </w:rPr>
              <w:t>:</w:t>
            </w:r>
          </w:p>
          <w:p w14:paraId="1093C2F1" w14:textId="44638E31" w:rsidR="00D15A60" w:rsidRPr="00076724" w:rsidRDefault="00D15A60" w:rsidP="009409BD">
            <w:pPr>
              <w:pStyle w:val="TableText"/>
              <w:rPr>
                <w:rFonts w:ascii="Verdana" w:hAnsi="Verdana"/>
                <w:sz w:val="18"/>
                <w:szCs w:val="18"/>
              </w:rPr>
            </w:pPr>
            <w:r w:rsidRPr="008D4616">
              <w:rPr>
                <w:rFonts w:ascii="Verdana" w:hAnsi="Verdana"/>
                <w:sz w:val="18"/>
                <w:szCs w:val="18"/>
              </w:rPr>
              <w:t xml:space="preserve">D=Privilege Code || </w:t>
            </w:r>
            <w:r w:rsidRPr="00076724">
              <w:rPr>
                <w:rFonts w:ascii="Verdana" w:hAnsi="Verdana"/>
                <w:sz w:val="18"/>
                <w:szCs w:val="18"/>
              </w:rPr>
              <w:t>Medicare Flag</w:t>
            </w:r>
            <w:r w:rsidR="0080530D" w:rsidRPr="00076724">
              <w:rPr>
                <w:rFonts w:ascii="Verdana" w:hAnsi="Verdana"/>
                <w:sz w:val="18"/>
                <w:szCs w:val="18"/>
              </w:rPr>
              <w:t>||</w:t>
            </w:r>
            <w:r w:rsidR="008D4616" w:rsidRPr="00076724">
              <w:rPr>
                <w:rFonts w:ascii="Verdana" w:hAnsi="Verdana"/>
                <w:sz w:val="18"/>
                <w:szCs w:val="18"/>
              </w:rPr>
              <w:t>blank||</w:t>
            </w:r>
            <w:r w:rsidR="0080530D" w:rsidRPr="00076724">
              <w:rPr>
                <w:rFonts w:ascii="Verdana" w:hAnsi="Verdana"/>
                <w:sz w:val="18"/>
                <w:szCs w:val="18"/>
              </w:rPr>
              <w:t>TAMP Flag</w:t>
            </w:r>
          </w:p>
          <w:p w14:paraId="36C9F8D3" w14:textId="3B8EF29A" w:rsidR="00767D90" w:rsidRPr="00076724" w:rsidRDefault="00767D90" w:rsidP="009409BD">
            <w:pPr>
              <w:pStyle w:val="TableText"/>
              <w:rPr>
                <w:rFonts w:ascii="Verdana" w:hAnsi="Verdana"/>
                <w:sz w:val="18"/>
                <w:szCs w:val="18"/>
              </w:rPr>
            </w:pPr>
            <w:r w:rsidRPr="00076724">
              <w:rPr>
                <w:rFonts w:ascii="Verdana" w:hAnsi="Verdana"/>
                <w:sz w:val="18"/>
                <w:szCs w:val="18"/>
              </w:rPr>
              <w:t>E=PCM Type</w:t>
            </w:r>
            <w:r w:rsidR="00D15A60" w:rsidRPr="00076724">
              <w:rPr>
                <w:rFonts w:ascii="Verdana" w:hAnsi="Verdana"/>
                <w:sz w:val="18"/>
                <w:szCs w:val="18"/>
              </w:rPr>
              <w:t xml:space="preserve"> </w:t>
            </w:r>
            <w:r w:rsidRPr="00076724">
              <w:rPr>
                <w:rFonts w:ascii="Verdana" w:hAnsi="Verdana"/>
                <w:sz w:val="18"/>
                <w:szCs w:val="18"/>
              </w:rPr>
              <w:t>||</w:t>
            </w:r>
            <w:r w:rsidR="00D15A60" w:rsidRPr="00076724">
              <w:rPr>
                <w:rFonts w:ascii="Verdana" w:hAnsi="Verdana"/>
                <w:sz w:val="18"/>
                <w:szCs w:val="18"/>
              </w:rPr>
              <w:t xml:space="preserve"> </w:t>
            </w:r>
            <w:r w:rsidRPr="00076724">
              <w:rPr>
                <w:rFonts w:ascii="Verdana" w:hAnsi="Verdana"/>
                <w:sz w:val="18"/>
                <w:szCs w:val="18"/>
              </w:rPr>
              <w:t>Enrollment DMISID</w:t>
            </w:r>
          </w:p>
          <w:p w14:paraId="0697A409" w14:textId="22B27A35" w:rsidR="00D15A60" w:rsidRPr="00076724" w:rsidRDefault="00D15A60" w:rsidP="009409BD">
            <w:pPr>
              <w:pStyle w:val="TableText"/>
              <w:rPr>
                <w:rFonts w:ascii="Verdana" w:hAnsi="Verdana"/>
                <w:sz w:val="18"/>
                <w:szCs w:val="18"/>
              </w:rPr>
            </w:pPr>
            <w:r w:rsidRPr="00076724">
              <w:rPr>
                <w:rFonts w:ascii="Verdana" w:hAnsi="Verdana"/>
                <w:sz w:val="18"/>
                <w:szCs w:val="18"/>
              </w:rPr>
              <w:t xml:space="preserve">F= </w:t>
            </w:r>
            <w:r w:rsidR="008D4616" w:rsidRPr="00076724">
              <w:rPr>
                <w:rFonts w:ascii="Verdana" w:hAnsi="Verdana"/>
                <w:sz w:val="18"/>
                <w:szCs w:val="18"/>
              </w:rPr>
              <w:t>3 blanks||</w:t>
            </w:r>
            <w:r w:rsidRPr="00076724">
              <w:rPr>
                <w:rFonts w:ascii="Verdana" w:hAnsi="Verdana"/>
                <w:sz w:val="18"/>
                <w:szCs w:val="18"/>
              </w:rPr>
              <w:t>PCMID</w:t>
            </w:r>
          </w:p>
          <w:p w14:paraId="5A230703" w14:textId="481078ED" w:rsidR="001D4BBA" w:rsidRPr="008D4616" w:rsidRDefault="001D4BBA" w:rsidP="009409BD">
            <w:pPr>
              <w:pStyle w:val="TableText"/>
              <w:rPr>
                <w:rFonts w:ascii="Verdana" w:hAnsi="Verdana"/>
                <w:sz w:val="18"/>
                <w:szCs w:val="18"/>
              </w:rPr>
            </w:pPr>
            <w:r w:rsidRPr="00076724">
              <w:rPr>
                <w:rFonts w:ascii="Verdana" w:hAnsi="Verdana"/>
                <w:sz w:val="18"/>
                <w:szCs w:val="18"/>
              </w:rPr>
              <w:t>G=ASG_HCDP</w:t>
            </w:r>
            <w:r w:rsidRPr="008D4616">
              <w:rPr>
                <w:rFonts w:ascii="Verdana" w:hAnsi="Verdana"/>
                <w:sz w:val="18"/>
                <w:szCs w:val="18"/>
              </w:rPr>
              <w:t xml:space="preserve">||Eligibility </w:t>
            </w:r>
            <w:r w:rsidRPr="00CB3055">
              <w:rPr>
                <w:rFonts w:ascii="Verdana" w:hAnsi="Verdana"/>
                <w:sz w:val="18"/>
                <w:szCs w:val="18"/>
              </w:rPr>
              <w:t>Group</w:t>
            </w:r>
            <w:r w:rsidR="00577FA0" w:rsidRPr="00CB3055">
              <w:rPr>
                <w:rFonts w:ascii="Verdana" w:hAnsi="Verdana"/>
                <w:sz w:val="18"/>
                <w:szCs w:val="18"/>
              </w:rPr>
              <w:t>||CHC_CD</w:t>
            </w:r>
          </w:p>
          <w:p w14:paraId="1E8F9855" w14:textId="1100140B" w:rsidR="00767D90" w:rsidRPr="00AF054F" w:rsidRDefault="001D4BBA" w:rsidP="001D4BBA">
            <w:pPr>
              <w:pStyle w:val="TableText"/>
              <w:rPr>
                <w:rFonts w:ascii="Verdana" w:hAnsi="Verdana"/>
                <w:sz w:val="18"/>
                <w:szCs w:val="18"/>
              </w:rPr>
            </w:pPr>
            <w:r w:rsidRPr="008D4616">
              <w:rPr>
                <w:rFonts w:ascii="Verdana" w:hAnsi="Verdana"/>
                <w:sz w:val="18"/>
                <w:szCs w:val="18"/>
              </w:rPr>
              <w:t>H</w:t>
            </w:r>
            <w:r w:rsidR="00767D90" w:rsidRPr="008D4616">
              <w:rPr>
                <w:rFonts w:ascii="Verdana" w:hAnsi="Verdana"/>
                <w:sz w:val="18"/>
                <w:szCs w:val="18"/>
              </w:rPr>
              <w:t>=</w:t>
            </w:r>
            <w:r w:rsidRPr="008D4616">
              <w:rPr>
                <w:rFonts w:ascii="Verdana" w:hAnsi="Verdana"/>
                <w:sz w:val="18"/>
                <w:szCs w:val="18"/>
              </w:rPr>
              <w:t>MI_</w:t>
            </w:r>
            <w:r w:rsidR="00D15A60" w:rsidRPr="008D4616">
              <w:rPr>
                <w:rFonts w:ascii="Verdana" w:hAnsi="Verdana"/>
                <w:sz w:val="18"/>
                <w:szCs w:val="18"/>
              </w:rPr>
              <w:t xml:space="preserve">HCDP || </w:t>
            </w:r>
            <w:r w:rsidR="00EE7796" w:rsidRPr="008D4616">
              <w:rPr>
                <w:rFonts w:ascii="Verdana" w:hAnsi="Verdana"/>
                <w:sz w:val="18"/>
                <w:szCs w:val="18"/>
              </w:rPr>
              <w:t>Enrollment Group</w:t>
            </w:r>
            <w:r w:rsidR="002E501E" w:rsidRPr="008D4616">
              <w:rPr>
                <w:rFonts w:ascii="Verdana" w:hAnsi="Verdana"/>
                <w:sz w:val="18"/>
                <w:szCs w:val="18"/>
              </w:rPr>
              <w:t>||TYA Flag</w:t>
            </w:r>
          </w:p>
        </w:tc>
      </w:tr>
      <w:tr w:rsidR="00204F72" w:rsidRPr="00AF054F" w14:paraId="6C902B93" w14:textId="77777777" w:rsidTr="007056EC">
        <w:trPr>
          <w:cantSplit/>
          <w:jc w:val="center"/>
        </w:trPr>
        <w:tc>
          <w:tcPr>
            <w:tcW w:w="1008" w:type="dxa"/>
            <w:vMerge/>
          </w:tcPr>
          <w:p w14:paraId="235EC333" w14:textId="7D5B8254" w:rsidR="00204F72" w:rsidRPr="00AF054F" w:rsidRDefault="00204F72">
            <w:pPr>
              <w:pStyle w:val="TableText"/>
              <w:rPr>
                <w:rFonts w:ascii="Verdana" w:hAnsi="Verdana"/>
                <w:sz w:val="18"/>
                <w:szCs w:val="18"/>
              </w:rPr>
            </w:pPr>
          </w:p>
        </w:tc>
        <w:tc>
          <w:tcPr>
            <w:tcW w:w="1534" w:type="dxa"/>
            <w:vAlign w:val="center"/>
          </w:tcPr>
          <w:p w14:paraId="05733CCB"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Changeable Demographic Value</w:t>
            </w:r>
          </w:p>
        </w:tc>
        <w:tc>
          <w:tcPr>
            <w:tcW w:w="783" w:type="dxa"/>
            <w:vAlign w:val="center"/>
          </w:tcPr>
          <w:p w14:paraId="30EFF33E"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x+1</w:t>
            </w:r>
          </w:p>
        </w:tc>
        <w:tc>
          <w:tcPr>
            <w:tcW w:w="963" w:type="dxa"/>
            <w:vAlign w:val="center"/>
          </w:tcPr>
          <w:p w14:paraId="00534D8C"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$5.</w:t>
            </w:r>
          </w:p>
        </w:tc>
        <w:tc>
          <w:tcPr>
            <w:tcW w:w="3766" w:type="dxa"/>
            <w:shd w:val="clear" w:color="auto" w:fill="auto"/>
            <w:vAlign w:val="center"/>
          </w:tcPr>
          <w:p w14:paraId="16D293EE" w14:textId="77777777" w:rsidR="00204F72" w:rsidRPr="008D4616" w:rsidRDefault="00204F72" w:rsidP="00AF1D43">
            <w:pPr>
              <w:pStyle w:val="TableText"/>
              <w:spacing w:before="0" w:after="0"/>
              <w:rPr>
                <w:rFonts w:ascii="Verdana" w:hAnsi="Verdana"/>
                <w:sz w:val="18"/>
                <w:szCs w:val="18"/>
              </w:rPr>
            </w:pPr>
            <w:r w:rsidRPr="008D4616">
              <w:rPr>
                <w:rFonts w:ascii="Verdana" w:hAnsi="Verdana"/>
                <w:sz w:val="18"/>
                <w:szCs w:val="18"/>
              </w:rPr>
              <w:t>If LCHGFLD{</w:t>
            </w:r>
            <w:proofErr w:type="spellStart"/>
            <w:r w:rsidRPr="008D4616">
              <w:rPr>
                <w:rFonts w:ascii="Verdana" w:hAnsi="Verdana"/>
                <w:sz w:val="18"/>
                <w:szCs w:val="18"/>
              </w:rPr>
              <w:t>i</w:t>
            </w:r>
            <w:proofErr w:type="spellEnd"/>
            <w:r w:rsidRPr="008D4616">
              <w:rPr>
                <w:rFonts w:ascii="Verdana" w:hAnsi="Verdana"/>
                <w:sz w:val="18"/>
                <w:szCs w:val="18"/>
              </w:rPr>
              <w:t>}=A then LBENCAT</w:t>
            </w:r>
          </w:p>
          <w:p w14:paraId="2781E16A" w14:textId="77777777" w:rsidR="00204F72" w:rsidRPr="008D4616" w:rsidRDefault="00204F72" w:rsidP="00AF1D43">
            <w:pPr>
              <w:pStyle w:val="TableText"/>
              <w:spacing w:before="0" w:after="0"/>
              <w:rPr>
                <w:rFonts w:ascii="Verdana" w:hAnsi="Verdana"/>
                <w:sz w:val="18"/>
                <w:szCs w:val="18"/>
              </w:rPr>
            </w:pPr>
            <w:r w:rsidRPr="008D4616">
              <w:rPr>
                <w:rFonts w:ascii="Verdana" w:hAnsi="Verdana"/>
                <w:sz w:val="18"/>
                <w:szCs w:val="18"/>
              </w:rPr>
              <w:t>If LCHGFLD{</w:t>
            </w:r>
            <w:proofErr w:type="spellStart"/>
            <w:r w:rsidRPr="008D4616">
              <w:rPr>
                <w:rFonts w:ascii="Verdana" w:hAnsi="Verdana"/>
                <w:sz w:val="18"/>
                <w:szCs w:val="18"/>
              </w:rPr>
              <w:t>i</w:t>
            </w:r>
            <w:proofErr w:type="spellEnd"/>
            <w:r w:rsidRPr="008D4616">
              <w:rPr>
                <w:rFonts w:ascii="Verdana" w:hAnsi="Verdana"/>
                <w:sz w:val="18"/>
                <w:szCs w:val="18"/>
              </w:rPr>
              <w:t>}=</w:t>
            </w:r>
            <w:proofErr w:type="gramStart"/>
            <w:r w:rsidRPr="008D4616">
              <w:rPr>
                <w:rFonts w:ascii="Verdana" w:hAnsi="Verdana"/>
                <w:sz w:val="18"/>
                <w:szCs w:val="18"/>
              </w:rPr>
              <w:t>B</w:t>
            </w:r>
            <w:proofErr w:type="gramEnd"/>
            <w:r w:rsidRPr="008D4616">
              <w:rPr>
                <w:rFonts w:ascii="Verdana" w:hAnsi="Verdana"/>
                <w:sz w:val="18"/>
                <w:szCs w:val="18"/>
              </w:rPr>
              <w:t xml:space="preserve"> then LZIP</w:t>
            </w:r>
          </w:p>
          <w:p w14:paraId="3CB15A15" w14:textId="77777777" w:rsidR="00204F72" w:rsidRPr="008D4616" w:rsidRDefault="00204F72" w:rsidP="00AF1D43">
            <w:pPr>
              <w:pStyle w:val="TableText"/>
              <w:spacing w:before="0" w:after="0"/>
              <w:rPr>
                <w:rFonts w:ascii="Verdana" w:hAnsi="Verdana"/>
                <w:sz w:val="18"/>
                <w:szCs w:val="18"/>
              </w:rPr>
            </w:pPr>
            <w:r w:rsidRPr="008D4616">
              <w:rPr>
                <w:rFonts w:ascii="Verdana" w:hAnsi="Verdana"/>
                <w:sz w:val="18"/>
                <w:szCs w:val="18"/>
              </w:rPr>
              <w:t>If LCHGFLD{</w:t>
            </w:r>
            <w:proofErr w:type="spellStart"/>
            <w:r w:rsidRPr="008D4616">
              <w:rPr>
                <w:rFonts w:ascii="Verdana" w:hAnsi="Verdana"/>
                <w:sz w:val="18"/>
                <w:szCs w:val="18"/>
              </w:rPr>
              <w:t>i</w:t>
            </w:r>
            <w:proofErr w:type="spellEnd"/>
            <w:r w:rsidRPr="008D4616">
              <w:rPr>
                <w:rFonts w:ascii="Verdana" w:hAnsi="Verdana"/>
                <w:sz w:val="18"/>
                <w:szCs w:val="18"/>
              </w:rPr>
              <w:t>}=</w:t>
            </w:r>
            <w:proofErr w:type="gramStart"/>
            <w:r w:rsidRPr="008D4616">
              <w:rPr>
                <w:rFonts w:ascii="Verdana" w:hAnsi="Verdana"/>
                <w:sz w:val="18"/>
                <w:szCs w:val="18"/>
              </w:rPr>
              <w:t>C</w:t>
            </w:r>
            <w:proofErr w:type="gramEnd"/>
            <w:r w:rsidRPr="008D4616">
              <w:rPr>
                <w:rFonts w:ascii="Verdana" w:hAnsi="Verdana"/>
                <w:sz w:val="18"/>
                <w:szCs w:val="18"/>
              </w:rPr>
              <w:t xml:space="preserve"> then:</w:t>
            </w:r>
          </w:p>
          <w:p w14:paraId="7AD9BAFB" w14:textId="77777777" w:rsidR="00204F72" w:rsidRPr="008D4616" w:rsidRDefault="00204F72" w:rsidP="002E501E">
            <w:pPr>
              <w:pStyle w:val="TableText"/>
              <w:numPr>
                <w:ilvl w:val="0"/>
                <w:numId w:val="87"/>
              </w:numPr>
              <w:spacing w:before="0" w:after="0"/>
              <w:rPr>
                <w:rFonts w:ascii="Verdana" w:hAnsi="Verdana"/>
                <w:sz w:val="18"/>
                <w:szCs w:val="18"/>
              </w:rPr>
            </w:pPr>
            <w:r w:rsidRPr="008D4616">
              <w:rPr>
                <w:rFonts w:ascii="Verdana" w:hAnsi="Verdana"/>
                <w:sz w:val="18"/>
                <w:szCs w:val="18"/>
              </w:rPr>
              <w:t>position 1 = L</w:t>
            </w:r>
            <w:r w:rsidR="00DE0417" w:rsidRPr="008D4616">
              <w:rPr>
                <w:rFonts w:ascii="Verdana" w:hAnsi="Verdana"/>
                <w:sz w:val="18"/>
                <w:szCs w:val="18"/>
              </w:rPr>
              <w:t>SVCAGG</w:t>
            </w:r>
          </w:p>
          <w:p w14:paraId="0DE729D8" w14:textId="77777777" w:rsidR="00204F72" w:rsidRPr="008D4616" w:rsidRDefault="00204F72" w:rsidP="002E501E">
            <w:pPr>
              <w:pStyle w:val="TableText"/>
              <w:numPr>
                <w:ilvl w:val="0"/>
                <w:numId w:val="87"/>
              </w:numPr>
              <w:spacing w:before="0" w:after="0"/>
              <w:rPr>
                <w:rFonts w:ascii="Verdana" w:hAnsi="Verdana"/>
                <w:sz w:val="18"/>
                <w:szCs w:val="18"/>
              </w:rPr>
            </w:pPr>
            <w:r w:rsidRPr="008D4616">
              <w:rPr>
                <w:rFonts w:ascii="Verdana" w:hAnsi="Verdana"/>
                <w:sz w:val="18"/>
                <w:szCs w:val="18"/>
              </w:rPr>
              <w:t>position 2 = L</w:t>
            </w:r>
            <w:r w:rsidR="00DE0417" w:rsidRPr="008D4616">
              <w:rPr>
                <w:rFonts w:ascii="Verdana" w:hAnsi="Verdana"/>
                <w:sz w:val="18"/>
                <w:szCs w:val="18"/>
              </w:rPr>
              <w:t>SPONSVC</w:t>
            </w:r>
          </w:p>
          <w:p w14:paraId="783D0447" w14:textId="77777777" w:rsidR="00204F72" w:rsidRPr="008D4616" w:rsidRDefault="00204F72" w:rsidP="002E501E">
            <w:pPr>
              <w:pStyle w:val="TableText"/>
              <w:numPr>
                <w:ilvl w:val="0"/>
                <w:numId w:val="87"/>
              </w:numPr>
              <w:spacing w:before="0" w:after="0"/>
              <w:rPr>
                <w:rFonts w:ascii="Verdana" w:hAnsi="Verdana"/>
                <w:sz w:val="18"/>
                <w:szCs w:val="18"/>
              </w:rPr>
            </w:pPr>
            <w:r w:rsidRPr="008D4616">
              <w:rPr>
                <w:rFonts w:ascii="Verdana" w:hAnsi="Verdana"/>
                <w:sz w:val="18"/>
                <w:szCs w:val="18"/>
              </w:rPr>
              <w:t>position 3 = LMARITAL</w:t>
            </w:r>
          </w:p>
          <w:p w14:paraId="57DA1C91" w14:textId="77777777" w:rsidR="00F03AD0" w:rsidRPr="008D4616" w:rsidRDefault="00F03AD0" w:rsidP="002E501E">
            <w:pPr>
              <w:pStyle w:val="TableText"/>
              <w:numPr>
                <w:ilvl w:val="0"/>
                <w:numId w:val="87"/>
              </w:numPr>
              <w:spacing w:before="0" w:after="0"/>
              <w:rPr>
                <w:rFonts w:ascii="Verdana" w:hAnsi="Verdana"/>
                <w:sz w:val="18"/>
                <w:szCs w:val="18"/>
              </w:rPr>
            </w:pPr>
            <w:r w:rsidRPr="008D4616">
              <w:rPr>
                <w:rFonts w:ascii="Verdana" w:hAnsi="Verdana"/>
                <w:sz w:val="18"/>
                <w:szCs w:val="18"/>
              </w:rPr>
              <w:t>position 4 = TPR Eligibility Code</w:t>
            </w:r>
          </w:p>
          <w:p w14:paraId="6586BB6B" w14:textId="77777777" w:rsidR="00204F72" w:rsidRPr="008D4616" w:rsidRDefault="00204F72" w:rsidP="00AF1D43">
            <w:pPr>
              <w:pStyle w:val="TableText"/>
              <w:spacing w:before="0" w:after="0"/>
              <w:rPr>
                <w:rFonts w:ascii="Verdana" w:hAnsi="Verdana"/>
                <w:sz w:val="18"/>
                <w:szCs w:val="18"/>
              </w:rPr>
            </w:pPr>
            <w:r w:rsidRPr="008D4616">
              <w:rPr>
                <w:rFonts w:ascii="Verdana" w:hAnsi="Verdana"/>
                <w:sz w:val="18"/>
                <w:szCs w:val="18"/>
              </w:rPr>
              <w:t>If LCHGFLD{</w:t>
            </w:r>
            <w:proofErr w:type="spellStart"/>
            <w:r w:rsidRPr="008D4616">
              <w:rPr>
                <w:rFonts w:ascii="Verdana" w:hAnsi="Verdana"/>
                <w:sz w:val="18"/>
                <w:szCs w:val="18"/>
              </w:rPr>
              <w:t>i</w:t>
            </w:r>
            <w:proofErr w:type="spellEnd"/>
            <w:r w:rsidRPr="008D4616">
              <w:rPr>
                <w:rFonts w:ascii="Verdana" w:hAnsi="Verdana"/>
                <w:sz w:val="18"/>
                <w:szCs w:val="18"/>
              </w:rPr>
              <w:t>}=</w:t>
            </w:r>
            <w:proofErr w:type="gramStart"/>
            <w:r w:rsidRPr="008D4616">
              <w:rPr>
                <w:rFonts w:ascii="Verdana" w:hAnsi="Verdana"/>
                <w:sz w:val="18"/>
                <w:szCs w:val="18"/>
              </w:rPr>
              <w:t>D</w:t>
            </w:r>
            <w:proofErr w:type="gramEnd"/>
            <w:r w:rsidRPr="008D4616">
              <w:rPr>
                <w:rFonts w:ascii="Verdana" w:hAnsi="Verdana"/>
                <w:sz w:val="18"/>
                <w:szCs w:val="18"/>
              </w:rPr>
              <w:t xml:space="preserve"> then:</w:t>
            </w:r>
          </w:p>
          <w:p w14:paraId="7CD0E26A" w14:textId="1CE3711B" w:rsidR="00204F72" w:rsidRPr="008D4616" w:rsidRDefault="00204F72" w:rsidP="002E501E">
            <w:pPr>
              <w:pStyle w:val="TableText"/>
              <w:numPr>
                <w:ilvl w:val="0"/>
                <w:numId w:val="87"/>
              </w:numPr>
              <w:spacing w:before="0" w:after="0"/>
              <w:rPr>
                <w:rFonts w:ascii="Verdana" w:hAnsi="Verdana"/>
                <w:sz w:val="18"/>
                <w:szCs w:val="18"/>
              </w:rPr>
            </w:pPr>
            <w:r w:rsidRPr="008D4616">
              <w:rPr>
                <w:rFonts w:ascii="Verdana" w:hAnsi="Verdana"/>
                <w:sz w:val="18"/>
                <w:szCs w:val="18"/>
              </w:rPr>
              <w:t>position 1</w:t>
            </w:r>
            <w:r w:rsidR="00346868" w:rsidRPr="008D4616">
              <w:rPr>
                <w:rFonts w:ascii="Verdana" w:hAnsi="Verdana"/>
                <w:sz w:val="18"/>
                <w:szCs w:val="18"/>
              </w:rPr>
              <w:t xml:space="preserve"> </w:t>
            </w:r>
            <w:r w:rsidRPr="008D4616">
              <w:rPr>
                <w:rFonts w:ascii="Verdana" w:hAnsi="Verdana"/>
                <w:sz w:val="18"/>
                <w:szCs w:val="18"/>
              </w:rPr>
              <w:t>= LPRIVCD</w:t>
            </w:r>
          </w:p>
          <w:p w14:paraId="748B07F2" w14:textId="77777777" w:rsidR="00DB23C4" w:rsidRPr="008D4616" w:rsidRDefault="00204F72" w:rsidP="002E501E">
            <w:pPr>
              <w:pStyle w:val="TableText"/>
              <w:numPr>
                <w:ilvl w:val="0"/>
                <w:numId w:val="87"/>
              </w:numPr>
              <w:spacing w:before="0" w:after="0"/>
              <w:rPr>
                <w:rFonts w:ascii="Verdana" w:hAnsi="Verdana"/>
                <w:sz w:val="18"/>
                <w:szCs w:val="18"/>
              </w:rPr>
            </w:pPr>
            <w:r w:rsidRPr="008D4616">
              <w:rPr>
                <w:rFonts w:ascii="Verdana" w:hAnsi="Verdana"/>
                <w:sz w:val="18"/>
                <w:szCs w:val="18"/>
              </w:rPr>
              <w:t>position 2 = LMEDCARE</w:t>
            </w:r>
          </w:p>
          <w:p w14:paraId="1F18E44F" w14:textId="47EE1D7B" w:rsidR="009409BD" w:rsidRPr="008D4616" w:rsidRDefault="008B1FE1" w:rsidP="002E501E">
            <w:pPr>
              <w:pStyle w:val="TableText"/>
              <w:numPr>
                <w:ilvl w:val="0"/>
                <w:numId w:val="87"/>
              </w:numPr>
              <w:spacing w:before="0" w:after="0"/>
              <w:rPr>
                <w:rFonts w:ascii="Verdana" w:hAnsi="Verdana"/>
                <w:sz w:val="18"/>
                <w:szCs w:val="18"/>
              </w:rPr>
            </w:pPr>
            <w:r w:rsidRPr="008D4616">
              <w:rPr>
                <w:rFonts w:ascii="Verdana" w:hAnsi="Verdana"/>
                <w:sz w:val="18"/>
                <w:szCs w:val="18"/>
              </w:rPr>
              <w:t>position 3 = LTYA</w:t>
            </w:r>
            <w:r w:rsidR="005037BE" w:rsidRPr="008D4616">
              <w:rPr>
                <w:rFonts w:ascii="Verdana" w:hAnsi="Verdana"/>
                <w:sz w:val="18"/>
                <w:szCs w:val="18"/>
              </w:rPr>
              <w:t xml:space="preserve"> (pre-01 Jan 2018)</w:t>
            </w:r>
          </w:p>
          <w:p w14:paraId="5D14B1AB" w14:textId="02F441AE" w:rsidR="00112A1D" w:rsidRPr="008D4616" w:rsidRDefault="00112A1D" w:rsidP="002E501E">
            <w:pPr>
              <w:pStyle w:val="TableText"/>
              <w:numPr>
                <w:ilvl w:val="0"/>
                <w:numId w:val="87"/>
              </w:numPr>
              <w:spacing w:before="0" w:after="0"/>
              <w:rPr>
                <w:rFonts w:ascii="Verdana" w:hAnsi="Verdana"/>
                <w:sz w:val="18"/>
                <w:szCs w:val="18"/>
              </w:rPr>
            </w:pPr>
            <w:r w:rsidRPr="008D4616">
              <w:rPr>
                <w:rFonts w:ascii="Verdana" w:hAnsi="Verdana"/>
                <w:sz w:val="18"/>
                <w:szCs w:val="18"/>
              </w:rPr>
              <w:t>position 4 = LTAMP</w:t>
            </w:r>
            <w:r w:rsidR="00897C15" w:rsidRPr="008D4616">
              <w:rPr>
                <w:rFonts w:ascii="Verdana" w:hAnsi="Verdana"/>
                <w:sz w:val="18"/>
                <w:szCs w:val="18"/>
              </w:rPr>
              <w:t xml:space="preserve"> (01 Jan 2018+)</w:t>
            </w:r>
          </w:p>
          <w:p w14:paraId="2A964152" w14:textId="77777777" w:rsidR="00204F72" w:rsidRPr="008D4616" w:rsidRDefault="00204F72" w:rsidP="00AF1D43">
            <w:pPr>
              <w:pStyle w:val="TableText"/>
              <w:spacing w:before="0" w:after="0"/>
              <w:rPr>
                <w:rFonts w:ascii="Verdana" w:hAnsi="Verdana"/>
                <w:sz w:val="18"/>
                <w:szCs w:val="18"/>
              </w:rPr>
            </w:pPr>
            <w:r w:rsidRPr="008D4616">
              <w:rPr>
                <w:rFonts w:ascii="Verdana" w:hAnsi="Verdana"/>
                <w:sz w:val="18"/>
                <w:szCs w:val="18"/>
              </w:rPr>
              <w:t>If LCHGFLD{</w:t>
            </w:r>
            <w:proofErr w:type="spellStart"/>
            <w:r w:rsidRPr="008D4616">
              <w:rPr>
                <w:rFonts w:ascii="Verdana" w:hAnsi="Verdana"/>
                <w:sz w:val="18"/>
                <w:szCs w:val="18"/>
              </w:rPr>
              <w:t>i</w:t>
            </w:r>
            <w:proofErr w:type="spellEnd"/>
            <w:r w:rsidRPr="008D4616">
              <w:rPr>
                <w:rFonts w:ascii="Verdana" w:hAnsi="Verdana"/>
                <w:sz w:val="18"/>
                <w:szCs w:val="18"/>
              </w:rPr>
              <w:t>}=</w:t>
            </w:r>
            <w:proofErr w:type="gramStart"/>
            <w:r w:rsidRPr="008D4616">
              <w:rPr>
                <w:rFonts w:ascii="Verdana" w:hAnsi="Verdana"/>
                <w:sz w:val="18"/>
                <w:szCs w:val="18"/>
              </w:rPr>
              <w:t>E</w:t>
            </w:r>
            <w:proofErr w:type="gramEnd"/>
            <w:r w:rsidRPr="008D4616">
              <w:rPr>
                <w:rFonts w:ascii="Verdana" w:hAnsi="Verdana"/>
                <w:sz w:val="18"/>
                <w:szCs w:val="18"/>
              </w:rPr>
              <w:t xml:space="preserve"> then</w:t>
            </w:r>
          </w:p>
          <w:p w14:paraId="23C4686D" w14:textId="3A59B1EA" w:rsidR="00E27A6D" w:rsidRPr="008D4616" w:rsidRDefault="00204F72" w:rsidP="002E501E">
            <w:pPr>
              <w:pStyle w:val="TableText"/>
              <w:numPr>
                <w:ilvl w:val="0"/>
                <w:numId w:val="87"/>
              </w:numPr>
              <w:spacing w:before="0" w:after="0"/>
              <w:rPr>
                <w:rFonts w:ascii="Verdana" w:hAnsi="Verdana"/>
                <w:sz w:val="18"/>
                <w:szCs w:val="18"/>
              </w:rPr>
            </w:pPr>
            <w:r w:rsidRPr="008D4616">
              <w:rPr>
                <w:rFonts w:ascii="Verdana" w:hAnsi="Verdana"/>
                <w:sz w:val="18"/>
                <w:szCs w:val="18"/>
              </w:rPr>
              <w:t>position 1</w:t>
            </w:r>
            <w:r w:rsidR="00E27A6D" w:rsidRPr="008D4616">
              <w:rPr>
                <w:rFonts w:ascii="Verdana" w:hAnsi="Verdana"/>
                <w:sz w:val="18"/>
                <w:szCs w:val="18"/>
              </w:rPr>
              <w:t>:</w:t>
            </w:r>
          </w:p>
          <w:p w14:paraId="6DED82A2" w14:textId="50A6FCDA" w:rsidR="00E27A6D" w:rsidRPr="008D4616" w:rsidRDefault="00204F72" w:rsidP="007056EC">
            <w:pPr>
              <w:pStyle w:val="TableText"/>
              <w:spacing w:before="0" w:after="0"/>
              <w:ind w:left="418"/>
              <w:rPr>
                <w:rFonts w:ascii="Verdana" w:hAnsi="Verdana"/>
                <w:sz w:val="18"/>
                <w:szCs w:val="18"/>
              </w:rPr>
            </w:pPr>
            <w:r w:rsidRPr="008D4616">
              <w:rPr>
                <w:rFonts w:ascii="Verdana" w:hAnsi="Verdana"/>
                <w:sz w:val="18"/>
                <w:szCs w:val="18"/>
              </w:rPr>
              <w:t>= LACV</w:t>
            </w:r>
            <w:r w:rsidR="00EE7796" w:rsidRPr="008D4616">
              <w:rPr>
                <w:rFonts w:ascii="Verdana" w:hAnsi="Verdana"/>
                <w:sz w:val="18"/>
                <w:szCs w:val="18"/>
              </w:rPr>
              <w:t xml:space="preserve"> (pre-01 Jan 2018</w:t>
            </w:r>
            <w:r w:rsidR="00E27A6D" w:rsidRPr="008D4616">
              <w:rPr>
                <w:rFonts w:ascii="Verdana" w:hAnsi="Verdana"/>
                <w:sz w:val="18"/>
                <w:szCs w:val="18"/>
              </w:rPr>
              <w:t>)</w:t>
            </w:r>
          </w:p>
          <w:p w14:paraId="6154A354" w14:textId="313F10BC" w:rsidR="00204F72" w:rsidRPr="008D4616" w:rsidRDefault="00E27A6D" w:rsidP="007056EC">
            <w:pPr>
              <w:pStyle w:val="TableText"/>
              <w:spacing w:before="0" w:after="0"/>
              <w:ind w:left="418"/>
              <w:rPr>
                <w:rFonts w:ascii="Verdana" w:hAnsi="Verdana"/>
                <w:sz w:val="18"/>
                <w:szCs w:val="18"/>
              </w:rPr>
            </w:pPr>
            <w:r w:rsidRPr="008D4616">
              <w:rPr>
                <w:rFonts w:ascii="Verdana" w:hAnsi="Verdana"/>
                <w:sz w:val="18"/>
                <w:szCs w:val="18"/>
              </w:rPr>
              <w:t>= PCM Type (01 Jan 2018+)</w:t>
            </w:r>
          </w:p>
          <w:p w14:paraId="070AC4BB" w14:textId="77777777" w:rsidR="00204F72" w:rsidRPr="008D4616" w:rsidRDefault="00204F72" w:rsidP="002E501E">
            <w:pPr>
              <w:pStyle w:val="TableText"/>
              <w:numPr>
                <w:ilvl w:val="0"/>
                <w:numId w:val="87"/>
              </w:numPr>
              <w:spacing w:before="0" w:after="0"/>
              <w:rPr>
                <w:rFonts w:ascii="Verdana" w:hAnsi="Verdana"/>
                <w:sz w:val="18"/>
                <w:szCs w:val="18"/>
              </w:rPr>
            </w:pPr>
            <w:r w:rsidRPr="008D4616">
              <w:rPr>
                <w:rFonts w:ascii="Verdana" w:hAnsi="Verdana"/>
                <w:sz w:val="18"/>
                <w:szCs w:val="18"/>
              </w:rPr>
              <w:t>positions 2-5 = LENRMTF</w:t>
            </w:r>
          </w:p>
          <w:p w14:paraId="4329ED09" w14:textId="77777777" w:rsidR="00204F72" w:rsidRPr="008D4616" w:rsidRDefault="00204F72" w:rsidP="00AF1D43">
            <w:pPr>
              <w:pStyle w:val="TableText"/>
              <w:spacing w:before="0" w:after="0"/>
              <w:rPr>
                <w:rFonts w:ascii="Verdana" w:hAnsi="Verdana"/>
                <w:sz w:val="18"/>
                <w:szCs w:val="18"/>
              </w:rPr>
            </w:pPr>
            <w:r w:rsidRPr="008D4616">
              <w:rPr>
                <w:rFonts w:ascii="Verdana" w:hAnsi="Verdana"/>
                <w:sz w:val="18"/>
                <w:szCs w:val="18"/>
              </w:rPr>
              <w:t>If LCHGFLD{</w:t>
            </w:r>
            <w:proofErr w:type="spellStart"/>
            <w:r w:rsidRPr="008D4616">
              <w:rPr>
                <w:rFonts w:ascii="Verdana" w:hAnsi="Verdana"/>
                <w:sz w:val="18"/>
                <w:szCs w:val="18"/>
              </w:rPr>
              <w:t>i</w:t>
            </w:r>
            <w:proofErr w:type="spellEnd"/>
            <w:r w:rsidRPr="008D4616">
              <w:rPr>
                <w:rFonts w:ascii="Verdana" w:hAnsi="Verdana"/>
                <w:sz w:val="18"/>
                <w:szCs w:val="18"/>
              </w:rPr>
              <w:t>}=</w:t>
            </w:r>
            <w:proofErr w:type="gramStart"/>
            <w:r w:rsidRPr="008D4616">
              <w:rPr>
                <w:rFonts w:ascii="Verdana" w:hAnsi="Verdana"/>
                <w:sz w:val="18"/>
                <w:szCs w:val="18"/>
              </w:rPr>
              <w:t>F</w:t>
            </w:r>
            <w:proofErr w:type="gramEnd"/>
            <w:r w:rsidRPr="008D4616">
              <w:rPr>
                <w:rFonts w:ascii="Verdana" w:hAnsi="Verdana"/>
                <w:sz w:val="18"/>
                <w:szCs w:val="18"/>
              </w:rPr>
              <w:t xml:space="preserve"> then</w:t>
            </w:r>
          </w:p>
          <w:p w14:paraId="7DFF9A06" w14:textId="77777777" w:rsidR="009409BD" w:rsidRPr="008D4616" w:rsidRDefault="00204F72" w:rsidP="002E501E">
            <w:pPr>
              <w:pStyle w:val="TableText"/>
              <w:numPr>
                <w:ilvl w:val="0"/>
                <w:numId w:val="87"/>
              </w:numPr>
              <w:spacing w:before="0" w:after="0"/>
              <w:rPr>
                <w:rFonts w:ascii="Verdana" w:hAnsi="Verdana"/>
                <w:sz w:val="18"/>
                <w:szCs w:val="18"/>
              </w:rPr>
            </w:pPr>
            <w:r w:rsidRPr="008D4616">
              <w:rPr>
                <w:rFonts w:ascii="Verdana" w:hAnsi="Verdana"/>
                <w:sz w:val="18"/>
                <w:szCs w:val="18"/>
              </w:rPr>
              <w:t>position 1-3</w:t>
            </w:r>
            <w:r w:rsidR="009409BD" w:rsidRPr="008D4616">
              <w:rPr>
                <w:rFonts w:ascii="Verdana" w:hAnsi="Verdana"/>
                <w:sz w:val="18"/>
                <w:szCs w:val="18"/>
              </w:rPr>
              <w:t>:</w:t>
            </w:r>
          </w:p>
          <w:p w14:paraId="62CC2C9F" w14:textId="4DD8C673" w:rsidR="007056EC" w:rsidRPr="008D4616" w:rsidRDefault="007056EC" w:rsidP="007056EC">
            <w:pPr>
              <w:pStyle w:val="TableText"/>
              <w:spacing w:before="0" w:after="0"/>
              <w:ind w:left="418"/>
              <w:rPr>
                <w:rFonts w:ascii="Verdana" w:hAnsi="Verdana"/>
                <w:sz w:val="18"/>
                <w:szCs w:val="18"/>
              </w:rPr>
            </w:pPr>
            <w:r w:rsidRPr="008D4616">
              <w:rPr>
                <w:rFonts w:ascii="Verdana" w:hAnsi="Verdana"/>
                <w:sz w:val="18"/>
                <w:szCs w:val="18"/>
              </w:rPr>
              <w:t>= LHCDP (pre-01 Jan 2018)</w:t>
            </w:r>
          </w:p>
          <w:p w14:paraId="3A774777" w14:textId="1F572A49" w:rsidR="00204F72" w:rsidRPr="008D4616" w:rsidRDefault="00204F72" w:rsidP="007056EC">
            <w:pPr>
              <w:pStyle w:val="TableText"/>
              <w:spacing w:before="0" w:after="0"/>
              <w:ind w:left="418"/>
              <w:rPr>
                <w:rFonts w:ascii="Verdana" w:hAnsi="Verdana"/>
                <w:sz w:val="18"/>
                <w:szCs w:val="18"/>
              </w:rPr>
            </w:pPr>
            <w:r w:rsidRPr="008D4616">
              <w:rPr>
                <w:rFonts w:ascii="Verdana" w:hAnsi="Verdana"/>
                <w:sz w:val="18"/>
                <w:szCs w:val="18"/>
              </w:rPr>
              <w:t xml:space="preserve">= </w:t>
            </w:r>
            <w:r w:rsidR="004207F2" w:rsidRPr="008D4616">
              <w:rPr>
                <w:rFonts w:ascii="Verdana" w:hAnsi="Verdana"/>
                <w:sz w:val="18"/>
                <w:szCs w:val="18"/>
              </w:rPr>
              <w:t>3</w:t>
            </w:r>
            <w:r w:rsidR="007056EC" w:rsidRPr="008D4616">
              <w:rPr>
                <w:rFonts w:ascii="Verdana" w:hAnsi="Verdana"/>
                <w:sz w:val="18"/>
                <w:szCs w:val="18"/>
              </w:rPr>
              <w:t xml:space="preserve"> </w:t>
            </w:r>
            <w:r w:rsidR="002446A6" w:rsidRPr="008D4616">
              <w:rPr>
                <w:rFonts w:ascii="Verdana" w:hAnsi="Verdana"/>
                <w:sz w:val="18"/>
                <w:szCs w:val="18"/>
              </w:rPr>
              <w:t>blank</w:t>
            </w:r>
            <w:r w:rsidR="007056EC" w:rsidRPr="008D4616">
              <w:rPr>
                <w:rFonts w:ascii="Verdana" w:hAnsi="Verdana"/>
                <w:sz w:val="18"/>
                <w:szCs w:val="18"/>
              </w:rPr>
              <w:t>s (01 Jan 2018+)</w:t>
            </w:r>
          </w:p>
          <w:p w14:paraId="4099DD86" w14:textId="6A6170B0" w:rsidR="00204F72" w:rsidRPr="008D4616" w:rsidRDefault="00204F72" w:rsidP="002E501E">
            <w:pPr>
              <w:pStyle w:val="TableText"/>
              <w:numPr>
                <w:ilvl w:val="0"/>
                <w:numId w:val="87"/>
              </w:numPr>
              <w:spacing w:before="0" w:after="0"/>
              <w:rPr>
                <w:rFonts w:ascii="Verdana" w:hAnsi="Verdana"/>
                <w:sz w:val="18"/>
                <w:szCs w:val="18"/>
              </w:rPr>
            </w:pPr>
            <w:r w:rsidRPr="008D4616">
              <w:rPr>
                <w:rFonts w:ascii="Verdana" w:hAnsi="Verdana"/>
                <w:sz w:val="18"/>
                <w:szCs w:val="18"/>
              </w:rPr>
              <w:t xml:space="preserve">positions 4-5 = first </w:t>
            </w:r>
            <w:r w:rsidR="00B662F2" w:rsidRPr="008D4616">
              <w:rPr>
                <w:rFonts w:ascii="Verdana" w:hAnsi="Verdana"/>
                <w:sz w:val="18"/>
                <w:szCs w:val="18"/>
              </w:rPr>
              <w:t>2</w:t>
            </w:r>
            <w:r w:rsidRPr="008D4616">
              <w:rPr>
                <w:rFonts w:ascii="Verdana" w:hAnsi="Verdana"/>
                <w:sz w:val="18"/>
                <w:szCs w:val="18"/>
              </w:rPr>
              <w:t xml:space="preserve"> characters of LPCMID</w:t>
            </w:r>
          </w:p>
          <w:p w14:paraId="18C1556C" w14:textId="0FD3EF72" w:rsidR="00B91A46" w:rsidRPr="008D4616" w:rsidRDefault="00B91A46" w:rsidP="00B91A46">
            <w:pPr>
              <w:pStyle w:val="TableText"/>
              <w:spacing w:before="0" w:after="0"/>
              <w:ind w:left="86"/>
              <w:rPr>
                <w:rFonts w:ascii="Verdana" w:hAnsi="Verdana"/>
                <w:sz w:val="18"/>
                <w:szCs w:val="18"/>
                <w:u w:val="single"/>
              </w:rPr>
            </w:pPr>
            <w:r w:rsidRPr="008D4616">
              <w:rPr>
                <w:rFonts w:ascii="Verdana" w:hAnsi="Verdana"/>
                <w:sz w:val="18"/>
                <w:szCs w:val="18"/>
                <w:u w:val="single"/>
              </w:rPr>
              <w:t>01 Jan 2018+:</w:t>
            </w:r>
          </w:p>
          <w:p w14:paraId="7E03231C" w14:textId="77777777" w:rsidR="00AF1D43" w:rsidRPr="008D4616" w:rsidRDefault="00AF1D43" w:rsidP="00AF1D43">
            <w:pPr>
              <w:pStyle w:val="TableText"/>
              <w:spacing w:before="0" w:after="0"/>
              <w:rPr>
                <w:rFonts w:ascii="Verdana" w:hAnsi="Verdana"/>
                <w:sz w:val="18"/>
                <w:szCs w:val="18"/>
              </w:rPr>
            </w:pPr>
            <w:r w:rsidRPr="008D4616">
              <w:rPr>
                <w:rFonts w:ascii="Verdana" w:hAnsi="Verdana"/>
                <w:sz w:val="18"/>
                <w:szCs w:val="18"/>
              </w:rPr>
              <w:t>If LCHGFLD(</w:t>
            </w:r>
            <w:proofErr w:type="spellStart"/>
            <w:r w:rsidRPr="008D4616">
              <w:rPr>
                <w:rFonts w:ascii="Verdana" w:hAnsi="Verdana"/>
                <w:sz w:val="18"/>
                <w:szCs w:val="18"/>
              </w:rPr>
              <w:t>i</w:t>
            </w:r>
            <w:proofErr w:type="spellEnd"/>
            <w:r w:rsidRPr="008D4616">
              <w:rPr>
                <w:rFonts w:ascii="Verdana" w:hAnsi="Verdana"/>
                <w:sz w:val="18"/>
                <w:szCs w:val="18"/>
              </w:rPr>
              <w:t>)=</w:t>
            </w:r>
            <w:proofErr w:type="gramStart"/>
            <w:r w:rsidRPr="008D4616">
              <w:rPr>
                <w:rFonts w:ascii="Verdana" w:hAnsi="Verdana"/>
                <w:sz w:val="18"/>
                <w:szCs w:val="18"/>
              </w:rPr>
              <w:t>G</w:t>
            </w:r>
            <w:proofErr w:type="gramEnd"/>
            <w:r w:rsidRPr="008D4616">
              <w:rPr>
                <w:rFonts w:ascii="Verdana" w:hAnsi="Verdana"/>
                <w:sz w:val="18"/>
                <w:szCs w:val="18"/>
              </w:rPr>
              <w:t xml:space="preserve"> then</w:t>
            </w:r>
          </w:p>
          <w:p w14:paraId="7FEE071D" w14:textId="070983A9" w:rsidR="002446A6" w:rsidRPr="008D4616" w:rsidRDefault="002446A6" w:rsidP="002E501E">
            <w:pPr>
              <w:pStyle w:val="TableText"/>
              <w:numPr>
                <w:ilvl w:val="0"/>
                <w:numId w:val="87"/>
              </w:numPr>
              <w:spacing w:before="0" w:after="0"/>
              <w:rPr>
                <w:rFonts w:ascii="Verdana" w:hAnsi="Verdana"/>
                <w:sz w:val="18"/>
                <w:szCs w:val="18"/>
              </w:rPr>
            </w:pPr>
            <w:r w:rsidRPr="008D4616">
              <w:rPr>
                <w:rFonts w:ascii="Verdana" w:hAnsi="Verdana"/>
                <w:sz w:val="18"/>
                <w:szCs w:val="18"/>
              </w:rPr>
              <w:t xml:space="preserve">position 1-3 = </w:t>
            </w:r>
            <w:r w:rsidR="001D2CDB" w:rsidRPr="008D4616">
              <w:rPr>
                <w:rFonts w:ascii="Verdana" w:hAnsi="Verdana"/>
                <w:sz w:val="18"/>
                <w:szCs w:val="18"/>
              </w:rPr>
              <w:t>L</w:t>
            </w:r>
            <w:r w:rsidR="001D4BBA" w:rsidRPr="008D4616">
              <w:rPr>
                <w:rFonts w:ascii="Verdana" w:hAnsi="Verdana"/>
                <w:sz w:val="18"/>
                <w:szCs w:val="18"/>
              </w:rPr>
              <w:t>ASG</w:t>
            </w:r>
            <w:r w:rsidRPr="008D4616">
              <w:rPr>
                <w:rFonts w:ascii="Verdana" w:hAnsi="Verdana"/>
                <w:sz w:val="18"/>
                <w:szCs w:val="18"/>
              </w:rPr>
              <w:t>HCDP</w:t>
            </w:r>
          </w:p>
          <w:p w14:paraId="0BCF3807" w14:textId="3AFBE6A7" w:rsidR="00593FFF" w:rsidRDefault="00AF1D43" w:rsidP="002E501E">
            <w:pPr>
              <w:pStyle w:val="TableText"/>
              <w:numPr>
                <w:ilvl w:val="0"/>
                <w:numId w:val="87"/>
              </w:numPr>
              <w:spacing w:before="0" w:after="0"/>
              <w:rPr>
                <w:rFonts w:ascii="Verdana" w:hAnsi="Verdana"/>
                <w:sz w:val="18"/>
                <w:szCs w:val="18"/>
              </w:rPr>
            </w:pPr>
            <w:r w:rsidRPr="008D4616">
              <w:rPr>
                <w:rFonts w:ascii="Verdana" w:hAnsi="Verdana"/>
                <w:sz w:val="18"/>
                <w:szCs w:val="18"/>
              </w:rPr>
              <w:t xml:space="preserve">position </w:t>
            </w:r>
            <w:r w:rsidR="00440C96" w:rsidRPr="008D4616">
              <w:rPr>
                <w:rFonts w:ascii="Verdana" w:hAnsi="Verdana"/>
                <w:sz w:val="18"/>
                <w:szCs w:val="18"/>
              </w:rPr>
              <w:t>4</w:t>
            </w:r>
            <w:r w:rsidR="00C22214" w:rsidRPr="008D4616">
              <w:rPr>
                <w:rFonts w:ascii="Verdana" w:hAnsi="Verdana"/>
                <w:sz w:val="18"/>
                <w:szCs w:val="18"/>
              </w:rPr>
              <w:t xml:space="preserve"> </w:t>
            </w:r>
            <w:r w:rsidRPr="008D4616">
              <w:rPr>
                <w:rFonts w:ascii="Verdana" w:hAnsi="Verdana"/>
                <w:sz w:val="18"/>
                <w:szCs w:val="18"/>
              </w:rPr>
              <w:t>= LE</w:t>
            </w:r>
            <w:r w:rsidR="001D4BBA" w:rsidRPr="008D4616">
              <w:rPr>
                <w:rFonts w:ascii="Verdana" w:hAnsi="Verdana"/>
                <w:sz w:val="18"/>
                <w:szCs w:val="18"/>
              </w:rPr>
              <w:t>LG</w:t>
            </w:r>
            <w:r w:rsidRPr="008D4616">
              <w:rPr>
                <w:rFonts w:ascii="Verdana" w:hAnsi="Verdana"/>
                <w:sz w:val="18"/>
                <w:szCs w:val="18"/>
              </w:rPr>
              <w:t>GRP</w:t>
            </w:r>
          </w:p>
          <w:p w14:paraId="6CCC643D" w14:textId="322208BC" w:rsidR="00577FA0" w:rsidRPr="00CB3055" w:rsidRDefault="00577FA0" w:rsidP="002E501E">
            <w:pPr>
              <w:pStyle w:val="TableText"/>
              <w:numPr>
                <w:ilvl w:val="0"/>
                <w:numId w:val="87"/>
              </w:numPr>
              <w:spacing w:before="0" w:after="0"/>
              <w:rPr>
                <w:rFonts w:ascii="Verdana" w:hAnsi="Verdana"/>
                <w:sz w:val="18"/>
                <w:szCs w:val="18"/>
              </w:rPr>
            </w:pPr>
            <w:r w:rsidRPr="00CB3055">
              <w:rPr>
                <w:rFonts w:ascii="Verdana" w:hAnsi="Verdana"/>
                <w:sz w:val="18"/>
                <w:szCs w:val="18"/>
              </w:rPr>
              <w:t>position 5 = LCHCCD</w:t>
            </w:r>
          </w:p>
          <w:p w14:paraId="77BF4BBD" w14:textId="02FF7780" w:rsidR="001D4BBA" w:rsidRPr="008D4616" w:rsidRDefault="00593FFF" w:rsidP="00593FFF">
            <w:pPr>
              <w:pStyle w:val="TableText"/>
              <w:spacing w:before="0" w:after="0"/>
              <w:rPr>
                <w:rFonts w:ascii="Verdana" w:hAnsi="Verdana"/>
                <w:sz w:val="18"/>
                <w:szCs w:val="18"/>
              </w:rPr>
            </w:pPr>
            <w:r w:rsidRPr="008D4616">
              <w:rPr>
                <w:rFonts w:ascii="Verdana" w:hAnsi="Verdana"/>
                <w:sz w:val="18"/>
                <w:szCs w:val="18"/>
              </w:rPr>
              <w:t>If</w:t>
            </w:r>
            <w:r w:rsidR="001D4BBA" w:rsidRPr="008D4616">
              <w:rPr>
                <w:rFonts w:ascii="Verdana" w:hAnsi="Verdana"/>
                <w:sz w:val="18"/>
                <w:szCs w:val="18"/>
              </w:rPr>
              <w:t xml:space="preserve"> LCHGFLD(</w:t>
            </w:r>
            <w:proofErr w:type="spellStart"/>
            <w:r w:rsidR="001D4BBA" w:rsidRPr="008D4616">
              <w:rPr>
                <w:rFonts w:ascii="Verdana" w:hAnsi="Verdana"/>
                <w:sz w:val="18"/>
                <w:szCs w:val="18"/>
              </w:rPr>
              <w:t>i</w:t>
            </w:r>
            <w:proofErr w:type="spellEnd"/>
            <w:r w:rsidR="001D4BBA" w:rsidRPr="008D4616">
              <w:rPr>
                <w:rFonts w:ascii="Verdana" w:hAnsi="Verdana"/>
                <w:sz w:val="18"/>
                <w:szCs w:val="18"/>
              </w:rPr>
              <w:t>)=</w:t>
            </w:r>
            <w:proofErr w:type="gramStart"/>
            <w:r w:rsidR="001D4BBA" w:rsidRPr="008D4616">
              <w:rPr>
                <w:rFonts w:ascii="Verdana" w:hAnsi="Verdana"/>
                <w:sz w:val="18"/>
                <w:szCs w:val="18"/>
              </w:rPr>
              <w:t>H</w:t>
            </w:r>
            <w:proofErr w:type="gramEnd"/>
            <w:r w:rsidR="001D4BBA" w:rsidRPr="008D4616">
              <w:rPr>
                <w:rFonts w:ascii="Verdana" w:hAnsi="Verdana"/>
                <w:sz w:val="18"/>
                <w:szCs w:val="18"/>
              </w:rPr>
              <w:t xml:space="preserve"> then</w:t>
            </w:r>
          </w:p>
          <w:p w14:paraId="4E7AAC79" w14:textId="74F70365" w:rsidR="001D4BBA" w:rsidRPr="008D4616" w:rsidRDefault="001D4BBA" w:rsidP="002E501E">
            <w:pPr>
              <w:pStyle w:val="TableText"/>
              <w:numPr>
                <w:ilvl w:val="0"/>
                <w:numId w:val="87"/>
              </w:numPr>
              <w:spacing w:before="0" w:after="0"/>
              <w:rPr>
                <w:rFonts w:ascii="Verdana" w:hAnsi="Verdana"/>
                <w:sz w:val="18"/>
                <w:szCs w:val="18"/>
              </w:rPr>
            </w:pPr>
            <w:r w:rsidRPr="008D4616">
              <w:rPr>
                <w:rFonts w:ascii="Verdana" w:hAnsi="Verdana"/>
                <w:sz w:val="18"/>
                <w:szCs w:val="18"/>
              </w:rPr>
              <w:t xml:space="preserve">position 1-3 = </w:t>
            </w:r>
            <w:r w:rsidR="001D2CDB" w:rsidRPr="008D4616">
              <w:rPr>
                <w:rFonts w:ascii="Verdana" w:hAnsi="Verdana"/>
                <w:sz w:val="18"/>
                <w:szCs w:val="18"/>
              </w:rPr>
              <w:t>LENR</w:t>
            </w:r>
            <w:r w:rsidRPr="008D4616">
              <w:rPr>
                <w:rFonts w:ascii="Verdana" w:hAnsi="Verdana"/>
                <w:sz w:val="18"/>
                <w:szCs w:val="18"/>
              </w:rPr>
              <w:t>HCDP</w:t>
            </w:r>
          </w:p>
          <w:p w14:paraId="70E82CE7" w14:textId="77777777" w:rsidR="00593FFF" w:rsidRPr="008D4616" w:rsidRDefault="001D4BBA" w:rsidP="002E501E">
            <w:pPr>
              <w:pStyle w:val="TableText"/>
              <w:numPr>
                <w:ilvl w:val="0"/>
                <w:numId w:val="87"/>
              </w:numPr>
              <w:spacing w:before="0" w:after="0"/>
              <w:rPr>
                <w:rFonts w:ascii="Verdana" w:hAnsi="Verdana"/>
                <w:sz w:val="18"/>
                <w:szCs w:val="18"/>
              </w:rPr>
            </w:pPr>
            <w:r w:rsidRPr="008D4616">
              <w:rPr>
                <w:rFonts w:ascii="Verdana" w:hAnsi="Verdana"/>
                <w:sz w:val="18"/>
                <w:szCs w:val="18"/>
              </w:rPr>
              <w:t>position 4 = LENRGRP</w:t>
            </w:r>
          </w:p>
          <w:p w14:paraId="0CFD67DE" w14:textId="13AA5575" w:rsidR="002E501E" w:rsidRPr="008D4616" w:rsidRDefault="002E501E" w:rsidP="002E501E">
            <w:pPr>
              <w:pStyle w:val="TableText"/>
              <w:numPr>
                <w:ilvl w:val="0"/>
                <w:numId w:val="87"/>
              </w:numPr>
              <w:spacing w:before="0" w:after="0"/>
              <w:rPr>
                <w:rFonts w:ascii="Verdana" w:hAnsi="Verdana"/>
                <w:sz w:val="18"/>
                <w:szCs w:val="18"/>
              </w:rPr>
            </w:pPr>
            <w:r w:rsidRPr="008D4616">
              <w:rPr>
                <w:rFonts w:ascii="Verdana" w:hAnsi="Verdana"/>
                <w:sz w:val="18"/>
                <w:szCs w:val="18"/>
              </w:rPr>
              <w:t>position 5 = LTYA (01 Jan 2018+)</w:t>
            </w:r>
          </w:p>
        </w:tc>
        <w:tc>
          <w:tcPr>
            <w:tcW w:w="2815" w:type="dxa"/>
            <w:vAlign w:val="center"/>
          </w:tcPr>
          <w:p w14:paraId="708655A2" w14:textId="5F2290A9" w:rsidR="00204F72" w:rsidRPr="00AF054F" w:rsidRDefault="00204F72" w:rsidP="009756E5">
            <w:pPr>
              <w:pStyle w:val="TableText"/>
              <w:jc w:val="center"/>
              <w:rPr>
                <w:rFonts w:ascii="Verdana" w:hAnsi="Verdana"/>
                <w:sz w:val="18"/>
                <w:szCs w:val="18"/>
              </w:rPr>
            </w:pPr>
            <w:r w:rsidRPr="00AF054F">
              <w:rPr>
                <w:rFonts w:ascii="Verdana" w:hAnsi="Verdana"/>
                <w:sz w:val="18"/>
                <w:szCs w:val="18"/>
              </w:rPr>
              <w:t>See description below</w:t>
            </w:r>
          </w:p>
        </w:tc>
      </w:tr>
      <w:tr w:rsidR="00204F72" w:rsidRPr="00AF054F" w14:paraId="61AA858A" w14:textId="77777777" w:rsidTr="007056EC">
        <w:trPr>
          <w:cantSplit/>
          <w:jc w:val="center"/>
        </w:trPr>
        <w:tc>
          <w:tcPr>
            <w:tcW w:w="1008" w:type="dxa"/>
            <w:vMerge/>
          </w:tcPr>
          <w:p w14:paraId="71E48CD4" w14:textId="12D9A1EB" w:rsidR="00204F72" w:rsidRPr="00AF054F" w:rsidRDefault="00204F72">
            <w:pPr>
              <w:pStyle w:val="TableText"/>
              <w:rPr>
                <w:rFonts w:ascii="Verdana" w:hAnsi="Verdana"/>
                <w:sz w:val="18"/>
                <w:szCs w:val="18"/>
              </w:rPr>
            </w:pPr>
          </w:p>
        </w:tc>
        <w:tc>
          <w:tcPr>
            <w:tcW w:w="1534" w:type="dxa"/>
            <w:vAlign w:val="center"/>
          </w:tcPr>
          <w:p w14:paraId="67FB868B"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Begin Date</w:t>
            </w:r>
          </w:p>
          <w:p w14:paraId="37656122"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(or PCM_ID continued)</w:t>
            </w:r>
          </w:p>
        </w:tc>
        <w:tc>
          <w:tcPr>
            <w:tcW w:w="783" w:type="dxa"/>
            <w:vAlign w:val="center"/>
          </w:tcPr>
          <w:p w14:paraId="474C18A3"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x+6</w:t>
            </w:r>
          </w:p>
        </w:tc>
        <w:tc>
          <w:tcPr>
            <w:tcW w:w="963" w:type="dxa"/>
            <w:vAlign w:val="center"/>
          </w:tcPr>
          <w:p w14:paraId="4D5A0366"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YYYYMMDD</w:t>
            </w:r>
          </w:p>
          <w:p w14:paraId="11414643"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(or $8.)</w:t>
            </w:r>
          </w:p>
        </w:tc>
        <w:tc>
          <w:tcPr>
            <w:tcW w:w="3766" w:type="dxa"/>
            <w:vAlign w:val="center"/>
          </w:tcPr>
          <w:p w14:paraId="10312287" w14:textId="7FB0A81C" w:rsidR="00204F72" w:rsidRPr="008D4616" w:rsidRDefault="00204F72" w:rsidP="00AF1D43">
            <w:pPr>
              <w:pStyle w:val="TableText"/>
              <w:rPr>
                <w:rFonts w:ascii="Verdana" w:hAnsi="Verdana"/>
                <w:sz w:val="18"/>
                <w:szCs w:val="18"/>
              </w:rPr>
            </w:pPr>
            <w:r w:rsidRPr="008D4616">
              <w:rPr>
                <w:rFonts w:ascii="Verdana" w:hAnsi="Verdana"/>
                <w:sz w:val="18"/>
                <w:szCs w:val="18"/>
              </w:rPr>
              <w:t>If LCHGFLD{</w:t>
            </w:r>
            <w:proofErr w:type="spellStart"/>
            <w:r w:rsidRPr="008D4616">
              <w:rPr>
                <w:rFonts w:ascii="Verdana" w:hAnsi="Verdana"/>
                <w:sz w:val="18"/>
                <w:szCs w:val="18"/>
              </w:rPr>
              <w:t>i</w:t>
            </w:r>
            <w:proofErr w:type="spellEnd"/>
            <w:r w:rsidRPr="008D4616">
              <w:rPr>
                <w:rFonts w:ascii="Verdana" w:hAnsi="Verdana"/>
                <w:sz w:val="18"/>
                <w:szCs w:val="18"/>
              </w:rPr>
              <w:t>} in {</w:t>
            </w:r>
            <w:proofErr w:type="gramStart"/>
            <w:r w:rsidRPr="008D4616">
              <w:rPr>
                <w:rFonts w:ascii="Verdana" w:hAnsi="Verdana"/>
                <w:sz w:val="18"/>
                <w:szCs w:val="18"/>
              </w:rPr>
              <w:t>A,B</w:t>
            </w:r>
            <w:proofErr w:type="gramEnd"/>
            <w:r w:rsidRPr="008D4616">
              <w:rPr>
                <w:rFonts w:ascii="Verdana" w:hAnsi="Verdana"/>
                <w:sz w:val="18"/>
                <w:szCs w:val="18"/>
              </w:rPr>
              <w:t>,C,D,E</w:t>
            </w:r>
            <w:r w:rsidR="004207F2" w:rsidRPr="008D4616">
              <w:rPr>
                <w:rFonts w:ascii="Verdana" w:hAnsi="Verdana"/>
                <w:sz w:val="18"/>
                <w:szCs w:val="18"/>
              </w:rPr>
              <w:t>,G</w:t>
            </w:r>
            <w:r w:rsidR="001D4BBA" w:rsidRPr="008D4616">
              <w:rPr>
                <w:rFonts w:ascii="Verdana" w:hAnsi="Verdana"/>
                <w:sz w:val="18"/>
                <w:szCs w:val="18"/>
              </w:rPr>
              <w:t>,H</w:t>
            </w:r>
            <w:r w:rsidRPr="008D4616">
              <w:rPr>
                <w:rFonts w:ascii="Verdana" w:hAnsi="Verdana"/>
                <w:sz w:val="18"/>
                <w:szCs w:val="18"/>
              </w:rPr>
              <w:t>} then  LBGNDT;</w:t>
            </w:r>
          </w:p>
          <w:p w14:paraId="480652A2" w14:textId="130A4034" w:rsidR="00AF1D43" w:rsidRPr="008D4616" w:rsidRDefault="00204F72" w:rsidP="00C22214">
            <w:pPr>
              <w:pStyle w:val="TableText"/>
              <w:ind w:left="238" w:hanging="238"/>
              <w:rPr>
                <w:rFonts w:ascii="Verdana" w:hAnsi="Verdana"/>
                <w:sz w:val="18"/>
                <w:szCs w:val="18"/>
              </w:rPr>
            </w:pPr>
            <w:r w:rsidRPr="008D4616">
              <w:rPr>
                <w:rFonts w:ascii="Verdana" w:hAnsi="Verdana"/>
                <w:sz w:val="18"/>
                <w:szCs w:val="18"/>
              </w:rPr>
              <w:t>Else if LCHGFLD{</w:t>
            </w:r>
            <w:proofErr w:type="spellStart"/>
            <w:r w:rsidRPr="008D4616">
              <w:rPr>
                <w:rFonts w:ascii="Verdana" w:hAnsi="Verdana"/>
                <w:sz w:val="18"/>
                <w:szCs w:val="18"/>
              </w:rPr>
              <w:t>i</w:t>
            </w:r>
            <w:proofErr w:type="spellEnd"/>
            <w:r w:rsidRPr="008D4616">
              <w:rPr>
                <w:rFonts w:ascii="Verdana" w:hAnsi="Verdana"/>
                <w:sz w:val="18"/>
                <w:szCs w:val="18"/>
              </w:rPr>
              <w:t>}=F then characters 3-10 of LPCMID</w:t>
            </w:r>
          </w:p>
        </w:tc>
        <w:tc>
          <w:tcPr>
            <w:tcW w:w="2815" w:type="dxa"/>
            <w:vAlign w:val="center"/>
          </w:tcPr>
          <w:p w14:paraId="359CF688" w14:textId="0886B637" w:rsidR="00204F72" w:rsidRPr="00AF054F" w:rsidRDefault="00204F72" w:rsidP="002446A6">
            <w:pPr>
              <w:pStyle w:val="TableText"/>
              <w:jc w:val="center"/>
              <w:rPr>
                <w:rFonts w:ascii="Verdana" w:hAnsi="Verdana"/>
                <w:sz w:val="18"/>
                <w:szCs w:val="18"/>
              </w:rPr>
            </w:pPr>
            <w:r w:rsidRPr="00AF054F">
              <w:rPr>
                <w:rFonts w:ascii="Verdana" w:hAnsi="Verdana"/>
                <w:sz w:val="18"/>
                <w:szCs w:val="18"/>
              </w:rPr>
              <w:t>Begin date associated with field number and value. If LCHGFLD</w:t>
            </w:r>
            <w:proofErr w:type="gramStart"/>
            <w:r w:rsidRPr="00AF054F">
              <w:rPr>
                <w:rFonts w:ascii="Verdana" w:hAnsi="Verdana"/>
                <w:sz w:val="18"/>
                <w:szCs w:val="18"/>
              </w:rPr>
              <w:t>=”</w:t>
            </w:r>
            <w:r w:rsidR="002446A6">
              <w:rPr>
                <w:rFonts w:ascii="Verdana" w:hAnsi="Verdana"/>
                <w:sz w:val="18"/>
                <w:szCs w:val="18"/>
              </w:rPr>
              <w:t>E</w:t>
            </w:r>
            <w:proofErr w:type="gramEnd"/>
            <w:r w:rsidRPr="00AF054F">
              <w:rPr>
                <w:rFonts w:ascii="Verdana" w:hAnsi="Verdana"/>
                <w:sz w:val="18"/>
                <w:szCs w:val="18"/>
              </w:rPr>
              <w:t xml:space="preserve">”, this is the date for both this and the </w:t>
            </w:r>
            <w:r w:rsidRPr="002446A6">
              <w:rPr>
                <w:rFonts w:ascii="Verdana" w:hAnsi="Verdana"/>
                <w:sz w:val="18"/>
                <w:szCs w:val="18"/>
              </w:rPr>
              <w:t xml:space="preserve">next </w:t>
            </w:r>
            <w:r w:rsidR="002446A6" w:rsidRPr="002446A6">
              <w:rPr>
                <w:rFonts w:ascii="Verdana" w:hAnsi="Verdana"/>
                <w:sz w:val="18"/>
                <w:szCs w:val="18"/>
              </w:rPr>
              <w:t>(</w:t>
            </w:r>
            <w:r w:rsidR="00C33344" w:rsidRPr="002446A6">
              <w:rPr>
                <w:rFonts w:ascii="Verdana" w:hAnsi="Verdana"/>
                <w:sz w:val="18"/>
                <w:szCs w:val="18"/>
              </w:rPr>
              <w:t>“</w:t>
            </w:r>
            <w:r w:rsidR="002446A6" w:rsidRPr="002446A6">
              <w:rPr>
                <w:rFonts w:ascii="Verdana" w:hAnsi="Verdana"/>
                <w:sz w:val="18"/>
                <w:szCs w:val="18"/>
              </w:rPr>
              <w:t>F</w:t>
            </w:r>
            <w:r w:rsidR="00C33344" w:rsidRPr="002446A6">
              <w:rPr>
                <w:rFonts w:ascii="Verdana" w:hAnsi="Verdana"/>
                <w:sz w:val="18"/>
                <w:szCs w:val="18"/>
              </w:rPr>
              <w:t>”</w:t>
            </w:r>
            <w:r w:rsidRPr="002446A6">
              <w:rPr>
                <w:rFonts w:ascii="Verdana" w:hAnsi="Verdana"/>
                <w:sz w:val="18"/>
                <w:szCs w:val="18"/>
              </w:rPr>
              <w:t>) segment</w:t>
            </w:r>
            <w:r w:rsidR="00C33344" w:rsidRPr="002446A6">
              <w:rPr>
                <w:rFonts w:ascii="Verdana" w:hAnsi="Verdana"/>
                <w:sz w:val="18"/>
                <w:szCs w:val="18"/>
              </w:rPr>
              <w:t>s</w:t>
            </w:r>
            <w:r w:rsidRPr="00AF054F">
              <w:rPr>
                <w:rFonts w:ascii="Verdana" w:hAnsi="Verdana"/>
                <w:sz w:val="18"/>
                <w:szCs w:val="18"/>
              </w:rPr>
              <w:t>.</w:t>
            </w:r>
          </w:p>
        </w:tc>
      </w:tr>
      <w:tr w:rsidR="00204F72" w:rsidRPr="00AF054F" w14:paraId="1BBA8210" w14:textId="77777777" w:rsidTr="007056EC">
        <w:trPr>
          <w:cantSplit/>
          <w:jc w:val="center"/>
        </w:trPr>
        <w:tc>
          <w:tcPr>
            <w:tcW w:w="1008" w:type="dxa"/>
            <w:vMerge/>
          </w:tcPr>
          <w:p w14:paraId="65D1D992" w14:textId="2E49C1BF" w:rsidR="00204F72" w:rsidRPr="00AF054F" w:rsidRDefault="00204F72">
            <w:pPr>
              <w:pStyle w:val="TableText"/>
              <w:rPr>
                <w:rFonts w:ascii="Verdana" w:hAnsi="Verdana"/>
                <w:sz w:val="18"/>
                <w:szCs w:val="18"/>
              </w:rPr>
            </w:pPr>
          </w:p>
        </w:tc>
        <w:tc>
          <w:tcPr>
            <w:tcW w:w="1534" w:type="dxa"/>
            <w:vAlign w:val="center"/>
          </w:tcPr>
          <w:p w14:paraId="3E949918"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End Date</w:t>
            </w:r>
          </w:p>
          <w:p w14:paraId="65C20C80"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(or PCM_ID continued)</w:t>
            </w:r>
          </w:p>
        </w:tc>
        <w:tc>
          <w:tcPr>
            <w:tcW w:w="783" w:type="dxa"/>
            <w:vAlign w:val="center"/>
          </w:tcPr>
          <w:p w14:paraId="60668215"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x+14</w:t>
            </w:r>
          </w:p>
        </w:tc>
        <w:tc>
          <w:tcPr>
            <w:tcW w:w="963" w:type="dxa"/>
            <w:vAlign w:val="center"/>
          </w:tcPr>
          <w:p w14:paraId="57995BEF"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YYYYMMDD</w:t>
            </w:r>
          </w:p>
          <w:p w14:paraId="3168C6C7"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(or $8.)</w:t>
            </w:r>
          </w:p>
        </w:tc>
        <w:tc>
          <w:tcPr>
            <w:tcW w:w="3766" w:type="dxa"/>
            <w:vAlign w:val="center"/>
          </w:tcPr>
          <w:p w14:paraId="1B9E89CD" w14:textId="372E49A9" w:rsidR="00204F72" w:rsidRPr="00AF054F" w:rsidRDefault="00204F72" w:rsidP="00AF1D43">
            <w:pPr>
              <w:pStyle w:val="TableText"/>
              <w:rPr>
                <w:rFonts w:ascii="Verdana" w:hAnsi="Verdana"/>
                <w:sz w:val="18"/>
                <w:szCs w:val="18"/>
              </w:rPr>
            </w:pPr>
            <w:r w:rsidRPr="00AF054F">
              <w:rPr>
                <w:rFonts w:ascii="Verdana" w:hAnsi="Verdana"/>
                <w:sz w:val="18"/>
                <w:szCs w:val="18"/>
              </w:rPr>
              <w:t>If LCHGFLD{</w:t>
            </w:r>
            <w:proofErr w:type="spellStart"/>
            <w:r w:rsidRPr="00AF054F">
              <w:rPr>
                <w:rFonts w:ascii="Verdana" w:hAnsi="Verdana"/>
                <w:sz w:val="18"/>
                <w:szCs w:val="18"/>
              </w:rPr>
              <w:t>i</w:t>
            </w:r>
            <w:proofErr w:type="spellEnd"/>
            <w:r w:rsidRPr="00AF054F">
              <w:rPr>
                <w:rFonts w:ascii="Verdana" w:hAnsi="Verdana"/>
                <w:sz w:val="18"/>
                <w:szCs w:val="18"/>
              </w:rPr>
              <w:t>} in {</w:t>
            </w:r>
            <w:proofErr w:type="gramStart"/>
            <w:r w:rsidRPr="00AF054F">
              <w:rPr>
                <w:rFonts w:ascii="Verdana" w:hAnsi="Verdana"/>
                <w:sz w:val="18"/>
                <w:szCs w:val="18"/>
              </w:rPr>
              <w:t>A,B</w:t>
            </w:r>
            <w:proofErr w:type="gramEnd"/>
            <w:r w:rsidRPr="00AF054F">
              <w:rPr>
                <w:rFonts w:ascii="Verdana" w:hAnsi="Verdana"/>
                <w:sz w:val="18"/>
                <w:szCs w:val="18"/>
              </w:rPr>
              <w:t>,C</w:t>
            </w:r>
            <w:r w:rsidRPr="008D4616">
              <w:rPr>
                <w:rFonts w:ascii="Verdana" w:hAnsi="Verdana"/>
                <w:sz w:val="18"/>
                <w:szCs w:val="18"/>
              </w:rPr>
              <w:t>,D,E</w:t>
            </w:r>
            <w:r w:rsidR="004207F2" w:rsidRPr="008D4616">
              <w:rPr>
                <w:rFonts w:ascii="Verdana" w:hAnsi="Verdana"/>
                <w:sz w:val="18"/>
                <w:szCs w:val="18"/>
              </w:rPr>
              <w:t>,G</w:t>
            </w:r>
            <w:r w:rsidR="001D4BBA" w:rsidRPr="008D4616">
              <w:rPr>
                <w:rFonts w:ascii="Verdana" w:hAnsi="Verdana"/>
                <w:sz w:val="18"/>
                <w:szCs w:val="18"/>
              </w:rPr>
              <w:t>,H</w:t>
            </w:r>
            <w:r w:rsidRPr="008D4616">
              <w:rPr>
                <w:rFonts w:ascii="Verdana" w:hAnsi="Verdana"/>
                <w:sz w:val="18"/>
                <w:szCs w:val="18"/>
              </w:rPr>
              <w:t>} then  LENDDT;</w:t>
            </w:r>
          </w:p>
          <w:p w14:paraId="2C193838" w14:textId="77777777" w:rsidR="00204F72" w:rsidRPr="00AF054F" w:rsidRDefault="00204F72" w:rsidP="00AF1D43">
            <w:pPr>
              <w:pStyle w:val="TableText"/>
              <w:rPr>
                <w:rFonts w:ascii="Verdana" w:hAnsi="Verdana"/>
                <w:sz w:val="18"/>
                <w:szCs w:val="18"/>
              </w:rPr>
            </w:pPr>
            <w:r w:rsidRPr="00AF054F">
              <w:rPr>
                <w:rFonts w:ascii="Verdana" w:hAnsi="Verdana"/>
                <w:sz w:val="18"/>
                <w:szCs w:val="18"/>
              </w:rPr>
              <w:t>Else if LCHGFLD{</w:t>
            </w:r>
            <w:proofErr w:type="spellStart"/>
            <w:r w:rsidRPr="00AF054F">
              <w:rPr>
                <w:rFonts w:ascii="Verdana" w:hAnsi="Verdana"/>
                <w:sz w:val="18"/>
                <w:szCs w:val="18"/>
              </w:rPr>
              <w:t>i</w:t>
            </w:r>
            <w:proofErr w:type="spellEnd"/>
            <w:r w:rsidRPr="00AF054F">
              <w:rPr>
                <w:rFonts w:ascii="Verdana" w:hAnsi="Verdana"/>
                <w:sz w:val="18"/>
                <w:szCs w:val="18"/>
              </w:rPr>
              <w:t>}=F then characters 11-18 of LPCMID</w:t>
            </w:r>
          </w:p>
        </w:tc>
        <w:tc>
          <w:tcPr>
            <w:tcW w:w="2815" w:type="dxa"/>
            <w:vAlign w:val="center"/>
          </w:tcPr>
          <w:p w14:paraId="5E8E7F67" w14:textId="623CA44A" w:rsidR="00204F72" w:rsidRPr="00AF054F" w:rsidRDefault="00204F72" w:rsidP="002446A6">
            <w:pPr>
              <w:pStyle w:val="TableText"/>
              <w:jc w:val="center"/>
              <w:rPr>
                <w:rFonts w:ascii="Verdana" w:hAnsi="Verdana"/>
                <w:sz w:val="18"/>
                <w:szCs w:val="18"/>
              </w:rPr>
            </w:pPr>
            <w:r w:rsidRPr="00AF054F">
              <w:rPr>
                <w:rFonts w:ascii="Verdana" w:hAnsi="Verdana"/>
                <w:sz w:val="18"/>
                <w:szCs w:val="18"/>
              </w:rPr>
              <w:t>End date associated with field number and value. If LCHGFLD</w:t>
            </w:r>
            <w:proofErr w:type="gramStart"/>
            <w:r w:rsidRPr="00AF054F">
              <w:rPr>
                <w:rFonts w:ascii="Verdana" w:hAnsi="Verdana"/>
                <w:sz w:val="18"/>
                <w:szCs w:val="18"/>
              </w:rPr>
              <w:t>=”</w:t>
            </w:r>
            <w:r w:rsidR="002446A6">
              <w:rPr>
                <w:rFonts w:ascii="Verdana" w:hAnsi="Verdana"/>
                <w:sz w:val="18"/>
                <w:szCs w:val="18"/>
              </w:rPr>
              <w:t>E</w:t>
            </w:r>
            <w:proofErr w:type="gramEnd"/>
            <w:r w:rsidRPr="00AF054F">
              <w:rPr>
                <w:rFonts w:ascii="Verdana" w:hAnsi="Verdana"/>
                <w:sz w:val="18"/>
                <w:szCs w:val="18"/>
              </w:rPr>
              <w:t>”, this is the date for both this and the next (“F”) segment</w:t>
            </w:r>
            <w:r w:rsidR="00C33344">
              <w:rPr>
                <w:rFonts w:ascii="Verdana" w:hAnsi="Verdana"/>
                <w:sz w:val="18"/>
                <w:szCs w:val="18"/>
              </w:rPr>
              <w:t>s</w:t>
            </w:r>
            <w:r w:rsidRPr="00AF054F">
              <w:rPr>
                <w:rFonts w:ascii="Verdana" w:hAnsi="Verdana"/>
                <w:sz w:val="18"/>
                <w:szCs w:val="18"/>
              </w:rPr>
              <w:t>.</w:t>
            </w:r>
          </w:p>
        </w:tc>
      </w:tr>
    </w:tbl>
    <w:p w14:paraId="1CED26DD" w14:textId="07997352" w:rsidR="00437706" w:rsidRPr="00231B8D" w:rsidRDefault="00437706" w:rsidP="00437706">
      <w:pPr>
        <w:spacing w:before="120"/>
        <w:rPr>
          <w:rFonts w:ascii="Verdana" w:hAnsi="Verdana"/>
          <w:sz w:val="20"/>
        </w:rPr>
      </w:pPr>
      <w:r w:rsidRPr="008D4616">
        <w:rPr>
          <w:rFonts w:ascii="Verdana" w:hAnsi="Verdana"/>
          <w:sz w:val="20"/>
        </w:rPr>
        <w:t xml:space="preserve">Although they are not stored in the LVM itself, both Common Beneficiary Category and ACV Group can be derived from fields that appear in the LVM. Common Beneficiary Category can be derived from </w:t>
      </w:r>
      <w:proofErr w:type="spellStart"/>
      <w:r w:rsidRPr="008D4616">
        <w:rPr>
          <w:rFonts w:ascii="Verdana" w:hAnsi="Verdana"/>
          <w:sz w:val="20"/>
        </w:rPr>
        <w:t>Bencat</w:t>
      </w:r>
      <w:proofErr w:type="spellEnd"/>
      <w:r w:rsidRPr="008D4616">
        <w:rPr>
          <w:rFonts w:ascii="Verdana" w:hAnsi="Verdana"/>
          <w:sz w:val="20"/>
        </w:rPr>
        <w:t xml:space="preserve"> as in Table A-9. ACV Group has different de</w:t>
      </w:r>
      <w:r w:rsidR="008D4616">
        <w:rPr>
          <w:rFonts w:ascii="Verdana" w:hAnsi="Verdana"/>
          <w:sz w:val="20"/>
        </w:rPr>
        <w:t>rivations depending on the time-</w:t>
      </w:r>
      <w:r w:rsidRPr="008D4616">
        <w:rPr>
          <w:rFonts w:ascii="Verdana" w:hAnsi="Verdana"/>
          <w:sz w:val="20"/>
        </w:rPr>
        <w:t xml:space="preserve">period. If </w:t>
      </w:r>
      <w:r w:rsidRPr="00231B8D">
        <w:rPr>
          <w:rFonts w:ascii="Verdana" w:hAnsi="Verdana"/>
          <w:sz w:val="20"/>
        </w:rPr>
        <w:t>the date of interest is before January 1, 2018, ACV Group can be derived from ACV and Common Beneficiary Category as in Table B-19. If the date of interest is in January 2018</w:t>
      </w:r>
      <w:r w:rsidR="00E613E8" w:rsidRPr="00231B8D">
        <w:rPr>
          <w:rFonts w:ascii="Verdana" w:hAnsi="Verdana"/>
          <w:sz w:val="20"/>
        </w:rPr>
        <w:t xml:space="preserve"> before that data was walked back</w:t>
      </w:r>
      <w:r w:rsidRPr="00231B8D">
        <w:rPr>
          <w:rFonts w:ascii="Verdana" w:hAnsi="Verdana"/>
          <w:sz w:val="20"/>
        </w:rPr>
        <w:t xml:space="preserve">, ACV Group can be derived from </w:t>
      </w:r>
      <w:r w:rsidR="00AF78F5" w:rsidRPr="00231B8D">
        <w:rPr>
          <w:rFonts w:ascii="Verdana" w:hAnsi="Verdana"/>
          <w:sz w:val="20"/>
        </w:rPr>
        <w:t>Enrollment HCDP Code, Enrollment DMIS</w:t>
      </w:r>
      <w:r w:rsidR="00AF78F5" w:rsidRPr="008D4616">
        <w:rPr>
          <w:rFonts w:ascii="Verdana" w:hAnsi="Verdana"/>
          <w:sz w:val="20"/>
        </w:rPr>
        <w:t xml:space="preserve"> ID and Common Beneficiary Category as in Table J-2. If the </w:t>
      </w:r>
      <w:r w:rsidR="00AF78F5" w:rsidRPr="008D4616">
        <w:rPr>
          <w:rFonts w:ascii="Verdana" w:hAnsi="Verdana"/>
          <w:sz w:val="20"/>
        </w:rPr>
        <w:lastRenderedPageBreak/>
        <w:t xml:space="preserve">date of interest is on or after </w:t>
      </w:r>
      <w:r w:rsidR="00AF78F5" w:rsidRPr="00231B8D">
        <w:rPr>
          <w:rFonts w:ascii="Verdana" w:hAnsi="Verdana"/>
          <w:sz w:val="20"/>
        </w:rPr>
        <w:t xml:space="preserve">February 1, 2018, </w:t>
      </w:r>
      <w:r w:rsidR="00E613E8" w:rsidRPr="00231B8D">
        <w:rPr>
          <w:rFonts w:ascii="Verdana" w:hAnsi="Verdana"/>
          <w:sz w:val="20"/>
        </w:rPr>
        <w:t xml:space="preserve">or on or after January 1, 2018 after the January data has been walked back, </w:t>
      </w:r>
      <w:r w:rsidR="00AF78F5" w:rsidRPr="00231B8D">
        <w:rPr>
          <w:rFonts w:ascii="Verdana" w:hAnsi="Verdana"/>
          <w:sz w:val="20"/>
        </w:rPr>
        <w:t>ACV Group can be derived from Enrollment Group, PCM Type, Eligibility Group, and Common Beneficiary Category as in Table B-18.</w:t>
      </w:r>
      <w:r w:rsidR="00CD36B9" w:rsidRPr="00231B8D">
        <w:rPr>
          <w:rFonts w:ascii="Verdana" w:hAnsi="Verdana"/>
          <w:sz w:val="20"/>
        </w:rPr>
        <w:t xml:space="preserve"> If </w:t>
      </w:r>
      <w:r w:rsidR="00D96840" w:rsidRPr="00231B8D">
        <w:rPr>
          <w:rFonts w:ascii="Verdana" w:hAnsi="Verdana"/>
          <w:sz w:val="20"/>
        </w:rPr>
        <w:t>a file is merged to the LVM and does not match any LVM records, ACV Group should be set to “O”.</w:t>
      </w:r>
    </w:p>
    <w:p w14:paraId="24E9B402" w14:textId="6764041E" w:rsidR="00E613E8" w:rsidRPr="00231B8D" w:rsidRDefault="00E613E8" w:rsidP="00437706">
      <w:pPr>
        <w:spacing w:before="120"/>
        <w:rPr>
          <w:rFonts w:ascii="Verdana" w:hAnsi="Verdana"/>
          <w:sz w:val="20"/>
        </w:rPr>
      </w:pPr>
      <w:r w:rsidRPr="00231B8D">
        <w:rPr>
          <w:rFonts w:ascii="Verdana" w:hAnsi="Verdana"/>
          <w:sz w:val="20"/>
        </w:rPr>
        <w:t xml:space="preserve">Starting on January 1, 2019, ACV Group should no longer be populated. After the LVM merge, rather than deriving the ACV Group or setting it </w:t>
      </w:r>
      <w:r w:rsidR="000F5F2A" w:rsidRPr="00231B8D">
        <w:rPr>
          <w:rFonts w:ascii="Verdana" w:hAnsi="Verdana"/>
          <w:sz w:val="20"/>
        </w:rPr>
        <w:t xml:space="preserve">to </w:t>
      </w:r>
      <w:r w:rsidRPr="00231B8D">
        <w:rPr>
          <w:rFonts w:ascii="Verdana" w:hAnsi="Verdana"/>
          <w:sz w:val="20"/>
        </w:rPr>
        <w:t>O, it should be left blank.</w:t>
      </w:r>
    </w:p>
    <w:p w14:paraId="02FEF3DB" w14:textId="0F6F928A" w:rsidR="00817135" w:rsidRPr="00AF054F" w:rsidRDefault="00817135" w:rsidP="00437706">
      <w:pPr>
        <w:spacing w:before="120"/>
        <w:rPr>
          <w:rFonts w:ascii="Verdana" w:hAnsi="Verdana"/>
          <w:sz w:val="20"/>
          <w:szCs w:val="20"/>
        </w:rPr>
      </w:pPr>
      <w:r w:rsidRPr="00976772">
        <w:rPr>
          <w:rFonts w:ascii="Verdana" w:hAnsi="Verdana"/>
          <w:sz w:val="20"/>
          <w:szCs w:val="20"/>
        </w:rPr>
        <w:t xml:space="preserve">Derivations for Enrollment Group and Enrollment PCM Type are available for data from October-December 2017 (See Appendix L), but those fields are not available in the LVM until January 1, 2018. Instead, they can be derived from ACV and Enrollment DMIS ID, which are in the LVM for those dates. </w:t>
      </w:r>
      <w:r w:rsidR="00B81A4A" w:rsidRPr="00976772">
        <w:rPr>
          <w:rFonts w:ascii="Verdana" w:hAnsi="Verdana"/>
          <w:sz w:val="20"/>
          <w:szCs w:val="20"/>
        </w:rPr>
        <w:t>For data with an end date of care greater than or equal to October 1, 2017 and a begin date of care less than January 1, 2018, after ACV and Enrollment DMIS ID have been added from the LVM, Enrollment Group can be derived as in Exhibit L-1, and Enrollment PCM Type can be derived as in Exhibit L-2. For data with a begin date of care on or after January 1, 2018, those fields should be added from the LVM directly</w:t>
      </w:r>
      <w:r w:rsidR="00E5505E" w:rsidRPr="00976772">
        <w:rPr>
          <w:rFonts w:ascii="Verdana" w:hAnsi="Verdana"/>
          <w:sz w:val="20"/>
          <w:szCs w:val="20"/>
        </w:rPr>
        <w:t>.</w:t>
      </w:r>
    </w:p>
    <w:p w14:paraId="5D1C6C03" w14:textId="6DAF46D7" w:rsidR="00204F72" w:rsidRPr="00AF054F" w:rsidRDefault="00204F72" w:rsidP="007520A0">
      <w:pPr>
        <w:pStyle w:val="Heading9"/>
        <w:spacing w:before="120" w:after="0"/>
        <w:rPr>
          <w:rFonts w:ascii="Verdana" w:hAnsi="Verdana"/>
          <w:sz w:val="20"/>
        </w:rPr>
      </w:pPr>
      <w:proofErr w:type="gramStart"/>
      <w:r w:rsidRPr="00AF054F">
        <w:rPr>
          <w:rFonts w:ascii="Verdana" w:hAnsi="Verdana"/>
          <w:sz w:val="20"/>
        </w:rPr>
        <w:t>G.</w:t>
      </w:r>
      <w:r w:rsidR="009B381F">
        <w:rPr>
          <w:rFonts w:ascii="Verdana" w:hAnsi="Verdana"/>
          <w:sz w:val="20"/>
        </w:rPr>
        <w:t>4</w:t>
      </w:r>
      <w:r w:rsidRPr="00AF054F">
        <w:rPr>
          <w:rFonts w:ascii="Verdana" w:hAnsi="Verdana"/>
          <w:sz w:val="20"/>
        </w:rPr>
        <w:t xml:space="preserve">  Appended</w:t>
      </w:r>
      <w:proofErr w:type="gramEnd"/>
      <w:r w:rsidRPr="00AF054F">
        <w:rPr>
          <w:rFonts w:ascii="Verdana" w:hAnsi="Verdana"/>
          <w:sz w:val="20"/>
        </w:rPr>
        <w:t xml:space="preserve"> Fields for L</w:t>
      </w:r>
      <w:r w:rsidR="00B7282C" w:rsidRPr="00AF054F">
        <w:rPr>
          <w:rFonts w:ascii="Verdana" w:hAnsi="Verdana"/>
          <w:sz w:val="20"/>
        </w:rPr>
        <w:t>VM6</w:t>
      </w:r>
    </w:p>
    <w:p w14:paraId="178A13E6" w14:textId="4EFBD874" w:rsidR="00204F72" w:rsidRPr="00AF054F" w:rsidRDefault="00204F72" w:rsidP="007520A0">
      <w:pPr>
        <w:pStyle w:val="Heading7"/>
        <w:spacing w:before="120"/>
        <w:rPr>
          <w:rFonts w:ascii="Verdana" w:hAnsi="Verdana"/>
          <w:sz w:val="20"/>
          <w:szCs w:val="20"/>
        </w:rPr>
      </w:pPr>
      <w:r w:rsidRPr="00AF054F">
        <w:rPr>
          <w:rFonts w:ascii="Verdana" w:hAnsi="Verdana"/>
          <w:sz w:val="20"/>
          <w:szCs w:val="20"/>
        </w:rPr>
        <w:t>G.</w:t>
      </w:r>
      <w:r w:rsidR="009B381F">
        <w:rPr>
          <w:rFonts w:ascii="Verdana" w:hAnsi="Verdana"/>
          <w:sz w:val="20"/>
          <w:szCs w:val="20"/>
        </w:rPr>
        <w:t>4</w:t>
      </w:r>
      <w:r w:rsidRPr="00AF054F">
        <w:rPr>
          <w:rFonts w:ascii="Verdana" w:hAnsi="Verdana"/>
          <w:sz w:val="20"/>
          <w:szCs w:val="20"/>
        </w:rPr>
        <w:t>.1</w:t>
      </w:r>
      <w:r w:rsidRPr="00AF054F">
        <w:rPr>
          <w:rFonts w:ascii="Verdana" w:hAnsi="Verdana"/>
          <w:sz w:val="20"/>
          <w:szCs w:val="20"/>
        </w:rPr>
        <w:tab/>
        <w:t>Modified End Dates</w:t>
      </w:r>
    </w:p>
    <w:p w14:paraId="272A0EF6" w14:textId="2EABAFB6" w:rsidR="00204F72" w:rsidRPr="00AF054F" w:rsidRDefault="00204F72" w:rsidP="00EE2FDC">
      <w:pPr>
        <w:pStyle w:val="BodyTextIndent3"/>
        <w:ind w:left="0"/>
        <w:jc w:val="both"/>
        <w:rPr>
          <w:rFonts w:ascii="Verdana" w:hAnsi="Verdana"/>
          <w:sz w:val="20"/>
        </w:rPr>
      </w:pPr>
      <w:bookmarkStart w:id="10" w:name="_Hlk507763378"/>
      <w:r w:rsidRPr="00AF054F">
        <w:rPr>
          <w:rFonts w:ascii="Verdana" w:hAnsi="Verdana"/>
          <w:sz w:val="20"/>
        </w:rPr>
        <w:t xml:space="preserve">The </w:t>
      </w:r>
      <w:bookmarkEnd w:id="10"/>
      <w:r w:rsidRPr="00AF054F">
        <w:rPr>
          <w:rFonts w:ascii="Verdana" w:hAnsi="Verdana"/>
          <w:sz w:val="20"/>
        </w:rPr>
        <w:t xml:space="preserve">raw </w:t>
      </w:r>
      <w:r w:rsidR="00B7282C" w:rsidRPr="00AF054F">
        <w:rPr>
          <w:rFonts w:ascii="Verdana" w:hAnsi="Verdana"/>
          <w:sz w:val="20"/>
        </w:rPr>
        <w:t>VM6</w:t>
      </w:r>
      <w:r w:rsidRPr="00AF054F">
        <w:rPr>
          <w:rFonts w:ascii="Verdana" w:hAnsi="Verdana"/>
          <w:sz w:val="20"/>
        </w:rPr>
        <w:t xml:space="preserve"> data often use blanks for end dates, in conjunction with definite begin dates, to indicate an indeterminate end date. L</w:t>
      </w:r>
      <w:r w:rsidR="00B7282C" w:rsidRPr="00AF054F">
        <w:rPr>
          <w:rFonts w:ascii="Verdana" w:hAnsi="Verdana"/>
          <w:sz w:val="20"/>
        </w:rPr>
        <w:t>VM6</w:t>
      </w:r>
      <w:r w:rsidRPr="00AF054F">
        <w:rPr>
          <w:rFonts w:ascii="Verdana" w:hAnsi="Verdana"/>
          <w:sz w:val="20"/>
        </w:rPr>
        <w:t xml:space="preserve"> processing shall replace blank end dates with defined end dates for selected fields. For the initial round of processing (FY 2004, FY 2005), this defined end date </w:t>
      </w:r>
      <w:r w:rsidR="004F64A9">
        <w:rPr>
          <w:rFonts w:ascii="Verdana" w:hAnsi="Verdana"/>
          <w:sz w:val="20"/>
        </w:rPr>
        <w:t>was</w:t>
      </w:r>
      <w:r w:rsidRPr="00AF054F">
        <w:rPr>
          <w:rFonts w:ascii="Verdana" w:hAnsi="Verdana"/>
          <w:sz w:val="20"/>
        </w:rPr>
        <w:t xml:space="preserve"> December 31, 2020 (represented as 20201231). </w:t>
      </w:r>
      <w:r w:rsidRPr="00096056">
        <w:rPr>
          <w:rFonts w:ascii="Verdana" w:hAnsi="Verdana"/>
          <w:bCs/>
          <w:sz w:val="20"/>
        </w:rPr>
        <w:t>Future processing should advance the date farther into the future</w:t>
      </w:r>
      <w:r w:rsidR="00366A56" w:rsidRPr="007B29C1">
        <w:rPr>
          <w:rFonts w:ascii="Verdana" w:hAnsi="Verdana"/>
          <w:bCs/>
          <w:sz w:val="20"/>
        </w:rPr>
        <w:t>, to December 31 of the 15</w:t>
      </w:r>
      <w:r w:rsidR="00366A56" w:rsidRPr="007B29C1">
        <w:rPr>
          <w:rFonts w:ascii="Verdana" w:hAnsi="Verdana"/>
          <w:bCs/>
          <w:sz w:val="20"/>
          <w:vertAlign w:val="superscript"/>
        </w:rPr>
        <w:t>th</w:t>
      </w:r>
      <w:r w:rsidR="00366A56" w:rsidRPr="007B29C1">
        <w:rPr>
          <w:rFonts w:ascii="Verdana" w:hAnsi="Verdana"/>
          <w:bCs/>
          <w:sz w:val="20"/>
        </w:rPr>
        <w:t xml:space="preserve"> year after that of the extract (so the defined end date for any 2015 extract shall be December 31, 2030; for any 2016 extract, it shall be 2031, etc.)</w:t>
      </w:r>
      <w:r w:rsidR="00C96E77">
        <w:rPr>
          <w:rFonts w:ascii="Verdana" w:hAnsi="Verdana"/>
          <w:bCs/>
          <w:sz w:val="20"/>
        </w:rPr>
        <w:t xml:space="preserve">.  </w:t>
      </w:r>
      <w:r w:rsidRPr="00AF054F">
        <w:rPr>
          <w:rFonts w:ascii="Verdana" w:hAnsi="Verdana"/>
          <w:sz w:val="20"/>
        </w:rPr>
        <w:t xml:space="preserve">The logic for creating the modified date fields is presented in </w:t>
      </w:r>
      <w:r w:rsidR="00313493" w:rsidRPr="00AF054F">
        <w:rPr>
          <w:rFonts w:ascii="Verdana" w:hAnsi="Verdana"/>
          <w:sz w:val="20"/>
        </w:rPr>
        <w:t>table</w:t>
      </w:r>
      <w:r w:rsidRPr="00AF054F">
        <w:rPr>
          <w:rFonts w:ascii="Verdana" w:hAnsi="Verdana"/>
          <w:sz w:val="20"/>
        </w:rPr>
        <w:t xml:space="preserve"> G-2:</w:t>
      </w:r>
    </w:p>
    <w:p w14:paraId="138CB3E2" w14:textId="77777777" w:rsidR="00204F72" w:rsidRPr="00AF054F" w:rsidRDefault="00313493" w:rsidP="00EE2FDC">
      <w:pPr>
        <w:pStyle w:val="ExhibitTitle"/>
        <w:ind w:left="0"/>
        <w:jc w:val="center"/>
        <w:rPr>
          <w:rFonts w:ascii="Verdana" w:hAnsi="Verdana"/>
          <w:sz w:val="20"/>
        </w:rPr>
      </w:pPr>
      <w:r w:rsidRPr="00AF054F">
        <w:rPr>
          <w:rFonts w:ascii="Verdana" w:hAnsi="Verdana"/>
          <w:sz w:val="20"/>
        </w:rPr>
        <w:t>Table</w:t>
      </w:r>
      <w:r w:rsidR="00204F72" w:rsidRPr="00AF054F">
        <w:rPr>
          <w:rFonts w:ascii="Verdana" w:hAnsi="Verdana"/>
          <w:sz w:val="20"/>
        </w:rPr>
        <w:t xml:space="preserve"> G-2:  Modified End Date Logic for Selected Fields</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3780"/>
        <w:gridCol w:w="3240"/>
      </w:tblGrid>
      <w:tr w:rsidR="00204F72" w:rsidRPr="00AF054F" w14:paraId="356A84C5" w14:textId="77777777" w:rsidTr="00EE2FDC">
        <w:trPr>
          <w:tblHeader/>
          <w:jc w:val="center"/>
        </w:trPr>
        <w:tc>
          <w:tcPr>
            <w:tcW w:w="2880" w:type="dxa"/>
            <w:tcBorders>
              <w:right w:val="single" w:sz="4" w:space="0" w:color="FFFFFF"/>
            </w:tcBorders>
            <w:shd w:val="clear" w:color="auto" w:fill="000000"/>
          </w:tcPr>
          <w:p w14:paraId="17DDA7A4" w14:textId="77777777" w:rsidR="00204F72" w:rsidRPr="00AF054F" w:rsidRDefault="00204F72">
            <w:pPr>
              <w:pStyle w:val="TableHeading"/>
              <w:rPr>
                <w:rFonts w:ascii="Verdana" w:hAnsi="Verdana"/>
                <w:sz w:val="16"/>
                <w:szCs w:val="16"/>
              </w:rPr>
            </w:pPr>
            <w:r w:rsidRPr="00AF054F">
              <w:rPr>
                <w:rFonts w:ascii="Verdana" w:hAnsi="Verdana"/>
                <w:sz w:val="16"/>
                <w:szCs w:val="16"/>
              </w:rPr>
              <w:t>Appended field</w:t>
            </w:r>
          </w:p>
          <w:p w14:paraId="2D74FD72" w14:textId="77777777" w:rsidR="00204F72" w:rsidRPr="00AF054F" w:rsidRDefault="00204F72">
            <w:pPr>
              <w:pStyle w:val="TableHeading"/>
              <w:rPr>
                <w:rFonts w:ascii="Verdana" w:hAnsi="Verdana"/>
                <w:sz w:val="16"/>
                <w:szCs w:val="16"/>
              </w:rPr>
            </w:pPr>
          </w:p>
        </w:tc>
        <w:tc>
          <w:tcPr>
            <w:tcW w:w="3780" w:type="dxa"/>
            <w:tcBorders>
              <w:left w:val="single" w:sz="4" w:space="0" w:color="FFFFFF"/>
              <w:right w:val="single" w:sz="4" w:space="0" w:color="FFFFFF"/>
            </w:tcBorders>
            <w:shd w:val="clear" w:color="auto" w:fill="000000"/>
          </w:tcPr>
          <w:p w14:paraId="7C2BC119" w14:textId="77777777" w:rsidR="00204F72" w:rsidRPr="00AF054F" w:rsidRDefault="00204F72">
            <w:pPr>
              <w:pStyle w:val="TableHeading"/>
              <w:rPr>
                <w:rFonts w:ascii="Verdana" w:hAnsi="Verdana"/>
                <w:sz w:val="16"/>
                <w:szCs w:val="16"/>
              </w:rPr>
            </w:pPr>
            <w:r w:rsidRPr="00AF054F">
              <w:rPr>
                <w:rFonts w:ascii="Verdana" w:hAnsi="Verdana"/>
                <w:sz w:val="16"/>
                <w:szCs w:val="16"/>
              </w:rPr>
              <w:t>Condition</w:t>
            </w:r>
          </w:p>
        </w:tc>
        <w:tc>
          <w:tcPr>
            <w:tcW w:w="3240" w:type="dxa"/>
            <w:tcBorders>
              <w:left w:val="single" w:sz="4" w:space="0" w:color="FFFFFF"/>
            </w:tcBorders>
            <w:shd w:val="clear" w:color="auto" w:fill="000000"/>
          </w:tcPr>
          <w:p w14:paraId="359BCF3F" w14:textId="77777777" w:rsidR="00204F72" w:rsidRPr="00AF054F" w:rsidRDefault="00204F72">
            <w:pPr>
              <w:pStyle w:val="TableHeading"/>
              <w:rPr>
                <w:rFonts w:ascii="Verdana" w:hAnsi="Verdana"/>
                <w:sz w:val="16"/>
                <w:szCs w:val="16"/>
              </w:rPr>
            </w:pPr>
            <w:r w:rsidRPr="00AF054F">
              <w:rPr>
                <w:rFonts w:ascii="Verdana" w:hAnsi="Verdana"/>
                <w:sz w:val="16"/>
                <w:szCs w:val="16"/>
              </w:rPr>
              <w:t>Appended field value</w:t>
            </w:r>
          </w:p>
        </w:tc>
      </w:tr>
      <w:tr w:rsidR="00204F72" w:rsidRPr="00AF054F" w14:paraId="493F8368" w14:textId="77777777" w:rsidTr="00EE2FDC">
        <w:trPr>
          <w:cantSplit/>
          <w:jc w:val="center"/>
        </w:trPr>
        <w:tc>
          <w:tcPr>
            <w:tcW w:w="2880" w:type="dxa"/>
            <w:vMerge w:val="restart"/>
            <w:vAlign w:val="center"/>
          </w:tcPr>
          <w:p w14:paraId="52744E16" w14:textId="77777777" w:rsidR="00204F72" w:rsidRPr="00AF054F" w:rsidRDefault="00204F72">
            <w:pPr>
              <w:pStyle w:val="TableText"/>
              <w:spacing w:before="0" w:after="0"/>
              <w:rPr>
                <w:rFonts w:ascii="Verdana" w:hAnsi="Verdana"/>
                <w:sz w:val="16"/>
                <w:szCs w:val="16"/>
                <w:lang w:val="sv-SE"/>
              </w:rPr>
            </w:pPr>
            <w:r w:rsidRPr="00AF054F">
              <w:rPr>
                <w:rFonts w:ascii="Verdana" w:hAnsi="Verdana"/>
                <w:sz w:val="16"/>
                <w:szCs w:val="16"/>
                <w:lang w:val="sv-SE"/>
              </w:rPr>
              <w:t>D_MOD_DC_EELIG_DT</w:t>
            </w:r>
          </w:p>
        </w:tc>
        <w:tc>
          <w:tcPr>
            <w:tcW w:w="3780" w:type="dxa"/>
          </w:tcPr>
          <w:p w14:paraId="52E477A2"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DC_BELIG_DT not blank and</w:t>
            </w:r>
          </w:p>
          <w:p w14:paraId="21CE734C"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DC_EELIG_DT blank</w:t>
            </w:r>
          </w:p>
        </w:tc>
        <w:tc>
          <w:tcPr>
            <w:tcW w:w="3240" w:type="dxa"/>
          </w:tcPr>
          <w:p w14:paraId="0829DE3D" w14:textId="0B809D3B" w:rsidR="00204F72" w:rsidRPr="00B27094" w:rsidRDefault="00204F72">
            <w:pPr>
              <w:pStyle w:val="TableText"/>
              <w:spacing w:before="0" w:after="0"/>
              <w:rPr>
                <w:rFonts w:ascii="Verdana" w:hAnsi="Verdana"/>
                <w:sz w:val="16"/>
                <w:szCs w:val="16"/>
              </w:rPr>
            </w:pPr>
            <w:r w:rsidRPr="00B27094">
              <w:rPr>
                <w:rFonts w:ascii="Verdana" w:hAnsi="Verdana"/>
                <w:sz w:val="16"/>
                <w:szCs w:val="16"/>
              </w:rPr>
              <w:t>Predefined date (</w:t>
            </w:r>
            <w:r w:rsidR="004F64A9" w:rsidRPr="00B27094">
              <w:rPr>
                <w:rFonts w:ascii="Verdana" w:hAnsi="Verdana"/>
                <w:sz w:val="16"/>
                <w:szCs w:val="16"/>
              </w:rPr>
              <w:t xml:space="preserve">December 31 of the 15th year after that of the </w:t>
            </w:r>
            <w:proofErr w:type="gramStart"/>
            <w:r w:rsidR="004F64A9" w:rsidRPr="00B27094">
              <w:rPr>
                <w:rFonts w:ascii="Verdana" w:hAnsi="Verdana"/>
                <w:sz w:val="16"/>
                <w:szCs w:val="16"/>
              </w:rPr>
              <w:t xml:space="preserve">extract </w:t>
            </w:r>
            <w:r w:rsidRPr="00B27094">
              <w:rPr>
                <w:rFonts w:ascii="Verdana" w:hAnsi="Verdana"/>
                <w:sz w:val="16"/>
                <w:szCs w:val="16"/>
              </w:rPr>
              <w:t>)</w:t>
            </w:r>
            <w:proofErr w:type="gramEnd"/>
          </w:p>
        </w:tc>
      </w:tr>
      <w:tr w:rsidR="00204F72" w:rsidRPr="00AF054F" w14:paraId="44F73D2F" w14:textId="77777777" w:rsidTr="00EE2FDC">
        <w:trPr>
          <w:cantSplit/>
          <w:jc w:val="center"/>
        </w:trPr>
        <w:tc>
          <w:tcPr>
            <w:tcW w:w="2880" w:type="dxa"/>
            <w:vMerge/>
            <w:vAlign w:val="center"/>
          </w:tcPr>
          <w:p w14:paraId="24A0FDEE" w14:textId="77777777" w:rsidR="00204F72" w:rsidRPr="00AF054F" w:rsidRDefault="00204F72">
            <w:pPr>
              <w:pStyle w:val="TableText"/>
              <w:spacing w:before="0" w:after="0"/>
              <w:rPr>
                <w:rFonts w:ascii="Verdana" w:hAnsi="Verdana"/>
                <w:sz w:val="16"/>
                <w:szCs w:val="16"/>
              </w:rPr>
            </w:pPr>
          </w:p>
        </w:tc>
        <w:tc>
          <w:tcPr>
            <w:tcW w:w="3780" w:type="dxa"/>
          </w:tcPr>
          <w:p w14:paraId="4F3A626F"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All other</w:t>
            </w:r>
          </w:p>
        </w:tc>
        <w:tc>
          <w:tcPr>
            <w:tcW w:w="3240" w:type="dxa"/>
          </w:tcPr>
          <w:p w14:paraId="0DDF2766" w14:textId="77777777" w:rsidR="00204F72" w:rsidRPr="00B27094" w:rsidRDefault="00204F72">
            <w:pPr>
              <w:pStyle w:val="TableText"/>
              <w:spacing w:before="0" w:after="0"/>
              <w:rPr>
                <w:rFonts w:ascii="Verdana" w:hAnsi="Verdana"/>
                <w:sz w:val="16"/>
                <w:szCs w:val="16"/>
              </w:rPr>
            </w:pPr>
            <w:r w:rsidRPr="00B27094">
              <w:rPr>
                <w:rFonts w:ascii="Verdana" w:hAnsi="Verdana"/>
                <w:sz w:val="16"/>
                <w:szCs w:val="16"/>
              </w:rPr>
              <w:t>DC_</w:t>
            </w:r>
            <w:r w:rsidR="006305FD" w:rsidRPr="00B27094">
              <w:rPr>
                <w:rFonts w:ascii="Verdana" w:hAnsi="Verdana"/>
                <w:sz w:val="16"/>
                <w:szCs w:val="16"/>
              </w:rPr>
              <w:t>E</w:t>
            </w:r>
            <w:r w:rsidRPr="00B27094">
              <w:rPr>
                <w:rFonts w:ascii="Verdana" w:hAnsi="Verdana"/>
                <w:sz w:val="16"/>
                <w:szCs w:val="16"/>
              </w:rPr>
              <w:t>ELIG_DT</w:t>
            </w:r>
          </w:p>
        </w:tc>
      </w:tr>
      <w:tr w:rsidR="00204F72" w:rsidRPr="00AF054F" w14:paraId="5914F5DF" w14:textId="77777777" w:rsidTr="00EE2FDC">
        <w:trPr>
          <w:cantSplit/>
          <w:jc w:val="center"/>
        </w:trPr>
        <w:tc>
          <w:tcPr>
            <w:tcW w:w="2880" w:type="dxa"/>
            <w:vMerge w:val="restart"/>
            <w:vAlign w:val="center"/>
          </w:tcPr>
          <w:p w14:paraId="5BF318B4"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D_MOD_CHC_EELIG_DT</w:t>
            </w:r>
          </w:p>
        </w:tc>
        <w:tc>
          <w:tcPr>
            <w:tcW w:w="3780" w:type="dxa"/>
          </w:tcPr>
          <w:p w14:paraId="1807890F"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CHC_BELIG_DT not blank and</w:t>
            </w:r>
          </w:p>
          <w:p w14:paraId="7421CBDA"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CHC_EELIG_DT blank</w:t>
            </w:r>
          </w:p>
        </w:tc>
        <w:tc>
          <w:tcPr>
            <w:tcW w:w="3240" w:type="dxa"/>
          </w:tcPr>
          <w:p w14:paraId="4F966E5E" w14:textId="601C982E" w:rsidR="00204F72" w:rsidRPr="00B27094" w:rsidRDefault="00204F72">
            <w:pPr>
              <w:pStyle w:val="TableText"/>
              <w:spacing w:before="0" w:after="0"/>
              <w:rPr>
                <w:rFonts w:ascii="Verdana" w:hAnsi="Verdana"/>
                <w:sz w:val="16"/>
                <w:szCs w:val="16"/>
              </w:rPr>
            </w:pPr>
            <w:r w:rsidRPr="00B27094">
              <w:rPr>
                <w:rFonts w:ascii="Verdana" w:hAnsi="Verdana"/>
                <w:sz w:val="16"/>
                <w:szCs w:val="16"/>
              </w:rPr>
              <w:t>Predefined date (</w:t>
            </w:r>
            <w:r w:rsidR="004F64A9" w:rsidRPr="00B27094">
              <w:rPr>
                <w:rFonts w:ascii="Verdana" w:hAnsi="Verdana"/>
                <w:sz w:val="16"/>
                <w:szCs w:val="16"/>
              </w:rPr>
              <w:t xml:space="preserve">December 31 of the 15th year after that of the </w:t>
            </w:r>
            <w:proofErr w:type="gramStart"/>
            <w:r w:rsidR="004F64A9" w:rsidRPr="00B27094">
              <w:rPr>
                <w:rFonts w:ascii="Verdana" w:hAnsi="Verdana"/>
                <w:sz w:val="16"/>
                <w:szCs w:val="16"/>
              </w:rPr>
              <w:t xml:space="preserve">extract </w:t>
            </w:r>
            <w:r w:rsidRPr="00B27094">
              <w:rPr>
                <w:rFonts w:ascii="Verdana" w:hAnsi="Verdana"/>
                <w:sz w:val="16"/>
                <w:szCs w:val="16"/>
              </w:rPr>
              <w:t>)</w:t>
            </w:r>
            <w:proofErr w:type="gramEnd"/>
          </w:p>
        </w:tc>
      </w:tr>
      <w:tr w:rsidR="00204F72" w:rsidRPr="00AF054F" w14:paraId="363F377A" w14:textId="77777777" w:rsidTr="00EE2FDC">
        <w:trPr>
          <w:cantSplit/>
          <w:jc w:val="center"/>
        </w:trPr>
        <w:tc>
          <w:tcPr>
            <w:tcW w:w="2880" w:type="dxa"/>
            <w:vMerge/>
            <w:vAlign w:val="center"/>
          </w:tcPr>
          <w:p w14:paraId="1429512B" w14:textId="77777777" w:rsidR="00204F72" w:rsidRPr="00AF054F" w:rsidRDefault="00204F72">
            <w:pPr>
              <w:pStyle w:val="TableText"/>
              <w:spacing w:before="0" w:after="0"/>
              <w:rPr>
                <w:rFonts w:ascii="Verdana" w:hAnsi="Verdana"/>
                <w:sz w:val="16"/>
                <w:szCs w:val="16"/>
              </w:rPr>
            </w:pPr>
          </w:p>
        </w:tc>
        <w:tc>
          <w:tcPr>
            <w:tcW w:w="3780" w:type="dxa"/>
          </w:tcPr>
          <w:p w14:paraId="101B9A58"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All other</w:t>
            </w:r>
          </w:p>
        </w:tc>
        <w:tc>
          <w:tcPr>
            <w:tcW w:w="3240" w:type="dxa"/>
          </w:tcPr>
          <w:p w14:paraId="0DFCCC88" w14:textId="77777777" w:rsidR="00204F72" w:rsidRPr="00B27094" w:rsidRDefault="00204F72">
            <w:pPr>
              <w:pStyle w:val="TableText"/>
              <w:spacing w:before="0" w:after="0"/>
              <w:rPr>
                <w:rFonts w:ascii="Verdana" w:hAnsi="Verdana"/>
                <w:sz w:val="16"/>
                <w:szCs w:val="16"/>
              </w:rPr>
            </w:pPr>
            <w:r w:rsidRPr="00B27094">
              <w:rPr>
                <w:rFonts w:ascii="Verdana" w:hAnsi="Verdana"/>
                <w:sz w:val="16"/>
                <w:szCs w:val="16"/>
              </w:rPr>
              <w:t>CHC_EELIG_DT</w:t>
            </w:r>
          </w:p>
        </w:tc>
      </w:tr>
      <w:tr w:rsidR="00204F72" w:rsidRPr="00AF054F" w14:paraId="7C852DFF" w14:textId="77777777" w:rsidTr="00EE2FDC">
        <w:trPr>
          <w:cantSplit/>
          <w:jc w:val="center"/>
        </w:trPr>
        <w:tc>
          <w:tcPr>
            <w:tcW w:w="2880" w:type="dxa"/>
            <w:vMerge w:val="restart"/>
            <w:vAlign w:val="center"/>
          </w:tcPr>
          <w:p w14:paraId="32401465"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D_MOD_MDC_A_EXP_DT</w:t>
            </w:r>
          </w:p>
        </w:tc>
        <w:tc>
          <w:tcPr>
            <w:tcW w:w="3780" w:type="dxa"/>
          </w:tcPr>
          <w:p w14:paraId="5F5B2EB2"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MDC_A_EFF_DT not blank and</w:t>
            </w:r>
          </w:p>
          <w:p w14:paraId="481B51DC" w14:textId="77777777" w:rsidR="00204F72" w:rsidRPr="00AF054F" w:rsidRDefault="00204F72">
            <w:pPr>
              <w:pStyle w:val="TableText"/>
              <w:spacing w:before="0" w:after="0"/>
              <w:rPr>
                <w:rFonts w:ascii="Verdana" w:hAnsi="Verdana"/>
                <w:sz w:val="16"/>
                <w:szCs w:val="16"/>
                <w:lang w:val="sv-SE"/>
              </w:rPr>
            </w:pPr>
            <w:r w:rsidRPr="00AF054F">
              <w:rPr>
                <w:rFonts w:ascii="Verdana" w:hAnsi="Verdana"/>
                <w:sz w:val="16"/>
                <w:szCs w:val="16"/>
                <w:lang w:val="sv-SE"/>
              </w:rPr>
              <w:t>MDC_A_EXP_DT blank</w:t>
            </w:r>
          </w:p>
        </w:tc>
        <w:tc>
          <w:tcPr>
            <w:tcW w:w="3240" w:type="dxa"/>
          </w:tcPr>
          <w:p w14:paraId="5B202DAD" w14:textId="4406FBF2" w:rsidR="00204F72" w:rsidRPr="00B27094" w:rsidRDefault="00204F72">
            <w:pPr>
              <w:pStyle w:val="TableText"/>
              <w:spacing w:before="0" w:after="0"/>
              <w:rPr>
                <w:rFonts w:ascii="Verdana" w:hAnsi="Verdana"/>
                <w:sz w:val="16"/>
                <w:szCs w:val="16"/>
              </w:rPr>
            </w:pPr>
            <w:r w:rsidRPr="00B27094">
              <w:rPr>
                <w:rFonts w:ascii="Verdana" w:hAnsi="Verdana"/>
                <w:sz w:val="16"/>
                <w:szCs w:val="16"/>
              </w:rPr>
              <w:t>Predefined date (</w:t>
            </w:r>
            <w:r w:rsidR="004F64A9" w:rsidRPr="00B27094">
              <w:rPr>
                <w:rFonts w:ascii="Verdana" w:hAnsi="Verdana"/>
                <w:sz w:val="16"/>
                <w:szCs w:val="16"/>
              </w:rPr>
              <w:t xml:space="preserve">December 31 of the 15th year after that of the </w:t>
            </w:r>
            <w:proofErr w:type="gramStart"/>
            <w:r w:rsidR="004F64A9" w:rsidRPr="00B27094">
              <w:rPr>
                <w:rFonts w:ascii="Verdana" w:hAnsi="Verdana"/>
                <w:sz w:val="16"/>
                <w:szCs w:val="16"/>
              </w:rPr>
              <w:t xml:space="preserve">extract </w:t>
            </w:r>
            <w:r w:rsidRPr="00B27094">
              <w:rPr>
                <w:rFonts w:ascii="Verdana" w:hAnsi="Verdana"/>
                <w:sz w:val="16"/>
                <w:szCs w:val="16"/>
              </w:rPr>
              <w:t>)</w:t>
            </w:r>
            <w:proofErr w:type="gramEnd"/>
          </w:p>
        </w:tc>
      </w:tr>
      <w:tr w:rsidR="00204F72" w:rsidRPr="00AF054F" w14:paraId="070A16C2" w14:textId="77777777" w:rsidTr="00EE2FDC">
        <w:trPr>
          <w:cantSplit/>
          <w:jc w:val="center"/>
        </w:trPr>
        <w:tc>
          <w:tcPr>
            <w:tcW w:w="2880" w:type="dxa"/>
            <w:vMerge/>
            <w:vAlign w:val="center"/>
          </w:tcPr>
          <w:p w14:paraId="1C427BE9" w14:textId="77777777" w:rsidR="00204F72" w:rsidRPr="00AF054F" w:rsidRDefault="00204F72">
            <w:pPr>
              <w:pStyle w:val="TableText"/>
              <w:spacing w:before="0" w:after="0"/>
              <w:rPr>
                <w:rFonts w:ascii="Verdana" w:hAnsi="Verdana"/>
                <w:sz w:val="16"/>
                <w:szCs w:val="16"/>
              </w:rPr>
            </w:pPr>
          </w:p>
        </w:tc>
        <w:tc>
          <w:tcPr>
            <w:tcW w:w="3780" w:type="dxa"/>
          </w:tcPr>
          <w:p w14:paraId="3D985F41"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All other</w:t>
            </w:r>
          </w:p>
        </w:tc>
        <w:tc>
          <w:tcPr>
            <w:tcW w:w="3240" w:type="dxa"/>
          </w:tcPr>
          <w:p w14:paraId="198B10A4" w14:textId="77777777" w:rsidR="00204F72" w:rsidRPr="00B27094" w:rsidRDefault="00204F72">
            <w:pPr>
              <w:pStyle w:val="TableText"/>
              <w:spacing w:before="0" w:after="0"/>
              <w:rPr>
                <w:rFonts w:ascii="Verdana" w:hAnsi="Verdana"/>
                <w:sz w:val="16"/>
                <w:szCs w:val="16"/>
              </w:rPr>
            </w:pPr>
            <w:r w:rsidRPr="00B27094">
              <w:rPr>
                <w:rFonts w:ascii="Verdana" w:hAnsi="Verdana"/>
                <w:sz w:val="16"/>
                <w:szCs w:val="16"/>
              </w:rPr>
              <w:t>MDC_A_EXP_DT</w:t>
            </w:r>
          </w:p>
        </w:tc>
      </w:tr>
      <w:tr w:rsidR="00204F72" w:rsidRPr="00AF054F" w14:paraId="628C896A" w14:textId="77777777" w:rsidTr="00EE2FDC">
        <w:trPr>
          <w:cantSplit/>
          <w:jc w:val="center"/>
        </w:trPr>
        <w:tc>
          <w:tcPr>
            <w:tcW w:w="2880" w:type="dxa"/>
            <w:vMerge w:val="restart"/>
            <w:vAlign w:val="center"/>
          </w:tcPr>
          <w:p w14:paraId="2917C647"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D_MOD_PNL_END_DT</w:t>
            </w:r>
          </w:p>
        </w:tc>
        <w:tc>
          <w:tcPr>
            <w:tcW w:w="3780" w:type="dxa"/>
          </w:tcPr>
          <w:p w14:paraId="101E554E"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PNL_BGN_DT not blank and</w:t>
            </w:r>
          </w:p>
          <w:p w14:paraId="76BB5E0F"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PNL_END_DT blank</w:t>
            </w:r>
          </w:p>
        </w:tc>
        <w:tc>
          <w:tcPr>
            <w:tcW w:w="3240" w:type="dxa"/>
          </w:tcPr>
          <w:p w14:paraId="0D1465A8" w14:textId="5AFC4795" w:rsidR="00204F72" w:rsidRPr="00B27094" w:rsidRDefault="00204F72">
            <w:pPr>
              <w:pStyle w:val="TableText"/>
              <w:spacing w:before="0" w:after="0"/>
              <w:rPr>
                <w:rFonts w:ascii="Verdana" w:hAnsi="Verdana"/>
                <w:sz w:val="16"/>
                <w:szCs w:val="16"/>
              </w:rPr>
            </w:pPr>
            <w:r w:rsidRPr="00B27094">
              <w:rPr>
                <w:rFonts w:ascii="Verdana" w:hAnsi="Verdana"/>
                <w:sz w:val="16"/>
                <w:szCs w:val="16"/>
              </w:rPr>
              <w:t>Predefined date (</w:t>
            </w:r>
            <w:r w:rsidR="004F64A9" w:rsidRPr="00B27094">
              <w:rPr>
                <w:rFonts w:ascii="Verdana" w:hAnsi="Verdana"/>
                <w:sz w:val="16"/>
                <w:szCs w:val="16"/>
              </w:rPr>
              <w:t xml:space="preserve">December 31 of the 15th year after that of the </w:t>
            </w:r>
            <w:proofErr w:type="gramStart"/>
            <w:r w:rsidR="004F64A9" w:rsidRPr="00B27094">
              <w:rPr>
                <w:rFonts w:ascii="Verdana" w:hAnsi="Verdana"/>
                <w:sz w:val="16"/>
                <w:szCs w:val="16"/>
              </w:rPr>
              <w:t xml:space="preserve">extract </w:t>
            </w:r>
            <w:r w:rsidRPr="00B27094">
              <w:rPr>
                <w:rFonts w:ascii="Verdana" w:hAnsi="Verdana"/>
                <w:sz w:val="16"/>
                <w:szCs w:val="16"/>
              </w:rPr>
              <w:t>)</w:t>
            </w:r>
            <w:proofErr w:type="gramEnd"/>
          </w:p>
        </w:tc>
      </w:tr>
      <w:tr w:rsidR="00204F72" w:rsidRPr="00AF054F" w14:paraId="79078BFA" w14:textId="77777777" w:rsidTr="00EE2FDC">
        <w:trPr>
          <w:cantSplit/>
          <w:jc w:val="center"/>
        </w:trPr>
        <w:tc>
          <w:tcPr>
            <w:tcW w:w="2880" w:type="dxa"/>
            <w:vMerge/>
            <w:vAlign w:val="center"/>
          </w:tcPr>
          <w:p w14:paraId="448087DE" w14:textId="77777777" w:rsidR="00204F72" w:rsidRPr="00AF054F" w:rsidRDefault="00204F72">
            <w:pPr>
              <w:pStyle w:val="TableText"/>
              <w:spacing w:before="0" w:after="0"/>
              <w:rPr>
                <w:rFonts w:ascii="Verdana" w:hAnsi="Verdana"/>
                <w:sz w:val="16"/>
                <w:szCs w:val="16"/>
              </w:rPr>
            </w:pPr>
          </w:p>
        </w:tc>
        <w:tc>
          <w:tcPr>
            <w:tcW w:w="3780" w:type="dxa"/>
          </w:tcPr>
          <w:p w14:paraId="11E919C1"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All other</w:t>
            </w:r>
          </w:p>
        </w:tc>
        <w:tc>
          <w:tcPr>
            <w:tcW w:w="3240" w:type="dxa"/>
          </w:tcPr>
          <w:p w14:paraId="368DCD3E" w14:textId="77777777" w:rsidR="00204F72" w:rsidRPr="00B27094" w:rsidRDefault="00204F72">
            <w:pPr>
              <w:pStyle w:val="TableText"/>
              <w:spacing w:before="0" w:after="0"/>
              <w:rPr>
                <w:rFonts w:ascii="Verdana" w:hAnsi="Verdana"/>
                <w:sz w:val="16"/>
                <w:szCs w:val="16"/>
              </w:rPr>
            </w:pPr>
            <w:r w:rsidRPr="00B27094">
              <w:rPr>
                <w:rFonts w:ascii="Verdana" w:hAnsi="Verdana"/>
                <w:sz w:val="16"/>
                <w:szCs w:val="16"/>
              </w:rPr>
              <w:t>PNL_END_DT</w:t>
            </w:r>
          </w:p>
        </w:tc>
      </w:tr>
      <w:tr w:rsidR="00204F72" w:rsidRPr="00AF054F" w14:paraId="7D1AEE36" w14:textId="77777777" w:rsidTr="00EE2FDC">
        <w:trPr>
          <w:cantSplit/>
          <w:jc w:val="center"/>
        </w:trPr>
        <w:tc>
          <w:tcPr>
            <w:tcW w:w="2880" w:type="dxa"/>
            <w:vMerge w:val="restart"/>
            <w:vAlign w:val="center"/>
          </w:tcPr>
          <w:p w14:paraId="3191E876"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D_MOD_PNLEC_END_DT</w:t>
            </w:r>
          </w:p>
        </w:tc>
        <w:tc>
          <w:tcPr>
            <w:tcW w:w="3780" w:type="dxa"/>
          </w:tcPr>
          <w:p w14:paraId="458FCD69"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PNLEC_BGN_DT not blank and</w:t>
            </w:r>
          </w:p>
          <w:p w14:paraId="38C8071E"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PNLEC_END_DT blank</w:t>
            </w:r>
          </w:p>
        </w:tc>
        <w:tc>
          <w:tcPr>
            <w:tcW w:w="3240" w:type="dxa"/>
          </w:tcPr>
          <w:p w14:paraId="6CC5D8CC" w14:textId="5A9BC2F4" w:rsidR="00204F72" w:rsidRPr="00B27094" w:rsidRDefault="00204F72">
            <w:pPr>
              <w:pStyle w:val="TableText"/>
              <w:spacing w:before="0" w:after="0"/>
              <w:rPr>
                <w:rFonts w:ascii="Verdana" w:hAnsi="Verdana"/>
                <w:sz w:val="16"/>
                <w:szCs w:val="16"/>
              </w:rPr>
            </w:pPr>
            <w:r w:rsidRPr="00B27094">
              <w:rPr>
                <w:rFonts w:ascii="Verdana" w:hAnsi="Verdana"/>
                <w:sz w:val="16"/>
                <w:szCs w:val="16"/>
              </w:rPr>
              <w:t>Predefined date (</w:t>
            </w:r>
            <w:r w:rsidR="004F64A9" w:rsidRPr="00B27094">
              <w:rPr>
                <w:rFonts w:ascii="Verdana" w:hAnsi="Verdana"/>
                <w:sz w:val="16"/>
                <w:szCs w:val="16"/>
              </w:rPr>
              <w:t xml:space="preserve">December 31 of the 15th year after that of the </w:t>
            </w:r>
            <w:proofErr w:type="gramStart"/>
            <w:r w:rsidR="004F64A9" w:rsidRPr="00B27094">
              <w:rPr>
                <w:rFonts w:ascii="Verdana" w:hAnsi="Verdana"/>
                <w:sz w:val="16"/>
                <w:szCs w:val="16"/>
              </w:rPr>
              <w:t xml:space="preserve">extract </w:t>
            </w:r>
            <w:r w:rsidRPr="00B27094">
              <w:rPr>
                <w:rFonts w:ascii="Verdana" w:hAnsi="Verdana"/>
                <w:sz w:val="16"/>
                <w:szCs w:val="16"/>
              </w:rPr>
              <w:t>)</w:t>
            </w:r>
            <w:proofErr w:type="gramEnd"/>
          </w:p>
        </w:tc>
      </w:tr>
      <w:tr w:rsidR="00204F72" w:rsidRPr="00AF054F" w14:paraId="4F38D887" w14:textId="77777777" w:rsidTr="00EE2FDC">
        <w:trPr>
          <w:cantSplit/>
          <w:jc w:val="center"/>
        </w:trPr>
        <w:tc>
          <w:tcPr>
            <w:tcW w:w="2880" w:type="dxa"/>
            <w:vMerge/>
            <w:vAlign w:val="center"/>
          </w:tcPr>
          <w:p w14:paraId="0D31813C" w14:textId="77777777" w:rsidR="00204F72" w:rsidRPr="00AF054F" w:rsidRDefault="00204F72">
            <w:pPr>
              <w:pStyle w:val="TableText"/>
              <w:spacing w:before="0" w:after="0"/>
              <w:rPr>
                <w:rFonts w:ascii="Verdana" w:hAnsi="Verdana"/>
                <w:sz w:val="16"/>
                <w:szCs w:val="16"/>
              </w:rPr>
            </w:pPr>
          </w:p>
        </w:tc>
        <w:tc>
          <w:tcPr>
            <w:tcW w:w="3780" w:type="dxa"/>
          </w:tcPr>
          <w:p w14:paraId="3F3798C3"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All other</w:t>
            </w:r>
          </w:p>
        </w:tc>
        <w:tc>
          <w:tcPr>
            <w:tcW w:w="3240" w:type="dxa"/>
          </w:tcPr>
          <w:p w14:paraId="52EC52FF" w14:textId="77777777" w:rsidR="00204F72" w:rsidRPr="00B27094" w:rsidRDefault="00204F72">
            <w:pPr>
              <w:pStyle w:val="TableText"/>
              <w:spacing w:before="0" w:after="0"/>
              <w:rPr>
                <w:rFonts w:ascii="Verdana" w:hAnsi="Verdana"/>
                <w:sz w:val="16"/>
                <w:szCs w:val="16"/>
              </w:rPr>
            </w:pPr>
            <w:r w:rsidRPr="00B27094">
              <w:rPr>
                <w:rFonts w:ascii="Verdana" w:hAnsi="Verdana"/>
                <w:sz w:val="16"/>
                <w:szCs w:val="16"/>
              </w:rPr>
              <w:t>PNLEC_END_DT</w:t>
            </w:r>
          </w:p>
        </w:tc>
      </w:tr>
      <w:tr w:rsidR="00204F72" w:rsidRPr="00AF054F" w14:paraId="13F90463" w14:textId="77777777" w:rsidTr="00EE2FDC">
        <w:trPr>
          <w:cantSplit/>
          <w:jc w:val="center"/>
        </w:trPr>
        <w:tc>
          <w:tcPr>
            <w:tcW w:w="2880" w:type="dxa"/>
            <w:vMerge w:val="restart"/>
            <w:vAlign w:val="center"/>
          </w:tcPr>
          <w:p w14:paraId="52D78F5B"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D_MOD_PCM_SLCT_END_DT</w:t>
            </w:r>
          </w:p>
        </w:tc>
        <w:tc>
          <w:tcPr>
            <w:tcW w:w="3780" w:type="dxa"/>
          </w:tcPr>
          <w:p w14:paraId="32A36782"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D_MI_PCM_SLCT_BGN_DT not blank and</w:t>
            </w:r>
          </w:p>
          <w:p w14:paraId="41C6AAB6" w14:textId="77777777" w:rsidR="00204F72" w:rsidRPr="00AF054F" w:rsidRDefault="00204F72">
            <w:pPr>
              <w:pStyle w:val="TableText"/>
              <w:spacing w:before="0" w:after="0"/>
              <w:rPr>
                <w:rFonts w:ascii="Verdana" w:hAnsi="Verdana"/>
                <w:sz w:val="16"/>
                <w:szCs w:val="16"/>
                <w:lang w:val="sv-SE"/>
              </w:rPr>
            </w:pPr>
            <w:r w:rsidRPr="00AF054F">
              <w:rPr>
                <w:rFonts w:ascii="Verdana" w:hAnsi="Verdana"/>
                <w:sz w:val="16"/>
                <w:szCs w:val="16"/>
                <w:lang w:val="sv-SE"/>
              </w:rPr>
              <w:t>D_MI_PCM_SLCT_END_DT blank</w:t>
            </w:r>
          </w:p>
        </w:tc>
        <w:tc>
          <w:tcPr>
            <w:tcW w:w="3240" w:type="dxa"/>
          </w:tcPr>
          <w:p w14:paraId="7D8FE2B4" w14:textId="2492E561" w:rsidR="00204F72" w:rsidRPr="00B27094" w:rsidRDefault="00204F72">
            <w:pPr>
              <w:pStyle w:val="TableText"/>
              <w:spacing w:before="0" w:after="0"/>
              <w:rPr>
                <w:rFonts w:ascii="Verdana" w:hAnsi="Verdana"/>
                <w:sz w:val="16"/>
                <w:szCs w:val="16"/>
              </w:rPr>
            </w:pPr>
            <w:r w:rsidRPr="00B27094">
              <w:rPr>
                <w:rFonts w:ascii="Verdana" w:hAnsi="Verdana"/>
                <w:sz w:val="16"/>
                <w:szCs w:val="16"/>
              </w:rPr>
              <w:t>Predefined date (</w:t>
            </w:r>
            <w:r w:rsidR="004F64A9" w:rsidRPr="00B27094">
              <w:rPr>
                <w:rFonts w:ascii="Verdana" w:hAnsi="Verdana"/>
                <w:sz w:val="16"/>
                <w:szCs w:val="16"/>
              </w:rPr>
              <w:t xml:space="preserve">December 31 of the 15th year after that of the </w:t>
            </w:r>
            <w:proofErr w:type="gramStart"/>
            <w:r w:rsidR="004F64A9" w:rsidRPr="00B27094">
              <w:rPr>
                <w:rFonts w:ascii="Verdana" w:hAnsi="Verdana"/>
                <w:sz w:val="16"/>
                <w:szCs w:val="16"/>
              </w:rPr>
              <w:t xml:space="preserve">extract </w:t>
            </w:r>
            <w:r w:rsidRPr="00B27094">
              <w:rPr>
                <w:rFonts w:ascii="Verdana" w:hAnsi="Verdana"/>
                <w:sz w:val="16"/>
                <w:szCs w:val="16"/>
              </w:rPr>
              <w:t>)</w:t>
            </w:r>
            <w:proofErr w:type="gramEnd"/>
          </w:p>
        </w:tc>
      </w:tr>
      <w:tr w:rsidR="00204F72" w:rsidRPr="00AF054F" w14:paraId="6304ADE2" w14:textId="77777777" w:rsidTr="00EE2FDC">
        <w:trPr>
          <w:cantSplit/>
          <w:jc w:val="center"/>
        </w:trPr>
        <w:tc>
          <w:tcPr>
            <w:tcW w:w="2880" w:type="dxa"/>
            <w:vMerge/>
            <w:vAlign w:val="center"/>
          </w:tcPr>
          <w:p w14:paraId="5329FA25" w14:textId="77777777" w:rsidR="00204F72" w:rsidRPr="00AF054F" w:rsidRDefault="00204F72">
            <w:pPr>
              <w:pStyle w:val="TableText"/>
              <w:spacing w:before="0" w:after="0"/>
              <w:rPr>
                <w:rFonts w:ascii="Verdana" w:hAnsi="Verdana"/>
                <w:sz w:val="16"/>
                <w:szCs w:val="16"/>
              </w:rPr>
            </w:pPr>
          </w:p>
        </w:tc>
        <w:tc>
          <w:tcPr>
            <w:tcW w:w="3780" w:type="dxa"/>
          </w:tcPr>
          <w:p w14:paraId="0C6E2F6B"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All other</w:t>
            </w:r>
          </w:p>
        </w:tc>
        <w:tc>
          <w:tcPr>
            <w:tcW w:w="3240" w:type="dxa"/>
          </w:tcPr>
          <w:p w14:paraId="7A1DC467" w14:textId="77777777" w:rsidR="00204F72" w:rsidRPr="00B27094" w:rsidRDefault="00204F72">
            <w:pPr>
              <w:pStyle w:val="TableText"/>
              <w:spacing w:before="0" w:after="0"/>
              <w:rPr>
                <w:rFonts w:ascii="Verdana" w:hAnsi="Verdana"/>
                <w:sz w:val="16"/>
                <w:szCs w:val="16"/>
              </w:rPr>
            </w:pPr>
            <w:r w:rsidRPr="00B27094">
              <w:rPr>
                <w:rFonts w:ascii="Verdana" w:hAnsi="Verdana"/>
                <w:sz w:val="16"/>
                <w:szCs w:val="16"/>
              </w:rPr>
              <w:t>D_MI_PCM_SLCT_END_DT</w:t>
            </w:r>
          </w:p>
        </w:tc>
      </w:tr>
      <w:tr w:rsidR="00204F72" w:rsidRPr="00AF054F" w14:paraId="449C0163" w14:textId="77777777" w:rsidTr="00EE2FDC">
        <w:trPr>
          <w:cantSplit/>
          <w:jc w:val="center"/>
        </w:trPr>
        <w:tc>
          <w:tcPr>
            <w:tcW w:w="2880" w:type="dxa"/>
            <w:vMerge w:val="restart"/>
            <w:vAlign w:val="center"/>
          </w:tcPr>
          <w:p w14:paraId="458FAAB7" w14:textId="76FEA948" w:rsidR="00204F72" w:rsidRPr="008D4616" w:rsidRDefault="00204F72">
            <w:pPr>
              <w:pStyle w:val="TableText"/>
              <w:spacing w:before="0" w:after="0"/>
              <w:rPr>
                <w:rFonts w:ascii="Verdana" w:hAnsi="Verdana"/>
                <w:sz w:val="16"/>
                <w:szCs w:val="16"/>
              </w:rPr>
            </w:pPr>
            <w:r w:rsidRPr="008D4616">
              <w:rPr>
                <w:rFonts w:ascii="Verdana" w:hAnsi="Verdana"/>
                <w:sz w:val="16"/>
                <w:szCs w:val="16"/>
              </w:rPr>
              <w:t>D_MO</w:t>
            </w:r>
            <w:r w:rsidR="00EB6192" w:rsidRPr="008D4616">
              <w:rPr>
                <w:rFonts w:ascii="Verdana" w:hAnsi="Verdana"/>
                <w:sz w:val="16"/>
                <w:szCs w:val="16"/>
              </w:rPr>
              <w:t>D_EMC</w:t>
            </w:r>
            <w:r w:rsidRPr="008D4616">
              <w:rPr>
                <w:rFonts w:ascii="Verdana" w:hAnsi="Verdana"/>
                <w:sz w:val="16"/>
                <w:szCs w:val="16"/>
              </w:rPr>
              <w:t>_ENRL_END_DT</w:t>
            </w:r>
          </w:p>
        </w:tc>
        <w:tc>
          <w:tcPr>
            <w:tcW w:w="3780" w:type="dxa"/>
          </w:tcPr>
          <w:p w14:paraId="339512BC" w14:textId="77777777" w:rsidR="00204F72" w:rsidRPr="008D4616" w:rsidRDefault="00204F72">
            <w:pPr>
              <w:pStyle w:val="TableText"/>
              <w:spacing w:before="0" w:after="0"/>
              <w:rPr>
                <w:rFonts w:ascii="Verdana" w:hAnsi="Verdana"/>
                <w:sz w:val="16"/>
                <w:szCs w:val="16"/>
              </w:rPr>
            </w:pPr>
            <w:r w:rsidRPr="008D4616">
              <w:rPr>
                <w:rFonts w:ascii="Verdana" w:hAnsi="Verdana"/>
                <w:sz w:val="16"/>
                <w:szCs w:val="16"/>
              </w:rPr>
              <w:t>D_MI_EMC_ENRL_BGN_DT not blank and</w:t>
            </w:r>
          </w:p>
          <w:p w14:paraId="78FC917B" w14:textId="77777777" w:rsidR="00204F72" w:rsidRPr="008D4616" w:rsidRDefault="00204F72">
            <w:pPr>
              <w:pStyle w:val="TableText"/>
              <w:spacing w:before="0" w:after="0"/>
              <w:rPr>
                <w:rFonts w:ascii="Verdana" w:hAnsi="Verdana"/>
                <w:sz w:val="16"/>
                <w:szCs w:val="16"/>
              </w:rPr>
            </w:pPr>
            <w:r w:rsidRPr="008D4616">
              <w:rPr>
                <w:rFonts w:ascii="Verdana" w:hAnsi="Verdana"/>
                <w:sz w:val="16"/>
                <w:szCs w:val="16"/>
              </w:rPr>
              <w:t>D_MI_EMC_ENRL_END_DT blank</w:t>
            </w:r>
          </w:p>
        </w:tc>
        <w:tc>
          <w:tcPr>
            <w:tcW w:w="3240" w:type="dxa"/>
          </w:tcPr>
          <w:p w14:paraId="0C661E10" w14:textId="327692CE" w:rsidR="00204F72" w:rsidRPr="008D4616" w:rsidRDefault="00204F72">
            <w:pPr>
              <w:pStyle w:val="TableText"/>
              <w:spacing w:before="0" w:after="0"/>
              <w:rPr>
                <w:rFonts w:ascii="Verdana" w:hAnsi="Verdana"/>
                <w:sz w:val="16"/>
                <w:szCs w:val="16"/>
              </w:rPr>
            </w:pPr>
            <w:r w:rsidRPr="008D4616">
              <w:rPr>
                <w:rFonts w:ascii="Verdana" w:hAnsi="Verdana"/>
                <w:sz w:val="16"/>
                <w:szCs w:val="16"/>
              </w:rPr>
              <w:t>Predefined date (</w:t>
            </w:r>
            <w:r w:rsidR="004F64A9" w:rsidRPr="008D4616">
              <w:rPr>
                <w:rFonts w:ascii="Verdana" w:hAnsi="Verdana"/>
                <w:sz w:val="16"/>
                <w:szCs w:val="16"/>
              </w:rPr>
              <w:t xml:space="preserve">December 31 of the 15th year after that of the </w:t>
            </w:r>
            <w:proofErr w:type="gramStart"/>
            <w:r w:rsidR="004F64A9" w:rsidRPr="008D4616">
              <w:rPr>
                <w:rFonts w:ascii="Verdana" w:hAnsi="Verdana"/>
                <w:sz w:val="16"/>
                <w:szCs w:val="16"/>
              </w:rPr>
              <w:t>extract )</w:t>
            </w:r>
            <w:proofErr w:type="gramEnd"/>
          </w:p>
        </w:tc>
      </w:tr>
      <w:tr w:rsidR="00204F72" w:rsidRPr="00AF054F" w14:paraId="1F3E0E72" w14:textId="77777777" w:rsidTr="00EE2FDC">
        <w:trPr>
          <w:cantSplit/>
          <w:jc w:val="center"/>
        </w:trPr>
        <w:tc>
          <w:tcPr>
            <w:tcW w:w="2880" w:type="dxa"/>
            <w:vMerge/>
          </w:tcPr>
          <w:p w14:paraId="2FEE07EF" w14:textId="77777777" w:rsidR="00204F72" w:rsidRPr="008D4616" w:rsidRDefault="00204F72">
            <w:pPr>
              <w:pStyle w:val="TableText"/>
              <w:spacing w:before="0" w:after="0"/>
              <w:rPr>
                <w:rFonts w:ascii="Verdana" w:hAnsi="Verdana"/>
                <w:sz w:val="16"/>
                <w:szCs w:val="16"/>
              </w:rPr>
            </w:pPr>
          </w:p>
        </w:tc>
        <w:tc>
          <w:tcPr>
            <w:tcW w:w="3780" w:type="dxa"/>
          </w:tcPr>
          <w:p w14:paraId="59B334EA" w14:textId="77777777" w:rsidR="00204F72" w:rsidRPr="008D4616" w:rsidRDefault="00204F72">
            <w:pPr>
              <w:pStyle w:val="TableText"/>
              <w:spacing w:before="0" w:after="0"/>
              <w:rPr>
                <w:rFonts w:ascii="Verdana" w:hAnsi="Verdana"/>
                <w:sz w:val="16"/>
                <w:szCs w:val="16"/>
              </w:rPr>
            </w:pPr>
            <w:r w:rsidRPr="008D4616">
              <w:rPr>
                <w:rFonts w:ascii="Verdana" w:hAnsi="Verdana"/>
                <w:sz w:val="16"/>
                <w:szCs w:val="16"/>
              </w:rPr>
              <w:t>All other</w:t>
            </w:r>
          </w:p>
        </w:tc>
        <w:tc>
          <w:tcPr>
            <w:tcW w:w="3240" w:type="dxa"/>
          </w:tcPr>
          <w:p w14:paraId="4B01CDB9" w14:textId="77777777" w:rsidR="00204F72" w:rsidRPr="008D4616" w:rsidRDefault="00204F72">
            <w:pPr>
              <w:pStyle w:val="TableText"/>
              <w:spacing w:before="0" w:after="0"/>
              <w:rPr>
                <w:rFonts w:ascii="Verdana" w:hAnsi="Verdana"/>
                <w:sz w:val="16"/>
                <w:szCs w:val="16"/>
              </w:rPr>
            </w:pPr>
            <w:r w:rsidRPr="008D4616">
              <w:rPr>
                <w:rFonts w:ascii="Verdana" w:hAnsi="Verdana"/>
                <w:sz w:val="16"/>
                <w:szCs w:val="16"/>
              </w:rPr>
              <w:t>D_MI_EMC_ENRL_END_DT</w:t>
            </w:r>
          </w:p>
        </w:tc>
      </w:tr>
      <w:tr w:rsidR="00F45B92" w:rsidRPr="000C5582" w14:paraId="235493AC" w14:textId="77777777" w:rsidTr="004528FF">
        <w:trPr>
          <w:cantSplit/>
          <w:jc w:val="center"/>
        </w:trPr>
        <w:tc>
          <w:tcPr>
            <w:tcW w:w="2880" w:type="dxa"/>
            <w:vMerge w:val="restart"/>
            <w:vAlign w:val="center"/>
          </w:tcPr>
          <w:p w14:paraId="4AFE6839" w14:textId="49FAA1B0" w:rsidR="00F45B92" w:rsidRPr="008D4616" w:rsidRDefault="00F45B92">
            <w:pPr>
              <w:pStyle w:val="TableText"/>
              <w:spacing w:before="0" w:after="0"/>
              <w:rPr>
                <w:rFonts w:ascii="Verdana" w:hAnsi="Verdana"/>
                <w:sz w:val="16"/>
                <w:szCs w:val="16"/>
              </w:rPr>
            </w:pPr>
            <w:r w:rsidRPr="008D4616">
              <w:rPr>
                <w:rFonts w:ascii="Verdana" w:hAnsi="Verdana"/>
                <w:sz w:val="16"/>
                <w:szCs w:val="16"/>
              </w:rPr>
              <w:t>D_MOD_ASG_HCDP_END_DT</w:t>
            </w:r>
          </w:p>
        </w:tc>
        <w:tc>
          <w:tcPr>
            <w:tcW w:w="3780" w:type="dxa"/>
          </w:tcPr>
          <w:p w14:paraId="1CF12BF3" w14:textId="57EF45EB" w:rsidR="00F45B92" w:rsidRPr="008D4616" w:rsidRDefault="00F45B92" w:rsidP="00F45B92">
            <w:pPr>
              <w:pStyle w:val="TableText"/>
              <w:spacing w:before="0" w:after="0"/>
              <w:rPr>
                <w:rFonts w:ascii="Verdana" w:hAnsi="Verdana"/>
                <w:sz w:val="16"/>
                <w:szCs w:val="16"/>
              </w:rPr>
            </w:pPr>
            <w:r w:rsidRPr="008D4616">
              <w:rPr>
                <w:rFonts w:ascii="Verdana" w:hAnsi="Verdana"/>
                <w:sz w:val="16"/>
                <w:szCs w:val="16"/>
              </w:rPr>
              <w:t>ASG_HCDP_BGN_DT not blank and ASG_HCDP_END_DT blank</w:t>
            </w:r>
          </w:p>
        </w:tc>
        <w:tc>
          <w:tcPr>
            <w:tcW w:w="3240" w:type="dxa"/>
          </w:tcPr>
          <w:p w14:paraId="6B2FC990" w14:textId="4A8E9B66" w:rsidR="00F45B92" w:rsidRPr="008D4616" w:rsidRDefault="00F45B92">
            <w:pPr>
              <w:pStyle w:val="TableText"/>
              <w:spacing w:before="0" w:after="0"/>
              <w:rPr>
                <w:rFonts w:ascii="Verdana" w:hAnsi="Verdana"/>
                <w:sz w:val="16"/>
                <w:szCs w:val="16"/>
              </w:rPr>
            </w:pPr>
            <w:r w:rsidRPr="008D4616">
              <w:rPr>
                <w:rFonts w:ascii="Verdana" w:hAnsi="Verdana"/>
                <w:sz w:val="16"/>
                <w:szCs w:val="16"/>
              </w:rPr>
              <w:t>Predefined date (December 31 of the 15</w:t>
            </w:r>
            <w:r w:rsidRPr="008D4616">
              <w:rPr>
                <w:rFonts w:ascii="Verdana" w:hAnsi="Verdana"/>
                <w:sz w:val="16"/>
                <w:szCs w:val="16"/>
                <w:vertAlign w:val="superscript"/>
              </w:rPr>
              <w:t>th</w:t>
            </w:r>
            <w:r w:rsidRPr="008D4616">
              <w:rPr>
                <w:rFonts w:ascii="Verdana" w:hAnsi="Verdana"/>
                <w:sz w:val="16"/>
                <w:szCs w:val="16"/>
              </w:rPr>
              <w:t xml:space="preserve"> year after that of the extract)</w:t>
            </w:r>
          </w:p>
        </w:tc>
      </w:tr>
      <w:tr w:rsidR="00F45B92" w:rsidRPr="00AF054F" w14:paraId="52F470E2" w14:textId="77777777" w:rsidTr="004528FF">
        <w:trPr>
          <w:cantSplit/>
          <w:jc w:val="center"/>
        </w:trPr>
        <w:tc>
          <w:tcPr>
            <w:tcW w:w="2880" w:type="dxa"/>
            <w:vMerge/>
            <w:vAlign w:val="center"/>
          </w:tcPr>
          <w:p w14:paraId="7EB1F8C9" w14:textId="77777777" w:rsidR="00F45B92" w:rsidRPr="008D4616" w:rsidRDefault="00F45B92">
            <w:pPr>
              <w:pStyle w:val="TableText"/>
              <w:spacing w:before="0" w:after="0"/>
              <w:rPr>
                <w:rFonts w:ascii="Verdana" w:hAnsi="Verdana"/>
                <w:sz w:val="16"/>
                <w:szCs w:val="16"/>
              </w:rPr>
            </w:pPr>
          </w:p>
        </w:tc>
        <w:tc>
          <w:tcPr>
            <w:tcW w:w="3780" w:type="dxa"/>
          </w:tcPr>
          <w:p w14:paraId="0CA225EB" w14:textId="5BEC829A" w:rsidR="00F45B92" w:rsidRPr="008D4616" w:rsidRDefault="00F45B92" w:rsidP="00B042E1">
            <w:pPr>
              <w:pStyle w:val="TableText"/>
              <w:spacing w:before="0" w:after="0"/>
              <w:rPr>
                <w:rFonts w:ascii="Verdana" w:hAnsi="Verdana"/>
                <w:sz w:val="16"/>
                <w:szCs w:val="16"/>
              </w:rPr>
            </w:pPr>
            <w:r w:rsidRPr="008D4616">
              <w:rPr>
                <w:rFonts w:ascii="Verdana" w:hAnsi="Verdana"/>
                <w:sz w:val="16"/>
                <w:szCs w:val="16"/>
              </w:rPr>
              <w:t>All other</w:t>
            </w:r>
          </w:p>
        </w:tc>
        <w:tc>
          <w:tcPr>
            <w:tcW w:w="3240" w:type="dxa"/>
          </w:tcPr>
          <w:p w14:paraId="43955541" w14:textId="1B5B3307" w:rsidR="00F45B92" w:rsidRPr="008D4616" w:rsidRDefault="00F45B92">
            <w:pPr>
              <w:pStyle w:val="TableText"/>
              <w:spacing w:before="0" w:after="0"/>
              <w:rPr>
                <w:rFonts w:ascii="Verdana" w:hAnsi="Verdana"/>
                <w:sz w:val="16"/>
                <w:szCs w:val="16"/>
              </w:rPr>
            </w:pPr>
            <w:r w:rsidRPr="008D4616">
              <w:rPr>
                <w:rFonts w:ascii="Verdana" w:hAnsi="Verdana"/>
                <w:sz w:val="16"/>
                <w:szCs w:val="16"/>
              </w:rPr>
              <w:t>ASG_HCDP_END_DT</w:t>
            </w:r>
          </w:p>
        </w:tc>
      </w:tr>
      <w:tr w:rsidR="006E6D85" w:rsidRPr="00AF054F" w14:paraId="2396491F" w14:textId="77777777" w:rsidTr="004528FF">
        <w:trPr>
          <w:cantSplit/>
          <w:jc w:val="center"/>
        </w:trPr>
        <w:tc>
          <w:tcPr>
            <w:tcW w:w="2880" w:type="dxa"/>
            <w:vMerge w:val="restart"/>
            <w:vAlign w:val="center"/>
          </w:tcPr>
          <w:p w14:paraId="2ABCF5E5" w14:textId="77777777" w:rsidR="006E6D85" w:rsidRPr="00AF054F" w:rsidRDefault="006E6D85">
            <w:pPr>
              <w:pStyle w:val="TableText"/>
              <w:spacing w:before="0" w:after="0"/>
              <w:rPr>
                <w:rFonts w:ascii="Verdana" w:hAnsi="Verdana"/>
                <w:sz w:val="16"/>
                <w:szCs w:val="16"/>
              </w:rPr>
            </w:pPr>
            <w:r w:rsidRPr="00AF054F">
              <w:rPr>
                <w:rFonts w:ascii="Verdana" w:hAnsi="Verdana"/>
                <w:sz w:val="16"/>
                <w:szCs w:val="16"/>
              </w:rPr>
              <w:t>D_MOD_MDC_</w:t>
            </w:r>
            <w:r>
              <w:rPr>
                <w:rFonts w:ascii="Verdana" w:hAnsi="Verdana"/>
                <w:sz w:val="16"/>
                <w:szCs w:val="16"/>
              </w:rPr>
              <w:t>B</w:t>
            </w:r>
            <w:r w:rsidRPr="00AF054F">
              <w:rPr>
                <w:rFonts w:ascii="Verdana" w:hAnsi="Verdana"/>
                <w:sz w:val="16"/>
                <w:szCs w:val="16"/>
              </w:rPr>
              <w:t>_EXP_DT</w:t>
            </w:r>
          </w:p>
        </w:tc>
        <w:tc>
          <w:tcPr>
            <w:tcW w:w="3780" w:type="dxa"/>
          </w:tcPr>
          <w:p w14:paraId="2E321ACC" w14:textId="77777777" w:rsidR="006E6D85" w:rsidRPr="00AF054F" w:rsidRDefault="006E6D85" w:rsidP="00B042E1">
            <w:pPr>
              <w:pStyle w:val="TableText"/>
              <w:spacing w:before="0" w:after="0"/>
              <w:rPr>
                <w:rFonts w:ascii="Verdana" w:hAnsi="Verdana"/>
                <w:sz w:val="16"/>
                <w:szCs w:val="16"/>
              </w:rPr>
            </w:pPr>
            <w:r>
              <w:rPr>
                <w:rFonts w:ascii="Verdana" w:hAnsi="Verdana"/>
                <w:sz w:val="16"/>
                <w:szCs w:val="16"/>
              </w:rPr>
              <w:t>MDC_B</w:t>
            </w:r>
            <w:r w:rsidRPr="00AF054F">
              <w:rPr>
                <w:rFonts w:ascii="Verdana" w:hAnsi="Verdana"/>
                <w:sz w:val="16"/>
                <w:szCs w:val="16"/>
              </w:rPr>
              <w:t>_EFF_DT not blank and</w:t>
            </w:r>
          </w:p>
          <w:p w14:paraId="533ADE52" w14:textId="77777777" w:rsidR="006E6D85" w:rsidRPr="00AF054F" w:rsidRDefault="006E6D85">
            <w:pPr>
              <w:pStyle w:val="TableText"/>
              <w:spacing w:before="0" w:after="0"/>
              <w:rPr>
                <w:rFonts w:ascii="Verdana" w:hAnsi="Verdana"/>
                <w:sz w:val="16"/>
                <w:szCs w:val="16"/>
              </w:rPr>
            </w:pPr>
            <w:r w:rsidRPr="00AF054F">
              <w:rPr>
                <w:rFonts w:ascii="Verdana" w:hAnsi="Verdana"/>
                <w:sz w:val="16"/>
                <w:szCs w:val="16"/>
                <w:lang w:val="sv-SE"/>
              </w:rPr>
              <w:t>MDC_</w:t>
            </w:r>
            <w:r>
              <w:rPr>
                <w:rFonts w:ascii="Verdana" w:hAnsi="Verdana"/>
                <w:sz w:val="16"/>
                <w:szCs w:val="16"/>
                <w:lang w:val="sv-SE"/>
              </w:rPr>
              <w:t>B</w:t>
            </w:r>
            <w:r w:rsidRPr="00AF054F">
              <w:rPr>
                <w:rFonts w:ascii="Verdana" w:hAnsi="Verdana"/>
                <w:sz w:val="16"/>
                <w:szCs w:val="16"/>
                <w:lang w:val="sv-SE"/>
              </w:rPr>
              <w:t>_EXP_DT blank</w:t>
            </w:r>
          </w:p>
        </w:tc>
        <w:tc>
          <w:tcPr>
            <w:tcW w:w="3240" w:type="dxa"/>
          </w:tcPr>
          <w:p w14:paraId="146FE44E" w14:textId="77777777" w:rsidR="006E6D85" w:rsidRPr="00B27094" w:rsidRDefault="006E6D85">
            <w:pPr>
              <w:pStyle w:val="TableText"/>
              <w:spacing w:before="0" w:after="0"/>
              <w:rPr>
                <w:rFonts w:ascii="Verdana" w:hAnsi="Verdana"/>
                <w:sz w:val="16"/>
                <w:szCs w:val="16"/>
              </w:rPr>
            </w:pPr>
            <w:r w:rsidRPr="00B27094">
              <w:rPr>
                <w:rFonts w:ascii="Verdana" w:hAnsi="Verdana"/>
                <w:sz w:val="16"/>
                <w:szCs w:val="16"/>
              </w:rPr>
              <w:t xml:space="preserve">Predefined date (December 31 of the 15th year after that of the </w:t>
            </w:r>
            <w:proofErr w:type="gramStart"/>
            <w:r w:rsidRPr="00B27094">
              <w:rPr>
                <w:rFonts w:ascii="Verdana" w:hAnsi="Verdana"/>
                <w:sz w:val="16"/>
                <w:szCs w:val="16"/>
              </w:rPr>
              <w:t>extract )</w:t>
            </w:r>
            <w:proofErr w:type="gramEnd"/>
          </w:p>
        </w:tc>
      </w:tr>
      <w:tr w:rsidR="006E6D85" w:rsidRPr="00AF054F" w14:paraId="7B8EE5BF" w14:textId="77777777" w:rsidTr="004528FF">
        <w:trPr>
          <w:cantSplit/>
          <w:jc w:val="center"/>
        </w:trPr>
        <w:tc>
          <w:tcPr>
            <w:tcW w:w="2880" w:type="dxa"/>
            <w:vMerge/>
            <w:vAlign w:val="center"/>
          </w:tcPr>
          <w:p w14:paraId="577FFA5C" w14:textId="77777777" w:rsidR="006E6D85" w:rsidRPr="00AF054F" w:rsidRDefault="006E6D85">
            <w:pPr>
              <w:pStyle w:val="TableText"/>
              <w:spacing w:before="0" w:after="0"/>
              <w:rPr>
                <w:rFonts w:ascii="Verdana" w:hAnsi="Verdana"/>
                <w:sz w:val="16"/>
                <w:szCs w:val="16"/>
              </w:rPr>
            </w:pPr>
          </w:p>
        </w:tc>
        <w:tc>
          <w:tcPr>
            <w:tcW w:w="3780" w:type="dxa"/>
          </w:tcPr>
          <w:p w14:paraId="63B47BED" w14:textId="77777777" w:rsidR="006E6D85" w:rsidRPr="00AF054F" w:rsidRDefault="006E6D85">
            <w:pPr>
              <w:pStyle w:val="TableText"/>
              <w:spacing w:before="0" w:after="0"/>
              <w:rPr>
                <w:rFonts w:ascii="Verdana" w:hAnsi="Verdana"/>
                <w:sz w:val="16"/>
                <w:szCs w:val="16"/>
              </w:rPr>
            </w:pPr>
            <w:r w:rsidRPr="00AF054F">
              <w:rPr>
                <w:rFonts w:ascii="Verdana" w:hAnsi="Verdana"/>
                <w:sz w:val="16"/>
                <w:szCs w:val="16"/>
              </w:rPr>
              <w:t>All other</w:t>
            </w:r>
          </w:p>
        </w:tc>
        <w:tc>
          <w:tcPr>
            <w:tcW w:w="3240" w:type="dxa"/>
          </w:tcPr>
          <w:p w14:paraId="1E033181" w14:textId="77777777" w:rsidR="006E6D85" w:rsidRPr="00AF054F" w:rsidRDefault="006E6D85">
            <w:pPr>
              <w:pStyle w:val="TableText"/>
              <w:spacing w:before="0" w:after="0"/>
              <w:rPr>
                <w:rFonts w:ascii="Verdana" w:hAnsi="Verdana"/>
                <w:sz w:val="16"/>
                <w:szCs w:val="16"/>
              </w:rPr>
            </w:pPr>
            <w:r w:rsidRPr="00AF054F">
              <w:rPr>
                <w:rFonts w:ascii="Verdana" w:hAnsi="Verdana"/>
                <w:sz w:val="16"/>
                <w:szCs w:val="16"/>
              </w:rPr>
              <w:t>MDC_</w:t>
            </w:r>
            <w:r>
              <w:rPr>
                <w:rFonts w:ascii="Verdana" w:hAnsi="Verdana"/>
                <w:sz w:val="16"/>
                <w:szCs w:val="16"/>
              </w:rPr>
              <w:t>B</w:t>
            </w:r>
            <w:r w:rsidRPr="00AF054F">
              <w:rPr>
                <w:rFonts w:ascii="Verdana" w:hAnsi="Verdana"/>
                <w:sz w:val="16"/>
                <w:szCs w:val="16"/>
              </w:rPr>
              <w:t>_EXP_DT</w:t>
            </w:r>
          </w:p>
        </w:tc>
      </w:tr>
    </w:tbl>
    <w:p w14:paraId="01A0DF51" w14:textId="0823649A" w:rsidR="00204F72" w:rsidRPr="00AF054F" w:rsidRDefault="00204F72" w:rsidP="00DB543F">
      <w:pPr>
        <w:pStyle w:val="Heading7"/>
        <w:spacing w:before="120"/>
        <w:rPr>
          <w:rFonts w:ascii="Verdana" w:hAnsi="Verdana"/>
          <w:sz w:val="20"/>
          <w:szCs w:val="20"/>
        </w:rPr>
      </w:pPr>
      <w:proofErr w:type="gramStart"/>
      <w:r w:rsidRPr="00AF054F">
        <w:rPr>
          <w:rFonts w:ascii="Verdana" w:hAnsi="Verdana"/>
          <w:sz w:val="20"/>
          <w:szCs w:val="20"/>
        </w:rPr>
        <w:t>G.</w:t>
      </w:r>
      <w:r w:rsidR="009B381F">
        <w:rPr>
          <w:rFonts w:ascii="Verdana" w:hAnsi="Verdana"/>
          <w:sz w:val="20"/>
          <w:szCs w:val="20"/>
        </w:rPr>
        <w:t>4</w:t>
      </w:r>
      <w:r w:rsidRPr="00AF054F">
        <w:rPr>
          <w:rFonts w:ascii="Verdana" w:hAnsi="Verdana"/>
          <w:sz w:val="20"/>
          <w:szCs w:val="20"/>
        </w:rPr>
        <w:t>.2  HCDP</w:t>
      </w:r>
      <w:proofErr w:type="gramEnd"/>
      <w:r w:rsidR="00620405">
        <w:rPr>
          <w:rFonts w:ascii="Verdana" w:hAnsi="Verdana"/>
          <w:sz w:val="20"/>
          <w:szCs w:val="20"/>
        </w:rPr>
        <w:t>, Privilege Code, Beneficiary Category</w:t>
      </w:r>
      <w:r w:rsidR="003A3C78">
        <w:rPr>
          <w:rFonts w:ascii="Verdana" w:hAnsi="Verdana"/>
          <w:sz w:val="20"/>
          <w:szCs w:val="20"/>
        </w:rPr>
        <w:t>,</w:t>
      </w:r>
      <w:r w:rsidRPr="00AF054F">
        <w:rPr>
          <w:rFonts w:ascii="Verdana" w:hAnsi="Verdana"/>
          <w:sz w:val="20"/>
          <w:szCs w:val="20"/>
        </w:rPr>
        <w:t xml:space="preserve"> </w:t>
      </w:r>
      <w:r w:rsidR="003A3C78">
        <w:rPr>
          <w:rFonts w:ascii="Verdana" w:hAnsi="Verdana"/>
          <w:sz w:val="20"/>
          <w:szCs w:val="20"/>
        </w:rPr>
        <w:t xml:space="preserve">Eligibility Group/TYA and Enrollment Group </w:t>
      </w:r>
      <w:r w:rsidRPr="00AF054F">
        <w:rPr>
          <w:rFonts w:ascii="Verdana" w:hAnsi="Verdana"/>
          <w:sz w:val="20"/>
          <w:szCs w:val="20"/>
        </w:rPr>
        <w:t>Begin and End Date</w:t>
      </w:r>
      <w:r w:rsidR="00620405">
        <w:rPr>
          <w:rFonts w:ascii="Verdana" w:hAnsi="Verdana"/>
          <w:sz w:val="20"/>
          <w:szCs w:val="20"/>
        </w:rPr>
        <w:t>s</w:t>
      </w:r>
    </w:p>
    <w:p w14:paraId="13A3DA94" w14:textId="77777777" w:rsidR="00CD48D9" w:rsidRPr="008D4616" w:rsidRDefault="00CD48D9" w:rsidP="00DB543F">
      <w:pPr>
        <w:pStyle w:val="BodyTextIndent3"/>
        <w:spacing w:before="120"/>
        <w:ind w:left="0"/>
        <w:jc w:val="both"/>
        <w:rPr>
          <w:rFonts w:ascii="Verdana" w:hAnsi="Verdana"/>
          <w:sz w:val="20"/>
        </w:rPr>
      </w:pPr>
      <w:r>
        <w:rPr>
          <w:rFonts w:ascii="Verdana" w:hAnsi="Verdana"/>
          <w:sz w:val="20"/>
        </w:rPr>
        <w:t xml:space="preserve">Date fields to use </w:t>
      </w:r>
      <w:r w:rsidR="00374A80">
        <w:rPr>
          <w:rFonts w:ascii="Verdana" w:hAnsi="Verdana"/>
          <w:sz w:val="20"/>
        </w:rPr>
        <w:t>constructing</w:t>
      </w:r>
      <w:r>
        <w:rPr>
          <w:rFonts w:ascii="Verdana" w:hAnsi="Verdana"/>
          <w:sz w:val="20"/>
        </w:rPr>
        <w:t xml:space="preserve"> the Enrollment, Privilege Code, and Beneficiary Category </w:t>
      </w:r>
      <w:r w:rsidRPr="008D4616">
        <w:rPr>
          <w:rFonts w:ascii="Verdana" w:hAnsi="Verdana"/>
          <w:sz w:val="20"/>
        </w:rPr>
        <w:t>Segments on LVM records depend</w:t>
      </w:r>
      <w:r w:rsidR="00620405" w:rsidRPr="008D4616">
        <w:rPr>
          <w:rFonts w:ascii="Verdana" w:hAnsi="Verdana"/>
          <w:sz w:val="20"/>
        </w:rPr>
        <w:t xml:space="preserve"> upon the value of the </w:t>
      </w:r>
      <w:proofErr w:type="gramStart"/>
      <w:r w:rsidRPr="008D4616">
        <w:rPr>
          <w:rFonts w:ascii="Verdana" w:hAnsi="Verdana"/>
          <w:sz w:val="20"/>
        </w:rPr>
        <w:t>particular field</w:t>
      </w:r>
      <w:proofErr w:type="gramEnd"/>
      <w:r w:rsidRPr="008D4616">
        <w:rPr>
          <w:rFonts w:ascii="Verdana" w:hAnsi="Verdana"/>
          <w:sz w:val="20"/>
        </w:rPr>
        <w:t xml:space="preserve">.  </w:t>
      </w:r>
    </w:p>
    <w:p w14:paraId="302CF2C4" w14:textId="32A76C5D" w:rsidR="00CD48D9" w:rsidRPr="008D4616" w:rsidRDefault="00620405" w:rsidP="00DB543F">
      <w:pPr>
        <w:pStyle w:val="BodyTextIndent3"/>
        <w:spacing w:before="120"/>
        <w:ind w:left="0"/>
        <w:jc w:val="both"/>
        <w:rPr>
          <w:rFonts w:ascii="Verdana" w:hAnsi="Verdana"/>
          <w:b/>
          <w:sz w:val="20"/>
        </w:rPr>
      </w:pPr>
      <w:r w:rsidRPr="008D4616">
        <w:rPr>
          <w:rFonts w:ascii="Verdana" w:hAnsi="Verdana"/>
          <w:sz w:val="20"/>
        </w:rPr>
        <w:t xml:space="preserve"> </w:t>
      </w:r>
      <w:proofErr w:type="gramStart"/>
      <w:r w:rsidR="00CD48D9" w:rsidRPr="008D4616">
        <w:rPr>
          <w:rFonts w:ascii="Verdana" w:hAnsi="Verdana"/>
          <w:b/>
          <w:sz w:val="20"/>
        </w:rPr>
        <w:t>G.</w:t>
      </w:r>
      <w:r w:rsidR="009B381F" w:rsidRPr="008D4616">
        <w:rPr>
          <w:rFonts w:ascii="Verdana" w:hAnsi="Verdana"/>
          <w:b/>
          <w:sz w:val="20"/>
        </w:rPr>
        <w:t>4</w:t>
      </w:r>
      <w:r w:rsidR="00CD48D9" w:rsidRPr="008D4616">
        <w:rPr>
          <w:rFonts w:ascii="Verdana" w:hAnsi="Verdana"/>
          <w:b/>
          <w:sz w:val="20"/>
        </w:rPr>
        <w:t>.2.1  HCDP</w:t>
      </w:r>
      <w:proofErr w:type="gramEnd"/>
      <w:r w:rsidR="00CD48D9" w:rsidRPr="008D4616">
        <w:rPr>
          <w:rFonts w:ascii="Verdana" w:hAnsi="Verdana"/>
          <w:b/>
          <w:sz w:val="20"/>
        </w:rPr>
        <w:t xml:space="preserve"> Begin and End Dates</w:t>
      </w:r>
      <w:r w:rsidR="00B56501" w:rsidRPr="008D4616">
        <w:rPr>
          <w:rFonts w:ascii="Verdana" w:hAnsi="Verdana"/>
          <w:b/>
          <w:sz w:val="20"/>
        </w:rPr>
        <w:t xml:space="preserve"> (Pre-01 January 2018 Extracts Only)</w:t>
      </w:r>
    </w:p>
    <w:p w14:paraId="476A0316" w14:textId="3FB3B79D" w:rsidR="00940257" w:rsidRPr="008D4616" w:rsidRDefault="00204F72" w:rsidP="009833BE">
      <w:pPr>
        <w:pStyle w:val="BodyTextIndent3"/>
        <w:spacing w:before="120"/>
        <w:ind w:left="0"/>
        <w:rPr>
          <w:rFonts w:ascii="Verdana" w:hAnsi="Verdana"/>
          <w:sz w:val="20"/>
        </w:rPr>
      </w:pPr>
      <w:r w:rsidRPr="008D4616">
        <w:rPr>
          <w:rFonts w:ascii="Verdana" w:hAnsi="Verdana"/>
          <w:sz w:val="20"/>
        </w:rPr>
        <w:t xml:space="preserve">Assigning records to Alternate Care Values requires checking different date fields, depending upon the valued of the Derived Medical Insured Health Care Plan Coverage Code (D_MI_HCDP_PLN_CVG_CD). In order to streamline the logic presented in this spec, two new date fields, </w:t>
      </w:r>
      <w:r w:rsidR="009833BE" w:rsidRPr="008D4616">
        <w:rPr>
          <w:rFonts w:ascii="Verdana" w:hAnsi="Verdana"/>
          <w:sz w:val="20"/>
        </w:rPr>
        <w:t xml:space="preserve">MI </w:t>
      </w:r>
      <w:r w:rsidRPr="008D4616">
        <w:rPr>
          <w:rFonts w:ascii="Verdana" w:hAnsi="Verdana"/>
          <w:sz w:val="20"/>
        </w:rPr>
        <w:t>HCDP Begin Date (D_</w:t>
      </w:r>
      <w:r w:rsidR="006179A5" w:rsidRPr="008D4616">
        <w:rPr>
          <w:rFonts w:ascii="Verdana" w:hAnsi="Verdana"/>
          <w:sz w:val="20"/>
        </w:rPr>
        <w:t>MI_</w:t>
      </w:r>
      <w:r w:rsidRPr="008D4616">
        <w:rPr>
          <w:rFonts w:ascii="Verdana" w:hAnsi="Verdana"/>
          <w:sz w:val="20"/>
        </w:rPr>
        <w:t xml:space="preserve">HCDP_BGN_DT) and </w:t>
      </w:r>
      <w:r w:rsidR="009833BE" w:rsidRPr="008D4616">
        <w:rPr>
          <w:rFonts w:ascii="Verdana" w:hAnsi="Verdana"/>
          <w:sz w:val="20"/>
        </w:rPr>
        <w:t xml:space="preserve">MI </w:t>
      </w:r>
      <w:r w:rsidRPr="008D4616">
        <w:rPr>
          <w:rFonts w:ascii="Verdana" w:hAnsi="Verdana"/>
          <w:sz w:val="20"/>
        </w:rPr>
        <w:t>HCDP End Date (D_</w:t>
      </w:r>
      <w:r w:rsidR="006179A5" w:rsidRPr="008D4616">
        <w:rPr>
          <w:rFonts w:ascii="Verdana" w:hAnsi="Verdana"/>
          <w:sz w:val="20"/>
        </w:rPr>
        <w:t>MI_</w:t>
      </w:r>
      <w:r w:rsidRPr="008D4616">
        <w:rPr>
          <w:rFonts w:ascii="Verdana" w:hAnsi="Verdana"/>
          <w:sz w:val="20"/>
        </w:rPr>
        <w:t xml:space="preserve">HCDP_END_DT) have been developed, with derivations as shown in </w:t>
      </w:r>
      <w:r w:rsidR="00313493" w:rsidRPr="008D4616">
        <w:rPr>
          <w:rFonts w:ascii="Verdana" w:hAnsi="Verdana"/>
          <w:sz w:val="20"/>
        </w:rPr>
        <w:t>table</w:t>
      </w:r>
      <w:r w:rsidRPr="008D4616">
        <w:rPr>
          <w:rFonts w:ascii="Verdana" w:hAnsi="Verdana"/>
          <w:sz w:val="20"/>
        </w:rPr>
        <w:t xml:space="preserve"> G-3.</w:t>
      </w:r>
      <w:r w:rsidR="00784A6B">
        <w:rPr>
          <w:rFonts w:ascii="Verdana" w:hAnsi="Verdana"/>
          <w:sz w:val="20"/>
        </w:rPr>
        <w:t xml:space="preserve"> </w:t>
      </w:r>
    </w:p>
    <w:p w14:paraId="67EEC51A" w14:textId="5CC43160" w:rsidR="00204F72" w:rsidRPr="008D4616" w:rsidRDefault="00313493" w:rsidP="00DB543F">
      <w:pPr>
        <w:pStyle w:val="ExhibitTitle"/>
        <w:spacing w:after="0"/>
        <w:ind w:left="0"/>
        <w:jc w:val="center"/>
        <w:rPr>
          <w:rFonts w:ascii="Verdana" w:hAnsi="Verdana"/>
          <w:sz w:val="20"/>
        </w:rPr>
      </w:pPr>
      <w:r w:rsidRPr="008D4616">
        <w:rPr>
          <w:rFonts w:ascii="Verdana" w:hAnsi="Verdana"/>
          <w:sz w:val="20"/>
        </w:rPr>
        <w:t>Table</w:t>
      </w:r>
      <w:r w:rsidR="00204F72" w:rsidRPr="008D4616">
        <w:rPr>
          <w:rFonts w:ascii="Verdana" w:hAnsi="Verdana"/>
          <w:sz w:val="20"/>
        </w:rPr>
        <w:t xml:space="preserve"> G-3:  Logic for Deriving D_</w:t>
      </w:r>
      <w:r w:rsidR="006179A5" w:rsidRPr="008D4616">
        <w:rPr>
          <w:rFonts w:ascii="Verdana" w:hAnsi="Verdana"/>
          <w:sz w:val="20"/>
        </w:rPr>
        <w:t>MI_</w:t>
      </w:r>
      <w:r w:rsidR="00204F72" w:rsidRPr="008D4616">
        <w:rPr>
          <w:rFonts w:ascii="Verdana" w:hAnsi="Verdana"/>
          <w:sz w:val="20"/>
        </w:rPr>
        <w:t>HCDP_BGN_DT and D_</w:t>
      </w:r>
      <w:r w:rsidR="006179A5" w:rsidRPr="008D4616">
        <w:rPr>
          <w:rFonts w:ascii="Verdana" w:hAnsi="Verdana"/>
          <w:sz w:val="20"/>
        </w:rPr>
        <w:t>MI_</w:t>
      </w:r>
      <w:r w:rsidR="00204F72" w:rsidRPr="008D4616">
        <w:rPr>
          <w:rFonts w:ascii="Verdana" w:hAnsi="Verdana"/>
          <w:sz w:val="20"/>
        </w:rPr>
        <w:t>HCDP_END_DT</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gridCol w:w="4230"/>
        <w:gridCol w:w="3600"/>
      </w:tblGrid>
      <w:tr w:rsidR="00204F72" w:rsidRPr="008D4616" w14:paraId="4D24B927" w14:textId="77777777" w:rsidTr="005A4221">
        <w:trPr>
          <w:cantSplit/>
          <w:tblHeader/>
          <w:jc w:val="center"/>
        </w:trPr>
        <w:tc>
          <w:tcPr>
            <w:tcW w:w="1975" w:type="dxa"/>
            <w:tcBorders>
              <w:right w:val="single" w:sz="4" w:space="0" w:color="FFFFFF"/>
            </w:tcBorders>
            <w:shd w:val="clear" w:color="auto" w:fill="000000"/>
          </w:tcPr>
          <w:p w14:paraId="4E0C7466" w14:textId="77777777" w:rsidR="00204F72" w:rsidRPr="008D4616" w:rsidRDefault="00204F72">
            <w:pPr>
              <w:pStyle w:val="TableHeading"/>
              <w:rPr>
                <w:sz w:val="20"/>
              </w:rPr>
            </w:pPr>
            <w:r w:rsidRPr="008D4616">
              <w:rPr>
                <w:sz w:val="20"/>
              </w:rPr>
              <w:t>Appended field</w:t>
            </w:r>
          </w:p>
          <w:p w14:paraId="4EDA53DB" w14:textId="77777777" w:rsidR="00204F72" w:rsidRPr="008D4616" w:rsidRDefault="00204F72">
            <w:pPr>
              <w:pStyle w:val="TableHeading"/>
              <w:rPr>
                <w:sz w:val="20"/>
              </w:rPr>
            </w:pPr>
          </w:p>
        </w:tc>
        <w:tc>
          <w:tcPr>
            <w:tcW w:w="4230" w:type="dxa"/>
            <w:tcBorders>
              <w:left w:val="single" w:sz="4" w:space="0" w:color="FFFFFF"/>
              <w:right w:val="single" w:sz="4" w:space="0" w:color="FFFFFF"/>
            </w:tcBorders>
            <w:shd w:val="clear" w:color="auto" w:fill="000000"/>
          </w:tcPr>
          <w:p w14:paraId="28CFDA7E" w14:textId="77777777" w:rsidR="00204F72" w:rsidRPr="008D4616" w:rsidRDefault="00204F72">
            <w:pPr>
              <w:pStyle w:val="TableHeading"/>
              <w:rPr>
                <w:sz w:val="20"/>
              </w:rPr>
            </w:pPr>
            <w:r w:rsidRPr="008D4616">
              <w:rPr>
                <w:sz w:val="20"/>
              </w:rPr>
              <w:t>Condition</w:t>
            </w:r>
          </w:p>
        </w:tc>
        <w:tc>
          <w:tcPr>
            <w:tcW w:w="3600" w:type="dxa"/>
            <w:tcBorders>
              <w:left w:val="single" w:sz="4" w:space="0" w:color="FFFFFF"/>
            </w:tcBorders>
            <w:shd w:val="clear" w:color="auto" w:fill="000000"/>
          </w:tcPr>
          <w:p w14:paraId="48FDD6C2" w14:textId="77777777" w:rsidR="00204F72" w:rsidRPr="008D4616" w:rsidRDefault="00204F72">
            <w:pPr>
              <w:pStyle w:val="TableHeading"/>
              <w:rPr>
                <w:sz w:val="20"/>
              </w:rPr>
            </w:pPr>
            <w:r w:rsidRPr="008D4616">
              <w:rPr>
                <w:sz w:val="20"/>
              </w:rPr>
              <w:t>Appended field value</w:t>
            </w:r>
          </w:p>
        </w:tc>
      </w:tr>
      <w:tr w:rsidR="00DA4E59" w:rsidRPr="008D4616" w14:paraId="088C9D37" w14:textId="77777777" w:rsidTr="005A4221">
        <w:trPr>
          <w:cantSplit/>
          <w:jc w:val="center"/>
        </w:trPr>
        <w:tc>
          <w:tcPr>
            <w:tcW w:w="1975" w:type="dxa"/>
            <w:vMerge w:val="restart"/>
            <w:vAlign w:val="center"/>
          </w:tcPr>
          <w:p w14:paraId="14DFDD7E" w14:textId="2423CB92" w:rsidR="00DA4E59" w:rsidRPr="008D4616" w:rsidRDefault="00DA4E59">
            <w:pPr>
              <w:pStyle w:val="TableText"/>
              <w:spacing w:before="0"/>
              <w:rPr>
                <w:rFonts w:ascii="Arial Narrow" w:hAnsi="Arial Narrow"/>
              </w:rPr>
            </w:pPr>
            <w:r w:rsidRPr="008D4616">
              <w:rPr>
                <w:rFonts w:ascii="Arial Narrow" w:hAnsi="Arial Narrow"/>
              </w:rPr>
              <w:t>D_</w:t>
            </w:r>
            <w:r w:rsidR="00B75B84" w:rsidRPr="008D4616">
              <w:rPr>
                <w:rFonts w:ascii="Arial Narrow" w:hAnsi="Arial Narrow"/>
              </w:rPr>
              <w:t>MI_</w:t>
            </w:r>
            <w:r w:rsidRPr="008D4616">
              <w:rPr>
                <w:rFonts w:ascii="Arial Narrow" w:hAnsi="Arial Narrow"/>
              </w:rPr>
              <w:t>HCDP_BGN_DT</w:t>
            </w:r>
          </w:p>
        </w:tc>
        <w:tc>
          <w:tcPr>
            <w:tcW w:w="4230" w:type="dxa"/>
            <w:vAlign w:val="center"/>
          </w:tcPr>
          <w:p w14:paraId="6B40F9D2" w14:textId="688091D5" w:rsidR="00DA4E59" w:rsidRPr="008D4616" w:rsidRDefault="00DA4E59" w:rsidP="00DB70F7">
            <w:pPr>
              <w:pStyle w:val="TableText"/>
              <w:spacing w:before="0"/>
              <w:rPr>
                <w:rFonts w:ascii="Arial Narrow" w:hAnsi="Arial Narrow"/>
              </w:rPr>
            </w:pPr>
            <w:r w:rsidRPr="008D4616">
              <w:rPr>
                <w:rFonts w:ascii="Arial Narrow" w:hAnsi="Arial Narrow"/>
              </w:rPr>
              <w:t>D_MI_HCDP_PLN_CVG_CD in T</w:t>
            </w:r>
            <w:r w:rsidR="00DB70F7" w:rsidRPr="008D4616">
              <w:rPr>
                <w:rFonts w:ascii="Arial Narrow" w:hAnsi="Arial Narrow"/>
              </w:rPr>
              <w:t>RICARE</w:t>
            </w:r>
            <w:r w:rsidRPr="008D4616">
              <w:rPr>
                <w:rFonts w:ascii="Arial Narrow" w:hAnsi="Arial Narrow"/>
              </w:rPr>
              <w:t xml:space="preserve"> Reserve Select (TRS) or TRICARE Reserve Retired (TRR): 401,402, </w:t>
            </w:r>
            <w:r w:rsidRPr="008D4616">
              <w:rPr>
                <w:rFonts w:ascii="Arial Narrow" w:hAnsi="Arial Narrow"/>
                <w:snapToGrid w:val="0"/>
                <w:color w:val="000000"/>
              </w:rPr>
              <w:t>405</w:t>
            </w:r>
            <w:r w:rsidR="005A4221" w:rsidRPr="008D4616">
              <w:rPr>
                <w:rFonts w:ascii="Arial Narrow" w:hAnsi="Arial Narrow"/>
                <w:snapToGrid w:val="0"/>
                <w:color w:val="000000"/>
              </w:rPr>
              <w:t>-414</w:t>
            </w:r>
            <w:r w:rsidRPr="008D4616">
              <w:rPr>
                <w:rFonts w:ascii="Arial Narrow" w:hAnsi="Arial Narrow"/>
                <w:snapToGrid w:val="0"/>
                <w:color w:val="000000"/>
              </w:rPr>
              <w:t>, 418</w:t>
            </w:r>
            <w:r w:rsidR="005A4221" w:rsidRPr="008D4616">
              <w:rPr>
                <w:rFonts w:ascii="Arial Narrow" w:hAnsi="Arial Narrow"/>
                <w:snapToGrid w:val="0"/>
                <w:color w:val="000000"/>
              </w:rPr>
              <w:t>-</w:t>
            </w:r>
            <w:r w:rsidRPr="008D4616">
              <w:rPr>
                <w:rFonts w:ascii="Arial Narrow" w:hAnsi="Arial Narrow"/>
                <w:snapToGrid w:val="0"/>
                <w:color w:val="000000"/>
              </w:rPr>
              <w:t>421 or enrolled TRICARE Young Adult (TYA): 424</w:t>
            </w:r>
            <w:r w:rsidR="005A4221" w:rsidRPr="008D4616">
              <w:rPr>
                <w:rFonts w:ascii="Arial Narrow" w:hAnsi="Arial Narrow"/>
                <w:snapToGrid w:val="0"/>
                <w:color w:val="000000"/>
              </w:rPr>
              <w:t>-</w:t>
            </w:r>
            <w:r w:rsidRPr="008D4616">
              <w:rPr>
                <w:rFonts w:ascii="Arial Narrow" w:hAnsi="Arial Narrow"/>
                <w:snapToGrid w:val="0"/>
                <w:color w:val="000000"/>
              </w:rPr>
              <w:t>432</w:t>
            </w:r>
          </w:p>
        </w:tc>
        <w:tc>
          <w:tcPr>
            <w:tcW w:w="3600" w:type="dxa"/>
            <w:vMerge w:val="restart"/>
            <w:vAlign w:val="center"/>
          </w:tcPr>
          <w:p w14:paraId="06D0850B" w14:textId="14AF4A1D" w:rsidR="00DA4E59" w:rsidRPr="008D4616" w:rsidRDefault="00DA4E59">
            <w:pPr>
              <w:pStyle w:val="TableText"/>
              <w:spacing w:before="0"/>
              <w:rPr>
                <w:rFonts w:ascii="Arial Narrow" w:hAnsi="Arial Narrow"/>
                <w:lang w:val="sv-SE"/>
              </w:rPr>
            </w:pPr>
            <w:r w:rsidRPr="008D4616">
              <w:rPr>
                <w:rFonts w:ascii="Arial Narrow" w:hAnsi="Arial Narrow"/>
                <w:lang w:val="sv-SE"/>
              </w:rPr>
              <w:t>D_MI_EMC_ENRL_BGN_DT</w:t>
            </w:r>
          </w:p>
        </w:tc>
      </w:tr>
      <w:tr w:rsidR="00DA4E59" w:rsidRPr="008D4616" w14:paraId="022D422D" w14:textId="77777777" w:rsidTr="005A4221">
        <w:trPr>
          <w:cantSplit/>
          <w:jc w:val="center"/>
        </w:trPr>
        <w:tc>
          <w:tcPr>
            <w:tcW w:w="1975" w:type="dxa"/>
            <w:vMerge/>
            <w:vAlign w:val="center"/>
          </w:tcPr>
          <w:p w14:paraId="1577EC86" w14:textId="77777777" w:rsidR="00DA4E59" w:rsidRPr="008D4616" w:rsidRDefault="00DA4E59">
            <w:pPr>
              <w:pStyle w:val="TableText"/>
              <w:spacing w:before="0"/>
              <w:rPr>
                <w:rFonts w:ascii="Arial Narrow" w:hAnsi="Arial Narrow"/>
                <w:lang w:val="sv-SE"/>
              </w:rPr>
            </w:pPr>
          </w:p>
        </w:tc>
        <w:tc>
          <w:tcPr>
            <w:tcW w:w="4230" w:type="dxa"/>
            <w:vAlign w:val="center"/>
          </w:tcPr>
          <w:p w14:paraId="34B9843B" w14:textId="77777777" w:rsidR="00DA4E59" w:rsidRPr="008D4616" w:rsidRDefault="00DA4E59">
            <w:pPr>
              <w:pStyle w:val="TableText"/>
              <w:spacing w:before="0"/>
              <w:rPr>
                <w:rFonts w:ascii="Arial Narrow" w:hAnsi="Arial Narrow"/>
              </w:rPr>
            </w:pPr>
            <w:r w:rsidRPr="008D4616">
              <w:rPr>
                <w:rFonts w:ascii="Arial Narrow" w:hAnsi="Arial Narrow"/>
              </w:rPr>
              <w:t>422, 423 (TYA Standard)</w:t>
            </w:r>
          </w:p>
        </w:tc>
        <w:tc>
          <w:tcPr>
            <w:tcW w:w="3600" w:type="dxa"/>
            <w:vMerge/>
          </w:tcPr>
          <w:p w14:paraId="4C12A413" w14:textId="77777777" w:rsidR="00DA4E59" w:rsidRPr="008D4616" w:rsidRDefault="00DA4E59">
            <w:pPr>
              <w:pStyle w:val="TableText"/>
              <w:spacing w:before="0"/>
              <w:rPr>
                <w:rFonts w:ascii="Arial Narrow" w:hAnsi="Arial Narrow"/>
              </w:rPr>
            </w:pPr>
          </w:p>
        </w:tc>
      </w:tr>
      <w:tr w:rsidR="00204F72" w:rsidRPr="008D4616" w14:paraId="14A0A89B" w14:textId="77777777" w:rsidTr="005A4221">
        <w:trPr>
          <w:cantSplit/>
          <w:jc w:val="center"/>
        </w:trPr>
        <w:tc>
          <w:tcPr>
            <w:tcW w:w="1975" w:type="dxa"/>
            <w:vMerge/>
            <w:vAlign w:val="center"/>
          </w:tcPr>
          <w:p w14:paraId="1D506096" w14:textId="77777777" w:rsidR="00204F72" w:rsidRPr="008D4616" w:rsidRDefault="00204F72">
            <w:pPr>
              <w:pStyle w:val="TableText"/>
              <w:spacing w:before="0"/>
              <w:rPr>
                <w:rFonts w:ascii="Arial Narrow" w:hAnsi="Arial Narrow"/>
                <w:lang w:val="sv-SE"/>
              </w:rPr>
            </w:pPr>
          </w:p>
        </w:tc>
        <w:tc>
          <w:tcPr>
            <w:tcW w:w="4230" w:type="dxa"/>
            <w:vAlign w:val="center"/>
          </w:tcPr>
          <w:p w14:paraId="2F9622BA" w14:textId="77777777" w:rsidR="00204F72" w:rsidRPr="008D4616" w:rsidRDefault="00204F72">
            <w:pPr>
              <w:pStyle w:val="TableText"/>
              <w:spacing w:before="0"/>
              <w:rPr>
                <w:rFonts w:ascii="Arial Narrow" w:hAnsi="Arial Narrow"/>
              </w:rPr>
            </w:pPr>
            <w:r w:rsidRPr="008D4616">
              <w:rPr>
                <w:rFonts w:ascii="Arial Narrow" w:hAnsi="Arial Narrow"/>
              </w:rPr>
              <w:t>All other</w:t>
            </w:r>
          </w:p>
        </w:tc>
        <w:tc>
          <w:tcPr>
            <w:tcW w:w="3600" w:type="dxa"/>
          </w:tcPr>
          <w:p w14:paraId="2DBF07F2" w14:textId="77777777" w:rsidR="00204F72" w:rsidRPr="008D4616" w:rsidRDefault="00204F72">
            <w:pPr>
              <w:pStyle w:val="TableText"/>
              <w:spacing w:before="0"/>
              <w:rPr>
                <w:rFonts w:ascii="Arial Narrow" w:hAnsi="Arial Narrow"/>
              </w:rPr>
            </w:pPr>
            <w:r w:rsidRPr="008D4616">
              <w:rPr>
                <w:rFonts w:ascii="Arial Narrow" w:hAnsi="Arial Narrow"/>
              </w:rPr>
              <w:t>D_MI_PCM_SLCT_BGN_DT</w:t>
            </w:r>
            <w:r w:rsidR="000D5180" w:rsidRPr="008D4616">
              <w:rPr>
                <w:rFonts w:ascii="Arial Narrow" w:hAnsi="Arial Narrow"/>
              </w:rPr>
              <w:t xml:space="preserve">; if blank, then use </w:t>
            </w:r>
            <w:r w:rsidR="000D5180" w:rsidRPr="008D4616">
              <w:rPr>
                <w:rFonts w:ascii="Arial Narrow" w:hAnsi="Arial Narrow"/>
                <w:lang w:val="sv-SE"/>
              </w:rPr>
              <w:t>D_MI_EMC_ENRL_BGN_DT</w:t>
            </w:r>
          </w:p>
        </w:tc>
      </w:tr>
      <w:tr w:rsidR="00DA4E59" w:rsidRPr="008D4616" w14:paraId="1DDE0C7C" w14:textId="77777777" w:rsidTr="005A4221">
        <w:trPr>
          <w:cantSplit/>
          <w:jc w:val="center"/>
        </w:trPr>
        <w:tc>
          <w:tcPr>
            <w:tcW w:w="1975" w:type="dxa"/>
            <w:vMerge w:val="restart"/>
            <w:vAlign w:val="center"/>
          </w:tcPr>
          <w:p w14:paraId="7271060B" w14:textId="0C45710A" w:rsidR="00DA4E59" w:rsidRPr="008D4616" w:rsidRDefault="00DA4E59">
            <w:pPr>
              <w:pStyle w:val="TableText"/>
              <w:spacing w:before="0"/>
              <w:rPr>
                <w:rFonts w:ascii="Arial Narrow" w:hAnsi="Arial Narrow"/>
              </w:rPr>
            </w:pPr>
            <w:r w:rsidRPr="008D4616">
              <w:rPr>
                <w:rFonts w:ascii="Arial Narrow" w:hAnsi="Arial Narrow"/>
              </w:rPr>
              <w:t>D_</w:t>
            </w:r>
            <w:r w:rsidR="00B75B84" w:rsidRPr="008D4616">
              <w:rPr>
                <w:rFonts w:ascii="Arial Narrow" w:hAnsi="Arial Narrow"/>
              </w:rPr>
              <w:t>MI_</w:t>
            </w:r>
            <w:r w:rsidRPr="008D4616">
              <w:rPr>
                <w:rFonts w:ascii="Arial Narrow" w:hAnsi="Arial Narrow"/>
              </w:rPr>
              <w:t>HCDP_END_DT</w:t>
            </w:r>
          </w:p>
        </w:tc>
        <w:tc>
          <w:tcPr>
            <w:tcW w:w="4230" w:type="dxa"/>
            <w:vAlign w:val="center"/>
          </w:tcPr>
          <w:p w14:paraId="7501B5A0" w14:textId="3E525EBC" w:rsidR="00DA4E59" w:rsidRPr="008D4616" w:rsidRDefault="008D4616" w:rsidP="005A4221">
            <w:pPr>
              <w:pStyle w:val="TableText"/>
              <w:spacing w:before="0"/>
              <w:rPr>
                <w:rFonts w:ascii="Arial Narrow" w:hAnsi="Arial Narrow"/>
              </w:rPr>
            </w:pPr>
            <w:r>
              <w:rPr>
                <w:rFonts w:ascii="Arial Narrow" w:hAnsi="Arial Narrow"/>
              </w:rPr>
              <w:t xml:space="preserve">D_MI_HCDP_PLN_CVG_CD in TRS, </w:t>
            </w:r>
            <w:r w:rsidR="00DA4E59" w:rsidRPr="008D4616">
              <w:rPr>
                <w:rFonts w:ascii="Arial Narrow" w:hAnsi="Arial Narrow"/>
              </w:rPr>
              <w:t>TRR, or enrolled TYA: 401,402,</w:t>
            </w:r>
            <w:r w:rsidR="00DA4E59" w:rsidRPr="008D4616">
              <w:rPr>
                <w:rFonts w:ascii="Arial Narrow" w:hAnsi="Arial Narrow"/>
                <w:snapToGrid w:val="0"/>
                <w:color w:val="000000"/>
              </w:rPr>
              <w:t xml:space="preserve"> 405</w:t>
            </w:r>
            <w:r w:rsidR="005A4221" w:rsidRPr="008D4616">
              <w:rPr>
                <w:rFonts w:ascii="Arial Narrow" w:hAnsi="Arial Narrow"/>
                <w:snapToGrid w:val="0"/>
                <w:color w:val="000000"/>
              </w:rPr>
              <w:t>-</w:t>
            </w:r>
            <w:r w:rsidR="00DA4E59" w:rsidRPr="008D4616">
              <w:rPr>
                <w:rFonts w:ascii="Arial Narrow" w:hAnsi="Arial Narrow"/>
                <w:snapToGrid w:val="0"/>
                <w:color w:val="000000"/>
              </w:rPr>
              <w:t>414, 418</w:t>
            </w:r>
            <w:r w:rsidR="005A4221" w:rsidRPr="008D4616">
              <w:rPr>
                <w:rFonts w:ascii="Arial Narrow" w:hAnsi="Arial Narrow"/>
                <w:snapToGrid w:val="0"/>
                <w:color w:val="000000"/>
              </w:rPr>
              <w:t>-</w:t>
            </w:r>
            <w:r w:rsidR="00DA4E59" w:rsidRPr="008D4616">
              <w:rPr>
                <w:rFonts w:ascii="Arial Narrow" w:hAnsi="Arial Narrow"/>
                <w:snapToGrid w:val="0"/>
                <w:color w:val="000000"/>
              </w:rPr>
              <w:t>421; 424-432</w:t>
            </w:r>
          </w:p>
        </w:tc>
        <w:tc>
          <w:tcPr>
            <w:tcW w:w="3600" w:type="dxa"/>
            <w:vMerge w:val="restart"/>
          </w:tcPr>
          <w:p w14:paraId="5DA1AF0A" w14:textId="77777777" w:rsidR="00006005" w:rsidRPr="008D4616" w:rsidRDefault="00DA4E59" w:rsidP="00DF1D22">
            <w:pPr>
              <w:pStyle w:val="TableText"/>
              <w:spacing w:before="0"/>
              <w:rPr>
                <w:rFonts w:ascii="Arial Narrow" w:hAnsi="Arial Narrow"/>
              </w:rPr>
            </w:pPr>
            <w:r w:rsidRPr="008D4616">
              <w:rPr>
                <w:rFonts w:ascii="Arial Narrow" w:hAnsi="Arial Narrow"/>
              </w:rPr>
              <w:t>Earlie</w:t>
            </w:r>
            <w:r w:rsidR="00006005" w:rsidRPr="008D4616">
              <w:rPr>
                <w:rFonts w:ascii="Arial Narrow" w:hAnsi="Arial Narrow"/>
              </w:rPr>
              <w:t>st</w:t>
            </w:r>
            <w:r w:rsidRPr="008D4616">
              <w:rPr>
                <w:rFonts w:ascii="Arial Narrow" w:hAnsi="Arial Narrow"/>
              </w:rPr>
              <w:t xml:space="preserve"> of</w:t>
            </w:r>
            <w:r w:rsidR="00006005" w:rsidRPr="008D4616">
              <w:rPr>
                <w:rFonts w:ascii="Arial Narrow" w:hAnsi="Arial Narrow"/>
              </w:rPr>
              <w:t>:</w:t>
            </w:r>
            <w:r w:rsidRPr="008D4616">
              <w:rPr>
                <w:rFonts w:ascii="Arial Narrow" w:hAnsi="Arial Narrow"/>
              </w:rPr>
              <w:t xml:space="preserve"> </w:t>
            </w:r>
          </w:p>
          <w:p w14:paraId="1EC4EC79" w14:textId="23BAFB93" w:rsidR="00006005" w:rsidRPr="008D4616" w:rsidRDefault="00DA4E59" w:rsidP="007E6989">
            <w:pPr>
              <w:pStyle w:val="TableText"/>
              <w:numPr>
                <w:ilvl w:val="0"/>
                <w:numId w:val="44"/>
              </w:numPr>
              <w:spacing w:before="0"/>
              <w:ind w:left="162" w:hanging="162"/>
              <w:rPr>
                <w:rFonts w:ascii="Arial Narrow" w:hAnsi="Arial Narrow"/>
              </w:rPr>
            </w:pPr>
            <w:r w:rsidRPr="008D4616">
              <w:rPr>
                <w:rFonts w:ascii="Arial Narrow" w:hAnsi="Arial Narrow"/>
              </w:rPr>
              <w:t>D_MOD_MI_EMC_ENRL_END_DT</w:t>
            </w:r>
            <w:r w:rsidR="00006005" w:rsidRPr="008D4616">
              <w:rPr>
                <w:rFonts w:ascii="Arial Narrow" w:hAnsi="Arial Narrow"/>
              </w:rPr>
              <w:t>; or</w:t>
            </w:r>
          </w:p>
          <w:p w14:paraId="03B0AFA2" w14:textId="77777777" w:rsidR="00006005" w:rsidRPr="008D4616" w:rsidRDefault="00860EDA" w:rsidP="007E6989">
            <w:pPr>
              <w:pStyle w:val="TableText"/>
              <w:numPr>
                <w:ilvl w:val="0"/>
                <w:numId w:val="44"/>
              </w:numPr>
              <w:spacing w:before="0"/>
              <w:ind w:left="162" w:hanging="162"/>
              <w:rPr>
                <w:rFonts w:ascii="Arial Narrow" w:hAnsi="Arial Narrow"/>
              </w:rPr>
            </w:pPr>
            <w:r w:rsidRPr="008D4616">
              <w:rPr>
                <w:rFonts w:ascii="Arial Narrow" w:hAnsi="Arial Narrow"/>
              </w:rPr>
              <w:t>PN_DTH</w:t>
            </w:r>
            <w:r w:rsidR="00DA4E59" w:rsidRPr="008D4616">
              <w:rPr>
                <w:rFonts w:ascii="Arial Narrow" w:hAnsi="Arial Narrow"/>
              </w:rPr>
              <w:t>_DT</w:t>
            </w:r>
            <w:r w:rsidR="00006005" w:rsidRPr="008D4616">
              <w:rPr>
                <w:rFonts w:ascii="Arial Narrow" w:hAnsi="Arial Narrow"/>
              </w:rPr>
              <w:t>;</w:t>
            </w:r>
            <w:r w:rsidR="00DA4E59" w:rsidRPr="008D4616">
              <w:rPr>
                <w:rFonts w:ascii="Arial Narrow" w:hAnsi="Arial Narrow"/>
              </w:rPr>
              <w:t xml:space="preserve"> </w:t>
            </w:r>
            <w:r w:rsidR="00006005" w:rsidRPr="008D4616">
              <w:rPr>
                <w:rFonts w:ascii="Arial Narrow" w:hAnsi="Arial Narrow"/>
              </w:rPr>
              <w:t>or</w:t>
            </w:r>
          </w:p>
          <w:p w14:paraId="5C7F61F6" w14:textId="2F0D8CD1" w:rsidR="00DA4E59" w:rsidRPr="008D4616" w:rsidRDefault="00DA4E59" w:rsidP="007E6989">
            <w:pPr>
              <w:pStyle w:val="TableText"/>
              <w:numPr>
                <w:ilvl w:val="0"/>
                <w:numId w:val="44"/>
              </w:numPr>
              <w:spacing w:before="0"/>
              <w:ind w:left="162" w:hanging="162"/>
            </w:pPr>
            <w:r w:rsidRPr="008D4616">
              <w:rPr>
                <w:rFonts w:ascii="Arial Narrow" w:hAnsi="Arial Narrow"/>
              </w:rPr>
              <w:t xml:space="preserve">(if </w:t>
            </w:r>
            <w:r w:rsidR="00860EDA" w:rsidRPr="008D4616">
              <w:rPr>
                <w:rFonts w:ascii="Arial Narrow" w:hAnsi="Arial Narrow"/>
              </w:rPr>
              <w:t>PN_DTH</w:t>
            </w:r>
            <w:r w:rsidRPr="008D4616">
              <w:rPr>
                <w:rFonts w:ascii="Arial Narrow" w:hAnsi="Arial Narrow"/>
              </w:rPr>
              <w:t xml:space="preserve">_CD=Y and </w:t>
            </w:r>
            <w:r w:rsidR="00860EDA" w:rsidRPr="008D4616">
              <w:rPr>
                <w:rFonts w:ascii="Arial Narrow" w:hAnsi="Arial Narrow"/>
              </w:rPr>
              <w:t>PN_DTH</w:t>
            </w:r>
            <w:r w:rsidRPr="008D4616">
              <w:rPr>
                <w:rFonts w:ascii="Arial Narrow" w:hAnsi="Arial Narrow"/>
              </w:rPr>
              <w:t xml:space="preserve">_DT missing) </w:t>
            </w:r>
            <w:r w:rsidR="008D4616">
              <w:rPr>
                <w:rFonts w:ascii="Arial Narrow" w:hAnsi="Arial Narrow"/>
              </w:rPr>
              <w:t xml:space="preserve">last day of month prior to </w:t>
            </w:r>
            <w:r w:rsidR="00057E4B" w:rsidRPr="008D4616">
              <w:rPr>
                <w:rFonts w:ascii="Arial Narrow" w:hAnsi="Arial Narrow"/>
              </w:rPr>
              <w:t>extract</w:t>
            </w:r>
          </w:p>
        </w:tc>
      </w:tr>
      <w:tr w:rsidR="00DA4E59" w:rsidRPr="008D4616" w14:paraId="4C7A9486" w14:textId="77777777" w:rsidTr="005A4221">
        <w:trPr>
          <w:cantSplit/>
          <w:jc w:val="center"/>
        </w:trPr>
        <w:tc>
          <w:tcPr>
            <w:tcW w:w="1975" w:type="dxa"/>
            <w:vMerge/>
            <w:vAlign w:val="center"/>
          </w:tcPr>
          <w:p w14:paraId="6A91BD06" w14:textId="77777777" w:rsidR="00DA4E59" w:rsidRPr="008D4616" w:rsidRDefault="00DA4E59">
            <w:pPr>
              <w:rPr>
                <w:rFonts w:ascii="Arial Narrow" w:hAnsi="Arial Narrow"/>
                <w:sz w:val="20"/>
                <w:szCs w:val="20"/>
              </w:rPr>
            </w:pPr>
          </w:p>
        </w:tc>
        <w:tc>
          <w:tcPr>
            <w:tcW w:w="4230" w:type="dxa"/>
            <w:vAlign w:val="center"/>
          </w:tcPr>
          <w:p w14:paraId="740D700F" w14:textId="77777777" w:rsidR="00DA4E59" w:rsidRPr="008D4616" w:rsidRDefault="00DA4E59">
            <w:pPr>
              <w:rPr>
                <w:rFonts w:ascii="Arial Narrow" w:hAnsi="Arial Narrow"/>
                <w:sz w:val="20"/>
                <w:szCs w:val="20"/>
              </w:rPr>
            </w:pPr>
            <w:r w:rsidRPr="008D4616">
              <w:rPr>
                <w:rFonts w:ascii="Arial Narrow" w:hAnsi="Arial Narrow"/>
                <w:sz w:val="20"/>
                <w:szCs w:val="20"/>
              </w:rPr>
              <w:t>422, 423 (TYA Standard)</w:t>
            </w:r>
          </w:p>
        </w:tc>
        <w:tc>
          <w:tcPr>
            <w:tcW w:w="3600" w:type="dxa"/>
            <w:vMerge/>
          </w:tcPr>
          <w:p w14:paraId="4290EA55" w14:textId="77777777" w:rsidR="00DA4E59" w:rsidRPr="008D4616" w:rsidRDefault="00DA4E59">
            <w:pPr>
              <w:rPr>
                <w:rFonts w:ascii="Arial Narrow" w:hAnsi="Arial Narrow"/>
                <w:sz w:val="20"/>
                <w:szCs w:val="20"/>
              </w:rPr>
            </w:pPr>
          </w:p>
        </w:tc>
      </w:tr>
      <w:tr w:rsidR="00204F72" w:rsidRPr="008D4616" w14:paraId="5DB1A8CE" w14:textId="77777777" w:rsidTr="005A4221">
        <w:trPr>
          <w:cantSplit/>
          <w:jc w:val="center"/>
        </w:trPr>
        <w:tc>
          <w:tcPr>
            <w:tcW w:w="1975" w:type="dxa"/>
            <w:vMerge/>
            <w:vAlign w:val="center"/>
          </w:tcPr>
          <w:p w14:paraId="15A0A3C3" w14:textId="77777777" w:rsidR="00204F72" w:rsidRPr="008D4616" w:rsidRDefault="00204F72">
            <w:pPr>
              <w:rPr>
                <w:rFonts w:ascii="Arial Narrow" w:hAnsi="Arial Narrow"/>
                <w:sz w:val="20"/>
                <w:szCs w:val="20"/>
              </w:rPr>
            </w:pPr>
          </w:p>
        </w:tc>
        <w:tc>
          <w:tcPr>
            <w:tcW w:w="4230" w:type="dxa"/>
            <w:vAlign w:val="center"/>
          </w:tcPr>
          <w:p w14:paraId="4EB72377" w14:textId="77777777" w:rsidR="00204F72" w:rsidRPr="008D4616" w:rsidRDefault="00204F72">
            <w:pPr>
              <w:rPr>
                <w:rFonts w:ascii="Arial Narrow" w:hAnsi="Arial Narrow"/>
                <w:sz w:val="20"/>
                <w:szCs w:val="20"/>
              </w:rPr>
            </w:pPr>
            <w:r w:rsidRPr="008D4616">
              <w:rPr>
                <w:rFonts w:ascii="Arial Narrow" w:hAnsi="Arial Narrow"/>
                <w:sz w:val="20"/>
                <w:szCs w:val="20"/>
              </w:rPr>
              <w:t>All other</w:t>
            </w:r>
          </w:p>
        </w:tc>
        <w:tc>
          <w:tcPr>
            <w:tcW w:w="3600" w:type="dxa"/>
          </w:tcPr>
          <w:p w14:paraId="62D86BD6" w14:textId="77777777" w:rsidR="00006005" w:rsidRPr="008D4616" w:rsidRDefault="00006005">
            <w:pPr>
              <w:rPr>
                <w:rFonts w:ascii="Arial Narrow" w:hAnsi="Arial Narrow"/>
                <w:sz w:val="20"/>
                <w:szCs w:val="20"/>
              </w:rPr>
            </w:pPr>
            <w:r w:rsidRPr="008D4616">
              <w:rPr>
                <w:rFonts w:ascii="Arial Narrow" w:hAnsi="Arial Narrow"/>
                <w:sz w:val="20"/>
                <w:szCs w:val="20"/>
              </w:rPr>
              <w:t>Earliest of:</w:t>
            </w:r>
          </w:p>
          <w:p w14:paraId="23ADE841" w14:textId="77777777" w:rsidR="00006005" w:rsidRPr="008D4616" w:rsidRDefault="00006005" w:rsidP="007E6989">
            <w:pPr>
              <w:pStyle w:val="ListParagraph"/>
              <w:numPr>
                <w:ilvl w:val="0"/>
                <w:numId w:val="44"/>
              </w:numPr>
              <w:ind w:left="162" w:hanging="162"/>
              <w:rPr>
                <w:rFonts w:ascii="Arial Narrow" w:hAnsi="Arial Narrow"/>
                <w:sz w:val="20"/>
                <w:szCs w:val="20"/>
              </w:rPr>
            </w:pPr>
            <w:r w:rsidRPr="008D4616">
              <w:rPr>
                <w:rFonts w:ascii="Arial Narrow" w:hAnsi="Arial Narrow"/>
                <w:sz w:val="20"/>
                <w:szCs w:val="20"/>
              </w:rPr>
              <w:t>D_MOD_MI_PCM_SLCT_END_DT (if D_MI_PCM_SLCT_BGN_DT is blank then use D_MOD_MI_EMC_ENRL_END_DT); or</w:t>
            </w:r>
          </w:p>
          <w:p w14:paraId="61B3D496" w14:textId="77777777" w:rsidR="00006005" w:rsidRPr="008D4616" w:rsidRDefault="00860EDA" w:rsidP="007E6989">
            <w:pPr>
              <w:pStyle w:val="ListParagraph"/>
              <w:numPr>
                <w:ilvl w:val="0"/>
                <w:numId w:val="44"/>
              </w:numPr>
              <w:ind w:left="162" w:hanging="162"/>
              <w:rPr>
                <w:rFonts w:ascii="Arial Narrow" w:hAnsi="Arial Narrow"/>
                <w:sz w:val="20"/>
                <w:szCs w:val="20"/>
              </w:rPr>
            </w:pPr>
            <w:r w:rsidRPr="008D4616">
              <w:rPr>
                <w:rFonts w:ascii="Arial Narrow" w:hAnsi="Arial Narrow"/>
                <w:sz w:val="20"/>
                <w:szCs w:val="20"/>
              </w:rPr>
              <w:t>PN_DTH</w:t>
            </w:r>
            <w:r w:rsidR="00006005" w:rsidRPr="008D4616">
              <w:rPr>
                <w:rFonts w:ascii="Arial Narrow" w:hAnsi="Arial Narrow"/>
                <w:sz w:val="20"/>
                <w:szCs w:val="20"/>
              </w:rPr>
              <w:t xml:space="preserve">_DT; or </w:t>
            </w:r>
          </w:p>
          <w:p w14:paraId="4AEF6990" w14:textId="6C97903A" w:rsidR="00204F72" w:rsidRPr="008D4616" w:rsidRDefault="00006005" w:rsidP="007E6989">
            <w:pPr>
              <w:pStyle w:val="ListParagraph"/>
              <w:numPr>
                <w:ilvl w:val="0"/>
                <w:numId w:val="44"/>
              </w:numPr>
              <w:ind w:left="162" w:hanging="162"/>
              <w:rPr>
                <w:rFonts w:ascii="Arial Narrow" w:hAnsi="Arial Narrow"/>
                <w:sz w:val="20"/>
                <w:szCs w:val="20"/>
              </w:rPr>
            </w:pPr>
            <w:r w:rsidRPr="008D4616">
              <w:rPr>
                <w:rFonts w:ascii="Arial Narrow" w:hAnsi="Arial Narrow"/>
                <w:sz w:val="20"/>
                <w:szCs w:val="20"/>
              </w:rPr>
              <w:t xml:space="preserve">(if </w:t>
            </w:r>
            <w:r w:rsidR="00860EDA" w:rsidRPr="008D4616">
              <w:rPr>
                <w:rFonts w:ascii="Arial Narrow" w:hAnsi="Arial Narrow"/>
                <w:sz w:val="20"/>
                <w:szCs w:val="20"/>
              </w:rPr>
              <w:t>PN_DTH</w:t>
            </w:r>
            <w:r w:rsidRPr="008D4616">
              <w:rPr>
                <w:rFonts w:ascii="Arial Narrow" w:hAnsi="Arial Narrow"/>
                <w:sz w:val="20"/>
                <w:szCs w:val="20"/>
              </w:rPr>
              <w:t xml:space="preserve">_CD=Y and </w:t>
            </w:r>
            <w:r w:rsidR="00860EDA" w:rsidRPr="008D4616">
              <w:rPr>
                <w:rFonts w:ascii="Arial Narrow" w:hAnsi="Arial Narrow"/>
                <w:sz w:val="20"/>
                <w:szCs w:val="20"/>
              </w:rPr>
              <w:t>PN_DTH</w:t>
            </w:r>
            <w:r w:rsidRPr="008D4616">
              <w:rPr>
                <w:rFonts w:ascii="Arial Narrow" w:hAnsi="Arial Narrow"/>
                <w:sz w:val="20"/>
                <w:szCs w:val="20"/>
              </w:rPr>
              <w:t xml:space="preserve">_DT missing) </w:t>
            </w:r>
            <w:r w:rsidR="008D4616">
              <w:rPr>
                <w:rFonts w:ascii="Arial Narrow" w:hAnsi="Arial Narrow"/>
                <w:sz w:val="20"/>
                <w:szCs w:val="20"/>
              </w:rPr>
              <w:t xml:space="preserve">last day of month prior to </w:t>
            </w:r>
            <w:r w:rsidR="00057E4B" w:rsidRPr="008D4616">
              <w:rPr>
                <w:rFonts w:ascii="Arial Narrow" w:hAnsi="Arial Narrow"/>
                <w:sz w:val="20"/>
                <w:szCs w:val="20"/>
              </w:rPr>
              <w:t>extract</w:t>
            </w:r>
            <w:r w:rsidRPr="008D4616">
              <w:rPr>
                <w:rFonts w:ascii="Arial Narrow" w:hAnsi="Arial Narrow"/>
                <w:sz w:val="20"/>
                <w:szCs w:val="20"/>
              </w:rPr>
              <w:t xml:space="preserve"> </w:t>
            </w:r>
          </w:p>
        </w:tc>
      </w:tr>
    </w:tbl>
    <w:p w14:paraId="0A7B6BE6" w14:textId="77777777" w:rsidR="004771CB" w:rsidRPr="008D4616" w:rsidRDefault="004771CB" w:rsidP="00DB543F">
      <w:pPr>
        <w:pStyle w:val="Heading7"/>
        <w:spacing w:before="120"/>
        <w:rPr>
          <w:rFonts w:ascii="Verdana" w:hAnsi="Verdana"/>
          <w:b w:val="0"/>
          <w:sz w:val="20"/>
          <w:szCs w:val="20"/>
        </w:rPr>
      </w:pPr>
      <w:r w:rsidRPr="008D4616">
        <w:rPr>
          <w:rFonts w:ascii="Verdana" w:hAnsi="Verdana"/>
          <w:sz w:val="20"/>
          <w:szCs w:val="20"/>
        </w:rPr>
        <w:t>G.</w:t>
      </w:r>
      <w:r w:rsidR="009B381F" w:rsidRPr="008D4616">
        <w:rPr>
          <w:rFonts w:ascii="Verdana" w:hAnsi="Verdana"/>
          <w:sz w:val="20"/>
          <w:szCs w:val="20"/>
        </w:rPr>
        <w:t>4</w:t>
      </w:r>
      <w:r w:rsidRPr="008D4616">
        <w:rPr>
          <w:rFonts w:ascii="Verdana" w:hAnsi="Verdana"/>
          <w:sz w:val="20"/>
          <w:szCs w:val="20"/>
        </w:rPr>
        <w:t>.2.2 Privilege Code Begin and End Dates</w:t>
      </w:r>
    </w:p>
    <w:p w14:paraId="7057123B" w14:textId="5BF4FB35" w:rsidR="00A53391" w:rsidRDefault="00937058" w:rsidP="00A53391">
      <w:pPr>
        <w:rPr>
          <w:rFonts w:ascii="Verdana" w:hAnsi="Verdana"/>
          <w:b/>
          <w:sz w:val="20"/>
        </w:rPr>
      </w:pPr>
      <w:r w:rsidRPr="008D4616">
        <w:rPr>
          <w:rFonts w:ascii="Verdana" w:hAnsi="Verdana"/>
          <w:sz w:val="20"/>
        </w:rPr>
        <w:t xml:space="preserve">In order to streamline the logic presented in this spec, two new date fields, Privilege Begin Date (D_PRIV_BGN_DT) and </w:t>
      </w:r>
      <w:r w:rsidR="008B1F04" w:rsidRPr="008D4616">
        <w:rPr>
          <w:rFonts w:ascii="Verdana" w:hAnsi="Verdana"/>
          <w:sz w:val="20"/>
        </w:rPr>
        <w:t>P</w:t>
      </w:r>
      <w:r w:rsidR="008B1F04">
        <w:rPr>
          <w:rFonts w:ascii="Verdana" w:hAnsi="Verdana"/>
          <w:sz w:val="20"/>
        </w:rPr>
        <w:t>rivilege</w:t>
      </w:r>
      <w:r w:rsidRPr="00AF054F">
        <w:rPr>
          <w:rFonts w:ascii="Verdana" w:hAnsi="Verdana"/>
          <w:sz w:val="20"/>
        </w:rPr>
        <w:t xml:space="preserve"> End Date (D_</w:t>
      </w:r>
      <w:r>
        <w:rPr>
          <w:rFonts w:ascii="Verdana" w:hAnsi="Verdana"/>
          <w:sz w:val="20"/>
        </w:rPr>
        <w:t>PRIV_E</w:t>
      </w:r>
      <w:r w:rsidRPr="00AF054F">
        <w:rPr>
          <w:rFonts w:ascii="Verdana" w:hAnsi="Verdana"/>
          <w:sz w:val="20"/>
        </w:rPr>
        <w:t xml:space="preserve">ND_DT) have been developed, with derivations as shown in table </w:t>
      </w:r>
      <w:r w:rsidRPr="000C5582">
        <w:rPr>
          <w:rFonts w:ascii="Verdana" w:hAnsi="Verdana"/>
          <w:sz w:val="20"/>
        </w:rPr>
        <w:t>G-4</w:t>
      </w:r>
      <w:r w:rsidR="00B56501" w:rsidRPr="000C5582">
        <w:rPr>
          <w:rFonts w:ascii="Verdana" w:hAnsi="Verdana"/>
          <w:sz w:val="20"/>
        </w:rPr>
        <w:t xml:space="preserve"> (for pre-01 January 2018 extracts) and table G-5 (01 January 2018 and later extracts)</w:t>
      </w:r>
      <w:r w:rsidRPr="00AF054F">
        <w:rPr>
          <w:rFonts w:ascii="Verdana" w:hAnsi="Verdana"/>
          <w:sz w:val="20"/>
        </w:rPr>
        <w:t>.</w:t>
      </w:r>
      <w:r w:rsidR="004771CB">
        <w:rPr>
          <w:rFonts w:ascii="Verdana" w:hAnsi="Verdana"/>
          <w:sz w:val="20"/>
          <w:szCs w:val="20"/>
        </w:rPr>
        <w:t xml:space="preserve">  </w:t>
      </w:r>
      <w:r w:rsidR="000340ED">
        <w:rPr>
          <w:rFonts w:ascii="Verdana" w:hAnsi="Verdana"/>
          <w:sz w:val="20"/>
          <w:szCs w:val="20"/>
        </w:rPr>
        <w:t>Note that begin and end dates are derived for each extract on which a beneficiary appears.  These begin and end dates will be compared across extracts in deriving the LVM record for the beneficiary.</w:t>
      </w:r>
    </w:p>
    <w:p w14:paraId="6738B636" w14:textId="301BA1C3" w:rsidR="00F34BD1" w:rsidRDefault="00F34BD1" w:rsidP="00DF1D22">
      <w:pPr>
        <w:rPr>
          <w:rFonts w:ascii="Verdana" w:hAnsi="Verdana"/>
          <w:sz w:val="20"/>
          <w:szCs w:val="20"/>
        </w:rPr>
      </w:pPr>
    </w:p>
    <w:p w14:paraId="29C55C13" w14:textId="77777777" w:rsidR="00172220" w:rsidRDefault="00172220" w:rsidP="004771CB">
      <w:pPr>
        <w:rPr>
          <w:rFonts w:ascii="Verdana" w:hAnsi="Verdana"/>
          <w:sz w:val="20"/>
          <w:szCs w:val="20"/>
        </w:rPr>
        <w:sectPr w:rsidR="00172220" w:rsidSect="00821642">
          <w:footerReference w:type="even" r:id="rId17"/>
          <w:pgSz w:w="12240" w:h="15840" w:code="1"/>
          <w:pgMar w:top="1440" w:right="1440" w:bottom="1440" w:left="1440" w:header="720" w:footer="720" w:gutter="0"/>
          <w:cols w:space="720"/>
          <w:docGrid w:linePitch="326"/>
        </w:sectPr>
      </w:pPr>
    </w:p>
    <w:p w14:paraId="136A03B2" w14:textId="5060C3D5" w:rsidR="009B381F" w:rsidRPr="00AF054F" w:rsidRDefault="009B381F" w:rsidP="009B381F">
      <w:pPr>
        <w:pStyle w:val="ExhibitTitle"/>
        <w:ind w:left="0"/>
        <w:jc w:val="center"/>
        <w:rPr>
          <w:rFonts w:ascii="Verdana" w:hAnsi="Verdana"/>
          <w:sz w:val="20"/>
        </w:rPr>
      </w:pPr>
      <w:r w:rsidRPr="00AF054F">
        <w:rPr>
          <w:rFonts w:ascii="Verdana" w:hAnsi="Verdana"/>
          <w:sz w:val="20"/>
        </w:rPr>
        <w:lastRenderedPageBreak/>
        <w:t xml:space="preserve">Table </w:t>
      </w:r>
      <w:r w:rsidRPr="000C5582">
        <w:rPr>
          <w:rFonts w:ascii="Verdana" w:hAnsi="Verdana"/>
          <w:sz w:val="20"/>
        </w:rPr>
        <w:t>G-</w:t>
      </w:r>
      <w:r w:rsidR="00B56501" w:rsidRPr="000C5582">
        <w:rPr>
          <w:rFonts w:ascii="Verdana" w:hAnsi="Verdana"/>
          <w:sz w:val="20"/>
        </w:rPr>
        <w:t>4</w:t>
      </w:r>
      <w:r w:rsidRPr="00AF054F">
        <w:rPr>
          <w:rFonts w:ascii="Verdana" w:hAnsi="Verdana"/>
          <w:sz w:val="20"/>
        </w:rPr>
        <w:t xml:space="preserve">:  Logic for </w:t>
      </w:r>
      <w:r>
        <w:rPr>
          <w:rFonts w:ascii="Verdana" w:hAnsi="Verdana"/>
          <w:sz w:val="20"/>
        </w:rPr>
        <w:t xml:space="preserve">Identifying </w:t>
      </w:r>
      <w:r w:rsidR="00035716">
        <w:rPr>
          <w:rFonts w:ascii="Verdana" w:hAnsi="Verdana"/>
          <w:sz w:val="20"/>
        </w:rPr>
        <w:t xml:space="preserve">LVM </w:t>
      </w:r>
      <w:r>
        <w:rPr>
          <w:rFonts w:ascii="Verdana" w:hAnsi="Verdana"/>
          <w:sz w:val="20"/>
        </w:rPr>
        <w:t>Medical Privilege Begin (D_PRIV_BGN_DT) and End (D_PRIV_END_DT) Fields</w:t>
      </w:r>
      <w:r w:rsidR="00AE3875">
        <w:rPr>
          <w:rFonts w:ascii="Verdana" w:hAnsi="Verdana"/>
          <w:sz w:val="20"/>
        </w:rPr>
        <w:t xml:space="preserve"> (Pre-01 January 2018)</w:t>
      </w:r>
    </w:p>
    <w:tbl>
      <w:tblPr>
        <w:tblW w:w="14040"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30"/>
        <w:gridCol w:w="1080"/>
        <w:gridCol w:w="2070"/>
        <w:gridCol w:w="810"/>
        <w:gridCol w:w="2520"/>
        <w:gridCol w:w="1890"/>
        <w:gridCol w:w="3150"/>
        <w:gridCol w:w="1890"/>
      </w:tblGrid>
      <w:tr w:rsidR="00022634" w:rsidRPr="00AF054F" w14:paraId="25067BC1" w14:textId="77777777" w:rsidTr="00DF1D22">
        <w:trPr>
          <w:cantSplit/>
          <w:trHeight w:val="423"/>
          <w:tblHeader/>
        </w:trPr>
        <w:tc>
          <w:tcPr>
            <w:tcW w:w="630" w:type="dxa"/>
            <w:vMerge w:val="restart"/>
            <w:tcBorders>
              <w:right w:val="single" w:sz="4" w:space="0" w:color="FFFFFF" w:themeColor="background1"/>
            </w:tcBorders>
            <w:shd w:val="solid" w:color="auto" w:fill="auto"/>
            <w:vAlign w:val="center"/>
          </w:tcPr>
          <w:p w14:paraId="651C7F61" w14:textId="77777777" w:rsidR="00022634" w:rsidRPr="00AF054F" w:rsidRDefault="00022634">
            <w:pPr>
              <w:jc w:val="center"/>
              <w:rPr>
                <w:rFonts w:ascii="Arial Narrow" w:hAnsi="Arial Narrow"/>
                <w:b/>
                <w:snapToGrid w:val="0"/>
                <w:color w:val="FFFFFF"/>
                <w:sz w:val="18"/>
                <w:szCs w:val="18"/>
              </w:rPr>
            </w:pPr>
            <w:r w:rsidRPr="00AF054F">
              <w:rPr>
                <w:rFonts w:ascii="Arial Narrow" w:hAnsi="Arial Narrow"/>
                <w:b/>
                <w:snapToGrid w:val="0"/>
                <w:color w:val="FFFFFF"/>
                <w:sz w:val="18"/>
                <w:szCs w:val="18"/>
              </w:rPr>
              <w:t>Case</w:t>
            </w:r>
          </w:p>
        </w:tc>
        <w:tc>
          <w:tcPr>
            <w:tcW w:w="1080" w:type="dxa"/>
            <w:vMerge w:val="restart"/>
            <w:tcBorders>
              <w:left w:val="single" w:sz="4" w:space="0" w:color="FFFFFF" w:themeColor="background1"/>
              <w:right w:val="single" w:sz="4" w:space="0" w:color="FFFFFF" w:themeColor="background1"/>
            </w:tcBorders>
            <w:shd w:val="solid" w:color="auto" w:fill="auto"/>
            <w:vAlign w:val="center"/>
          </w:tcPr>
          <w:p w14:paraId="114FA387" w14:textId="77777777" w:rsidR="00022634" w:rsidRPr="00AF054F" w:rsidRDefault="00022634">
            <w:pPr>
              <w:jc w:val="center"/>
              <w:rPr>
                <w:rFonts w:ascii="Arial Narrow" w:hAnsi="Arial Narrow"/>
                <w:b/>
                <w:snapToGrid w:val="0"/>
                <w:color w:val="FFFFFF"/>
                <w:sz w:val="18"/>
                <w:szCs w:val="18"/>
              </w:rPr>
            </w:pPr>
            <w:r>
              <w:rPr>
                <w:rFonts w:ascii="Arial Narrow" w:hAnsi="Arial Narrow"/>
                <w:b/>
                <w:snapToGrid w:val="0"/>
                <w:color w:val="FFFFFF"/>
                <w:sz w:val="18"/>
                <w:szCs w:val="18"/>
              </w:rPr>
              <w:t xml:space="preserve">Medical </w:t>
            </w:r>
            <w:proofErr w:type="spellStart"/>
            <w:r>
              <w:rPr>
                <w:rFonts w:ascii="Arial Narrow" w:hAnsi="Arial Narrow"/>
                <w:b/>
                <w:snapToGrid w:val="0"/>
                <w:color w:val="FFFFFF"/>
                <w:sz w:val="18"/>
                <w:szCs w:val="18"/>
              </w:rPr>
              <w:t>Privlege</w:t>
            </w:r>
            <w:proofErr w:type="spellEnd"/>
            <w:r>
              <w:rPr>
                <w:rFonts w:ascii="Arial Narrow" w:hAnsi="Arial Narrow"/>
                <w:b/>
                <w:snapToGrid w:val="0"/>
                <w:color w:val="FFFFFF"/>
                <w:sz w:val="18"/>
                <w:szCs w:val="18"/>
              </w:rPr>
              <w:t xml:space="preserve"> Code</w:t>
            </w:r>
          </w:p>
        </w:tc>
        <w:tc>
          <w:tcPr>
            <w:tcW w:w="2070" w:type="dxa"/>
            <w:vMerge w:val="restart"/>
            <w:tcBorders>
              <w:left w:val="single" w:sz="4" w:space="0" w:color="FFFFFF" w:themeColor="background1"/>
              <w:right w:val="single" w:sz="4" w:space="0" w:color="FFFFFF" w:themeColor="background1"/>
            </w:tcBorders>
            <w:shd w:val="solid" w:color="auto" w:fill="auto"/>
            <w:vAlign w:val="center"/>
          </w:tcPr>
          <w:p w14:paraId="37412C1D" w14:textId="77777777" w:rsidR="00022634" w:rsidRPr="00AF054F" w:rsidRDefault="00022634">
            <w:pPr>
              <w:jc w:val="center"/>
              <w:rPr>
                <w:rFonts w:ascii="Arial Narrow" w:hAnsi="Arial Narrow"/>
                <w:b/>
                <w:snapToGrid w:val="0"/>
                <w:color w:val="FFFFFF"/>
                <w:sz w:val="18"/>
                <w:szCs w:val="18"/>
              </w:rPr>
            </w:pPr>
            <w:r w:rsidRPr="00AF054F">
              <w:rPr>
                <w:rFonts w:ascii="Arial Narrow" w:hAnsi="Arial Narrow"/>
                <w:b/>
                <w:snapToGrid w:val="0"/>
                <w:color w:val="FFFFFF"/>
                <w:sz w:val="18"/>
                <w:szCs w:val="18"/>
              </w:rPr>
              <w:t>MI_HCDP_PLN_CVG_CD</w:t>
            </w:r>
          </w:p>
        </w:tc>
        <w:tc>
          <w:tcPr>
            <w:tcW w:w="810" w:type="dxa"/>
            <w:vMerge w:val="restart"/>
            <w:tcBorders>
              <w:left w:val="single" w:sz="4" w:space="0" w:color="FFFFFF" w:themeColor="background1"/>
              <w:right w:val="single" w:sz="4" w:space="0" w:color="FFFFFF" w:themeColor="background1"/>
            </w:tcBorders>
            <w:shd w:val="solid" w:color="auto" w:fill="auto"/>
            <w:vAlign w:val="center"/>
          </w:tcPr>
          <w:p w14:paraId="5A46259B" w14:textId="77777777" w:rsidR="00022634" w:rsidRPr="00AF054F" w:rsidRDefault="00022634">
            <w:pPr>
              <w:jc w:val="center"/>
              <w:rPr>
                <w:rFonts w:ascii="Arial Narrow" w:hAnsi="Arial Narrow"/>
                <w:b/>
                <w:snapToGrid w:val="0"/>
                <w:color w:val="FFFFFF"/>
                <w:sz w:val="18"/>
                <w:szCs w:val="18"/>
                <w:lang w:val="fr-FR"/>
              </w:rPr>
            </w:pPr>
            <w:r>
              <w:rPr>
                <w:rFonts w:ascii="Arial Narrow" w:hAnsi="Arial Narrow"/>
                <w:b/>
                <w:snapToGrid w:val="0"/>
                <w:color w:val="FFFFFF"/>
                <w:sz w:val="18"/>
                <w:szCs w:val="18"/>
                <w:lang w:val="fr-FR"/>
              </w:rPr>
              <w:t>PNLEC_TYP_CD</w:t>
            </w:r>
          </w:p>
        </w:tc>
        <w:tc>
          <w:tcPr>
            <w:tcW w:w="4410" w:type="dxa"/>
            <w:gridSpan w:val="2"/>
            <w:tcBorders>
              <w:left w:val="single" w:sz="4" w:space="0" w:color="FFFFFF" w:themeColor="background1"/>
              <w:bottom w:val="single" w:sz="4" w:space="0" w:color="FFFFFF" w:themeColor="background1"/>
              <w:right w:val="single" w:sz="4" w:space="0" w:color="FFFFFF" w:themeColor="background1"/>
            </w:tcBorders>
            <w:shd w:val="solid" w:color="auto" w:fill="auto"/>
            <w:vAlign w:val="center"/>
          </w:tcPr>
          <w:p w14:paraId="501D99AD" w14:textId="77777777" w:rsidR="00022634" w:rsidRDefault="00022634" w:rsidP="00180A58">
            <w:pPr>
              <w:jc w:val="center"/>
              <w:rPr>
                <w:rFonts w:ascii="Arial Narrow" w:hAnsi="Arial Narrow"/>
                <w:b/>
                <w:snapToGrid w:val="0"/>
                <w:color w:val="FFFFFF"/>
                <w:sz w:val="18"/>
                <w:szCs w:val="18"/>
              </w:rPr>
            </w:pPr>
            <w:r>
              <w:rPr>
                <w:rFonts w:ascii="Arial Narrow" w:hAnsi="Arial Narrow"/>
                <w:b/>
                <w:snapToGrid w:val="0"/>
                <w:color w:val="FFFFFF"/>
                <w:sz w:val="18"/>
                <w:szCs w:val="18"/>
              </w:rPr>
              <w:t>D_PRIV_BEGIN_DT</w:t>
            </w:r>
          </w:p>
        </w:tc>
        <w:tc>
          <w:tcPr>
            <w:tcW w:w="5040" w:type="dxa"/>
            <w:gridSpan w:val="2"/>
            <w:tcBorders>
              <w:left w:val="single" w:sz="4" w:space="0" w:color="FFFFFF" w:themeColor="background1"/>
              <w:bottom w:val="single" w:sz="4" w:space="0" w:color="FFFFFF" w:themeColor="background1"/>
            </w:tcBorders>
            <w:shd w:val="solid" w:color="auto" w:fill="auto"/>
            <w:vAlign w:val="center"/>
          </w:tcPr>
          <w:p w14:paraId="1A9D710B" w14:textId="77777777" w:rsidR="00022634" w:rsidRDefault="00022634" w:rsidP="00180A58">
            <w:pPr>
              <w:jc w:val="center"/>
              <w:rPr>
                <w:rFonts w:ascii="Arial Narrow" w:hAnsi="Arial Narrow"/>
                <w:b/>
                <w:snapToGrid w:val="0"/>
                <w:color w:val="FFFFFF"/>
                <w:sz w:val="18"/>
                <w:szCs w:val="18"/>
              </w:rPr>
            </w:pPr>
            <w:r>
              <w:rPr>
                <w:rFonts w:ascii="Arial Narrow" w:hAnsi="Arial Narrow"/>
                <w:b/>
                <w:snapToGrid w:val="0"/>
                <w:color w:val="FFFFFF"/>
                <w:sz w:val="18"/>
                <w:szCs w:val="18"/>
              </w:rPr>
              <w:t>D_PRIV_END_DT</w:t>
            </w:r>
          </w:p>
        </w:tc>
      </w:tr>
      <w:tr w:rsidR="00022634" w:rsidRPr="00AF054F" w14:paraId="09E00CC7" w14:textId="77777777" w:rsidTr="00DF1D22">
        <w:trPr>
          <w:cantSplit/>
          <w:trHeight w:val="178"/>
          <w:tblHeader/>
        </w:trPr>
        <w:tc>
          <w:tcPr>
            <w:tcW w:w="630" w:type="dxa"/>
            <w:vMerge/>
            <w:tcBorders>
              <w:right w:val="single" w:sz="4" w:space="0" w:color="FFFFFF" w:themeColor="background1"/>
            </w:tcBorders>
            <w:shd w:val="solid" w:color="auto" w:fill="auto"/>
            <w:vAlign w:val="center"/>
          </w:tcPr>
          <w:p w14:paraId="04C65CE7" w14:textId="77777777" w:rsidR="00022634" w:rsidRPr="00AF054F" w:rsidRDefault="00022634" w:rsidP="00180A58">
            <w:pPr>
              <w:jc w:val="center"/>
              <w:rPr>
                <w:rFonts w:ascii="Arial Narrow" w:hAnsi="Arial Narrow"/>
                <w:b/>
                <w:snapToGrid w:val="0"/>
                <w:color w:val="FFFFFF"/>
                <w:sz w:val="18"/>
                <w:szCs w:val="18"/>
              </w:rPr>
            </w:pPr>
          </w:p>
        </w:tc>
        <w:tc>
          <w:tcPr>
            <w:tcW w:w="1080" w:type="dxa"/>
            <w:vMerge/>
            <w:tcBorders>
              <w:left w:val="single" w:sz="4" w:space="0" w:color="FFFFFF" w:themeColor="background1"/>
              <w:right w:val="single" w:sz="4" w:space="0" w:color="FFFFFF" w:themeColor="background1"/>
            </w:tcBorders>
            <w:shd w:val="solid" w:color="auto" w:fill="auto"/>
            <w:vAlign w:val="center"/>
          </w:tcPr>
          <w:p w14:paraId="48E6CFD3" w14:textId="77777777" w:rsidR="00022634" w:rsidRDefault="00022634" w:rsidP="00180A58">
            <w:pPr>
              <w:jc w:val="center"/>
              <w:rPr>
                <w:rFonts w:ascii="Arial Narrow" w:hAnsi="Arial Narrow"/>
                <w:b/>
                <w:snapToGrid w:val="0"/>
                <w:color w:val="FFFFFF"/>
                <w:sz w:val="18"/>
                <w:szCs w:val="18"/>
              </w:rPr>
            </w:pPr>
          </w:p>
        </w:tc>
        <w:tc>
          <w:tcPr>
            <w:tcW w:w="2070" w:type="dxa"/>
            <w:vMerge/>
            <w:tcBorders>
              <w:left w:val="single" w:sz="4" w:space="0" w:color="FFFFFF" w:themeColor="background1"/>
              <w:right w:val="single" w:sz="4" w:space="0" w:color="FFFFFF" w:themeColor="background1"/>
            </w:tcBorders>
            <w:shd w:val="solid" w:color="auto" w:fill="auto"/>
            <w:vAlign w:val="center"/>
          </w:tcPr>
          <w:p w14:paraId="59BFBD8C" w14:textId="77777777" w:rsidR="00022634" w:rsidRPr="00AF054F" w:rsidRDefault="00022634" w:rsidP="00180A58">
            <w:pPr>
              <w:jc w:val="center"/>
              <w:rPr>
                <w:rFonts w:ascii="Arial Narrow" w:hAnsi="Arial Narrow"/>
                <w:b/>
                <w:snapToGrid w:val="0"/>
                <w:color w:val="FFFFFF"/>
                <w:sz w:val="18"/>
                <w:szCs w:val="18"/>
              </w:rPr>
            </w:pPr>
          </w:p>
        </w:tc>
        <w:tc>
          <w:tcPr>
            <w:tcW w:w="810" w:type="dxa"/>
            <w:vMerge/>
            <w:tcBorders>
              <w:left w:val="single" w:sz="4" w:space="0" w:color="FFFFFF" w:themeColor="background1"/>
              <w:right w:val="single" w:sz="4" w:space="0" w:color="FFFFFF" w:themeColor="background1"/>
            </w:tcBorders>
            <w:shd w:val="solid" w:color="auto" w:fill="auto"/>
            <w:vAlign w:val="center"/>
          </w:tcPr>
          <w:p w14:paraId="2BD79348" w14:textId="77777777" w:rsidR="00022634" w:rsidRDefault="00022634" w:rsidP="00180A58">
            <w:pPr>
              <w:jc w:val="center"/>
              <w:rPr>
                <w:rFonts w:ascii="Arial Narrow" w:hAnsi="Arial Narrow"/>
                <w:b/>
                <w:snapToGrid w:val="0"/>
                <w:color w:val="FFFFFF"/>
                <w:sz w:val="18"/>
                <w:szCs w:val="18"/>
                <w:lang w:val="fr-FR"/>
              </w:rPr>
            </w:pPr>
          </w:p>
        </w:tc>
        <w:tc>
          <w:tcPr>
            <w:tcW w:w="2520" w:type="dxa"/>
            <w:tcBorders>
              <w:top w:val="single" w:sz="4" w:space="0" w:color="FFFFFF" w:themeColor="background1"/>
              <w:left w:val="single" w:sz="4" w:space="0" w:color="FFFFFF" w:themeColor="background1"/>
              <w:right w:val="single" w:sz="4" w:space="0" w:color="FFFFFF" w:themeColor="background1"/>
            </w:tcBorders>
            <w:shd w:val="solid" w:color="auto" w:fill="auto"/>
            <w:vAlign w:val="center"/>
          </w:tcPr>
          <w:p w14:paraId="0839E875" w14:textId="77777777" w:rsidR="00022634" w:rsidRDefault="00022634" w:rsidP="00180A58">
            <w:pPr>
              <w:jc w:val="center"/>
              <w:rPr>
                <w:rFonts w:ascii="Arial Narrow" w:hAnsi="Arial Narrow"/>
                <w:b/>
                <w:snapToGrid w:val="0"/>
                <w:color w:val="FFFFFF"/>
                <w:sz w:val="18"/>
                <w:szCs w:val="18"/>
              </w:rPr>
            </w:pPr>
            <w:r>
              <w:rPr>
                <w:rFonts w:ascii="Arial Narrow" w:hAnsi="Arial Narrow"/>
                <w:b/>
                <w:snapToGrid w:val="0"/>
                <w:color w:val="FFFFFF"/>
                <w:sz w:val="18"/>
                <w:szCs w:val="18"/>
              </w:rPr>
              <w:t>D_MDC_ELIG_CD in {</w:t>
            </w:r>
            <w:proofErr w:type="gramStart"/>
            <w:r>
              <w:rPr>
                <w:rFonts w:ascii="Arial Narrow" w:hAnsi="Arial Narrow"/>
                <w:b/>
                <w:snapToGrid w:val="0"/>
                <w:color w:val="FFFFFF"/>
                <w:sz w:val="18"/>
                <w:szCs w:val="18"/>
              </w:rPr>
              <w:t>A,N</w:t>
            </w:r>
            <w:proofErr w:type="gramEnd"/>
            <w:r>
              <w:rPr>
                <w:rFonts w:ascii="Arial Narrow" w:hAnsi="Arial Narrow"/>
                <w:b/>
                <w:snapToGrid w:val="0"/>
                <w:color w:val="FFFFFF"/>
                <w:sz w:val="18"/>
                <w:szCs w:val="18"/>
              </w:rPr>
              <w:t>}</w:t>
            </w:r>
          </w:p>
        </w:tc>
        <w:tc>
          <w:tcPr>
            <w:tcW w:w="1890" w:type="dxa"/>
            <w:tcBorders>
              <w:top w:val="single" w:sz="4" w:space="0" w:color="FFFFFF" w:themeColor="background1"/>
              <w:left w:val="single" w:sz="4" w:space="0" w:color="FFFFFF" w:themeColor="background1"/>
              <w:right w:val="single" w:sz="4" w:space="0" w:color="FFFFFF" w:themeColor="background1"/>
            </w:tcBorders>
            <w:shd w:val="solid" w:color="auto" w:fill="auto"/>
          </w:tcPr>
          <w:p w14:paraId="309785EE" w14:textId="77777777" w:rsidR="00022634" w:rsidRDefault="00022634" w:rsidP="00180A58">
            <w:pPr>
              <w:jc w:val="center"/>
              <w:rPr>
                <w:rFonts w:ascii="Arial Narrow" w:hAnsi="Arial Narrow"/>
                <w:b/>
                <w:snapToGrid w:val="0"/>
                <w:color w:val="FFFFFF"/>
                <w:sz w:val="18"/>
                <w:szCs w:val="18"/>
              </w:rPr>
            </w:pPr>
            <w:r>
              <w:rPr>
                <w:rFonts w:ascii="Arial Narrow" w:hAnsi="Arial Narrow"/>
                <w:b/>
                <w:snapToGrid w:val="0"/>
                <w:color w:val="FFFFFF"/>
                <w:sz w:val="18"/>
                <w:szCs w:val="18"/>
              </w:rPr>
              <w:t>D_MDC_ELIG_CD in {</w:t>
            </w:r>
            <w:proofErr w:type="gramStart"/>
            <w:r>
              <w:rPr>
                <w:rFonts w:ascii="Arial Narrow" w:hAnsi="Arial Narrow"/>
                <w:b/>
                <w:snapToGrid w:val="0"/>
                <w:color w:val="FFFFFF"/>
                <w:sz w:val="18"/>
                <w:szCs w:val="18"/>
              </w:rPr>
              <w:t>B,C</w:t>
            </w:r>
            <w:proofErr w:type="gramEnd"/>
            <w:r>
              <w:rPr>
                <w:rFonts w:ascii="Arial Narrow" w:hAnsi="Arial Narrow"/>
                <w:b/>
                <w:snapToGrid w:val="0"/>
                <w:color w:val="FFFFFF"/>
                <w:sz w:val="18"/>
                <w:szCs w:val="18"/>
              </w:rPr>
              <w:t>}</w:t>
            </w:r>
          </w:p>
        </w:tc>
        <w:tc>
          <w:tcPr>
            <w:tcW w:w="3150" w:type="dxa"/>
            <w:tcBorders>
              <w:top w:val="single" w:sz="4" w:space="0" w:color="FFFFFF" w:themeColor="background1"/>
              <w:left w:val="single" w:sz="4" w:space="0" w:color="FFFFFF" w:themeColor="background1"/>
              <w:right w:val="single" w:sz="4" w:space="0" w:color="FFFFFF" w:themeColor="background1"/>
            </w:tcBorders>
            <w:shd w:val="solid" w:color="auto" w:fill="auto"/>
            <w:vAlign w:val="center"/>
          </w:tcPr>
          <w:p w14:paraId="3FF9C27E" w14:textId="77777777" w:rsidR="00022634" w:rsidRDefault="00022634" w:rsidP="00180A58">
            <w:pPr>
              <w:jc w:val="center"/>
              <w:rPr>
                <w:rFonts w:ascii="Arial Narrow" w:hAnsi="Arial Narrow"/>
                <w:b/>
                <w:snapToGrid w:val="0"/>
                <w:color w:val="FFFFFF"/>
                <w:sz w:val="18"/>
                <w:szCs w:val="18"/>
              </w:rPr>
            </w:pPr>
            <w:r>
              <w:rPr>
                <w:rFonts w:ascii="Arial Narrow" w:hAnsi="Arial Narrow"/>
                <w:b/>
                <w:snapToGrid w:val="0"/>
                <w:color w:val="FFFFFF"/>
                <w:sz w:val="18"/>
                <w:szCs w:val="18"/>
              </w:rPr>
              <w:t>D_MDC_ELIG_CD in {</w:t>
            </w:r>
            <w:proofErr w:type="gramStart"/>
            <w:r>
              <w:rPr>
                <w:rFonts w:ascii="Arial Narrow" w:hAnsi="Arial Narrow"/>
                <w:b/>
                <w:snapToGrid w:val="0"/>
                <w:color w:val="FFFFFF"/>
                <w:sz w:val="18"/>
                <w:szCs w:val="18"/>
              </w:rPr>
              <w:t>A,N</w:t>
            </w:r>
            <w:proofErr w:type="gramEnd"/>
            <w:r>
              <w:rPr>
                <w:rFonts w:ascii="Arial Narrow" w:hAnsi="Arial Narrow"/>
                <w:b/>
                <w:snapToGrid w:val="0"/>
                <w:color w:val="FFFFFF"/>
                <w:sz w:val="18"/>
                <w:szCs w:val="18"/>
              </w:rPr>
              <w:t>}</w:t>
            </w:r>
          </w:p>
        </w:tc>
        <w:tc>
          <w:tcPr>
            <w:tcW w:w="1890" w:type="dxa"/>
            <w:tcBorders>
              <w:top w:val="single" w:sz="4" w:space="0" w:color="FFFFFF" w:themeColor="background1"/>
              <w:left w:val="single" w:sz="4" w:space="0" w:color="FFFFFF" w:themeColor="background1"/>
            </w:tcBorders>
            <w:shd w:val="solid" w:color="auto" w:fill="auto"/>
          </w:tcPr>
          <w:p w14:paraId="6BA73D1A" w14:textId="77777777" w:rsidR="00022634" w:rsidRDefault="00022634" w:rsidP="00180A58">
            <w:pPr>
              <w:jc w:val="center"/>
              <w:rPr>
                <w:rFonts w:ascii="Arial Narrow" w:hAnsi="Arial Narrow"/>
                <w:b/>
                <w:snapToGrid w:val="0"/>
                <w:color w:val="FFFFFF"/>
                <w:sz w:val="18"/>
                <w:szCs w:val="18"/>
              </w:rPr>
            </w:pPr>
            <w:r>
              <w:rPr>
                <w:rFonts w:ascii="Arial Narrow" w:hAnsi="Arial Narrow"/>
                <w:b/>
                <w:snapToGrid w:val="0"/>
                <w:color w:val="FFFFFF"/>
                <w:sz w:val="18"/>
                <w:szCs w:val="18"/>
              </w:rPr>
              <w:t>D_MDC_ELIG_CD in {</w:t>
            </w:r>
            <w:proofErr w:type="gramStart"/>
            <w:r>
              <w:rPr>
                <w:rFonts w:ascii="Arial Narrow" w:hAnsi="Arial Narrow"/>
                <w:b/>
                <w:snapToGrid w:val="0"/>
                <w:color w:val="FFFFFF"/>
                <w:sz w:val="18"/>
                <w:szCs w:val="18"/>
              </w:rPr>
              <w:t>B,C</w:t>
            </w:r>
            <w:proofErr w:type="gramEnd"/>
            <w:r>
              <w:rPr>
                <w:rFonts w:ascii="Arial Narrow" w:hAnsi="Arial Narrow"/>
                <w:b/>
                <w:snapToGrid w:val="0"/>
                <w:color w:val="FFFFFF"/>
                <w:sz w:val="18"/>
                <w:szCs w:val="18"/>
              </w:rPr>
              <w:t>}</w:t>
            </w:r>
          </w:p>
        </w:tc>
      </w:tr>
      <w:tr w:rsidR="00AA77F8" w:rsidRPr="00AF054F" w14:paraId="421AC895" w14:textId="77777777" w:rsidTr="00DF1D22">
        <w:trPr>
          <w:cantSplit/>
          <w:trHeight w:val="260"/>
        </w:trPr>
        <w:tc>
          <w:tcPr>
            <w:tcW w:w="630" w:type="dxa"/>
            <w:vAlign w:val="center"/>
          </w:tcPr>
          <w:p w14:paraId="7356EB5B" w14:textId="77777777" w:rsidR="00AA77F8" w:rsidRPr="00DF1D22" w:rsidRDefault="00AA77F8" w:rsidP="002A6125">
            <w:pPr>
              <w:jc w:val="center"/>
              <w:rPr>
                <w:rFonts w:ascii="Arial Narrow" w:hAnsi="Arial Narrow" w:cs="Arial"/>
                <w:b/>
                <w:snapToGrid w:val="0"/>
                <w:color w:val="000000"/>
                <w:sz w:val="18"/>
                <w:szCs w:val="18"/>
              </w:rPr>
            </w:pPr>
            <w:r w:rsidRPr="00DF1D22">
              <w:rPr>
                <w:rFonts w:ascii="Arial Narrow" w:hAnsi="Arial Narrow" w:cs="Arial"/>
                <w:b/>
                <w:snapToGrid w:val="0"/>
                <w:color w:val="000000"/>
                <w:sz w:val="18"/>
                <w:szCs w:val="18"/>
              </w:rPr>
              <w:t>1</w:t>
            </w:r>
          </w:p>
        </w:tc>
        <w:tc>
          <w:tcPr>
            <w:tcW w:w="1080" w:type="dxa"/>
            <w:vAlign w:val="center"/>
          </w:tcPr>
          <w:p w14:paraId="689003AF" w14:textId="77777777" w:rsidR="00AA77F8" w:rsidRPr="00DF1D22" w:rsidRDefault="00AA77F8" w:rsidP="000D5180">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U</w:t>
            </w:r>
          </w:p>
        </w:tc>
        <w:tc>
          <w:tcPr>
            <w:tcW w:w="2070" w:type="dxa"/>
            <w:vAlign w:val="center"/>
          </w:tcPr>
          <w:p w14:paraId="77EA33B4"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 xml:space="preserve">Any </w:t>
            </w:r>
          </w:p>
        </w:tc>
        <w:tc>
          <w:tcPr>
            <w:tcW w:w="810" w:type="dxa"/>
            <w:vMerge w:val="restart"/>
            <w:vAlign w:val="center"/>
          </w:tcPr>
          <w:p w14:paraId="6ECE6624"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Any</w:t>
            </w:r>
          </w:p>
        </w:tc>
        <w:tc>
          <w:tcPr>
            <w:tcW w:w="2520" w:type="dxa"/>
            <w:vMerge w:val="restart"/>
            <w:vAlign w:val="center"/>
          </w:tcPr>
          <w:p w14:paraId="7F3166B0" w14:textId="4CC693D4" w:rsidR="00AA77F8" w:rsidRPr="00DF1D22" w:rsidRDefault="00AA77F8">
            <w:pPr>
              <w:rPr>
                <w:rFonts w:ascii="Arial Narrow" w:hAnsi="Arial Narrow" w:cs="Arial"/>
                <w:snapToGrid w:val="0"/>
                <w:color w:val="000000"/>
                <w:sz w:val="18"/>
                <w:szCs w:val="18"/>
              </w:rPr>
            </w:pPr>
            <w:r w:rsidRPr="00DF1D22">
              <w:rPr>
                <w:rFonts w:ascii="Arial Narrow" w:hAnsi="Arial Narrow" w:cs="Arial"/>
                <w:snapToGrid w:val="0"/>
                <w:color w:val="000000"/>
                <w:sz w:val="18"/>
                <w:szCs w:val="18"/>
              </w:rPr>
              <w:t>D_</w:t>
            </w:r>
            <w:r w:rsidR="006179A5">
              <w:rPr>
                <w:rFonts w:ascii="Arial Narrow" w:hAnsi="Arial Narrow" w:cs="Arial"/>
                <w:snapToGrid w:val="0"/>
                <w:color w:val="000000"/>
                <w:sz w:val="18"/>
                <w:szCs w:val="18"/>
              </w:rPr>
              <w:t>MI_</w:t>
            </w:r>
            <w:r w:rsidRPr="00DF1D22">
              <w:rPr>
                <w:rFonts w:ascii="Arial Narrow" w:hAnsi="Arial Narrow" w:cs="Arial"/>
                <w:snapToGrid w:val="0"/>
                <w:color w:val="000000"/>
                <w:sz w:val="18"/>
                <w:szCs w:val="18"/>
              </w:rPr>
              <w:t xml:space="preserve">HCDP_BGN_DT </w:t>
            </w:r>
          </w:p>
        </w:tc>
        <w:tc>
          <w:tcPr>
            <w:tcW w:w="1890" w:type="dxa"/>
            <w:vMerge w:val="restart"/>
            <w:vAlign w:val="center"/>
          </w:tcPr>
          <w:p w14:paraId="253D78A2" w14:textId="77777777" w:rsidR="00AA77F8" w:rsidRPr="006D6D2A" w:rsidRDefault="00AA77F8" w:rsidP="00DF1D22">
            <w:pPr>
              <w:jc w:val="center"/>
              <w:rPr>
                <w:rFonts w:ascii="Arial Narrow" w:hAnsi="Arial Narrow" w:cs="Arial"/>
                <w:snapToGrid w:val="0"/>
                <w:color w:val="000000"/>
                <w:sz w:val="18"/>
                <w:szCs w:val="18"/>
              </w:rPr>
            </w:pPr>
            <w:r>
              <w:rPr>
                <w:rFonts w:ascii="Arial Narrow" w:hAnsi="Arial Narrow" w:cs="Arial"/>
                <w:snapToGrid w:val="0"/>
                <w:color w:val="000000"/>
                <w:sz w:val="18"/>
                <w:szCs w:val="18"/>
              </w:rPr>
              <w:t>Use the latter value of the date fields indicated for the case in the column to the left and MDC_B_EFF_DT</w:t>
            </w:r>
          </w:p>
        </w:tc>
        <w:tc>
          <w:tcPr>
            <w:tcW w:w="3150" w:type="dxa"/>
            <w:vMerge w:val="restart"/>
            <w:vAlign w:val="center"/>
          </w:tcPr>
          <w:p w14:paraId="42499AB8" w14:textId="2B63DBEB" w:rsidR="00AA77F8" w:rsidRPr="00DF1D22" w:rsidRDefault="00AA77F8">
            <w:pPr>
              <w:rPr>
                <w:rFonts w:ascii="Arial Narrow" w:hAnsi="Arial Narrow" w:cs="Arial"/>
                <w:snapToGrid w:val="0"/>
                <w:color w:val="000000"/>
                <w:sz w:val="18"/>
                <w:szCs w:val="18"/>
              </w:rPr>
            </w:pPr>
            <w:r w:rsidRPr="00DF1D22">
              <w:rPr>
                <w:rFonts w:ascii="Arial Narrow" w:hAnsi="Arial Narrow" w:cs="Arial"/>
                <w:snapToGrid w:val="0"/>
                <w:color w:val="000000"/>
                <w:sz w:val="18"/>
                <w:szCs w:val="18"/>
              </w:rPr>
              <w:t>D_</w:t>
            </w:r>
            <w:r w:rsidR="006179A5">
              <w:rPr>
                <w:rFonts w:ascii="Arial Narrow" w:hAnsi="Arial Narrow" w:cs="Arial"/>
                <w:snapToGrid w:val="0"/>
                <w:color w:val="000000"/>
                <w:sz w:val="18"/>
                <w:szCs w:val="18"/>
              </w:rPr>
              <w:t>MI_</w:t>
            </w:r>
            <w:r w:rsidRPr="00DF1D22">
              <w:rPr>
                <w:rFonts w:ascii="Arial Narrow" w:hAnsi="Arial Narrow" w:cs="Arial"/>
                <w:snapToGrid w:val="0"/>
                <w:color w:val="000000"/>
                <w:sz w:val="18"/>
                <w:szCs w:val="18"/>
              </w:rPr>
              <w:t>HCDP_END_DT</w:t>
            </w:r>
          </w:p>
        </w:tc>
        <w:tc>
          <w:tcPr>
            <w:tcW w:w="1890" w:type="dxa"/>
            <w:vMerge w:val="restart"/>
            <w:vAlign w:val="center"/>
          </w:tcPr>
          <w:p w14:paraId="1CC163B5" w14:textId="77777777" w:rsidR="00AA77F8" w:rsidRPr="006D6D2A" w:rsidRDefault="00AA77F8" w:rsidP="00DF1D22">
            <w:pPr>
              <w:jc w:val="center"/>
              <w:rPr>
                <w:rFonts w:ascii="Arial Narrow" w:hAnsi="Arial Narrow" w:cs="Arial"/>
                <w:snapToGrid w:val="0"/>
                <w:color w:val="000000"/>
                <w:sz w:val="18"/>
                <w:szCs w:val="18"/>
              </w:rPr>
            </w:pPr>
            <w:r>
              <w:rPr>
                <w:rFonts w:ascii="Arial Narrow" w:hAnsi="Arial Narrow" w:cs="Arial"/>
                <w:snapToGrid w:val="0"/>
                <w:color w:val="000000"/>
                <w:sz w:val="18"/>
                <w:szCs w:val="18"/>
              </w:rPr>
              <w:t xml:space="preserve">Use the earlier value of the date </w:t>
            </w:r>
            <w:proofErr w:type="spellStart"/>
            <w:r>
              <w:rPr>
                <w:rFonts w:ascii="Arial Narrow" w:hAnsi="Arial Narrow" w:cs="Arial"/>
                <w:snapToGrid w:val="0"/>
                <w:color w:val="000000"/>
                <w:sz w:val="18"/>
                <w:szCs w:val="18"/>
              </w:rPr>
              <w:t>fieldss</w:t>
            </w:r>
            <w:proofErr w:type="spellEnd"/>
            <w:r>
              <w:rPr>
                <w:rFonts w:ascii="Arial Narrow" w:hAnsi="Arial Narrow" w:cs="Arial"/>
                <w:snapToGrid w:val="0"/>
                <w:color w:val="000000"/>
                <w:sz w:val="18"/>
                <w:szCs w:val="18"/>
              </w:rPr>
              <w:t xml:space="preserve"> indicated for the case in the column to the left and D_MOD_MDC_B_EXP_DT</w:t>
            </w:r>
          </w:p>
        </w:tc>
      </w:tr>
      <w:tr w:rsidR="00AA77F8" w:rsidRPr="00AF054F" w14:paraId="3671F2EB" w14:textId="77777777" w:rsidTr="00DF1D22">
        <w:trPr>
          <w:cantSplit/>
          <w:trHeight w:val="260"/>
        </w:trPr>
        <w:tc>
          <w:tcPr>
            <w:tcW w:w="630" w:type="dxa"/>
            <w:vAlign w:val="center"/>
          </w:tcPr>
          <w:p w14:paraId="188DCDF4" w14:textId="77777777" w:rsidR="00AA77F8" w:rsidRPr="00DF1D22" w:rsidRDefault="00AA77F8" w:rsidP="002A6125">
            <w:pPr>
              <w:jc w:val="center"/>
              <w:rPr>
                <w:rFonts w:ascii="Arial Narrow" w:hAnsi="Arial Narrow" w:cs="Arial"/>
                <w:b/>
                <w:snapToGrid w:val="0"/>
                <w:color w:val="000000"/>
                <w:sz w:val="18"/>
                <w:szCs w:val="18"/>
              </w:rPr>
            </w:pPr>
            <w:r w:rsidRPr="00DF1D22">
              <w:rPr>
                <w:rFonts w:ascii="Arial Narrow" w:hAnsi="Arial Narrow" w:cs="Arial"/>
                <w:b/>
                <w:snapToGrid w:val="0"/>
                <w:color w:val="000000"/>
                <w:sz w:val="18"/>
                <w:szCs w:val="18"/>
              </w:rPr>
              <w:t>2</w:t>
            </w:r>
          </w:p>
        </w:tc>
        <w:tc>
          <w:tcPr>
            <w:tcW w:w="1080" w:type="dxa"/>
            <w:vAlign w:val="center"/>
          </w:tcPr>
          <w:p w14:paraId="1322CA9B"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2</w:t>
            </w:r>
          </w:p>
        </w:tc>
        <w:tc>
          <w:tcPr>
            <w:tcW w:w="2070" w:type="dxa"/>
            <w:vMerge w:val="restart"/>
            <w:vAlign w:val="center"/>
          </w:tcPr>
          <w:p w14:paraId="38C3624B" w14:textId="77777777" w:rsidR="00AA77F8" w:rsidRPr="00DF1D22" w:rsidRDefault="00AA77F8" w:rsidP="002A6125">
            <w:pPr>
              <w:jc w:val="center"/>
              <w:rPr>
                <w:rFonts w:ascii="Arial Narrow" w:hAnsi="Arial Narrow" w:cs="Arial"/>
                <w:snapToGrid w:val="0"/>
                <w:color w:val="000000"/>
                <w:sz w:val="18"/>
                <w:szCs w:val="18"/>
                <w:vertAlign w:val="superscript"/>
              </w:rPr>
            </w:pPr>
            <w:r>
              <w:rPr>
                <w:rFonts w:ascii="Arial Narrow" w:hAnsi="Arial Narrow" w:cs="Arial"/>
                <w:snapToGrid w:val="0"/>
                <w:color w:val="000000"/>
                <w:sz w:val="18"/>
                <w:szCs w:val="18"/>
              </w:rPr>
              <w:t>D_</w:t>
            </w:r>
            <w:r w:rsidRPr="00DF1D22">
              <w:rPr>
                <w:rFonts w:ascii="Arial Narrow" w:hAnsi="Arial Narrow" w:cs="Arial"/>
                <w:snapToGrid w:val="0"/>
                <w:color w:val="000000"/>
                <w:sz w:val="18"/>
                <w:szCs w:val="18"/>
              </w:rPr>
              <w:t>MI_HCDP_PLN_CVG_CD in (401, 402, 405-414, 418-421,422-432)</w:t>
            </w:r>
            <w:r w:rsidRPr="00DF1D22">
              <w:rPr>
                <w:rFonts w:ascii="Arial Narrow" w:hAnsi="Arial Narrow" w:cs="Arial"/>
                <w:snapToGrid w:val="0"/>
                <w:color w:val="000000"/>
                <w:sz w:val="18"/>
                <w:szCs w:val="18"/>
                <w:vertAlign w:val="superscript"/>
              </w:rPr>
              <w:t>1</w:t>
            </w:r>
          </w:p>
        </w:tc>
        <w:tc>
          <w:tcPr>
            <w:tcW w:w="810" w:type="dxa"/>
            <w:vMerge/>
            <w:vAlign w:val="center"/>
          </w:tcPr>
          <w:p w14:paraId="3A9EA3C0" w14:textId="77777777" w:rsidR="00AA77F8" w:rsidRPr="00DF1D22" w:rsidRDefault="00AA77F8" w:rsidP="00DF1D22">
            <w:pPr>
              <w:rPr>
                <w:rFonts w:ascii="Arial Narrow" w:hAnsi="Arial Narrow" w:cs="Arial"/>
                <w:snapToGrid w:val="0"/>
                <w:color w:val="000000"/>
                <w:sz w:val="18"/>
                <w:szCs w:val="18"/>
              </w:rPr>
            </w:pPr>
          </w:p>
        </w:tc>
        <w:tc>
          <w:tcPr>
            <w:tcW w:w="2520" w:type="dxa"/>
            <w:vMerge/>
            <w:vAlign w:val="center"/>
          </w:tcPr>
          <w:p w14:paraId="72FCC1AE" w14:textId="77777777" w:rsidR="00AA77F8" w:rsidRPr="00DF1D22" w:rsidRDefault="00AA77F8" w:rsidP="002A6125">
            <w:pPr>
              <w:rPr>
                <w:rFonts w:ascii="Arial Narrow" w:hAnsi="Arial Narrow" w:cs="Arial"/>
                <w:snapToGrid w:val="0"/>
                <w:color w:val="000000"/>
                <w:sz w:val="18"/>
                <w:szCs w:val="18"/>
              </w:rPr>
            </w:pPr>
          </w:p>
        </w:tc>
        <w:tc>
          <w:tcPr>
            <w:tcW w:w="1890" w:type="dxa"/>
            <w:vMerge/>
          </w:tcPr>
          <w:p w14:paraId="659F349B" w14:textId="77777777" w:rsidR="00AA77F8" w:rsidRPr="006D6D2A" w:rsidRDefault="00AA77F8">
            <w:pPr>
              <w:rPr>
                <w:rFonts w:ascii="Arial Narrow" w:hAnsi="Arial Narrow" w:cs="Arial"/>
                <w:snapToGrid w:val="0"/>
                <w:color w:val="000000"/>
                <w:sz w:val="18"/>
                <w:szCs w:val="18"/>
              </w:rPr>
            </w:pPr>
          </w:p>
        </w:tc>
        <w:tc>
          <w:tcPr>
            <w:tcW w:w="3150" w:type="dxa"/>
            <w:vMerge/>
            <w:vAlign w:val="center"/>
          </w:tcPr>
          <w:p w14:paraId="27B21D04" w14:textId="77777777" w:rsidR="00AA77F8" w:rsidRPr="00DF1D22" w:rsidRDefault="00AA77F8">
            <w:pPr>
              <w:rPr>
                <w:rFonts w:ascii="Arial Narrow" w:hAnsi="Arial Narrow" w:cs="Arial"/>
                <w:snapToGrid w:val="0"/>
                <w:color w:val="000000"/>
                <w:sz w:val="18"/>
                <w:szCs w:val="18"/>
              </w:rPr>
            </w:pPr>
          </w:p>
        </w:tc>
        <w:tc>
          <w:tcPr>
            <w:tcW w:w="1890" w:type="dxa"/>
            <w:vMerge/>
          </w:tcPr>
          <w:p w14:paraId="770FDBD8" w14:textId="77777777" w:rsidR="00AA77F8" w:rsidRPr="006D6D2A" w:rsidRDefault="00AA77F8">
            <w:pPr>
              <w:rPr>
                <w:rFonts w:ascii="Arial Narrow" w:hAnsi="Arial Narrow" w:cs="Arial"/>
                <w:snapToGrid w:val="0"/>
                <w:color w:val="000000"/>
                <w:sz w:val="18"/>
                <w:szCs w:val="18"/>
              </w:rPr>
            </w:pPr>
          </w:p>
        </w:tc>
      </w:tr>
      <w:tr w:rsidR="00AA77F8" w:rsidRPr="00AF054F" w14:paraId="12B850BD" w14:textId="77777777" w:rsidTr="00DF1D22">
        <w:trPr>
          <w:cantSplit/>
          <w:trHeight w:val="255"/>
        </w:trPr>
        <w:tc>
          <w:tcPr>
            <w:tcW w:w="630" w:type="dxa"/>
            <w:vAlign w:val="center"/>
          </w:tcPr>
          <w:p w14:paraId="4C80E82E" w14:textId="77777777" w:rsidR="00AA77F8" w:rsidRPr="00DF1D22" w:rsidRDefault="00AA77F8" w:rsidP="002A6125">
            <w:pPr>
              <w:jc w:val="center"/>
              <w:rPr>
                <w:rFonts w:ascii="Arial Narrow" w:hAnsi="Arial Narrow" w:cs="Arial"/>
                <w:b/>
                <w:snapToGrid w:val="0"/>
                <w:color w:val="000000"/>
                <w:sz w:val="18"/>
                <w:szCs w:val="18"/>
              </w:rPr>
            </w:pPr>
            <w:r w:rsidRPr="00DF1D22">
              <w:rPr>
                <w:rFonts w:ascii="Arial Narrow" w:hAnsi="Arial Narrow" w:cs="Arial"/>
                <w:b/>
                <w:snapToGrid w:val="0"/>
                <w:color w:val="000000"/>
                <w:sz w:val="18"/>
                <w:szCs w:val="18"/>
              </w:rPr>
              <w:t>3</w:t>
            </w:r>
          </w:p>
        </w:tc>
        <w:tc>
          <w:tcPr>
            <w:tcW w:w="1080" w:type="dxa"/>
            <w:vAlign w:val="center"/>
          </w:tcPr>
          <w:p w14:paraId="0857F924"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A</w:t>
            </w:r>
          </w:p>
        </w:tc>
        <w:tc>
          <w:tcPr>
            <w:tcW w:w="2070" w:type="dxa"/>
            <w:vMerge/>
            <w:vAlign w:val="center"/>
          </w:tcPr>
          <w:p w14:paraId="31FD980C" w14:textId="77777777" w:rsidR="00AA77F8" w:rsidRPr="00DF1D22" w:rsidRDefault="00AA77F8" w:rsidP="002A6125">
            <w:pPr>
              <w:jc w:val="center"/>
              <w:rPr>
                <w:rFonts w:ascii="Arial Narrow" w:hAnsi="Arial Narrow" w:cs="Arial"/>
                <w:snapToGrid w:val="0"/>
                <w:color w:val="000000"/>
                <w:sz w:val="18"/>
                <w:szCs w:val="18"/>
              </w:rPr>
            </w:pPr>
          </w:p>
        </w:tc>
        <w:tc>
          <w:tcPr>
            <w:tcW w:w="810" w:type="dxa"/>
            <w:vMerge/>
            <w:vAlign w:val="center"/>
          </w:tcPr>
          <w:p w14:paraId="68BEC026" w14:textId="77777777" w:rsidR="00AA77F8" w:rsidRPr="00DF1D22" w:rsidRDefault="00AA77F8" w:rsidP="002A6125">
            <w:pPr>
              <w:jc w:val="center"/>
              <w:rPr>
                <w:rFonts w:ascii="Arial Narrow" w:hAnsi="Arial Narrow" w:cs="Arial"/>
                <w:snapToGrid w:val="0"/>
                <w:color w:val="000000"/>
                <w:sz w:val="18"/>
                <w:szCs w:val="18"/>
              </w:rPr>
            </w:pPr>
          </w:p>
        </w:tc>
        <w:tc>
          <w:tcPr>
            <w:tcW w:w="2520" w:type="dxa"/>
            <w:vAlign w:val="center"/>
          </w:tcPr>
          <w:p w14:paraId="78DE700E" w14:textId="792213F0" w:rsidR="00AA77F8" w:rsidRPr="00DF1D22" w:rsidRDefault="00AA77F8" w:rsidP="002A6125">
            <w:pPr>
              <w:rPr>
                <w:rFonts w:ascii="Arial Narrow" w:hAnsi="Arial Narrow" w:cs="Arial"/>
                <w:snapToGrid w:val="0"/>
                <w:color w:val="000000"/>
                <w:sz w:val="18"/>
                <w:szCs w:val="18"/>
              </w:rPr>
            </w:pPr>
            <w:r>
              <w:rPr>
                <w:rFonts w:ascii="Arial Narrow" w:hAnsi="Arial Narrow" w:cs="Arial"/>
                <w:snapToGrid w:val="0"/>
                <w:color w:val="000000"/>
                <w:sz w:val="18"/>
                <w:szCs w:val="18"/>
              </w:rPr>
              <w:t>Latter of D_</w:t>
            </w:r>
            <w:r w:rsidR="006179A5">
              <w:rPr>
                <w:rFonts w:ascii="Arial Narrow" w:hAnsi="Arial Narrow" w:cs="Arial"/>
                <w:snapToGrid w:val="0"/>
                <w:color w:val="000000"/>
                <w:sz w:val="18"/>
                <w:szCs w:val="18"/>
              </w:rPr>
              <w:t>MI_</w:t>
            </w:r>
            <w:r>
              <w:rPr>
                <w:rFonts w:ascii="Arial Narrow" w:hAnsi="Arial Narrow" w:cs="Arial"/>
                <w:snapToGrid w:val="0"/>
                <w:color w:val="000000"/>
                <w:sz w:val="18"/>
                <w:szCs w:val="18"/>
              </w:rPr>
              <w:t xml:space="preserve">HCDP_BGN_DT, </w:t>
            </w:r>
            <w:r w:rsidRPr="005C74C4">
              <w:rPr>
                <w:rFonts w:ascii="Arial Narrow" w:hAnsi="Arial Narrow" w:cs="Arial"/>
                <w:sz w:val="18"/>
                <w:szCs w:val="18"/>
              </w:rPr>
              <w:t>MDC_A_EFF_DT</w:t>
            </w:r>
          </w:p>
        </w:tc>
        <w:tc>
          <w:tcPr>
            <w:tcW w:w="1890" w:type="dxa"/>
            <w:vMerge/>
          </w:tcPr>
          <w:p w14:paraId="087DCBC4" w14:textId="77777777" w:rsidR="00AA77F8" w:rsidRDefault="00AA77F8">
            <w:pPr>
              <w:rPr>
                <w:rFonts w:ascii="Arial Narrow" w:hAnsi="Arial Narrow" w:cs="Arial"/>
                <w:snapToGrid w:val="0"/>
                <w:color w:val="000000"/>
                <w:sz w:val="18"/>
                <w:szCs w:val="18"/>
              </w:rPr>
            </w:pPr>
          </w:p>
        </w:tc>
        <w:tc>
          <w:tcPr>
            <w:tcW w:w="3150" w:type="dxa"/>
            <w:vAlign w:val="center"/>
          </w:tcPr>
          <w:p w14:paraId="5CFEC949" w14:textId="30F8986B" w:rsidR="00AA77F8" w:rsidRPr="00DF1D22" w:rsidRDefault="00AA77F8">
            <w:pPr>
              <w:rPr>
                <w:rFonts w:ascii="Arial Narrow" w:hAnsi="Arial Narrow" w:cs="Arial"/>
                <w:snapToGrid w:val="0"/>
                <w:color w:val="000000"/>
                <w:sz w:val="18"/>
                <w:szCs w:val="18"/>
              </w:rPr>
            </w:pPr>
            <w:r>
              <w:rPr>
                <w:rFonts w:ascii="Arial Narrow" w:hAnsi="Arial Narrow" w:cs="Arial"/>
                <w:snapToGrid w:val="0"/>
                <w:color w:val="000000"/>
                <w:sz w:val="18"/>
                <w:szCs w:val="18"/>
              </w:rPr>
              <w:t xml:space="preserve">Earlier of </w:t>
            </w:r>
            <w:r w:rsidRPr="005C74C4">
              <w:rPr>
                <w:rFonts w:ascii="Arial Narrow" w:hAnsi="Arial Narrow" w:cs="Arial"/>
                <w:snapToGrid w:val="0"/>
                <w:color w:val="000000"/>
                <w:sz w:val="18"/>
                <w:szCs w:val="18"/>
              </w:rPr>
              <w:t>D_</w:t>
            </w:r>
            <w:r w:rsidR="006179A5">
              <w:rPr>
                <w:rFonts w:ascii="Arial Narrow" w:hAnsi="Arial Narrow" w:cs="Arial"/>
                <w:snapToGrid w:val="0"/>
                <w:color w:val="000000"/>
                <w:sz w:val="18"/>
                <w:szCs w:val="18"/>
              </w:rPr>
              <w:t>MI_</w:t>
            </w:r>
            <w:r w:rsidRPr="005C74C4">
              <w:rPr>
                <w:rFonts w:ascii="Arial Narrow" w:hAnsi="Arial Narrow" w:cs="Arial"/>
                <w:snapToGrid w:val="0"/>
                <w:color w:val="000000"/>
                <w:sz w:val="18"/>
                <w:szCs w:val="18"/>
              </w:rPr>
              <w:t>HCDP_END_DT</w:t>
            </w:r>
            <w:r>
              <w:rPr>
                <w:rFonts w:ascii="Arial Narrow" w:hAnsi="Arial Narrow" w:cs="Arial"/>
                <w:snapToGrid w:val="0"/>
                <w:color w:val="000000"/>
                <w:sz w:val="18"/>
                <w:szCs w:val="18"/>
              </w:rPr>
              <w:t xml:space="preserve">, </w:t>
            </w:r>
            <w:r w:rsidRPr="005C74C4">
              <w:rPr>
                <w:rFonts w:ascii="Arial Narrow" w:hAnsi="Arial Narrow" w:cs="Arial"/>
                <w:sz w:val="18"/>
                <w:szCs w:val="18"/>
              </w:rPr>
              <w:t>D_MOD_MDC_A_EXP_DT</w:t>
            </w:r>
          </w:p>
        </w:tc>
        <w:tc>
          <w:tcPr>
            <w:tcW w:w="1890" w:type="dxa"/>
            <w:vMerge/>
          </w:tcPr>
          <w:p w14:paraId="357CE05E" w14:textId="77777777" w:rsidR="00AA77F8" w:rsidRDefault="00AA77F8">
            <w:pPr>
              <w:rPr>
                <w:rFonts w:ascii="Arial Narrow" w:hAnsi="Arial Narrow" w:cs="Arial"/>
                <w:snapToGrid w:val="0"/>
                <w:color w:val="000000"/>
                <w:sz w:val="18"/>
                <w:szCs w:val="18"/>
              </w:rPr>
            </w:pPr>
          </w:p>
        </w:tc>
      </w:tr>
      <w:tr w:rsidR="00AA77F8" w:rsidRPr="00AF054F" w14:paraId="591701DB" w14:textId="77777777" w:rsidTr="00DF1D22">
        <w:trPr>
          <w:cantSplit/>
          <w:trHeight w:val="255"/>
        </w:trPr>
        <w:tc>
          <w:tcPr>
            <w:tcW w:w="630" w:type="dxa"/>
            <w:vAlign w:val="center"/>
          </w:tcPr>
          <w:p w14:paraId="43FE2D4A" w14:textId="77777777" w:rsidR="00AA77F8" w:rsidRPr="006D6D2A" w:rsidRDefault="002C5577">
            <w:pPr>
              <w:jc w:val="center"/>
              <w:rPr>
                <w:rFonts w:ascii="Arial Narrow" w:hAnsi="Arial Narrow" w:cs="Arial"/>
                <w:b/>
                <w:snapToGrid w:val="0"/>
                <w:color w:val="000000"/>
                <w:sz w:val="18"/>
                <w:szCs w:val="18"/>
              </w:rPr>
            </w:pPr>
            <w:r>
              <w:rPr>
                <w:rFonts w:ascii="Arial Narrow" w:hAnsi="Arial Narrow" w:cs="Arial"/>
                <w:b/>
                <w:snapToGrid w:val="0"/>
                <w:color w:val="000000"/>
                <w:sz w:val="18"/>
                <w:szCs w:val="18"/>
              </w:rPr>
              <w:t>4</w:t>
            </w:r>
          </w:p>
        </w:tc>
        <w:tc>
          <w:tcPr>
            <w:tcW w:w="1080" w:type="dxa"/>
            <w:vAlign w:val="center"/>
          </w:tcPr>
          <w:p w14:paraId="091C466E" w14:textId="77777777" w:rsidR="00AA77F8" w:rsidRPr="006D6D2A" w:rsidRDefault="00AA77F8" w:rsidP="002A6125">
            <w:pPr>
              <w:jc w:val="center"/>
              <w:rPr>
                <w:rFonts w:ascii="Arial Narrow" w:hAnsi="Arial Narrow" w:cs="Arial"/>
                <w:snapToGrid w:val="0"/>
                <w:color w:val="000000"/>
                <w:sz w:val="18"/>
                <w:szCs w:val="18"/>
              </w:rPr>
            </w:pPr>
            <w:r w:rsidRPr="00E5017A">
              <w:rPr>
                <w:rFonts w:ascii="Arial Narrow" w:hAnsi="Arial Narrow" w:cs="Arial"/>
                <w:snapToGrid w:val="0"/>
                <w:color w:val="000000"/>
                <w:sz w:val="18"/>
                <w:szCs w:val="18"/>
              </w:rPr>
              <w:t>2</w:t>
            </w:r>
          </w:p>
        </w:tc>
        <w:tc>
          <w:tcPr>
            <w:tcW w:w="2070" w:type="dxa"/>
            <w:vMerge w:val="restart"/>
            <w:vAlign w:val="center"/>
          </w:tcPr>
          <w:p w14:paraId="1CC69592" w14:textId="77777777" w:rsidR="00AA77F8" w:rsidRDefault="00AA77F8" w:rsidP="00867C92">
            <w:pPr>
              <w:jc w:val="center"/>
              <w:rPr>
                <w:rFonts w:ascii="Arial Narrow" w:hAnsi="Arial Narrow" w:cs="Arial"/>
                <w:snapToGrid w:val="0"/>
                <w:color w:val="000000"/>
                <w:sz w:val="18"/>
                <w:szCs w:val="18"/>
              </w:rPr>
            </w:pPr>
            <w:r>
              <w:rPr>
                <w:rFonts w:ascii="Arial Narrow" w:hAnsi="Arial Narrow" w:cs="Arial"/>
                <w:snapToGrid w:val="0"/>
                <w:color w:val="000000"/>
                <w:sz w:val="18"/>
                <w:szCs w:val="18"/>
              </w:rPr>
              <w:t>D_</w:t>
            </w:r>
            <w:r w:rsidRPr="00E5017A">
              <w:rPr>
                <w:rFonts w:ascii="Arial Narrow" w:hAnsi="Arial Narrow" w:cs="Arial"/>
                <w:snapToGrid w:val="0"/>
                <w:color w:val="000000"/>
                <w:sz w:val="18"/>
                <w:szCs w:val="18"/>
              </w:rPr>
              <w:t>MI_HCDP_PLN_CVG_CD not in (401, 402, 405-414, 418-421,422-432)</w:t>
            </w:r>
            <w:r w:rsidRPr="00E5017A">
              <w:rPr>
                <w:rFonts w:ascii="Arial Narrow" w:hAnsi="Arial Narrow" w:cs="Arial"/>
                <w:snapToGrid w:val="0"/>
                <w:color w:val="000000"/>
                <w:sz w:val="18"/>
                <w:szCs w:val="18"/>
                <w:vertAlign w:val="superscript"/>
              </w:rPr>
              <w:t>2</w:t>
            </w:r>
          </w:p>
        </w:tc>
        <w:tc>
          <w:tcPr>
            <w:tcW w:w="810" w:type="dxa"/>
            <w:vMerge w:val="restart"/>
            <w:vAlign w:val="center"/>
          </w:tcPr>
          <w:p w14:paraId="0964D0F1" w14:textId="77777777" w:rsidR="00AA77F8" w:rsidRPr="006D6D2A" w:rsidRDefault="00AA77F8" w:rsidP="001D4EBF">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Not 20-26, 31, 34-37, 39-41</w:t>
            </w:r>
            <w:r w:rsidRPr="00DF1D22">
              <w:rPr>
                <w:rFonts w:ascii="Arial Narrow" w:hAnsi="Arial Narrow" w:cs="Arial"/>
                <w:snapToGrid w:val="0"/>
                <w:color w:val="000000"/>
                <w:sz w:val="18"/>
                <w:szCs w:val="18"/>
                <w:vertAlign w:val="superscript"/>
              </w:rPr>
              <w:t>3</w:t>
            </w:r>
          </w:p>
        </w:tc>
        <w:tc>
          <w:tcPr>
            <w:tcW w:w="2520" w:type="dxa"/>
            <w:vAlign w:val="center"/>
          </w:tcPr>
          <w:p w14:paraId="7BB06B4A" w14:textId="77777777" w:rsidR="00AA77F8" w:rsidRPr="006D6D2A" w:rsidRDefault="00AA77F8">
            <w:pPr>
              <w:rPr>
                <w:rFonts w:ascii="Arial Narrow" w:hAnsi="Arial Narrow" w:cs="Arial"/>
                <w:sz w:val="18"/>
                <w:szCs w:val="18"/>
              </w:rPr>
            </w:pPr>
            <w:r w:rsidRPr="00E5017A">
              <w:rPr>
                <w:rFonts w:ascii="Arial Narrow" w:hAnsi="Arial Narrow" w:cs="Arial"/>
                <w:snapToGrid w:val="0"/>
                <w:color w:val="000000"/>
                <w:sz w:val="18"/>
                <w:szCs w:val="18"/>
              </w:rPr>
              <w:t>The latter of DC_BELIG_DT and CHC_BELIG_DT</w:t>
            </w:r>
          </w:p>
        </w:tc>
        <w:tc>
          <w:tcPr>
            <w:tcW w:w="1890" w:type="dxa"/>
            <w:vMerge/>
          </w:tcPr>
          <w:p w14:paraId="3A10E97F" w14:textId="77777777" w:rsidR="00AA77F8" w:rsidRPr="006D6D2A" w:rsidRDefault="00AA77F8">
            <w:pPr>
              <w:rPr>
                <w:rFonts w:ascii="Arial Narrow" w:hAnsi="Arial Narrow" w:cs="Arial"/>
                <w:sz w:val="18"/>
                <w:szCs w:val="18"/>
                <w:lang w:val="sv-SE"/>
              </w:rPr>
            </w:pPr>
          </w:p>
        </w:tc>
        <w:tc>
          <w:tcPr>
            <w:tcW w:w="3150" w:type="dxa"/>
            <w:vAlign w:val="center"/>
          </w:tcPr>
          <w:p w14:paraId="35DA9177" w14:textId="77777777" w:rsidR="00AA77F8" w:rsidRPr="006D6D2A" w:rsidRDefault="00AA77F8">
            <w:pPr>
              <w:rPr>
                <w:rFonts w:ascii="Arial Narrow" w:hAnsi="Arial Narrow" w:cs="Arial"/>
                <w:sz w:val="18"/>
                <w:szCs w:val="18"/>
                <w:lang w:val="sv-SE"/>
              </w:rPr>
            </w:pPr>
            <w:r w:rsidRPr="00E5017A">
              <w:rPr>
                <w:rFonts w:ascii="Arial Narrow" w:hAnsi="Arial Narrow" w:cs="Arial"/>
                <w:snapToGrid w:val="0"/>
                <w:color w:val="000000"/>
                <w:sz w:val="18"/>
                <w:szCs w:val="18"/>
              </w:rPr>
              <w:t xml:space="preserve">The earlier of </w:t>
            </w:r>
            <w:r w:rsidRPr="00E5017A">
              <w:rPr>
                <w:rFonts w:ascii="Arial Narrow" w:hAnsi="Arial Narrow" w:cs="Arial"/>
                <w:sz w:val="18"/>
                <w:szCs w:val="18"/>
                <w:lang w:val="sv-SE"/>
              </w:rPr>
              <w:t>D_MOD_DC_EELIG_DT and D_MOD_CHC_EELIG_DT</w:t>
            </w:r>
          </w:p>
        </w:tc>
        <w:tc>
          <w:tcPr>
            <w:tcW w:w="1890" w:type="dxa"/>
            <w:vMerge/>
          </w:tcPr>
          <w:p w14:paraId="1D0B6464" w14:textId="77777777" w:rsidR="00AA77F8" w:rsidRPr="006D6D2A" w:rsidRDefault="00AA77F8">
            <w:pPr>
              <w:rPr>
                <w:rFonts w:ascii="Arial Narrow" w:hAnsi="Arial Narrow" w:cs="Arial"/>
                <w:sz w:val="18"/>
                <w:szCs w:val="18"/>
                <w:lang w:val="sv-SE"/>
              </w:rPr>
            </w:pPr>
          </w:p>
        </w:tc>
      </w:tr>
      <w:tr w:rsidR="00AA77F8" w:rsidRPr="00AF054F" w14:paraId="277141B7" w14:textId="77777777" w:rsidTr="00DF1D22">
        <w:trPr>
          <w:cantSplit/>
          <w:trHeight w:val="255"/>
        </w:trPr>
        <w:tc>
          <w:tcPr>
            <w:tcW w:w="630" w:type="dxa"/>
            <w:vAlign w:val="center"/>
          </w:tcPr>
          <w:p w14:paraId="62AF0ADE" w14:textId="77777777" w:rsidR="00AA77F8" w:rsidRPr="006D6D2A" w:rsidRDefault="002C5577">
            <w:pPr>
              <w:jc w:val="center"/>
              <w:rPr>
                <w:rFonts w:ascii="Arial Narrow" w:hAnsi="Arial Narrow" w:cs="Arial"/>
                <w:b/>
                <w:snapToGrid w:val="0"/>
                <w:color w:val="000000"/>
                <w:sz w:val="18"/>
                <w:szCs w:val="18"/>
              </w:rPr>
            </w:pPr>
            <w:r>
              <w:rPr>
                <w:rFonts w:ascii="Arial Narrow" w:hAnsi="Arial Narrow" w:cs="Arial"/>
                <w:b/>
                <w:snapToGrid w:val="0"/>
                <w:color w:val="000000"/>
                <w:sz w:val="18"/>
                <w:szCs w:val="18"/>
              </w:rPr>
              <w:t>5</w:t>
            </w:r>
          </w:p>
        </w:tc>
        <w:tc>
          <w:tcPr>
            <w:tcW w:w="1080" w:type="dxa"/>
            <w:vAlign w:val="center"/>
          </w:tcPr>
          <w:p w14:paraId="7040DE75" w14:textId="77777777" w:rsidR="00AA77F8" w:rsidRPr="006D6D2A" w:rsidRDefault="00AA77F8" w:rsidP="002A6125">
            <w:pPr>
              <w:jc w:val="center"/>
              <w:rPr>
                <w:rFonts w:ascii="Arial Narrow" w:hAnsi="Arial Narrow" w:cs="Arial"/>
                <w:snapToGrid w:val="0"/>
                <w:color w:val="000000"/>
                <w:sz w:val="18"/>
                <w:szCs w:val="18"/>
              </w:rPr>
            </w:pPr>
            <w:r w:rsidRPr="00E5017A">
              <w:rPr>
                <w:rFonts w:ascii="Arial Narrow" w:hAnsi="Arial Narrow" w:cs="Arial"/>
                <w:snapToGrid w:val="0"/>
                <w:color w:val="000000"/>
                <w:sz w:val="18"/>
                <w:szCs w:val="18"/>
              </w:rPr>
              <w:t>A</w:t>
            </w:r>
          </w:p>
        </w:tc>
        <w:tc>
          <w:tcPr>
            <w:tcW w:w="2070" w:type="dxa"/>
            <w:vMerge/>
            <w:vAlign w:val="center"/>
          </w:tcPr>
          <w:p w14:paraId="03A3195B" w14:textId="77777777" w:rsidR="00AA77F8" w:rsidRDefault="00AA77F8" w:rsidP="00867C92">
            <w:pPr>
              <w:jc w:val="center"/>
              <w:rPr>
                <w:rFonts w:ascii="Arial Narrow" w:hAnsi="Arial Narrow" w:cs="Arial"/>
                <w:snapToGrid w:val="0"/>
                <w:color w:val="000000"/>
                <w:sz w:val="18"/>
                <w:szCs w:val="18"/>
              </w:rPr>
            </w:pPr>
          </w:p>
        </w:tc>
        <w:tc>
          <w:tcPr>
            <w:tcW w:w="810" w:type="dxa"/>
            <w:vMerge/>
            <w:vAlign w:val="center"/>
          </w:tcPr>
          <w:p w14:paraId="23106C70" w14:textId="77777777" w:rsidR="00AA77F8" w:rsidRPr="006D6D2A" w:rsidRDefault="00AA77F8" w:rsidP="001D4EBF">
            <w:pPr>
              <w:jc w:val="center"/>
              <w:rPr>
                <w:rFonts w:ascii="Arial Narrow" w:hAnsi="Arial Narrow" w:cs="Arial"/>
                <w:snapToGrid w:val="0"/>
                <w:color w:val="000000"/>
                <w:sz w:val="18"/>
                <w:szCs w:val="18"/>
              </w:rPr>
            </w:pPr>
          </w:p>
        </w:tc>
        <w:tc>
          <w:tcPr>
            <w:tcW w:w="2520" w:type="dxa"/>
            <w:vAlign w:val="center"/>
          </w:tcPr>
          <w:p w14:paraId="481CB6E4" w14:textId="77777777" w:rsidR="00AA77F8" w:rsidRPr="006D6D2A" w:rsidRDefault="00AA77F8">
            <w:pPr>
              <w:rPr>
                <w:rFonts w:ascii="Arial Narrow" w:hAnsi="Arial Narrow" w:cs="Arial"/>
                <w:sz w:val="18"/>
                <w:szCs w:val="18"/>
              </w:rPr>
            </w:pPr>
            <w:r w:rsidRPr="00E5017A">
              <w:rPr>
                <w:rFonts w:ascii="Arial Narrow" w:hAnsi="Arial Narrow" w:cs="Arial"/>
                <w:snapToGrid w:val="0"/>
                <w:color w:val="000000"/>
                <w:sz w:val="18"/>
                <w:szCs w:val="18"/>
              </w:rPr>
              <w:t>The latest of DC_BELIG_</w:t>
            </w:r>
            <w:proofErr w:type="gramStart"/>
            <w:r w:rsidRPr="00E5017A">
              <w:rPr>
                <w:rFonts w:ascii="Arial Narrow" w:hAnsi="Arial Narrow" w:cs="Arial"/>
                <w:snapToGrid w:val="0"/>
                <w:color w:val="000000"/>
                <w:sz w:val="18"/>
                <w:szCs w:val="18"/>
              </w:rPr>
              <w:t>DT,  CHC</w:t>
            </w:r>
            <w:proofErr w:type="gramEnd"/>
            <w:r w:rsidRPr="00E5017A">
              <w:rPr>
                <w:rFonts w:ascii="Arial Narrow" w:hAnsi="Arial Narrow" w:cs="Arial"/>
                <w:snapToGrid w:val="0"/>
                <w:color w:val="000000"/>
                <w:sz w:val="18"/>
                <w:szCs w:val="18"/>
              </w:rPr>
              <w:t xml:space="preserve">_BELIG_DT, and </w:t>
            </w:r>
            <w:r w:rsidRPr="00E5017A">
              <w:rPr>
                <w:rFonts w:ascii="Arial Narrow" w:hAnsi="Arial Narrow" w:cs="Arial"/>
                <w:sz w:val="18"/>
                <w:szCs w:val="18"/>
              </w:rPr>
              <w:t>MDC_A_EFF_DT</w:t>
            </w:r>
          </w:p>
        </w:tc>
        <w:tc>
          <w:tcPr>
            <w:tcW w:w="1890" w:type="dxa"/>
            <w:vMerge/>
          </w:tcPr>
          <w:p w14:paraId="10A11722" w14:textId="77777777" w:rsidR="00AA77F8" w:rsidRPr="006D6D2A" w:rsidRDefault="00AA77F8">
            <w:pPr>
              <w:rPr>
                <w:rFonts w:ascii="Arial Narrow" w:hAnsi="Arial Narrow" w:cs="Arial"/>
                <w:sz w:val="18"/>
                <w:szCs w:val="18"/>
                <w:lang w:val="sv-SE"/>
              </w:rPr>
            </w:pPr>
          </w:p>
        </w:tc>
        <w:tc>
          <w:tcPr>
            <w:tcW w:w="3150" w:type="dxa"/>
            <w:vAlign w:val="center"/>
          </w:tcPr>
          <w:p w14:paraId="0F011FB6" w14:textId="77777777" w:rsidR="00AA77F8" w:rsidRPr="006D6D2A" w:rsidRDefault="00AA77F8">
            <w:pPr>
              <w:rPr>
                <w:rFonts w:ascii="Arial Narrow" w:hAnsi="Arial Narrow" w:cs="Arial"/>
                <w:sz w:val="18"/>
                <w:szCs w:val="18"/>
                <w:lang w:val="sv-SE"/>
              </w:rPr>
            </w:pPr>
            <w:r w:rsidRPr="00E5017A">
              <w:rPr>
                <w:rFonts w:ascii="Arial Narrow" w:hAnsi="Arial Narrow" w:cs="Arial"/>
                <w:snapToGrid w:val="0"/>
                <w:color w:val="000000"/>
                <w:sz w:val="18"/>
                <w:szCs w:val="18"/>
              </w:rPr>
              <w:t xml:space="preserve">The earliest of </w:t>
            </w:r>
            <w:r w:rsidRPr="00E5017A">
              <w:rPr>
                <w:rFonts w:ascii="Arial Narrow" w:hAnsi="Arial Narrow" w:cs="Arial"/>
                <w:sz w:val="18"/>
                <w:szCs w:val="18"/>
                <w:lang w:val="sv-SE"/>
              </w:rPr>
              <w:t xml:space="preserve">D_MOD_DC_EELIG_DT, D_MOD_CHC_EELIG_DT, and </w:t>
            </w:r>
            <w:r w:rsidRPr="00E5017A">
              <w:rPr>
                <w:rFonts w:ascii="Arial Narrow" w:hAnsi="Arial Narrow" w:cs="Arial"/>
                <w:sz w:val="18"/>
                <w:szCs w:val="18"/>
              </w:rPr>
              <w:t>D_MOD_MDC_A_EXP_DT</w:t>
            </w:r>
          </w:p>
        </w:tc>
        <w:tc>
          <w:tcPr>
            <w:tcW w:w="1890" w:type="dxa"/>
            <w:vMerge/>
          </w:tcPr>
          <w:p w14:paraId="392A50F9" w14:textId="77777777" w:rsidR="00AA77F8" w:rsidRPr="006D6D2A" w:rsidRDefault="00AA77F8">
            <w:pPr>
              <w:rPr>
                <w:rFonts w:ascii="Arial Narrow" w:hAnsi="Arial Narrow" w:cs="Arial"/>
                <w:sz w:val="18"/>
                <w:szCs w:val="18"/>
                <w:lang w:val="sv-SE"/>
              </w:rPr>
            </w:pPr>
          </w:p>
        </w:tc>
      </w:tr>
      <w:tr w:rsidR="00AA77F8" w:rsidRPr="00AF054F" w14:paraId="6944F3C8" w14:textId="77777777" w:rsidTr="00DF1D22">
        <w:trPr>
          <w:cantSplit/>
          <w:trHeight w:val="255"/>
        </w:trPr>
        <w:tc>
          <w:tcPr>
            <w:tcW w:w="630" w:type="dxa"/>
            <w:vAlign w:val="center"/>
          </w:tcPr>
          <w:p w14:paraId="3EF2DA7A" w14:textId="77777777" w:rsidR="00AA77F8" w:rsidRPr="00DF1D22" w:rsidRDefault="002C5577">
            <w:pPr>
              <w:jc w:val="center"/>
              <w:rPr>
                <w:rFonts w:ascii="Arial Narrow" w:hAnsi="Arial Narrow" w:cs="Arial"/>
                <w:b/>
                <w:snapToGrid w:val="0"/>
                <w:color w:val="000000"/>
                <w:sz w:val="18"/>
                <w:szCs w:val="18"/>
              </w:rPr>
            </w:pPr>
            <w:r>
              <w:rPr>
                <w:rFonts w:ascii="Arial Narrow" w:hAnsi="Arial Narrow" w:cs="Arial"/>
                <w:b/>
                <w:snapToGrid w:val="0"/>
                <w:color w:val="000000"/>
                <w:sz w:val="18"/>
                <w:szCs w:val="18"/>
              </w:rPr>
              <w:t>6</w:t>
            </w:r>
          </w:p>
        </w:tc>
        <w:tc>
          <w:tcPr>
            <w:tcW w:w="1080" w:type="dxa"/>
            <w:vAlign w:val="center"/>
          </w:tcPr>
          <w:p w14:paraId="05B461BA"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1</w:t>
            </w:r>
          </w:p>
        </w:tc>
        <w:tc>
          <w:tcPr>
            <w:tcW w:w="2070" w:type="dxa"/>
            <w:vMerge w:val="restart"/>
            <w:vAlign w:val="center"/>
          </w:tcPr>
          <w:p w14:paraId="7415C328" w14:textId="77777777" w:rsidR="00AA77F8" w:rsidRPr="00DF1D22" w:rsidRDefault="00AA77F8" w:rsidP="00867C92">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Any</w:t>
            </w:r>
          </w:p>
        </w:tc>
        <w:tc>
          <w:tcPr>
            <w:tcW w:w="810" w:type="dxa"/>
            <w:vMerge/>
            <w:vAlign w:val="center"/>
          </w:tcPr>
          <w:p w14:paraId="01ECC448" w14:textId="77777777" w:rsidR="00AA77F8" w:rsidRPr="00DF1D22" w:rsidRDefault="00AA77F8">
            <w:pPr>
              <w:jc w:val="center"/>
              <w:rPr>
                <w:rFonts w:ascii="Arial Narrow" w:hAnsi="Arial Narrow" w:cs="Arial"/>
                <w:snapToGrid w:val="0"/>
                <w:color w:val="000000"/>
                <w:sz w:val="18"/>
                <w:szCs w:val="18"/>
              </w:rPr>
            </w:pPr>
          </w:p>
        </w:tc>
        <w:tc>
          <w:tcPr>
            <w:tcW w:w="2520" w:type="dxa"/>
            <w:vMerge w:val="restart"/>
            <w:vAlign w:val="center"/>
          </w:tcPr>
          <w:p w14:paraId="73329D40" w14:textId="77777777" w:rsidR="00AA77F8" w:rsidRPr="00DF1D22" w:rsidRDefault="00AA77F8">
            <w:pPr>
              <w:rPr>
                <w:rFonts w:ascii="Arial Narrow" w:hAnsi="Arial Narrow" w:cs="Arial"/>
                <w:snapToGrid w:val="0"/>
                <w:color w:val="000000"/>
                <w:sz w:val="18"/>
                <w:szCs w:val="18"/>
              </w:rPr>
            </w:pPr>
            <w:r w:rsidRPr="00DF1D22">
              <w:rPr>
                <w:rFonts w:ascii="Arial Narrow" w:hAnsi="Arial Narrow" w:cs="Arial"/>
                <w:sz w:val="18"/>
                <w:szCs w:val="18"/>
              </w:rPr>
              <w:t xml:space="preserve">DC_BELIG_DT  </w:t>
            </w:r>
          </w:p>
        </w:tc>
        <w:tc>
          <w:tcPr>
            <w:tcW w:w="1890" w:type="dxa"/>
            <w:vMerge/>
          </w:tcPr>
          <w:p w14:paraId="77C788B3" w14:textId="77777777" w:rsidR="00AA77F8" w:rsidRPr="006D6D2A" w:rsidRDefault="00AA77F8">
            <w:pPr>
              <w:rPr>
                <w:rFonts w:ascii="Arial Narrow" w:hAnsi="Arial Narrow" w:cs="Arial"/>
                <w:sz w:val="18"/>
                <w:szCs w:val="18"/>
                <w:lang w:val="sv-SE"/>
              </w:rPr>
            </w:pPr>
          </w:p>
        </w:tc>
        <w:tc>
          <w:tcPr>
            <w:tcW w:w="3150" w:type="dxa"/>
            <w:vMerge w:val="restart"/>
            <w:vAlign w:val="center"/>
          </w:tcPr>
          <w:p w14:paraId="3CD433E3" w14:textId="77777777" w:rsidR="00AA77F8" w:rsidRPr="00DF1D22" w:rsidRDefault="00AA77F8">
            <w:pPr>
              <w:rPr>
                <w:rFonts w:ascii="Arial Narrow" w:hAnsi="Arial Narrow" w:cs="Arial"/>
                <w:sz w:val="18"/>
                <w:szCs w:val="18"/>
              </w:rPr>
            </w:pPr>
            <w:r w:rsidRPr="00DF1D22">
              <w:rPr>
                <w:rFonts w:ascii="Arial Narrow" w:hAnsi="Arial Narrow" w:cs="Arial"/>
                <w:sz w:val="18"/>
                <w:szCs w:val="18"/>
                <w:lang w:val="sv-SE"/>
              </w:rPr>
              <w:t>D_MOD_DC_EELIG_DT</w:t>
            </w:r>
          </w:p>
        </w:tc>
        <w:tc>
          <w:tcPr>
            <w:tcW w:w="1890" w:type="dxa"/>
            <w:vMerge/>
          </w:tcPr>
          <w:p w14:paraId="33D764DB" w14:textId="77777777" w:rsidR="00AA77F8" w:rsidRPr="006D6D2A" w:rsidRDefault="00AA77F8">
            <w:pPr>
              <w:rPr>
                <w:rFonts w:ascii="Arial Narrow" w:hAnsi="Arial Narrow" w:cs="Arial"/>
                <w:sz w:val="18"/>
                <w:szCs w:val="18"/>
                <w:lang w:val="sv-SE"/>
              </w:rPr>
            </w:pPr>
          </w:p>
        </w:tc>
      </w:tr>
      <w:tr w:rsidR="00AA77F8" w:rsidRPr="00AF054F" w14:paraId="317D99D1" w14:textId="77777777" w:rsidTr="00DF1D22">
        <w:trPr>
          <w:cantSplit/>
          <w:trHeight w:val="188"/>
        </w:trPr>
        <w:tc>
          <w:tcPr>
            <w:tcW w:w="630" w:type="dxa"/>
            <w:shd w:val="clear" w:color="auto" w:fill="auto"/>
            <w:vAlign w:val="center"/>
          </w:tcPr>
          <w:p w14:paraId="154931C6" w14:textId="77777777" w:rsidR="00AA77F8" w:rsidRPr="00DF1D22" w:rsidRDefault="002C5577">
            <w:pPr>
              <w:jc w:val="center"/>
              <w:rPr>
                <w:rFonts w:ascii="Arial Narrow" w:hAnsi="Arial Narrow" w:cs="Arial"/>
                <w:b/>
                <w:snapToGrid w:val="0"/>
                <w:color w:val="000000"/>
                <w:sz w:val="18"/>
                <w:szCs w:val="18"/>
              </w:rPr>
            </w:pPr>
            <w:r>
              <w:rPr>
                <w:rFonts w:ascii="Arial Narrow" w:hAnsi="Arial Narrow" w:cs="Arial"/>
                <w:b/>
                <w:snapToGrid w:val="0"/>
                <w:color w:val="000000"/>
                <w:sz w:val="18"/>
                <w:szCs w:val="18"/>
              </w:rPr>
              <w:t>7</w:t>
            </w:r>
          </w:p>
        </w:tc>
        <w:tc>
          <w:tcPr>
            <w:tcW w:w="1080" w:type="dxa"/>
            <w:vAlign w:val="center"/>
          </w:tcPr>
          <w:p w14:paraId="340744E8"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4</w:t>
            </w:r>
          </w:p>
        </w:tc>
        <w:tc>
          <w:tcPr>
            <w:tcW w:w="2070" w:type="dxa"/>
            <w:vMerge/>
            <w:vAlign w:val="center"/>
          </w:tcPr>
          <w:p w14:paraId="15EB592B" w14:textId="77777777" w:rsidR="00AA77F8" w:rsidRPr="00DF1D22" w:rsidRDefault="00AA77F8" w:rsidP="00867C92">
            <w:pPr>
              <w:jc w:val="center"/>
              <w:rPr>
                <w:rFonts w:ascii="Arial Narrow" w:hAnsi="Arial Narrow" w:cs="Arial"/>
                <w:snapToGrid w:val="0"/>
                <w:color w:val="000000"/>
                <w:sz w:val="18"/>
                <w:szCs w:val="18"/>
              </w:rPr>
            </w:pPr>
          </w:p>
        </w:tc>
        <w:tc>
          <w:tcPr>
            <w:tcW w:w="810" w:type="dxa"/>
            <w:vMerge/>
            <w:vAlign w:val="center"/>
          </w:tcPr>
          <w:p w14:paraId="00C874C8" w14:textId="77777777" w:rsidR="00AA77F8" w:rsidRPr="00DF1D22" w:rsidRDefault="00AA77F8" w:rsidP="00F948BB">
            <w:pPr>
              <w:jc w:val="center"/>
              <w:rPr>
                <w:rFonts w:ascii="Arial Narrow" w:hAnsi="Arial Narrow" w:cs="Arial"/>
                <w:snapToGrid w:val="0"/>
                <w:color w:val="000000"/>
                <w:sz w:val="18"/>
                <w:szCs w:val="18"/>
              </w:rPr>
            </w:pPr>
          </w:p>
        </w:tc>
        <w:tc>
          <w:tcPr>
            <w:tcW w:w="2520" w:type="dxa"/>
            <w:vMerge/>
            <w:vAlign w:val="center"/>
          </w:tcPr>
          <w:p w14:paraId="2534CBF0" w14:textId="77777777" w:rsidR="00AA77F8" w:rsidRPr="00DF1D22" w:rsidRDefault="00AA77F8" w:rsidP="00256A39">
            <w:pPr>
              <w:rPr>
                <w:rFonts w:ascii="Arial Narrow" w:hAnsi="Arial Narrow" w:cs="Arial"/>
                <w:snapToGrid w:val="0"/>
                <w:color w:val="000000"/>
                <w:sz w:val="18"/>
                <w:szCs w:val="18"/>
              </w:rPr>
            </w:pPr>
          </w:p>
        </w:tc>
        <w:tc>
          <w:tcPr>
            <w:tcW w:w="1890" w:type="dxa"/>
            <w:vMerge/>
          </w:tcPr>
          <w:p w14:paraId="75808144" w14:textId="77777777" w:rsidR="00AA77F8" w:rsidRPr="006D6D2A" w:rsidRDefault="00AA77F8">
            <w:pPr>
              <w:rPr>
                <w:rFonts w:ascii="Arial Narrow" w:hAnsi="Arial Narrow" w:cs="Arial"/>
                <w:snapToGrid w:val="0"/>
                <w:color w:val="000000"/>
                <w:sz w:val="18"/>
                <w:szCs w:val="18"/>
              </w:rPr>
            </w:pPr>
          </w:p>
        </w:tc>
        <w:tc>
          <w:tcPr>
            <w:tcW w:w="3150" w:type="dxa"/>
            <w:vMerge/>
            <w:vAlign w:val="center"/>
          </w:tcPr>
          <w:p w14:paraId="5DEBF331" w14:textId="77777777" w:rsidR="00AA77F8" w:rsidRPr="00DF1D22" w:rsidRDefault="00AA77F8">
            <w:pPr>
              <w:rPr>
                <w:rFonts w:ascii="Arial Narrow" w:hAnsi="Arial Narrow" w:cs="Arial"/>
                <w:snapToGrid w:val="0"/>
                <w:color w:val="000000"/>
                <w:sz w:val="18"/>
                <w:szCs w:val="18"/>
              </w:rPr>
            </w:pPr>
          </w:p>
        </w:tc>
        <w:tc>
          <w:tcPr>
            <w:tcW w:w="1890" w:type="dxa"/>
            <w:vMerge/>
          </w:tcPr>
          <w:p w14:paraId="3FDD8D2C" w14:textId="77777777" w:rsidR="00AA77F8" w:rsidRPr="006D6D2A" w:rsidRDefault="00AA77F8">
            <w:pPr>
              <w:rPr>
                <w:rFonts w:ascii="Arial Narrow" w:hAnsi="Arial Narrow" w:cs="Arial"/>
                <w:snapToGrid w:val="0"/>
                <w:color w:val="000000"/>
                <w:sz w:val="18"/>
                <w:szCs w:val="18"/>
              </w:rPr>
            </w:pPr>
          </w:p>
        </w:tc>
      </w:tr>
      <w:tr w:rsidR="00AA77F8" w:rsidRPr="00AF054F" w14:paraId="76DF8990" w14:textId="77777777" w:rsidTr="00DF1D22">
        <w:trPr>
          <w:cantSplit/>
          <w:trHeight w:val="305"/>
        </w:trPr>
        <w:tc>
          <w:tcPr>
            <w:tcW w:w="630" w:type="dxa"/>
            <w:shd w:val="clear" w:color="auto" w:fill="auto"/>
            <w:vAlign w:val="center"/>
          </w:tcPr>
          <w:p w14:paraId="3A82AFAF" w14:textId="77777777" w:rsidR="00AA77F8" w:rsidRPr="00DF1D22" w:rsidRDefault="002C5577">
            <w:pPr>
              <w:jc w:val="center"/>
              <w:rPr>
                <w:rFonts w:ascii="Arial Narrow" w:hAnsi="Arial Narrow" w:cs="Arial"/>
                <w:b/>
                <w:snapToGrid w:val="0"/>
                <w:color w:val="000000"/>
                <w:sz w:val="18"/>
                <w:szCs w:val="18"/>
              </w:rPr>
            </w:pPr>
            <w:r>
              <w:rPr>
                <w:rFonts w:ascii="Arial Narrow" w:hAnsi="Arial Narrow" w:cs="Arial"/>
                <w:b/>
                <w:snapToGrid w:val="0"/>
                <w:color w:val="000000"/>
                <w:sz w:val="18"/>
                <w:szCs w:val="18"/>
              </w:rPr>
              <w:t>8</w:t>
            </w:r>
          </w:p>
        </w:tc>
        <w:tc>
          <w:tcPr>
            <w:tcW w:w="1080" w:type="dxa"/>
            <w:shd w:val="clear" w:color="auto" w:fill="auto"/>
            <w:vAlign w:val="center"/>
          </w:tcPr>
          <w:p w14:paraId="429A8E5D"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5</w:t>
            </w:r>
          </w:p>
        </w:tc>
        <w:tc>
          <w:tcPr>
            <w:tcW w:w="2070" w:type="dxa"/>
            <w:vMerge/>
            <w:vAlign w:val="center"/>
          </w:tcPr>
          <w:p w14:paraId="3E544BB2" w14:textId="77777777" w:rsidR="00AA77F8" w:rsidRPr="00DF1D22" w:rsidRDefault="00AA77F8" w:rsidP="00867C92">
            <w:pPr>
              <w:jc w:val="center"/>
              <w:rPr>
                <w:rFonts w:ascii="Arial Narrow" w:hAnsi="Arial Narrow" w:cs="Arial"/>
                <w:snapToGrid w:val="0"/>
                <w:color w:val="000000"/>
                <w:sz w:val="18"/>
                <w:szCs w:val="18"/>
              </w:rPr>
            </w:pPr>
          </w:p>
        </w:tc>
        <w:tc>
          <w:tcPr>
            <w:tcW w:w="810" w:type="dxa"/>
            <w:vMerge/>
            <w:vAlign w:val="center"/>
          </w:tcPr>
          <w:p w14:paraId="42E8B133" w14:textId="77777777" w:rsidR="00AA77F8" w:rsidRPr="00DF1D22" w:rsidRDefault="00AA77F8" w:rsidP="002A6125">
            <w:pPr>
              <w:jc w:val="center"/>
              <w:rPr>
                <w:rFonts w:ascii="Arial Narrow" w:hAnsi="Arial Narrow" w:cs="Arial"/>
                <w:snapToGrid w:val="0"/>
                <w:color w:val="000000"/>
                <w:sz w:val="18"/>
                <w:szCs w:val="18"/>
              </w:rPr>
            </w:pPr>
          </w:p>
        </w:tc>
        <w:tc>
          <w:tcPr>
            <w:tcW w:w="2520" w:type="dxa"/>
            <w:vAlign w:val="center"/>
          </w:tcPr>
          <w:p w14:paraId="73E2BA94" w14:textId="77777777" w:rsidR="00AA77F8" w:rsidRPr="00DF1D22" w:rsidRDefault="00AA77F8">
            <w:pPr>
              <w:rPr>
                <w:rFonts w:ascii="Arial Narrow" w:hAnsi="Arial Narrow" w:cs="Arial"/>
                <w:snapToGrid w:val="0"/>
                <w:color w:val="000000"/>
                <w:sz w:val="18"/>
                <w:szCs w:val="18"/>
              </w:rPr>
            </w:pPr>
            <w:r w:rsidRPr="00DF1D22">
              <w:rPr>
                <w:rFonts w:ascii="Arial Narrow" w:hAnsi="Arial Narrow" w:cs="Arial"/>
                <w:snapToGrid w:val="0"/>
                <w:color w:val="000000"/>
                <w:sz w:val="18"/>
                <w:szCs w:val="18"/>
              </w:rPr>
              <w:t>The latter of DC_BELIG_DT and CHC_BELIG_DT</w:t>
            </w:r>
          </w:p>
        </w:tc>
        <w:tc>
          <w:tcPr>
            <w:tcW w:w="1890" w:type="dxa"/>
            <w:vMerge/>
          </w:tcPr>
          <w:p w14:paraId="5C1CC3CA" w14:textId="77777777" w:rsidR="00AA77F8" w:rsidRPr="006D6D2A" w:rsidRDefault="00AA77F8">
            <w:pPr>
              <w:rPr>
                <w:rFonts w:ascii="Arial Narrow" w:hAnsi="Arial Narrow" w:cs="Arial"/>
                <w:snapToGrid w:val="0"/>
                <w:color w:val="000000"/>
                <w:sz w:val="18"/>
                <w:szCs w:val="18"/>
              </w:rPr>
            </w:pPr>
          </w:p>
        </w:tc>
        <w:tc>
          <w:tcPr>
            <w:tcW w:w="3150" w:type="dxa"/>
            <w:vAlign w:val="center"/>
          </w:tcPr>
          <w:p w14:paraId="568FF852" w14:textId="77777777" w:rsidR="00AA77F8" w:rsidRPr="00DF1D22" w:rsidRDefault="00AA77F8">
            <w:pPr>
              <w:rPr>
                <w:rFonts w:ascii="Arial Narrow" w:hAnsi="Arial Narrow" w:cs="Arial"/>
                <w:snapToGrid w:val="0"/>
                <w:color w:val="000000"/>
                <w:sz w:val="18"/>
                <w:szCs w:val="18"/>
              </w:rPr>
            </w:pPr>
            <w:r w:rsidRPr="00DF1D22">
              <w:rPr>
                <w:rFonts w:ascii="Arial Narrow" w:hAnsi="Arial Narrow" w:cs="Arial"/>
                <w:snapToGrid w:val="0"/>
                <w:color w:val="000000"/>
                <w:sz w:val="18"/>
                <w:szCs w:val="18"/>
              </w:rPr>
              <w:t xml:space="preserve">The earlier of </w:t>
            </w:r>
            <w:r w:rsidRPr="00DF1D22">
              <w:rPr>
                <w:rFonts w:ascii="Arial Narrow" w:hAnsi="Arial Narrow" w:cs="Arial"/>
                <w:sz w:val="18"/>
                <w:szCs w:val="18"/>
                <w:lang w:val="sv-SE"/>
              </w:rPr>
              <w:t>D_MOD_DC_EELIG_DT and D_MOD_CHC_EELIG_DT</w:t>
            </w:r>
          </w:p>
        </w:tc>
        <w:tc>
          <w:tcPr>
            <w:tcW w:w="1890" w:type="dxa"/>
            <w:vMerge/>
          </w:tcPr>
          <w:p w14:paraId="6C3636C1" w14:textId="77777777" w:rsidR="00AA77F8" w:rsidRPr="006D6D2A" w:rsidRDefault="00AA77F8">
            <w:pPr>
              <w:rPr>
                <w:rFonts w:ascii="Arial Narrow" w:hAnsi="Arial Narrow" w:cs="Arial"/>
                <w:snapToGrid w:val="0"/>
                <w:color w:val="000000"/>
                <w:sz w:val="18"/>
                <w:szCs w:val="18"/>
              </w:rPr>
            </w:pPr>
          </w:p>
        </w:tc>
      </w:tr>
      <w:tr w:rsidR="00AA77F8" w:rsidRPr="00AF054F" w14:paraId="228B4C5A" w14:textId="77777777" w:rsidTr="00DF1D22">
        <w:trPr>
          <w:cantSplit/>
          <w:trHeight w:val="390"/>
        </w:trPr>
        <w:tc>
          <w:tcPr>
            <w:tcW w:w="630" w:type="dxa"/>
            <w:shd w:val="clear" w:color="auto" w:fill="auto"/>
            <w:vAlign w:val="center"/>
          </w:tcPr>
          <w:p w14:paraId="78AD5876" w14:textId="77777777" w:rsidR="00AA77F8" w:rsidRPr="00DF1D22" w:rsidRDefault="00AA77F8" w:rsidP="002A6125">
            <w:pPr>
              <w:jc w:val="center"/>
              <w:rPr>
                <w:rFonts w:ascii="Arial Narrow" w:hAnsi="Arial Narrow" w:cs="Arial"/>
                <w:b/>
                <w:snapToGrid w:val="0"/>
                <w:color w:val="000000"/>
                <w:sz w:val="18"/>
                <w:szCs w:val="18"/>
              </w:rPr>
            </w:pPr>
            <w:r w:rsidRPr="00DF1D22">
              <w:rPr>
                <w:rFonts w:ascii="Arial Narrow" w:hAnsi="Arial Narrow" w:cs="Arial"/>
                <w:b/>
                <w:snapToGrid w:val="0"/>
                <w:color w:val="000000"/>
                <w:sz w:val="18"/>
                <w:szCs w:val="18"/>
              </w:rPr>
              <w:t>9</w:t>
            </w:r>
          </w:p>
        </w:tc>
        <w:tc>
          <w:tcPr>
            <w:tcW w:w="1080" w:type="dxa"/>
            <w:shd w:val="clear" w:color="auto" w:fill="auto"/>
            <w:vAlign w:val="center"/>
          </w:tcPr>
          <w:p w14:paraId="2D27B083"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B</w:t>
            </w:r>
          </w:p>
        </w:tc>
        <w:tc>
          <w:tcPr>
            <w:tcW w:w="2070" w:type="dxa"/>
            <w:vMerge/>
            <w:vAlign w:val="center"/>
          </w:tcPr>
          <w:p w14:paraId="66AB5EFD" w14:textId="77777777" w:rsidR="00AA77F8" w:rsidRPr="00DF1D22" w:rsidRDefault="00AA77F8" w:rsidP="002A6125">
            <w:pPr>
              <w:jc w:val="center"/>
              <w:rPr>
                <w:rFonts w:ascii="Arial Narrow" w:hAnsi="Arial Narrow" w:cs="Arial"/>
                <w:snapToGrid w:val="0"/>
                <w:color w:val="000000"/>
                <w:sz w:val="18"/>
                <w:szCs w:val="18"/>
              </w:rPr>
            </w:pPr>
          </w:p>
        </w:tc>
        <w:tc>
          <w:tcPr>
            <w:tcW w:w="810" w:type="dxa"/>
            <w:vMerge/>
          </w:tcPr>
          <w:p w14:paraId="5768021A" w14:textId="77777777" w:rsidR="00AA77F8" w:rsidRPr="00DF1D22" w:rsidRDefault="00AA77F8" w:rsidP="002A6125">
            <w:pPr>
              <w:jc w:val="center"/>
              <w:rPr>
                <w:rFonts w:ascii="Arial Narrow" w:hAnsi="Arial Narrow" w:cs="Arial"/>
                <w:snapToGrid w:val="0"/>
                <w:color w:val="000000"/>
                <w:sz w:val="18"/>
                <w:szCs w:val="18"/>
              </w:rPr>
            </w:pPr>
          </w:p>
        </w:tc>
        <w:tc>
          <w:tcPr>
            <w:tcW w:w="2520" w:type="dxa"/>
            <w:vAlign w:val="center"/>
          </w:tcPr>
          <w:p w14:paraId="4C257264" w14:textId="77777777" w:rsidR="00AA77F8" w:rsidRPr="00DF1D22" w:rsidRDefault="00AA77F8" w:rsidP="002A6125">
            <w:pPr>
              <w:rPr>
                <w:rFonts w:ascii="Arial Narrow" w:hAnsi="Arial Narrow" w:cs="Arial"/>
                <w:snapToGrid w:val="0"/>
                <w:color w:val="000000"/>
                <w:sz w:val="18"/>
                <w:szCs w:val="18"/>
              </w:rPr>
            </w:pPr>
            <w:r w:rsidRPr="00E5017A">
              <w:rPr>
                <w:rFonts w:ascii="Arial Narrow" w:hAnsi="Arial Narrow" w:cs="Arial"/>
                <w:snapToGrid w:val="0"/>
                <w:color w:val="000000"/>
                <w:sz w:val="18"/>
                <w:szCs w:val="18"/>
              </w:rPr>
              <w:t>The latest of DC_BELIG_</w:t>
            </w:r>
            <w:proofErr w:type="gramStart"/>
            <w:r w:rsidRPr="00E5017A">
              <w:rPr>
                <w:rFonts w:ascii="Arial Narrow" w:hAnsi="Arial Narrow" w:cs="Arial"/>
                <w:snapToGrid w:val="0"/>
                <w:color w:val="000000"/>
                <w:sz w:val="18"/>
                <w:szCs w:val="18"/>
              </w:rPr>
              <w:t>DT,  CHC</w:t>
            </w:r>
            <w:proofErr w:type="gramEnd"/>
            <w:r w:rsidRPr="00E5017A">
              <w:rPr>
                <w:rFonts w:ascii="Arial Narrow" w:hAnsi="Arial Narrow" w:cs="Arial"/>
                <w:snapToGrid w:val="0"/>
                <w:color w:val="000000"/>
                <w:sz w:val="18"/>
                <w:szCs w:val="18"/>
              </w:rPr>
              <w:t xml:space="preserve">_BELIG_DT, and </w:t>
            </w:r>
            <w:r w:rsidRPr="00E5017A">
              <w:rPr>
                <w:rFonts w:ascii="Arial Narrow" w:hAnsi="Arial Narrow" w:cs="Arial"/>
                <w:sz w:val="18"/>
                <w:szCs w:val="18"/>
              </w:rPr>
              <w:t>MDC_A_EFF_DT</w:t>
            </w:r>
          </w:p>
        </w:tc>
        <w:tc>
          <w:tcPr>
            <w:tcW w:w="1890" w:type="dxa"/>
            <w:vMerge/>
          </w:tcPr>
          <w:p w14:paraId="53A24317" w14:textId="77777777" w:rsidR="00AA77F8" w:rsidRPr="006D6D2A" w:rsidRDefault="00AA77F8">
            <w:pPr>
              <w:rPr>
                <w:rFonts w:ascii="Arial Narrow" w:hAnsi="Arial Narrow" w:cs="Arial"/>
                <w:snapToGrid w:val="0"/>
                <w:color w:val="000000"/>
                <w:sz w:val="18"/>
                <w:szCs w:val="18"/>
              </w:rPr>
            </w:pPr>
          </w:p>
        </w:tc>
        <w:tc>
          <w:tcPr>
            <w:tcW w:w="3150" w:type="dxa"/>
            <w:vAlign w:val="center"/>
          </w:tcPr>
          <w:p w14:paraId="12F49E41" w14:textId="77777777" w:rsidR="00AA77F8" w:rsidRPr="00DF1D22" w:rsidRDefault="00AA77F8">
            <w:pPr>
              <w:rPr>
                <w:rFonts w:ascii="Arial Narrow" w:hAnsi="Arial Narrow" w:cs="Arial"/>
                <w:snapToGrid w:val="0"/>
                <w:color w:val="000000"/>
                <w:sz w:val="18"/>
                <w:szCs w:val="18"/>
              </w:rPr>
            </w:pPr>
            <w:r w:rsidRPr="00E5017A">
              <w:rPr>
                <w:rFonts w:ascii="Arial Narrow" w:hAnsi="Arial Narrow" w:cs="Arial"/>
                <w:snapToGrid w:val="0"/>
                <w:color w:val="000000"/>
                <w:sz w:val="18"/>
                <w:szCs w:val="18"/>
              </w:rPr>
              <w:t xml:space="preserve">The earliest of </w:t>
            </w:r>
            <w:r w:rsidRPr="00E5017A">
              <w:rPr>
                <w:rFonts w:ascii="Arial Narrow" w:hAnsi="Arial Narrow" w:cs="Arial"/>
                <w:sz w:val="18"/>
                <w:szCs w:val="18"/>
                <w:lang w:val="sv-SE"/>
              </w:rPr>
              <w:t xml:space="preserve">D_MOD_DC_EELIG_DT, D_MOD_CHC_EELIG_DT, and </w:t>
            </w:r>
            <w:r w:rsidRPr="00E5017A">
              <w:rPr>
                <w:rFonts w:ascii="Arial Narrow" w:hAnsi="Arial Narrow" w:cs="Arial"/>
                <w:sz w:val="18"/>
                <w:szCs w:val="18"/>
              </w:rPr>
              <w:t>D_MOD_MDC_A_EXP_DT</w:t>
            </w:r>
          </w:p>
        </w:tc>
        <w:tc>
          <w:tcPr>
            <w:tcW w:w="1890" w:type="dxa"/>
            <w:vMerge/>
          </w:tcPr>
          <w:p w14:paraId="4D67CF5F" w14:textId="77777777" w:rsidR="00AA77F8" w:rsidRPr="006D6D2A" w:rsidRDefault="00AA77F8">
            <w:pPr>
              <w:rPr>
                <w:rFonts w:ascii="Arial Narrow" w:hAnsi="Arial Narrow" w:cs="Arial"/>
                <w:snapToGrid w:val="0"/>
                <w:color w:val="000000"/>
                <w:sz w:val="18"/>
                <w:szCs w:val="18"/>
              </w:rPr>
            </w:pPr>
          </w:p>
        </w:tc>
      </w:tr>
      <w:tr w:rsidR="00AA77F8" w:rsidRPr="00AF054F" w14:paraId="1ECBDF59" w14:textId="77777777" w:rsidTr="00DF1D22">
        <w:trPr>
          <w:cantSplit/>
          <w:trHeight w:val="435"/>
        </w:trPr>
        <w:tc>
          <w:tcPr>
            <w:tcW w:w="630" w:type="dxa"/>
            <w:vAlign w:val="center"/>
          </w:tcPr>
          <w:p w14:paraId="54FCCE31" w14:textId="77777777" w:rsidR="00AA77F8" w:rsidRPr="00DF1D22" w:rsidRDefault="00AA77F8" w:rsidP="002A6125">
            <w:pPr>
              <w:jc w:val="center"/>
              <w:rPr>
                <w:rFonts w:ascii="Arial Narrow" w:hAnsi="Arial Narrow" w:cs="Arial"/>
                <w:b/>
                <w:snapToGrid w:val="0"/>
                <w:color w:val="000000"/>
                <w:sz w:val="18"/>
                <w:szCs w:val="18"/>
              </w:rPr>
            </w:pPr>
            <w:r w:rsidRPr="00DF1D22">
              <w:rPr>
                <w:rFonts w:ascii="Arial Narrow" w:hAnsi="Arial Narrow" w:cs="Arial"/>
                <w:b/>
                <w:snapToGrid w:val="0"/>
                <w:color w:val="000000"/>
                <w:sz w:val="18"/>
                <w:szCs w:val="18"/>
              </w:rPr>
              <w:t>10</w:t>
            </w:r>
          </w:p>
        </w:tc>
        <w:tc>
          <w:tcPr>
            <w:tcW w:w="1080" w:type="dxa"/>
            <w:vAlign w:val="center"/>
          </w:tcPr>
          <w:p w14:paraId="017F222B"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7</w:t>
            </w:r>
          </w:p>
        </w:tc>
        <w:tc>
          <w:tcPr>
            <w:tcW w:w="2070" w:type="dxa"/>
            <w:vMerge/>
          </w:tcPr>
          <w:p w14:paraId="054E8279" w14:textId="77777777" w:rsidR="00AA77F8" w:rsidRPr="00DF1D22" w:rsidRDefault="00AA77F8" w:rsidP="002A6125">
            <w:pPr>
              <w:jc w:val="center"/>
              <w:rPr>
                <w:rFonts w:ascii="Arial Narrow" w:hAnsi="Arial Narrow" w:cs="Arial"/>
                <w:snapToGrid w:val="0"/>
                <w:color w:val="000000"/>
                <w:sz w:val="18"/>
                <w:szCs w:val="18"/>
              </w:rPr>
            </w:pPr>
          </w:p>
        </w:tc>
        <w:tc>
          <w:tcPr>
            <w:tcW w:w="810" w:type="dxa"/>
            <w:vMerge/>
            <w:vAlign w:val="center"/>
          </w:tcPr>
          <w:p w14:paraId="2FF00DF0" w14:textId="77777777" w:rsidR="00AA77F8" w:rsidRPr="00DF1D22" w:rsidRDefault="00AA77F8" w:rsidP="002A6125">
            <w:pPr>
              <w:jc w:val="center"/>
              <w:rPr>
                <w:rFonts w:ascii="Arial Narrow" w:hAnsi="Arial Narrow" w:cs="Arial"/>
                <w:snapToGrid w:val="0"/>
                <w:color w:val="000000"/>
                <w:sz w:val="18"/>
                <w:szCs w:val="18"/>
              </w:rPr>
            </w:pPr>
          </w:p>
        </w:tc>
        <w:tc>
          <w:tcPr>
            <w:tcW w:w="2520" w:type="dxa"/>
            <w:vMerge w:val="restart"/>
            <w:vAlign w:val="center"/>
          </w:tcPr>
          <w:p w14:paraId="27537515" w14:textId="77777777" w:rsidR="00AA77F8" w:rsidRPr="00DF1D22" w:rsidRDefault="00AA77F8">
            <w:pPr>
              <w:rPr>
                <w:rFonts w:ascii="Arial Narrow" w:hAnsi="Arial Narrow" w:cs="Arial"/>
                <w:snapToGrid w:val="0"/>
                <w:color w:val="000000"/>
                <w:sz w:val="18"/>
                <w:szCs w:val="18"/>
              </w:rPr>
            </w:pPr>
            <w:r w:rsidRPr="00DF1D22">
              <w:rPr>
                <w:rFonts w:ascii="Arial Narrow" w:hAnsi="Arial Narrow" w:cs="Arial"/>
                <w:snapToGrid w:val="0"/>
                <w:color w:val="000000"/>
                <w:sz w:val="18"/>
                <w:szCs w:val="18"/>
              </w:rPr>
              <w:t xml:space="preserve">The latter of DC_BELIG_DT and </w:t>
            </w:r>
            <w:r w:rsidRPr="00DF1D22">
              <w:rPr>
                <w:rFonts w:ascii="Arial Narrow" w:hAnsi="Arial Narrow" w:cs="Arial"/>
                <w:sz w:val="18"/>
                <w:szCs w:val="18"/>
              </w:rPr>
              <w:t>MDC_A_EFF_DT</w:t>
            </w:r>
          </w:p>
        </w:tc>
        <w:tc>
          <w:tcPr>
            <w:tcW w:w="1890" w:type="dxa"/>
            <w:vMerge/>
          </w:tcPr>
          <w:p w14:paraId="47BF665B" w14:textId="77777777" w:rsidR="00AA77F8" w:rsidRPr="006D6D2A" w:rsidRDefault="00AA77F8">
            <w:pPr>
              <w:rPr>
                <w:rFonts w:ascii="Arial Narrow" w:hAnsi="Arial Narrow" w:cs="Arial"/>
                <w:snapToGrid w:val="0"/>
                <w:color w:val="000000"/>
                <w:sz w:val="18"/>
                <w:szCs w:val="18"/>
              </w:rPr>
            </w:pPr>
          </w:p>
        </w:tc>
        <w:tc>
          <w:tcPr>
            <w:tcW w:w="3150" w:type="dxa"/>
            <w:vMerge w:val="restart"/>
            <w:vAlign w:val="center"/>
          </w:tcPr>
          <w:p w14:paraId="14C68A57" w14:textId="77777777" w:rsidR="00AA77F8" w:rsidRPr="00DF1D22" w:rsidRDefault="00AA77F8">
            <w:pPr>
              <w:rPr>
                <w:rFonts w:ascii="Arial Narrow" w:hAnsi="Arial Narrow" w:cs="Arial"/>
                <w:snapToGrid w:val="0"/>
                <w:color w:val="000000"/>
                <w:sz w:val="18"/>
                <w:szCs w:val="18"/>
              </w:rPr>
            </w:pPr>
            <w:r w:rsidRPr="00DF1D22">
              <w:rPr>
                <w:rFonts w:ascii="Arial Narrow" w:hAnsi="Arial Narrow" w:cs="Arial"/>
                <w:snapToGrid w:val="0"/>
                <w:color w:val="000000"/>
                <w:sz w:val="18"/>
                <w:szCs w:val="18"/>
              </w:rPr>
              <w:t xml:space="preserve">The earlier of </w:t>
            </w:r>
            <w:r w:rsidRPr="00DF1D22">
              <w:rPr>
                <w:rFonts w:ascii="Arial Narrow" w:hAnsi="Arial Narrow" w:cs="Arial"/>
                <w:sz w:val="18"/>
                <w:szCs w:val="18"/>
                <w:lang w:val="sv-SE"/>
              </w:rPr>
              <w:t xml:space="preserve">D_MOD_DC_EELIG_DT and </w:t>
            </w:r>
            <w:r w:rsidRPr="00DF1D22">
              <w:rPr>
                <w:rFonts w:ascii="Arial Narrow" w:hAnsi="Arial Narrow" w:cs="Arial"/>
                <w:sz w:val="18"/>
                <w:szCs w:val="18"/>
              </w:rPr>
              <w:t>D_MOD_MDC_A_EXP_DT</w:t>
            </w:r>
          </w:p>
        </w:tc>
        <w:tc>
          <w:tcPr>
            <w:tcW w:w="1890" w:type="dxa"/>
            <w:vMerge/>
          </w:tcPr>
          <w:p w14:paraId="1FB5DC29" w14:textId="77777777" w:rsidR="00AA77F8" w:rsidRPr="006D6D2A" w:rsidRDefault="00AA77F8">
            <w:pPr>
              <w:rPr>
                <w:rFonts w:ascii="Arial Narrow" w:hAnsi="Arial Narrow" w:cs="Arial"/>
                <w:snapToGrid w:val="0"/>
                <w:color w:val="000000"/>
                <w:sz w:val="18"/>
                <w:szCs w:val="18"/>
              </w:rPr>
            </w:pPr>
          </w:p>
        </w:tc>
      </w:tr>
      <w:tr w:rsidR="00AA77F8" w:rsidRPr="00AF054F" w14:paraId="6DE89419" w14:textId="77777777" w:rsidTr="00DF1D22">
        <w:trPr>
          <w:cantSplit/>
          <w:trHeight w:val="390"/>
        </w:trPr>
        <w:tc>
          <w:tcPr>
            <w:tcW w:w="630" w:type="dxa"/>
            <w:shd w:val="clear" w:color="auto" w:fill="auto"/>
            <w:vAlign w:val="center"/>
          </w:tcPr>
          <w:p w14:paraId="0E4413A1" w14:textId="77777777" w:rsidR="00AA77F8" w:rsidRPr="00DF1D22" w:rsidRDefault="00AA77F8" w:rsidP="002A6125">
            <w:pPr>
              <w:jc w:val="center"/>
              <w:rPr>
                <w:rFonts w:ascii="Arial Narrow" w:hAnsi="Arial Narrow" w:cs="Arial"/>
                <w:b/>
                <w:snapToGrid w:val="0"/>
                <w:color w:val="000000"/>
                <w:sz w:val="18"/>
                <w:szCs w:val="18"/>
              </w:rPr>
            </w:pPr>
            <w:r w:rsidRPr="00DF1D22">
              <w:rPr>
                <w:rFonts w:ascii="Arial Narrow" w:hAnsi="Arial Narrow" w:cs="Arial"/>
                <w:b/>
                <w:snapToGrid w:val="0"/>
                <w:color w:val="000000"/>
                <w:sz w:val="18"/>
                <w:szCs w:val="18"/>
              </w:rPr>
              <w:t>11</w:t>
            </w:r>
          </w:p>
        </w:tc>
        <w:tc>
          <w:tcPr>
            <w:tcW w:w="1080" w:type="dxa"/>
            <w:shd w:val="clear" w:color="auto" w:fill="auto"/>
            <w:vAlign w:val="center"/>
          </w:tcPr>
          <w:p w14:paraId="64B1C71A"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6</w:t>
            </w:r>
          </w:p>
        </w:tc>
        <w:tc>
          <w:tcPr>
            <w:tcW w:w="2070" w:type="dxa"/>
            <w:vMerge/>
            <w:vAlign w:val="center"/>
          </w:tcPr>
          <w:p w14:paraId="13301274" w14:textId="77777777" w:rsidR="00AA77F8" w:rsidRPr="00DF1D22" w:rsidRDefault="00AA77F8" w:rsidP="002A6125">
            <w:pPr>
              <w:jc w:val="center"/>
              <w:rPr>
                <w:rFonts w:ascii="Arial Narrow" w:hAnsi="Arial Narrow" w:cs="Arial"/>
                <w:snapToGrid w:val="0"/>
                <w:color w:val="000000"/>
                <w:sz w:val="18"/>
                <w:szCs w:val="18"/>
              </w:rPr>
            </w:pPr>
          </w:p>
        </w:tc>
        <w:tc>
          <w:tcPr>
            <w:tcW w:w="810" w:type="dxa"/>
            <w:vMerge/>
          </w:tcPr>
          <w:p w14:paraId="3640B619" w14:textId="77777777" w:rsidR="00AA77F8" w:rsidRPr="00DF1D22" w:rsidRDefault="00AA77F8" w:rsidP="002A6125">
            <w:pPr>
              <w:jc w:val="center"/>
              <w:rPr>
                <w:rFonts w:ascii="Arial Narrow" w:hAnsi="Arial Narrow" w:cs="Arial"/>
                <w:snapToGrid w:val="0"/>
                <w:color w:val="000000"/>
                <w:sz w:val="18"/>
                <w:szCs w:val="18"/>
              </w:rPr>
            </w:pPr>
          </w:p>
        </w:tc>
        <w:tc>
          <w:tcPr>
            <w:tcW w:w="2520" w:type="dxa"/>
            <w:vMerge/>
            <w:shd w:val="clear" w:color="auto" w:fill="auto"/>
            <w:vAlign w:val="center"/>
          </w:tcPr>
          <w:p w14:paraId="6B969B45" w14:textId="77777777" w:rsidR="00AA77F8" w:rsidRPr="00DF1D22" w:rsidRDefault="00AA77F8" w:rsidP="002A6125">
            <w:pPr>
              <w:rPr>
                <w:rFonts w:ascii="Arial Narrow" w:hAnsi="Arial Narrow" w:cs="Arial"/>
                <w:snapToGrid w:val="0"/>
                <w:color w:val="000000"/>
                <w:sz w:val="18"/>
                <w:szCs w:val="18"/>
              </w:rPr>
            </w:pPr>
          </w:p>
        </w:tc>
        <w:tc>
          <w:tcPr>
            <w:tcW w:w="1890" w:type="dxa"/>
            <w:vMerge/>
          </w:tcPr>
          <w:p w14:paraId="0BCF9D22" w14:textId="77777777" w:rsidR="00AA77F8" w:rsidRPr="006D6D2A" w:rsidRDefault="00AA77F8">
            <w:pPr>
              <w:rPr>
                <w:rFonts w:ascii="Arial Narrow" w:hAnsi="Arial Narrow" w:cs="Arial"/>
                <w:snapToGrid w:val="0"/>
                <w:color w:val="000000"/>
                <w:sz w:val="18"/>
                <w:szCs w:val="18"/>
              </w:rPr>
            </w:pPr>
          </w:p>
        </w:tc>
        <w:tc>
          <w:tcPr>
            <w:tcW w:w="3150" w:type="dxa"/>
            <w:vMerge/>
            <w:vAlign w:val="center"/>
          </w:tcPr>
          <w:p w14:paraId="36CBC698" w14:textId="77777777" w:rsidR="00AA77F8" w:rsidRPr="00DF1D22" w:rsidRDefault="00AA77F8">
            <w:pPr>
              <w:rPr>
                <w:rFonts w:ascii="Arial Narrow" w:hAnsi="Arial Narrow" w:cs="Arial"/>
                <w:snapToGrid w:val="0"/>
                <w:color w:val="000000"/>
                <w:sz w:val="18"/>
                <w:szCs w:val="18"/>
              </w:rPr>
            </w:pPr>
          </w:p>
        </w:tc>
        <w:tc>
          <w:tcPr>
            <w:tcW w:w="1890" w:type="dxa"/>
            <w:vMerge/>
          </w:tcPr>
          <w:p w14:paraId="428E7342" w14:textId="77777777" w:rsidR="00AA77F8" w:rsidRPr="006D6D2A" w:rsidRDefault="00AA77F8">
            <w:pPr>
              <w:rPr>
                <w:rFonts w:ascii="Arial Narrow" w:hAnsi="Arial Narrow" w:cs="Arial"/>
                <w:snapToGrid w:val="0"/>
                <w:color w:val="000000"/>
                <w:sz w:val="18"/>
                <w:szCs w:val="18"/>
              </w:rPr>
            </w:pPr>
          </w:p>
        </w:tc>
      </w:tr>
      <w:tr w:rsidR="00AA77F8" w:rsidRPr="00AF054F" w14:paraId="59CB1273" w14:textId="77777777" w:rsidTr="00DF1D22">
        <w:trPr>
          <w:cantSplit/>
          <w:trHeight w:val="228"/>
        </w:trPr>
        <w:tc>
          <w:tcPr>
            <w:tcW w:w="630" w:type="dxa"/>
            <w:vAlign w:val="center"/>
          </w:tcPr>
          <w:p w14:paraId="0E867D38" w14:textId="77777777" w:rsidR="00AA77F8" w:rsidRPr="00DF1D22" w:rsidRDefault="00AA77F8" w:rsidP="002A6125">
            <w:pPr>
              <w:jc w:val="center"/>
              <w:rPr>
                <w:rFonts w:ascii="Arial Narrow" w:hAnsi="Arial Narrow" w:cs="Arial"/>
                <w:b/>
                <w:snapToGrid w:val="0"/>
                <w:color w:val="000000"/>
                <w:sz w:val="18"/>
                <w:szCs w:val="18"/>
              </w:rPr>
            </w:pPr>
            <w:r w:rsidRPr="00DF1D22">
              <w:rPr>
                <w:rFonts w:ascii="Arial Narrow" w:hAnsi="Arial Narrow" w:cs="Arial"/>
                <w:b/>
                <w:snapToGrid w:val="0"/>
                <w:color w:val="000000"/>
                <w:sz w:val="18"/>
                <w:szCs w:val="18"/>
              </w:rPr>
              <w:t>12</w:t>
            </w:r>
          </w:p>
        </w:tc>
        <w:tc>
          <w:tcPr>
            <w:tcW w:w="1080" w:type="dxa"/>
            <w:vAlign w:val="center"/>
          </w:tcPr>
          <w:p w14:paraId="587E83D1"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C</w:t>
            </w:r>
          </w:p>
        </w:tc>
        <w:tc>
          <w:tcPr>
            <w:tcW w:w="2070" w:type="dxa"/>
            <w:vMerge/>
          </w:tcPr>
          <w:p w14:paraId="0893C4CB" w14:textId="77777777" w:rsidR="00AA77F8" w:rsidRPr="00DF1D22" w:rsidRDefault="00AA77F8" w:rsidP="002A6125">
            <w:pPr>
              <w:jc w:val="center"/>
              <w:rPr>
                <w:rFonts w:ascii="Arial Narrow" w:hAnsi="Arial Narrow" w:cs="Arial"/>
                <w:snapToGrid w:val="0"/>
                <w:color w:val="000000"/>
                <w:sz w:val="18"/>
                <w:szCs w:val="18"/>
              </w:rPr>
            </w:pPr>
          </w:p>
        </w:tc>
        <w:tc>
          <w:tcPr>
            <w:tcW w:w="810" w:type="dxa"/>
            <w:vMerge/>
            <w:vAlign w:val="center"/>
          </w:tcPr>
          <w:p w14:paraId="27F14763" w14:textId="77777777" w:rsidR="00AA77F8" w:rsidRPr="00DF1D22" w:rsidRDefault="00AA77F8" w:rsidP="00F67335">
            <w:pPr>
              <w:jc w:val="center"/>
              <w:rPr>
                <w:rFonts w:ascii="Arial Narrow" w:hAnsi="Arial Narrow" w:cs="Arial"/>
                <w:snapToGrid w:val="0"/>
                <w:color w:val="000000"/>
                <w:sz w:val="18"/>
                <w:szCs w:val="18"/>
              </w:rPr>
            </w:pPr>
          </w:p>
        </w:tc>
        <w:tc>
          <w:tcPr>
            <w:tcW w:w="2520" w:type="dxa"/>
            <w:vMerge w:val="restart"/>
            <w:vAlign w:val="center"/>
          </w:tcPr>
          <w:p w14:paraId="6E4C57CF" w14:textId="77777777" w:rsidR="00AA77F8" w:rsidRPr="00DF1D22" w:rsidRDefault="00AA77F8">
            <w:pPr>
              <w:rPr>
                <w:rFonts w:ascii="Arial Narrow" w:hAnsi="Arial Narrow" w:cs="Arial"/>
                <w:snapToGrid w:val="0"/>
                <w:color w:val="000000"/>
                <w:sz w:val="18"/>
                <w:szCs w:val="18"/>
              </w:rPr>
            </w:pPr>
            <w:r w:rsidRPr="00DF1D22">
              <w:rPr>
                <w:rFonts w:ascii="Arial Narrow" w:hAnsi="Arial Narrow" w:cs="Arial"/>
                <w:snapToGrid w:val="0"/>
                <w:color w:val="000000"/>
                <w:sz w:val="18"/>
                <w:szCs w:val="18"/>
              </w:rPr>
              <w:t xml:space="preserve">CHC_BELIG_DT </w:t>
            </w:r>
          </w:p>
        </w:tc>
        <w:tc>
          <w:tcPr>
            <w:tcW w:w="1890" w:type="dxa"/>
            <w:vMerge/>
          </w:tcPr>
          <w:p w14:paraId="01D19EE8" w14:textId="77777777" w:rsidR="00AA77F8" w:rsidRPr="006D6D2A" w:rsidRDefault="00AA77F8">
            <w:pPr>
              <w:rPr>
                <w:rFonts w:ascii="Arial Narrow" w:hAnsi="Arial Narrow" w:cs="Arial"/>
                <w:sz w:val="18"/>
                <w:szCs w:val="18"/>
              </w:rPr>
            </w:pPr>
          </w:p>
        </w:tc>
        <w:tc>
          <w:tcPr>
            <w:tcW w:w="3150" w:type="dxa"/>
            <w:vMerge w:val="restart"/>
            <w:vAlign w:val="center"/>
          </w:tcPr>
          <w:p w14:paraId="61C9E3C0" w14:textId="77777777" w:rsidR="00AA77F8" w:rsidRPr="00DF1D22" w:rsidRDefault="00AA77F8">
            <w:pPr>
              <w:rPr>
                <w:rFonts w:ascii="Arial Narrow" w:hAnsi="Arial Narrow" w:cs="Arial"/>
                <w:snapToGrid w:val="0"/>
                <w:color w:val="000000"/>
                <w:sz w:val="18"/>
                <w:szCs w:val="18"/>
              </w:rPr>
            </w:pPr>
            <w:r w:rsidRPr="00DF1D22">
              <w:rPr>
                <w:rFonts w:ascii="Arial Narrow" w:hAnsi="Arial Narrow" w:cs="Arial"/>
                <w:sz w:val="18"/>
                <w:szCs w:val="18"/>
              </w:rPr>
              <w:t>D_MOD_CHC_EELIG_DT</w:t>
            </w:r>
          </w:p>
        </w:tc>
        <w:tc>
          <w:tcPr>
            <w:tcW w:w="1890" w:type="dxa"/>
            <w:vMerge/>
          </w:tcPr>
          <w:p w14:paraId="193322CF" w14:textId="77777777" w:rsidR="00AA77F8" w:rsidRPr="006D6D2A" w:rsidRDefault="00AA77F8">
            <w:pPr>
              <w:rPr>
                <w:rFonts w:ascii="Arial Narrow" w:hAnsi="Arial Narrow" w:cs="Arial"/>
                <w:sz w:val="18"/>
                <w:szCs w:val="18"/>
              </w:rPr>
            </w:pPr>
          </w:p>
        </w:tc>
      </w:tr>
      <w:tr w:rsidR="00AA77F8" w:rsidRPr="00AF054F" w14:paraId="054515EE" w14:textId="77777777" w:rsidTr="00DF1D22">
        <w:trPr>
          <w:cantSplit/>
          <w:trHeight w:val="255"/>
        </w:trPr>
        <w:tc>
          <w:tcPr>
            <w:tcW w:w="630" w:type="dxa"/>
            <w:vAlign w:val="center"/>
          </w:tcPr>
          <w:p w14:paraId="5E8FA8E8" w14:textId="77777777" w:rsidR="00AA77F8" w:rsidRPr="00DF1D22" w:rsidRDefault="00AA77F8" w:rsidP="002A6125">
            <w:pPr>
              <w:jc w:val="center"/>
              <w:rPr>
                <w:rFonts w:ascii="Arial Narrow" w:hAnsi="Arial Narrow" w:cs="Arial"/>
                <w:b/>
                <w:snapToGrid w:val="0"/>
                <w:color w:val="000000"/>
                <w:sz w:val="18"/>
                <w:szCs w:val="18"/>
              </w:rPr>
            </w:pPr>
            <w:r w:rsidRPr="00DF1D22">
              <w:rPr>
                <w:rFonts w:ascii="Arial Narrow" w:hAnsi="Arial Narrow" w:cs="Arial"/>
                <w:b/>
                <w:snapToGrid w:val="0"/>
                <w:color w:val="000000"/>
                <w:sz w:val="18"/>
                <w:szCs w:val="18"/>
              </w:rPr>
              <w:t>13</w:t>
            </w:r>
          </w:p>
        </w:tc>
        <w:tc>
          <w:tcPr>
            <w:tcW w:w="1080" w:type="dxa"/>
            <w:vAlign w:val="center"/>
          </w:tcPr>
          <w:p w14:paraId="484FB209"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M</w:t>
            </w:r>
          </w:p>
        </w:tc>
        <w:tc>
          <w:tcPr>
            <w:tcW w:w="2070" w:type="dxa"/>
            <w:vMerge/>
          </w:tcPr>
          <w:p w14:paraId="346DD05F" w14:textId="77777777" w:rsidR="00AA77F8" w:rsidRPr="00DF1D22" w:rsidRDefault="00AA77F8" w:rsidP="002A6125">
            <w:pPr>
              <w:jc w:val="center"/>
              <w:rPr>
                <w:rFonts w:ascii="Arial Narrow" w:hAnsi="Arial Narrow" w:cs="Arial"/>
                <w:snapToGrid w:val="0"/>
                <w:color w:val="000000"/>
                <w:sz w:val="18"/>
                <w:szCs w:val="18"/>
              </w:rPr>
            </w:pPr>
          </w:p>
        </w:tc>
        <w:tc>
          <w:tcPr>
            <w:tcW w:w="810" w:type="dxa"/>
            <w:vMerge/>
            <w:vAlign w:val="center"/>
          </w:tcPr>
          <w:p w14:paraId="73DFA2D4" w14:textId="77777777" w:rsidR="00AA77F8" w:rsidRPr="00DF1D22" w:rsidRDefault="00AA77F8" w:rsidP="00F67335">
            <w:pPr>
              <w:jc w:val="center"/>
              <w:rPr>
                <w:rFonts w:ascii="Arial Narrow" w:hAnsi="Arial Narrow" w:cs="Arial"/>
                <w:snapToGrid w:val="0"/>
                <w:color w:val="000000"/>
                <w:sz w:val="18"/>
                <w:szCs w:val="18"/>
              </w:rPr>
            </w:pPr>
          </w:p>
        </w:tc>
        <w:tc>
          <w:tcPr>
            <w:tcW w:w="2520" w:type="dxa"/>
            <w:vMerge/>
            <w:vAlign w:val="center"/>
          </w:tcPr>
          <w:p w14:paraId="65768272" w14:textId="77777777" w:rsidR="00AA77F8" w:rsidRPr="00DF1D22" w:rsidRDefault="00AA77F8" w:rsidP="002A6125">
            <w:pPr>
              <w:rPr>
                <w:rFonts w:ascii="Arial Narrow" w:hAnsi="Arial Narrow" w:cs="Arial"/>
                <w:snapToGrid w:val="0"/>
                <w:color w:val="000000"/>
                <w:sz w:val="18"/>
                <w:szCs w:val="18"/>
              </w:rPr>
            </w:pPr>
          </w:p>
        </w:tc>
        <w:tc>
          <w:tcPr>
            <w:tcW w:w="1890" w:type="dxa"/>
            <w:vMerge/>
          </w:tcPr>
          <w:p w14:paraId="0E772AC1" w14:textId="77777777" w:rsidR="00AA77F8" w:rsidRPr="006D6D2A" w:rsidRDefault="00AA77F8">
            <w:pPr>
              <w:rPr>
                <w:rFonts w:ascii="Arial Narrow" w:hAnsi="Arial Narrow" w:cs="Arial"/>
                <w:snapToGrid w:val="0"/>
                <w:color w:val="000000"/>
                <w:sz w:val="18"/>
                <w:szCs w:val="18"/>
              </w:rPr>
            </w:pPr>
          </w:p>
        </w:tc>
        <w:tc>
          <w:tcPr>
            <w:tcW w:w="3150" w:type="dxa"/>
            <w:vMerge/>
            <w:vAlign w:val="center"/>
          </w:tcPr>
          <w:p w14:paraId="0CAFF1B4" w14:textId="77777777" w:rsidR="00AA77F8" w:rsidRPr="00DF1D22" w:rsidRDefault="00AA77F8">
            <w:pPr>
              <w:rPr>
                <w:rFonts w:ascii="Arial Narrow" w:hAnsi="Arial Narrow" w:cs="Arial"/>
                <w:snapToGrid w:val="0"/>
                <w:color w:val="000000"/>
                <w:sz w:val="18"/>
                <w:szCs w:val="18"/>
              </w:rPr>
            </w:pPr>
          </w:p>
        </w:tc>
        <w:tc>
          <w:tcPr>
            <w:tcW w:w="1890" w:type="dxa"/>
            <w:vMerge/>
          </w:tcPr>
          <w:p w14:paraId="54D833B9" w14:textId="77777777" w:rsidR="00AA77F8" w:rsidRPr="006D6D2A" w:rsidRDefault="00AA77F8">
            <w:pPr>
              <w:rPr>
                <w:rFonts w:ascii="Arial Narrow" w:hAnsi="Arial Narrow" w:cs="Arial"/>
                <w:snapToGrid w:val="0"/>
                <w:color w:val="000000"/>
                <w:sz w:val="18"/>
                <w:szCs w:val="18"/>
              </w:rPr>
            </w:pPr>
          </w:p>
        </w:tc>
      </w:tr>
      <w:tr w:rsidR="00AA77F8" w:rsidRPr="00AF054F" w14:paraId="3004815F" w14:textId="77777777" w:rsidTr="00DF1D22">
        <w:trPr>
          <w:cantSplit/>
          <w:trHeight w:val="179"/>
        </w:trPr>
        <w:tc>
          <w:tcPr>
            <w:tcW w:w="630" w:type="dxa"/>
            <w:vAlign w:val="center"/>
          </w:tcPr>
          <w:p w14:paraId="4666F725" w14:textId="77777777" w:rsidR="00AA77F8" w:rsidRPr="00DF1D22" w:rsidRDefault="00AA77F8" w:rsidP="002A6125">
            <w:pPr>
              <w:jc w:val="center"/>
              <w:rPr>
                <w:rFonts w:ascii="Arial Narrow" w:hAnsi="Arial Narrow" w:cs="Arial"/>
                <w:b/>
                <w:snapToGrid w:val="0"/>
                <w:color w:val="000000"/>
                <w:sz w:val="18"/>
                <w:szCs w:val="18"/>
              </w:rPr>
            </w:pPr>
            <w:r w:rsidRPr="00DF1D22">
              <w:rPr>
                <w:rFonts w:ascii="Arial Narrow" w:hAnsi="Arial Narrow" w:cs="Arial"/>
                <w:b/>
                <w:snapToGrid w:val="0"/>
                <w:color w:val="000000"/>
                <w:sz w:val="18"/>
                <w:szCs w:val="18"/>
              </w:rPr>
              <w:t>14</w:t>
            </w:r>
          </w:p>
        </w:tc>
        <w:tc>
          <w:tcPr>
            <w:tcW w:w="1080" w:type="dxa"/>
            <w:vAlign w:val="center"/>
          </w:tcPr>
          <w:p w14:paraId="77241C4E"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4</w:t>
            </w:r>
          </w:p>
        </w:tc>
        <w:tc>
          <w:tcPr>
            <w:tcW w:w="2070" w:type="dxa"/>
            <w:vMerge/>
          </w:tcPr>
          <w:p w14:paraId="3F5EE2AF" w14:textId="77777777" w:rsidR="00AA77F8" w:rsidRPr="00DF1D22" w:rsidRDefault="00AA77F8" w:rsidP="002A6125">
            <w:pPr>
              <w:jc w:val="center"/>
              <w:rPr>
                <w:rFonts w:ascii="Arial Narrow" w:hAnsi="Arial Narrow" w:cs="Arial"/>
                <w:snapToGrid w:val="0"/>
                <w:color w:val="000000"/>
                <w:sz w:val="18"/>
                <w:szCs w:val="18"/>
              </w:rPr>
            </w:pPr>
          </w:p>
        </w:tc>
        <w:tc>
          <w:tcPr>
            <w:tcW w:w="810" w:type="dxa"/>
            <w:vMerge w:val="restart"/>
            <w:vAlign w:val="center"/>
          </w:tcPr>
          <w:p w14:paraId="362B2147" w14:textId="77777777" w:rsidR="00AA77F8" w:rsidRPr="00DF1D22" w:rsidRDefault="00AA77F8" w:rsidP="003B0DD1">
            <w:pPr>
              <w:jc w:val="center"/>
              <w:rPr>
                <w:rFonts w:ascii="Arial Narrow" w:hAnsi="Arial Narrow" w:cs="Arial"/>
                <w:snapToGrid w:val="0"/>
                <w:color w:val="000000"/>
                <w:sz w:val="18"/>
                <w:szCs w:val="18"/>
                <w:vertAlign w:val="superscript"/>
              </w:rPr>
            </w:pPr>
            <w:r w:rsidRPr="00DF1D22">
              <w:rPr>
                <w:rFonts w:ascii="Arial Narrow" w:hAnsi="Arial Narrow" w:cs="Arial"/>
                <w:snapToGrid w:val="0"/>
                <w:color w:val="000000"/>
                <w:sz w:val="18"/>
                <w:szCs w:val="18"/>
              </w:rPr>
              <w:t>20-26, 31, 34-37, 39-41</w:t>
            </w:r>
            <w:r w:rsidRPr="00DF1D22">
              <w:rPr>
                <w:rFonts w:ascii="Arial Narrow" w:hAnsi="Arial Narrow" w:cs="Arial"/>
                <w:snapToGrid w:val="0"/>
                <w:color w:val="000000"/>
                <w:sz w:val="18"/>
                <w:szCs w:val="18"/>
                <w:vertAlign w:val="superscript"/>
              </w:rPr>
              <w:t>4</w:t>
            </w:r>
          </w:p>
        </w:tc>
        <w:tc>
          <w:tcPr>
            <w:tcW w:w="2520" w:type="dxa"/>
            <w:vMerge w:val="restart"/>
            <w:vAlign w:val="center"/>
          </w:tcPr>
          <w:p w14:paraId="2FA86222" w14:textId="77777777" w:rsidR="00AA77F8" w:rsidRPr="00DF1D22" w:rsidRDefault="00AA77F8">
            <w:pPr>
              <w:rPr>
                <w:rFonts w:ascii="Arial Narrow" w:hAnsi="Arial Narrow" w:cs="Arial"/>
                <w:snapToGrid w:val="0"/>
                <w:color w:val="000000"/>
                <w:sz w:val="18"/>
                <w:szCs w:val="18"/>
              </w:rPr>
            </w:pPr>
            <w:r w:rsidRPr="00DF1D22">
              <w:rPr>
                <w:rFonts w:ascii="Arial Narrow" w:hAnsi="Arial Narrow" w:cs="Arial"/>
                <w:sz w:val="18"/>
                <w:szCs w:val="18"/>
              </w:rPr>
              <w:t xml:space="preserve">PNLEC_BGN_DT </w:t>
            </w:r>
          </w:p>
        </w:tc>
        <w:tc>
          <w:tcPr>
            <w:tcW w:w="1890" w:type="dxa"/>
            <w:vMerge/>
          </w:tcPr>
          <w:p w14:paraId="69C974D0" w14:textId="77777777" w:rsidR="00AA77F8" w:rsidRPr="006D6D2A" w:rsidRDefault="00AA77F8">
            <w:pPr>
              <w:rPr>
                <w:rFonts w:ascii="Arial Narrow" w:hAnsi="Arial Narrow" w:cs="Arial"/>
                <w:sz w:val="18"/>
                <w:szCs w:val="18"/>
              </w:rPr>
            </w:pPr>
          </w:p>
        </w:tc>
        <w:tc>
          <w:tcPr>
            <w:tcW w:w="3150" w:type="dxa"/>
            <w:vMerge w:val="restart"/>
            <w:vAlign w:val="center"/>
          </w:tcPr>
          <w:p w14:paraId="70932DD2" w14:textId="77777777" w:rsidR="00AA77F8" w:rsidRPr="00DF1D22" w:rsidRDefault="00AA77F8">
            <w:pPr>
              <w:rPr>
                <w:rFonts w:ascii="Arial Narrow" w:hAnsi="Arial Narrow" w:cs="Arial"/>
                <w:sz w:val="18"/>
                <w:szCs w:val="18"/>
              </w:rPr>
            </w:pPr>
            <w:r w:rsidRPr="00DF1D22">
              <w:rPr>
                <w:rFonts w:ascii="Arial Narrow" w:hAnsi="Arial Narrow" w:cs="Arial"/>
                <w:sz w:val="18"/>
                <w:szCs w:val="18"/>
              </w:rPr>
              <w:t>D_MOD_PNLEC_END_DT</w:t>
            </w:r>
          </w:p>
        </w:tc>
        <w:tc>
          <w:tcPr>
            <w:tcW w:w="1890" w:type="dxa"/>
            <w:vMerge/>
          </w:tcPr>
          <w:p w14:paraId="5951BE75" w14:textId="77777777" w:rsidR="00AA77F8" w:rsidRPr="006D6D2A" w:rsidRDefault="00AA77F8">
            <w:pPr>
              <w:rPr>
                <w:rFonts w:ascii="Arial Narrow" w:hAnsi="Arial Narrow" w:cs="Arial"/>
                <w:sz w:val="18"/>
                <w:szCs w:val="18"/>
              </w:rPr>
            </w:pPr>
          </w:p>
        </w:tc>
      </w:tr>
      <w:tr w:rsidR="00AA77F8" w:rsidRPr="00AF054F" w14:paraId="5CC64E6E" w14:textId="77777777" w:rsidTr="00DF1D22">
        <w:trPr>
          <w:cantSplit/>
          <w:trHeight w:val="224"/>
        </w:trPr>
        <w:tc>
          <w:tcPr>
            <w:tcW w:w="630" w:type="dxa"/>
            <w:vAlign w:val="center"/>
          </w:tcPr>
          <w:p w14:paraId="37E3DE72" w14:textId="77777777" w:rsidR="00AA77F8" w:rsidRPr="00DF1D22" w:rsidRDefault="00AA77F8" w:rsidP="002A6125">
            <w:pPr>
              <w:jc w:val="center"/>
              <w:rPr>
                <w:rFonts w:ascii="Arial Narrow" w:hAnsi="Arial Narrow" w:cs="Arial"/>
                <w:b/>
                <w:snapToGrid w:val="0"/>
                <w:color w:val="000000"/>
                <w:sz w:val="18"/>
                <w:szCs w:val="18"/>
              </w:rPr>
            </w:pPr>
            <w:r w:rsidRPr="00DF1D22">
              <w:rPr>
                <w:rFonts w:ascii="Arial Narrow" w:hAnsi="Arial Narrow" w:cs="Arial"/>
                <w:b/>
                <w:snapToGrid w:val="0"/>
                <w:color w:val="000000"/>
                <w:sz w:val="18"/>
                <w:szCs w:val="18"/>
              </w:rPr>
              <w:t>15</w:t>
            </w:r>
          </w:p>
        </w:tc>
        <w:tc>
          <w:tcPr>
            <w:tcW w:w="1080" w:type="dxa"/>
            <w:vAlign w:val="center"/>
          </w:tcPr>
          <w:p w14:paraId="3BD99973"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5</w:t>
            </w:r>
          </w:p>
        </w:tc>
        <w:tc>
          <w:tcPr>
            <w:tcW w:w="2070" w:type="dxa"/>
            <w:vMerge/>
          </w:tcPr>
          <w:p w14:paraId="25E0A90B" w14:textId="77777777" w:rsidR="00AA77F8" w:rsidRPr="00DF1D22" w:rsidRDefault="00AA77F8" w:rsidP="002A6125">
            <w:pPr>
              <w:jc w:val="center"/>
              <w:rPr>
                <w:rFonts w:ascii="Arial Narrow" w:hAnsi="Arial Narrow" w:cs="Arial"/>
                <w:snapToGrid w:val="0"/>
                <w:color w:val="000000"/>
                <w:sz w:val="18"/>
                <w:szCs w:val="18"/>
              </w:rPr>
            </w:pPr>
          </w:p>
        </w:tc>
        <w:tc>
          <w:tcPr>
            <w:tcW w:w="810" w:type="dxa"/>
            <w:vMerge/>
            <w:vAlign w:val="center"/>
          </w:tcPr>
          <w:p w14:paraId="36C1E3C9" w14:textId="77777777" w:rsidR="00AA77F8" w:rsidRPr="00DF1D22" w:rsidRDefault="00AA77F8" w:rsidP="002A6125">
            <w:pPr>
              <w:jc w:val="center"/>
              <w:rPr>
                <w:rFonts w:ascii="Arial Narrow" w:hAnsi="Arial Narrow" w:cs="Arial"/>
                <w:snapToGrid w:val="0"/>
                <w:color w:val="000000"/>
                <w:sz w:val="18"/>
                <w:szCs w:val="18"/>
              </w:rPr>
            </w:pPr>
          </w:p>
        </w:tc>
        <w:tc>
          <w:tcPr>
            <w:tcW w:w="2520" w:type="dxa"/>
            <w:vMerge/>
            <w:vAlign w:val="center"/>
          </w:tcPr>
          <w:p w14:paraId="474C7939" w14:textId="77777777" w:rsidR="00AA77F8" w:rsidRPr="00DF1D22" w:rsidRDefault="00AA77F8" w:rsidP="002A6125">
            <w:pPr>
              <w:rPr>
                <w:rFonts w:ascii="Arial Narrow" w:hAnsi="Arial Narrow" w:cs="Arial"/>
                <w:snapToGrid w:val="0"/>
                <w:color w:val="000000"/>
                <w:sz w:val="18"/>
                <w:szCs w:val="18"/>
              </w:rPr>
            </w:pPr>
          </w:p>
        </w:tc>
        <w:tc>
          <w:tcPr>
            <w:tcW w:w="1890" w:type="dxa"/>
            <w:vMerge/>
          </w:tcPr>
          <w:p w14:paraId="5BD36C6D" w14:textId="77777777" w:rsidR="00AA77F8" w:rsidRPr="006D6D2A" w:rsidRDefault="00AA77F8">
            <w:pPr>
              <w:rPr>
                <w:rFonts w:ascii="Arial Narrow" w:hAnsi="Arial Narrow" w:cs="Arial"/>
                <w:snapToGrid w:val="0"/>
                <w:color w:val="000000"/>
                <w:sz w:val="18"/>
                <w:szCs w:val="18"/>
              </w:rPr>
            </w:pPr>
          </w:p>
        </w:tc>
        <w:tc>
          <w:tcPr>
            <w:tcW w:w="3150" w:type="dxa"/>
            <w:vMerge/>
            <w:vAlign w:val="center"/>
          </w:tcPr>
          <w:p w14:paraId="58F380F1" w14:textId="77777777" w:rsidR="00AA77F8" w:rsidRPr="00DF1D22" w:rsidRDefault="00AA77F8">
            <w:pPr>
              <w:rPr>
                <w:rFonts w:ascii="Arial Narrow" w:hAnsi="Arial Narrow" w:cs="Arial"/>
                <w:snapToGrid w:val="0"/>
                <w:color w:val="000000"/>
                <w:sz w:val="18"/>
                <w:szCs w:val="18"/>
              </w:rPr>
            </w:pPr>
          </w:p>
        </w:tc>
        <w:tc>
          <w:tcPr>
            <w:tcW w:w="1890" w:type="dxa"/>
            <w:vMerge/>
          </w:tcPr>
          <w:p w14:paraId="10A6743F" w14:textId="77777777" w:rsidR="00AA77F8" w:rsidRPr="006D6D2A" w:rsidRDefault="00AA77F8">
            <w:pPr>
              <w:rPr>
                <w:rFonts w:ascii="Arial Narrow" w:hAnsi="Arial Narrow" w:cs="Arial"/>
                <w:snapToGrid w:val="0"/>
                <w:color w:val="000000"/>
                <w:sz w:val="18"/>
                <w:szCs w:val="18"/>
              </w:rPr>
            </w:pPr>
          </w:p>
        </w:tc>
      </w:tr>
      <w:tr w:rsidR="00AA77F8" w:rsidRPr="00AF054F" w14:paraId="2534748B" w14:textId="77777777" w:rsidTr="00DF1D22">
        <w:trPr>
          <w:cantSplit/>
          <w:trHeight w:val="161"/>
        </w:trPr>
        <w:tc>
          <w:tcPr>
            <w:tcW w:w="630" w:type="dxa"/>
            <w:vAlign w:val="center"/>
          </w:tcPr>
          <w:p w14:paraId="3EBBBEFB" w14:textId="77777777" w:rsidR="00AA77F8" w:rsidRPr="00DF1D22" w:rsidRDefault="00AA77F8" w:rsidP="002A6125">
            <w:pPr>
              <w:jc w:val="center"/>
              <w:rPr>
                <w:rFonts w:ascii="Arial Narrow" w:hAnsi="Arial Narrow" w:cs="Arial"/>
                <w:b/>
                <w:snapToGrid w:val="0"/>
                <w:color w:val="000000"/>
                <w:sz w:val="18"/>
                <w:szCs w:val="18"/>
              </w:rPr>
            </w:pPr>
            <w:r w:rsidRPr="00DF1D22">
              <w:rPr>
                <w:rFonts w:ascii="Arial Narrow" w:hAnsi="Arial Narrow" w:cs="Arial"/>
                <w:b/>
                <w:snapToGrid w:val="0"/>
                <w:color w:val="000000"/>
                <w:sz w:val="18"/>
                <w:szCs w:val="18"/>
              </w:rPr>
              <w:t>16</w:t>
            </w:r>
          </w:p>
        </w:tc>
        <w:tc>
          <w:tcPr>
            <w:tcW w:w="1080" w:type="dxa"/>
            <w:vAlign w:val="center"/>
          </w:tcPr>
          <w:p w14:paraId="439A880A"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B</w:t>
            </w:r>
          </w:p>
        </w:tc>
        <w:tc>
          <w:tcPr>
            <w:tcW w:w="2070" w:type="dxa"/>
            <w:vMerge/>
          </w:tcPr>
          <w:p w14:paraId="1A61ADD8" w14:textId="77777777" w:rsidR="00AA77F8" w:rsidRPr="00DF1D22" w:rsidRDefault="00AA77F8" w:rsidP="002A6125">
            <w:pPr>
              <w:jc w:val="center"/>
              <w:rPr>
                <w:rFonts w:ascii="Arial Narrow" w:hAnsi="Arial Narrow" w:cs="Arial"/>
                <w:snapToGrid w:val="0"/>
                <w:color w:val="000000"/>
                <w:sz w:val="18"/>
                <w:szCs w:val="18"/>
              </w:rPr>
            </w:pPr>
          </w:p>
        </w:tc>
        <w:tc>
          <w:tcPr>
            <w:tcW w:w="810" w:type="dxa"/>
            <w:vMerge/>
            <w:vAlign w:val="center"/>
          </w:tcPr>
          <w:p w14:paraId="3056F283" w14:textId="77777777" w:rsidR="00AA77F8" w:rsidRPr="00DF1D22" w:rsidRDefault="00AA77F8" w:rsidP="002A6125">
            <w:pPr>
              <w:jc w:val="center"/>
              <w:rPr>
                <w:rFonts w:ascii="Arial Narrow" w:hAnsi="Arial Narrow" w:cs="Arial"/>
                <w:snapToGrid w:val="0"/>
                <w:color w:val="000000"/>
                <w:sz w:val="18"/>
                <w:szCs w:val="18"/>
              </w:rPr>
            </w:pPr>
          </w:p>
        </w:tc>
        <w:tc>
          <w:tcPr>
            <w:tcW w:w="2520" w:type="dxa"/>
            <w:vMerge w:val="restart"/>
            <w:vAlign w:val="center"/>
          </w:tcPr>
          <w:p w14:paraId="12A26A87" w14:textId="77777777" w:rsidR="00AA77F8" w:rsidRPr="00DF1D22" w:rsidRDefault="00AA77F8">
            <w:pPr>
              <w:rPr>
                <w:rFonts w:ascii="Arial Narrow" w:hAnsi="Arial Narrow" w:cs="Arial"/>
                <w:snapToGrid w:val="0"/>
                <w:color w:val="000000"/>
                <w:sz w:val="18"/>
                <w:szCs w:val="18"/>
              </w:rPr>
            </w:pPr>
            <w:r w:rsidRPr="00DF1D22">
              <w:rPr>
                <w:rFonts w:ascii="Arial Narrow" w:hAnsi="Arial Narrow" w:cs="Arial"/>
                <w:snapToGrid w:val="0"/>
                <w:color w:val="000000"/>
                <w:sz w:val="18"/>
                <w:szCs w:val="18"/>
              </w:rPr>
              <w:t xml:space="preserve">The latter of </w:t>
            </w:r>
            <w:r w:rsidRPr="00DF1D22">
              <w:rPr>
                <w:rFonts w:ascii="Arial Narrow" w:hAnsi="Arial Narrow" w:cs="Arial"/>
                <w:sz w:val="18"/>
                <w:szCs w:val="18"/>
              </w:rPr>
              <w:t xml:space="preserve">PNLEC_BGN_DT </w:t>
            </w:r>
            <w:r w:rsidRPr="00DF1D22">
              <w:rPr>
                <w:rFonts w:ascii="Arial Narrow" w:hAnsi="Arial Narrow" w:cs="Arial"/>
                <w:snapToGrid w:val="0"/>
                <w:color w:val="000000"/>
                <w:sz w:val="18"/>
                <w:szCs w:val="18"/>
              </w:rPr>
              <w:t xml:space="preserve">and </w:t>
            </w:r>
            <w:r w:rsidRPr="00DF1D22">
              <w:rPr>
                <w:rFonts w:ascii="Arial Narrow" w:hAnsi="Arial Narrow" w:cs="Arial"/>
                <w:sz w:val="18"/>
                <w:szCs w:val="18"/>
              </w:rPr>
              <w:t>MDC_A_EFF_DT</w:t>
            </w:r>
            <w:r w:rsidRPr="00DF1D22">
              <w:rPr>
                <w:rFonts w:ascii="Arial Narrow" w:hAnsi="Arial Narrow" w:cs="Arial"/>
                <w:snapToGrid w:val="0"/>
                <w:color w:val="000000"/>
                <w:sz w:val="18"/>
                <w:szCs w:val="18"/>
              </w:rPr>
              <w:t xml:space="preserve"> </w:t>
            </w:r>
          </w:p>
        </w:tc>
        <w:tc>
          <w:tcPr>
            <w:tcW w:w="1890" w:type="dxa"/>
            <w:vMerge/>
          </w:tcPr>
          <w:p w14:paraId="7BDD75D6" w14:textId="77777777" w:rsidR="00AA77F8" w:rsidRPr="006D6D2A" w:rsidRDefault="00AA77F8">
            <w:pPr>
              <w:rPr>
                <w:rFonts w:ascii="Arial Narrow" w:hAnsi="Arial Narrow" w:cs="Arial"/>
                <w:snapToGrid w:val="0"/>
                <w:color w:val="000000"/>
                <w:sz w:val="18"/>
                <w:szCs w:val="18"/>
              </w:rPr>
            </w:pPr>
          </w:p>
        </w:tc>
        <w:tc>
          <w:tcPr>
            <w:tcW w:w="3150" w:type="dxa"/>
            <w:vMerge w:val="restart"/>
            <w:vAlign w:val="center"/>
          </w:tcPr>
          <w:p w14:paraId="79FE86CE" w14:textId="77777777" w:rsidR="00AA77F8" w:rsidRPr="00DF1D22" w:rsidRDefault="00AA77F8">
            <w:pPr>
              <w:rPr>
                <w:rFonts w:ascii="Arial Narrow" w:hAnsi="Arial Narrow" w:cs="Arial"/>
                <w:snapToGrid w:val="0"/>
                <w:color w:val="000000"/>
                <w:sz w:val="18"/>
                <w:szCs w:val="18"/>
              </w:rPr>
            </w:pPr>
            <w:r w:rsidRPr="00DF1D22">
              <w:rPr>
                <w:rFonts w:ascii="Arial Narrow" w:hAnsi="Arial Narrow" w:cs="Arial"/>
                <w:snapToGrid w:val="0"/>
                <w:color w:val="000000"/>
                <w:sz w:val="18"/>
                <w:szCs w:val="18"/>
              </w:rPr>
              <w:t xml:space="preserve">The earlier of </w:t>
            </w:r>
            <w:r w:rsidRPr="00DF1D22">
              <w:rPr>
                <w:rFonts w:ascii="Arial Narrow" w:hAnsi="Arial Narrow" w:cs="Arial"/>
                <w:sz w:val="18"/>
                <w:szCs w:val="18"/>
              </w:rPr>
              <w:t>D_MOD_PNLEC_END_DT</w:t>
            </w:r>
            <w:r w:rsidRPr="00DF1D22">
              <w:rPr>
                <w:rFonts w:ascii="Arial Narrow" w:hAnsi="Arial Narrow" w:cs="Arial"/>
                <w:sz w:val="18"/>
                <w:szCs w:val="18"/>
                <w:lang w:val="sv-SE"/>
              </w:rPr>
              <w:t xml:space="preserve"> and </w:t>
            </w:r>
            <w:r w:rsidRPr="00DF1D22">
              <w:rPr>
                <w:rFonts w:ascii="Arial Narrow" w:hAnsi="Arial Narrow" w:cs="Arial"/>
                <w:sz w:val="18"/>
                <w:szCs w:val="18"/>
              </w:rPr>
              <w:t>D_MOD_MDC_A_EXP_DT</w:t>
            </w:r>
          </w:p>
        </w:tc>
        <w:tc>
          <w:tcPr>
            <w:tcW w:w="1890" w:type="dxa"/>
            <w:vMerge/>
          </w:tcPr>
          <w:p w14:paraId="3486749D" w14:textId="77777777" w:rsidR="00AA77F8" w:rsidRPr="006D6D2A" w:rsidRDefault="00AA77F8">
            <w:pPr>
              <w:rPr>
                <w:rFonts w:ascii="Arial Narrow" w:hAnsi="Arial Narrow" w:cs="Arial"/>
                <w:snapToGrid w:val="0"/>
                <w:color w:val="000000"/>
                <w:sz w:val="18"/>
                <w:szCs w:val="18"/>
              </w:rPr>
            </w:pPr>
          </w:p>
        </w:tc>
      </w:tr>
      <w:tr w:rsidR="00AA77F8" w:rsidRPr="00AF054F" w14:paraId="4CE89C39" w14:textId="77777777" w:rsidTr="00DF1D22">
        <w:trPr>
          <w:cantSplit/>
          <w:trHeight w:val="287"/>
        </w:trPr>
        <w:tc>
          <w:tcPr>
            <w:tcW w:w="630" w:type="dxa"/>
            <w:vAlign w:val="center"/>
          </w:tcPr>
          <w:p w14:paraId="6867B33D" w14:textId="77777777" w:rsidR="00AA77F8" w:rsidRPr="00DF1D22" w:rsidRDefault="00AA77F8" w:rsidP="002A6125">
            <w:pPr>
              <w:jc w:val="center"/>
              <w:rPr>
                <w:rFonts w:ascii="Arial Narrow" w:hAnsi="Arial Narrow" w:cs="Arial"/>
                <w:b/>
                <w:snapToGrid w:val="0"/>
                <w:color w:val="000000"/>
                <w:sz w:val="18"/>
                <w:szCs w:val="18"/>
              </w:rPr>
            </w:pPr>
            <w:r w:rsidRPr="00DF1D22">
              <w:rPr>
                <w:rFonts w:ascii="Arial Narrow" w:hAnsi="Arial Narrow" w:cs="Arial"/>
                <w:b/>
                <w:snapToGrid w:val="0"/>
                <w:color w:val="000000"/>
                <w:sz w:val="18"/>
                <w:szCs w:val="18"/>
              </w:rPr>
              <w:t>17</w:t>
            </w:r>
          </w:p>
        </w:tc>
        <w:tc>
          <w:tcPr>
            <w:tcW w:w="1080" w:type="dxa"/>
            <w:vAlign w:val="center"/>
          </w:tcPr>
          <w:p w14:paraId="6D541495"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6</w:t>
            </w:r>
          </w:p>
        </w:tc>
        <w:tc>
          <w:tcPr>
            <w:tcW w:w="2070" w:type="dxa"/>
            <w:vMerge/>
          </w:tcPr>
          <w:p w14:paraId="4DA687C6" w14:textId="77777777" w:rsidR="00AA77F8" w:rsidRPr="00DF1D22" w:rsidRDefault="00AA77F8" w:rsidP="002A6125">
            <w:pPr>
              <w:jc w:val="center"/>
              <w:rPr>
                <w:rFonts w:ascii="Arial Narrow" w:hAnsi="Arial Narrow" w:cs="Arial"/>
                <w:snapToGrid w:val="0"/>
                <w:color w:val="000000"/>
                <w:sz w:val="18"/>
                <w:szCs w:val="18"/>
              </w:rPr>
            </w:pPr>
          </w:p>
        </w:tc>
        <w:tc>
          <w:tcPr>
            <w:tcW w:w="810" w:type="dxa"/>
            <w:vMerge/>
            <w:vAlign w:val="center"/>
          </w:tcPr>
          <w:p w14:paraId="08B38349" w14:textId="77777777" w:rsidR="00AA77F8" w:rsidRPr="00DF1D22" w:rsidRDefault="00AA77F8" w:rsidP="002A6125">
            <w:pPr>
              <w:jc w:val="center"/>
              <w:rPr>
                <w:rFonts w:ascii="Arial Narrow" w:hAnsi="Arial Narrow" w:cs="Arial"/>
                <w:snapToGrid w:val="0"/>
                <w:color w:val="000000"/>
                <w:sz w:val="18"/>
                <w:szCs w:val="18"/>
              </w:rPr>
            </w:pPr>
          </w:p>
        </w:tc>
        <w:tc>
          <w:tcPr>
            <w:tcW w:w="2520" w:type="dxa"/>
            <w:vMerge/>
            <w:vAlign w:val="center"/>
          </w:tcPr>
          <w:p w14:paraId="69C03E84" w14:textId="77777777" w:rsidR="00AA77F8" w:rsidRPr="00DF1D22" w:rsidRDefault="00AA77F8" w:rsidP="002A6125">
            <w:pPr>
              <w:rPr>
                <w:rFonts w:ascii="Arial Narrow" w:hAnsi="Arial Narrow" w:cs="Arial"/>
                <w:snapToGrid w:val="0"/>
                <w:color w:val="000000"/>
                <w:sz w:val="18"/>
                <w:szCs w:val="18"/>
              </w:rPr>
            </w:pPr>
          </w:p>
        </w:tc>
        <w:tc>
          <w:tcPr>
            <w:tcW w:w="1890" w:type="dxa"/>
            <w:vMerge/>
          </w:tcPr>
          <w:p w14:paraId="0F2B343C" w14:textId="77777777" w:rsidR="00AA77F8" w:rsidRPr="006D6D2A" w:rsidRDefault="00AA77F8">
            <w:pPr>
              <w:rPr>
                <w:rFonts w:ascii="Arial Narrow" w:hAnsi="Arial Narrow" w:cs="Arial"/>
                <w:snapToGrid w:val="0"/>
                <w:color w:val="000000"/>
                <w:sz w:val="18"/>
                <w:szCs w:val="18"/>
              </w:rPr>
            </w:pPr>
          </w:p>
        </w:tc>
        <w:tc>
          <w:tcPr>
            <w:tcW w:w="3150" w:type="dxa"/>
            <w:vMerge/>
            <w:vAlign w:val="center"/>
          </w:tcPr>
          <w:p w14:paraId="077F92F4" w14:textId="77777777" w:rsidR="00AA77F8" w:rsidRPr="00DF1D22" w:rsidRDefault="00AA77F8">
            <w:pPr>
              <w:rPr>
                <w:rFonts w:ascii="Arial Narrow" w:hAnsi="Arial Narrow" w:cs="Arial"/>
                <w:snapToGrid w:val="0"/>
                <w:color w:val="000000"/>
                <w:sz w:val="18"/>
                <w:szCs w:val="18"/>
              </w:rPr>
            </w:pPr>
          </w:p>
        </w:tc>
        <w:tc>
          <w:tcPr>
            <w:tcW w:w="1890" w:type="dxa"/>
            <w:vMerge/>
          </w:tcPr>
          <w:p w14:paraId="4435541C" w14:textId="77777777" w:rsidR="00AA77F8" w:rsidRPr="006D6D2A" w:rsidRDefault="00AA77F8">
            <w:pPr>
              <w:rPr>
                <w:rFonts w:ascii="Arial Narrow" w:hAnsi="Arial Narrow" w:cs="Arial"/>
                <w:snapToGrid w:val="0"/>
                <w:color w:val="000000"/>
                <w:sz w:val="18"/>
                <w:szCs w:val="18"/>
              </w:rPr>
            </w:pPr>
          </w:p>
        </w:tc>
      </w:tr>
      <w:tr w:rsidR="00AA77F8" w:rsidRPr="00AF054F" w14:paraId="14109E94" w14:textId="77777777" w:rsidTr="00DF1D22">
        <w:trPr>
          <w:cantSplit/>
          <w:trHeight w:val="390"/>
        </w:trPr>
        <w:tc>
          <w:tcPr>
            <w:tcW w:w="630" w:type="dxa"/>
            <w:shd w:val="clear" w:color="auto" w:fill="auto"/>
            <w:vAlign w:val="center"/>
          </w:tcPr>
          <w:p w14:paraId="12BE1FAF" w14:textId="77777777" w:rsidR="00AA77F8" w:rsidRPr="00DF1D22" w:rsidRDefault="00AA77F8" w:rsidP="002A6125">
            <w:pPr>
              <w:jc w:val="center"/>
              <w:rPr>
                <w:rFonts w:ascii="Arial Narrow" w:hAnsi="Arial Narrow" w:cs="Arial"/>
                <w:b/>
                <w:snapToGrid w:val="0"/>
                <w:color w:val="000000"/>
                <w:sz w:val="18"/>
                <w:szCs w:val="18"/>
              </w:rPr>
            </w:pPr>
            <w:r w:rsidRPr="00DF1D22">
              <w:rPr>
                <w:rFonts w:ascii="Arial Narrow" w:hAnsi="Arial Narrow" w:cs="Arial"/>
                <w:b/>
                <w:snapToGrid w:val="0"/>
                <w:color w:val="000000"/>
                <w:sz w:val="18"/>
                <w:szCs w:val="18"/>
              </w:rPr>
              <w:t>18</w:t>
            </w:r>
          </w:p>
        </w:tc>
        <w:tc>
          <w:tcPr>
            <w:tcW w:w="1080" w:type="dxa"/>
            <w:shd w:val="clear" w:color="auto" w:fill="auto"/>
            <w:vAlign w:val="center"/>
          </w:tcPr>
          <w:p w14:paraId="22D24269"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8 and DC_CD in {</w:t>
            </w:r>
            <w:proofErr w:type="gramStart"/>
            <w:r w:rsidRPr="00DF1D22">
              <w:rPr>
                <w:rFonts w:ascii="Arial Narrow" w:hAnsi="Arial Narrow" w:cs="Arial"/>
                <w:snapToGrid w:val="0"/>
                <w:color w:val="000000"/>
                <w:sz w:val="18"/>
                <w:szCs w:val="18"/>
              </w:rPr>
              <w:t>D,F</w:t>
            </w:r>
            <w:proofErr w:type="gramEnd"/>
            <w:r w:rsidRPr="00DF1D22">
              <w:rPr>
                <w:rFonts w:ascii="Arial Narrow" w:hAnsi="Arial Narrow" w:cs="Arial"/>
                <w:snapToGrid w:val="0"/>
                <w:color w:val="000000"/>
                <w:sz w:val="18"/>
                <w:szCs w:val="18"/>
              </w:rPr>
              <w:t>,L,O,P}</w:t>
            </w:r>
          </w:p>
        </w:tc>
        <w:tc>
          <w:tcPr>
            <w:tcW w:w="2070" w:type="dxa"/>
            <w:vMerge/>
            <w:vAlign w:val="center"/>
          </w:tcPr>
          <w:p w14:paraId="774A74B5" w14:textId="77777777" w:rsidR="00AA77F8" w:rsidRPr="00DF1D22" w:rsidRDefault="00AA77F8" w:rsidP="002A6125">
            <w:pPr>
              <w:jc w:val="center"/>
              <w:rPr>
                <w:rFonts w:ascii="Arial Narrow" w:hAnsi="Arial Narrow" w:cs="Arial"/>
                <w:snapToGrid w:val="0"/>
                <w:color w:val="000000"/>
                <w:sz w:val="18"/>
                <w:szCs w:val="18"/>
              </w:rPr>
            </w:pPr>
          </w:p>
        </w:tc>
        <w:tc>
          <w:tcPr>
            <w:tcW w:w="810" w:type="dxa"/>
            <w:shd w:val="clear" w:color="auto" w:fill="auto"/>
            <w:vAlign w:val="center"/>
          </w:tcPr>
          <w:p w14:paraId="7E6C374A"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Any</w:t>
            </w:r>
          </w:p>
        </w:tc>
        <w:tc>
          <w:tcPr>
            <w:tcW w:w="2520" w:type="dxa"/>
            <w:shd w:val="clear" w:color="auto" w:fill="auto"/>
            <w:vAlign w:val="center"/>
          </w:tcPr>
          <w:p w14:paraId="189215AF" w14:textId="77777777" w:rsidR="00AA77F8" w:rsidRPr="00DF1D22" w:rsidRDefault="00AA77F8">
            <w:pPr>
              <w:rPr>
                <w:rFonts w:ascii="Arial Narrow" w:hAnsi="Arial Narrow" w:cs="Arial"/>
                <w:snapToGrid w:val="0"/>
                <w:color w:val="000000"/>
                <w:sz w:val="18"/>
                <w:szCs w:val="18"/>
              </w:rPr>
            </w:pPr>
            <w:r w:rsidRPr="00DF1D22">
              <w:rPr>
                <w:rFonts w:ascii="Arial Narrow" w:hAnsi="Arial Narrow" w:cs="Arial"/>
                <w:sz w:val="18"/>
                <w:szCs w:val="18"/>
              </w:rPr>
              <w:t xml:space="preserve">DC_BELIG_DT </w:t>
            </w:r>
          </w:p>
        </w:tc>
        <w:tc>
          <w:tcPr>
            <w:tcW w:w="1890" w:type="dxa"/>
            <w:vMerge/>
          </w:tcPr>
          <w:p w14:paraId="3756A188" w14:textId="77777777" w:rsidR="00AA77F8" w:rsidRPr="006D6D2A" w:rsidRDefault="00AA77F8">
            <w:pPr>
              <w:rPr>
                <w:rFonts w:ascii="Arial Narrow" w:hAnsi="Arial Narrow" w:cs="Arial"/>
                <w:sz w:val="18"/>
                <w:szCs w:val="18"/>
                <w:lang w:val="sv-SE"/>
              </w:rPr>
            </w:pPr>
          </w:p>
        </w:tc>
        <w:tc>
          <w:tcPr>
            <w:tcW w:w="3150" w:type="dxa"/>
            <w:vAlign w:val="center"/>
          </w:tcPr>
          <w:p w14:paraId="117FB8C6" w14:textId="77777777" w:rsidR="00AA77F8" w:rsidRPr="00DF1D22" w:rsidRDefault="00AA77F8">
            <w:pPr>
              <w:rPr>
                <w:rFonts w:ascii="Arial Narrow" w:hAnsi="Arial Narrow" w:cs="Arial"/>
                <w:sz w:val="18"/>
                <w:szCs w:val="18"/>
              </w:rPr>
            </w:pPr>
            <w:r w:rsidRPr="00DF1D22">
              <w:rPr>
                <w:rFonts w:ascii="Arial Narrow" w:hAnsi="Arial Narrow" w:cs="Arial"/>
                <w:sz w:val="18"/>
                <w:szCs w:val="18"/>
                <w:lang w:val="sv-SE"/>
              </w:rPr>
              <w:t>D_MOD_DC_EELIG_DT</w:t>
            </w:r>
          </w:p>
        </w:tc>
        <w:tc>
          <w:tcPr>
            <w:tcW w:w="1890" w:type="dxa"/>
            <w:vMerge/>
          </w:tcPr>
          <w:p w14:paraId="6BE039A7" w14:textId="77777777" w:rsidR="00AA77F8" w:rsidRPr="006D6D2A" w:rsidRDefault="00AA77F8">
            <w:pPr>
              <w:rPr>
                <w:rFonts w:ascii="Arial Narrow" w:hAnsi="Arial Narrow" w:cs="Arial"/>
                <w:sz w:val="18"/>
                <w:szCs w:val="18"/>
                <w:lang w:val="sv-SE"/>
              </w:rPr>
            </w:pPr>
          </w:p>
        </w:tc>
      </w:tr>
      <w:tr w:rsidR="00AA77F8" w:rsidRPr="00AF054F" w14:paraId="3788E4C5" w14:textId="77777777" w:rsidTr="00DF1D22">
        <w:trPr>
          <w:cantSplit/>
          <w:trHeight w:val="390"/>
        </w:trPr>
        <w:tc>
          <w:tcPr>
            <w:tcW w:w="630" w:type="dxa"/>
            <w:shd w:val="clear" w:color="auto" w:fill="auto"/>
            <w:vAlign w:val="center"/>
          </w:tcPr>
          <w:p w14:paraId="5CA03E40" w14:textId="77777777" w:rsidR="00AA77F8" w:rsidRPr="00DF1D22" w:rsidRDefault="00AA77F8" w:rsidP="002A6125">
            <w:pPr>
              <w:jc w:val="center"/>
              <w:rPr>
                <w:rFonts w:ascii="Arial Narrow" w:hAnsi="Arial Narrow" w:cs="Arial"/>
                <w:b/>
                <w:snapToGrid w:val="0"/>
                <w:color w:val="000000"/>
                <w:sz w:val="18"/>
                <w:szCs w:val="18"/>
              </w:rPr>
            </w:pPr>
            <w:r w:rsidRPr="00DF1D22">
              <w:rPr>
                <w:rFonts w:ascii="Arial Narrow" w:hAnsi="Arial Narrow" w:cs="Arial"/>
                <w:b/>
                <w:snapToGrid w:val="0"/>
                <w:color w:val="000000"/>
                <w:sz w:val="18"/>
                <w:szCs w:val="18"/>
              </w:rPr>
              <w:t>19</w:t>
            </w:r>
          </w:p>
        </w:tc>
        <w:tc>
          <w:tcPr>
            <w:tcW w:w="1080" w:type="dxa"/>
            <w:shd w:val="clear" w:color="auto" w:fill="auto"/>
            <w:vAlign w:val="center"/>
          </w:tcPr>
          <w:p w14:paraId="0A80F6B8"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8 and CHC_CD=F</w:t>
            </w:r>
          </w:p>
        </w:tc>
        <w:tc>
          <w:tcPr>
            <w:tcW w:w="2070" w:type="dxa"/>
            <w:vMerge/>
            <w:vAlign w:val="center"/>
          </w:tcPr>
          <w:p w14:paraId="10859FAD" w14:textId="77777777" w:rsidR="00AA77F8" w:rsidRPr="00DF1D22" w:rsidRDefault="00AA77F8" w:rsidP="002A6125">
            <w:pPr>
              <w:jc w:val="center"/>
              <w:rPr>
                <w:rFonts w:ascii="Arial Narrow" w:hAnsi="Arial Narrow" w:cs="Arial"/>
                <w:snapToGrid w:val="0"/>
                <w:color w:val="000000"/>
                <w:sz w:val="18"/>
                <w:szCs w:val="18"/>
              </w:rPr>
            </w:pPr>
          </w:p>
        </w:tc>
        <w:tc>
          <w:tcPr>
            <w:tcW w:w="810" w:type="dxa"/>
            <w:shd w:val="clear" w:color="auto" w:fill="auto"/>
            <w:vAlign w:val="center"/>
          </w:tcPr>
          <w:p w14:paraId="714B777A"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Any</w:t>
            </w:r>
          </w:p>
        </w:tc>
        <w:tc>
          <w:tcPr>
            <w:tcW w:w="2520" w:type="dxa"/>
            <w:shd w:val="clear" w:color="auto" w:fill="auto"/>
            <w:vAlign w:val="center"/>
          </w:tcPr>
          <w:p w14:paraId="77337608" w14:textId="77777777" w:rsidR="00AA77F8" w:rsidRPr="00DF1D22" w:rsidRDefault="00AA77F8">
            <w:pPr>
              <w:rPr>
                <w:rFonts w:ascii="Arial Narrow" w:hAnsi="Arial Narrow" w:cs="Arial"/>
                <w:snapToGrid w:val="0"/>
                <w:color w:val="000000"/>
                <w:sz w:val="18"/>
                <w:szCs w:val="18"/>
              </w:rPr>
            </w:pPr>
            <w:r w:rsidRPr="00DF1D22">
              <w:rPr>
                <w:rFonts w:ascii="Arial Narrow" w:hAnsi="Arial Narrow" w:cs="Arial"/>
                <w:snapToGrid w:val="0"/>
                <w:color w:val="000000"/>
                <w:sz w:val="18"/>
                <w:szCs w:val="18"/>
              </w:rPr>
              <w:t xml:space="preserve">CHC_BELIG_DT </w:t>
            </w:r>
          </w:p>
        </w:tc>
        <w:tc>
          <w:tcPr>
            <w:tcW w:w="1890" w:type="dxa"/>
            <w:vMerge/>
          </w:tcPr>
          <w:p w14:paraId="0C4414B5" w14:textId="77777777" w:rsidR="00AA77F8" w:rsidRPr="006D6D2A" w:rsidRDefault="00AA77F8">
            <w:pPr>
              <w:rPr>
                <w:rFonts w:ascii="Arial Narrow" w:hAnsi="Arial Narrow" w:cs="Arial"/>
                <w:sz w:val="18"/>
                <w:szCs w:val="18"/>
              </w:rPr>
            </w:pPr>
          </w:p>
        </w:tc>
        <w:tc>
          <w:tcPr>
            <w:tcW w:w="3150" w:type="dxa"/>
            <w:vAlign w:val="center"/>
          </w:tcPr>
          <w:p w14:paraId="2ADB2AB6" w14:textId="77777777" w:rsidR="00AA77F8" w:rsidRPr="00DF1D22" w:rsidRDefault="00AA77F8">
            <w:pPr>
              <w:rPr>
                <w:rFonts w:ascii="Arial Narrow" w:hAnsi="Arial Narrow" w:cs="Arial"/>
                <w:snapToGrid w:val="0"/>
                <w:color w:val="000000"/>
                <w:sz w:val="18"/>
                <w:szCs w:val="18"/>
              </w:rPr>
            </w:pPr>
            <w:r w:rsidRPr="00DF1D22">
              <w:rPr>
                <w:rFonts w:ascii="Arial Narrow" w:hAnsi="Arial Narrow" w:cs="Arial"/>
                <w:sz w:val="18"/>
                <w:szCs w:val="18"/>
              </w:rPr>
              <w:t>D_MOD_CHC_EELIG_DT</w:t>
            </w:r>
          </w:p>
        </w:tc>
        <w:tc>
          <w:tcPr>
            <w:tcW w:w="1890" w:type="dxa"/>
            <w:vMerge/>
          </w:tcPr>
          <w:p w14:paraId="3502627B" w14:textId="77777777" w:rsidR="00AA77F8" w:rsidRPr="006D6D2A" w:rsidRDefault="00AA77F8">
            <w:pPr>
              <w:rPr>
                <w:rFonts w:ascii="Arial Narrow" w:hAnsi="Arial Narrow" w:cs="Arial"/>
                <w:sz w:val="18"/>
                <w:szCs w:val="18"/>
              </w:rPr>
            </w:pPr>
          </w:p>
        </w:tc>
      </w:tr>
    </w:tbl>
    <w:p w14:paraId="19BD3C79" w14:textId="6DA71C4B" w:rsidR="004771CB" w:rsidRDefault="001F606D" w:rsidP="00DB543F">
      <w:pPr>
        <w:ind w:left="-360"/>
        <w:rPr>
          <w:rFonts w:ascii="Verdana" w:hAnsi="Verdana"/>
          <w:sz w:val="18"/>
          <w:szCs w:val="18"/>
        </w:rPr>
      </w:pPr>
      <w:r>
        <w:rPr>
          <w:rFonts w:ascii="Verdana" w:hAnsi="Verdana"/>
          <w:sz w:val="18"/>
          <w:szCs w:val="18"/>
          <w:vertAlign w:val="superscript"/>
        </w:rPr>
        <w:t>1</w:t>
      </w:r>
      <w:r>
        <w:rPr>
          <w:rFonts w:ascii="Verdana" w:hAnsi="Verdana"/>
          <w:sz w:val="18"/>
          <w:szCs w:val="18"/>
        </w:rPr>
        <w:t>and D_</w:t>
      </w:r>
      <w:r w:rsidR="006179A5">
        <w:rPr>
          <w:rFonts w:ascii="Verdana" w:hAnsi="Verdana"/>
          <w:sz w:val="18"/>
          <w:szCs w:val="18"/>
        </w:rPr>
        <w:t>MI_</w:t>
      </w:r>
      <w:r>
        <w:rPr>
          <w:rFonts w:ascii="Verdana" w:hAnsi="Verdana"/>
          <w:sz w:val="18"/>
          <w:szCs w:val="18"/>
        </w:rPr>
        <w:t>HCDP_BGN_DT not blank and less than or equal to extract date and D_</w:t>
      </w:r>
      <w:r w:rsidR="006179A5">
        <w:rPr>
          <w:rFonts w:ascii="Verdana" w:hAnsi="Verdana"/>
          <w:sz w:val="18"/>
          <w:szCs w:val="18"/>
        </w:rPr>
        <w:t>MI_</w:t>
      </w:r>
      <w:r>
        <w:rPr>
          <w:rFonts w:ascii="Verdana" w:hAnsi="Verdana"/>
          <w:sz w:val="18"/>
          <w:szCs w:val="18"/>
        </w:rPr>
        <w:t>HCDP_END_DT greater than or equal to extract date or blank.</w:t>
      </w:r>
    </w:p>
    <w:p w14:paraId="0BC5BECF" w14:textId="3EF56314" w:rsidR="001F606D" w:rsidRDefault="003743F7" w:rsidP="00DB543F">
      <w:pPr>
        <w:ind w:left="-360"/>
        <w:rPr>
          <w:rFonts w:ascii="Verdana" w:hAnsi="Verdana"/>
          <w:sz w:val="18"/>
          <w:szCs w:val="18"/>
        </w:rPr>
      </w:pPr>
      <w:r>
        <w:rPr>
          <w:rFonts w:ascii="Verdana" w:hAnsi="Verdana"/>
          <w:sz w:val="18"/>
          <w:szCs w:val="18"/>
          <w:vertAlign w:val="superscript"/>
        </w:rPr>
        <w:t>2</w:t>
      </w:r>
      <w:r>
        <w:rPr>
          <w:rFonts w:ascii="Verdana" w:hAnsi="Verdana"/>
          <w:sz w:val="18"/>
          <w:szCs w:val="18"/>
        </w:rPr>
        <w:t>or D_</w:t>
      </w:r>
      <w:r w:rsidR="006179A5">
        <w:rPr>
          <w:rFonts w:ascii="Verdana" w:hAnsi="Verdana"/>
          <w:sz w:val="18"/>
          <w:szCs w:val="18"/>
        </w:rPr>
        <w:t>MI_</w:t>
      </w:r>
      <w:r>
        <w:rPr>
          <w:rFonts w:ascii="Verdana" w:hAnsi="Verdana"/>
          <w:sz w:val="18"/>
          <w:szCs w:val="18"/>
        </w:rPr>
        <w:t>HCDP_BGN_DT blank or greater than extract date or D_</w:t>
      </w:r>
      <w:r w:rsidR="006179A5">
        <w:rPr>
          <w:rFonts w:ascii="Verdana" w:hAnsi="Verdana"/>
          <w:sz w:val="18"/>
          <w:szCs w:val="18"/>
        </w:rPr>
        <w:t>MI_</w:t>
      </w:r>
      <w:r>
        <w:rPr>
          <w:rFonts w:ascii="Verdana" w:hAnsi="Verdana"/>
          <w:sz w:val="18"/>
          <w:szCs w:val="18"/>
        </w:rPr>
        <w:t>HCDP_END_DT less than e</w:t>
      </w:r>
      <w:r w:rsidR="00691236">
        <w:rPr>
          <w:rFonts w:ascii="Verdana" w:hAnsi="Verdana"/>
          <w:sz w:val="18"/>
          <w:szCs w:val="18"/>
        </w:rPr>
        <w:t>xtract date</w:t>
      </w:r>
    </w:p>
    <w:p w14:paraId="3C35BE4D" w14:textId="77777777" w:rsidR="00DE166B" w:rsidRPr="00CF67DA" w:rsidRDefault="00DE166B" w:rsidP="00DB543F">
      <w:pPr>
        <w:ind w:left="-360"/>
        <w:rPr>
          <w:rFonts w:ascii="Verdana" w:hAnsi="Verdana"/>
          <w:sz w:val="18"/>
          <w:szCs w:val="18"/>
        </w:rPr>
      </w:pPr>
      <w:r>
        <w:rPr>
          <w:rFonts w:ascii="Verdana" w:hAnsi="Verdana"/>
          <w:sz w:val="18"/>
          <w:szCs w:val="18"/>
          <w:vertAlign w:val="superscript"/>
        </w:rPr>
        <w:t>3</w:t>
      </w:r>
      <w:r>
        <w:rPr>
          <w:rFonts w:ascii="Verdana" w:hAnsi="Verdana"/>
          <w:sz w:val="18"/>
          <w:szCs w:val="18"/>
        </w:rPr>
        <w:t>or PNLEC_BGN_DT blank or greater than extract date or D_MOD_PNLEC_END_DT less than extract date</w:t>
      </w:r>
    </w:p>
    <w:p w14:paraId="74D2652A" w14:textId="77777777" w:rsidR="00172220" w:rsidRDefault="00DE166B" w:rsidP="00DB543F">
      <w:pPr>
        <w:ind w:left="-360"/>
        <w:rPr>
          <w:rFonts w:ascii="Verdana" w:hAnsi="Verdana"/>
          <w:sz w:val="20"/>
          <w:szCs w:val="20"/>
        </w:rPr>
      </w:pPr>
      <w:r>
        <w:rPr>
          <w:rFonts w:ascii="Verdana" w:hAnsi="Verdana"/>
          <w:sz w:val="18"/>
          <w:szCs w:val="18"/>
          <w:vertAlign w:val="superscript"/>
        </w:rPr>
        <w:t>4</w:t>
      </w:r>
      <w:r w:rsidR="008313B3">
        <w:rPr>
          <w:rFonts w:ascii="Verdana" w:hAnsi="Verdana"/>
          <w:sz w:val="18"/>
          <w:szCs w:val="18"/>
        </w:rPr>
        <w:t>and PNLEC_BGN_DT not blank and less than or equal to extract date and D_MOD_PNLEC_END_DT greater than or equal to extract date or blank.</w:t>
      </w:r>
    </w:p>
    <w:p w14:paraId="467FEA41" w14:textId="77777777" w:rsidR="00172220" w:rsidRDefault="00172220" w:rsidP="00DB543F">
      <w:pPr>
        <w:ind w:left="-360"/>
        <w:rPr>
          <w:rFonts w:ascii="Verdana" w:hAnsi="Verdana"/>
          <w:sz w:val="20"/>
          <w:szCs w:val="20"/>
        </w:rPr>
        <w:sectPr w:rsidR="00172220" w:rsidSect="00DF1D22">
          <w:pgSz w:w="15840" w:h="12240" w:orient="landscape" w:code="1"/>
          <w:pgMar w:top="1440" w:right="1440" w:bottom="1440" w:left="1440" w:header="720" w:footer="720" w:gutter="0"/>
          <w:cols w:space="720"/>
          <w:docGrid w:linePitch="326"/>
        </w:sectPr>
      </w:pPr>
    </w:p>
    <w:p w14:paraId="344A8BF7" w14:textId="77777777" w:rsidR="00172220" w:rsidRPr="004771CB" w:rsidRDefault="00172220" w:rsidP="00DF1D22">
      <w:pPr>
        <w:rPr>
          <w:rFonts w:ascii="Verdana" w:hAnsi="Verdana"/>
          <w:sz w:val="20"/>
          <w:szCs w:val="20"/>
        </w:rPr>
      </w:pPr>
    </w:p>
    <w:p w14:paraId="0173B894" w14:textId="7998D56D" w:rsidR="00E7583F" w:rsidRPr="008D4616" w:rsidRDefault="00E7583F" w:rsidP="00E7583F">
      <w:pPr>
        <w:spacing w:before="120"/>
        <w:rPr>
          <w:rFonts w:ascii="Verdana" w:hAnsi="Verdana"/>
          <w:b/>
          <w:sz w:val="20"/>
          <w:szCs w:val="20"/>
        </w:rPr>
      </w:pPr>
      <w:r w:rsidRPr="000C5582">
        <w:rPr>
          <w:rFonts w:ascii="Verdana" w:hAnsi="Verdana"/>
          <w:b/>
          <w:sz w:val="20"/>
        </w:rPr>
        <w:t>Table G-</w:t>
      </w:r>
      <w:r w:rsidR="00D223A2" w:rsidRPr="000C5582">
        <w:rPr>
          <w:rFonts w:ascii="Verdana" w:hAnsi="Verdana"/>
          <w:b/>
          <w:sz w:val="20"/>
        </w:rPr>
        <w:t>5</w:t>
      </w:r>
      <w:r w:rsidRPr="00F34BD1">
        <w:rPr>
          <w:rFonts w:ascii="Verdana" w:hAnsi="Verdana"/>
          <w:b/>
          <w:sz w:val="20"/>
        </w:rPr>
        <w:t xml:space="preserve">:  </w:t>
      </w:r>
      <w:r w:rsidRPr="008D4616">
        <w:rPr>
          <w:rFonts w:ascii="Verdana" w:hAnsi="Verdana"/>
          <w:b/>
          <w:sz w:val="20"/>
        </w:rPr>
        <w:t>Logic for Identifying LVM Medical Privilege Begin (D_PRIV_BGN_DT) and End (D_PRIV_END_DT) Fields</w:t>
      </w:r>
      <w:r w:rsidR="00AE3875" w:rsidRPr="008D4616">
        <w:rPr>
          <w:rFonts w:ascii="Verdana" w:hAnsi="Verdana"/>
          <w:b/>
          <w:sz w:val="20"/>
        </w:rPr>
        <w:t xml:space="preserve"> (01 January 2018 and later)</w:t>
      </w:r>
    </w:p>
    <w:tbl>
      <w:tblPr>
        <w:tblW w:w="9890" w:type="dxa"/>
        <w:tblInd w:w="-190" w:type="dxa"/>
        <w:tblLayout w:type="fixed"/>
        <w:tblLook w:val="04A0" w:firstRow="1" w:lastRow="0" w:firstColumn="1" w:lastColumn="0" w:noHBand="0" w:noVBand="1"/>
      </w:tblPr>
      <w:tblGrid>
        <w:gridCol w:w="800"/>
        <w:gridCol w:w="900"/>
        <w:gridCol w:w="2340"/>
        <w:gridCol w:w="2700"/>
        <w:gridCol w:w="3150"/>
      </w:tblGrid>
      <w:tr w:rsidR="00E7583F" w:rsidRPr="008D4616" w14:paraId="19577495" w14:textId="77777777" w:rsidTr="00AE3875">
        <w:trPr>
          <w:trHeight w:val="565"/>
          <w:tblHeader/>
        </w:trPr>
        <w:tc>
          <w:tcPr>
            <w:tcW w:w="800" w:type="dxa"/>
            <w:tcBorders>
              <w:top w:val="single" w:sz="12" w:space="0" w:color="auto"/>
              <w:left w:val="single" w:sz="12" w:space="0" w:color="auto"/>
              <w:bottom w:val="single" w:sz="12" w:space="0" w:color="auto"/>
              <w:right w:val="single" w:sz="4" w:space="0" w:color="FFFFFF" w:themeColor="background1"/>
            </w:tcBorders>
            <w:shd w:val="clear" w:color="auto" w:fill="000000" w:themeFill="text1"/>
            <w:vAlign w:val="center"/>
            <w:hideMark/>
          </w:tcPr>
          <w:p w14:paraId="4F7CB1D3" w14:textId="77777777" w:rsidR="00E7583F" w:rsidRPr="008D4616" w:rsidRDefault="00E7583F" w:rsidP="00143D66">
            <w:pPr>
              <w:jc w:val="center"/>
              <w:rPr>
                <w:rFonts w:ascii="Arial Narrow" w:hAnsi="Arial Narrow"/>
                <w:b/>
                <w:bCs/>
                <w:color w:val="FFFFFF"/>
                <w:sz w:val="18"/>
                <w:szCs w:val="18"/>
              </w:rPr>
            </w:pPr>
            <w:r w:rsidRPr="008D4616">
              <w:rPr>
                <w:rFonts w:ascii="Arial Narrow" w:hAnsi="Arial Narrow"/>
                <w:b/>
                <w:bCs/>
                <w:color w:val="FFFFFF"/>
                <w:sz w:val="18"/>
                <w:szCs w:val="18"/>
              </w:rPr>
              <w:t>Case</w:t>
            </w:r>
          </w:p>
        </w:tc>
        <w:tc>
          <w:tcPr>
            <w:tcW w:w="900"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hideMark/>
          </w:tcPr>
          <w:p w14:paraId="7DBEBDFF" w14:textId="77777777" w:rsidR="00E7583F" w:rsidRPr="008D4616" w:rsidRDefault="00E7583F" w:rsidP="00143D66">
            <w:pPr>
              <w:jc w:val="center"/>
              <w:rPr>
                <w:rFonts w:ascii="Arial Narrow" w:hAnsi="Arial Narrow"/>
                <w:b/>
                <w:bCs/>
                <w:color w:val="FFFFFF"/>
                <w:sz w:val="18"/>
                <w:szCs w:val="18"/>
              </w:rPr>
            </w:pPr>
            <w:r w:rsidRPr="008D4616">
              <w:rPr>
                <w:rFonts w:ascii="Arial Narrow" w:hAnsi="Arial Narrow"/>
                <w:b/>
                <w:bCs/>
                <w:color w:val="FFFFFF"/>
                <w:sz w:val="18"/>
                <w:szCs w:val="18"/>
              </w:rPr>
              <w:t>Medical Privilege Code</w:t>
            </w:r>
          </w:p>
        </w:tc>
        <w:tc>
          <w:tcPr>
            <w:tcW w:w="2340"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hideMark/>
          </w:tcPr>
          <w:p w14:paraId="198BDCD8" w14:textId="4F3FE279" w:rsidR="00E7583F" w:rsidRPr="008D4616" w:rsidRDefault="0063226C" w:rsidP="00143D66">
            <w:pPr>
              <w:jc w:val="center"/>
              <w:rPr>
                <w:rFonts w:ascii="Arial Narrow" w:hAnsi="Arial Narrow"/>
                <w:b/>
                <w:bCs/>
                <w:color w:val="FFFFFF"/>
                <w:sz w:val="18"/>
                <w:szCs w:val="18"/>
              </w:rPr>
            </w:pPr>
            <w:r w:rsidRPr="008D4616">
              <w:rPr>
                <w:rFonts w:ascii="Arial Narrow" w:hAnsi="Arial Narrow"/>
                <w:b/>
                <w:bCs/>
                <w:color w:val="FFFFFF"/>
                <w:sz w:val="18"/>
                <w:szCs w:val="18"/>
              </w:rPr>
              <w:t>ASG</w:t>
            </w:r>
            <w:r w:rsidR="00E7583F" w:rsidRPr="008D4616">
              <w:rPr>
                <w:rFonts w:ascii="Arial Narrow" w:hAnsi="Arial Narrow"/>
                <w:b/>
                <w:bCs/>
                <w:color w:val="FFFFFF"/>
                <w:sz w:val="18"/>
                <w:szCs w:val="18"/>
              </w:rPr>
              <w:t>_HCDP_PLN_CVG_CD</w:t>
            </w:r>
          </w:p>
        </w:tc>
        <w:tc>
          <w:tcPr>
            <w:tcW w:w="2700"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hideMark/>
          </w:tcPr>
          <w:p w14:paraId="25A41207" w14:textId="77777777" w:rsidR="00E7583F" w:rsidRPr="008D4616" w:rsidRDefault="00E7583F" w:rsidP="00143D66">
            <w:pPr>
              <w:jc w:val="center"/>
              <w:rPr>
                <w:rFonts w:ascii="Arial Narrow" w:hAnsi="Arial Narrow"/>
                <w:b/>
                <w:bCs/>
                <w:color w:val="FFFFFF"/>
                <w:sz w:val="18"/>
                <w:szCs w:val="18"/>
              </w:rPr>
            </w:pPr>
            <w:r w:rsidRPr="008D4616">
              <w:rPr>
                <w:rFonts w:ascii="Arial Narrow" w:hAnsi="Arial Narrow"/>
                <w:b/>
                <w:bCs/>
                <w:color w:val="FFFFFF"/>
                <w:sz w:val="18"/>
                <w:szCs w:val="18"/>
              </w:rPr>
              <w:t>D_PRIV_BEGIN_DT</w:t>
            </w:r>
          </w:p>
        </w:tc>
        <w:tc>
          <w:tcPr>
            <w:tcW w:w="3150" w:type="dxa"/>
            <w:tcBorders>
              <w:top w:val="single" w:sz="12" w:space="0" w:color="auto"/>
              <w:left w:val="single" w:sz="4" w:space="0" w:color="FFFFFF" w:themeColor="background1"/>
              <w:bottom w:val="single" w:sz="12" w:space="0" w:color="auto"/>
              <w:right w:val="single" w:sz="12" w:space="0" w:color="auto"/>
            </w:tcBorders>
            <w:shd w:val="clear" w:color="auto" w:fill="000000" w:themeFill="text1"/>
            <w:vAlign w:val="center"/>
            <w:hideMark/>
          </w:tcPr>
          <w:p w14:paraId="22545BEE" w14:textId="77777777" w:rsidR="00E7583F" w:rsidRPr="008D4616" w:rsidRDefault="00E7583F" w:rsidP="00143D66">
            <w:pPr>
              <w:jc w:val="center"/>
              <w:rPr>
                <w:rFonts w:ascii="Arial Narrow" w:hAnsi="Arial Narrow"/>
                <w:b/>
                <w:bCs/>
                <w:color w:val="FFFFFF"/>
                <w:sz w:val="18"/>
                <w:szCs w:val="18"/>
              </w:rPr>
            </w:pPr>
            <w:r w:rsidRPr="008D4616">
              <w:rPr>
                <w:rFonts w:ascii="Arial Narrow" w:hAnsi="Arial Narrow"/>
                <w:b/>
                <w:bCs/>
                <w:color w:val="FFFFFF"/>
                <w:sz w:val="18"/>
                <w:szCs w:val="18"/>
              </w:rPr>
              <w:t>D_PRIV_END_DT</w:t>
            </w:r>
          </w:p>
        </w:tc>
      </w:tr>
      <w:tr w:rsidR="00E7583F" w:rsidRPr="008D4616" w14:paraId="10D71B50" w14:textId="77777777" w:rsidTr="00143D66">
        <w:trPr>
          <w:trHeight w:val="305"/>
        </w:trPr>
        <w:tc>
          <w:tcPr>
            <w:tcW w:w="800"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4B2037AB" w14:textId="1D289A9A" w:rsidR="00E7583F" w:rsidRPr="008D4616" w:rsidRDefault="00A65F61" w:rsidP="00143D66">
            <w:pPr>
              <w:spacing w:before="40" w:after="40"/>
              <w:jc w:val="center"/>
              <w:rPr>
                <w:rFonts w:ascii="Arial Narrow" w:hAnsi="Arial Narrow"/>
                <w:b/>
                <w:bCs/>
                <w:color w:val="000000"/>
                <w:sz w:val="18"/>
                <w:szCs w:val="18"/>
              </w:rPr>
            </w:pPr>
            <w:r w:rsidRPr="008D4616">
              <w:rPr>
                <w:rFonts w:ascii="Arial Narrow" w:hAnsi="Arial Narrow"/>
                <w:b/>
                <w:bCs/>
                <w:color w:val="000000"/>
                <w:sz w:val="18"/>
                <w:szCs w:val="18"/>
              </w:rPr>
              <w:t>1</w:t>
            </w:r>
          </w:p>
        </w:tc>
        <w:tc>
          <w:tcPr>
            <w:tcW w:w="900" w:type="dxa"/>
            <w:vMerge w:val="restart"/>
            <w:tcBorders>
              <w:top w:val="single" w:sz="12" w:space="0" w:color="auto"/>
              <w:left w:val="nil"/>
              <w:right w:val="single" w:sz="4" w:space="0" w:color="auto"/>
            </w:tcBorders>
            <w:shd w:val="clear" w:color="auto" w:fill="auto"/>
            <w:vAlign w:val="center"/>
            <w:hideMark/>
          </w:tcPr>
          <w:p w14:paraId="2E047629"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1</w:t>
            </w:r>
          </w:p>
        </w:tc>
        <w:tc>
          <w:tcPr>
            <w:tcW w:w="2340" w:type="dxa"/>
            <w:tcBorders>
              <w:top w:val="single" w:sz="12" w:space="0" w:color="auto"/>
              <w:left w:val="nil"/>
              <w:bottom w:val="single" w:sz="4" w:space="0" w:color="auto"/>
              <w:right w:val="single" w:sz="4" w:space="0" w:color="auto"/>
            </w:tcBorders>
            <w:shd w:val="clear" w:color="auto" w:fill="auto"/>
            <w:vAlign w:val="center"/>
            <w:hideMark/>
          </w:tcPr>
          <w:p w14:paraId="7C35D0F7"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(002, 004, 008, 014, 016, 030)</w:t>
            </w:r>
            <w:r w:rsidRPr="008D4616">
              <w:rPr>
                <w:rFonts w:ascii="Arial Narrow" w:hAnsi="Arial Narrow"/>
                <w:color w:val="000000"/>
                <w:sz w:val="18"/>
                <w:szCs w:val="18"/>
                <w:vertAlign w:val="superscript"/>
              </w:rPr>
              <w:t>1</w:t>
            </w:r>
          </w:p>
        </w:tc>
        <w:tc>
          <w:tcPr>
            <w:tcW w:w="2700" w:type="dxa"/>
            <w:tcBorders>
              <w:top w:val="single" w:sz="12" w:space="0" w:color="auto"/>
              <w:left w:val="nil"/>
              <w:bottom w:val="single" w:sz="4" w:space="0" w:color="auto"/>
              <w:right w:val="single" w:sz="4" w:space="0" w:color="auto"/>
            </w:tcBorders>
            <w:shd w:val="clear" w:color="auto" w:fill="auto"/>
            <w:vAlign w:val="center"/>
            <w:hideMark/>
          </w:tcPr>
          <w:p w14:paraId="379E9E46" w14:textId="23FB74B2" w:rsidR="00E7583F" w:rsidRPr="008D4616" w:rsidRDefault="00C636B1"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ASG_HCDP</w:t>
            </w:r>
            <w:r w:rsidR="00E7583F" w:rsidRPr="008D4616">
              <w:rPr>
                <w:rFonts w:ascii="Arial Narrow" w:hAnsi="Arial Narrow"/>
                <w:color w:val="000000"/>
                <w:sz w:val="18"/>
                <w:szCs w:val="18"/>
              </w:rPr>
              <w:t>_BGN_DT</w:t>
            </w:r>
          </w:p>
        </w:tc>
        <w:tc>
          <w:tcPr>
            <w:tcW w:w="3150" w:type="dxa"/>
            <w:tcBorders>
              <w:top w:val="single" w:sz="12" w:space="0" w:color="auto"/>
              <w:left w:val="nil"/>
              <w:bottom w:val="single" w:sz="4" w:space="0" w:color="auto"/>
              <w:right w:val="single" w:sz="12" w:space="0" w:color="auto"/>
            </w:tcBorders>
            <w:shd w:val="clear" w:color="auto" w:fill="auto"/>
            <w:vAlign w:val="center"/>
            <w:hideMark/>
          </w:tcPr>
          <w:p w14:paraId="5B2AB7B9" w14:textId="54F19140" w:rsidR="00E7583F" w:rsidRPr="008D4616" w:rsidRDefault="00E7583F" w:rsidP="0063226C">
            <w:pPr>
              <w:spacing w:before="40" w:after="40"/>
              <w:jc w:val="center"/>
              <w:rPr>
                <w:rFonts w:ascii="Arial Narrow" w:hAnsi="Arial Narrow"/>
                <w:color w:val="000000"/>
                <w:sz w:val="18"/>
                <w:szCs w:val="18"/>
              </w:rPr>
            </w:pPr>
            <w:r w:rsidRPr="008D4616">
              <w:rPr>
                <w:rFonts w:ascii="Arial Narrow" w:hAnsi="Arial Narrow"/>
                <w:color w:val="000000"/>
                <w:sz w:val="18"/>
                <w:szCs w:val="18"/>
              </w:rPr>
              <w:t>D_MO</w:t>
            </w:r>
            <w:r w:rsidR="00EB6192" w:rsidRPr="008D4616">
              <w:rPr>
                <w:rFonts w:ascii="Arial Narrow" w:hAnsi="Arial Narrow"/>
                <w:color w:val="000000"/>
                <w:sz w:val="18"/>
                <w:szCs w:val="18"/>
              </w:rPr>
              <w:t>D_</w:t>
            </w:r>
            <w:r w:rsidR="0063226C" w:rsidRPr="008D4616">
              <w:rPr>
                <w:rFonts w:ascii="Arial Narrow" w:hAnsi="Arial Narrow"/>
                <w:color w:val="000000"/>
                <w:sz w:val="18"/>
                <w:szCs w:val="18"/>
              </w:rPr>
              <w:t>ASG_HCDP</w:t>
            </w:r>
            <w:r w:rsidRPr="008D4616">
              <w:rPr>
                <w:rFonts w:ascii="Arial Narrow" w:hAnsi="Arial Narrow"/>
                <w:color w:val="000000"/>
                <w:sz w:val="18"/>
                <w:szCs w:val="18"/>
              </w:rPr>
              <w:t>_END_DT</w:t>
            </w:r>
          </w:p>
        </w:tc>
      </w:tr>
      <w:tr w:rsidR="00E7583F" w:rsidRPr="008D4616" w14:paraId="01D202C3" w14:textId="77777777" w:rsidTr="00143D66">
        <w:trPr>
          <w:trHeight w:val="260"/>
        </w:trPr>
        <w:tc>
          <w:tcPr>
            <w:tcW w:w="800" w:type="dxa"/>
            <w:tcBorders>
              <w:top w:val="nil"/>
              <w:left w:val="single" w:sz="12" w:space="0" w:color="auto"/>
              <w:bottom w:val="single" w:sz="12" w:space="0" w:color="auto"/>
              <w:right w:val="single" w:sz="4" w:space="0" w:color="auto"/>
            </w:tcBorders>
            <w:shd w:val="clear" w:color="auto" w:fill="auto"/>
            <w:vAlign w:val="center"/>
            <w:hideMark/>
          </w:tcPr>
          <w:p w14:paraId="273F7D24" w14:textId="39BFD778" w:rsidR="00E7583F" w:rsidRPr="008D4616" w:rsidRDefault="00E7583F" w:rsidP="00A65F61">
            <w:pPr>
              <w:spacing w:before="40" w:after="40"/>
              <w:jc w:val="center"/>
              <w:rPr>
                <w:rFonts w:ascii="Arial Narrow" w:hAnsi="Arial Narrow"/>
                <w:b/>
                <w:bCs/>
                <w:color w:val="000000"/>
                <w:sz w:val="18"/>
                <w:szCs w:val="18"/>
              </w:rPr>
            </w:pPr>
            <w:r w:rsidRPr="008D4616">
              <w:rPr>
                <w:rFonts w:ascii="Arial Narrow" w:hAnsi="Arial Narrow"/>
                <w:b/>
                <w:bCs/>
                <w:color w:val="000000"/>
                <w:sz w:val="18"/>
                <w:szCs w:val="18"/>
              </w:rPr>
              <w:t>2</w:t>
            </w:r>
          </w:p>
        </w:tc>
        <w:tc>
          <w:tcPr>
            <w:tcW w:w="900" w:type="dxa"/>
            <w:vMerge/>
            <w:tcBorders>
              <w:left w:val="nil"/>
              <w:bottom w:val="single" w:sz="12" w:space="0" w:color="auto"/>
              <w:right w:val="single" w:sz="4" w:space="0" w:color="auto"/>
            </w:tcBorders>
            <w:shd w:val="clear" w:color="auto" w:fill="auto"/>
            <w:vAlign w:val="center"/>
            <w:hideMark/>
          </w:tcPr>
          <w:p w14:paraId="49B0A6F1" w14:textId="77777777" w:rsidR="00E7583F" w:rsidRPr="008D4616" w:rsidRDefault="00E7583F" w:rsidP="00143D66">
            <w:pPr>
              <w:spacing w:before="40" w:after="40"/>
              <w:jc w:val="center"/>
              <w:rPr>
                <w:rFonts w:ascii="Arial Narrow" w:hAnsi="Arial Narrow"/>
                <w:color w:val="000000"/>
                <w:sz w:val="18"/>
                <w:szCs w:val="18"/>
              </w:rPr>
            </w:pPr>
          </w:p>
        </w:tc>
        <w:tc>
          <w:tcPr>
            <w:tcW w:w="2340" w:type="dxa"/>
            <w:tcBorders>
              <w:top w:val="nil"/>
              <w:left w:val="nil"/>
              <w:bottom w:val="single" w:sz="12" w:space="0" w:color="auto"/>
              <w:right w:val="single" w:sz="4" w:space="0" w:color="auto"/>
            </w:tcBorders>
            <w:shd w:val="clear" w:color="auto" w:fill="auto"/>
            <w:vAlign w:val="center"/>
            <w:hideMark/>
          </w:tcPr>
          <w:p w14:paraId="190155BA"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Any Other</w:t>
            </w:r>
          </w:p>
        </w:tc>
        <w:tc>
          <w:tcPr>
            <w:tcW w:w="2700" w:type="dxa"/>
            <w:tcBorders>
              <w:top w:val="nil"/>
              <w:left w:val="nil"/>
              <w:bottom w:val="single" w:sz="12" w:space="0" w:color="auto"/>
              <w:right w:val="single" w:sz="4" w:space="0" w:color="auto"/>
            </w:tcBorders>
            <w:shd w:val="clear" w:color="auto" w:fill="auto"/>
            <w:vAlign w:val="center"/>
            <w:hideMark/>
          </w:tcPr>
          <w:p w14:paraId="634282CE" w14:textId="0EB38E68" w:rsidR="00E7583F" w:rsidRPr="008D4616" w:rsidRDefault="00EB6192"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DC_BELIG</w:t>
            </w:r>
            <w:r w:rsidR="00E7583F" w:rsidRPr="008D4616">
              <w:rPr>
                <w:rFonts w:ascii="Arial Narrow" w:hAnsi="Arial Narrow"/>
                <w:color w:val="000000"/>
                <w:sz w:val="18"/>
                <w:szCs w:val="18"/>
              </w:rPr>
              <w:t>_DT</w:t>
            </w:r>
          </w:p>
        </w:tc>
        <w:tc>
          <w:tcPr>
            <w:tcW w:w="3150" w:type="dxa"/>
            <w:tcBorders>
              <w:top w:val="nil"/>
              <w:left w:val="nil"/>
              <w:bottom w:val="single" w:sz="12" w:space="0" w:color="auto"/>
              <w:right w:val="single" w:sz="12" w:space="0" w:color="auto"/>
            </w:tcBorders>
            <w:shd w:val="clear" w:color="auto" w:fill="auto"/>
            <w:vAlign w:val="center"/>
            <w:hideMark/>
          </w:tcPr>
          <w:p w14:paraId="09A1088F" w14:textId="5A13311C"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D_MOD_</w:t>
            </w:r>
            <w:r w:rsidR="00EB6192" w:rsidRPr="008D4616">
              <w:rPr>
                <w:rFonts w:ascii="Arial Narrow" w:hAnsi="Arial Narrow"/>
                <w:color w:val="000000"/>
                <w:sz w:val="18"/>
                <w:szCs w:val="18"/>
              </w:rPr>
              <w:t>DC_EELIG</w:t>
            </w:r>
            <w:r w:rsidRPr="008D4616">
              <w:rPr>
                <w:rFonts w:ascii="Arial Narrow" w:hAnsi="Arial Narrow"/>
                <w:color w:val="000000"/>
                <w:sz w:val="18"/>
                <w:szCs w:val="18"/>
              </w:rPr>
              <w:t>_DT</w:t>
            </w:r>
          </w:p>
        </w:tc>
      </w:tr>
      <w:tr w:rsidR="00E7583F" w:rsidRPr="008D4616" w14:paraId="703934AB" w14:textId="77777777" w:rsidTr="00143D66">
        <w:trPr>
          <w:trHeight w:val="215"/>
        </w:trPr>
        <w:tc>
          <w:tcPr>
            <w:tcW w:w="800"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70C097C7" w14:textId="7B9CBB78" w:rsidR="00E7583F" w:rsidRPr="008D4616" w:rsidRDefault="00A65F61" w:rsidP="00A65F61">
            <w:pPr>
              <w:spacing w:before="40" w:after="40"/>
              <w:jc w:val="center"/>
              <w:rPr>
                <w:rFonts w:ascii="Arial Narrow" w:hAnsi="Arial Narrow"/>
                <w:b/>
                <w:bCs/>
                <w:color w:val="000000"/>
                <w:sz w:val="18"/>
                <w:szCs w:val="18"/>
              </w:rPr>
            </w:pPr>
            <w:r w:rsidRPr="008D4616">
              <w:rPr>
                <w:rFonts w:ascii="Arial Narrow" w:hAnsi="Arial Narrow"/>
                <w:b/>
                <w:bCs/>
                <w:color w:val="000000"/>
                <w:sz w:val="18"/>
                <w:szCs w:val="18"/>
              </w:rPr>
              <w:t>3</w:t>
            </w:r>
          </w:p>
        </w:tc>
        <w:tc>
          <w:tcPr>
            <w:tcW w:w="900" w:type="dxa"/>
            <w:tcBorders>
              <w:top w:val="single" w:sz="12" w:space="0" w:color="auto"/>
              <w:left w:val="nil"/>
              <w:bottom w:val="single" w:sz="12" w:space="0" w:color="auto"/>
              <w:right w:val="single" w:sz="4" w:space="0" w:color="auto"/>
            </w:tcBorders>
            <w:shd w:val="clear" w:color="auto" w:fill="auto"/>
            <w:vAlign w:val="center"/>
            <w:hideMark/>
          </w:tcPr>
          <w:p w14:paraId="278B9C31"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2</w:t>
            </w:r>
          </w:p>
        </w:tc>
        <w:tc>
          <w:tcPr>
            <w:tcW w:w="2340" w:type="dxa"/>
            <w:tcBorders>
              <w:top w:val="single" w:sz="12" w:space="0" w:color="auto"/>
              <w:left w:val="nil"/>
              <w:bottom w:val="single" w:sz="12" w:space="0" w:color="auto"/>
              <w:right w:val="single" w:sz="4" w:space="0" w:color="auto"/>
            </w:tcBorders>
            <w:shd w:val="clear" w:color="auto" w:fill="auto"/>
            <w:vAlign w:val="center"/>
            <w:hideMark/>
          </w:tcPr>
          <w:p w14:paraId="31F3C7C3"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Any</w:t>
            </w:r>
          </w:p>
        </w:tc>
        <w:tc>
          <w:tcPr>
            <w:tcW w:w="2700" w:type="dxa"/>
            <w:tcBorders>
              <w:top w:val="single" w:sz="12" w:space="0" w:color="auto"/>
              <w:left w:val="nil"/>
              <w:bottom w:val="single" w:sz="12" w:space="0" w:color="auto"/>
              <w:right w:val="single" w:sz="4" w:space="0" w:color="auto"/>
            </w:tcBorders>
            <w:shd w:val="clear" w:color="auto" w:fill="auto"/>
            <w:vAlign w:val="center"/>
            <w:hideMark/>
          </w:tcPr>
          <w:p w14:paraId="70435403" w14:textId="222E3B2C" w:rsidR="00E7583F" w:rsidRPr="008D4616" w:rsidRDefault="00EB6192"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D_MI_EMC</w:t>
            </w:r>
            <w:r w:rsidR="00E7583F" w:rsidRPr="008D4616">
              <w:rPr>
                <w:rFonts w:ascii="Arial Narrow" w:hAnsi="Arial Narrow"/>
                <w:color w:val="000000"/>
                <w:sz w:val="18"/>
                <w:szCs w:val="18"/>
              </w:rPr>
              <w:t>_ENRL_BGN_DT</w:t>
            </w:r>
          </w:p>
        </w:tc>
        <w:tc>
          <w:tcPr>
            <w:tcW w:w="3150" w:type="dxa"/>
            <w:tcBorders>
              <w:top w:val="single" w:sz="12" w:space="0" w:color="auto"/>
              <w:left w:val="nil"/>
              <w:bottom w:val="single" w:sz="12" w:space="0" w:color="auto"/>
              <w:right w:val="single" w:sz="12" w:space="0" w:color="auto"/>
            </w:tcBorders>
            <w:shd w:val="clear" w:color="auto" w:fill="auto"/>
            <w:vAlign w:val="center"/>
            <w:hideMark/>
          </w:tcPr>
          <w:p w14:paraId="61FADE90" w14:textId="4C20C6E6"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D_MO</w:t>
            </w:r>
            <w:r w:rsidR="00EB6192" w:rsidRPr="008D4616">
              <w:rPr>
                <w:rFonts w:ascii="Arial Narrow" w:hAnsi="Arial Narrow"/>
                <w:color w:val="000000"/>
                <w:sz w:val="18"/>
                <w:szCs w:val="18"/>
              </w:rPr>
              <w:t>D_MI_EMC</w:t>
            </w:r>
            <w:r w:rsidRPr="008D4616">
              <w:rPr>
                <w:rFonts w:ascii="Arial Narrow" w:hAnsi="Arial Narrow"/>
                <w:color w:val="000000"/>
                <w:sz w:val="18"/>
                <w:szCs w:val="18"/>
              </w:rPr>
              <w:t>_ENRL_END_DT</w:t>
            </w:r>
          </w:p>
        </w:tc>
      </w:tr>
      <w:tr w:rsidR="0063226C" w:rsidRPr="008D4616" w14:paraId="37367317" w14:textId="77777777" w:rsidTr="00143D66">
        <w:trPr>
          <w:trHeight w:val="233"/>
        </w:trPr>
        <w:tc>
          <w:tcPr>
            <w:tcW w:w="800"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5DA675B6" w14:textId="56709594" w:rsidR="0063226C" w:rsidRPr="008D4616" w:rsidRDefault="0063226C" w:rsidP="0063226C">
            <w:pPr>
              <w:spacing w:before="40" w:after="40"/>
              <w:jc w:val="center"/>
              <w:rPr>
                <w:rFonts w:ascii="Arial Narrow" w:hAnsi="Arial Narrow"/>
                <w:b/>
                <w:bCs/>
                <w:color w:val="000000"/>
                <w:sz w:val="18"/>
                <w:szCs w:val="18"/>
              </w:rPr>
            </w:pPr>
            <w:r w:rsidRPr="008D4616">
              <w:rPr>
                <w:rFonts w:ascii="Arial Narrow" w:hAnsi="Arial Narrow"/>
                <w:b/>
                <w:bCs/>
                <w:color w:val="000000"/>
                <w:sz w:val="18"/>
                <w:szCs w:val="18"/>
              </w:rPr>
              <w:t>4</w:t>
            </w:r>
          </w:p>
        </w:tc>
        <w:tc>
          <w:tcPr>
            <w:tcW w:w="900" w:type="dxa"/>
            <w:vMerge w:val="restart"/>
            <w:tcBorders>
              <w:top w:val="single" w:sz="12" w:space="0" w:color="auto"/>
              <w:left w:val="nil"/>
              <w:right w:val="single" w:sz="4" w:space="0" w:color="auto"/>
            </w:tcBorders>
            <w:shd w:val="clear" w:color="auto" w:fill="auto"/>
            <w:vAlign w:val="center"/>
            <w:hideMark/>
          </w:tcPr>
          <w:p w14:paraId="55FEAF0B" w14:textId="77777777" w:rsidR="0063226C" w:rsidRPr="008D4616" w:rsidRDefault="0063226C" w:rsidP="0063226C">
            <w:pPr>
              <w:spacing w:before="40" w:after="40"/>
              <w:jc w:val="center"/>
              <w:rPr>
                <w:rFonts w:ascii="Arial Narrow" w:hAnsi="Arial Narrow"/>
                <w:color w:val="000000"/>
                <w:sz w:val="18"/>
                <w:szCs w:val="18"/>
              </w:rPr>
            </w:pPr>
            <w:r w:rsidRPr="008D4616">
              <w:rPr>
                <w:rFonts w:ascii="Arial Narrow" w:hAnsi="Arial Narrow"/>
                <w:color w:val="000000"/>
                <w:sz w:val="18"/>
                <w:szCs w:val="18"/>
              </w:rPr>
              <w:t>4</w:t>
            </w:r>
          </w:p>
        </w:tc>
        <w:tc>
          <w:tcPr>
            <w:tcW w:w="2340" w:type="dxa"/>
            <w:tcBorders>
              <w:top w:val="single" w:sz="12" w:space="0" w:color="auto"/>
              <w:left w:val="nil"/>
              <w:bottom w:val="single" w:sz="4" w:space="0" w:color="auto"/>
              <w:right w:val="single" w:sz="4" w:space="0" w:color="auto"/>
            </w:tcBorders>
            <w:shd w:val="clear" w:color="auto" w:fill="auto"/>
            <w:vAlign w:val="center"/>
            <w:hideMark/>
          </w:tcPr>
          <w:p w14:paraId="268E105D" w14:textId="77777777" w:rsidR="0063226C" w:rsidRPr="008D4616" w:rsidRDefault="0063226C" w:rsidP="0063226C">
            <w:pPr>
              <w:spacing w:before="40" w:after="40"/>
              <w:jc w:val="center"/>
              <w:rPr>
                <w:rFonts w:ascii="Arial Narrow" w:hAnsi="Arial Narrow"/>
                <w:color w:val="000000"/>
                <w:sz w:val="18"/>
                <w:szCs w:val="18"/>
              </w:rPr>
            </w:pPr>
            <w:r w:rsidRPr="008D4616">
              <w:rPr>
                <w:rFonts w:ascii="Arial Narrow" w:hAnsi="Arial Narrow"/>
                <w:color w:val="000000"/>
                <w:sz w:val="18"/>
                <w:szCs w:val="18"/>
              </w:rPr>
              <w:t>006</w:t>
            </w:r>
            <w:r w:rsidRPr="008D4616">
              <w:rPr>
                <w:rFonts w:ascii="Arial Narrow" w:hAnsi="Arial Narrow"/>
                <w:color w:val="000000"/>
                <w:sz w:val="18"/>
                <w:szCs w:val="18"/>
                <w:vertAlign w:val="superscript"/>
              </w:rPr>
              <w:t>1</w:t>
            </w:r>
          </w:p>
        </w:tc>
        <w:tc>
          <w:tcPr>
            <w:tcW w:w="2700" w:type="dxa"/>
            <w:tcBorders>
              <w:top w:val="single" w:sz="12" w:space="0" w:color="auto"/>
              <w:left w:val="nil"/>
              <w:bottom w:val="single" w:sz="4" w:space="0" w:color="auto"/>
              <w:right w:val="single" w:sz="4" w:space="0" w:color="auto"/>
            </w:tcBorders>
            <w:shd w:val="clear" w:color="auto" w:fill="auto"/>
            <w:vAlign w:val="center"/>
            <w:hideMark/>
          </w:tcPr>
          <w:p w14:paraId="331691AF" w14:textId="6D8B08C6" w:rsidR="0063226C" w:rsidRPr="008D4616" w:rsidRDefault="0063226C" w:rsidP="0063226C">
            <w:pPr>
              <w:spacing w:before="40" w:after="40"/>
              <w:jc w:val="center"/>
              <w:rPr>
                <w:rFonts w:ascii="Arial Narrow" w:hAnsi="Arial Narrow"/>
                <w:color w:val="000000"/>
                <w:sz w:val="18"/>
                <w:szCs w:val="18"/>
              </w:rPr>
            </w:pPr>
            <w:r w:rsidRPr="008D4616">
              <w:rPr>
                <w:rFonts w:ascii="Arial Narrow" w:hAnsi="Arial Narrow"/>
                <w:color w:val="000000"/>
                <w:sz w:val="18"/>
                <w:szCs w:val="18"/>
              </w:rPr>
              <w:t>ASG_HCDP_BGN_DT</w:t>
            </w:r>
          </w:p>
        </w:tc>
        <w:tc>
          <w:tcPr>
            <w:tcW w:w="3150" w:type="dxa"/>
            <w:tcBorders>
              <w:top w:val="single" w:sz="12" w:space="0" w:color="auto"/>
              <w:left w:val="nil"/>
              <w:bottom w:val="single" w:sz="4" w:space="0" w:color="auto"/>
              <w:right w:val="single" w:sz="12" w:space="0" w:color="auto"/>
            </w:tcBorders>
            <w:shd w:val="clear" w:color="auto" w:fill="auto"/>
            <w:vAlign w:val="center"/>
            <w:hideMark/>
          </w:tcPr>
          <w:p w14:paraId="03DFAE82" w14:textId="6B37B009" w:rsidR="0063226C" w:rsidRPr="008D4616" w:rsidRDefault="0063226C" w:rsidP="0063226C">
            <w:pPr>
              <w:spacing w:before="40" w:after="40"/>
              <w:jc w:val="center"/>
              <w:rPr>
                <w:rFonts w:ascii="Arial Narrow" w:hAnsi="Arial Narrow"/>
                <w:color w:val="000000"/>
                <w:sz w:val="18"/>
                <w:szCs w:val="18"/>
              </w:rPr>
            </w:pPr>
            <w:r w:rsidRPr="008D4616">
              <w:rPr>
                <w:rFonts w:ascii="Arial Narrow" w:hAnsi="Arial Narrow"/>
                <w:color w:val="000000"/>
                <w:sz w:val="18"/>
                <w:szCs w:val="18"/>
              </w:rPr>
              <w:t>D_MOD_ASG_HCDP_END_DT</w:t>
            </w:r>
          </w:p>
        </w:tc>
      </w:tr>
      <w:tr w:rsidR="00E7583F" w:rsidRPr="008D4616" w14:paraId="53093B7B" w14:textId="77777777" w:rsidTr="00143D66">
        <w:trPr>
          <w:trHeight w:val="260"/>
        </w:trPr>
        <w:tc>
          <w:tcPr>
            <w:tcW w:w="800" w:type="dxa"/>
            <w:tcBorders>
              <w:top w:val="nil"/>
              <w:left w:val="single" w:sz="12" w:space="0" w:color="auto"/>
              <w:bottom w:val="single" w:sz="12" w:space="0" w:color="auto"/>
              <w:right w:val="single" w:sz="4" w:space="0" w:color="auto"/>
            </w:tcBorders>
            <w:shd w:val="clear" w:color="auto" w:fill="auto"/>
            <w:vAlign w:val="center"/>
            <w:hideMark/>
          </w:tcPr>
          <w:p w14:paraId="3EEA063B" w14:textId="436EE800" w:rsidR="00E7583F" w:rsidRPr="008D4616" w:rsidRDefault="00A65F61" w:rsidP="00A65F61">
            <w:pPr>
              <w:spacing w:before="40" w:after="40"/>
              <w:jc w:val="center"/>
              <w:rPr>
                <w:rFonts w:ascii="Arial Narrow" w:hAnsi="Arial Narrow"/>
                <w:b/>
                <w:bCs/>
                <w:color w:val="000000"/>
                <w:sz w:val="18"/>
                <w:szCs w:val="18"/>
              </w:rPr>
            </w:pPr>
            <w:r w:rsidRPr="008D4616">
              <w:rPr>
                <w:rFonts w:ascii="Arial Narrow" w:hAnsi="Arial Narrow"/>
                <w:b/>
                <w:bCs/>
                <w:color w:val="000000"/>
                <w:sz w:val="18"/>
                <w:szCs w:val="18"/>
              </w:rPr>
              <w:t>5</w:t>
            </w:r>
          </w:p>
        </w:tc>
        <w:tc>
          <w:tcPr>
            <w:tcW w:w="900" w:type="dxa"/>
            <w:vMerge/>
            <w:tcBorders>
              <w:left w:val="nil"/>
              <w:bottom w:val="single" w:sz="12" w:space="0" w:color="auto"/>
              <w:right w:val="single" w:sz="4" w:space="0" w:color="auto"/>
            </w:tcBorders>
            <w:shd w:val="clear" w:color="auto" w:fill="auto"/>
            <w:vAlign w:val="center"/>
            <w:hideMark/>
          </w:tcPr>
          <w:p w14:paraId="32FDED36" w14:textId="77777777" w:rsidR="00E7583F" w:rsidRPr="008D4616" w:rsidRDefault="00E7583F" w:rsidP="00143D66">
            <w:pPr>
              <w:spacing w:before="40" w:after="40"/>
              <w:jc w:val="center"/>
              <w:rPr>
                <w:rFonts w:ascii="Arial Narrow" w:hAnsi="Arial Narrow"/>
                <w:color w:val="000000"/>
                <w:sz w:val="18"/>
                <w:szCs w:val="18"/>
              </w:rPr>
            </w:pPr>
          </w:p>
        </w:tc>
        <w:tc>
          <w:tcPr>
            <w:tcW w:w="2340" w:type="dxa"/>
            <w:tcBorders>
              <w:top w:val="nil"/>
              <w:left w:val="nil"/>
              <w:bottom w:val="single" w:sz="12" w:space="0" w:color="auto"/>
              <w:right w:val="single" w:sz="4" w:space="0" w:color="auto"/>
            </w:tcBorders>
            <w:shd w:val="clear" w:color="auto" w:fill="auto"/>
            <w:vAlign w:val="center"/>
            <w:hideMark/>
          </w:tcPr>
          <w:p w14:paraId="5281FA0C"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Any Other</w:t>
            </w:r>
          </w:p>
        </w:tc>
        <w:tc>
          <w:tcPr>
            <w:tcW w:w="2700" w:type="dxa"/>
            <w:tcBorders>
              <w:top w:val="nil"/>
              <w:left w:val="nil"/>
              <w:bottom w:val="single" w:sz="12" w:space="0" w:color="auto"/>
              <w:right w:val="single" w:sz="4" w:space="0" w:color="auto"/>
            </w:tcBorders>
            <w:shd w:val="clear" w:color="auto" w:fill="auto"/>
            <w:vAlign w:val="center"/>
            <w:hideMark/>
          </w:tcPr>
          <w:p w14:paraId="5F62787F"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PNLEC_BGN_DT</w:t>
            </w:r>
          </w:p>
        </w:tc>
        <w:tc>
          <w:tcPr>
            <w:tcW w:w="3150" w:type="dxa"/>
            <w:tcBorders>
              <w:top w:val="nil"/>
              <w:left w:val="nil"/>
              <w:bottom w:val="single" w:sz="12" w:space="0" w:color="auto"/>
              <w:right w:val="single" w:sz="12" w:space="0" w:color="auto"/>
            </w:tcBorders>
            <w:shd w:val="clear" w:color="auto" w:fill="auto"/>
            <w:vAlign w:val="center"/>
            <w:hideMark/>
          </w:tcPr>
          <w:p w14:paraId="5FB58DAE"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D_MOD_PNLEC_END_DT</w:t>
            </w:r>
          </w:p>
        </w:tc>
      </w:tr>
      <w:tr w:rsidR="00E7583F" w:rsidRPr="008D4616" w14:paraId="5891FBB1" w14:textId="77777777" w:rsidTr="00143D66">
        <w:trPr>
          <w:trHeight w:val="260"/>
        </w:trPr>
        <w:tc>
          <w:tcPr>
            <w:tcW w:w="800"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243BAD69" w14:textId="44F9694B" w:rsidR="00E7583F" w:rsidRPr="008D4616" w:rsidRDefault="00A65F61" w:rsidP="00A65F61">
            <w:pPr>
              <w:spacing w:before="40" w:after="40"/>
              <w:jc w:val="center"/>
              <w:rPr>
                <w:rFonts w:ascii="Arial Narrow" w:hAnsi="Arial Narrow"/>
                <w:b/>
                <w:bCs/>
                <w:color w:val="000000"/>
                <w:sz w:val="18"/>
                <w:szCs w:val="18"/>
              </w:rPr>
            </w:pPr>
            <w:r w:rsidRPr="008D4616">
              <w:rPr>
                <w:rFonts w:ascii="Arial Narrow" w:hAnsi="Arial Narrow"/>
                <w:b/>
                <w:bCs/>
                <w:color w:val="000000"/>
                <w:sz w:val="18"/>
                <w:szCs w:val="18"/>
              </w:rPr>
              <w:t>6</w:t>
            </w:r>
          </w:p>
        </w:tc>
        <w:tc>
          <w:tcPr>
            <w:tcW w:w="900" w:type="dxa"/>
            <w:tcBorders>
              <w:top w:val="single" w:sz="12" w:space="0" w:color="auto"/>
              <w:left w:val="nil"/>
              <w:bottom w:val="single" w:sz="12" w:space="0" w:color="auto"/>
              <w:right w:val="single" w:sz="4" w:space="0" w:color="auto"/>
            </w:tcBorders>
            <w:shd w:val="clear" w:color="auto" w:fill="auto"/>
            <w:vAlign w:val="center"/>
            <w:hideMark/>
          </w:tcPr>
          <w:p w14:paraId="207852D0"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5</w:t>
            </w:r>
          </w:p>
        </w:tc>
        <w:tc>
          <w:tcPr>
            <w:tcW w:w="2340" w:type="dxa"/>
            <w:tcBorders>
              <w:top w:val="single" w:sz="12" w:space="0" w:color="auto"/>
              <w:left w:val="nil"/>
              <w:bottom w:val="single" w:sz="12" w:space="0" w:color="auto"/>
              <w:right w:val="single" w:sz="4" w:space="0" w:color="auto"/>
            </w:tcBorders>
            <w:shd w:val="clear" w:color="auto" w:fill="auto"/>
            <w:vAlign w:val="center"/>
            <w:hideMark/>
          </w:tcPr>
          <w:p w14:paraId="430DBBD8"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Any</w:t>
            </w:r>
          </w:p>
        </w:tc>
        <w:tc>
          <w:tcPr>
            <w:tcW w:w="2700" w:type="dxa"/>
            <w:tcBorders>
              <w:top w:val="single" w:sz="12" w:space="0" w:color="auto"/>
              <w:left w:val="nil"/>
              <w:bottom w:val="single" w:sz="12" w:space="0" w:color="auto"/>
              <w:right w:val="single" w:sz="4" w:space="0" w:color="auto"/>
            </w:tcBorders>
            <w:shd w:val="clear" w:color="auto" w:fill="auto"/>
            <w:vAlign w:val="center"/>
            <w:hideMark/>
          </w:tcPr>
          <w:p w14:paraId="00EC35D9" w14:textId="0F2CAE2B" w:rsidR="00E7583F" w:rsidRPr="008D4616" w:rsidRDefault="00EB6192"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D_MI_EMC</w:t>
            </w:r>
            <w:r w:rsidR="00E7583F" w:rsidRPr="008D4616">
              <w:rPr>
                <w:rFonts w:ascii="Arial Narrow" w:hAnsi="Arial Narrow"/>
                <w:color w:val="000000"/>
                <w:sz w:val="18"/>
                <w:szCs w:val="18"/>
              </w:rPr>
              <w:t>_ENRL_BGN_DT</w:t>
            </w:r>
          </w:p>
        </w:tc>
        <w:tc>
          <w:tcPr>
            <w:tcW w:w="3150" w:type="dxa"/>
            <w:tcBorders>
              <w:top w:val="single" w:sz="12" w:space="0" w:color="auto"/>
              <w:left w:val="nil"/>
              <w:bottom w:val="single" w:sz="12" w:space="0" w:color="auto"/>
              <w:right w:val="single" w:sz="12" w:space="0" w:color="auto"/>
            </w:tcBorders>
            <w:shd w:val="clear" w:color="auto" w:fill="auto"/>
            <w:vAlign w:val="center"/>
            <w:hideMark/>
          </w:tcPr>
          <w:p w14:paraId="00DA7A49" w14:textId="02275316"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D_MO</w:t>
            </w:r>
            <w:r w:rsidR="00EB6192" w:rsidRPr="008D4616">
              <w:rPr>
                <w:rFonts w:ascii="Arial Narrow" w:hAnsi="Arial Narrow"/>
                <w:color w:val="000000"/>
                <w:sz w:val="18"/>
                <w:szCs w:val="18"/>
              </w:rPr>
              <w:t>D_MI_EMC</w:t>
            </w:r>
            <w:r w:rsidRPr="008D4616">
              <w:rPr>
                <w:rFonts w:ascii="Arial Narrow" w:hAnsi="Arial Narrow"/>
                <w:color w:val="000000"/>
                <w:sz w:val="18"/>
                <w:szCs w:val="18"/>
              </w:rPr>
              <w:t>_ENRL_END_DT</w:t>
            </w:r>
          </w:p>
        </w:tc>
      </w:tr>
      <w:tr w:rsidR="00E7583F" w:rsidRPr="008D4616" w14:paraId="75EF2DE8" w14:textId="77777777" w:rsidTr="00143D66">
        <w:trPr>
          <w:trHeight w:val="557"/>
        </w:trPr>
        <w:tc>
          <w:tcPr>
            <w:tcW w:w="800"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73718AFA" w14:textId="21F22976" w:rsidR="00E7583F" w:rsidRPr="008D4616" w:rsidRDefault="00E7583F" w:rsidP="00143D66">
            <w:pPr>
              <w:spacing w:before="40" w:after="40"/>
              <w:jc w:val="center"/>
              <w:rPr>
                <w:rFonts w:ascii="Arial Narrow" w:hAnsi="Arial Narrow"/>
                <w:b/>
                <w:bCs/>
                <w:color w:val="000000"/>
                <w:sz w:val="18"/>
                <w:szCs w:val="18"/>
              </w:rPr>
            </w:pPr>
            <w:r w:rsidRPr="008D4616">
              <w:rPr>
                <w:rFonts w:ascii="Arial Narrow" w:hAnsi="Arial Narrow"/>
                <w:b/>
                <w:bCs/>
                <w:color w:val="000000"/>
                <w:sz w:val="18"/>
                <w:szCs w:val="18"/>
              </w:rPr>
              <w:t>7</w:t>
            </w:r>
          </w:p>
        </w:tc>
        <w:tc>
          <w:tcPr>
            <w:tcW w:w="900" w:type="dxa"/>
            <w:tcBorders>
              <w:top w:val="single" w:sz="12" w:space="0" w:color="auto"/>
              <w:left w:val="nil"/>
              <w:bottom w:val="single" w:sz="12" w:space="0" w:color="auto"/>
              <w:right w:val="single" w:sz="4" w:space="0" w:color="auto"/>
            </w:tcBorders>
            <w:shd w:val="clear" w:color="auto" w:fill="auto"/>
            <w:vAlign w:val="center"/>
            <w:hideMark/>
          </w:tcPr>
          <w:p w14:paraId="65ED89F6"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6</w:t>
            </w:r>
          </w:p>
        </w:tc>
        <w:tc>
          <w:tcPr>
            <w:tcW w:w="2340" w:type="dxa"/>
            <w:tcBorders>
              <w:top w:val="single" w:sz="12" w:space="0" w:color="auto"/>
              <w:left w:val="nil"/>
              <w:bottom w:val="single" w:sz="12" w:space="0" w:color="auto"/>
              <w:right w:val="single" w:sz="4" w:space="0" w:color="auto"/>
            </w:tcBorders>
            <w:shd w:val="clear" w:color="auto" w:fill="auto"/>
            <w:vAlign w:val="center"/>
            <w:hideMark/>
          </w:tcPr>
          <w:p w14:paraId="64D286FE" w14:textId="2A76C0EA"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006</w:t>
            </w:r>
            <w:r w:rsidR="00EB6192" w:rsidRPr="008D4616">
              <w:rPr>
                <w:rFonts w:ascii="Arial Narrow" w:hAnsi="Arial Narrow"/>
                <w:color w:val="000000"/>
                <w:sz w:val="18"/>
                <w:szCs w:val="18"/>
                <w:vertAlign w:val="superscript"/>
              </w:rPr>
              <w:t>1</w:t>
            </w:r>
          </w:p>
        </w:tc>
        <w:tc>
          <w:tcPr>
            <w:tcW w:w="2700" w:type="dxa"/>
            <w:tcBorders>
              <w:top w:val="single" w:sz="12" w:space="0" w:color="auto"/>
              <w:left w:val="nil"/>
              <w:bottom w:val="single" w:sz="12" w:space="0" w:color="auto"/>
              <w:right w:val="single" w:sz="4" w:space="0" w:color="auto"/>
            </w:tcBorders>
            <w:shd w:val="clear" w:color="auto" w:fill="auto"/>
            <w:vAlign w:val="center"/>
            <w:hideMark/>
          </w:tcPr>
          <w:p w14:paraId="7B91BC4D" w14:textId="733C6B3A" w:rsidR="00E7583F" w:rsidRPr="008D4616" w:rsidRDefault="00E7583F" w:rsidP="000F695A">
            <w:pPr>
              <w:spacing w:before="40" w:after="40"/>
              <w:jc w:val="center"/>
              <w:rPr>
                <w:rFonts w:ascii="Arial Narrow" w:hAnsi="Arial Narrow"/>
                <w:color w:val="000000"/>
                <w:sz w:val="18"/>
                <w:szCs w:val="18"/>
              </w:rPr>
            </w:pPr>
            <w:r w:rsidRPr="008D4616">
              <w:rPr>
                <w:rFonts w:ascii="Arial Narrow" w:hAnsi="Arial Narrow"/>
                <w:color w:val="000000"/>
                <w:sz w:val="18"/>
                <w:szCs w:val="18"/>
              </w:rPr>
              <w:t>Late</w:t>
            </w:r>
            <w:r w:rsidR="000F695A" w:rsidRPr="008D4616">
              <w:rPr>
                <w:rFonts w:ascii="Arial Narrow" w:hAnsi="Arial Narrow"/>
                <w:color w:val="000000"/>
                <w:sz w:val="18"/>
                <w:szCs w:val="18"/>
              </w:rPr>
              <w:t>r</w:t>
            </w:r>
            <w:r w:rsidRPr="008D4616">
              <w:rPr>
                <w:rFonts w:ascii="Arial Narrow" w:hAnsi="Arial Narrow"/>
                <w:color w:val="000000"/>
                <w:sz w:val="18"/>
                <w:szCs w:val="18"/>
              </w:rPr>
              <w:t xml:space="preserve"> of (</w:t>
            </w:r>
            <w:r w:rsidR="0063226C" w:rsidRPr="008D4616">
              <w:rPr>
                <w:rFonts w:ascii="Arial Narrow" w:hAnsi="Arial Narrow"/>
                <w:color w:val="000000"/>
                <w:sz w:val="18"/>
                <w:szCs w:val="18"/>
              </w:rPr>
              <w:t>ASG_HCDP_BGN_DT</w:t>
            </w:r>
            <w:r w:rsidRPr="008D4616">
              <w:rPr>
                <w:rFonts w:ascii="Arial Narrow" w:hAnsi="Arial Narrow"/>
                <w:color w:val="000000"/>
                <w:sz w:val="18"/>
                <w:szCs w:val="18"/>
              </w:rPr>
              <w:t>, earlier of (</w:t>
            </w:r>
            <w:r w:rsidR="00EB6192" w:rsidRPr="008D4616">
              <w:rPr>
                <w:rFonts w:ascii="Arial Narrow" w:hAnsi="Arial Narrow"/>
                <w:color w:val="000000"/>
                <w:sz w:val="18"/>
                <w:szCs w:val="18"/>
              </w:rPr>
              <w:t>CHC_BELIG</w:t>
            </w:r>
            <w:r w:rsidRPr="008D4616">
              <w:rPr>
                <w:rFonts w:ascii="Arial Narrow" w:hAnsi="Arial Narrow"/>
                <w:color w:val="000000"/>
                <w:sz w:val="18"/>
                <w:szCs w:val="18"/>
              </w:rPr>
              <w:t>_DT, MDC_A_EFF_DT))</w:t>
            </w:r>
          </w:p>
        </w:tc>
        <w:tc>
          <w:tcPr>
            <w:tcW w:w="3150" w:type="dxa"/>
            <w:tcBorders>
              <w:top w:val="single" w:sz="12" w:space="0" w:color="auto"/>
              <w:left w:val="nil"/>
              <w:bottom w:val="single" w:sz="12" w:space="0" w:color="auto"/>
              <w:right w:val="single" w:sz="12" w:space="0" w:color="auto"/>
            </w:tcBorders>
            <w:shd w:val="clear" w:color="auto" w:fill="auto"/>
            <w:vAlign w:val="center"/>
            <w:hideMark/>
          </w:tcPr>
          <w:p w14:paraId="20F1C3BF" w14:textId="291A4D9B" w:rsidR="00E7583F" w:rsidRPr="008D4616" w:rsidRDefault="00E7583F" w:rsidP="000F695A">
            <w:pPr>
              <w:spacing w:before="40" w:after="40"/>
              <w:jc w:val="center"/>
              <w:rPr>
                <w:rFonts w:ascii="Arial Narrow" w:hAnsi="Arial Narrow"/>
                <w:color w:val="000000"/>
                <w:sz w:val="18"/>
                <w:szCs w:val="18"/>
              </w:rPr>
            </w:pPr>
            <w:r w:rsidRPr="008D4616">
              <w:rPr>
                <w:rFonts w:ascii="Arial Narrow" w:hAnsi="Arial Narrow"/>
                <w:color w:val="000000"/>
                <w:sz w:val="18"/>
                <w:szCs w:val="18"/>
              </w:rPr>
              <w:t>Earlie</w:t>
            </w:r>
            <w:r w:rsidR="000F695A" w:rsidRPr="008D4616">
              <w:rPr>
                <w:rFonts w:ascii="Arial Narrow" w:hAnsi="Arial Narrow"/>
                <w:color w:val="000000"/>
                <w:sz w:val="18"/>
                <w:szCs w:val="18"/>
              </w:rPr>
              <w:t>r</w:t>
            </w:r>
            <w:r w:rsidRPr="008D4616">
              <w:rPr>
                <w:rFonts w:ascii="Arial Narrow" w:hAnsi="Arial Narrow"/>
                <w:color w:val="000000"/>
                <w:sz w:val="18"/>
                <w:szCs w:val="18"/>
              </w:rPr>
              <w:t xml:space="preserve"> of (</w:t>
            </w:r>
            <w:r w:rsidR="0063226C" w:rsidRPr="008D4616">
              <w:rPr>
                <w:rFonts w:ascii="Arial Narrow" w:hAnsi="Arial Narrow"/>
                <w:color w:val="000000"/>
                <w:sz w:val="18"/>
                <w:szCs w:val="18"/>
              </w:rPr>
              <w:t>D_MOD_ASG_HCDP</w:t>
            </w:r>
            <w:r w:rsidRPr="008D4616">
              <w:rPr>
                <w:rFonts w:ascii="Arial Narrow" w:hAnsi="Arial Narrow"/>
                <w:color w:val="000000"/>
                <w:sz w:val="18"/>
                <w:szCs w:val="18"/>
              </w:rPr>
              <w:t>_END_DT, later of (D_MOD_</w:t>
            </w:r>
            <w:r w:rsidR="00EB6192" w:rsidRPr="008D4616">
              <w:rPr>
                <w:rFonts w:ascii="Arial Narrow" w:hAnsi="Arial Narrow"/>
                <w:color w:val="000000"/>
                <w:sz w:val="18"/>
                <w:szCs w:val="18"/>
              </w:rPr>
              <w:t>CHC_EELIG</w:t>
            </w:r>
            <w:r w:rsidRPr="008D4616">
              <w:rPr>
                <w:rFonts w:ascii="Arial Narrow" w:hAnsi="Arial Narrow"/>
                <w:color w:val="000000"/>
                <w:sz w:val="18"/>
                <w:szCs w:val="18"/>
              </w:rPr>
              <w:t>_DT, D_MOD_MDC_A_EXP_DT))</w:t>
            </w:r>
          </w:p>
        </w:tc>
      </w:tr>
      <w:tr w:rsidR="00E7583F" w:rsidRPr="008D4616" w14:paraId="57AF875F" w14:textId="77777777" w:rsidTr="00143D66">
        <w:trPr>
          <w:trHeight w:val="575"/>
        </w:trPr>
        <w:tc>
          <w:tcPr>
            <w:tcW w:w="800"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73C10DF8" w14:textId="2B62B0D3" w:rsidR="00E7583F" w:rsidRPr="008D4616" w:rsidRDefault="00A65F61" w:rsidP="00A65F61">
            <w:pPr>
              <w:spacing w:before="40" w:after="40"/>
              <w:jc w:val="center"/>
              <w:rPr>
                <w:rFonts w:ascii="Arial Narrow" w:hAnsi="Arial Narrow"/>
                <w:b/>
                <w:bCs/>
                <w:color w:val="000000"/>
                <w:sz w:val="18"/>
                <w:szCs w:val="18"/>
              </w:rPr>
            </w:pPr>
            <w:r w:rsidRPr="008D4616">
              <w:rPr>
                <w:rFonts w:ascii="Arial Narrow" w:hAnsi="Arial Narrow"/>
                <w:b/>
                <w:bCs/>
                <w:color w:val="000000"/>
                <w:sz w:val="18"/>
                <w:szCs w:val="18"/>
              </w:rPr>
              <w:t>8</w:t>
            </w:r>
          </w:p>
        </w:tc>
        <w:tc>
          <w:tcPr>
            <w:tcW w:w="900" w:type="dxa"/>
            <w:tcBorders>
              <w:top w:val="single" w:sz="12" w:space="0" w:color="auto"/>
              <w:left w:val="nil"/>
              <w:bottom w:val="single" w:sz="12" w:space="0" w:color="auto"/>
              <w:right w:val="single" w:sz="4" w:space="0" w:color="auto"/>
            </w:tcBorders>
            <w:shd w:val="clear" w:color="auto" w:fill="auto"/>
            <w:vAlign w:val="center"/>
            <w:hideMark/>
          </w:tcPr>
          <w:p w14:paraId="5041EA7D"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6</w:t>
            </w:r>
          </w:p>
        </w:tc>
        <w:tc>
          <w:tcPr>
            <w:tcW w:w="2340" w:type="dxa"/>
            <w:tcBorders>
              <w:top w:val="single" w:sz="12" w:space="0" w:color="auto"/>
              <w:left w:val="nil"/>
              <w:bottom w:val="single" w:sz="12" w:space="0" w:color="auto"/>
              <w:right w:val="single" w:sz="4" w:space="0" w:color="auto"/>
            </w:tcBorders>
            <w:shd w:val="clear" w:color="auto" w:fill="auto"/>
            <w:vAlign w:val="center"/>
            <w:hideMark/>
          </w:tcPr>
          <w:p w14:paraId="0BCD9FF2"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Any Other</w:t>
            </w:r>
          </w:p>
        </w:tc>
        <w:tc>
          <w:tcPr>
            <w:tcW w:w="2700" w:type="dxa"/>
            <w:tcBorders>
              <w:top w:val="single" w:sz="12" w:space="0" w:color="auto"/>
              <w:left w:val="nil"/>
              <w:bottom w:val="single" w:sz="12" w:space="0" w:color="auto"/>
              <w:right w:val="single" w:sz="4" w:space="0" w:color="auto"/>
            </w:tcBorders>
            <w:shd w:val="clear" w:color="auto" w:fill="auto"/>
            <w:vAlign w:val="center"/>
            <w:hideMark/>
          </w:tcPr>
          <w:p w14:paraId="6A7DB4EB" w14:textId="19399E29"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Later of (PNLEC_BGN_DT and earlier of (</w:t>
            </w:r>
            <w:r w:rsidR="00EB6192" w:rsidRPr="008D4616">
              <w:rPr>
                <w:rFonts w:ascii="Arial Narrow" w:hAnsi="Arial Narrow"/>
                <w:color w:val="000000"/>
                <w:sz w:val="18"/>
                <w:szCs w:val="18"/>
              </w:rPr>
              <w:t>CHC_BELIG</w:t>
            </w:r>
            <w:r w:rsidRPr="008D4616">
              <w:rPr>
                <w:rFonts w:ascii="Arial Narrow" w:hAnsi="Arial Narrow"/>
                <w:color w:val="000000"/>
                <w:sz w:val="18"/>
                <w:szCs w:val="18"/>
              </w:rPr>
              <w:t>_DT, MDC_A_EFF_DT)</w:t>
            </w:r>
          </w:p>
        </w:tc>
        <w:tc>
          <w:tcPr>
            <w:tcW w:w="3150" w:type="dxa"/>
            <w:tcBorders>
              <w:top w:val="single" w:sz="12" w:space="0" w:color="auto"/>
              <w:left w:val="nil"/>
              <w:bottom w:val="single" w:sz="12" w:space="0" w:color="auto"/>
              <w:right w:val="single" w:sz="12" w:space="0" w:color="auto"/>
            </w:tcBorders>
            <w:shd w:val="clear" w:color="auto" w:fill="auto"/>
            <w:vAlign w:val="center"/>
            <w:hideMark/>
          </w:tcPr>
          <w:p w14:paraId="73928970" w14:textId="3C77DF48"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Earlier of (D_MOD_PNLEC_END_DT, later of (D_MOD_</w:t>
            </w:r>
            <w:r w:rsidR="00EB6192" w:rsidRPr="008D4616">
              <w:rPr>
                <w:rFonts w:ascii="Arial Narrow" w:hAnsi="Arial Narrow"/>
                <w:color w:val="000000"/>
                <w:sz w:val="18"/>
                <w:szCs w:val="18"/>
              </w:rPr>
              <w:t>CHC_EELIG</w:t>
            </w:r>
            <w:r w:rsidRPr="008D4616">
              <w:rPr>
                <w:rFonts w:ascii="Arial Narrow" w:hAnsi="Arial Narrow"/>
                <w:color w:val="000000"/>
                <w:sz w:val="18"/>
                <w:szCs w:val="18"/>
              </w:rPr>
              <w:t>_DT, D_MOD_MDC_A_EXP_DT))</w:t>
            </w:r>
          </w:p>
        </w:tc>
      </w:tr>
      <w:tr w:rsidR="000F695A" w:rsidRPr="008D4616" w14:paraId="2BCC68CD" w14:textId="77777777" w:rsidTr="00143D66">
        <w:trPr>
          <w:trHeight w:val="177"/>
        </w:trPr>
        <w:tc>
          <w:tcPr>
            <w:tcW w:w="800"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03E920C1" w14:textId="4D41E0F3" w:rsidR="000F695A" w:rsidRPr="008D4616" w:rsidRDefault="000F695A" w:rsidP="000F695A">
            <w:pPr>
              <w:spacing w:before="40" w:after="40"/>
              <w:jc w:val="center"/>
              <w:rPr>
                <w:rFonts w:ascii="Arial Narrow" w:hAnsi="Arial Narrow"/>
                <w:b/>
                <w:bCs/>
                <w:color w:val="000000"/>
                <w:sz w:val="18"/>
                <w:szCs w:val="18"/>
              </w:rPr>
            </w:pPr>
            <w:r w:rsidRPr="008D4616">
              <w:rPr>
                <w:rFonts w:ascii="Arial Narrow" w:hAnsi="Arial Narrow"/>
                <w:b/>
                <w:bCs/>
                <w:color w:val="000000"/>
                <w:sz w:val="18"/>
                <w:szCs w:val="18"/>
              </w:rPr>
              <w:t>9</w:t>
            </w:r>
          </w:p>
        </w:tc>
        <w:tc>
          <w:tcPr>
            <w:tcW w:w="900" w:type="dxa"/>
            <w:vMerge w:val="restart"/>
            <w:tcBorders>
              <w:top w:val="single" w:sz="12" w:space="0" w:color="auto"/>
              <w:left w:val="nil"/>
              <w:bottom w:val="single" w:sz="4" w:space="0" w:color="auto"/>
              <w:right w:val="single" w:sz="4" w:space="0" w:color="auto"/>
            </w:tcBorders>
            <w:shd w:val="clear" w:color="auto" w:fill="auto"/>
            <w:vAlign w:val="center"/>
            <w:hideMark/>
          </w:tcPr>
          <w:p w14:paraId="219A4C67" w14:textId="77777777" w:rsidR="000F695A" w:rsidRPr="008D4616" w:rsidRDefault="000F695A" w:rsidP="000F695A">
            <w:pPr>
              <w:spacing w:before="40" w:after="40"/>
              <w:jc w:val="center"/>
              <w:rPr>
                <w:rFonts w:ascii="Arial Narrow" w:hAnsi="Arial Narrow"/>
                <w:color w:val="000000"/>
                <w:sz w:val="18"/>
                <w:szCs w:val="18"/>
              </w:rPr>
            </w:pPr>
            <w:r w:rsidRPr="008D4616">
              <w:rPr>
                <w:rFonts w:ascii="Arial Narrow" w:hAnsi="Arial Narrow"/>
                <w:color w:val="000000"/>
                <w:sz w:val="18"/>
                <w:szCs w:val="18"/>
              </w:rPr>
              <w:t>7</w:t>
            </w:r>
          </w:p>
          <w:p w14:paraId="3771DF6A" w14:textId="77777777" w:rsidR="000F695A" w:rsidRPr="008D4616" w:rsidRDefault="000F695A" w:rsidP="000F695A">
            <w:pPr>
              <w:spacing w:before="40" w:after="40"/>
              <w:jc w:val="center"/>
              <w:rPr>
                <w:rFonts w:ascii="Arial Narrow" w:hAnsi="Arial Narrow"/>
                <w:color w:val="000000"/>
                <w:sz w:val="18"/>
                <w:szCs w:val="18"/>
              </w:rPr>
            </w:pPr>
          </w:p>
        </w:tc>
        <w:tc>
          <w:tcPr>
            <w:tcW w:w="2340" w:type="dxa"/>
            <w:tcBorders>
              <w:top w:val="single" w:sz="12" w:space="0" w:color="auto"/>
              <w:left w:val="nil"/>
              <w:bottom w:val="single" w:sz="4" w:space="0" w:color="auto"/>
              <w:right w:val="single" w:sz="4" w:space="0" w:color="auto"/>
            </w:tcBorders>
            <w:shd w:val="clear" w:color="auto" w:fill="auto"/>
            <w:vAlign w:val="center"/>
            <w:hideMark/>
          </w:tcPr>
          <w:p w14:paraId="2694B0BD" w14:textId="77777777" w:rsidR="000F695A" w:rsidRPr="008D4616" w:rsidRDefault="000F695A" w:rsidP="000F695A">
            <w:pPr>
              <w:spacing w:before="40" w:after="40"/>
              <w:jc w:val="center"/>
              <w:rPr>
                <w:rFonts w:ascii="Arial Narrow" w:hAnsi="Arial Narrow"/>
                <w:color w:val="000000"/>
                <w:sz w:val="18"/>
                <w:szCs w:val="18"/>
              </w:rPr>
            </w:pPr>
            <w:r w:rsidRPr="008D4616">
              <w:rPr>
                <w:rFonts w:ascii="Arial Narrow" w:hAnsi="Arial Narrow"/>
                <w:color w:val="000000"/>
                <w:sz w:val="18"/>
                <w:szCs w:val="18"/>
              </w:rPr>
              <w:t>(018, 020, 021, 023, 029)</w:t>
            </w:r>
            <w:r w:rsidRPr="008D4616">
              <w:rPr>
                <w:rFonts w:ascii="Arial Narrow" w:hAnsi="Arial Narrow"/>
                <w:color w:val="000000"/>
                <w:sz w:val="18"/>
                <w:szCs w:val="18"/>
                <w:vertAlign w:val="superscript"/>
              </w:rPr>
              <w:t>1</w:t>
            </w:r>
          </w:p>
        </w:tc>
        <w:tc>
          <w:tcPr>
            <w:tcW w:w="2700" w:type="dxa"/>
            <w:tcBorders>
              <w:top w:val="single" w:sz="12" w:space="0" w:color="auto"/>
              <w:left w:val="nil"/>
              <w:bottom w:val="single" w:sz="4" w:space="0" w:color="auto"/>
              <w:right w:val="single" w:sz="4" w:space="0" w:color="auto"/>
            </w:tcBorders>
            <w:shd w:val="clear" w:color="auto" w:fill="auto"/>
            <w:vAlign w:val="center"/>
            <w:hideMark/>
          </w:tcPr>
          <w:p w14:paraId="314D0439" w14:textId="517B22CE" w:rsidR="000F695A" w:rsidRPr="008D4616" w:rsidRDefault="000F695A" w:rsidP="000F695A">
            <w:pPr>
              <w:spacing w:before="40" w:after="40"/>
              <w:jc w:val="center"/>
              <w:rPr>
                <w:rFonts w:ascii="Arial Narrow" w:hAnsi="Arial Narrow"/>
                <w:color w:val="000000"/>
                <w:sz w:val="18"/>
                <w:szCs w:val="18"/>
              </w:rPr>
            </w:pPr>
            <w:r w:rsidRPr="008D4616">
              <w:rPr>
                <w:rFonts w:ascii="Arial Narrow" w:hAnsi="Arial Narrow"/>
                <w:color w:val="000000"/>
                <w:sz w:val="18"/>
                <w:szCs w:val="18"/>
              </w:rPr>
              <w:t>ASG_HCDP_BGN_DT</w:t>
            </w:r>
          </w:p>
        </w:tc>
        <w:tc>
          <w:tcPr>
            <w:tcW w:w="3150" w:type="dxa"/>
            <w:tcBorders>
              <w:top w:val="single" w:sz="12" w:space="0" w:color="auto"/>
              <w:left w:val="nil"/>
              <w:bottom w:val="single" w:sz="4" w:space="0" w:color="auto"/>
              <w:right w:val="single" w:sz="12" w:space="0" w:color="auto"/>
            </w:tcBorders>
            <w:shd w:val="clear" w:color="auto" w:fill="auto"/>
            <w:vAlign w:val="center"/>
            <w:hideMark/>
          </w:tcPr>
          <w:p w14:paraId="72A7D612" w14:textId="3AC95E5C" w:rsidR="000F695A" w:rsidRPr="008D4616" w:rsidRDefault="000F695A" w:rsidP="000F695A">
            <w:pPr>
              <w:spacing w:before="40" w:after="40"/>
              <w:jc w:val="center"/>
              <w:rPr>
                <w:rFonts w:ascii="Arial Narrow" w:hAnsi="Arial Narrow"/>
                <w:color w:val="000000"/>
                <w:sz w:val="18"/>
                <w:szCs w:val="18"/>
              </w:rPr>
            </w:pPr>
            <w:r w:rsidRPr="008D4616">
              <w:rPr>
                <w:rFonts w:ascii="Arial Narrow" w:hAnsi="Arial Narrow"/>
                <w:color w:val="000000"/>
                <w:sz w:val="18"/>
                <w:szCs w:val="18"/>
              </w:rPr>
              <w:t>D_MOD_ASG_HCDP_END_DT</w:t>
            </w:r>
          </w:p>
        </w:tc>
      </w:tr>
      <w:tr w:rsidR="00E7583F" w:rsidRPr="008D4616" w14:paraId="5AE91D55" w14:textId="77777777" w:rsidTr="00143D66">
        <w:trPr>
          <w:trHeight w:val="512"/>
        </w:trPr>
        <w:tc>
          <w:tcPr>
            <w:tcW w:w="800"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5BDD487A" w14:textId="68FAC389" w:rsidR="00E7583F" w:rsidRPr="008D4616" w:rsidRDefault="00E7583F" w:rsidP="00A65F61">
            <w:pPr>
              <w:spacing w:before="40" w:after="40"/>
              <w:jc w:val="center"/>
              <w:rPr>
                <w:rFonts w:ascii="Arial Narrow" w:hAnsi="Arial Narrow"/>
                <w:b/>
                <w:bCs/>
                <w:color w:val="000000"/>
                <w:sz w:val="18"/>
                <w:szCs w:val="18"/>
              </w:rPr>
            </w:pPr>
            <w:r w:rsidRPr="008D4616">
              <w:rPr>
                <w:rFonts w:ascii="Arial Narrow" w:hAnsi="Arial Narrow"/>
                <w:b/>
                <w:bCs/>
                <w:color w:val="000000"/>
                <w:sz w:val="18"/>
                <w:szCs w:val="18"/>
              </w:rPr>
              <w:t>1</w:t>
            </w:r>
            <w:r w:rsidR="00A65F61" w:rsidRPr="008D4616">
              <w:rPr>
                <w:rFonts w:ascii="Arial Narrow" w:hAnsi="Arial Narrow"/>
                <w:b/>
                <w:bCs/>
                <w:color w:val="000000"/>
                <w:sz w:val="18"/>
                <w:szCs w:val="18"/>
              </w:rPr>
              <w:t>0</w:t>
            </w:r>
          </w:p>
        </w:tc>
        <w:tc>
          <w:tcPr>
            <w:tcW w:w="900" w:type="dxa"/>
            <w:vMerge/>
            <w:tcBorders>
              <w:top w:val="single" w:sz="4" w:space="0" w:color="auto"/>
              <w:left w:val="nil"/>
              <w:bottom w:val="single" w:sz="4" w:space="0" w:color="auto"/>
              <w:right w:val="single" w:sz="4" w:space="0" w:color="auto"/>
            </w:tcBorders>
            <w:shd w:val="clear" w:color="auto" w:fill="auto"/>
            <w:vAlign w:val="center"/>
            <w:hideMark/>
          </w:tcPr>
          <w:p w14:paraId="53325F83" w14:textId="77777777" w:rsidR="00E7583F" w:rsidRPr="008D4616" w:rsidRDefault="00E7583F" w:rsidP="00143D66">
            <w:pPr>
              <w:spacing w:before="40" w:after="40"/>
              <w:jc w:val="center"/>
              <w:rPr>
                <w:rFonts w:ascii="Arial Narrow" w:hAnsi="Arial Narrow"/>
                <w:color w:val="000000"/>
                <w:sz w:val="18"/>
                <w:szCs w:val="18"/>
              </w:rPr>
            </w:pP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4E8713B5"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(002,004,008,014,016,030)</w:t>
            </w:r>
            <w:r w:rsidRPr="008D4616">
              <w:rPr>
                <w:rFonts w:ascii="Arial Narrow" w:hAnsi="Arial Narrow"/>
                <w:color w:val="000000"/>
                <w:sz w:val="18"/>
                <w:szCs w:val="18"/>
                <w:vertAlign w:val="superscript"/>
              </w:rPr>
              <w:t>1</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2F0BEEE8" w14:textId="1E77D313"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Later of (</w:t>
            </w:r>
            <w:r w:rsidR="000F695A" w:rsidRPr="008D4616">
              <w:rPr>
                <w:rFonts w:ascii="Arial Narrow" w:hAnsi="Arial Narrow"/>
                <w:color w:val="000000"/>
                <w:sz w:val="18"/>
                <w:szCs w:val="18"/>
              </w:rPr>
              <w:t>ASG_HCDP_BGN_DT</w:t>
            </w:r>
            <w:r w:rsidRPr="008D4616">
              <w:rPr>
                <w:rFonts w:ascii="Arial Narrow" w:hAnsi="Arial Narrow"/>
                <w:color w:val="000000"/>
                <w:sz w:val="18"/>
                <w:szCs w:val="18"/>
              </w:rPr>
              <w:t>, earlier of (</w:t>
            </w:r>
            <w:r w:rsidR="00EB6192" w:rsidRPr="008D4616">
              <w:rPr>
                <w:rFonts w:ascii="Arial Narrow" w:hAnsi="Arial Narrow"/>
                <w:color w:val="000000"/>
                <w:sz w:val="18"/>
                <w:szCs w:val="18"/>
              </w:rPr>
              <w:t>CHC_BELIG</w:t>
            </w:r>
            <w:r w:rsidRPr="008D4616">
              <w:rPr>
                <w:rFonts w:ascii="Arial Narrow" w:hAnsi="Arial Narrow"/>
                <w:color w:val="000000"/>
                <w:sz w:val="18"/>
                <w:szCs w:val="18"/>
              </w:rPr>
              <w:t>_DT, MDC_A_EFF_DT))</w:t>
            </w:r>
          </w:p>
        </w:tc>
        <w:tc>
          <w:tcPr>
            <w:tcW w:w="3150" w:type="dxa"/>
            <w:tcBorders>
              <w:top w:val="single" w:sz="4" w:space="0" w:color="auto"/>
              <w:left w:val="nil"/>
              <w:bottom w:val="single" w:sz="4" w:space="0" w:color="auto"/>
              <w:right w:val="single" w:sz="12" w:space="0" w:color="auto"/>
            </w:tcBorders>
            <w:shd w:val="clear" w:color="auto" w:fill="auto"/>
            <w:vAlign w:val="center"/>
            <w:hideMark/>
          </w:tcPr>
          <w:p w14:paraId="77D90030" w14:textId="010A77A2"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 xml:space="preserve">Earlier </w:t>
            </w:r>
            <w:proofErr w:type="gramStart"/>
            <w:r w:rsidRPr="008D4616">
              <w:rPr>
                <w:rFonts w:ascii="Arial Narrow" w:hAnsi="Arial Narrow"/>
                <w:color w:val="000000"/>
                <w:sz w:val="18"/>
                <w:szCs w:val="18"/>
              </w:rPr>
              <w:t>of  (</w:t>
            </w:r>
            <w:proofErr w:type="gramEnd"/>
            <w:r w:rsidR="000F695A" w:rsidRPr="008D4616">
              <w:rPr>
                <w:rFonts w:ascii="Arial Narrow" w:hAnsi="Arial Narrow"/>
                <w:color w:val="000000"/>
                <w:sz w:val="18"/>
                <w:szCs w:val="18"/>
              </w:rPr>
              <w:t>D_MOD_ASG_HCDP_END_DT</w:t>
            </w:r>
            <w:r w:rsidRPr="008D4616">
              <w:rPr>
                <w:rFonts w:ascii="Arial Narrow" w:hAnsi="Arial Narrow"/>
                <w:color w:val="000000"/>
                <w:sz w:val="18"/>
                <w:szCs w:val="18"/>
              </w:rPr>
              <w:t>, later of (D_MOD_</w:t>
            </w:r>
            <w:r w:rsidR="00EB6192" w:rsidRPr="008D4616">
              <w:rPr>
                <w:rFonts w:ascii="Arial Narrow" w:hAnsi="Arial Narrow"/>
                <w:color w:val="000000"/>
                <w:sz w:val="18"/>
                <w:szCs w:val="18"/>
              </w:rPr>
              <w:t>CHC_EELIG</w:t>
            </w:r>
            <w:r w:rsidRPr="008D4616">
              <w:rPr>
                <w:rFonts w:ascii="Arial Narrow" w:hAnsi="Arial Narrow"/>
                <w:color w:val="000000"/>
                <w:sz w:val="18"/>
                <w:szCs w:val="18"/>
              </w:rPr>
              <w:t>_DT, D_MOD_MDC_A_EXP_DT))</w:t>
            </w:r>
          </w:p>
        </w:tc>
      </w:tr>
      <w:tr w:rsidR="00E7583F" w:rsidRPr="008D4616" w14:paraId="342AB768" w14:textId="77777777" w:rsidTr="00143D66">
        <w:trPr>
          <w:trHeight w:val="602"/>
        </w:trPr>
        <w:tc>
          <w:tcPr>
            <w:tcW w:w="800" w:type="dxa"/>
            <w:tcBorders>
              <w:top w:val="single" w:sz="4" w:space="0" w:color="auto"/>
              <w:left w:val="single" w:sz="12" w:space="0" w:color="auto"/>
              <w:bottom w:val="single" w:sz="12" w:space="0" w:color="auto"/>
              <w:right w:val="single" w:sz="4" w:space="0" w:color="auto"/>
            </w:tcBorders>
            <w:shd w:val="clear" w:color="auto" w:fill="auto"/>
            <w:vAlign w:val="center"/>
            <w:hideMark/>
          </w:tcPr>
          <w:p w14:paraId="3C17354C" w14:textId="39476D29" w:rsidR="00E7583F" w:rsidRPr="008D4616" w:rsidRDefault="00A65F61" w:rsidP="00A65F61">
            <w:pPr>
              <w:spacing w:before="40" w:after="40"/>
              <w:jc w:val="center"/>
              <w:rPr>
                <w:rFonts w:ascii="Arial Narrow" w:hAnsi="Arial Narrow"/>
                <w:b/>
                <w:bCs/>
                <w:color w:val="000000"/>
                <w:sz w:val="18"/>
                <w:szCs w:val="18"/>
              </w:rPr>
            </w:pPr>
            <w:r w:rsidRPr="008D4616">
              <w:rPr>
                <w:rFonts w:ascii="Arial Narrow" w:hAnsi="Arial Narrow"/>
                <w:b/>
                <w:bCs/>
                <w:color w:val="000000"/>
                <w:sz w:val="18"/>
                <w:szCs w:val="18"/>
              </w:rPr>
              <w:t>1</w:t>
            </w:r>
            <w:r w:rsidR="00E7583F" w:rsidRPr="008D4616">
              <w:rPr>
                <w:rFonts w:ascii="Arial Narrow" w:hAnsi="Arial Narrow"/>
                <w:b/>
                <w:bCs/>
                <w:color w:val="000000"/>
                <w:sz w:val="18"/>
                <w:szCs w:val="18"/>
              </w:rPr>
              <w:t>1</w:t>
            </w:r>
          </w:p>
        </w:tc>
        <w:tc>
          <w:tcPr>
            <w:tcW w:w="900" w:type="dxa"/>
            <w:vMerge/>
            <w:tcBorders>
              <w:top w:val="single" w:sz="4" w:space="0" w:color="auto"/>
              <w:left w:val="nil"/>
              <w:bottom w:val="single" w:sz="12" w:space="0" w:color="auto"/>
              <w:right w:val="single" w:sz="4" w:space="0" w:color="auto"/>
            </w:tcBorders>
            <w:shd w:val="clear" w:color="auto" w:fill="auto"/>
            <w:vAlign w:val="center"/>
            <w:hideMark/>
          </w:tcPr>
          <w:p w14:paraId="61648245" w14:textId="77777777" w:rsidR="00E7583F" w:rsidRPr="008D4616" w:rsidRDefault="00E7583F" w:rsidP="00143D66">
            <w:pPr>
              <w:spacing w:before="40" w:after="40"/>
              <w:jc w:val="center"/>
              <w:rPr>
                <w:rFonts w:ascii="Arial Narrow" w:hAnsi="Arial Narrow"/>
                <w:color w:val="000000"/>
                <w:sz w:val="18"/>
                <w:szCs w:val="18"/>
              </w:rPr>
            </w:pPr>
          </w:p>
        </w:tc>
        <w:tc>
          <w:tcPr>
            <w:tcW w:w="2340" w:type="dxa"/>
            <w:tcBorders>
              <w:top w:val="single" w:sz="4" w:space="0" w:color="auto"/>
              <w:left w:val="nil"/>
              <w:bottom w:val="single" w:sz="12" w:space="0" w:color="auto"/>
              <w:right w:val="single" w:sz="4" w:space="0" w:color="auto"/>
            </w:tcBorders>
            <w:shd w:val="clear" w:color="auto" w:fill="auto"/>
            <w:vAlign w:val="center"/>
            <w:hideMark/>
          </w:tcPr>
          <w:p w14:paraId="67E66CDA"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Any Other</w:t>
            </w:r>
          </w:p>
        </w:tc>
        <w:tc>
          <w:tcPr>
            <w:tcW w:w="2700" w:type="dxa"/>
            <w:tcBorders>
              <w:top w:val="single" w:sz="4" w:space="0" w:color="auto"/>
              <w:left w:val="nil"/>
              <w:bottom w:val="single" w:sz="12" w:space="0" w:color="auto"/>
              <w:right w:val="single" w:sz="4" w:space="0" w:color="auto"/>
            </w:tcBorders>
            <w:shd w:val="clear" w:color="auto" w:fill="auto"/>
            <w:vAlign w:val="center"/>
            <w:hideMark/>
          </w:tcPr>
          <w:p w14:paraId="0DEAD498" w14:textId="7C88FC8F"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Later of (</w:t>
            </w:r>
            <w:r w:rsidR="00EB6192" w:rsidRPr="008D4616">
              <w:rPr>
                <w:rFonts w:ascii="Arial Narrow" w:hAnsi="Arial Narrow"/>
                <w:color w:val="000000"/>
                <w:sz w:val="18"/>
                <w:szCs w:val="18"/>
              </w:rPr>
              <w:t>DC_BELIG</w:t>
            </w:r>
            <w:r w:rsidRPr="008D4616">
              <w:rPr>
                <w:rFonts w:ascii="Arial Narrow" w:hAnsi="Arial Narrow"/>
                <w:color w:val="000000"/>
                <w:sz w:val="18"/>
                <w:szCs w:val="18"/>
              </w:rPr>
              <w:t>_DT, earlier of (</w:t>
            </w:r>
            <w:r w:rsidR="00EB6192" w:rsidRPr="008D4616">
              <w:rPr>
                <w:rFonts w:ascii="Arial Narrow" w:hAnsi="Arial Narrow"/>
                <w:color w:val="000000"/>
                <w:sz w:val="18"/>
                <w:szCs w:val="18"/>
              </w:rPr>
              <w:t>CHC_BELIG</w:t>
            </w:r>
            <w:r w:rsidRPr="008D4616">
              <w:rPr>
                <w:rFonts w:ascii="Arial Narrow" w:hAnsi="Arial Narrow"/>
                <w:color w:val="000000"/>
                <w:sz w:val="18"/>
                <w:szCs w:val="18"/>
              </w:rPr>
              <w:t>_DT, MDC_A_EFF_DT))</w:t>
            </w:r>
          </w:p>
        </w:tc>
        <w:tc>
          <w:tcPr>
            <w:tcW w:w="3150" w:type="dxa"/>
            <w:tcBorders>
              <w:top w:val="single" w:sz="4" w:space="0" w:color="auto"/>
              <w:left w:val="nil"/>
              <w:bottom w:val="single" w:sz="12" w:space="0" w:color="auto"/>
              <w:right w:val="single" w:sz="12" w:space="0" w:color="auto"/>
            </w:tcBorders>
            <w:shd w:val="clear" w:color="auto" w:fill="auto"/>
            <w:vAlign w:val="center"/>
            <w:hideMark/>
          </w:tcPr>
          <w:p w14:paraId="04EA8631" w14:textId="49DE7C42"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Earlier of (D_MOD_</w:t>
            </w:r>
            <w:r w:rsidR="00EB6192" w:rsidRPr="008D4616">
              <w:rPr>
                <w:rFonts w:ascii="Arial Narrow" w:hAnsi="Arial Narrow"/>
                <w:color w:val="000000"/>
                <w:sz w:val="18"/>
                <w:szCs w:val="18"/>
              </w:rPr>
              <w:t>DC_EELIG</w:t>
            </w:r>
            <w:r w:rsidRPr="008D4616">
              <w:rPr>
                <w:rFonts w:ascii="Arial Narrow" w:hAnsi="Arial Narrow"/>
                <w:color w:val="000000"/>
                <w:sz w:val="18"/>
                <w:szCs w:val="18"/>
              </w:rPr>
              <w:t>_DT, later of (D_MOD_</w:t>
            </w:r>
            <w:r w:rsidR="00EB6192" w:rsidRPr="008D4616">
              <w:rPr>
                <w:rFonts w:ascii="Arial Narrow" w:hAnsi="Arial Narrow"/>
                <w:color w:val="000000"/>
                <w:sz w:val="18"/>
                <w:szCs w:val="18"/>
              </w:rPr>
              <w:t>CHC_EELIG</w:t>
            </w:r>
            <w:r w:rsidRPr="008D4616">
              <w:rPr>
                <w:rFonts w:ascii="Arial Narrow" w:hAnsi="Arial Narrow"/>
                <w:color w:val="000000"/>
                <w:sz w:val="18"/>
                <w:szCs w:val="18"/>
              </w:rPr>
              <w:t>_DT, D_MOD_MDC_A_EXP_DT))</w:t>
            </w:r>
          </w:p>
        </w:tc>
      </w:tr>
      <w:tr w:rsidR="00C411D1" w:rsidRPr="008D4616" w14:paraId="2A4F19D8" w14:textId="77777777" w:rsidTr="00143D66">
        <w:trPr>
          <w:trHeight w:val="332"/>
        </w:trPr>
        <w:tc>
          <w:tcPr>
            <w:tcW w:w="800" w:type="dxa"/>
            <w:tcBorders>
              <w:top w:val="single" w:sz="12" w:space="0" w:color="auto"/>
              <w:left w:val="single" w:sz="12" w:space="0" w:color="auto"/>
              <w:bottom w:val="single" w:sz="4" w:space="0" w:color="auto"/>
              <w:right w:val="single" w:sz="4" w:space="0" w:color="auto"/>
            </w:tcBorders>
            <w:shd w:val="clear" w:color="auto" w:fill="auto"/>
            <w:vAlign w:val="center"/>
          </w:tcPr>
          <w:p w14:paraId="773FA8FA" w14:textId="379F38C7" w:rsidR="00C411D1" w:rsidRPr="008D4616" w:rsidRDefault="00C411D1" w:rsidP="00A65F61">
            <w:pPr>
              <w:spacing w:before="40" w:after="40"/>
              <w:jc w:val="center"/>
              <w:rPr>
                <w:rFonts w:ascii="Arial Narrow" w:hAnsi="Arial Narrow"/>
                <w:b/>
                <w:bCs/>
                <w:color w:val="000000"/>
                <w:sz w:val="18"/>
                <w:szCs w:val="18"/>
              </w:rPr>
            </w:pPr>
            <w:r w:rsidRPr="008D4616">
              <w:rPr>
                <w:rFonts w:ascii="Arial Narrow" w:hAnsi="Arial Narrow"/>
                <w:b/>
                <w:bCs/>
                <w:color w:val="000000"/>
                <w:sz w:val="18"/>
                <w:szCs w:val="18"/>
              </w:rPr>
              <w:t>12</w:t>
            </w:r>
          </w:p>
        </w:tc>
        <w:tc>
          <w:tcPr>
            <w:tcW w:w="900" w:type="dxa"/>
            <w:tcBorders>
              <w:top w:val="single" w:sz="12" w:space="0" w:color="auto"/>
              <w:left w:val="nil"/>
              <w:bottom w:val="single" w:sz="4" w:space="0" w:color="auto"/>
              <w:right w:val="single" w:sz="4" w:space="0" w:color="auto"/>
            </w:tcBorders>
            <w:shd w:val="clear" w:color="auto" w:fill="auto"/>
            <w:vAlign w:val="center"/>
          </w:tcPr>
          <w:p w14:paraId="6042688B" w14:textId="725204CE" w:rsidR="00C411D1" w:rsidRPr="008D4616" w:rsidRDefault="00C411D1"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8</w:t>
            </w:r>
          </w:p>
        </w:tc>
        <w:tc>
          <w:tcPr>
            <w:tcW w:w="2340" w:type="dxa"/>
            <w:tcBorders>
              <w:top w:val="single" w:sz="12" w:space="0" w:color="auto"/>
              <w:left w:val="nil"/>
              <w:bottom w:val="single" w:sz="4" w:space="0" w:color="auto"/>
              <w:right w:val="single" w:sz="4" w:space="0" w:color="auto"/>
            </w:tcBorders>
            <w:shd w:val="clear" w:color="auto" w:fill="auto"/>
            <w:vAlign w:val="center"/>
          </w:tcPr>
          <w:p w14:paraId="6EB181B9" w14:textId="21A2D83F" w:rsidR="00C411D1" w:rsidRPr="008D4616" w:rsidRDefault="00401EBE"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Any</w:t>
            </w:r>
          </w:p>
        </w:tc>
        <w:tc>
          <w:tcPr>
            <w:tcW w:w="2700" w:type="dxa"/>
            <w:tcBorders>
              <w:top w:val="single" w:sz="12" w:space="0" w:color="auto"/>
              <w:left w:val="nil"/>
              <w:bottom w:val="single" w:sz="4" w:space="0" w:color="auto"/>
              <w:right w:val="single" w:sz="4" w:space="0" w:color="auto"/>
            </w:tcBorders>
            <w:shd w:val="clear" w:color="auto" w:fill="auto"/>
            <w:vAlign w:val="center"/>
          </w:tcPr>
          <w:p w14:paraId="2ACA7F42" w14:textId="423DBD06" w:rsidR="00C411D1" w:rsidRPr="008D4616" w:rsidRDefault="00401EBE"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Later of (DC_BELIG_DT, earlier of (CHC_BELIG_DT, MDC_A_EFF_DT))</w:t>
            </w:r>
          </w:p>
        </w:tc>
        <w:tc>
          <w:tcPr>
            <w:tcW w:w="3150" w:type="dxa"/>
            <w:tcBorders>
              <w:top w:val="single" w:sz="12" w:space="0" w:color="auto"/>
              <w:left w:val="nil"/>
              <w:bottom w:val="single" w:sz="4" w:space="0" w:color="auto"/>
              <w:right w:val="single" w:sz="12" w:space="0" w:color="auto"/>
            </w:tcBorders>
            <w:shd w:val="clear" w:color="auto" w:fill="auto"/>
            <w:vAlign w:val="center"/>
          </w:tcPr>
          <w:p w14:paraId="3580D3EE" w14:textId="4537319A" w:rsidR="00C411D1" w:rsidRPr="008D4616" w:rsidRDefault="00401EBE" w:rsidP="00324EBD">
            <w:pPr>
              <w:spacing w:before="40" w:after="40"/>
              <w:jc w:val="center"/>
              <w:rPr>
                <w:rFonts w:ascii="Arial Narrow" w:hAnsi="Arial Narrow"/>
                <w:color w:val="000000"/>
                <w:sz w:val="18"/>
                <w:szCs w:val="18"/>
              </w:rPr>
            </w:pPr>
            <w:r w:rsidRPr="008D4616">
              <w:rPr>
                <w:rFonts w:ascii="Arial Narrow" w:hAnsi="Arial Narrow"/>
                <w:color w:val="000000"/>
                <w:sz w:val="18"/>
                <w:szCs w:val="18"/>
              </w:rPr>
              <w:t>Earlier of (D_MOD_DC_EELIG_DT, later of (D_MOD_CHC_EELIG_DT, D_MOD_MDC_A_EXP_DT))</w:t>
            </w:r>
          </w:p>
        </w:tc>
      </w:tr>
      <w:tr w:rsidR="00E7583F" w:rsidRPr="008D4616" w14:paraId="4B6ACC0F" w14:textId="77777777" w:rsidTr="00143D66">
        <w:trPr>
          <w:trHeight w:val="332"/>
        </w:trPr>
        <w:tc>
          <w:tcPr>
            <w:tcW w:w="800"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65CACDB2" w14:textId="52DF5C27" w:rsidR="00E7583F" w:rsidRPr="008D4616" w:rsidRDefault="00543985" w:rsidP="00A65F61">
            <w:pPr>
              <w:spacing w:before="40" w:after="40"/>
              <w:jc w:val="center"/>
              <w:rPr>
                <w:rFonts w:ascii="Arial Narrow" w:hAnsi="Arial Narrow"/>
                <w:b/>
                <w:bCs/>
                <w:color w:val="000000"/>
                <w:sz w:val="18"/>
                <w:szCs w:val="18"/>
              </w:rPr>
            </w:pPr>
            <w:r w:rsidRPr="008D4616">
              <w:rPr>
                <w:rFonts w:ascii="Arial Narrow" w:hAnsi="Arial Narrow"/>
                <w:b/>
                <w:bCs/>
                <w:color w:val="000000"/>
                <w:sz w:val="18"/>
                <w:szCs w:val="18"/>
              </w:rPr>
              <w:t>13</w:t>
            </w:r>
          </w:p>
        </w:tc>
        <w:tc>
          <w:tcPr>
            <w:tcW w:w="900" w:type="dxa"/>
            <w:tcBorders>
              <w:top w:val="single" w:sz="12" w:space="0" w:color="auto"/>
              <w:left w:val="nil"/>
              <w:bottom w:val="single" w:sz="4" w:space="0" w:color="auto"/>
              <w:right w:val="single" w:sz="4" w:space="0" w:color="auto"/>
            </w:tcBorders>
            <w:shd w:val="clear" w:color="auto" w:fill="auto"/>
            <w:vAlign w:val="center"/>
            <w:hideMark/>
          </w:tcPr>
          <w:p w14:paraId="3042195B"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A</w:t>
            </w:r>
          </w:p>
        </w:tc>
        <w:tc>
          <w:tcPr>
            <w:tcW w:w="2340" w:type="dxa"/>
            <w:vMerge w:val="restart"/>
            <w:tcBorders>
              <w:top w:val="single" w:sz="12" w:space="0" w:color="auto"/>
              <w:left w:val="nil"/>
              <w:bottom w:val="single" w:sz="4" w:space="0" w:color="auto"/>
              <w:right w:val="single" w:sz="4" w:space="0" w:color="auto"/>
            </w:tcBorders>
            <w:shd w:val="clear" w:color="auto" w:fill="auto"/>
            <w:vAlign w:val="center"/>
          </w:tcPr>
          <w:p w14:paraId="72D37CEA"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Any</w:t>
            </w:r>
          </w:p>
        </w:tc>
        <w:tc>
          <w:tcPr>
            <w:tcW w:w="2700" w:type="dxa"/>
            <w:vMerge w:val="restart"/>
            <w:tcBorders>
              <w:top w:val="single" w:sz="12" w:space="0" w:color="auto"/>
              <w:left w:val="nil"/>
              <w:bottom w:val="single" w:sz="4" w:space="0" w:color="auto"/>
              <w:right w:val="single" w:sz="4" w:space="0" w:color="auto"/>
            </w:tcBorders>
            <w:shd w:val="clear" w:color="auto" w:fill="auto"/>
            <w:vAlign w:val="center"/>
            <w:hideMark/>
          </w:tcPr>
          <w:p w14:paraId="366C1A70" w14:textId="5F0F3312"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Later of (</w:t>
            </w:r>
            <w:r w:rsidR="00EB6192" w:rsidRPr="008D4616">
              <w:rPr>
                <w:rFonts w:ascii="Arial Narrow" w:hAnsi="Arial Narrow"/>
                <w:color w:val="000000"/>
                <w:sz w:val="18"/>
                <w:szCs w:val="18"/>
              </w:rPr>
              <w:t>D_MI_EMC</w:t>
            </w:r>
            <w:r w:rsidRPr="008D4616">
              <w:rPr>
                <w:rFonts w:ascii="Arial Narrow" w:hAnsi="Arial Narrow"/>
                <w:color w:val="000000"/>
                <w:sz w:val="18"/>
                <w:szCs w:val="18"/>
              </w:rPr>
              <w:t>_ENRL_BGN_DT, earlier of (</w:t>
            </w:r>
            <w:r w:rsidR="00EB6192" w:rsidRPr="008D4616">
              <w:rPr>
                <w:rFonts w:ascii="Arial Narrow" w:hAnsi="Arial Narrow"/>
                <w:color w:val="000000"/>
                <w:sz w:val="18"/>
                <w:szCs w:val="18"/>
              </w:rPr>
              <w:t>CHC_BELIG</w:t>
            </w:r>
            <w:r w:rsidRPr="008D4616">
              <w:rPr>
                <w:rFonts w:ascii="Arial Narrow" w:hAnsi="Arial Narrow"/>
                <w:color w:val="000000"/>
                <w:sz w:val="18"/>
                <w:szCs w:val="18"/>
              </w:rPr>
              <w:t>_DT, MDC_A_EFF_DT))</w:t>
            </w:r>
          </w:p>
        </w:tc>
        <w:tc>
          <w:tcPr>
            <w:tcW w:w="3150" w:type="dxa"/>
            <w:vMerge w:val="restart"/>
            <w:tcBorders>
              <w:top w:val="single" w:sz="12" w:space="0" w:color="auto"/>
              <w:left w:val="nil"/>
              <w:bottom w:val="single" w:sz="4" w:space="0" w:color="auto"/>
              <w:right w:val="single" w:sz="12" w:space="0" w:color="auto"/>
            </w:tcBorders>
            <w:shd w:val="clear" w:color="auto" w:fill="auto"/>
            <w:vAlign w:val="center"/>
            <w:hideMark/>
          </w:tcPr>
          <w:p w14:paraId="6C3F1739" w14:textId="2BDC4B56" w:rsidR="00E7583F" w:rsidRPr="008D4616" w:rsidRDefault="00E7583F" w:rsidP="00324EBD">
            <w:pPr>
              <w:spacing w:before="40" w:after="40"/>
              <w:jc w:val="center"/>
              <w:rPr>
                <w:rFonts w:ascii="Arial Narrow" w:hAnsi="Arial Narrow"/>
                <w:color w:val="000000"/>
                <w:sz w:val="18"/>
                <w:szCs w:val="18"/>
              </w:rPr>
            </w:pPr>
            <w:r w:rsidRPr="008D4616">
              <w:rPr>
                <w:rFonts w:ascii="Arial Narrow" w:hAnsi="Arial Narrow"/>
                <w:color w:val="000000"/>
                <w:sz w:val="18"/>
                <w:szCs w:val="18"/>
              </w:rPr>
              <w:t>Earlier of (D_MO</w:t>
            </w:r>
            <w:r w:rsidR="00EB6192" w:rsidRPr="008D4616">
              <w:rPr>
                <w:rFonts w:ascii="Arial Narrow" w:hAnsi="Arial Narrow"/>
                <w:color w:val="000000"/>
                <w:sz w:val="18"/>
                <w:szCs w:val="18"/>
              </w:rPr>
              <w:t>D_MI_EMC</w:t>
            </w:r>
            <w:r w:rsidRPr="008D4616">
              <w:rPr>
                <w:rFonts w:ascii="Arial Narrow" w:hAnsi="Arial Narrow"/>
                <w:color w:val="000000"/>
                <w:sz w:val="18"/>
                <w:szCs w:val="18"/>
              </w:rPr>
              <w:t>_ENRL_END_DT, later of (D_MOD_</w:t>
            </w:r>
            <w:r w:rsidR="00EB6192" w:rsidRPr="008D4616">
              <w:rPr>
                <w:rFonts w:ascii="Arial Narrow" w:hAnsi="Arial Narrow"/>
                <w:color w:val="000000"/>
                <w:sz w:val="18"/>
                <w:szCs w:val="18"/>
              </w:rPr>
              <w:t>CHC_EELIG</w:t>
            </w:r>
            <w:r w:rsidRPr="008D4616">
              <w:rPr>
                <w:rFonts w:ascii="Arial Narrow" w:hAnsi="Arial Narrow"/>
                <w:color w:val="000000"/>
                <w:sz w:val="18"/>
                <w:szCs w:val="18"/>
              </w:rPr>
              <w:t>_DT, D_MOD_MDC_A_EXP_DT))</w:t>
            </w:r>
          </w:p>
        </w:tc>
      </w:tr>
      <w:tr w:rsidR="00E7583F" w:rsidRPr="008D4616" w14:paraId="2239C66B" w14:textId="77777777" w:rsidTr="00143D66">
        <w:trPr>
          <w:trHeight w:val="170"/>
        </w:trPr>
        <w:tc>
          <w:tcPr>
            <w:tcW w:w="800" w:type="dxa"/>
            <w:tcBorders>
              <w:top w:val="single" w:sz="4" w:space="0" w:color="auto"/>
              <w:left w:val="single" w:sz="12" w:space="0" w:color="auto"/>
              <w:bottom w:val="single" w:sz="12" w:space="0" w:color="auto"/>
              <w:right w:val="single" w:sz="4" w:space="0" w:color="auto"/>
            </w:tcBorders>
            <w:shd w:val="clear" w:color="auto" w:fill="auto"/>
            <w:vAlign w:val="center"/>
            <w:hideMark/>
          </w:tcPr>
          <w:p w14:paraId="5B233A15" w14:textId="1C65E9B9" w:rsidR="00E7583F" w:rsidRPr="008D4616" w:rsidRDefault="00A65F61" w:rsidP="00143D66">
            <w:pPr>
              <w:spacing w:before="40" w:after="40"/>
              <w:jc w:val="center"/>
              <w:rPr>
                <w:rFonts w:ascii="Arial Narrow" w:hAnsi="Arial Narrow"/>
                <w:b/>
                <w:bCs/>
                <w:color w:val="000000"/>
                <w:sz w:val="18"/>
                <w:szCs w:val="18"/>
              </w:rPr>
            </w:pPr>
            <w:r w:rsidRPr="008D4616">
              <w:rPr>
                <w:rFonts w:ascii="Arial Narrow" w:hAnsi="Arial Narrow"/>
                <w:b/>
                <w:bCs/>
                <w:color w:val="000000"/>
                <w:sz w:val="18"/>
                <w:szCs w:val="18"/>
              </w:rPr>
              <w:t>14</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14:paraId="71782146"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B</w:t>
            </w:r>
          </w:p>
        </w:tc>
        <w:tc>
          <w:tcPr>
            <w:tcW w:w="2340" w:type="dxa"/>
            <w:vMerge/>
            <w:tcBorders>
              <w:top w:val="single" w:sz="4" w:space="0" w:color="auto"/>
              <w:left w:val="nil"/>
              <w:bottom w:val="single" w:sz="12" w:space="0" w:color="auto"/>
              <w:right w:val="single" w:sz="4" w:space="0" w:color="auto"/>
            </w:tcBorders>
            <w:shd w:val="clear" w:color="auto" w:fill="auto"/>
            <w:vAlign w:val="center"/>
            <w:hideMark/>
          </w:tcPr>
          <w:p w14:paraId="28A17EFB" w14:textId="77777777" w:rsidR="00E7583F" w:rsidRPr="008D4616" w:rsidRDefault="00E7583F" w:rsidP="00143D66">
            <w:pPr>
              <w:spacing w:before="40" w:after="40"/>
              <w:jc w:val="center"/>
              <w:rPr>
                <w:rFonts w:ascii="Arial Narrow" w:hAnsi="Arial Narrow"/>
                <w:color w:val="000000"/>
                <w:sz w:val="18"/>
                <w:szCs w:val="18"/>
              </w:rPr>
            </w:pPr>
          </w:p>
        </w:tc>
        <w:tc>
          <w:tcPr>
            <w:tcW w:w="2700" w:type="dxa"/>
            <w:vMerge/>
            <w:tcBorders>
              <w:top w:val="single" w:sz="4" w:space="0" w:color="auto"/>
              <w:left w:val="nil"/>
              <w:bottom w:val="single" w:sz="12" w:space="0" w:color="auto"/>
              <w:right w:val="single" w:sz="4" w:space="0" w:color="auto"/>
            </w:tcBorders>
            <w:shd w:val="clear" w:color="auto" w:fill="auto"/>
            <w:vAlign w:val="center"/>
            <w:hideMark/>
          </w:tcPr>
          <w:p w14:paraId="56912319" w14:textId="77777777" w:rsidR="00E7583F" w:rsidRPr="008D4616" w:rsidRDefault="00E7583F" w:rsidP="00143D66">
            <w:pPr>
              <w:spacing w:before="40" w:after="40"/>
              <w:jc w:val="center"/>
              <w:rPr>
                <w:rFonts w:ascii="Arial Narrow" w:hAnsi="Arial Narrow"/>
                <w:color w:val="000000"/>
                <w:sz w:val="18"/>
                <w:szCs w:val="18"/>
              </w:rPr>
            </w:pPr>
          </w:p>
        </w:tc>
        <w:tc>
          <w:tcPr>
            <w:tcW w:w="3150" w:type="dxa"/>
            <w:vMerge/>
            <w:tcBorders>
              <w:top w:val="single" w:sz="4" w:space="0" w:color="auto"/>
              <w:left w:val="nil"/>
              <w:bottom w:val="single" w:sz="12" w:space="0" w:color="auto"/>
              <w:right w:val="single" w:sz="12" w:space="0" w:color="auto"/>
            </w:tcBorders>
            <w:shd w:val="clear" w:color="auto" w:fill="auto"/>
            <w:vAlign w:val="center"/>
            <w:hideMark/>
          </w:tcPr>
          <w:p w14:paraId="18FC4D9A" w14:textId="77777777" w:rsidR="00E7583F" w:rsidRPr="008D4616" w:rsidRDefault="00E7583F" w:rsidP="00143D66">
            <w:pPr>
              <w:spacing w:before="40" w:after="40"/>
              <w:jc w:val="center"/>
              <w:rPr>
                <w:rFonts w:ascii="Arial Narrow" w:hAnsi="Arial Narrow"/>
                <w:color w:val="000000"/>
                <w:sz w:val="18"/>
                <w:szCs w:val="18"/>
              </w:rPr>
            </w:pPr>
          </w:p>
        </w:tc>
      </w:tr>
      <w:tr w:rsidR="00E7583F" w:rsidRPr="008D4616" w14:paraId="6E669F26" w14:textId="77777777" w:rsidTr="00143D66">
        <w:trPr>
          <w:trHeight w:val="260"/>
        </w:trPr>
        <w:tc>
          <w:tcPr>
            <w:tcW w:w="800"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1D7DB690" w14:textId="5A2649E4" w:rsidR="00E7583F" w:rsidRPr="008D4616" w:rsidRDefault="00A65F61" w:rsidP="00A65F61">
            <w:pPr>
              <w:spacing w:before="40" w:after="40"/>
              <w:jc w:val="center"/>
              <w:rPr>
                <w:rFonts w:ascii="Arial Narrow" w:hAnsi="Arial Narrow"/>
                <w:b/>
                <w:bCs/>
                <w:color w:val="000000"/>
                <w:sz w:val="18"/>
                <w:szCs w:val="18"/>
              </w:rPr>
            </w:pPr>
            <w:r w:rsidRPr="008D4616">
              <w:rPr>
                <w:rFonts w:ascii="Arial Narrow" w:hAnsi="Arial Narrow"/>
                <w:b/>
                <w:bCs/>
                <w:color w:val="000000"/>
                <w:sz w:val="18"/>
                <w:szCs w:val="18"/>
              </w:rPr>
              <w:t>15</w:t>
            </w:r>
          </w:p>
        </w:tc>
        <w:tc>
          <w:tcPr>
            <w:tcW w:w="900" w:type="dxa"/>
            <w:tcBorders>
              <w:top w:val="single" w:sz="12" w:space="0" w:color="auto"/>
              <w:left w:val="nil"/>
              <w:bottom w:val="single" w:sz="12" w:space="0" w:color="auto"/>
              <w:right w:val="single" w:sz="4" w:space="0" w:color="auto"/>
            </w:tcBorders>
            <w:shd w:val="clear" w:color="auto" w:fill="auto"/>
            <w:vAlign w:val="center"/>
            <w:hideMark/>
          </w:tcPr>
          <w:p w14:paraId="7AD174EC"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U</w:t>
            </w:r>
          </w:p>
        </w:tc>
        <w:tc>
          <w:tcPr>
            <w:tcW w:w="2340" w:type="dxa"/>
            <w:tcBorders>
              <w:top w:val="single" w:sz="12" w:space="0" w:color="auto"/>
              <w:left w:val="nil"/>
              <w:bottom w:val="single" w:sz="12" w:space="0" w:color="auto"/>
              <w:right w:val="single" w:sz="4" w:space="0" w:color="auto"/>
            </w:tcBorders>
            <w:shd w:val="clear" w:color="auto" w:fill="auto"/>
            <w:vAlign w:val="center"/>
            <w:hideMark/>
          </w:tcPr>
          <w:p w14:paraId="507F6DEE"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Any</w:t>
            </w:r>
          </w:p>
        </w:tc>
        <w:tc>
          <w:tcPr>
            <w:tcW w:w="2700" w:type="dxa"/>
            <w:tcBorders>
              <w:top w:val="single" w:sz="12" w:space="0" w:color="auto"/>
              <w:left w:val="nil"/>
              <w:bottom w:val="single" w:sz="12" w:space="0" w:color="auto"/>
              <w:right w:val="single" w:sz="4" w:space="0" w:color="auto"/>
            </w:tcBorders>
            <w:shd w:val="clear" w:color="auto" w:fill="auto"/>
            <w:vAlign w:val="center"/>
            <w:hideMark/>
          </w:tcPr>
          <w:p w14:paraId="43A92864" w14:textId="4BD39A10" w:rsidR="00E7583F" w:rsidRPr="008D4616" w:rsidRDefault="00EB6192"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D_MI_EMC</w:t>
            </w:r>
            <w:r w:rsidR="00E7583F" w:rsidRPr="008D4616">
              <w:rPr>
                <w:rFonts w:ascii="Arial Narrow" w:hAnsi="Arial Narrow"/>
                <w:color w:val="000000"/>
                <w:sz w:val="18"/>
                <w:szCs w:val="18"/>
              </w:rPr>
              <w:t>_ENRL_BGN_DT</w:t>
            </w:r>
          </w:p>
        </w:tc>
        <w:tc>
          <w:tcPr>
            <w:tcW w:w="3150" w:type="dxa"/>
            <w:tcBorders>
              <w:top w:val="single" w:sz="12" w:space="0" w:color="auto"/>
              <w:left w:val="nil"/>
              <w:bottom w:val="single" w:sz="12" w:space="0" w:color="auto"/>
              <w:right w:val="single" w:sz="12" w:space="0" w:color="auto"/>
            </w:tcBorders>
            <w:shd w:val="clear" w:color="auto" w:fill="auto"/>
            <w:vAlign w:val="center"/>
            <w:hideMark/>
          </w:tcPr>
          <w:p w14:paraId="4B7F5181" w14:textId="5A446C52"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D_MO</w:t>
            </w:r>
            <w:r w:rsidR="00EB6192" w:rsidRPr="008D4616">
              <w:rPr>
                <w:rFonts w:ascii="Arial Narrow" w:hAnsi="Arial Narrow"/>
                <w:color w:val="000000"/>
                <w:sz w:val="18"/>
                <w:szCs w:val="18"/>
              </w:rPr>
              <w:t>D_MI_EMC</w:t>
            </w:r>
            <w:r w:rsidRPr="008D4616">
              <w:rPr>
                <w:rFonts w:ascii="Arial Narrow" w:hAnsi="Arial Narrow"/>
                <w:color w:val="000000"/>
                <w:sz w:val="18"/>
                <w:szCs w:val="18"/>
              </w:rPr>
              <w:t>_ENRL_END_DT</w:t>
            </w:r>
          </w:p>
        </w:tc>
      </w:tr>
    </w:tbl>
    <w:p w14:paraId="71F4541C" w14:textId="6050EA9B" w:rsidR="00E7583F" w:rsidRPr="008D4616" w:rsidRDefault="00E7583F" w:rsidP="00E7583F">
      <w:pPr>
        <w:ind w:left="-180"/>
        <w:rPr>
          <w:rFonts w:ascii="Verdana" w:hAnsi="Verdana"/>
          <w:sz w:val="18"/>
          <w:szCs w:val="18"/>
        </w:rPr>
      </w:pPr>
      <w:r w:rsidRPr="008D4616">
        <w:rPr>
          <w:rFonts w:ascii="Verdana" w:hAnsi="Verdana"/>
          <w:sz w:val="20"/>
          <w:szCs w:val="20"/>
          <w:vertAlign w:val="superscript"/>
        </w:rPr>
        <w:t>1</w:t>
      </w:r>
      <w:r w:rsidRPr="008D4616">
        <w:rPr>
          <w:rFonts w:ascii="Verdana" w:hAnsi="Verdana"/>
          <w:sz w:val="18"/>
          <w:szCs w:val="18"/>
        </w:rPr>
        <w:t xml:space="preserve"> AND </w:t>
      </w:r>
      <w:r w:rsidR="0063226C" w:rsidRPr="008D4616">
        <w:rPr>
          <w:rFonts w:ascii="Verdana" w:hAnsi="Verdana"/>
          <w:sz w:val="18"/>
          <w:szCs w:val="18"/>
        </w:rPr>
        <w:t>ASG_HCDP</w:t>
      </w:r>
      <w:r w:rsidR="00880DEA" w:rsidRPr="008D4616">
        <w:rPr>
          <w:rFonts w:ascii="Verdana" w:hAnsi="Verdana"/>
          <w:sz w:val="18"/>
          <w:szCs w:val="18"/>
        </w:rPr>
        <w:t>_BGN_DT</w:t>
      </w:r>
      <w:r w:rsidRPr="008D4616">
        <w:rPr>
          <w:rFonts w:ascii="Verdana" w:hAnsi="Verdana"/>
          <w:sz w:val="18"/>
          <w:szCs w:val="18"/>
        </w:rPr>
        <w:t xml:space="preserve"> valid and less than or equal to snapshot date and </w:t>
      </w:r>
      <w:r w:rsidR="0063226C" w:rsidRPr="008D4616">
        <w:rPr>
          <w:rFonts w:ascii="Verdana" w:hAnsi="Verdana"/>
          <w:sz w:val="18"/>
          <w:szCs w:val="18"/>
        </w:rPr>
        <w:t>ASG_HCDP</w:t>
      </w:r>
      <w:r w:rsidR="00880DEA" w:rsidRPr="008D4616">
        <w:rPr>
          <w:rFonts w:ascii="Verdana" w:hAnsi="Verdana"/>
          <w:sz w:val="18"/>
          <w:szCs w:val="18"/>
        </w:rPr>
        <w:t>_END_DT</w:t>
      </w:r>
      <w:r w:rsidRPr="008D4616">
        <w:rPr>
          <w:rFonts w:ascii="Verdana" w:hAnsi="Verdana"/>
          <w:sz w:val="18"/>
          <w:szCs w:val="18"/>
        </w:rPr>
        <w:t xml:space="preserve"> either greater than or equal to snapshot date or blank.</w:t>
      </w:r>
    </w:p>
    <w:p w14:paraId="2AE86018" w14:textId="77777777" w:rsidR="001074F1" w:rsidRPr="008D4616" w:rsidRDefault="001074F1" w:rsidP="00E7583F">
      <w:pPr>
        <w:pStyle w:val="Heading7"/>
        <w:spacing w:before="120"/>
        <w:rPr>
          <w:rFonts w:ascii="Verdana" w:hAnsi="Verdana"/>
          <w:sz w:val="20"/>
          <w:szCs w:val="20"/>
        </w:rPr>
      </w:pPr>
      <w:proofErr w:type="gramStart"/>
      <w:r w:rsidRPr="008D4616">
        <w:rPr>
          <w:rFonts w:ascii="Verdana" w:hAnsi="Verdana"/>
          <w:sz w:val="20"/>
          <w:szCs w:val="20"/>
        </w:rPr>
        <w:t>G.4.2.3  Beneficiary</w:t>
      </w:r>
      <w:proofErr w:type="gramEnd"/>
      <w:r w:rsidRPr="008D4616">
        <w:rPr>
          <w:rFonts w:ascii="Verdana" w:hAnsi="Verdana"/>
          <w:sz w:val="20"/>
          <w:szCs w:val="20"/>
        </w:rPr>
        <w:t xml:space="preserve"> Category Begin and End Dates</w:t>
      </w:r>
    </w:p>
    <w:p w14:paraId="2FBB38A2" w14:textId="0A6F3441" w:rsidR="00A90374" w:rsidRDefault="00A90374" w:rsidP="00DF1D22">
      <w:pPr>
        <w:ind w:left="360"/>
        <w:rPr>
          <w:rFonts w:ascii="Verdana" w:hAnsi="Verdana"/>
          <w:sz w:val="20"/>
          <w:szCs w:val="20"/>
        </w:rPr>
      </w:pPr>
      <w:r w:rsidRPr="008D4616">
        <w:rPr>
          <w:rFonts w:ascii="Verdana" w:hAnsi="Verdana"/>
          <w:sz w:val="20"/>
          <w:szCs w:val="20"/>
        </w:rPr>
        <w:t>In order to streamline the logic presented in this specification, two new fields, Beneficiary Category Begin Date (D_BEN_BGN_DT) and Beneficiary Category End Date (D_BEN_END_DT) have been developed,</w:t>
      </w:r>
      <w:r>
        <w:rPr>
          <w:rFonts w:ascii="Verdana" w:hAnsi="Verdana"/>
          <w:sz w:val="20"/>
          <w:szCs w:val="20"/>
        </w:rPr>
        <w:t xml:space="preserve"> with derivations shown in table </w:t>
      </w:r>
      <w:r w:rsidRPr="000C5582">
        <w:rPr>
          <w:rFonts w:ascii="Verdana" w:hAnsi="Verdana"/>
          <w:sz w:val="20"/>
          <w:szCs w:val="20"/>
        </w:rPr>
        <w:t>G-</w:t>
      </w:r>
      <w:r w:rsidR="00D223A2" w:rsidRPr="000C5582">
        <w:rPr>
          <w:rFonts w:ascii="Verdana" w:hAnsi="Verdana"/>
          <w:sz w:val="20"/>
          <w:szCs w:val="20"/>
        </w:rPr>
        <w:t>6</w:t>
      </w:r>
      <w:r w:rsidRPr="000C5582">
        <w:rPr>
          <w:rFonts w:ascii="Verdana" w:hAnsi="Verdana"/>
          <w:sz w:val="20"/>
          <w:szCs w:val="20"/>
        </w:rPr>
        <w:t>.</w:t>
      </w:r>
      <w:r w:rsidR="000340ED">
        <w:rPr>
          <w:rFonts w:ascii="Verdana" w:hAnsi="Verdana"/>
          <w:sz w:val="20"/>
          <w:szCs w:val="20"/>
        </w:rPr>
        <w:t xml:space="preserve"> Note that begin and end dates are derived for each extract on which a beneficiary appears.  These begin and end dates will be compared across extracts in deriving the LVM record for the beneficiary.</w:t>
      </w:r>
    </w:p>
    <w:p w14:paraId="7461D3FB" w14:textId="5BFC38AF" w:rsidR="00A90374" w:rsidRPr="00107794" w:rsidRDefault="00D235D4" w:rsidP="000F695A">
      <w:pPr>
        <w:spacing w:before="120"/>
        <w:ind w:left="274"/>
        <w:rPr>
          <w:rFonts w:ascii="Verdana" w:hAnsi="Verdana"/>
          <w:sz w:val="20"/>
          <w:szCs w:val="20"/>
        </w:rPr>
      </w:pPr>
      <w:r w:rsidRPr="000C5582">
        <w:rPr>
          <w:rFonts w:ascii="Verdana" w:hAnsi="Verdana"/>
          <w:b/>
          <w:sz w:val="20"/>
          <w:szCs w:val="20"/>
        </w:rPr>
        <w:t>Table G-</w:t>
      </w:r>
      <w:r w:rsidR="00D223A2" w:rsidRPr="000C5582">
        <w:rPr>
          <w:rFonts w:ascii="Verdana" w:hAnsi="Verdana"/>
          <w:b/>
          <w:sz w:val="20"/>
          <w:szCs w:val="20"/>
        </w:rPr>
        <w:t>6</w:t>
      </w:r>
      <w:r w:rsidRPr="000C5582">
        <w:rPr>
          <w:rFonts w:ascii="Verdana" w:hAnsi="Verdana"/>
          <w:b/>
          <w:sz w:val="20"/>
          <w:szCs w:val="20"/>
        </w:rPr>
        <w:t xml:space="preserve">:  </w:t>
      </w:r>
      <w:r w:rsidRPr="000C5582">
        <w:rPr>
          <w:rFonts w:ascii="Verdana" w:hAnsi="Verdana"/>
          <w:b/>
          <w:sz w:val="20"/>
        </w:rPr>
        <w:t>Logic for</w:t>
      </w:r>
      <w:r w:rsidRPr="00DF1D22">
        <w:rPr>
          <w:rFonts w:ascii="Verdana" w:hAnsi="Verdana"/>
          <w:b/>
          <w:sz w:val="20"/>
        </w:rPr>
        <w:t xml:space="preserve"> Identifying </w:t>
      </w:r>
      <w:r w:rsidR="00035716" w:rsidRPr="00DF1D22">
        <w:rPr>
          <w:rFonts w:ascii="Verdana" w:hAnsi="Verdana"/>
          <w:b/>
          <w:sz w:val="20"/>
        </w:rPr>
        <w:t xml:space="preserve">VM </w:t>
      </w:r>
      <w:r w:rsidR="000340ED">
        <w:rPr>
          <w:rFonts w:ascii="Verdana" w:hAnsi="Verdana"/>
          <w:b/>
          <w:sz w:val="20"/>
        </w:rPr>
        <w:t xml:space="preserve">Record </w:t>
      </w:r>
      <w:r w:rsidR="00035716" w:rsidRPr="00DF1D22">
        <w:rPr>
          <w:rFonts w:ascii="Verdana" w:hAnsi="Verdana"/>
          <w:b/>
          <w:sz w:val="20"/>
        </w:rPr>
        <w:t xml:space="preserve">Beneficiary Category </w:t>
      </w:r>
      <w:r w:rsidRPr="00DF1D22">
        <w:rPr>
          <w:rFonts w:ascii="Verdana" w:hAnsi="Verdana"/>
          <w:b/>
          <w:sz w:val="20"/>
        </w:rPr>
        <w:t>Begin (D_</w:t>
      </w:r>
      <w:r w:rsidR="00035716" w:rsidRPr="00DF1D22">
        <w:rPr>
          <w:rFonts w:ascii="Verdana" w:hAnsi="Verdana"/>
          <w:b/>
          <w:sz w:val="20"/>
        </w:rPr>
        <w:t>BEN_</w:t>
      </w:r>
      <w:r w:rsidRPr="00DF1D22">
        <w:rPr>
          <w:rFonts w:ascii="Verdana" w:hAnsi="Verdana"/>
          <w:b/>
          <w:sz w:val="20"/>
        </w:rPr>
        <w:t>BGN_DT) and End (D_</w:t>
      </w:r>
      <w:r w:rsidR="00035716" w:rsidRPr="00DF1D22">
        <w:rPr>
          <w:rFonts w:ascii="Verdana" w:hAnsi="Verdana"/>
          <w:b/>
          <w:sz w:val="20"/>
        </w:rPr>
        <w:t>BEN</w:t>
      </w:r>
      <w:r w:rsidRPr="00DF1D22">
        <w:rPr>
          <w:rFonts w:ascii="Verdana" w:hAnsi="Verdana"/>
          <w:b/>
          <w:sz w:val="20"/>
        </w:rPr>
        <w:t>_END_DT) Fields</w:t>
      </w:r>
    </w:p>
    <w:tbl>
      <w:tblPr>
        <w:tblStyle w:val="TableGrid"/>
        <w:tblW w:w="9611" w:type="dxa"/>
        <w:tblInd w:w="360" w:type="dxa"/>
        <w:tblLook w:val="04A0" w:firstRow="1" w:lastRow="0" w:firstColumn="1" w:lastColumn="0" w:noHBand="0" w:noVBand="1"/>
        <w:tblCaption w:val="Table"/>
      </w:tblPr>
      <w:tblGrid>
        <w:gridCol w:w="635"/>
        <w:gridCol w:w="1436"/>
        <w:gridCol w:w="1869"/>
        <w:gridCol w:w="2468"/>
        <w:gridCol w:w="3203"/>
      </w:tblGrid>
      <w:tr w:rsidR="00C92EA9" w:rsidRPr="00A41231" w14:paraId="285EE959" w14:textId="77777777" w:rsidTr="004363C5">
        <w:trPr>
          <w:trHeight w:val="323"/>
          <w:tblHeader/>
        </w:trPr>
        <w:tc>
          <w:tcPr>
            <w:tcW w:w="635" w:type="dxa"/>
            <w:tcBorders>
              <w:right w:val="single" w:sz="4" w:space="0" w:color="FFFFFF" w:themeColor="background1"/>
            </w:tcBorders>
            <w:shd w:val="clear" w:color="auto" w:fill="000000" w:themeFill="text1"/>
            <w:vAlign w:val="center"/>
          </w:tcPr>
          <w:p w14:paraId="680E2A3C" w14:textId="77777777" w:rsidR="00A41231" w:rsidRPr="00DF1D22" w:rsidRDefault="00A41231" w:rsidP="00434BD7">
            <w:pPr>
              <w:jc w:val="center"/>
              <w:rPr>
                <w:rFonts w:ascii="Arial Narrow" w:hAnsi="Arial Narrow"/>
                <w:b/>
                <w:sz w:val="18"/>
                <w:szCs w:val="18"/>
              </w:rPr>
            </w:pPr>
            <w:r w:rsidRPr="00DF1D22">
              <w:rPr>
                <w:rFonts w:ascii="Arial Narrow" w:hAnsi="Arial Narrow"/>
                <w:b/>
                <w:sz w:val="18"/>
                <w:szCs w:val="18"/>
              </w:rPr>
              <w:t>Case</w:t>
            </w:r>
          </w:p>
        </w:tc>
        <w:tc>
          <w:tcPr>
            <w:tcW w:w="1436" w:type="dxa"/>
            <w:tcBorders>
              <w:left w:val="single" w:sz="4" w:space="0" w:color="FFFFFF" w:themeColor="background1"/>
              <w:right w:val="single" w:sz="4" w:space="0" w:color="FFFFFF" w:themeColor="background1"/>
            </w:tcBorders>
            <w:shd w:val="clear" w:color="auto" w:fill="000000" w:themeFill="text1"/>
            <w:vAlign w:val="center"/>
          </w:tcPr>
          <w:p w14:paraId="027728ED" w14:textId="77777777" w:rsidR="00A41231" w:rsidRPr="00DF1D22" w:rsidRDefault="00A41231" w:rsidP="00434BD7">
            <w:pPr>
              <w:jc w:val="center"/>
              <w:rPr>
                <w:rFonts w:ascii="Arial Narrow" w:hAnsi="Arial Narrow"/>
                <w:b/>
                <w:sz w:val="18"/>
                <w:szCs w:val="18"/>
              </w:rPr>
            </w:pPr>
            <w:r w:rsidRPr="00DF1D22">
              <w:rPr>
                <w:rFonts w:ascii="Arial Narrow" w:hAnsi="Arial Narrow"/>
                <w:b/>
                <w:sz w:val="18"/>
                <w:szCs w:val="18"/>
              </w:rPr>
              <w:t>R_BEN_CAT_CD</w:t>
            </w:r>
          </w:p>
        </w:tc>
        <w:tc>
          <w:tcPr>
            <w:tcW w:w="1869" w:type="dxa"/>
            <w:tcBorders>
              <w:left w:val="single" w:sz="4" w:space="0" w:color="FFFFFF" w:themeColor="background1"/>
              <w:right w:val="single" w:sz="4" w:space="0" w:color="FFFFFF" w:themeColor="background1"/>
            </w:tcBorders>
            <w:shd w:val="clear" w:color="auto" w:fill="000000" w:themeFill="text1"/>
            <w:vAlign w:val="center"/>
          </w:tcPr>
          <w:p w14:paraId="3069B981" w14:textId="77777777" w:rsidR="00A41231" w:rsidRPr="00DF1D22" w:rsidRDefault="00EA5E8D" w:rsidP="00434BD7">
            <w:pPr>
              <w:jc w:val="center"/>
              <w:rPr>
                <w:rFonts w:ascii="Arial Narrow" w:hAnsi="Arial Narrow"/>
                <w:b/>
                <w:sz w:val="18"/>
                <w:szCs w:val="18"/>
              </w:rPr>
            </w:pPr>
            <w:r w:rsidRPr="00DF1D22">
              <w:rPr>
                <w:rFonts w:ascii="Arial Narrow" w:hAnsi="Arial Narrow"/>
                <w:b/>
                <w:sz w:val="18"/>
                <w:szCs w:val="18"/>
              </w:rPr>
              <w:t>Other Codes</w:t>
            </w:r>
          </w:p>
        </w:tc>
        <w:tc>
          <w:tcPr>
            <w:tcW w:w="2468" w:type="dxa"/>
            <w:tcBorders>
              <w:left w:val="single" w:sz="4" w:space="0" w:color="FFFFFF" w:themeColor="background1"/>
              <w:right w:val="single" w:sz="4" w:space="0" w:color="FFFFFF" w:themeColor="background1"/>
            </w:tcBorders>
            <w:shd w:val="clear" w:color="auto" w:fill="000000" w:themeFill="text1"/>
            <w:vAlign w:val="center"/>
          </w:tcPr>
          <w:p w14:paraId="62FE668D" w14:textId="77777777" w:rsidR="00A41231" w:rsidRPr="00DF1D22" w:rsidRDefault="00A41231" w:rsidP="00434BD7">
            <w:pPr>
              <w:jc w:val="center"/>
              <w:rPr>
                <w:rFonts w:ascii="Arial Narrow" w:hAnsi="Arial Narrow"/>
                <w:b/>
                <w:sz w:val="18"/>
                <w:szCs w:val="18"/>
              </w:rPr>
            </w:pPr>
            <w:r w:rsidRPr="00DF1D22">
              <w:rPr>
                <w:rFonts w:ascii="Arial Narrow" w:hAnsi="Arial Narrow"/>
                <w:b/>
                <w:sz w:val="18"/>
                <w:szCs w:val="18"/>
              </w:rPr>
              <w:t>D_BEN_BGN_DT</w:t>
            </w:r>
          </w:p>
        </w:tc>
        <w:tc>
          <w:tcPr>
            <w:tcW w:w="3203" w:type="dxa"/>
            <w:tcBorders>
              <w:left w:val="single" w:sz="4" w:space="0" w:color="FFFFFF" w:themeColor="background1"/>
            </w:tcBorders>
            <w:shd w:val="clear" w:color="auto" w:fill="000000" w:themeFill="text1"/>
            <w:vAlign w:val="center"/>
          </w:tcPr>
          <w:p w14:paraId="54B11426" w14:textId="77777777" w:rsidR="00A41231" w:rsidRPr="00DF1D22" w:rsidRDefault="00A41231" w:rsidP="00434BD7">
            <w:pPr>
              <w:jc w:val="center"/>
              <w:rPr>
                <w:rFonts w:ascii="Arial Narrow" w:hAnsi="Arial Narrow"/>
                <w:b/>
                <w:sz w:val="18"/>
                <w:szCs w:val="18"/>
              </w:rPr>
            </w:pPr>
            <w:r w:rsidRPr="00DF1D22">
              <w:rPr>
                <w:rFonts w:ascii="Arial Narrow" w:hAnsi="Arial Narrow"/>
                <w:b/>
                <w:sz w:val="18"/>
                <w:szCs w:val="18"/>
              </w:rPr>
              <w:t>D_BEN_END_DT</w:t>
            </w:r>
          </w:p>
        </w:tc>
      </w:tr>
      <w:tr w:rsidR="00EA5E8D" w14:paraId="599B1E19" w14:textId="77777777" w:rsidTr="004363C5">
        <w:tc>
          <w:tcPr>
            <w:tcW w:w="635" w:type="dxa"/>
            <w:vAlign w:val="center"/>
          </w:tcPr>
          <w:p w14:paraId="5C2AB241" w14:textId="77777777" w:rsidR="00EA5E8D" w:rsidRPr="00DF1D22" w:rsidRDefault="00EA5E8D" w:rsidP="00DF1D22">
            <w:pPr>
              <w:jc w:val="center"/>
              <w:rPr>
                <w:rFonts w:ascii="Arial Narrow" w:hAnsi="Arial Narrow"/>
                <w:sz w:val="18"/>
                <w:szCs w:val="18"/>
              </w:rPr>
            </w:pPr>
            <w:r w:rsidRPr="00DF1D22">
              <w:rPr>
                <w:rFonts w:ascii="Arial Narrow" w:hAnsi="Arial Narrow"/>
                <w:sz w:val="18"/>
                <w:szCs w:val="18"/>
              </w:rPr>
              <w:t>1</w:t>
            </w:r>
          </w:p>
        </w:tc>
        <w:tc>
          <w:tcPr>
            <w:tcW w:w="1436" w:type="dxa"/>
            <w:vAlign w:val="center"/>
          </w:tcPr>
          <w:p w14:paraId="6D0546EB" w14:textId="77777777" w:rsidR="00EA5E8D" w:rsidRPr="00DF1D22" w:rsidRDefault="00EA5E8D" w:rsidP="00DF1D22">
            <w:pPr>
              <w:jc w:val="center"/>
              <w:rPr>
                <w:rFonts w:ascii="Arial Narrow" w:hAnsi="Arial Narrow"/>
                <w:sz w:val="18"/>
                <w:szCs w:val="18"/>
              </w:rPr>
            </w:pPr>
            <w:r w:rsidRPr="00DF1D22">
              <w:rPr>
                <w:rFonts w:ascii="Arial Narrow" w:hAnsi="Arial Narrow"/>
                <w:sz w:val="18"/>
                <w:szCs w:val="18"/>
              </w:rPr>
              <w:t>ACT, RET</w:t>
            </w:r>
            <w:r w:rsidR="0066395B" w:rsidRPr="0000052A">
              <w:rPr>
                <w:rFonts w:ascii="Arial Narrow" w:hAnsi="Arial Narrow"/>
                <w:sz w:val="18"/>
                <w:szCs w:val="18"/>
              </w:rPr>
              <w:t>, DR</w:t>
            </w:r>
          </w:p>
        </w:tc>
        <w:tc>
          <w:tcPr>
            <w:tcW w:w="1869" w:type="dxa"/>
            <w:vAlign w:val="center"/>
          </w:tcPr>
          <w:p w14:paraId="7E7EA75E" w14:textId="77777777" w:rsidR="00EA5E8D" w:rsidRPr="00DF1D22" w:rsidRDefault="0066395B" w:rsidP="00DF1D22">
            <w:pPr>
              <w:jc w:val="center"/>
              <w:rPr>
                <w:rFonts w:ascii="Arial Narrow" w:hAnsi="Arial Narrow"/>
                <w:sz w:val="18"/>
                <w:szCs w:val="18"/>
              </w:rPr>
            </w:pPr>
            <w:r>
              <w:rPr>
                <w:rFonts w:ascii="Arial Narrow" w:hAnsi="Arial Narrow"/>
                <w:sz w:val="18"/>
                <w:szCs w:val="18"/>
              </w:rPr>
              <w:t>PN_TYP_CD=</w:t>
            </w:r>
            <w:r w:rsidR="000F24A2">
              <w:rPr>
                <w:rFonts w:ascii="Arial Narrow" w:hAnsi="Arial Narrow"/>
                <w:sz w:val="18"/>
                <w:szCs w:val="18"/>
              </w:rPr>
              <w:t>S</w:t>
            </w:r>
          </w:p>
        </w:tc>
        <w:tc>
          <w:tcPr>
            <w:tcW w:w="2468" w:type="dxa"/>
            <w:vAlign w:val="center"/>
          </w:tcPr>
          <w:p w14:paraId="5BE7C70B" w14:textId="77777777" w:rsidR="00EA5E8D" w:rsidRPr="00DF1D22" w:rsidRDefault="00EA5E8D" w:rsidP="00DF1D22">
            <w:pPr>
              <w:jc w:val="center"/>
              <w:rPr>
                <w:rFonts w:ascii="Arial Narrow" w:hAnsi="Arial Narrow"/>
                <w:sz w:val="18"/>
                <w:szCs w:val="18"/>
              </w:rPr>
            </w:pPr>
            <w:r w:rsidRPr="00DF1D22">
              <w:rPr>
                <w:rFonts w:ascii="Arial Narrow" w:hAnsi="Arial Narrow"/>
                <w:sz w:val="18"/>
                <w:szCs w:val="18"/>
              </w:rPr>
              <w:t>PNL_BGN_DT</w:t>
            </w:r>
          </w:p>
        </w:tc>
        <w:tc>
          <w:tcPr>
            <w:tcW w:w="3203" w:type="dxa"/>
            <w:vAlign w:val="center"/>
          </w:tcPr>
          <w:p w14:paraId="65CBE19D" w14:textId="77777777" w:rsidR="00EA5E8D" w:rsidRPr="00DF1D22" w:rsidRDefault="00EA5E8D" w:rsidP="00DF1D22">
            <w:pPr>
              <w:jc w:val="center"/>
              <w:rPr>
                <w:rFonts w:ascii="Arial Narrow" w:hAnsi="Arial Narrow"/>
                <w:sz w:val="18"/>
                <w:szCs w:val="18"/>
              </w:rPr>
            </w:pPr>
            <w:r w:rsidRPr="00DF1D22">
              <w:rPr>
                <w:rFonts w:ascii="Arial Narrow" w:hAnsi="Arial Narrow"/>
                <w:sz w:val="18"/>
                <w:szCs w:val="18"/>
              </w:rPr>
              <w:t>D_MOD_PNL_END_DT</w:t>
            </w:r>
          </w:p>
        </w:tc>
      </w:tr>
      <w:tr w:rsidR="00EA5E8D" w14:paraId="1FA07B34" w14:textId="77777777" w:rsidTr="004363C5">
        <w:tc>
          <w:tcPr>
            <w:tcW w:w="635" w:type="dxa"/>
            <w:vAlign w:val="center"/>
          </w:tcPr>
          <w:p w14:paraId="2EDE8BA9" w14:textId="77777777" w:rsidR="00EA5E8D" w:rsidRPr="00DF1D22" w:rsidRDefault="00EA5E8D">
            <w:pPr>
              <w:jc w:val="center"/>
              <w:rPr>
                <w:rFonts w:ascii="Arial Narrow" w:hAnsi="Arial Narrow"/>
                <w:sz w:val="18"/>
                <w:szCs w:val="18"/>
              </w:rPr>
            </w:pPr>
            <w:r w:rsidRPr="00DF1D22">
              <w:rPr>
                <w:rFonts w:ascii="Arial Narrow" w:hAnsi="Arial Narrow"/>
                <w:sz w:val="18"/>
                <w:szCs w:val="18"/>
              </w:rPr>
              <w:t>2</w:t>
            </w:r>
          </w:p>
        </w:tc>
        <w:tc>
          <w:tcPr>
            <w:tcW w:w="1436" w:type="dxa"/>
            <w:vAlign w:val="center"/>
          </w:tcPr>
          <w:p w14:paraId="2AA09F6C" w14:textId="77777777" w:rsidR="00EA5E8D" w:rsidRPr="00DF1D22" w:rsidRDefault="00EA5E8D">
            <w:pPr>
              <w:jc w:val="center"/>
              <w:rPr>
                <w:rFonts w:ascii="Arial Narrow" w:hAnsi="Arial Narrow"/>
                <w:sz w:val="18"/>
                <w:szCs w:val="18"/>
              </w:rPr>
            </w:pPr>
            <w:r w:rsidRPr="00DF1D22">
              <w:rPr>
                <w:rFonts w:ascii="Arial Narrow" w:hAnsi="Arial Narrow"/>
                <w:sz w:val="18"/>
                <w:szCs w:val="18"/>
              </w:rPr>
              <w:t xml:space="preserve">OTH </w:t>
            </w:r>
          </w:p>
        </w:tc>
        <w:tc>
          <w:tcPr>
            <w:tcW w:w="1869" w:type="dxa"/>
            <w:vAlign w:val="center"/>
          </w:tcPr>
          <w:p w14:paraId="6F10C195" w14:textId="77777777" w:rsidR="00EA5E8D" w:rsidRDefault="00EA5E8D">
            <w:pPr>
              <w:jc w:val="center"/>
              <w:rPr>
                <w:rFonts w:ascii="Arial Narrow" w:hAnsi="Arial Narrow"/>
                <w:sz w:val="18"/>
                <w:szCs w:val="18"/>
              </w:rPr>
            </w:pPr>
            <w:r w:rsidRPr="00DF1D22">
              <w:rPr>
                <w:rFonts w:ascii="Arial Narrow" w:hAnsi="Arial Narrow"/>
                <w:sz w:val="18"/>
                <w:szCs w:val="18"/>
              </w:rPr>
              <w:t xml:space="preserve">PN_TYP_CD=S, </w:t>
            </w:r>
            <w:r w:rsidR="00860EDA">
              <w:rPr>
                <w:rFonts w:ascii="Arial Narrow" w:hAnsi="Arial Narrow"/>
                <w:sz w:val="18"/>
                <w:szCs w:val="18"/>
              </w:rPr>
              <w:t>PN_DTH</w:t>
            </w:r>
            <w:r w:rsidRPr="00DF1D22">
              <w:rPr>
                <w:rFonts w:ascii="Arial Narrow" w:hAnsi="Arial Narrow"/>
                <w:sz w:val="18"/>
                <w:szCs w:val="18"/>
              </w:rPr>
              <w:t>_CD=N</w:t>
            </w:r>
            <w:r w:rsidR="00AD123B">
              <w:rPr>
                <w:rFonts w:ascii="Arial Narrow" w:hAnsi="Arial Narrow"/>
                <w:sz w:val="18"/>
                <w:szCs w:val="18"/>
              </w:rPr>
              <w:t>,</w:t>
            </w:r>
          </w:p>
          <w:p w14:paraId="70DF58AD" w14:textId="77777777" w:rsidR="00D03FF2" w:rsidRPr="00DF1D22" w:rsidRDefault="00D03FF2">
            <w:pPr>
              <w:jc w:val="center"/>
              <w:rPr>
                <w:rFonts w:ascii="Arial Narrow" w:hAnsi="Arial Narrow"/>
                <w:sz w:val="18"/>
                <w:szCs w:val="18"/>
              </w:rPr>
            </w:pPr>
            <w:r>
              <w:rPr>
                <w:rFonts w:ascii="Arial Narrow" w:hAnsi="Arial Narrow"/>
                <w:sz w:val="18"/>
                <w:szCs w:val="18"/>
              </w:rPr>
              <w:t>D_MOD_PNL_END_DT</w:t>
            </w:r>
            <w:r w:rsidR="00AD123B">
              <w:rPr>
                <w:rFonts w:ascii="Arial Narrow" w:hAnsi="Arial Narrow"/>
                <w:sz w:val="18"/>
                <w:szCs w:val="18"/>
              </w:rPr>
              <w:t xml:space="preserve"> </w:t>
            </w:r>
            <w:r>
              <w:rPr>
                <w:rFonts w:ascii="Arial Narrow" w:hAnsi="Arial Narrow"/>
                <w:sz w:val="18"/>
                <w:szCs w:val="18"/>
              </w:rPr>
              <w:t>&gt;= Extract Date</w:t>
            </w:r>
          </w:p>
        </w:tc>
        <w:tc>
          <w:tcPr>
            <w:tcW w:w="2468" w:type="dxa"/>
            <w:vAlign w:val="center"/>
          </w:tcPr>
          <w:p w14:paraId="4359E640" w14:textId="77777777" w:rsidR="00EA5E8D" w:rsidRPr="00DF1D22" w:rsidRDefault="00D03FF2" w:rsidP="00A12632">
            <w:pPr>
              <w:jc w:val="center"/>
              <w:rPr>
                <w:rFonts w:ascii="Arial Narrow" w:hAnsi="Arial Narrow"/>
                <w:sz w:val="18"/>
                <w:szCs w:val="18"/>
              </w:rPr>
            </w:pPr>
            <w:r>
              <w:rPr>
                <w:rFonts w:ascii="Arial Narrow" w:hAnsi="Arial Narrow"/>
                <w:sz w:val="18"/>
                <w:szCs w:val="18"/>
              </w:rPr>
              <w:t>PNL_BGN_DT</w:t>
            </w:r>
          </w:p>
        </w:tc>
        <w:tc>
          <w:tcPr>
            <w:tcW w:w="3203" w:type="dxa"/>
            <w:vAlign w:val="center"/>
          </w:tcPr>
          <w:p w14:paraId="6AE2F366" w14:textId="77777777" w:rsidR="00EA5E8D" w:rsidRPr="00DF1D22" w:rsidRDefault="000F24A2">
            <w:pPr>
              <w:jc w:val="center"/>
              <w:rPr>
                <w:rFonts w:ascii="Arial Narrow" w:hAnsi="Arial Narrow"/>
                <w:sz w:val="18"/>
                <w:szCs w:val="18"/>
              </w:rPr>
            </w:pPr>
            <w:r w:rsidRPr="0000052A">
              <w:rPr>
                <w:rFonts w:ascii="Arial Narrow" w:hAnsi="Arial Narrow"/>
                <w:sz w:val="18"/>
                <w:szCs w:val="18"/>
              </w:rPr>
              <w:t>Later of D_MOD_PNL_END_DT, D_MOD_PNLEC_END_DT</w:t>
            </w:r>
          </w:p>
        </w:tc>
      </w:tr>
      <w:tr w:rsidR="00D03FF2" w:rsidRPr="00BE5538" w14:paraId="439511E3" w14:textId="77777777" w:rsidTr="004363C5">
        <w:tc>
          <w:tcPr>
            <w:tcW w:w="635" w:type="dxa"/>
            <w:vAlign w:val="center"/>
          </w:tcPr>
          <w:p w14:paraId="6AA34A23" w14:textId="77777777" w:rsidR="00D03FF2" w:rsidRPr="00BE5538" w:rsidRDefault="00B47320">
            <w:pPr>
              <w:jc w:val="center"/>
              <w:rPr>
                <w:rFonts w:ascii="Arial Narrow" w:hAnsi="Arial Narrow"/>
                <w:sz w:val="18"/>
                <w:szCs w:val="18"/>
              </w:rPr>
            </w:pPr>
            <w:r w:rsidRPr="00DF1D22">
              <w:rPr>
                <w:rFonts w:ascii="Arial Narrow" w:hAnsi="Arial Narrow"/>
                <w:sz w:val="18"/>
                <w:szCs w:val="18"/>
              </w:rPr>
              <w:lastRenderedPageBreak/>
              <w:t>3</w:t>
            </w:r>
          </w:p>
        </w:tc>
        <w:tc>
          <w:tcPr>
            <w:tcW w:w="1436" w:type="dxa"/>
            <w:vAlign w:val="center"/>
          </w:tcPr>
          <w:p w14:paraId="15600F29" w14:textId="77777777" w:rsidR="00D03FF2" w:rsidRPr="00BE5538" w:rsidRDefault="00D03FF2">
            <w:pPr>
              <w:jc w:val="center"/>
              <w:rPr>
                <w:rFonts w:ascii="Arial Narrow" w:hAnsi="Arial Narrow"/>
                <w:sz w:val="18"/>
                <w:szCs w:val="18"/>
              </w:rPr>
            </w:pPr>
            <w:r w:rsidRPr="00BE5538">
              <w:rPr>
                <w:rFonts w:ascii="Arial Narrow" w:hAnsi="Arial Narrow"/>
                <w:sz w:val="18"/>
                <w:szCs w:val="18"/>
              </w:rPr>
              <w:t>OTH</w:t>
            </w:r>
          </w:p>
        </w:tc>
        <w:tc>
          <w:tcPr>
            <w:tcW w:w="1869" w:type="dxa"/>
            <w:vAlign w:val="center"/>
          </w:tcPr>
          <w:p w14:paraId="213267B2" w14:textId="77777777" w:rsidR="00D03FF2" w:rsidRPr="00BE5538" w:rsidRDefault="00D03FF2">
            <w:pPr>
              <w:jc w:val="center"/>
              <w:rPr>
                <w:rFonts w:ascii="Arial Narrow" w:hAnsi="Arial Narrow"/>
                <w:sz w:val="18"/>
                <w:szCs w:val="18"/>
              </w:rPr>
            </w:pPr>
            <w:r w:rsidRPr="00BE5538">
              <w:rPr>
                <w:rFonts w:ascii="Arial Narrow" w:hAnsi="Arial Narrow"/>
                <w:sz w:val="18"/>
                <w:szCs w:val="18"/>
              </w:rPr>
              <w:t>PN_TYP_CD=S, PN_DTH_CD=N</w:t>
            </w:r>
            <w:r w:rsidR="00E33BCF">
              <w:rPr>
                <w:rFonts w:ascii="Arial Narrow" w:hAnsi="Arial Narrow"/>
                <w:sz w:val="18"/>
                <w:szCs w:val="18"/>
              </w:rPr>
              <w:t xml:space="preserve">, </w:t>
            </w:r>
            <w:r w:rsidR="00E33BCF" w:rsidRPr="00B27094">
              <w:rPr>
                <w:rFonts w:ascii="Arial Narrow" w:hAnsi="Arial Narrow"/>
                <w:sz w:val="18"/>
                <w:szCs w:val="18"/>
              </w:rPr>
              <w:t>D_MHS_ELIG_INDIC=1,</w:t>
            </w:r>
          </w:p>
          <w:p w14:paraId="25C0DC4D" w14:textId="77777777" w:rsidR="00D03FF2" w:rsidRPr="00BE5538" w:rsidRDefault="00D03FF2">
            <w:pPr>
              <w:jc w:val="center"/>
              <w:rPr>
                <w:rFonts w:ascii="Arial Narrow" w:hAnsi="Arial Narrow"/>
                <w:sz w:val="18"/>
                <w:szCs w:val="18"/>
              </w:rPr>
            </w:pPr>
            <w:r w:rsidRPr="00BE5538">
              <w:rPr>
                <w:rFonts w:ascii="Arial Narrow" w:hAnsi="Arial Narrow"/>
                <w:sz w:val="18"/>
                <w:szCs w:val="18"/>
              </w:rPr>
              <w:t>D_MOD_PNL_END_DT &lt; Extract Date</w:t>
            </w:r>
          </w:p>
        </w:tc>
        <w:tc>
          <w:tcPr>
            <w:tcW w:w="2468" w:type="dxa"/>
            <w:vAlign w:val="center"/>
          </w:tcPr>
          <w:p w14:paraId="72D03822" w14:textId="4E7013B1" w:rsidR="00D03FF2" w:rsidRPr="00BE5538" w:rsidRDefault="0000052A" w:rsidP="00940054">
            <w:pPr>
              <w:jc w:val="center"/>
              <w:rPr>
                <w:rFonts w:ascii="Arial Narrow" w:hAnsi="Arial Narrow"/>
                <w:sz w:val="18"/>
                <w:szCs w:val="18"/>
              </w:rPr>
            </w:pPr>
            <w:r w:rsidRPr="00DF1D22">
              <w:rPr>
                <w:rFonts w:ascii="Arial Narrow" w:hAnsi="Arial Narrow"/>
                <w:sz w:val="18"/>
                <w:szCs w:val="18"/>
              </w:rPr>
              <w:t>D_MOD_</w:t>
            </w:r>
            <w:r w:rsidR="00D03FF2" w:rsidRPr="00BE5538">
              <w:rPr>
                <w:rFonts w:ascii="Arial Narrow" w:hAnsi="Arial Narrow"/>
                <w:sz w:val="18"/>
                <w:szCs w:val="18"/>
              </w:rPr>
              <w:t>PNL_END_DT + 1 Day</w:t>
            </w:r>
          </w:p>
        </w:tc>
        <w:tc>
          <w:tcPr>
            <w:tcW w:w="3203" w:type="dxa"/>
            <w:vAlign w:val="center"/>
          </w:tcPr>
          <w:p w14:paraId="3906591A" w14:textId="77777777" w:rsidR="00D03FF2" w:rsidRPr="00BE5538" w:rsidRDefault="00D03FF2">
            <w:pPr>
              <w:jc w:val="center"/>
              <w:rPr>
                <w:rFonts w:ascii="Arial Narrow" w:hAnsi="Arial Narrow"/>
                <w:sz w:val="18"/>
                <w:szCs w:val="18"/>
              </w:rPr>
            </w:pPr>
            <w:r w:rsidRPr="00BE5538">
              <w:rPr>
                <w:rFonts w:ascii="Arial Narrow" w:hAnsi="Arial Narrow"/>
                <w:sz w:val="18"/>
                <w:szCs w:val="18"/>
              </w:rPr>
              <w:t>D_PRIV_END_DT</w:t>
            </w:r>
          </w:p>
        </w:tc>
      </w:tr>
      <w:tr w:rsidR="00B47320" w:rsidRPr="00BE5538" w14:paraId="59FD8098" w14:textId="77777777" w:rsidTr="004363C5">
        <w:tc>
          <w:tcPr>
            <w:tcW w:w="635" w:type="dxa"/>
            <w:vAlign w:val="center"/>
          </w:tcPr>
          <w:p w14:paraId="48DC0A54" w14:textId="77777777" w:rsidR="00B47320" w:rsidRPr="00BE5538" w:rsidRDefault="00B47320">
            <w:pPr>
              <w:jc w:val="center"/>
              <w:rPr>
                <w:rFonts w:ascii="Arial Narrow" w:hAnsi="Arial Narrow"/>
                <w:sz w:val="18"/>
                <w:szCs w:val="18"/>
              </w:rPr>
            </w:pPr>
            <w:r w:rsidRPr="00BE5538">
              <w:rPr>
                <w:rFonts w:ascii="Arial Narrow" w:hAnsi="Arial Narrow"/>
                <w:sz w:val="18"/>
                <w:szCs w:val="18"/>
              </w:rPr>
              <w:t>4</w:t>
            </w:r>
          </w:p>
        </w:tc>
        <w:tc>
          <w:tcPr>
            <w:tcW w:w="1436" w:type="dxa"/>
            <w:vAlign w:val="center"/>
          </w:tcPr>
          <w:p w14:paraId="3C8522B1" w14:textId="77777777" w:rsidR="00B47320" w:rsidRPr="00BE5538" w:rsidRDefault="00B47320">
            <w:pPr>
              <w:jc w:val="center"/>
              <w:rPr>
                <w:rFonts w:ascii="Arial Narrow" w:hAnsi="Arial Narrow"/>
                <w:sz w:val="18"/>
                <w:szCs w:val="18"/>
              </w:rPr>
            </w:pPr>
            <w:r w:rsidRPr="00BE5538">
              <w:rPr>
                <w:rFonts w:ascii="Arial Narrow" w:hAnsi="Arial Narrow"/>
                <w:sz w:val="18"/>
                <w:szCs w:val="18"/>
              </w:rPr>
              <w:t>OTH</w:t>
            </w:r>
          </w:p>
        </w:tc>
        <w:tc>
          <w:tcPr>
            <w:tcW w:w="1869" w:type="dxa"/>
            <w:vAlign w:val="center"/>
          </w:tcPr>
          <w:p w14:paraId="5A90A289" w14:textId="77777777" w:rsidR="00B47320" w:rsidRPr="00BE5538" w:rsidRDefault="00B47320">
            <w:pPr>
              <w:jc w:val="center"/>
              <w:rPr>
                <w:rFonts w:ascii="Arial Narrow" w:hAnsi="Arial Narrow"/>
                <w:sz w:val="18"/>
                <w:szCs w:val="18"/>
              </w:rPr>
            </w:pPr>
            <w:r w:rsidRPr="00BE5538">
              <w:rPr>
                <w:rFonts w:ascii="Arial Narrow" w:hAnsi="Arial Narrow"/>
                <w:sz w:val="18"/>
                <w:szCs w:val="18"/>
              </w:rPr>
              <w:t>PN_TYP_CD=S, PN_DTH_CD=Y</w:t>
            </w:r>
          </w:p>
        </w:tc>
        <w:tc>
          <w:tcPr>
            <w:tcW w:w="2468" w:type="dxa"/>
            <w:vAlign w:val="center"/>
          </w:tcPr>
          <w:p w14:paraId="79B8517C" w14:textId="77777777" w:rsidR="00B47320" w:rsidRPr="00BE5538" w:rsidRDefault="00B47320">
            <w:pPr>
              <w:jc w:val="center"/>
              <w:rPr>
                <w:rFonts w:ascii="Arial Narrow" w:hAnsi="Arial Narrow"/>
                <w:sz w:val="18"/>
                <w:szCs w:val="18"/>
              </w:rPr>
            </w:pPr>
            <w:r w:rsidRPr="00BE5538">
              <w:rPr>
                <w:rFonts w:ascii="Arial Narrow" w:hAnsi="Arial Narrow"/>
                <w:sz w:val="18"/>
                <w:szCs w:val="18"/>
              </w:rPr>
              <w:t>PNL_BGN_DT</w:t>
            </w:r>
          </w:p>
        </w:tc>
        <w:tc>
          <w:tcPr>
            <w:tcW w:w="3203" w:type="dxa"/>
            <w:vAlign w:val="center"/>
          </w:tcPr>
          <w:p w14:paraId="2F1AFB95" w14:textId="77777777" w:rsidR="00B47320" w:rsidRPr="00BE5538" w:rsidRDefault="00B47320" w:rsidP="004550D3">
            <w:pPr>
              <w:jc w:val="center"/>
              <w:rPr>
                <w:rFonts w:ascii="Arial Narrow" w:hAnsi="Arial Narrow"/>
                <w:sz w:val="18"/>
                <w:szCs w:val="18"/>
              </w:rPr>
            </w:pPr>
            <w:r w:rsidRPr="00BE5538">
              <w:rPr>
                <w:rFonts w:ascii="Arial Narrow" w:hAnsi="Arial Narrow"/>
                <w:sz w:val="18"/>
                <w:szCs w:val="18"/>
              </w:rPr>
              <w:t>PN_DTH_DT (if it exists),</w:t>
            </w:r>
          </w:p>
          <w:p w14:paraId="39324E95" w14:textId="77777777" w:rsidR="00B47320" w:rsidRPr="00BE5538" w:rsidRDefault="00B47320">
            <w:pPr>
              <w:jc w:val="center"/>
              <w:rPr>
                <w:rFonts w:ascii="Arial Narrow" w:hAnsi="Arial Narrow"/>
                <w:sz w:val="18"/>
                <w:szCs w:val="18"/>
              </w:rPr>
            </w:pPr>
            <w:r w:rsidRPr="00BE5538">
              <w:rPr>
                <w:rFonts w:ascii="Arial Narrow" w:hAnsi="Arial Narrow"/>
                <w:sz w:val="18"/>
                <w:szCs w:val="18"/>
              </w:rPr>
              <w:t>Last day of month prior to extract otherwise</w:t>
            </w:r>
          </w:p>
        </w:tc>
      </w:tr>
      <w:tr w:rsidR="00AD123B" w:rsidRPr="00BE5538" w14:paraId="7E066440" w14:textId="77777777" w:rsidTr="004363C5">
        <w:tc>
          <w:tcPr>
            <w:tcW w:w="635" w:type="dxa"/>
            <w:vAlign w:val="center"/>
          </w:tcPr>
          <w:p w14:paraId="6D3B3895" w14:textId="77777777" w:rsidR="00A41231" w:rsidRPr="00DF1D22" w:rsidRDefault="00B47217" w:rsidP="00DF1D22">
            <w:pPr>
              <w:jc w:val="center"/>
              <w:rPr>
                <w:rFonts w:ascii="Arial Narrow" w:hAnsi="Arial Narrow"/>
                <w:sz w:val="18"/>
                <w:szCs w:val="18"/>
              </w:rPr>
            </w:pPr>
            <w:r w:rsidRPr="00BE5538">
              <w:rPr>
                <w:rFonts w:ascii="Arial Narrow" w:hAnsi="Arial Narrow"/>
                <w:sz w:val="18"/>
                <w:szCs w:val="18"/>
              </w:rPr>
              <w:t>5</w:t>
            </w:r>
          </w:p>
        </w:tc>
        <w:tc>
          <w:tcPr>
            <w:tcW w:w="1436" w:type="dxa"/>
            <w:vAlign w:val="center"/>
          </w:tcPr>
          <w:p w14:paraId="13F6A584" w14:textId="77777777" w:rsidR="00A41231" w:rsidRPr="00DF1D22" w:rsidRDefault="00A41231" w:rsidP="00DF1D22">
            <w:pPr>
              <w:jc w:val="center"/>
              <w:rPr>
                <w:rFonts w:ascii="Arial Narrow" w:hAnsi="Arial Narrow"/>
                <w:sz w:val="18"/>
                <w:szCs w:val="18"/>
              </w:rPr>
            </w:pPr>
            <w:r w:rsidRPr="00DF1D22">
              <w:rPr>
                <w:rFonts w:ascii="Arial Narrow" w:hAnsi="Arial Narrow"/>
                <w:sz w:val="18"/>
                <w:szCs w:val="18"/>
              </w:rPr>
              <w:t>GRD</w:t>
            </w:r>
          </w:p>
        </w:tc>
        <w:tc>
          <w:tcPr>
            <w:tcW w:w="1869" w:type="dxa"/>
            <w:vAlign w:val="center"/>
          </w:tcPr>
          <w:p w14:paraId="78387651" w14:textId="77777777" w:rsidR="00A41231" w:rsidRPr="00DF1D22" w:rsidRDefault="00A41231" w:rsidP="00DF1D22">
            <w:pPr>
              <w:jc w:val="center"/>
              <w:rPr>
                <w:rFonts w:ascii="Arial Narrow" w:hAnsi="Arial Narrow"/>
                <w:sz w:val="18"/>
                <w:szCs w:val="18"/>
              </w:rPr>
            </w:pPr>
            <w:r w:rsidRPr="00DF1D22">
              <w:rPr>
                <w:rFonts w:ascii="Arial Narrow" w:hAnsi="Arial Narrow"/>
                <w:sz w:val="18"/>
                <w:szCs w:val="18"/>
              </w:rPr>
              <w:t>Any</w:t>
            </w:r>
          </w:p>
        </w:tc>
        <w:tc>
          <w:tcPr>
            <w:tcW w:w="2468" w:type="dxa"/>
            <w:vAlign w:val="center"/>
          </w:tcPr>
          <w:p w14:paraId="291FF890" w14:textId="77777777" w:rsidR="00A41231" w:rsidRPr="00DF1D22" w:rsidRDefault="00A41231" w:rsidP="00DF1D22">
            <w:pPr>
              <w:jc w:val="center"/>
              <w:rPr>
                <w:rFonts w:ascii="Arial Narrow" w:hAnsi="Arial Narrow"/>
                <w:sz w:val="18"/>
                <w:szCs w:val="18"/>
              </w:rPr>
            </w:pPr>
            <w:r w:rsidRPr="00DF1D22">
              <w:rPr>
                <w:rFonts w:ascii="Arial Narrow" w:hAnsi="Arial Narrow"/>
                <w:sz w:val="18"/>
                <w:szCs w:val="18"/>
              </w:rPr>
              <w:t>PNLEC_BGN_DT</w:t>
            </w:r>
          </w:p>
        </w:tc>
        <w:tc>
          <w:tcPr>
            <w:tcW w:w="3203" w:type="dxa"/>
            <w:vAlign w:val="center"/>
          </w:tcPr>
          <w:p w14:paraId="4A8F7EF5" w14:textId="77777777" w:rsidR="00A41231" w:rsidRPr="00DF1D22" w:rsidRDefault="00A41231" w:rsidP="00DF1D22">
            <w:pPr>
              <w:jc w:val="center"/>
              <w:rPr>
                <w:rFonts w:ascii="Arial Narrow" w:hAnsi="Arial Narrow"/>
                <w:sz w:val="18"/>
                <w:szCs w:val="18"/>
              </w:rPr>
            </w:pPr>
            <w:r w:rsidRPr="00DF1D22">
              <w:rPr>
                <w:rFonts w:ascii="Arial Narrow" w:hAnsi="Arial Narrow"/>
                <w:sz w:val="18"/>
                <w:szCs w:val="18"/>
              </w:rPr>
              <w:t>D_MO</w:t>
            </w:r>
            <w:r w:rsidR="00164C0D" w:rsidRPr="00DF1D22">
              <w:rPr>
                <w:rFonts w:ascii="Arial Narrow" w:hAnsi="Arial Narrow"/>
                <w:sz w:val="18"/>
                <w:szCs w:val="18"/>
              </w:rPr>
              <w:t>D</w:t>
            </w:r>
            <w:r w:rsidRPr="00DF1D22">
              <w:rPr>
                <w:rFonts w:ascii="Arial Narrow" w:hAnsi="Arial Narrow"/>
                <w:sz w:val="18"/>
                <w:szCs w:val="18"/>
              </w:rPr>
              <w:t>_PNLEC_EN</w:t>
            </w:r>
            <w:r w:rsidR="00164C0D" w:rsidRPr="00DF1D22">
              <w:rPr>
                <w:rFonts w:ascii="Arial Narrow" w:hAnsi="Arial Narrow"/>
                <w:sz w:val="18"/>
                <w:szCs w:val="18"/>
              </w:rPr>
              <w:t>D</w:t>
            </w:r>
            <w:r w:rsidRPr="00DF1D22">
              <w:rPr>
                <w:rFonts w:ascii="Arial Narrow" w:hAnsi="Arial Narrow"/>
                <w:sz w:val="18"/>
                <w:szCs w:val="18"/>
              </w:rPr>
              <w:t>_DT</w:t>
            </w:r>
          </w:p>
        </w:tc>
      </w:tr>
      <w:tr w:rsidR="001072BC" w:rsidRPr="00BE5538" w14:paraId="755C365A" w14:textId="77777777" w:rsidTr="004363C5">
        <w:tc>
          <w:tcPr>
            <w:tcW w:w="635" w:type="dxa"/>
            <w:vAlign w:val="center"/>
          </w:tcPr>
          <w:p w14:paraId="5640F6FD" w14:textId="77777777" w:rsidR="001072BC" w:rsidRPr="00F81F3F" w:rsidRDefault="00BE5538">
            <w:pPr>
              <w:jc w:val="center"/>
              <w:rPr>
                <w:rFonts w:ascii="Arial Narrow" w:hAnsi="Arial Narrow"/>
                <w:sz w:val="18"/>
                <w:szCs w:val="18"/>
              </w:rPr>
            </w:pPr>
            <w:r w:rsidRPr="00F81F3F">
              <w:rPr>
                <w:rFonts w:ascii="Arial Narrow" w:hAnsi="Arial Narrow"/>
                <w:sz w:val="18"/>
                <w:szCs w:val="18"/>
              </w:rPr>
              <w:t>6</w:t>
            </w:r>
          </w:p>
        </w:tc>
        <w:tc>
          <w:tcPr>
            <w:tcW w:w="1436" w:type="dxa"/>
            <w:vAlign w:val="center"/>
          </w:tcPr>
          <w:p w14:paraId="15503EF9" w14:textId="77777777" w:rsidR="001072BC" w:rsidRPr="00BE5538" w:rsidRDefault="001072BC">
            <w:pPr>
              <w:jc w:val="center"/>
              <w:rPr>
                <w:rFonts w:ascii="Arial Narrow" w:hAnsi="Arial Narrow"/>
                <w:sz w:val="18"/>
                <w:szCs w:val="18"/>
              </w:rPr>
            </w:pPr>
            <w:r w:rsidRPr="00BE5538">
              <w:rPr>
                <w:rFonts w:ascii="Arial Narrow" w:hAnsi="Arial Narrow"/>
                <w:sz w:val="18"/>
                <w:szCs w:val="18"/>
              </w:rPr>
              <w:t>IGR</w:t>
            </w:r>
          </w:p>
        </w:tc>
        <w:tc>
          <w:tcPr>
            <w:tcW w:w="1869" w:type="dxa"/>
            <w:vAlign w:val="center"/>
          </w:tcPr>
          <w:p w14:paraId="428CA1FC" w14:textId="236037BB" w:rsidR="001072BC" w:rsidRPr="00F81F3F" w:rsidRDefault="008D4616">
            <w:pPr>
              <w:jc w:val="center"/>
              <w:rPr>
                <w:rFonts w:ascii="Arial Narrow" w:hAnsi="Arial Narrow" w:cs="Arial"/>
                <w:snapToGrid w:val="0"/>
                <w:color w:val="000000"/>
                <w:sz w:val="18"/>
                <w:szCs w:val="18"/>
              </w:rPr>
            </w:pPr>
            <w:r>
              <w:rPr>
                <w:rFonts w:ascii="Arial Narrow" w:hAnsi="Arial Narrow" w:cs="Arial"/>
                <w:snapToGrid w:val="0"/>
                <w:color w:val="000000"/>
                <w:sz w:val="18"/>
                <w:szCs w:val="18"/>
              </w:rPr>
              <w:t xml:space="preserve">PNLEC_TYP_CD </w:t>
            </w:r>
            <w:r w:rsidR="00BE5538" w:rsidRPr="00F81F3F">
              <w:rPr>
                <w:rFonts w:ascii="Arial Narrow" w:hAnsi="Arial Narrow" w:cs="Arial"/>
                <w:snapToGrid w:val="0"/>
                <w:color w:val="000000"/>
                <w:sz w:val="18"/>
                <w:szCs w:val="18"/>
              </w:rPr>
              <w:t xml:space="preserve">= 01, </w:t>
            </w:r>
            <w:r w:rsidR="001072BC" w:rsidRPr="00F81F3F">
              <w:rPr>
                <w:rFonts w:ascii="Arial Narrow" w:hAnsi="Arial Narrow" w:cs="Arial"/>
                <w:snapToGrid w:val="0"/>
                <w:color w:val="000000"/>
                <w:sz w:val="18"/>
                <w:szCs w:val="18"/>
              </w:rPr>
              <w:t>PNLEC_</w:t>
            </w:r>
            <w:r w:rsidR="001072BC" w:rsidRPr="00DF1D22">
              <w:rPr>
                <w:rFonts w:ascii="Arial Narrow" w:hAnsi="Arial Narrow" w:cs="Arial"/>
                <w:snapToGrid w:val="0"/>
                <w:color w:val="000000"/>
                <w:sz w:val="18"/>
                <w:szCs w:val="18"/>
              </w:rPr>
              <w:t>BGN</w:t>
            </w:r>
            <w:r w:rsidR="001072BC" w:rsidRPr="00F81F3F">
              <w:rPr>
                <w:rFonts w:ascii="Arial Narrow" w:hAnsi="Arial Narrow" w:cs="Arial"/>
                <w:snapToGrid w:val="0"/>
                <w:color w:val="000000"/>
                <w:sz w:val="18"/>
                <w:szCs w:val="18"/>
              </w:rPr>
              <w:t xml:space="preserve">_DT &gt; Extract </w:t>
            </w:r>
            <w:r w:rsidR="004809FF" w:rsidRPr="00DF1D22">
              <w:rPr>
                <w:rFonts w:ascii="Arial Narrow" w:hAnsi="Arial Narrow" w:cs="Arial"/>
                <w:snapToGrid w:val="0"/>
                <w:color w:val="000000"/>
                <w:sz w:val="18"/>
                <w:szCs w:val="18"/>
              </w:rPr>
              <w:t>d</w:t>
            </w:r>
            <w:r w:rsidR="001072BC" w:rsidRPr="00F81F3F">
              <w:rPr>
                <w:rFonts w:ascii="Arial Narrow" w:hAnsi="Arial Narrow" w:cs="Arial"/>
                <w:snapToGrid w:val="0"/>
                <w:color w:val="000000"/>
                <w:sz w:val="18"/>
                <w:szCs w:val="18"/>
              </w:rPr>
              <w:t>ate</w:t>
            </w:r>
          </w:p>
        </w:tc>
        <w:tc>
          <w:tcPr>
            <w:tcW w:w="2468" w:type="dxa"/>
            <w:vAlign w:val="center"/>
          </w:tcPr>
          <w:p w14:paraId="282F1DFC" w14:textId="77777777" w:rsidR="001072BC" w:rsidRPr="00F81F3F" w:rsidRDefault="00BE5538">
            <w:pPr>
              <w:jc w:val="center"/>
              <w:rPr>
                <w:rFonts w:ascii="Arial Narrow" w:hAnsi="Arial Narrow"/>
                <w:sz w:val="18"/>
                <w:szCs w:val="18"/>
              </w:rPr>
            </w:pPr>
            <w:r w:rsidRPr="00F81F3F">
              <w:rPr>
                <w:rFonts w:ascii="Arial Narrow" w:hAnsi="Arial Narrow"/>
                <w:sz w:val="18"/>
                <w:szCs w:val="18"/>
              </w:rPr>
              <w:t xml:space="preserve">** Set R_BEN_CAT_CD = GRD </w:t>
            </w:r>
            <w:r w:rsidR="000D41B1" w:rsidRPr="00DF1D22">
              <w:rPr>
                <w:rFonts w:ascii="Arial Narrow" w:hAnsi="Arial Narrow"/>
                <w:sz w:val="18"/>
                <w:szCs w:val="18"/>
              </w:rPr>
              <w:t xml:space="preserve">for LVM </w:t>
            </w:r>
            <w:r w:rsidRPr="00F81F3F">
              <w:rPr>
                <w:rFonts w:ascii="Arial Narrow" w:hAnsi="Arial Narrow"/>
                <w:sz w:val="18"/>
                <w:szCs w:val="18"/>
              </w:rPr>
              <w:t>** PNLEC_BGN_DT</w:t>
            </w:r>
          </w:p>
        </w:tc>
        <w:tc>
          <w:tcPr>
            <w:tcW w:w="3203" w:type="dxa"/>
            <w:vAlign w:val="center"/>
          </w:tcPr>
          <w:p w14:paraId="329E136E" w14:textId="77777777" w:rsidR="001072BC" w:rsidRPr="00DF1D22" w:rsidRDefault="00BE5538">
            <w:pPr>
              <w:jc w:val="center"/>
              <w:rPr>
                <w:rFonts w:ascii="Arial Narrow" w:hAnsi="Arial Narrow"/>
                <w:sz w:val="18"/>
                <w:szCs w:val="18"/>
                <w:highlight w:val="green"/>
              </w:rPr>
            </w:pPr>
            <w:r w:rsidRPr="00E33BCF">
              <w:rPr>
                <w:rFonts w:ascii="Arial Narrow" w:hAnsi="Arial Narrow"/>
                <w:sz w:val="18"/>
                <w:szCs w:val="18"/>
              </w:rPr>
              <w:t>D_MOD_PNLEC_END_DT</w:t>
            </w:r>
          </w:p>
        </w:tc>
      </w:tr>
      <w:tr w:rsidR="00BE5538" w:rsidRPr="00E1469E" w14:paraId="7C212D33" w14:textId="77777777" w:rsidTr="004363C5">
        <w:tc>
          <w:tcPr>
            <w:tcW w:w="635" w:type="dxa"/>
            <w:vAlign w:val="center"/>
          </w:tcPr>
          <w:p w14:paraId="6D9E2144" w14:textId="77777777" w:rsidR="00BE5538" w:rsidRPr="00F81F3F" w:rsidRDefault="00BE5538">
            <w:pPr>
              <w:jc w:val="center"/>
              <w:rPr>
                <w:rFonts w:ascii="Arial Narrow" w:hAnsi="Arial Narrow"/>
                <w:sz w:val="18"/>
                <w:szCs w:val="18"/>
              </w:rPr>
            </w:pPr>
            <w:r w:rsidRPr="00F81F3F">
              <w:rPr>
                <w:rFonts w:ascii="Arial Narrow" w:hAnsi="Arial Narrow"/>
                <w:sz w:val="18"/>
                <w:szCs w:val="18"/>
              </w:rPr>
              <w:t>7</w:t>
            </w:r>
          </w:p>
        </w:tc>
        <w:tc>
          <w:tcPr>
            <w:tcW w:w="1436" w:type="dxa"/>
            <w:vAlign w:val="center"/>
          </w:tcPr>
          <w:p w14:paraId="666F103B" w14:textId="77777777" w:rsidR="00BE5538" w:rsidRPr="00E1469E" w:rsidRDefault="00BE5538" w:rsidP="00BE5538">
            <w:pPr>
              <w:jc w:val="center"/>
              <w:rPr>
                <w:rFonts w:ascii="Arial Narrow" w:hAnsi="Arial Narrow"/>
                <w:sz w:val="18"/>
                <w:szCs w:val="18"/>
              </w:rPr>
            </w:pPr>
            <w:r w:rsidRPr="00E1469E">
              <w:rPr>
                <w:rFonts w:ascii="Arial Narrow" w:hAnsi="Arial Narrow"/>
                <w:sz w:val="18"/>
                <w:szCs w:val="18"/>
              </w:rPr>
              <w:t>IGR</w:t>
            </w:r>
          </w:p>
        </w:tc>
        <w:tc>
          <w:tcPr>
            <w:tcW w:w="1869" w:type="dxa"/>
            <w:vAlign w:val="center"/>
          </w:tcPr>
          <w:p w14:paraId="4DCEA23E" w14:textId="5A7446CB" w:rsidR="00BE5538" w:rsidRPr="00F81F3F" w:rsidRDefault="008D4616" w:rsidP="00BE5538">
            <w:pPr>
              <w:jc w:val="center"/>
              <w:rPr>
                <w:rFonts w:ascii="Arial Narrow" w:hAnsi="Arial Narrow" w:cs="Arial"/>
                <w:snapToGrid w:val="0"/>
                <w:color w:val="000000"/>
                <w:sz w:val="18"/>
                <w:szCs w:val="18"/>
              </w:rPr>
            </w:pPr>
            <w:r>
              <w:rPr>
                <w:rFonts w:ascii="Arial Narrow" w:hAnsi="Arial Narrow" w:cs="Arial"/>
                <w:snapToGrid w:val="0"/>
                <w:color w:val="000000"/>
                <w:sz w:val="18"/>
                <w:szCs w:val="18"/>
              </w:rPr>
              <w:t>PNLEC_TYP_CD</w:t>
            </w:r>
            <w:r w:rsidR="00BE5538" w:rsidRPr="00F81F3F">
              <w:rPr>
                <w:rFonts w:ascii="Arial Narrow" w:hAnsi="Arial Narrow" w:cs="Arial"/>
                <w:snapToGrid w:val="0"/>
                <w:color w:val="000000"/>
                <w:sz w:val="18"/>
                <w:szCs w:val="18"/>
              </w:rPr>
              <w:t xml:space="preserve"> = 01</w:t>
            </w:r>
          </w:p>
          <w:p w14:paraId="0B32F334" w14:textId="77777777" w:rsidR="00BE5538" w:rsidRPr="00F81F3F" w:rsidRDefault="00BE5538" w:rsidP="00BE5538">
            <w:pPr>
              <w:jc w:val="center"/>
              <w:rPr>
                <w:rFonts w:ascii="Arial Narrow" w:hAnsi="Arial Narrow" w:cs="Arial"/>
                <w:snapToGrid w:val="0"/>
                <w:color w:val="000000"/>
                <w:sz w:val="18"/>
                <w:szCs w:val="18"/>
              </w:rPr>
            </w:pPr>
            <w:r w:rsidRPr="00F81F3F">
              <w:rPr>
                <w:rFonts w:ascii="Arial Narrow" w:hAnsi="Arial Narrow" w:cs="Arial"/>
                <w:snapToGrid w:val="0"/>
                <w:color w:val="000000"/>
                <w:sz w:val="18"/>
                <w:szCs w:val="18"/>
              </w:rPr>
              <w:t>PNLEC_END_DT &lt; Extract Date</w:t>
            </w:r>
          </w:p>
        </w:tc>
        <w:tc>
          <w:tcPr>
            <w:tcW w:w="2468" w:type="dxa"/>
            <w:vAlign w:val="center"/>
          </w:tcPr>
          <w:p w14:paraId="3CA8BABA" w14:textId="77777777" w:rsidR="00BE5538" w:rsidRPr="00F81F3F" w:rsidRDefault="00BE5538" w:rsidP="00BE5538">
            <w:pPr>
              <w:jc w:val="center"/>
              <w:rPr>
                <w:rFonts w:ascii="Arial Narrow" w:hAnsi="Arial Narrow"/>
                <w:sz w:val="18"/>
                <w:szCs w:val="18"/>
              </w:rPr>
            </w:pPr>
            <w:r w:rsidRPr="00F81F3F">
              <w:rPr>
                <w:rFonts w:ascii="Arial Narrow" w:hAnsi="Arial Narrow"/>
                <w:sz w:val="18"/>
                <w:szCs w:val="18"/>
              </w:rPr>
              <w:t>PNLEC_END_DT + 1 day</w:t>
            </w:r>
          </w:p>
        </w:tc>
        <w:tc>
          <w:tcPr>
            <w:tcW w:w="3203" w:type="dxa"/>
            <w:vAlign w:val="center"/>
          </w:tcPr>
          <w:p w14:paraId="30104B30" w14:textId="77777777" w:rsidR="00BE5538" w:rsidRPr="00E1469E" w:rsidRDefault="00BE5538" w:rsidP="00BE5538">
            <w:pPr>
              <w:jc w:val="center"/>
              <w:rPr>
                <w:rFonts w:ascii="Arial Narrow" w:hAnsi="Arial Narrow"/>
                <w:sz w:val="18"/>
                <w:szCs w:val="18"/>
              </w:rPr>
            </w:pPr>
            <w:r w:rsidRPr="00E1469E">
              <w:rPr>
                <w:rFonts w:ascii="Arial Narrow" w:hAnsi="Arial Narrow"/>
                <w:sz w:val="18"/>
                <w:szCs w:val="18"/>
              </w:rPr>
              <w:t>D_MOD_PNL_END_DT</w:t>
            </w:r>
          </w:p>
        </w:tc>
      </w:tr>
      <w:tr w:rsidR="00AD123B" w14:paraId="041E6BFE" w14:textId="77777777" w:rsidTr="004363C5">
        <w:tc>
          <w:tcPr>
            <w:tcW w:w="635" w:type="dxa"/>
            <w:vAlign w:val="center"/>
          </w:tcPr>
          <w:p w14:paraId="1FD009A5" w14:textId="77777777" w:rsidR="00A41231" w:rsidRPr="00DF1D22" w:rsidRDefault="001072BC" w:rsidP="00DF1D22">
            <w:pPr>
              <w:jc w:val="center"/>
              <w:rPr>
                <w:rFonts w:ascii="Arial Narrow" w:hAnsi="Arial Narrow"/>
                <w:sz w:val="18"/>
                <w:szCs w:val="18"/>
              </w:rPr>
            </w:pPr>
            <w:r w:rsidRPr="00BE5538">
              <w:rPr>
                <w:rFonts w:ascii="Arial Narrow" w:hAnsi="Arial Narrow"/>
                <w:sz w:val="18"/>
                <w:szCs w:val="18"/>
              </w:rPr>
              <w:t>8</w:t>
            </w:r>
          </w:p>
        </w:tc>
        <w:tc>
          <w:tcPr>
            <w:tcW w:w="1436" w:type="dxa"/>
            <w:vAlign w:val="center"/>
          </w:tcPr>
          <w:p w14:paraId="0B0ECC32" w14:textId="77777777" w:rsidR="00A41231" w:rsidRPr="00DF1D22" w:rsidRDefault="00A41231" w:rsidP="00DF1D22">
            <w:pPr>
              <w:jc w:val="center"/>
              <w:rPr>
                <w:rFonts w:ascii="Arial Narrow" w:hAnsi="Arial Narrow"/>
                <w:sz w:val="18"/>
                <w:szCs w:val="18"/>
              </w:rPr>
            </w:pPr>
            <w:r w:rsidRPr="00DF1D22">
              <w:rPr>
                <w:rFonts w:ascii="Arial Narrow" w:hAnsi="Arial Narrow"/>
                <w:sz w:val="18"/>
                <w:szCs w:val="18"/>
              </w:rPr>
              <w:t>IGR</w:t>
            </w:r>
          </w:p>
        </w:tc>
        <w:tc>
          <w:tcPr>
            <w:tcW w:w="1869" w:type="dxa"/>
            <w:vAlign w:val="center"/>
          </w:tcPr>
          <w:p w14:paraId="51BC580E" w14:textId="77777777" w:rsidR="004809FF" w:rsidRPr="00DF1D22" w:rsidRDefault="00932BB1" w:rsidP="00DF1D22">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PNLEC_TYP_CD &lt;&gt; 01</w:t>
            </w:r>
          </w:p>
        </w:tc>
        <w:tc>
          <w:tcPr>
            <w:tcW w:w="2468" w:type="dxa"/>
            <w:vAlign w:val="center"/>
          </w:tcPr>
          <w:p w14:paraId="418AEC46" w14:textId="77777777" w:rsidR="00A41231" w:rsidRPr="00DF1D22" w:rsidRDefault="00A41231" w:rsidP="00DF1D22">
            <w:pPr>
              <w:jc w:val="center"/>
              <w:rPr>
                <w:rFonts w:ascii="Arial Narrow" w:hAnsi="Arial Narrow"/>
                <w:sz w:val="18"/>
                <w:szCs w:val="18"/>
              </w:rPr>
            </w:pPr>
            <w:r w:rsidRPr="00DF1D22">
              <w:rPr>
                <w:rFonts w:ascii="Arial Narrow" w:hAnsi="Arial Narrow"/>
                <w:sz w:val="18"/>
                <w:szCs w:val="18"/>
              </w:rPr>
              <w:t>PNLEC_BGN_DT</w:t>
            </w:r>
            <w:r w:rsidR="00BA3915" w:rsidRPr="00DF1D22">
              <w:rPr>
                <w:rFonts w:ascii="Arial Narrow" w:hAnsi="Arial Narrow"/>
                <w:sz w:val="18"/>
                <w:szCs w:val="18"/>
              </w:rPr>
              <w:t>; if PNLEC_BGN_DT is blank, use PNL_BGN_DT</w:t>
            </w:r>
          </w:p>
        </w:tc>
        <w:tc>
          <w:tcPr>
            <w:tcW w:w="3203" w:type="dxa"/>
            <w:vAlign w:val="center"/>
          </w:tcPr>
          <w:p w14:paraId="09971572" w14:textId="77777777" w:rsidR="00A41231" w:rsidRPr="00DF1D22" w:rsidRDefault="00CE035C" w:rsidP="00DF1D22">
            <w:pPr>
              <w:jc w:val="center"/>
              <w:rPr>
                <w:rFonts w:ascii="Arial Narrow" w:hAnsi="Arial Narrow"/>
                <w:sz w:val="18"/>
                <w:szCs w:val="18"/>
              </w:rPr>
            </w:pPr>
            <w:r w:rsidRPr="00DF1D22">
              <w:rPr>
                <w:rFonts w:ascii="Arial Narrow" w:hAnsi="Arial Narrow"/>
                <w:sz w:val="18"/>
                <w:szCs w:val="18"/>
              </w:rPr>
              <w:t>D_MOD_PNL_END_DT</w:t>
            </w:r>
          </w:p>
        </w:tc>
      </w:tr>
      <w:tr w:rsidR="00D22AD9" w14:paraId="408C4824" w14:textId="77777777" w:rsidTr="004363C5">
        <w:trPr>
          <w:trHeight w:val="530"/>
        </w:trPr>
        <w:tc>
          <w:tcPr>
            <w:tcW w:w="635" w:type="dxa"/>
            <w:vAlign w:val="center"/>
          </w:tcPr>
          <w:p w14:paraId="1E219DE2" w14:textId="77777777" w:rsidR="00D22AD9" w:rsidRPr="00932BB1" w:rsidRDefault="001072BC">
            <w:pPr>
              <w:jc w:val="center"/>
              <w:rPr>
                <w:rFonts w:ascii="Arial Narrow" w:hAnsi="Arial Narrow"/>
                <w:sz w:val="18"/>
                <w:szCs w:val="18"/>
              </w:rPr>
            </w:pPr>
            <w:r>
              <w:rPr>
                <w:rFonts w:ascii="Arial Narrow" w:hAnsi="Arial Narrow"/>
                <w:sz w:val="18"/>
                <w:szCs w:val="18"/>
              </w:rPr>
              <w:t>9</w:t>
            </w:r>
          </w:p>
        </w:tc>
        <w:tc>
          <w:tcPr>
            <w:tcW w:w="1436" w:type="dxa"/>
            <w:vMerge w:val="restart"/>
            <w:vAlign w:val="center"/>
          </w:tcPr>
          <w:p w14:paraId="0AB299D5" w14:textId="77777777" w:rsidR="00D22AD9" w:rsidRPr="00932BB1" w:rsidRDefault="00D22AD9">
            <w:pPr>
              <w:jc w:val="center"/>
              <w:rPr>
                <w:rFonts w:ascii="Arial Narrow" w:hAnsi="Arial Narrow"/>
                <w:sz w:val="18"/>
                <w:szCs w:val="18"/>
              </w:rPr>
            </w:pPr>
            <w:r>
              <w:rPr>
                <w:rFonts w:ascii="Arial Narrow" w:hAnsi="Arial Narrow"/>
                <w:sz w:val="18"/>
                <w:szCs w:val="18"/>
              </w:rPr>
              <w:t>DA, DGR, IDG, DR, DS, OTH</w:t>
            </w:r>
          </w:p>
        </w:tc>
        <w:tc>
          <w:tcPr>
            <w:tcW w:w="1869" w:type="dxa"/>
            <w:vAlign w:val="center"/>
          </w:tcPr>
          <w:p w14:paraId="00C432BC" w14:textId="77777777" w:rsidR="00D22AD9" w:rsidRDefault="00D22AD9" w:rsidP="00A41231">
            <w:pPr>
              <w:jc w:val="center"/>
              <w:rPr>
                <w:rFonts w:ascii="Arial Narrow" w:hAnsi="Arial Narrow"/>
                <w:sz w:val="18"/>
                <w:szCs w:val="18"/>
              </w:rPr>
            </w:pPr>
            <w:r>
              <w:rPr>
                <w:rFonts w:ascii="Arial Narrow" w:hAnsi="Arial Narrow"/>
                <w:sz w:val="18"/>
                <w:szCs w:val="18"/>
              </w:rPr>
              <w:t>PN_TYP_CD=D, PN_DTH_CD=N,</w:t>
            </w:r>
          </w:p>
          <w:p w14:paraId="01DB0C2D" w14:textId="77777777" w:rsidR="00D22AD9" w:rsidRDefault="00D22AD9" w:rsidP="00A41231">
            <w:pPr>
              <w:jc w:val="center"/>
              <w:rPr>
                <w:rFonts w:ascii="Arial Narrow" w:hAnsi="Arial Narrow"/>
                <w:sz w:val="18"/>
                <w:szCs w:val="18"/>
              </w:rPr>
            </w:pPr>
            <w:r>
              <w:rPr>
                <w:rFonts w:ascii="Arial Narrow" w:hAnsi="Arial Narrow"/>
                <w:sz w:val="18"/>
                <w:szCs w:val="18"/>
              </w:rPr>
              <w:t>D_MHS_ELIG_INDIC=</w:t>
            </w:r>
            <w:r w:rsidR="00C92EA9">
              <w:rPr>
                <w:rFonts w:ascii="Arial Narrow" w:hAnsi="Arial Narrow"/>
                <w:sz w:val="18"/>
                <w:szCs w:val="18"/>
              </w:rPr>
              <w:t>0</w:t>
            </w:r>
            <w:r>
              <w:rPr>
                <w:rFonts w:ascii="Arial Narrow" w:hAnsi="Arial Narrow"/>
                <w:sz w:val="18"/>
                <w:szCs w:val="18"/>
              </w:rPr>
              <w:t>,</w:t>
            </w:r>
          </w:p>
          <w:p w14:paraId="4B6EBE77" w14:textId="77777777" w:rsidR="00D22AD9" w:rsidRPr="00932BB1" w:rsidRDefault="00D22AD9">
            <w:pPr>
              <w:jc w:val="center"/>
              <w:rPr>
                <w:rFonts w:ascii="Arial Narrow" w:hAnsi="Arial Narrow"/>
                <w:sz w:val="18"/>
                <w:szCs w:val="18"/>
              </w:rPr>
            </w:pPr>
            <w:r>
              <w:rPr>
                <w:rFonts w:ascii="Arial Narrow" w:hAnsi="Arial Narrow"/>
                <w:sz w:val="18"/>
                <w:szCs w:val="18"/>
              </w:rPr>
              <w:t>PNA_END_DT &lt; (PNL_BGN_DT or beginning of FY)</w:t>
            </w:r>
          </w:p>
        </w:tc>
        <w:tc>
          <w:tcPr>
            <w:tcW w:w="5671" w:type="dxa"/>
            <w:gridSpan w:val="2"/>
            <w:vAlign w:val="center"/>
          </w:tcPr>
          <w:p w14:paraId="728DAF55" w14:textId="77777777" w:rsidR="00D22AD9" w:rsidRDefault="00D22AD9">
            <w:pPr>
              <w:jc w:val="center"/>
              <w:rPr>
                <w:rFonts w:ascii="Arial Narrow" w:hAnsi="Arial Narrow"/>
                <w:sz w:val="18"/>
                <w:szCs w:val="18"/>
              </w:rPr>
            </w:pPr>
            <w:r>
              <w:rPr>
                <w:rFonts w:ascii="Arial Narrow" w:hAnsi="Arial Narrow"/>
                <w:sz w:val="18"/>
                <w:szCs w:val="18"/>
              </w:rPr>
              <w:t>Don’t create LVM segment</w:t>
            </w:r>
          </w:p>
        </w:tc>
      </w:tr>
      <w:tr w:rsidR="00D22AD9" w14:paraId="00C05FFD" w14:textId="77777777" w:rsidTr="004363C5">
        <w:trPr>
          <w:trHeight w:val="530"/>
        </w:trPr>
        <w:tc>
          <w:tcPr>
            <w:tcW w:w="635" w:type="dxa"/>
            <w:vAlign w:val="center"/>
          </w:tcPr>
          <w:p w14:paraId="60B85515" w14:textId="77777777" w:rsidR="00D22AD9" w:rsidRPr="00932BB1" w:rsidRDefault="001072BC">
            <w:pPr>
              <w:jc w:val="center"/>
              <w:rPr>
                <w:rFonts w:ascii="Arial Narrow" w:hAnsi="Arial Narrow"/>
                <w:sz w:val="18"/>
                <w:szCs w:val="18"/>
              </w:rPr>
            </w:pPr>
            <w:r>
              <w:rPr>
                <w:rFonts w:ascii="Arial Narrow" w:hAnsi="Arial Narrow"/>
                <w:sz w:val="18"/>
                <w:szCs w:val="18"/>
              </w:rPr>
              <w:t>10</w:t>
            </w:r>
          </w:p>
        </w:tc>
        <w:tc>
          <w:tcPr>
            <w:tcW w:w="1436" w:type="dxa"/>
            <w:vMerge/>
            <w:vAlign w:val="center"/>
          </w:tcPr>
          <w:p w14:paraId="1AA4F5D3" w14:textId="77777777" w:rsidR="00D22AD9" w:rsidRPr="00932BB1" w:rsidRDefault="00D22AD9">
            <w:pPr>
              <w:jc w:val="center"/>
              <w:rPr>
                <w:rFonts w:ascii="Arial Narrow" w:hAnsi="Arial Narrow"/>
                <w:sz w:val="18"/>
                <w:szCs w:val="18"/>
              </w:rPr>
            </w:pPr>
          </w:p>
        </w:tc>
        <w:tc>
          <w:tcPr>
            <w:tcW w:w="1869" w:type="dxa"/>
            <w:vAlign w:val="center"/>
          </w:tcPr>
          <w:p w14:paraId="45776868" w14:textId="77777777" w:rsidR="00514F6F" w:rsidRDefault="00514F6F" w:rsidP="00514F6F">
            <w:pPr>
              <w:jc w:val="center"/>
              <w:rPr>
                <w:rFonts w:ascii="Arial Narrow" w:hAnsi="Arial Narrow"/>
                <w:sz w:val="18"/>
                <w:szCs w:val="18"/>
              </w:rPr>
            </w:pPr>
            <w:r>
              <w:rPr>
                <w:rFonts w:ascii="Arial Narrow" w:hAnsi="Arial Narrow"/>
                <w:sz w:val="18"/>
                <w:szCs w:val="18"/>
              </w:rPr>
              <w:t>PN_TYP_CD=D, PN_DTH_CD=N,</w:t>
            </w:r>
          </w:p>
          <w:p w14:paraId="10ED45EF" w14:textId="77777777" w:rsidR="00514F6F" w:rsidRDefault="00514F6F" w:rsidP="00514F6F">
            <w:pPr>
              <w:jc w:val="center"/>
              <w:rPr>
                <w:rFonts w:ascii="Arial Narrow" w:hAnsi="Arial Narrow"/>
                <w:sz w:val="18"/>
                <w:szCs w:val="18"/>
              </w:rPr>
            </w:pPr>
            <w:r>
              <w:rPr>
                <w:rFonts w:ascii="Arial Narrow" w:hAnsi="Arial Narrow"/>
                <w:sz w:val="18"/>
                <w:szCs w:val="18"/>
              </w:rPr>
              <w:t>D_MHS_ELIG_INDIC=</w:t>
            </w:r>
            <w:r w:rsidR="00C92EA9">
              <w:rPr>
                <w:rFonts w:ascii="Arial Narrow" w:hAnsi="Arial Narrow"/>
                <w:sz w:val="18"/>
                <w:szCs w:val="18"/>
              </w:rPr>
              <w:t>1</w:t>
            </w:r>
            <w:r>
              <w:rPr>
                <w:rFonts w:ascii="Arial Narrow" w:hAnsi="Arial Narrow"/>
                <w:sz w:val="18"/>
                <w:szCs w:val="18"/>
              </w:rPr>
              <w:t>,</w:t>
            </w:r>
          </w:p>
          <w:p w14:paraId="79A0A7BB" w14:textId="77777777" w:rsidR="00D22AD9" w:rsidRPr="00932BB1" w:rsidRDefault="00514F6F">
            <w:pPr>
              <w:jc w:val="center"/>
              <w:rPr>
                <w:rFonts w:ascii="Arial Narrow" w:hAnsi="Arial Narrow"/>
                <w:sz w:val="18"/>
                <w:szCs w:val="18"/>
              </w:rPr>
            </w:pPr>
            <w:r>
              <w:rPr>
                <w:rFonts w:ascii="Arial Narrow" w:hAnsi="Arial Narrow"/>
                <w:sz w:val="18"/>
                <w:szCs w:val="18"/>
              </w:rPr>
              <w:t>PNA_END_DT &lt; (PNL_BGN_DT or beginning of FY)</w:t>
            </w:r>
          </w:p>
        </w:tc>
        <w:tc>
          <w:tcPr>
            <w:tcW w:w="2468" w:type="dxa"/>
            <w:vAlign w:val="center"/>
          </w:tcPr>
          <w:p w14:paraId="234F9CD5" w14:textId="77777777" w:rsidR="00D22AD9" w:rsidRPr="00932BB1" w:rsidRDefault="00514F6F">
            <w:pPr>
              <w:jc w:val="center"/>
              <w:rPr>
                <w:rFonts w:ascii="Arial Narrow" w:hAnsi="Arial Narrow"/>
                <w:sz w:val="18"/>
                <w:szCs w:val="18"/>
              </w:rPr>
            </w:pPr>
            <w:r>
              <w:rPr>
                <w:rFonts w:ascii="Arial Narrow" w:hAnsi="Arial Narrow"/>
                <w:sz w:val="18"/>
                <w:szCs w:val="18"/>
              </w:rPr>
              <w:t>D_PRIV_BGN_DT</w:t>
            </w:r>
          </w:p>
        </w:tc>
        <w:tc>
          <w:tcPr>
            <w:tcW w:w="3203" w:type="dxa"/>
            <w:vAlign w:val="center"/>
          </w:tcPr>
          <w:p w14:paraId="4040606F" w14:textId="77777777" w:rsidR="00D22AD9" w:rsidRDefault="00514F6F" w:rsidP="00D22AD9">
            <w:pPr>
              <w:jc w:val="center"/>
              <w:rPr>
                <w:rFonts w:ascii="Arial Narrow" w:hAnsi="Arial Narrow"/>
                <w:sz w:val="18"/>
                <w:szCs w:val="18"/>
              </w:rPr>
            </w:pPr>
            <w:r>
              <w:rPr>
                <w:rFonts w:ascii="Arial Narrow" w:hAnsi="Arial Narrow"/>
                <w:sz w:val="18"/>
                <w:szCs w:val="18"/>
              </w:rPr>
              <w:t>D_PRIV_END_DT</w:t>
            </w:r>
          </w:p>
        </w:tc>
      </w:tr>
      <w:tr w:rsidR="00514F6F" w14:paraId="0956106D" w14:textId="77777777" w:rsidTr="004363C5">
        <w:trPr>
          <w:trHeight w:val="530"/>
        </w:trPr>
        <w:tc>
          <w:tcPr>
            <w:tcW w:w="635" w:type="dxa"/>
            <w:vAlign w:val="center"/>
          </w:tcPr>
          <w:p w14:paraId="6F2F2255" w14:textId="77777777" w:rsidR="00514F6F" w:rsidRPr="00932BB1" w:rsidRDefault="00B47217">
            <w:pPr>
              <w:jc w:val="center"/>
              <w:rPr>
                <w:rFonts w:ascii="Arial Narrow" w:hAnsi="Arial Narrow"/>
                <w:sz w:val="18"/>
                <w:szCs w:val="18"/>
              </w:rPr>
            </w:pPr>
            <w:r>
              <w:rPr>
                <w:rFonts w:ascii="Arial Narrow" w:hAnsi="Arial Narrow"/>
                <w:sz w:val="18"/>
                <w:szCs w:val="18"/>
              </w:rPr>
              <w:t>1</w:t>
            </w:r>
            <w:r w:rsidR="001072BC">
              <w:rPr>
                <w:rFonts w:ascii="Arial Narrow" w:hAnsi="Arial Narrow"/>
                <w:sz w:val="18"/>
                <w:szCs w:val="18"/>
              </w:rPr>
              <w:t>1</w:t>
            </w:r>
          </w:p>
        </w:tc>
        <w:tc>
          <w:tcPr>
            <w:tcW w:w="1436" w:type="dxa"/>
            <w:vAlign w:val="center"/>
          </w:tcPr>
          <w:p w14:paraId="7E450446" w14:textId="77777777" w:rsidR="00514F6F" w:rsidRPr="00932BB1" w:rsidRDefault="00514F6F">
            <w:pPr>
              <w:jc w:val="center"/>
              <w:rPr>
                <w:rFonts w:ascii="Arial Narrow" w:hAnsi="Arial Narrow"/>
                <w:sz w:val="18"/>
                <w:szCs w:val="18"/>
              </w:rPr>
            </w:pPr>
            <w:r w:rsidRPr="008C652B">
              <w:rPr>
                <w:rFonts w:ascii="Arial Narrow" w:hAnsi="Arial Narrow"/>
                <w:sz w:val="18"/>
                <w:szCs w:val="18"/>
              </w:rPr>
              <w:t>OTH</w:t>
            </w:r>
          </w:p>
        </w:tc>
        <w:tc>
          <w:tcPr>
            <w:tcW w:w="1869" w:type="dxa"/>
            <w:vAlign w:val="center"/>
          </w:tcPr>
          <w:p w14:paraId="38C1DE4D" w14:textId="77777777" w:rsidR="00514F6F" w:rsidRPr="008C652B" w:rsidRDefault="00514F6F" w:rsidP="0066395B">
            <w:pPr>
              <w:jc w:val="center"/>
              <w:rPr>
                <w:rFonts w:ascii="Arial Narrow" w:hAnsi="Arial Narrow"/>
                <w:sz w:val="18"/>
                <w:szCs w:val="18"/>
              </w:rPr>
            </w:pPr>
            <w:r w:rsidRPr="008C652B">
              <w:rPr>
                <w:rFonts w:ascii="Arial Narrow" w:hAnsi="Arial Narrow"/>
                <w:sz w:val="18"/>
                <w:szCs w:val="18"/>
              </w:rPr>
              <w:t>PN_TYP_CD=D,</w:t>
            </w:r>
          </w:p>
          <w:p w14:paraId="007A06F8" w14:textId="77777777" w:rsidR="00514F6F" w:rsidRPr="00932BB1" w:rsidRDefault="00514F6F" w:rsidP="00A41231">
            <w:pPr>
              <w:jc w:val="center"/>
              <w:rPr>
                <w:rFonts w:ascii="Arial Narrow" w:hAnsi="Arial Narrow"/>
                <w:sz w:val="18"/>
                <w:szCs w:val="18"/>
              </w:rPr>
            </w:pPr>
            <w:r>
              <w:rPr>
                <w:rFonts w:ascii="Arial Narrow" w:hAnsi="Arial Narrow"/>
                <w:sz w:val="18"/>
                <w:szCs w:val="18"/>
              </w:rPr>
              <w:t>PN_DTH</w:t>
            </w:r>
            <w:r w:rsidRPr="008C652B">
              <w:rPr>
                <w:rFonts w:ascii="Arial Narrow" w:hAnsi="Arial Narrow"/>
                <w:sz w:val="18"/>
                <w:szCs w:val="18"/>
              </w:rPr>
              <w:t>_CD=Y</w:t>
            </w:r>
          </w:p>
        </w:tc>
        <w:tc>
          <w:tcPr>
            <w:tcW w:w="2468" w:type="dxa"/>
            <w:vAlign w:val="center"/>
          </w:tcPr>
          <w:p w14:paraId="646A0726" w14:textId="77777777" w:rsidR="00514F6F" w:rsidRPr="00932BB1" w:rsidRDefault="00514F6F">
            <w:pPr>
              <w:jc w:val="center"/>
              <w:rPr>
                <w:rFonts w:ascii="Arial Narrow" w:hAnsi="Arial Narrow"/>
                <w:sz w:val="18"/>
                <w:szCs w:val="18"/>
              </w:rPr>
            </w:pPr>
            <w:r w:rsidRPr="008C652B">
              <w:rPr>
                <w:rFonts w:ascii="Arial Narrow" w:hAnsi="Arial Narrow"/>
                <w:sz w:val="18"/>
                <w:szCs w:val="18"/>
              </w:rPr>
              <w:t>More recent of PNL_BGN_DT, PNA_BGN_DT</w:t>
            </w:r>
          </w:p>
        </w:tc>
        <w:tc>
          <w:tcPr>
            <w:tcW w:w="3203" w:type="dxa"/>
            <w:vAlign w:val="center"/>
          </w:tcPr>
          <w:p w14:paraId="52A11957" w14:textId="77777777" w:rsidR="00514F6F" w:rsidRDefault="00514F6F">
            <w:pPr>
              <w:jc w:val="center"/>
              <w:rPr>
                <w:rFonts w:ascii="Arial Narrow" w:hAnsi="Arial Narrow"/>
                <w:sz w:val="18"/>
                <w:szCs w:val="18"/>
              </w:rPr>
            </w:pPr>
            <w:r>
              <w:rPr>
                <w:rFonts w:ascii="Arial Narrow" w:hAnsi="Arial Narrow"/>
                <w:sz w:val="18"/>
                <w:szCs w:val="18"/>
              </w:rPr>
              <w:t>E</w:t>
            </w:r>
            <w:r w:rsidRPr="002C44A1">
              <w:rPr>
                <w:rFonts w:ascii="Arial Narrow" w:hAnsi="Arial Narrow"/>
                <w:sz w:val="18"/>
                <w:szCs w:val="18"/>
              </w:rPr>
              <w:t>arlie</w:t>
            </w:r>
            <w:r>
              <w:rPr>
                <w:rFonts w:ascii="Arial Narrow" w:hAnsi="Arial Narrow"/>
                <w:sz w:val="18"/>
                <w:szCs w:val="18"/>
              </w:rPr>
              <w:t>st</w:t>
            </w:r>
            <w:r w:rsidRPr="008C652B">
              <w:rPr>
                <w:rFonts w:ascii="Arial Narrow" w:hAnsi="Arial Narrow"/>
                <w:sz w:val="18"/>
                <w:szCs w:val="18"/>
              </w:rPr>
              <w:t xml:space="preserve"> of PNA_END_DT</w:t>
            </w:r>
            <w:r w:rsidR="00F81F3F" w:rsidRPr="00DF1D22">
              <w:rPr>
                <w:rFonts w:ascii="Arial Narrow" w:hAnsi="Arial Narrow"/>
                <w:sz w:val="18"/>
                <w:szCs w:val="18"/>
                <w:vertAlign w:val="superscript"/>
              </w:rPr>
              <w:t>1</w:t>
            </w:r>
            <w:r>
              <w:rPr>
                <w:rFonts w:ascii="Arial Narrow" w:hAnsi="Arial Narrow"/>
                <w:sz w:val="18"/>
                <w:szCs w:val="18"/>
              </w:rPr>
              <w:t>, PN_DTH</w:t>
            </w:r>
            <w:r w:rsidRPr="008C652B">
              <w:rPr>
                <w:rFonts w:ascii="Arial Narrow" w:hAnsi="Arial Narrow"/>
                <w:sz w:val="18"/>
                <w:szCs w:val="18"/>
              </w:rPr>
              <w:t>_DT</w:t>
            </w:r>
            <w:r w:rsidR="00F81F3F">
              <w:rPr>
                <w:rFonts w:ascii="Arial Narrow" w:hAnsi="Arial Narrow"/>
                <w:sz w:val="18"/>
                <w:szCs w:val="18"/>
              </w:rPr>
              <w:t xml:space="preserve"> (if populated)</w:t>
            </w:r>
            <w:r>
              <w:rPr>
                <w:rFonts w:ascii="Arial Narrow" w:hAnsi="Arial Narrow"/>
                <w:sz w:val="18"/>
                <w:szCs w:val="18"/>
              </w:rPr>
              <w:t>, l</w:t>
            </w:r>
            <w:r w:rsidRPr="008C652B">
              <w:rPr>
                <w:rFonts w:ascii="Arial Narrow" w:hAnsi="Arial Narrow"/>
                <w:sz w:val="18"/>
                <w:szCs w:val="18"/>
              </w:rPr>
              <w:t xml:space="preserve">ast day of </w:t>
            </w:r>
            <w:r>
              <w:rPr>
                <w:rFonts w:ascii="Arial Narrow" w:hAnsi="Arial Narrow"/>
                <w:sz w:val="18"/>
                <w:szCs w:val="18"/>
              </w:rPr>
              <w:t xml:space="preserve">month prior to </w:t>
            </w:r>
            <w:r w:rsidRPr="008C652B">
              <w:rPr>
                <w:rFonts w:ascii="Arial Narrow" w:hAnsi="Arial Narrow"/>
                <w:sz w:val="18"/>
                <w:szCs w:val="18"/>
              </w:rPr>
              <w:t>extract</w:t>
            </w:r>
            <w:r>
              <w:rPr>
                <w:rFonts w:ascii="Arial Narrow" w:hAnsi="Arial Narrow"/>
                <w:sz w:val="18"/>
                <w:szCs w:val="18"/>
              </w:rPr>
              <w:t>.</w:t>
            </w:r>
          </w:p>
        </w:tc>
      </w:tr>
      <w:tr w:rsidR="002B4D93" w:rsidRPr="00B27094" w14:paraId="2364061E" w14:textId="77777777" w:rsidTr="004363C5">
        <w:trPr>
          <w:trHeight w:val="530"/>
        </w:trPr>
        <w:tc>
          <w:tcPr>
            <w:tcW w:w="635" w:type="dxa"/>
            <w:vAlign w:val="center"/>
          </w:tcPr>
          <w:p w14:paraId="45C0D5B4" w14:textId="77777777" w:rsidR="002B4D93" w:rsidRPr="00B27094" w:rsidRDefault="002B4D93">
            <w:pPr>
              <w:jc w:val="center"/>
              <w:rPr>
                <w:rFonts w:ascii="Arial Narrow" w:hAnsi="Arial Narrow"/>
                <w:sz w:val="18"/>
                <w:szCs w:val="18"/>
              </w:rPr>
            </w:pPr>
            <w:r w:rsidRPr="00B27094">
              <w:rPr>
                <w:rFonts w:ascii="Arial Narrow" w:hAnsi="Arial Narrow"/>
                <w:sz w:val="18"/>
                <w:szCs w:val="18"/>
              </w:rPr>
              <w:t>12</w:t>
            </w:r>
          </w:p>
        </w:tc>
        <w:tc>
          <w:tcPr>
            <w:tcW w:w="1436" w:type="dxa"/>
            <w:vAlign w:val="center"/>
          </w:tcPr>
          <w:p w14:paraId="11D32566" w14:textId="77777777" w:rsidR="002B4D93" w:rsidRPr="00B27094" w:rsidRDefault="002B4D93">
            <w:pPr>
              <w:jc w:val="center"/>
              <w:rPr>
                <w:rFonts w:ascii="Arial Narrow" w:hAnsi="Arial Narrow"/>
                <w:sz w:val="18"/>
                <w:szCs w:val="18"/>
              </w:rPr>
            </w:pPr>
            <w:r w:rsidRPr="00B27094">
              <w:rPr>
                <w:rFonts w:ascii="Arial Narrow" w:hAnsi="Arial Narrow"/>
                <w:sz w:val="18"/>
                <w:szCs w:val="18"/>
              </w:rPr>
              <w:t>OTH</w:t>
            </w:r>
          </w:p>
        </w:tc>
        <w:tc>
          <w:tcPr>
            <w:tcW w:w="1869" w:type="dxa"/>
            <w:vAlign w:val="center"/>
          </w:tcPr>
          <w:p w14:paraId="6C4E66B6" w14:textId="77777777" w:rsidR="002B4D93" w:rsidRPr="00B27094" w:rsidRDefault="002B4D93" w:rsidP="00A41231">
            <w:pPr>
              <w:jc w:val="center"/>
              <w:rPr>
                <w:rFonts w:ascii="Arial Narrow" w:hAnsi="Arial Narrow"/>
                <w:sz w:val="18"/>
                <w:szCs w:val="18"/>
              </w:rPr>
            </w:pPr>
            <w:r w:rsidRPr="00B27094">
              <w:rPr>
                <w:rFonts w:ascii="Arial Narrow" w:hAnsi="Arial Narrow"/>
                <w:sz w:val="18"/>
                <w:szCs w:val="18"/>
              </w:rPr>
              <w:t>PN_TYP_CD=D,</w:t>
            </w:r>
          </w:p>
          <w:p w14:paraId="16C737D9" w14:textId="77777777" w:rsidR="002B4D93" w:rsidRPr="00B27094" w:rsidRDefault="002B4D93" w:rsidP="00A41231">
            <w:pPr>
              <w:jc w:val="center"/>
              <w:rPr>
                <w:rFonts w:ascii="Arial Narrow" w:hAnsi="Arial Narrow"/>
                <w:sz w:val="18"/>
                <w:szCs w:val="18"/>
              </w:rPr>
            </w:pPr>
            <w:r w:rsidRPr="00B27094">
              <w:rPr>
                <w:rFonts w:ascii="Arial Narrow" w:hAnsi="Arial Narrow"/>
                <w:sz w:val="18"/>
                <w:szCs w:val="18"/>
              </w:rPr>
              <w:t>PN_DTH_CD=N,</w:t>
            </w:r>
          </w:p>
          <w:p w14:paraId="73B650AD" w14:textId="77777777" w:rsidR="002B4D93" w:rsidRPr="00B27094" w:rsidRDefault="002B4D93" w:rsidP="002B4D93">
            <w:pPr>
              <w:jc w:val="center"/>
              <w:rPr>
                <w:rFonts w:ascii="Arial Narrow" w:hAnsi="Arial Narrow"/>
                <w:sz w:val="18"/>
                <w:szCs w:val="18"/>
              </w:rPr>
            </w:pPr>
            <w:r w:rsidRPr="00B27094">
              <w:rPr>
                <w:rFonts w:ascii="Arial Narrow" w:hAnsi="Arial Narrow"/>
                <w:sz w:val="18"/>
                <w:szCs w:val="18"/>
              </w:rPr>
              <w:t>D_MHS_ELIG_INDIC=1,</w:t>
            </w:r>
          </w:p>
          <w:p w14:paraId="3441FCAD" w14:textId="77777777" w:rsidR="002B4D93" w:rsidRPr="00B27094" w:rsidRDefault="002B4D93" w:rsidP="002B4D93">
            <w:pPr>
              <w:jc w:val="center"/>
              <w:rPr>
                <w:rFonts w:ascii="Arial Narrow" w:hAnsi="Arial Narrow"/>
                <w:sz w:val="18"/>
                <w:szCs w:val="18"/>
              </w:rPr>
            </w:pPr>
            <w:r w:rsidRPr="00B27094">
              <w:rPr>
                <w:rFonts w:ascii="Arial Narrow" w:hAnsi="Arial Narrow"/>
                <w:sz w:val="18"/>
                <w:szCs w:val="18"/>
              </w:rPr>
              <w:t>PNL_END_DT&gt;=Extract Date or blank,</w:t>
            </w:r>
          </w:p>
          <w:p w14:paraId="62874E30" w14:textId="77777777" w:rsidR="002B4D93" w:rsidRPr="00B27094" w:rsidRDefault="002B4D93" w:rsidP="002B4D93">
            <w:pPr>
              <w:jc w:val="center"/>
              <w:rPr>
                <w:rFonts w:ascii="Arial Narrow" w:hAnsi="Arial Narrow"/>
                <w:sz w:val="18"/>
                <w:szCs w:val="18"/>
              </w:rPr>
            </w:pPr>
            <w:r w:rsidRPr="00B27094">
              <w:rPr>
                <w:rFonts w:ascii="Arial Narrow" w:hAnsi="Arial Narrow"/>
                <w:sz w:val="18"/>
                <w:szCs w:val="18"/>
              </w:rPr>
              <w:t>PNA_END_DT &gt;= (PNL_BGN_DT and beginning of FY) or blank</w:t>
            </w:r>
          </w:p>
        </w:tc>
        <w:tc>
          <w:tcPr>
            <w:tcW w:w="2468" w:type="dxa"/>
            <w:vAlign w:val="center"/>
          </w:tcPr>
          <w:p w14:paraId="7BCF835E" w14:textId="77777777" w:rsidR="002B4D93" w:rsidRPr="00B27094" w:rsidRDefault="002B4D93">
            <w:pPr>
              <w:jc w:val="center"/>
              <w:rPr>
                <w:rFonts w:ascii="Arial Narrow" w:hAnsi="Arial Narrow"/>
                <w:sz w:val="18"/>
                <w:szCs w:val="18"/>
              </w:rPr>
            </w:pPr>
            <w:r w:rsidRPr="00B27094">
              <w:rPr>
                <w:rFonts w:ascii="Arial Narrow" w:hAnsi="Arial Narrow"/>
                <w:sz w:val="18"/>
                <w:szCs w:val="18"/>
              </w:rPr>
              <w:t>More recent of PNL_BGN_DT, PNA_BGN_DT</w:t>
            </w:r>
          </w:p>
        </w:tc>
        <w:tc>
          <w:tcPr>
            <w:tcW w:w="3203" w:type="dxa"/>
            <w:vAlign w:val="center"/>
          </w:tcPr>
          <w:p w14:paraId="62EF979F" w14:textId="77777777" w:rsidR="002B4D93" w:rsidRPr="00B27094" w:rsidRDefault="002B4D93" w:rsidP="002B4D93">
            <w:pPr>
              <w:jc w:val="center"/>
              <w:rPr>
                <w:rFonts w:ascii="Arial Narrow" w:hAnsi="Arial Narrow"/>
                <w:sz w:val="18"/>
                <w:szCs w:val="18"/>
              </w:rPr>
            </w:pPr>
            <w:r w:rsidRPr="00B27094">
              <w:rPr>
                <w:rFonts w:ascii="Arial Narrow" w:hAnsi="Arial Narrow"/>
                <w:sz w:val="18"/>
                <w:szCs w:val="18"/>
              </w:rPr>
              <w:t>If PNA_END_DT</w:t>
            </w:r>
            <w:r w:rsidRPr="00B27094">
              <w:rPr>
                <w:rFonts w:ascii="Arial Narrow" w:hAnsi="Arial Narrow"/>
                <w:sz w:val="18"/>
                <w:szCs w:val="18"/>
                <w:vertAlign w:val="superscript"/>
              </w:rPr>
              <w:t>1</w:t>
            </w:r>
            <w:r w:rsidRPr="00B27094">
              <w:rPr>
                <w:rFonts w:ascii="Arial Narrow" w:hAnsi="Arial Narrow"/>
                <w:sz w:val="18"/>
                <w:szCs w:val="18"/>
              </w:rPr>
              <w:t xml:space="preserve"> &gt;= Extract date, then earlier of PNA_END_DT, D_MOD_PNL_END_DT;</w:t>
            </w:r>
          </w:p>
          <w:p w14:paraId="1C988CF3" w14:textId="77777777" w:rsidR="002B4D93" w:rsidRPr="00B27094" w:rsidRDefault="002B4D93">
            <w:pPr>
              <w:jc w:val="center"/>
              <w:rPr>
                <w:rFonts w:ascii="Arial Narrow" w:hAnsi="Arial Narrow"/>
                <w:sz w:val="18"/>
                <w:szCs w:val="18"/>
              </w:rPr>
            </w:pPr>
            <w:r w:rsidRPr="00B27094">
              <w:rPr>
                <w:rFonts w:ascii="Arial Narrow" w:hAnsi="Arial Narrow"/>
                <w:sz w:val="18"/>
                <w:szCs w:val="18"/>
              </w:rPr>
              <w:t>Else D_MOD_PNL_END_DT</w:t>
            </w:r>
          </w:p>
        </w:tc>
      </w:tr>
      <w:tr w:rsidR="002B4D93" w:rsidRPr="00B27094" w14:paraId="52FFEC7D" w14:textId="77777777" w:rsidTr="004363C5">
        <w:trPr>
          <w:trHeight w:val="530"/>
        </w:trPr>
        <w:tc>
          <w:tcPr>
            <w:tcW w:w="635" w:type="dxa"/>
            <w:vAlign w:val="center"/>
          </w:tcPr>
          <w:p w14:paraId="4F4B7D72" w14:textId="77777777" w:rsidR="002B4D93" w:rsidRPr="00B27094" w:rsidRDefault="002B4D93">
            <w:pPr>
              <w:jc w:val="center"/>
              <w:rPr>
                <w:rFonts w:ascii="Arial Narrow" w:hAnsi="Arial Narrow"/>
                <w:sz w:val="18"/>
                <w:szCs w:val="18"/>
              </w:rPr>
            </w:pPr>
            <w:r w:rsidRPr="00B27094">
              <w:rPr>
                <w:rFonts w:ascii="Arial Narrow" w:hAnsi="Arial Narrow"/>
                <w:sz w:val="18"/>
                <w:szCs w:val="18"/>
              </w:rPr>
              <w:t>13</w:t>
            </w:r>
          </w:p>
        </w:tc>
        <w:tc>
          <w:tcPr>
            <w:tcW w:w="1436" w:type="dxa"/>
            <w:vAlign w:val="center"/>
          </w:tcPr>
          <w:p w14:paraId="1E18625F" w14:textId="77777777" w:rsidR="002B4D93" w:rsidRPr="00B27094" w:rsidRDefault="002B4D93">
            <w:pPr>
              <w:jc w:val="center"/>
              <w:rPr>
                <w:rFonts w:ascii="Arial Narrow" w:hAnsi="Arial Narrow"/>
                <w:sz w:val="18"/>
                <w:szCs w:val="18"/>
              </w:rPr>
            </w:pPr>
            <w:r w:rsidRPr="00B27094">
              <w:rPr>
                <w:rFonts w:ascii="Arial Narrow" w:hAnsi="Arial Narrow"/>
                <w:sz w:val="18"/>
                <w:szCs w:val="18"/>
              </w:rPr>
              <w:t>OTH</w:t>
            </w:r>
          </w:p>
        </w:tc>
        <w:tc>
          <w:tcPr>
            <w:tcW w:w="1869" w:type="dxa"/>
            <w:vAlign w:val="center"/>
          </w:tcPr>
          <w:p w14:paraId="288295D4" w14:textId="77777777" w:rsidR="002B4D93" w:rsidRPr="00B27094" w:rsidRDefault="002B4D93" w:rsidP="002B4D93">
            <w:pPr>
              <w:jc w:val="center"/>
              <w:rPr>
                <w:rFonts w:ascii="Arial Narrow" w:hAnsi="Arial Narrow"/>
                <w:sz w:val="18"/>
                <w:szCs w:val="18"/>
              </w:rPr>
            </w:pPr>
            <w:r w:rsidRPr="00B27094">
              <w:rPr>
                <w:rFonts w:ascii="Arial Narrow" w:hAnsi="Arial Narrow"/>
                <w:sz w:val="18"/>
                <w:szCs w:val="18"/>
              </w:rPr>
              <w:t>PN_TYP_CD=D,</w:t>
            </w:r>
          </w:p>
          <w:p w14:paraId="34BAAC26" w14:textId="77777777" w:rsidR="002B4D93" w:rsidRPr="00B27094" w:rsidRDefault="002B4D93" w:rsidP="002B4D93">
            <w:pPr>
              <w:jc w:val="center"/>
              <w:rPr>
                <w:rFonts w:ascii="Arial Narrow" w:hAnsi="Arial Narrow"/>
                <w:sz w:val="18"/>
                <w:szCs w:val="18"/>
              </w:rPr>
            </w:pPr>
            <w:r w:rsidRPr="00B27094">
              <w:rPr>
                <w:rFonts w:ascii="Arial Narrow" w:hAnsi="Arial Narrow"/>
                <w:sz w:val="18"/>
                <w:szCs w:val="18"/>
              </w:rPr>
              <w:t>PN_DTH_CD=N,</w:t>
            </w:r>
          </w:p>
          <w:p w14:paraId="786B083D" w14:textId="77777777" w:rsidR="002B4D93" w:rsidRPr="00B27094" w:rsidRDefault="002B4D93" w:rsidP="002B4D93">
            <w:pPr>
              <w:jc w:val="center"/>
              <w:rPr>
                <w:rFonts w:ascii="Arial Narrow" w:hAnsi="Arial Narrow"/>
                <w:sz w:val="18"/>
                <w:szCs w:val="18"/>
              </w:rPr>
            </w:pPr>
            <w:r w:rsidRPr="00B27094">
              <w:rPr>
                <w:rFonts w:ascii="Arial Narrow" w:hAnsi="Arial Narrow"/>
                <w:sz w:val="18"/>
                <w:szCs w:val="18"/>
              </w:rPr>
              <w:t>D_MHS_ELIG_INDIC=1,</w:t>
            </w:r>
          </w:p>
          <w:p w14:paraId="3D281594" w14:textId="77777777" w:rsidR="002B4D93" w:rsidRPr="00B27094" w:rsidRDefault="002B4D93" w:rsidP="002B4D93">
            <w:pPr>
              <w:jc w:val="center"/>
              <w:rPr>
                <w:rFonts w:ascii="Arial Narrow" w:hAnsi="Arial Narrow"/>
                <w:sz w:val="18"/>
                <w:szCs w:val="18"/>
              </w:rPr>
            </w:pPr>
            <w:r w:rsidRPr="00B27094">
              <w:rPr>
                <w:rFonts w:ascii="Arial Narrow" w:hAnsi="Arial Narrow"/>
                <w:sz w:val="18"/>
                <w:szCs w:val="18"/>
              </w:rPr>
              <w:t>PNL_END_DT&lt; Extract Date or blank,</w:t>
            </w:r>
          </w:p>
          <w:p w14:paraId="45D0ADB3" w14:textId="77777777" w:rsidR="002B4D93" w:rsidRPr="00B27094" w:rsidRDefault="002B4D93" w:rsidP="002B4D93">
            <w:pPr>
              <w:jc w:val="center"/>
              <w:rPr>
                <w:rFonts w:ascii="Arial Narrow" w:hAnsi="Arial Narrow"/>
                <w:sz w:val="18"/>
                <w:szCs w:val="18"/>
              </w:rPr>
            </w:pPr>
            <w:r w:rsidRPr="00B27094">
              <w:rPr>
                <w:rFonts w:ascii="Arial Narrow" w:hAnsi="Arial Narrow"/>
                <w:sz w:val="18"/>
                <w:szCs w:val="18"/>
              </w:rPr>
              <w:t>PNA_END_DT &gt;= (PNL_BGN_DT and beginning of FY) or blank</w:t>
            </w:r>
          </w:p>
        </w:tc>
        <w:tc>
          <w:tcPr>
            <w:tcW w:w="2468" w:type="dxa"/>
            <w:vAlign w:val="center"/>
          </w:tcPr>
          <w:p w14:paraId="71A48B2F" w14:textId="77777777" w:rsidR="002B4D93" w:rsidRPr="00B27094" w:rsidRDefault="002B4D93">
            <w:pPr>
              <w:jc w:val="center"/>
              <w:rPr>
                <w:rFonts w:ascii="Arial Narrow" w:hAnsi="Arial Narrow"/>
                <w:sz w:val="18"/>
                <w:szCs w:val="18"/>
              </w:rPr>
            </w:pPr>
            <w:r w:rsidRPr="00B27094">
              <w:rPr>
                <w:rFonts w:ascii="Arial Narrow" w:hAnsi="Arial Narrow"/>
                <w:sz w:val="18"/>
                <w:szCs w:val="18"/>
              </w:rPr>
              <w:t>D_MOD_PNL_END_DT + 1 Day</w:t>
            </w:r>
          </w:p>
        </w:tc>
        <w:tc>
          <w:tcPr>
            <w:tcW w:w="3203" w:type="dxa"/>
            <w:vAlign w:val="center"/>
          </w:tcPr>
          <w:p w14:paraId="507C7E23" w14:textId="77777777" w:rsidR="002B4D93" w:rsidRPr="00B27094" w:rsidRDefault="002B4D93">
            <w:pPr>
              <w:jc w:val="center"/>
              <w:rPr>
                <w:rFonts w:ascii="Arial Narrow" w:hAnsi="Arial Narrow"/>
                <w:sz w:val="18"/>
                <w:szCs w:val="18"/>
              </w:rPr>
            </w:pPr>
            <w:r w:rsidRPr="00B27094">
              <w:rPr>
                <w:rFonts w:ascii="Arial Narrow" w:hAnsi="Arial Narrow"/>
                <w:sz w:val="18"/>
                <w:szCs w:val="18"/>
              </w:rPr>
              <w:t>D_PRIV_END_DT</w:t>
            </w:r>
          </w:p>
        </w:tc>
      </w:tr>
      <w:tr w:rsidR="005B04C1" w:rsidRPr="00B27094" w14:paraId="477EE070" w14:textId="77777777" w:rsidTr="004363C5">
        <w:trPr>
          <w:trHeight w:val="530"/>
        </w:trPr>
        <w:tc>
          <w:tcPr>
            <w:tcW w:w="635" w:type="dxa"/>
            <w:vAlign w:val="center"/>
          </w:tcPr>
          <w:p w14:paraId="3F206734" w14:textId="77777777" w:rsidR="005B04C1" w:rsidRPr="00B27094" w:rsidRDefault="005B04C1">
            <w:pPr>
              <w:jc w:val="center"/>
              <w:rPr>
                <w:rFonts w:ascii="Arial Narrow" w:hAnsi="Arial Narrow"/>
                <w:sz w:val="18"/>
                <w:szCs w:val="18"/>
              </w:rPr>
            </w:pPr>
            <w:r w:rsidRPr="00B27094">
              <w:rPr>
                <w:rFonts w:ascii="Arial Narrow" w:hAnsi="Arial Narrow"/>
                <w:sz w:val="18"/>
                <w:szCs w:val="18"/>
              </w:rPr>
              <w:t>1</w:t>
            </w:r>
            <w:r w:rsidR="002B4D93" w:rsidRPr="00B27094">
              <w:rPr>
                <w:rFonts w:ascii="Arial Narrow" w:hAnsi="Arial Narrow"/>
                <w:sz w:val="18"/>
                <w:szCs w:val="18"/>
              </w:rPr>
              <w:t>4</w:t>
            </w:r>
          </w:p>
        </w:tc>
        <w:tc>
          <w:tcPr>
            <w:tcW w:w="1436" w:type="dxa"/>
            <w:vAlign w:val="center"/>
          </w:tcPr>
          <w:p w14:paraId="59241007" w14:textId="77777777" w:rsidR="005B04C1" w:rsidRPr="00B27094" w:rsidRDefault="005B04C1">
            <w:pPr>
              <w:jc w:val="center"/>
              <w:rPr>
                <w:rFonts w:ascii="Arial Narrow" w:hAnsi="Arial Narrow"/>
                <w:sz w:val="18"/>
                <w:szCs w:val="18"/>
              </w:rPr>
            </w:pPr>
            <w:r w:rsidRPr="00B27094">
              <w:rPr>
                <w:rFonts w:ascii="Arial Narrow" w:hAnsi="Arial Narrow"/>
                <w:sz w:val="18"/>
                <w:szCs w:val="18"/>
              </w:rPr>
              <w:t>DA, DR</w:t>
            </w:r>
          </w:p>
        </w:tc>
        <w:tc>
          <w:tcPr>
            <w:tcW w:w="1869" w:type="dxa"/>
            <w:vMerge w:val="restart"/>
            <w:vAlign w:val="center"/>
          </w:tcPr>
          <w:p w14:paraId="5787CA16" w14:textId="77777777" w:rsidR="005B04C1" w:rsidRPr="00B27094" w:rsidRDefault="005B04C1" w:rsidP="00A41231">
            <w:pPr>
              <w:jc w:val="center"/>
              <w:rPr>
                <w:rFonts w:ascii="Arial Narrow" w:hAnsi="Arial Narrow"/>
                <w:sz w:val="18"/>
                <w:szCs w:val="18"/>
              </w:rPr>
            </w:pPr>
            <w:r w:rsidRPr="00B27094">
              <w:rPr>
                <w:rFonts w:ascii="Arial Narrow" w:hAnsi="Arial Narrow"/>
                <w:sz w:val="18"/>
                <w:szCs w:val="18"/>
              </w:rPr>
              <w:t>PN_TYP_CD=D,</w:t>
            </w:r>
          </w:p>
          <w:p w14:paraId="0F609D44" w14:textId="77777777" w:rsidR="005B04C1" w:rsidRPr="00B27094" w:rsidRDefault="005B04C1" w:rsidP="00514F6F">
            <w:pPr>
              <w:jc w:val="center"/>
              <w:rPr>
                <w:rFonts w:ascii="Arial Narrow" w:hAnsi="Arial Narrow"/>
                <w:sz w:val="18"/>
                <w:szCs w:val="18"/>
              </w:rPr>
            </w:pPr>
            <w:r w:rsidRPr="00B27094">
              <w:rPr>
                <w:rFonts w:ascii="Arial Narrow" w:hAnsi="Arial Narrow"/>
                <w:sz w:val="18"/>
                <w:szCs w:val="18"/>
              </w:rPr>
              <w:t>D_MHS_ELIG_INDIC=</w:t>
            </w:r>
            <w:r w:rsidR="00C92EA9" w:rsidRPr="00B27094">
              <w:rPr>
                <w:rFonts w:ascii="Arial Narrow" w:hAnsi="Arial Narrow"/>
                <w:sz w:val="18"/>
                <w:szCs w:val="18"/>
              </w:rPr>
              <w:t>1</w:t>
            </w:r>
            <w:r w:rsidRPr="00B27094">
              <w:rPr>
                <w:rFonts w:ascii="Arial Narrow" w:hAnsi="Arial Narrow"/>
                <w:sz w:val="18"/>
                <w:szCs w:val="18"/>
              </w:rPr>
              <w:t>,</w:t>
            </w:r>
          </w:p>
          <w:p w14:paraId="087DE311" w14:textId="77777777" w:rsidR="005B04C1" w:rsidRPr="00B27094" w:rsidRDefault="005B04C1">
            <w:pPr>
              <w:jc w:val="center"/>
              <w:rPr>
                <w:rFonts w:ascii="Arial Narrow" w:hAnsi="Arial Narrow"/>
                <w:sz w:val="18"/>
                <w:szCs w:val="18"/>
              </w:rPr>
            </w:pPr>
            <w:r w:rsidRPr="00B27094">
              <w:rPr>
                <w:rFonts w:ascii="Arial Narrow" w:hAnsi="Arial Narrow"/>
                <w:sz w:val="18"/>
                <w:szCs w:val="18"/>
              </w:rPr>
              <w:t>PNA_END_DT &gt;</w:t>
            </w:r>
            <w:r w:rsidR="00AC7856" w:rsidRPr="00B27094">
              <w:rPr>
                <w:rFonts w:ascii="Arial Narrow" w:hAnsi="Arial Narrow"/>
                <w:sz w:val="18"/>
                <w:szCs w:val="18"/>
              </w:rPr>
              <w:t>=</w:t>
            </w:r>
            <w:r w:rsidRPr="00B27094">
              <w:rPr>
                <w:rFonts w:ascii="Arial Narrow" w:hAnsi="Arial Narrow"/>
                <w:sz w:val="18"/>
                <w:szCs w:val="18"/>
              </w:rPr>
              <w:t xml:space="preserve"> (PNL_BGN_DT and beginning of FY)</w:t>
            </w:r>
            <w:r w:rsidR="00DB0038" w:rsidRPr="00B27094">
              <w:rPr>
                <w:rFonts w:ascii="Arial Narrow" w:hAnsi="Arial Narrow"/>
                <w:sz w:val="18"/>
                <w:szCs w:val="18"/>
              </w:rPr>
              <w:t xml:space="preserve"> or blank</w:t>
            </w:r>
          </w:p>
        </w:tc>
        <w:tc>
          <w:tcPr>
            <w:tcW w:w="2468" w:type="dxa"/>
            <w:vAlign w:val="center"/>
          </w:tcPr>
          <w:p w14:paraId="607CC0D7" w14:textId="77777777" w:rsidR="005B04C1" w:rsidRPr="00B27094" w:rsidRDefault="005B04C1">
            <w:pPr>
              <w:jc w:val="center"/>
              <w:rPr>
                <w:rFonts w:ascii="Arial Narrow" w:hAnsi="Arial Narrow"/>
                <w:sz w:val="18"/>
                <w:szCs w:val="18"/>
              </w:rPr>
            </w:pPr>
            <w:r w:rsidRPr="00B27094">
              <w:rPr>
                <w:rFonts w:ascii="Arial Narrow" w:hAnsi="Arial Narrow"/>
                <w:sz w:val="18"/>
                <w:szCs w:val="18"/>
              </w:rPr>
              <w:t xml:space="preserve">More recent of PNL_BGN_DT, PNA_BGN_DT </w:t>
            </w:r>
          </w:p>
        </w:tc>
        <w:tc>
          <w:tcPr>
            <w:tcW w:w="3203" w:type="dxa"/>
            <w:vAlign w:val="center"/>
          </w:tcPr>
          <w:p w14:paraId="2CFEE4C1" w14:textId="77777777" w:rsidR="005B04C1" w:rsidRPr="00B27094" w:rsidRDefault="00D21338">
            <w:pPr>
              <w:jc w:val="center"/>
              <w:rPr>
                <w:rFonts w:ascii="Arial Narrow" w:hAnsi="Arial Narrow"/>
                <w:sz w:val="18"/>
                <w:szCs w:val="18"/>
              </w:rPr>
            </w:pPr>
            <w:r w:rsidRPr="00B27094">
              <w:rPr>
                <w:rFonts w:ascii="Arial Narrow" w:hAnsi="Arial Narrow"/>
                <w:sz w:val="18"/>
                <w:szCs w:val="18"/>
              </w:rPr>
              <w:t xml:space="preserve">If </w:t>
            </w:r>
            <w:r w:rsidR="006800DF" w:rsidRPr="00B27094">
              <w:rPr>
                <w:rFonts w:ascii="Arial Narrow" w:hAnsi="Arial Narrow"/>
                <w:sz w:val="18"/>
                <w:szCs w:val="18"/>
              </w:rPr>
              <w:t>(</w:t>
            </w:r>
            <w:r w:rsidRPr="00B27094">
              <w:rPr>
                <w:rFonts w:ascii="Arial Narrow" w:hAnsi="Arial Narrow"/>
                <w:sz w:val="18"/>
                <w:szCs w:val="18"/>
              </w:rPr>
              <w:t>PNA_END_DT</w:t>
            </w:r>
            <w:r w:rsidR="00F81F3F" w:rsidRPr="00B27094">
              <w:rPr>
                <w:rFonts w:ascii="Arial Narrow" w:hAnsi="Arial Narrow"/>
                <w:sz w:val="18"/>
                <w:szCs w:val="18"/>
                <w:vertAlign w:val="superscript"/>
              </w:rPr>
              <w:t>1</w:t>
            </w:r>
            <w:r w:rsidR="006800DF" w:rsidRPr="00B27094">
              <w:rPr>
                <w:rFonts w:ascii="Arial Narrow" w:hAnsi="Arial Narrow"/>
                <w:sz w:val="18"/>
                <w:szCs w:val="18"/>
              </w:rPr>
              <w:t xml:space="preserve"> and D_MOD_PNL_END_DT) </w:t>
            </w:r>
            <w:r w:rsidRPr="00B27094">
              <w:rPr>
                <w:rFonts w:ascii="Arial Narrow" w:hAnsi="Arial Narrow"/>
                <w:sz w:val="18"/>
                <w:szCs w:val="18"/>
              </w:rPr>
              <w:t>&gt;</w:t>
            </w:r>
            <w:r w:rsidR="00EE2E78" w:rsidRPr="00B27094">
              <w:rPr>
                <w:rFonts w:ascii="Arial Narrow" w:hAnsi="Arial Narrow"/>
                <w:sz w:val="18"/>
                <w:szCs w:val="18"/>
              </w:rPr>
              <w:t>=</w:t>
            </w:r>
            <w:r w:rsidRPr="00B27094">
              <w:rPr>
                <w:rFonts w:ascii="Arial Narrow" w:hAnsi="Arial Narrow"/>
                <w:sz w:val="18"/>
                <w:szCs w:val="18"/>
              </w:rPr>
              <w:t xml:space="preserve"> Extract date, then e</w:t>
            </w:r>
            <w:r w:rsidR="005B04C1" w:rsidRPr="00B27094">
              <w:rPr>
                <w:rFonts w:ascii="Arial Narrow" w:hAnsi="Arial Narrow"/>
                <w:sz w:val="18"/>
                <w:szCs w:val="18"/>
              </w:rPr>
              <w:t>arlier of PNA_END_DT, D_MOD_PNL_END_DT</w:t>
            </w:r>
            <w:r w:rsidRPr="00B27094">
              <w:rPr>
                <w:rFonts w:ascii="Arial Narrow" w:hAnsi="Arial Narrow"/>
                <w:sz w:val="18"/>
                <w:szCs w:val="18"/>
              </w:rPr>
              <w:t>;</w:t>
            </w:r>
          </w:p>
          <w:p w14:paraId="499A8220" w14:textId="77777777" w:rsidR="00D21338" w:rsidRPr="00B27094" w:rsidRDefault="00D21338">
            <w:pPr>
              <w:jc w:val="center"/>
              <w:rPr>
                <w:rFonts w:ascii="Arial Narrow" w:hAnsi="Arial Narrow"/>
                <w:sz w:val="18"/>
                <w:szCs w:val="18"/>
              </w:rPr>
            </w:pPr>
            <w:r w:rsidRPr="00B27094">
              <w:rPr>
                <w:rFonts w:ascii="Arial Narrow" w:hAnsi="Arial Narrow"/>
                <w:sz w:val="18"/>
                <w:szCs w:val="18"/>
              </w:rPr>
              <w:t>Else D_PRIV_END</w:t>
            </w:r>
          </w:p>
        </w:tc>
      </w:tr>
      <w:tr w:rsidR="005B04C1" w14:paraId="69A84CDF" w14:textId="77777777" w:rsidTr="004363C5">
        <w:tc>
          <w:tcPr>
            <w:tcW w:w="635" w:type="dxa"/>
            <w:vAlign w:val="center"/>
          </w:tcPr>
          <w:p w14:paraId="69750838" w14:textId="77777777" w:rsidR="005B04C1" w:rsidRPr="00B27094" w:rsidRDefault="005B04C1">
            <w:pPr>
              <w:jc w:val="center"/>
              <w:rPr>
                <w:rFonts w:ascii="Arial Narrow" w:hAnsi="Arial Narrow"/>
                <w:sz w:val="18"/>
                <w:szCs w:val="18"/>
              </w:rPr>
            </w:pPr>
            <w:r w:rsidRPr="00B27094">
              <w:rPr>
                <w:rFonts w:ascii="Arial Narrow" w:hAnsi="Arial Narrow"/>
                <w:sz w:val="18"/>
                <w:szCs w:val="18"/>
              </w:rPr>
              <w:t>1</w:t>
            </w:r>
            <w:r w:rsidR="002B4D93" w:rsidRPr="00B27094">
              <w:rPr>
                <w:rFonts w:ascii="Arial Narrow" w:hAnsi="Arial Narrow"/>
                <w:sz w:val="18"/>
                <w:szCs w:val="18"/>
              </w:rPr>
              <w:t>5</w:t>
            </w:r>
          </w:p>
        </w:tc>
        <w:tc>
          <w:tcPr>
            <w:tcW w:w="1436" w:type="dxa"/>
            <w:vAlign w:val="center"/>
          </w:tcPr>
          <w:p w14:paraId="49C93CE3" w14:textId="77777777" w:rsidR="005B04C1" w:rsidRPr="00B27094" w:rsidRDefault="005B04C1" w:rsidP="00164C0D">
            <w:pPr>
              <w:jc w:val="center"/>
              <w:rPr>
                <w:rFonts w:ascii="Arial Narrow" w:hAnsi="Arial Narrow"/>
                <w:sz w:val="18"/>
                <w:szCs w:val="18"/>
              </w:rPr>
            </w:pPr>
            <w:r w:rsidRPr="00B27094">
              <w:rPr>
                <w:rFonts w:ascii="Arial Narrow" w:hAnsi="Arial Narrow"/>
                <w:sz w:val="18"/>
                <w:szCs w:val="18"/>
              </w:rPr>
              <w:t>DS</w:t>
            </w:r>
          </w:p>
        </w:tc>
        <w:tc>
          <w:tcPr>
            <w:tcW w:w="1869" w:type="dxa"/>
            <w:vMerge/>
            <w:vAlign w:val="center"/>
          </w:tcPr>
          <w:p w14:paraId="4831A38F" w14:textId="77777777" w:rsidR="005B04C1" w:rsidRPr="00B27094" w:rsidRDefault="005B04C1" w:rsidP="00A41231">
            <w:pPr>
              <w:jc w:val="center"/>
              <w:rPr>
                <w:rFonts w:ascii="Arial Narrow" w:hAnsi="Arial Narrow"/>
                <w:sz w:val="18"/>
                <w:szCs w:val="18"/>
              </w:rPr>
            </w:pPr>
          </w:p>
        </w:tc>
        <w:tc>
          <w:tcPr>
            <w:tcW w:w="2468" w:type="dxa"/>
            <w:vAlign w:val="center"/>
          </w:tcPr>
          <w:p w14:paraId="335C8FA6" w14:textId="77777777" w:rsidR="005B04C1" w:rsidRPr="00B27094" w:rsidRDefault="00934D46">
            <w:pPr>
              <w:jc w:val="center"/>
              <w:rPr>
                <w:rFonts w:ascii="Arial Narrow" w:hAnsi="Arial Narrow"/>
                <w:sz w:val="18"/>
                <w:szCs w:val="18"/>
              </w:rPr>
            </w:pPr>
            <w:r w:rsidRPr="00B27094">
              <w:rPr>
                <w:rFonts w:ascii="Arial Narrow" w:hAnsi="Arial Narrow"/>
                <w:sz w:val="18"/>
                <w:szCs w:val="18"/>
              </w:rPr>
              <w:t>If PNL_END_DT not blank, then PNL_END_DT+1, else more recent of PNL_BGN_DT, PNA_BGN_DT</w:t>
            </w:r>
          </w:p>
        </w:tc>
        <w:tc>
          <w:tcPr>
            <w:tcW w:w="3203" w:type="dxa"/>
            <w:vAlign w:val="center"/>
          </w:tcPr>
          <w:p w14:paraId="00FF9FF6" w14:textId="77777777" w:rsidR="005B04C1" w:rsidRPr="00DF1D22" w:rsidRDefault="005B04C1">
            <w:pPr>
              <w:jc w:val="center"/>
              <w:rPr>
                <w:rFonts w:ascii="Arial Narrow" w:hAnsi="Arial Narrow"/>
                <w:sz w:val="18"/>
                <w:szCs w:val="18"/>
              </w:rPr>
            </w:pPr>
            <w:r w:rsidRPr="00B27094">
              <w:rPr>
                <w:rFonts w:ascii="Arial Narrow" w:hAnsi="Arial Narrow"/>
                <w:sz w:val="18"/>
                <w:szCs w:val="18"/>
              </w:rPr>
              <w:t>Earlier of PNA_END_DT</w:t>
            </w:r>
            <w:r w:rsidR="00F81F3F" w:rsidRPr="00B27094">
              <w:rPr>
                <w:rFonts w:ascii="Arial Narrow" w:hAnsi="Arial Narrow"/>
                <w:sz w:val="18"/>
                <w:szCs w:val="18"/>
                <w:vertAlign w:val="superscript"/>
              </w:rPr>
              <w:t>1</w:t>
            </w:r>
            <w:r w:rsidRPr="00B27094">
              <w:rPr>
                <w:rFonts w:ascii="Arial Narrow" w:hAnsi="Arial Narrow"/>
                <w:sz w:val="18"/>
                <w:szCs w:val="18"/>
              </w:rPr>
              <w:t>, December 31</w:t>
            </w:r>
            <w:r w:rsidRPr="00B27094">
              <w:rPr>
                <w:rFonts w:ascii="Arial Narrow" w:hAnsi="Arial Narrow"/>
                <w:sz w:val="18"/>
                <w:szCs w:val="18"/>
                <w:vertAlign w:val="superscript"/>
              </w:rPr>
              <w:t>st</w:t>
            </w:r>
            <w:r w:rsidRPr="00B27094">
              <w:rPr>
                <w:rFonts w:ascii="Arial Narrow" w:hAnsi="Arial Narrow"/>
                <w:sz w:val="18"/>
                <w:szCs w:val="18"/>
              </w:rPr>
              <w:t xml:space="preserve"> of the 15</w:t>
            </w:r>
            <w:r w:rsidRPr="00B27094">
              <w:rPr>
                <w:rFonts w:ascii="Arial Narrow" w:hAnsi="Arial Narrow"/>
                <w:sz w:val="18"/>
                <w:szCs w:val="18"/>
                <w:vertAlign w:val="superscript"/>
              </w:rPr>
              <w:t>th</w:t>
            </w:r>
            <w:r w:rsidRPr="00B27094">
              <w:rPr>
                <w:rFonts w:ascii="Arial Narrow" w:hAnsi="Arial Narrow"/>
                <w:sz w:val="18"/>
                <w:szCs w:val="18"/>
              </w:rPr>
              <w:t xml:space="preserve"> year after that of the extract</w:t>
            </w:r>
          </w:p>
        </w:tc>
      </w:tr>
      <w:tr w:rsidR="005B04C1" w14:paraId="01ABB856" w14:textId="77777777" w:rsidTr="004363C5">
        <w:trPr>
          <w:trHeight w:val="1025"/>
        </w:trPr>
        <w:tc>
          <w:tcPr>
            <w:tcW w:w="635" w:type="dxa"/>
            <w:vAlign w:val="center"/>
          </w:tcPr>
          <w:p w14:paraId="789A032A" w14:textId="77777777" w:rsidR="005B04C1" w:rsidRPr="00DF1D22" w:rsidRDefault="005B04C1">
            <w:pPr>
              <w:jc w:val="center"/>
              <w:rPr>
                <w:rFonts w:ascii="Arial Narrow" w:hAnsi="Arial Narrow"/>
                <w:sz w:val="18"/>
                <w:szCs w:val="18"/>
              </w:rPr>
            </w:pPr>
            <w:r w:rsidRPr="00DF1D22">
              <w:rPr>
                <w:rFonts w:ascii="Arial Narrow" w:hAnsi="Arial Narrow"/>
                <w:sz w:val="18"/>
                <w:szCs w:val="18"/>
              </w:rPr>
              <w:lastRenderedPageBreak/>
              <w:t>1</w:t>
            </w:r>
            <w:r w:rsidR="002B4D93">
              <w:rPr>
                <w:rFonts w:ascii="Arial Narrow" w:hAnsi="Arial Narrow"/>
                <w:sz w:val="18"/>
                <w:szCs w:val="18"/>
              </w:rPr>
              <w:t>6</w:t>
            </w:r>
          </w:p>
        </w:tc>
        <w:tc>
          <w:tcPr>
            <w:tcW w:w="1436" w:type="dxa"/>
            <w:vAlign w:val="center"/>
          </w:tcPr>
          <w:p w14:paraId="47786D1A" w14:textId="77777777" w:rsidR="005B04C1" w:rsidRPr="00DF1D22" w:rsidRDefault="005B04C1">
            <w:pPr>
              <w:jc w:val="center"/>
              <w:rPr>
                <w:rFonts w:ascii="Arial Narrow" w:hAnsi="Arial Narrow"/>
                <w:sz w:val="18"/>
                <w:szCs w:val="18"/>
              </w:rPr>
            </w:pPr>
            <w:r w:rsidRPr="00DF1D22">
              <w:rPr>
                <w:rFonts w:ascii="Arial Narrow" w:hAnsi="Arial Narrow"/>
                <w:sz w:val="18"/>
                <w:szCs w:val="18"/>
              </w:rPr>
              <w:t>DGR</w:t>
            </w:r>
          </w:p>
        </w:tc>
        <w:tc>
          <w:tcPr>
            <w:tcW w:w="1869" w:type="dxa"/>
            <w:vMerge/>
            <w:vAlign w:val="center"/>
          </w:tcPr>
          <w:p w14:paraId="71FE483F" w14:textId="77777777" w:rsidR="005B04C1" w:rsidRPr="00DF1D22" w:rsidRDefault="005B04C1" w:rsidP="00514F6F">
            <w:pPr>
              <w:jc w:val="center"/>
              <w:rPr>
                <w:rFonts w:ascii="Arial Narrow" w:hAnsi="Arial Narrow"/>
                <w:sz w:val="18"/>
                <w:szCs w:val="18"/>
              </w:rPr>
            </w:pPr>
          </w:p>
        </w:tc>
        <w:tc>
          <w:tcPr>
            <w:tcW w:w="2468" w:type="dxa"/>
            <w:vAlign w:val="center"/>
          </w:tcPr>
          <w:p w14:paraId="432695DE" w14:textId="77777777" w:rsidR="005B04C1" w:rsidRPr="00DF1D22" w:rsidRDefault="005B04C1">
            <w:pPr>
              <w:jc w:val="center"/>
              <w:rPr>
                <w:rFonts w:ascii="Arial Narrow" w:hAnsi="Arial Narrow"/>
                <w:sz w:val="18"/>
                <w:szCs w:val="18"/>
              </w:rPr>
            </w:pPr>
            <w:r w:rsidRPr="00DF1D22">
              <w:rPr>
                <w:rFonts w:ascii="Arial Narrow" w:hAnsi="Arial Narrow"/>
                <w:sz w:val="18"/>
                <w:szCs w:val="18"/>
              </w:rPr>
              <w:t xml:space="preserve">More recent of PNLEC_BGN_DT, PNA_BGN_DT.  If PNLEC_BGN_DT blank, use </w:t>
            </w:r>
            <w:r>
              <w:rPr>
                <w:rFonts w:ascii="Arial Narrow" w:hAnsi="Arial Narrow"/>
                <w:sz w:val="18"/>
                <w:szCs w:val="18"/>
              </w:rPr>
              <w:t>D_PRIV_BGN_DT in comparison</w:t>
            </w:r>
          </w:p>
        </w:tc>
        <w:tc>
          <w:tcPr>
            <w:tcW w:w="3203" w:type="dxa"/>
            <w:vAlign w:val="center"/>
          </w:tcPr>
          <w:p w14:paraId="3A503E97" w14:textId="77777777" w:rsidR="003D1417" w:rsidRPr="0000052A" w:rsidRDefault="00FF5561">
            <w:pPr>
              <w:jc w:val="center"/>
              <w:rPr>
                <w:rFonts w:ascii="Arial Narrow" w:hAnsi="Arial Narrow"/>
                <w:sz w:val="18"/>
                <w:szCs w:val="18"/>
              </w:rPr>
            </w:pPr>
            <w:r w:rsidRPr="0000052A">
              <w:rPr>
                <w:rFonts w:ascii="Arial Narrow" w:hAnsi="Arial Narrow"/>
                <w:sz w:val="18"/>
                <w:szCs w:val="18"/>
              </w:rPr>
              <w:t>If PNA_END_DT</w:t>
            </w:r>
            <w:r w:rsidR="00F81F3F" w:rsidRPr="00361171">
              <w:rPr>
                <w:rFonts w:ascii="Arial Narrow" w:hAnsi="Arial Narrow"/>
                <w:sz w:val="18"/>
                <w:szCs w:val="18"/>
                <w:vertAlign w:val="superscript"/>
              </w:rPr>
              <w:t>1</w:t>
            </w:r>
            <w:r w:rsidRPr="0000052A">
              <w:rPr>
                <w:rFonts w:ascii="Arial Narrow" w:hAnsi="Arial Narrow"/>
                <w:sz w:val="18"/>
                <w:szCs w:val="18"/>
              </w:rPr>
              <w:t>&gt;= Extract date, then e</w:t>
            </w:r>
            <w:r w:rsidR="005B04C1" w:rsidRPr="0000052A">
              <w:rPr>
                <w:rFonts w:ascii="Arial Narrow" w:hAnsi="Arial Narrow"/>
                <w:sz w:val="18"/>
                <w:szCs w:val="18"/>
              </w:rPr>
              <w:t>arlier</w:t>
            </w:r>
            <w:r w:rsidR="005B04C1" w:rsidRPr="00DF1D22">
              <w:rPr>
                <w:rFonts w:ascii="Arial Narrow" w:hAnsi="Arial Narrow"/>
                <w:sz w:val="18"/>
                <w:szCs w:val="18"/>
              </w:rPr>
              <w:t xml:space="preserve"> of PNA_END_DT, D_MOD_PNLEC_END_DT</w:t>
            </w:r>
            <w:r w:rsidR="003D1417" w:rsidRPr="0000052A">
              <w:rPr>
                <w:rFonts w:ascii="Arial Narrow" w:hAnsi="Arial Narrow"/>
                <w:sz w:val="18"/>
                <w:szCs w:val="18"/>
              </w:rPr>
              <w:t>;</w:t>
            </w:r>
            <w:r w:rsidRPr="0000052A">
              <w:rPr>
                <w:rFonts w:ascii="Arial Narrow" w:hAnsi="Arial Narrow"/>
                <w:sz w:val="18"/>
                <w:szCs w:val="18"/>
              </w:rPr>
              <w:t xml:space="preserve"> </w:t>
            </w:r>
          </w:p>
          <w:p w14:paraId="337DF1A3" w14:textId="77777777" w:rsidR="005B04C1" w:rsidRPr="00DF1D22" w:rsidRDefault="00FF5561">
            <w:pPr>
              <w:jc w:val="center"/>
              <w:rPr>
                <w:rFonts w:ascii="Arial Narrow" w:hAnsi="Arial Narrow"/>
                <w:sz w:val="18"/>
                <w:szCs w:val="18"/>
              </w:rPr>
            </w:pPr>
            <w:r w:rsidRPr="0000052A">
              <w:rPr>
                <w:rFonts w:ascii="Arial Narrow" w:hAnsi="Arial Narrow"/>
                <w:sz w:val="18"/>
                <w:szCs w:val="18"/>
              </w:rPr>
              <w:t>else D_PRIV_END</w:t>
            </w:r>
          </w:p>
        </w:tc>
      </w:tr>
      <w:tr w:rsidR="00B04CC5" w14:paraId="6C4C49C6" w14:textId="77777777" w:rsidTr="004363C5">
        <w:tc>
          <w:tcPr>
            <w:tcW w:w="635" w:type="dxa"/>
            <w:vAlign w:val="center"/>
          </w:tcPr>
          <w:p w14:paraId="33CB5E9C" w14:textId="77777777" w:rsidR="00B04CC5" w:rsidRPr="00DF1D22" w:rsidRDefault="00B04CC5">
            <w:pPr>
              <w:jc w:val="center"/>
              <w:rPr>
                <w:rFonts w:ascii="Arial Narrow" w:hAnsi="Arial Narrow"/>
                <w:sz w:val="18"/>
                <w:szCs w:val="18"/>
              </w:rPr>
            </w:pPr>
            <w:r>
              <w:rPr>
                <w:rFonts w:ascii="Arial Narrow" w:hAnsi="Arial Narrow"/>
                <w:sz w:val="18"/>
                <w:szCs w:val="18"/>
              </w:rPr>
              <w:t>1</w:t>
            </w:r>
            <w:r w:rsidR="002B4D93">
              <w:rPr>
                <w:rFonts w:ascii="Arial Narrow" w:hAnsi="Arial Narrow"/>
                <w:sz w:val="18"/>
                <w:szCs w:val="18"/>
              </w:rPr>
              <w:t>7</w:t>
            </w:r>
          </w:p>
        </w:tc>
        <w:tc>
          <w:tcPr>
            <w:tcW w:w="1436" w:type="dxa"/>
            <w:vAlign w:val="center"/>
          </w:tcPr>
          <w:p w14:paraId="1BF95653" w14:textId="77777777" w:rsidR="00B04CC5" w:rsidRPr="00DF1D22" w:rsidRDefault="00B04CC5">
            <w:pPr>
              <w:jc w:val="center"/>
              <w:rPr>
                <w:rFonts w:ascii="Arial Narrow" w:hAnsi="Arial Narrow"/>
                <w:sz w:val="18"/>
                <w:szCs w:val="18"/>
              </w:rPr>
            </w:pPr>
            <w:r w:rsidRPr="00DF1D22">
              <w:rPr>
                <w:rFonts w:ascii="Arial Narrow" w:hAnsi="Arial Narrow"/>
                <w:sz w:val="18"/>
                <w:szCs w:val="18"/>
              </w:rPr>
              <w:t>IDG</w:t>
            </w:r>
          </w:p>
        </w:tc>
        <w:tc>
          <w:tcPr>
            <w:tcW w:w="1869" w:type="dxa"/>
            <w:vAlign w:val="center"/>
          </w:tcPr>
          <w:p w14:paraId="47717BDA" w14:textId="77777777" w:rsidR="00B04CC5" w:rsidRDefault="00B04CC5" w:rsidP="005B04C1">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PNLEC_TYP_CD = 01</w:t>
            </w:r>
            <w:r w:rsidR="00A27BA3">
              <w:rPr>
                <w:rFonts w:ascii="Arial Narrow" w:hAnsi="Arial Narrow" w:cs="Arial"/>
                <w:snapToGrid w:val="0"/>
                <w:color w:val="000000"/>
                <w:sz w:val="18"/>
                <w:szCs w:val="18"/>
              </w:rPr>
              <w:t>,</w:t>
            </w:r>
          </w:p>
          <w:p w14:paraId="67A941E5" w14:textId="77777777" w:rsidR="00B04CC5" w:rsidRPr="008C652B" w:rsidRDefault="00B04CC5" w:rsidP="005B04C1">
            <w:pPr>
              <w:jc w:val="center"/>
              <w:rPr>
                <w:rFonts w:ascii="Arial Narrow" w:hAnsi="Arial Narrow"/>
                <w:sz w:val="18"/>
                <w:szCs w:val="18"/>
              </w:rPr>
            </w:pPr>
            <w:r>
              <w:rPr>
                <w:rFonts w:ascii="Arial Narrow" w:hAnsi="Arial Narrow" w:cs="Arial"/>
                <w:snapToGrid w:val="0"/>
                <w:color w:val="000000"/>
                <w:sz w:val="18"/>
                <w:szCs w:val="18"/>
              </w:rPr>
              <w:t>PNLEC</w:t>
            </w:r>
            <w:r w:rsidRPr="00682DDE">
              <w:rPr>
                <w:rFonts w:ascii="Arial Narrow" w:hAnsi="Arial Narrow" w:cs="Arial"/>
                <w:snapToGrid w:val="0"/>
                <w:color w:val="000000"/>
                <w:sz w:val="18"/>
                <w:szCs w:val="18"/>
              </w:rPr>
              <w:t>_</w:t>
            </w:r>
            <w:r w:rsidR="00406A0C" w:rsidRPr="00682DDE">
              <w:rPr>
                <w:rFonts w:ascii="Arial Narrow" w:hAnsi="Arial Narrow" w:cs="Arial"/>
                <w:snapToGrid w:val="0"/>
                <w:color w:val="000000"/>
                <w:sz w:val="18"/>
                <w:szCs w:val="18"/>
              </w:rPr>
              <w:t>END</w:t>
            </w:r>
            <w:r w:rsidRPr="00682DDE">
              <w:rPr>
                <w:rFonts w:ascii="Arial Narrow" w:hAnsi="Arial Narrow" w:cs="Arial"/>
                <w:snapToGrid w:val="0"/>
                <w:color w:val="000000"/>
                <w:sz w:val="18"/>
                <w:szCs w:val="18"/>
              </w:rPr>
              <w:t>_DT &lt; Extract Date</w:t>
            </w:r>
            <w:r>
              <w:rPr>
                <w:rFonts w:ascii="Arial Narrow" w:hAnsi="Arial Narrow" w:cs="Arial"/>
                <w:snapToGrid w:val="0"/>
                <w:color w:val="000000"/>
                <w:sz w:val="18"/>
                <w:szCs w:val="18"/>
              </w:rPr>
              <w:t>,</w:t>
            </w:r>
            <w:r w:rsidRPr="008C652B">
              <w:rPr>
                <w:rFonts w:ascii="Arial Narrow" w:hAnsi="Arial Narrow"/>
                <w:sz w:val="18"/>
                <w:szCs w:val="18"/>
              </w:rPr>
              <w:t xml:space="preserve"> </w:t>
            </w:r>
          </w:p>
          <w:p w14:paraId="6351D704" w14:textId="77777777" w:rsidR="00B04CC5" w:rsidRDefault="00B04CC5" w:rsidP="005B04C1">
            <w:pPr>
              <w:jc w:val="center"/>
              <w:rPr>
                <w:rFonts w:ascii="Arial Narrow" w:hAnsi="Arial Narrow"/>
                <w:sz w:val="18"/>
                <w:szCs w:val="18"/>
              </w:rPr>
            </w:pPr>
            <w:r>
              <w:rPr>
                <w:rFonts w:ascii="Arial Narrow" w:hAnsi="Arial Narrow"/>
                <w:sz w:val="18"/>
                <w:szCs w:val="18"/>
              </w:rPr>
              <w:t>D_MHS_ELIG_INDIC=1,</w:t>
            </w:r>
          </w:p>
          <w:p w14:paraId="55B292B6" w14:textId="77777777" w:rsidR="00B04CC5" w:rsidRPr="00DF1D22" w:rsidRDefault="00B04CC5" w:rsidP="005B04C1">
            <w:pPr>
              <w:jc w:val="center"/>
              <w:rPr>
                <w:rFonts w:ascii="Arial Narrow" w:hAnsi="Arial Narrow"/>
                <w:sz w:val="18"/>
                <w:szCs w:val="18"/>
              </w:rPr>
            </w:pPr>
            <w:r>
              <w:rPr>
                <w:rFonts w:ascii="Arial Narrow" w:hAnsi="Arial Narrow"/>
                <w:sz w:val="18"/>
                <w:szCs w:val="18"/>
              </w:rPr>
              <w:t>PNA_END_DT &gt;= (PNL_BGN_DT and beginning of FY) or blank</w:t>
            </w:r>
          </w:p>
        </w:tc>
        <w:tc>
          <w:tcPr>
            <w:tcW w:w="2468" w:type="dxa"/>
            <w:vAlign w:val="center"/>
          </w:tcPr>
          <w:p w14:paraId="3EB33D4A" w14:textId="77777777" w:rsidR="00B04CC5" w:rsidRPr="00DF1D22" w:rsidRDefault="00B04CC5" w:rsidP="0031512D">
            <w:pPr>
              <w:jc w:val="center"/>
              <w:rPr>
                <w:rFonts w:ascii="Arial Narrow" w:hAnsi="Arial Narrow"/>
                <w:sz w:val="18"/>
                <w:szCs w:val="18"/>
              </w:rPr>
            </w:pPr>
            <w:r w:rsidRPr="00DF1D22">
              <w:rPr>
                <w:rFonts w:ascii="Arial Narrow" w:hAnsi="Arial Narrow"/>
                <w:sz w:val="18"/>
                <w:szCs w:val="18"/>
              </w:rPr>
              <w:t xml:space="preserve">More recent of PNLEC_END_DT + 1 day, PNA_BGN_DT.  If PNLEC_END_DT blank, use </w:t>
            </w:r>
            <w:r>
              <w:rPr>
                <w:rFonts w:ascii="Arial Narrow" w:hAnsi="Arial Narrow"/>
                <w:sz w:val="18"/>
                <w:szCs w:val="18"/>
              </w:rPr>
              <w:t>D_PRIV_BGN_DT in comparison</w:t>
            </w:r>
          </w:p>
        </w:tc>
        <w:tc>
          <w:tcPr>
            <w:tcW w:w="3203" w:type="dxa"/>
            <w:vMerge w:val="restart"/>
            <w:vAlign w:val="center"/>
          </w:tcPr>
          <w:p w14:paraId="7D430C4E" w14:textId="77777777" w:rsidR="00B04CC5" w:rsidRPr="0000052A" w:rsidRDefault="00B04CC5">
            <w:pPr>
              <w:jc w:val="center"/>
              <w:rPr>
                <w:rFonts w:ascii="Arial Narrow" w:hAnsi="Arial Narrow"/>
                <w:sz w:val="18"/>
                <w:szCs w:val="18"/>
              </w:rPr>
            </w:pPr>
            <w:r w:rsidRPr="0000052A">
              <w:rPr>
                <w:rFonts w:ascii="Arial Narrow" w:hAnsi="Arial Narrow"/>
                <w:sz w:val="18"/>
                <w:szCs w:val="18"/>
              </w:rPr>
              <w:t>If PNA_END_DT</w:t>
            </w:r>
            <w:r w:rsidR="00F81F3F" w:rsidRPr="00361171">
              <w:rPr>
                <w:rFonts w:ascii="Arial Narrow" w:hAnsi="Arial Narrow"/>
                <w:sz w:val="18"/>
                <w:szCs w:val="18"/>
                <w:vertAlign w:val="superscript"/>
              </w:rPr>
              <w:t>1</w:t>
            </w:r>
            <w:r w:rsidRPr="0000052A">
              <w:rPr>
                <w:rFonts w:ascii="Arial Narrow" w:hAnsi="Arial Narrow"/>
                <w:sz w:val="18"/>
                <w:szCs w:val="18"/>
              </w:rPr>
              <w:t xml:space="preserve"> &gt;= Extract date, then earlier</w:t>
            </w:r>
            <w:r w:rsidRPr="00DF1D22">
              <w:rPr>
                <w:rFonts w:ascii="Arial Narrow" w:hAnsi="Arial Narrow"/>
                <w:sz w:val="18"/>
                <w:szCs w:val="18"/>
              </w:rPr>
              <w:t xml:space="preserve"> of PNA_END_DT, D_MOD_PNL_END_DT</w:t>
            </w:r>
            <w:r w:rsidRPr="0000052A">
              <w:rPr>
                <w:rFonts w:ascii="Arial Narrow" w:hAnsi="Arial Narrow"/>
                <w:sz w:val="18"/>
                <w:szCs w:val="18"/>
              </w:rPr>
              <w:t xml:space="preserve">; </w:t>
            </w:r>
          </w:p>
          <w:p w14:paraId="103C1708" w14:textId="77777777" w:rsidR="00B04CC5" w:rsidRPr="00DF1D22" w:rsidRDefault="00B04CC5">
            <w:pPr>
              <w:jc w:val="center"/>
              <w:rPr>
                <w:rFonts w:ascii="Arial Narrow" w:hAnsi="Arial Narrow"/>
                <w:sz w:val="18"/>
                <w:szCs w:val="18"/>
              </w:rPr>
            </w:pPr>
            <w:r w:rsidRPr="0000052A">
              <w:rPr>
                <w:rFonts w:ascii="Arial Narrow" w:hAnsi="Arial Narrow"/>
                <w:sz w:val="18"/>
                <w:szCs w:val="18"/>
              </w:rPr>
              <w:t>Else D_PRIV_END</w:t>
            </w:r>
          </w:p>
        </w:tc>
      </w:tr>
      <w:tr w:rsidR="00B04CC5" w14:paraId="1C56ECEE" w14:textId="77777777" w:rsidTr="004363C5">
        <w:tc>
          <w:tcPr>
            <w:tcW w:w="635" w:type="dxa"/>
            <w:vAlign w:val="center"/>
          </w:tcPr>
          <w:p w14:paraId="45B70FCA" w14:textId="77777777" w:rsidR="00B04CC5" w:rsidRPr="00DF1D22" w:rsidRDefault="00B04CC5">
            <w:pPr>
              <w:jc w:val="center"/>
              <w:rPr>
                <w:rFonts w:ascii="Arial Narrow" w:hAnsi="Arial Narrow"/>
                <w:sz w:val="18"/>
                <w:szCs w:val="18"/>
              </w:rPr>
            </w:pPr>
            <w:r>
              <w:rPr>
                <w:rFonts w:ascii="Arial Narrow" w:hAnsi="Arial Narrow"/>
                <w:sz w:val="18"/>
                <w:szCs w:val="18"/>
              </w:rPr>
              <w:t>1</w:t>
            </w:r>
            <w:r w:rsidR="002B4D93">
              <w:rPr>
                <w:rFonts w:ascii="Arial Narrow" w:hAnsi="Arial Narrow"/>
                <w:sz w:val="18"/>
                <w:szCs w:val="18"/>
              </w:rPr>
              <w:t>8</w:t>
            </w:r>
          </w:p>
        </w:tc>
        <w:tc>
          <w:tcPr>
            <w:tcW w:w="1436" w:type="dxa"/>
            <w:vAlign w:val="center"/>
          </w:tcPr>
          <w:p w14:paraId="1AE590BA" w14:textId="77777777" w:rsidR="00B04CC5" w:rsidRPr="00DF1D22" w:rsidRDefault="00B04CC5" w:rsidP="00164C0D">
            <w:pPr>
              <w:jc w:val="center"/>
              <w:rPr>
                <w:rFonts w:ascii="Arial Narrow" w:hAnsi="Arial Narrow"/>
                <w:sz w:val="18"/>
                <w:szCs w:val="18"/>
              </w:rPr>
            </w:pPr>
            <w:r w:rsidRPr="00DF1D22">
              <w:rPr>
                <w:rFonts w:ascii="Arial Narrow" w:hAnsi="Arial Narrow"/>
                <w:sz w:val="18"/>
                <w:szCs w:val="18"/>
              </w:rPr>
              <w:t>IDG</w:t>
            </w:r>
          </w:p>
        </w:tc>
        <w:tc>
          <w:tcPr>
            <w:tcW w:w="1869" w:type="dxa"/>
            <w:vAlign w:val="center"/>
          </w:tcPr>
          <w:p w14:paraId="73EDE8F6" w14:textId="77777777" w:rsidR="00A27BA3" w:rsidRDefault="00B04CC5" w:rsidP="005B04C1">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PNLEC_TYP_CD &lt;&gt; 01</w:t>
            </w:r>
          </w:p>
          <w:p w14:paraId="090F2AD1" w14:textId="77777777" w:rsidR="00B04CC5" w:rsidRDefault="00A27BA3" w:rsidP="005B04C1">
            <w:pPr>
              <w:jc w:val="center"/>
              <w:rPr>
                <w:rFonts w:ascii="Arial Narrow" w:hAnsi="Arial Narrow"/>
                <w:sz w:val="18"/>
                <w:szCs w:val="18"/>
              </w:rPr>
            </w:pPr>
            <w:r>
              <w:rPr>
                <w:rFonts w:ascii="Arial Narrow" w:hAnsi="Arial Narrow" w:cs="Arial"/>
                <w:snapToGrid w:val="0"/>
                <w:color w:val="000000"/>
                <w:sz w:val="18"/>
                <w:szCs w:val="18"/>
              </w:rPr>
              <w:t>PNLEC_BGN_DT &lt;= Extract Date,</w:t>
            </w:r>
            <w:r w:rsidR="00B04CC5" w:rsidRPr="008C652B">
              <w:rPr>
                <w:rFonts w:ascii="Arial Narrow" w:hAnsi="Arial Narrow"/>
                <w:sz w:val="18"/>
                <w:szCs w:val="18"/>
              </w:rPr>
              <w:t xml:space="preserve"> </w:t>
            </w:r>
            <w:r w:rsidR="00B04CC5">
              <w:rPr>
                <w:rFonts w:ascii="Arial Narrow" w:hAnsi="Arial Narrow"/>
                <w:sz w:val="18"/>
                <w:szCs w:val="18"/>
              </w:rPr>
              <w:t>D_MHS_ELIG_INDIC=1,</w:t>
            </w:r>
          </w:p>
          <w:p w14:paraId="25EA5ABC" w14:textId="77777777" w:rsidR="00B04CC5" w:rsidRPr="00DF1D22" w:rsidRDefault="00B04CC5" w:rsidP="005B04C1">
            <w:pPr>
              <w:jc w:val="center"/>
              <w:rPr>
                <w:rFonts w:ascii="Arial Narrow" w:hAnsi="Arial Narrow" w:cs="Arial"/>
                <w:snapToGrid w:val="0"/>
                <w:color w:val="000000"/>
                <w:sz w:val="18"/>
                <w:szCs w:val="18"/>
              </w:rPr>
            </w:pPr>
            <w:r>
              <w:rPr>
                <w:rFonts w:ascii="Arial Narrow" w:hAnsi="Arial Narrow"/>
                <w:sz w:val="18"/>
                <w:szCs w:val="18"/>
              </w:rPr>
              <w:t>PNA_END_DT &gt;= (PNL_BGN_DT and beginning of FY) or blank</w:t>
            </w:r>
          </w:p>
        </w:tc>
        <w:tc>
          <w:tcPr>
            <w:tcW w:w="2468" w:type="dxa"/>
            <w:vAlign w:val="center"/>
          </w:tcPr>
          <w:p w14:paraId="2AA7AABA" w14:textId="77777777" w:rsidR="00B04CC5" w:rsidRPr="00DF1D22" w:rsidRDefault="00B04CC5">
            <w:pPr>
              <w:jc w:val="center"/>
              <w:rPr>
                <w:rFonts w:ascii="Arial Narrow" w:hAnsi="Arial Narrow"/>
                <w:sz w:val="18"/>
                <w:szCs w:val="18"/>
              </w:rPr>
            </w:pPr>
            <w:r w:rsidRPr="00DF1D22">
              <w:rPr>
                <w:rFonts w:ascii="Arial Narrow" w:hAnsi="Arial Narrow"/>
                <w:sz w:val="18"/>
                <w:szCs w:val="18"/>
              </w:rPr>
              <w:t xml:space="preserve">More recent of PNLEC_BGN_DT, PNA_BGN_DT.  If PNLEC_BGN_DT blank, use </w:t>
            </w:r>
            <w:r>
              <w:rPr>
                <w:rFonts w:ascii="Arial Narrow" w:hAnsi="Arial Narrow"/>
                <w:sz w:val="18"/>
                <w:szCs w:val="18"/>
              </w:rPr>
              <w:t>D_PRIV_BGN_DT</w:t>
            </w:r>
            <w:r w:rsidRPr="00DF1D22">
              <w:rPr>
                <w:rFonts w:ascii="Arial Narrow" w:hAnsi="Arial Narrow"/>
                <w:sz w:val="18"/>
                <w:szCs w:val="18"/>
              </w:rPr>
              <w:t xml:space="preserve"> in comparison</w:t>
            </w:r>
          </w:p>
        </w:tc>
        <w:tc>
          <w:tcPr>
            <w:tcW w:w="3203" w:type="dxa"/>
            <w:vMerge/>
            <w:vAlign w:val="center"/>
          </w:tcPr>
          <w:p w14:paraId="7D4D5F88" w14:textId="77777777" w:rsidR="00B04CC5" w:rsidRPr="00DF1D22" w:rsidRDefault="00B04CC5" w:rsidP="00DF1D22">
            <w:pPr>
              <w:rPr>
                <w:rFonts w:ascii="Arial Narrow" w:hAnsi="Arial Narrow"/>
                <w:sz w:val="18"/>
                <w:szCs w:val="18"/>
              </w:rPr>
            </w:pPr>
          </w:p>
        </w:tc>
      </w:tr>
      <w:tr w:rsidR="006B2F74" w:rsidRPr="00BE5538" w14:paraId="163727F1" w14:textId="77777777" w:rsidTr="004363C5">
        <w:tc>
          <w:tcPr>
            <w:tcW w:w="635" w:type="dxa"/>
            <w:vAlign w:val="center"/>
          </w:tcPr>
          <w:p w14:paraId="4DCC1823" w14:textId="77777777" w:rsidR="006B2F74" w:rsidRPr="00BE5538" w:rsidRDefault="006B2F74">
            <w:pPr>
              <w:jc w:val="center"/>
              <w:rPr>
                <w:rFonts w:ascii="Arial Narrow" w:hAnsi="Arial Narrow"/>
                <w:sz w:val="18"/>
                <w:szCs w:val="18"/>
              </w:rPr>
            </w:pPr>
            <w:r w:rsidRPr="00BE5538">
              <w:rPr>
                <w:rFonts w:ascii="Arial Narrow" w:hAnsi="Arial Narrow"/>
                <w:sz w:val="18"/>
                <w:szCs w:val="18"/>
              </w:rPr>
              <w:t>1</w:t>
            </w:r>
            <w:r w:rsidR="002B4D93">
              <w:rPr>
                <w:rFonts w:ascii="Arial Narrow" w:hAnsi="Arial Narrow"/>
                <w:sz w:val="18"/>
                <w:szCs w:val="18"/>
              </w:rPr>
              <w:t>9</w:t>
            </w:r>
          </w:p>
        </w:tc>
        <w:tc>
          <w:tcPr>
            <w:tcW w:w="1436" w:type="dxa"/>
            <w:vAlign w:val="center"/>
          </w:tcPr>
          <w:p w14:paraId="29C6E0F7" w14:textId="77777777" w:rsidR="006B2F74" w:rsidRPr="00BE5538" w:rsidRDefault="006B2F74" w:rsidP="00164C0D">
            <w:pPr>
              <w:jc w:val="center"/>
              <w:rPr>
                <w:rFonts w:ascii="Arial Narrow" w:hAnsi="Arial Narrow"/>
                <w:sz w:val="18"/>
                <w:szCs w:val="18"/>
              </w:rPr>
            </w:pPr>
            <w:r w:rsidRPr="00BE5538">
              <w:rPr>
                <w:rFonts w:ascii="Arial Narrow" w:hAnsi="Arial Narrow"/>
                <w:sz w:val="18"/>
                <w:szCs w:val="18"/>
              </w:rPr>
              <w:t>IDG</w:t>
            </w:r>
          </w:p>
        </w:tc>
        <w:tc>
          <w:tcPr>
            <w:tcW w:w="1869" w:type="dxa"/>
            <w:vAlign w:val="center"/>
          </w:tcPr>
          <w:p w14:paraId="4DB12CEF" w14:textId="77777777" w:rsidR="006B2F74" w:rsidRPr="00BE5538" w:rsidRDefault="000D41B1" w:rsidP="004550D3">
            <w:pPr>
              <w:jc w:val="center"/>
              <w:rPr>
                <w:rFonts w:ascii="Arial Narrow" w:hAnsi="Arial Narrow"/>
                <w:sz w:val="18"/>
                <w:szCs w:val="18"/>
              </w:rPr>
            </w:pPr>
            <w:r w:rsidRPr="00E1469E">
              <w:rPr>
                <w:rFonts w:ascii="Arial Narrow" w:hAnsi="Arial Narrow" w:cs="Arial"/>
                <w:snapToGrid w:val="0"/>
                <w:color w:val="000000"/>
                <w:sz w:val="18"/>
                <w:szCs w:val="18"/>
              </w:rPr>
              <w:t>PNLEC_TYP_CD = 01</w:t>
            </w:r>
            <w:r>
              <w:rPr>
                <w:rFonts w:ascii="Arial Narrow" w:hAnsi="Arial Narrow" w:cs="Arial"/>
                <w:snapToGrid w:val="0"/>
                <w:color w:val="000000"/>
                <w:sz w:val="18"/>
                <w:szCs w:val="18"/>
              </w:rPr>
              <w:t xml:space="preserve">, </w:t>
            </w:r>
            <w:r w:rsidR="006B2F74" w:rsidRPr="00BE5538">
              <w:rPr>
                <w:rFonts w:ascii="Arial Narrow" w:hAnsi="Arial Narrow" w:cs="Arial"/>
                <w:snapToGrid w:val="0"/>
                <w:color w:val="000000"/>
                <w:sz w:val="18"/>
                <w:szCs w:val="18"/>
              </w:rPr>
              <w:t>PNLEC_</w:t>
            </w:r>
            <w:r w:rsidR="00DC19C2">
              <w:rPr>
                <w:rFonts w:ascii="Arial Narrow" w:hAnsi="Arial Narrow" w:cs="Arial"/>
                <w:snapToGrid w:val="0"/>
                <w:color w:val="000000"/>
                <w:sz w:val="18"/>
                <w:szCs w:val="18"/>
              </w:rPr>
              <w:t>END</w:t>
            </w:r>
            <w:r w:rsidR="006B2F74" w:rsidRPr="00BE5538">
              <w:rPr>
                <w:rFonts w:ascii="Arial Narrow" w:hAnsi="Arial Narrow" w:cs="Arial"/>
                <w:snapToGrid w:val="0"/>
                <w:color w:val="000000"/>
                <w:sz w:val="18"/>
                <w:szCs w:val="18"/>
              </w:rPr>
              <w:t>_DT &gt;</w:t>
            </w:r>
            <w:r w:rsidR="00DC19C2">
              <w:rPr>
                <w:rFonts w:ascii="Arial Narrow" w:hAnsi="Arial Narrow" w:cs="Arial"/>
                <w:snapToGrid w:val="0"/>
                <w:color w:val="000000"/>
                <w:sz w:val="18"/>
                <w:szCs w:val="18"/>
              </w:rPr>
              <w:t>=</w:t>
            </w:r>
            <w:r w:rsidR="006B2F74" w:rsidRPr="00BE5538">
              <w:rPr>
                <w:rFonts w:ascii="Arial Narrow" w:hAnsi="Arial Narrow" w:cs="Arial"/>
                <w:snapToGrid w:val="0"/>
                <w:color w:val="000000"/>
                <w:sz w:val="18"/>
                <w:szCs w:val="18"/>
              </w:rPr>
              <w:t xml:space="preserve"> Extract Date,</w:t>
            </w:r>
            <w:r w:rsidR="006B2F74" w:rsidRPr="00BE5538">
              <w:rPr>
                <w:rFonts w:ascii="Arial Narrow" w:hAnsi="Arial Narrow"/>
                <w:sz w:val="18"/>
                <w:szCs w:val="18"/>
              </w:rPr>
              <w:t xml:space="preserve"> </w:t>
            </w:r>
          </w:p>
          <w:p w14:paraId="2115B86C" w14:textId="77777777" w:rsidR="006B2F74" w:rsidRPr="00BE5538" w:rsidRDefault="006B2F74" w:rsidP="005B04C1">
            <w:pPr>
              <w:jc w:val="center"/>
              <w:rPr>
                <w:rFonts w:ascii="Arial Narrow" w:hAnsi="Arial Narrow" w:cs="Arial"/>
                <w:snapToGrid w:val="0"/>
                <w:color w:val="000000"/>
                <w:sz w:val="18"/>
                <w:szCs w:val="18"/>
              </w:rPr>
            </w:pPr>
            <w:r w:rsidRPr="00BE5538">
              <w:rPr>
                <w:rFonts w:ascii="Arial Narrow" w:hAnsi="Arial Narrow"/>
                <w:sz w:val="18"/>
                <w:szCs w:val="18"/>
              </w:rPr>
              <w:t>PNA_END_DT &gt;= (PNL_BGN_DT and beginning of FY) or blank</w:t>
            </w:r>
          </w:p>
        </w:tc>
        <w:tc>
          <w:tcPr>
            <w:tcW w:w="2468" w:type="dxa"/>
            <w:vAlign w:val="center"/>
          </w:tcPr>
          <w:p w14:paraId="5950DAC7" w14:textId="77777777" w:rsidR="006B2F74" w:rsidRPr="00F81F3F" w:rsidRDefault="000D41B1">
            <w:pPr>
              <w:jc w:val="center"/>
              <w:rPr>
                <w:rFonts w:ascii="Arial Narrow" w:hAnsi="Arial Narrow"/>
                <w:sz w:val="18"/>
                <w:szCs w:val="18"/>
              </w:rPr>
            </w:pPr>
            <w:r w:rsidRPr="00F81F3F">
              <w:rPr>
                <w:rFonts w:ascii="Arial Narrow" w:hAnsi="Arial Narrow"/>
                <w:sz w:val="18"/>
                <w:szCs w:val="18"/>
              </w:rPr>
              <w:t>** Change R_BEN_CAT_CD to DGR for LVM **</w:t>
            </w:r>
          </w:p>
          <w:p w14:paraId="0DE5F271" w14:textId="77777777" w:rsidR="000D41B1" w:rsidRPr="00F81F3F" w:rsidRDefault="000D41B1">
            <w:pPr>
              <w:jc w:val="center"/>
              <w:rPr>
                <w:rFonts w:ascii="Arial Narrow" w:hAnsi="Arial Narrow"/>
                <w:sz w:val="18"/>
                <w:szCs w:val="18"/>
              </w:rPr>
            </w:pPr>
            <w:r w:rsidRPr="00F81F3F">
              <w:rPr>
                <w:rFonts w:ascii="Arial Narrow" w:hAnsi="Arial Narrow"/>
                <w:sz w:val="18"/>
                <w:szCs w:val="18"/>
              </w:rPr>
              <w:t>PNLEC_BGN_DT</w:t>
            </w:r>
          </w:p>
        </w:tc>
        <w:tc>
          <w:tcPr>
            <w:tcW w:w="3203" w:type="dxa"/>
            <w:vAlign w:val="center"/>
          </w:tcPr>
          <w:p w14:paraId="49928CFA" w14:textId="77777777" w:rsidR="006B2F74" w:rsidRPr="00F81F3F" w:rsidRDefault="00023A1A" w:rsidP="00B04CC5">
            <w:pPr>
              <w:jc w:val="center"/>
              <w:rPr>
                <w:rFonts w:ascii="Arial Narrow" w:hAnsi="Arial Narrow"/>
                <w:sz w:val="18"/>
                <w:szCs w:val="18"/>
              </w:rPr>
            </w:pPr>
            <w:r w:rsidRPr="00DF1D22">
              <w:rPr>
                <w:rFonts w:ascii="Arial Narrow" w:hAnsi="Arial Narrow"/>
                <w:sz w:val="18"/>
                <w:szCs w:val="18"/>
              </w:rPr>
              <w:t>D_MOD_</w:t>
            </w:r>
            <w:r w:rsidR="000D41B1" w:rsidRPr="00F81F3F">
              <w:rPr>
                <w:rFonts w:ascii="Arial Narrow" w:hAnsi="Arial Narrow"/>
                <w:sz w:val="18"/>
                <w:szCs w:val="18"/>
              </w:rPr>
              <w:t>PNLEC_END_DT</w:t>
            </w:r>
          </w:p>
        </w:tc>
      </w:tr>
      <w:tr w:rsidR="00DC19C2" w:rsidRPr="00BE5538" w14:paraId="79F1BCD0" w14:textId="77777777" w:rsidTr="004363C5">
        <w:tc>
          <w:tcPr>
            <w:tcW w:w="635" w:type="dxa"/>
            <w:vAlign w:val="center"/>
          </w:tcPr>
          <w:p w14:paraId="5D040936" w14:textId="77777777" w:rsidR="00DC19C2" w:rsidRPr="00BE5538" w:rsidRDefault="002B4D93">
            <w:pPr>
              <w:jc w:val="center"/>
              <w:rPr>
                <w:rFonts w:ascii="Arial Narrow" w:hAnsi="Arial Narrow"/>
                <w:sz w:val="18"/>
                <w:szCs w:val="18"/>
              </w:rPr>
            </w:pPr>
            <w:r>
              <w:rPr>
                <w:rFonts w:ascii="Arial Narrow" w:hAnsi="Arial Narrow"/>
                <w:sz w:val="18"/>
                <w:szCs w:val="18"/>
              </w:rPr>
              <w:t>20</w:t>
            </w:r>
          </w:p>
        </w:tc>
        <w:tc>
          <w:tcPr>
            <w:tcW w:w="1436" w:type="dxa"/>
            <w:vAlign w:val="center"/>
          </w:tcPr>
          <w:p w14:paraId="7EE25373" w14:textId="77777777" w:rsidR="00DC19C2" w:rsidRPr="00BE5538" w:rsidRDefault="00DC19C2" w:rsidP="00164C0D">
            <w:pPr>
              <w:jc w:val="center"/>
              <w:rPr>
                <w:rFonts w:ascii="Arial Narrow" w:hAnsi="Arial Narrow"/>
                <w:sz w:val="18"/>
                <w:szCs w:val="18"/>
              </w:rPr>
            </w:pPr>
            <w:r>
              <w:rPr>
                <w:rFonts w:ascii="Arial Narrow" w:hAnsi="Arial Narrow"/>
                <w:sz w:val="18"/>
                <w:szCs w:val="18"/>
              </w:rPr>
              <w:t>IDG</w:t>
            </w:r>
          </w:p>
        </w:tc>
        <w:tc>
          <w:tcPr>
            <w:tcW w:w="1869" w:type="dxa"/>
            <w:vAlign w:val="center"/>
          </w:tcPr>
          <w:p w14:paraId="4BA86620" w14:textId="77777777" w:rsidR="00DC19C2" w:rsidRPr="00E1469E" w:rsidRDefault="00DC19C2">
            <w:pPr>
              <w:jc w:val="center"/>
              <w:rPr>
                <w:rFonts w:ascii="Arial Narrow" w:hAnsi="Arial Narrow"/>
                <w:sz w:val="18"/>
                <w:szCs w:val="18"/>
              </w:rPr>
            </w:pPr>
            <w:r>
              <w:rPr>
                <w:rFonts w:ascii="Arial Narrow" w:hAnsi="Arial Narrow" w:cs="Arial"/>
                <w:snapToGrid w:val="0"/>
                <w:color w:val="000000"/>
                <w:sz w:val="18"/>
                <w:szCs w:val="18"/>
              </w:rPr>
              <w:t xml:space="preserve">PNLEC &lt;&gt; 01, </w:t>
            </w:r>
            <w:r w:rsidRPr="00E1469E">
              <w:rPr>
                <w:rFonts w:ascii="Arial Narrow" w:hAnsi="Arial Narrow" w:cs="Arial"/>
                <w:snapToGrid w:val="0"/>
                <w:color w:val="000000"/>
                <w:sz w:val="18"/>
                <w:szCs w:val="18"/>
              </w:rPr>
              <w:t>PNLEC_</w:t>
            </w:r>
            <w:r w:rsidR="008D5B66">
              <w:rPr>
                <w:rFonts w:ascii="Arial Narrow" w:hAnsi="Arial Narrow" w:cs="Arial"/>
                <w:snapToGrid w:val="0"/>
                <w:color w:val="000000"/>
                <w:sz w:val="18"/>
                <w:szCs w:val="18"/>
              </w:rPr>
              <w:t>BGN</w:t>
            </w:r>
            <w:r w:rsidRPr="00E1469E">
              <w:rPr>
                <w:rFonts w:ascii="Arial Narrow" w:hAnsi="Arial Narrow" w:cs="Arial"/>
                <w:snapToGrid w:val="0"/>
                <w:color w:val="000000"/>
                <w:sz w:val="18"/>
                <w:szCs w:val="18"/>
              </w:rPr>
              <w:t>_DT &gt;</w:t>
            </w:r>
            <w:r>
              <w:rPr>
                <w:rFonts w:ascii="Arial Narrow" w:hAnsi="Arial Narrow" w:cs="Arial"/>
                <w:snapToGrid w:val="0"/>
                <w:color w:val="000000"/>
                <w:sz w:val="18"/>
                <w:szCs w:val="18"/>
              </w:rPr>
              <w:t>=</w:t>
            </w:r>
            <w:r w:rsidRPr="00E1469E">
              <w:rPr>
                <w:rFonts w:ascii="Arial Narrow" w:hAnsi="Arial Narrow" w:cs="Arial"/>
                <w:snapToGrid w:val="0"/>
                <w:color w:val="000000"/>
                <w:sz w:val="18"/>
                <w:szCs w:val="18"/>
              </w:rPr>
              <w:t xml:space="preserve"> Extract Date,</w:t>
            </w:r>
            <w:r w:rsidRPr="00E1469E">
              <w:rPr>
                <w:rFonts w:ascii="Arial Narrow" w:hAnsi="Arial Narrow"/>
                <w:sz w:val="18"/>
                <w:szCs w:val="18"/>
              </w:rPr>
              <w:t xml:space="preserve"> </w:t>
            </w:r>
            <w:r w:rsidR="008D5B66">
              <w:rPr>
                <w:rFonts w:ascii="Arial Narrow" w:hAnsi="Arial Narrow"/>
                <w:sz w:val="18"/>
                <w:szCs w:val="18"/>
              </w:rPr>
              <w:t>D_MHS_ELIG_INDIC=1,</w:t>
            </w:r>
          </w:p>
          <w:p w14:paraId="1662C380" w14:textId="77777777" w:rsidR="00DC19C2" w:rsidRPr="00E1469E" w:rsidRDefault="00DC19C2" w:rsidP="00DC19C2">
            <w:pPr>
              <w:jc w:val="center"/>
              <w:rPr>
                <w:rFonts w:ascii="Arial Narrow" w:hAnsi="Arial Narrow" w:cs="Arial"/>
                <w:snapToGrid w:val="0"/>
                <w:color w:val="000000"/>
                <w:sz w:val="18"/>
                <w:szCs w:val="18"/>
              </w:rPr>
            </w:pPr>
            <w:r w:rsidRPr="00E1469E">
              <w:rPr>
                <w:rFonts w:ascii="Arial Narrow" w:hAnsi="Arial Narrow"/>
                <w:sz w:val="18"/>
                <w:szCs w:val="18"/>
              </w:rPr>
              <w:t>PNA_END_DT &gt;= (PNL_BGN_DT and beginning of FY) or blank</w:t>
            </w:r>
          </w:p>
        </w:tc>
        <w:tc>
          <w:tcPr>
            <w:tcW w:w="2468" w:type="dxa"/>
            <w:vAlign w:val="center"/>
          </w:tcPr>
          <w:p w14:paraId="65F2D239" w14:textId="77777777" w:rsidR="00DC19C2" w:rsidRPr="00DF1D22" w:rsidRDefault="00DC19C2">
            <w:pPr>
              <w:jc w:val="center"/>
              <w:rPr>
                <w:rFonts w:ascii="Arial Narrow" w:hAnsi="Arial Narrow"/>
                <w:sz w:val="18"/>
                <w:szCs w:val="18"/>
              </w:rPr>
            </w:pPr>
            <w:r w:rsidRPr="00DF1D22">
              <w:rPr>
                <w:rFonts w:ascii="Arial Narrow" w:hAnsi="Arial Narrow"/>
                <w:sz w:val="18"/>
                <w:szCs w:val="18"/>
              </w:rPr>
              <w:t>More recent of PNA_BGN_DT, PNL_BGN_DT</w:t>
            </w:r>
          </w:p>
        </w:tc>
        <w:tc>
          <w:tcPr>
            <w:tcW w:w="3203" w:type="dxa"/>
            <w:vAlign w:val="center"/>
          </w:tcPr>
          <w:p w14:paraId="2F77D4E9" w14:textId="77777777" w:rsidR="008D5B66" w:rsidRPr="00F81F3F" w:rsidRDefault="008D5B66" w:rsidP="008D5B66">
            <w:pPr>
              <w:jc w:val="center"/>
              <w:rPr>
                <w:rFonts w:ascii="Arial Narrow" w:hAnsi="Arial Narrow"/>
                <w:sz w:val="18"/>
                <w:szCs w:val="18"/>
              </w:rPr>
            </w:pPr>
            <w:r w:rsidRPr="00F81F3F">
              <w:rPr>
                <w:rFonts w:ascii="Arial Narrow" w:hAnsi="Arial Narrow"/>
                <w:sz w:val="18"/>
                <w:szCs w:val="18"/>
              </w:rPr>
              <w:t>If PNA_END_DT</w:t>
            </w:r>
            <w:r w:rsidR="00B25EE3" w:rsidRPr="00DF1D22">
              <w:rPr>
                <w:rFonts w:ascii="Arial Narrow" w:hAnsi="Arial Narrow"/>
                <w:sz w:val="18"/>
                <w:szCs w:val="18"/>
                <w:vertAlign w:val="superscript"/>
              </w:rPr>
              <w:t>1</w:t>
            </w:r>
            <w:r w:rsidRPr="00F81F3F">
              <w:rPr>
                <w:rFonts w:ascii="Arial Narrow" w:hAnsi="Arial Narrow"/>
                <w:sz w:val="18"/>
                <w:szCs w:val="18"/>
              </w:rPr>
              <w:t xml:space="preserve"> &gt;= Extract date, then earlier of PNA_END_DT, D_MOD_PNL_END_DT; </w:t>
            </w:r>
          </w:p>
          <w:p w14:paraId="232FC052" w14:textId="77777777" w:rsidR="00DC19C2" w:rsidRPr="00DF1D22" w:rsidRDefault="008D5B66" w:rsidP="008D5B66">
            <w:pPr>
              <w:jc w:val="center"/>
              <w:rPr>
                <w:rFonts w:ascii="Arial Narrow" w:hAnsi="Arial Narrow"/>
                <w:sz w:val="18"/>
                <w:szCs w:val="18"/>
              </w:rPr>
            </w:pPr>
            <w:r w:rsidRPr="00F81F3F">
              <w:rPr>
                <w:rFonts w:ascii="Arial Narrow" w:hAnsi="Arial Narrow"/>
                <w:sz w:val="18"/>
                <w:szCs w:val="18"/>
              </w:rPr>
              <w:t>Else D_PRIV_END</w:t>
            </w:r>
          </w:p>
        </w:tc>
      </w:tr>
    </w:tbl>
    <w:p w14:paraId="49E56C27" w14:textId="77777777" w:rsidR="001074F1" w:rsidRPr="00DF1D22" w:rsidRDefault="00F81F3F" w:rsidP="00DF1D22">
      <w:pPr>
        <w:ind w:left="360"/>
        <w:rPr>
          <w:rFonts w:ascii="Verdana" w:hAnsi="Verdana"/>
          <w:sz w:val="18"/>
          <w:szCs w:val="18"/>
        </w:rPr>
      </w:pPr>
      <w:r w:rsidRPr="00DF1D22">
        <w:rPr>
          <w:rFonts w:ascii="Verdana" w:hAnsi="Verdana"/>
          <w:sz w:val="18"/>
          <w:szCs w:val="18"/>
          <w:vertAlign w:val="superscript"/>
        </w:rPr>
        <w:t>1</w:t>
      </w:r>
      <w:r w:rsidRPr="002B4D93">
        <w:rPr>
          <w:rFonts w:ascii="Verdana" w:hAnsi="Verdana"/>
          <w:sz w:val="18"/>
          <w:szCs w:val="18"/>
          <w:vertAlign w:val="superscript"/>
        </w:rPr>
        <w:t xml:space="preserve"> </w:t>
      </w:r>
      <w:r w:rsidRPr="00E33BCF">
        <w:rPr>
          <w:rFonts w:ascii="Verdana" w:hAnsi="Verdana"/>
          <w:sz w:val="18"/>
          <w:szCs w:val="18"/>
        </w:rPr>
        <w:t xml:space="preserve">Only conduct comparison using </w:t>
      </w:r>
      <w:r w:rsidRPr="00DF1D22">
        <w:rPr>
          <w:rFonts w:ascii="Verdana" w:hAnsi="Verdana"/>
          <w:sz w:val="18"/>
          <w:szCs w:val="18"/>
        </w:rPr>
        <w:t xml:space="preserve">PNA_END_DT </w:t>
      </w:r>
      <w:r w:rsidRPr="002B4D93">
        <w:rPr>
          <w:rFonts w:ascii="Verdana" w:hAnsi="Verdana"/>
          <w:sz w:val="18"/>
          <w:szCs w:val="18"/>
        </w:rPr>
        <w:t>when populated (i.e., not blank).</w:t>
      </w:r>
    </w:p>
    <w:p w14:paraId="0172DFED" w14:textId="77777777" w:rsidR="00F81F3F" w:rsidRPr="002B4D93" w:rsidRDefault="00F81F3F" w:rsidP="00DF1D22">
      <w:pPr>
        <w:ind w:left="360"/>
        <w:rPr>
          <w:rFonts w:ascii="Verdana" w:hAnsi="Verdana"/>
          <w:sz w:val="20"/>
          <w:szCs w:val="20"/>
        </w:rPr>
      </w:pPr>
    </w:p>
    <w:p w14:paraId="2F052CB7" w14:textId="77777777" w:rsidR="00DA6A96" w:rsidRDefault="00DA6A96">
      <w:pPr>
        <w:pStyle w:val="Heading7"/>
        <w:rPr>
          <w:rFonts w:ascii="Verdana" w:hAnsi="Verdana"/>
          <w:sz w:val="20"/>
          <w:szCs w:val="20"/>
        </w:rPr>
      </w:pPr>
      <w:proofErr w:type="gramStart"/>
      <w:r>
        <w:rPr>
          <w:rFonts w:ascii="Verdana" w:hAnsi="Verdana"/>
          <w:sz w:val="20"/>
          <w:szCs w:val="20"/>
        </w:rPr>
        <w:t xml:space="preserve">G.4.2.4  </w:t>
      </w:r>
      <w:r w:rsidR="00235176">
        <w:rPr>
          <w:rFonts w:ascii="Verdana" w:hAnsi="Verdana"/>
          <w:sz w:val="20"/>
          <w:szCs w:val="20"/>
        </w:rPr>
        <w:t>ZIP</w:t>
      </w:r>
      <w:proofErr w:type="gramEnd"/>
      <w:r w:rsidR="00235176">
        <w:rPr>
          <w:rFonts w:ascii="Verdana" w:hAnsi="Verdana"/>
          <w:sz w:val="20"/>
          <w:szCs w:val="20"/>
        </w:rPr>
        <w:t xml:space="preserve"> Code </w:t>
      </w:r>
      <w:r>
        <w:rPr>
          <w:rFonts w:ascii="Verdana" w:hAnsi="Verdana"/>
          <w:sz w:val="20"/>
          <w:szCs w:val="20"/>
        </w:rPr>
        <w:t>Begin and End Dates</w:t>
      </w:r>
    </w:p>
    <w:p w14:paraId="749122FF" w14:textId="77777777" w:rsidR="00B25214" w:rsidRDefault="00235176" w:rsidP="00DF1D22">
      <w:pPr>
        <w:pStyle w:val="BodyTextIndent3"/>
        <w:ind w:left="0"/>
        <w:jc w:val="both"/>
        <w:rPr>
          <w:rFonts w:ascii="Verdana" w:hAnsi="Verdana"/>
          <w:sz w:val="20"/>
        </w:rPr>
      </w:pPr>
      <w:r>
        <w:rPr>
          <w:rFonts w:ascii="Verdana" w:hAnsi="Verdana"/>
          <w:sz w:val="20"/>
        </w:rPr>
        <w:t xml:space="preserve">In order to streamline the logic presented in this specification, two new fields, ZIP Code Begin Date (D_ZIP_BGN_DT) and ZIP Code End Date (D_ZIP_END_DT) have been developed: </w:t>
      </w:r>
    </w:p>
    <w:p w14:paraId="4A5F47ED" w14:textId="77777777" w:rsidR="00F20166" w:rsidRDefault="00235176" w:rsidP="007E6989">
      <w:pPr>
        <w:pStyle w:val="BodyTextIndent3"/>
        <w:numPr>
          <w:ilvl w:val="0"/>
          <w:numId w:val="43"/>
        </w:numPr>
        <w:ind w:left="450"/>
        <w:jc w:val="both"/>
        <w:rPr>
          <w:rFonts w:ascii="Verdana" w:hAnsi="Verdana"/>
          <w:sz w:val="20"/>
        </w:rPr>
      </w:pPr>
      <w:r>
        <w:rPr>
          <w:rFonts w:ascii="Verdana" w:hAnsi="Verdana"/>
          <w:sz w:val="20"/>
        </w:rPr>
        <w:t>D_ZIP_BGN_DT=</w:t>
      </w:r>
    </w:p>
    <w:p w14:paraId="5EEFAF2D" w14:textId="77777777" w:rsidR="00F20166" w:rsidRPr="004A1EA7" w:rsidRDefault="00F20166" w:rsidP="007E6989">
      <w:pPr>
        <w:pStyle w:val="BodyTextIndent3"/>
        <w:numPr>
          <w:ilvl w:val="1"/>
          <w:numId w:val="43"/>
        </w:numPr>
        <w:ind w:left="1170"/>
        <w:jc w:val="both"/>
        <w:rPr>
          <w:rFonts w:ascii="Verdana" w:hAnsi="Verdana"/>
          <w:sz w:val="20"/>
        </w:rPr>
      </w:pPr>
      <w:r w:rsidRPr="004A1EA7">
        <w:rPr>
          <w:rFonts w:ascii="Verdana" w:hAnsi="Verdana"/>
          <w:sz w:val="20"/>
        </w:rPr>
        <w:t>first day of FY if the given extract is the first month in which the beneficiary appears on the VM6 data; else</w:t>
      </w:r>
    </w:p>
    <w:p w14:paraId="2C2041E4" w14:textId="77777777" w:rsidR="00F20166" w:rsidRPr="004A1EA7" w:rsidRDefault="00F20166" w:rsidP="007E6989">
      <w:pPr>
        <w:pStyle w:val="BodyTextIndent3"/>
        <w:numPr>
          <w:ilvl w:val="1"/>
          <w:numId w:val="43"/>
        </w:numPr>
        <w:ind w:left="1170"/>
        <w:jc w:val="both"/>
        <w:rPr>
          <w:rFonts w:ascii="Verdana" w:hAnsi="Verdana"/>
          <w:sz w:val="20"/>
        </w:rPr>
      </w:pPr>
      <w:r w:rsidRPr="004A1EA7">
        <w:rPr>
          <w:rFonts w:ascii="Verdana" w:hAnsi="Verdana"/>
          <w:sz w:val="20"/>
        </w:rPr>
        <w:t>first day of extract month, if PN_DTH_DT is not blank; else</w:t>
      </w:r>
    </w:p>
    <w:p w14:paraId="7EF89704" w14:textId="445729E9" w:rsidR="00B25214" w:rsidRDefault="00235176" w:rsidP="007E6989">
      <w:pPr>
        <w:pStyle w:val="BodyTextIndent3"/>
        <w:numPr>
          <w:ilvl w:val="1"/>
          <w:numId w:val="43"/>
        </w:numPr>
        <w:ind w:left="1170"/>
        <w:jc w:val="both"/>
        <w:rPr>
          <w:rFonts w:ascii="Verdana" w:hAnsi="Verdana"/>
          <w:sz w:val="20"/>
        </w:rPr>
      </w:pPr>
      <w:r>
        <w:rPr>
          <w:rFonts w:ascii="Verdana" w:hAnsi="Verdana"/>
          <w:sz w:val="20"/>
        </w:rPr>
        <w:t xml:space="preserve">first day of </w:t>
      </w:r>
      <w:r w:rsidR="00F27C26">
        <w:rPr>
          <w:rFonts w:ascii="Verdana" w:hAnsi="Verdana"/>
          <w:sz w:val="20"/>
        </w:rPr>
        <w:t xml:space="preserve">month prior to </w:t>
      </w:r>
      <w:r>
        <w:rPr>
          <w:rFonts w:ascii="Verdana" w:hAnsi="Verdana"/>
          <w:sz w:val="20"/>
        </w:rPr>
        <w:t>extract</w:t>
      </w:r>
      <w:r w:rsidR="00B25214">
        <w:rPr>
          <w:rFonts w:ascii="Verdana" w:hAnsi="Verdana"/>
          <w:sz w:val="20"/>
        </w:rPr>
        <w:t>;</w:t>
      </w:r>
      <w:r>
        <w:rPr>
          <w:rFonts w:ascii="Verdana" w:hAnsi="Verdana"/>
          <w:sz w:val="20"/>
        </w:rPr>
        <w:t xml:space="preserve"> and </w:t>
      </w:r>
    </w:p>
    <w:p w14:paraId="21C67F26" w14:textId="77777777" w:rsidR="00B25214" w:rsidRDefault="00235176" w:rsidP="007E6989">
      <w:pPr>
        <w:pStyle w:val="BodyTextIndent3"/>
        <w:numPr>
          <w:ilvl w:val="0"/>
          <w:numId w:val="43"/>
        </w:numPr>
        <w:ind w:left="450"/>
        <w:jc w:val="both"/>
        <w:rPr>
          <w:rFonts w:ascii="Verdana" w:hAnsi="Verdana"/>
          <w:sz w:val="20"/>
        </w:rPr>
      </w:pPr>
      <w:r>
        <w:rPr>
          <w:rFonts w:ascii="Verdana" w:hAnsi="Verdana"/>
          <w:sz w:val="20"/>
        </w:rPr>
        <w:t>D_ZIP_END_DT=</w:t>
      </w:r>
      <w:r w:rsidRPr="00DF1D22">
        <w:rPr>
          <w:rFonts w:ascii="Verdana" w:hAnsi="Verdana"/>
          <w:sz w:val="20"/>
        </w:rPr>
        <w:t xml:space="preserve"> </w:t>
      </w:r>
    </w:p>
    <w:p w14:paraId="570890AC" w14:textId="77777777" w:rsidR="00B25214" w:rsidRDefault="00860EDA" w:rsidP="007E6989">
      <w:pPr>
        <w:pStyle w:val="BodyTextIndent3"/>
        <w:numPr>
          <w:ilvl w:val="1"/>
          <w:numId w:val="43"/>
        </w:numPr>
        <w:ind w:left="1170"/>
        <w:jc w:val="both"/>
        <w:rPr>
          <w:rFonts w:ascii="Verdana" w:hAnsi="Verdana"/>
          <w:sz w:val="20"/>
        </w:rPr>
      </w:pPr>
      <w:r>
        <w:rPr>
          <w:rFonts w:ascii="Verdana" w:hAnsi="Verdana"/>
          <w:sz w:val="20"/>
        </w:rPr>
        <w:t>PN_DTH</w:t>
      </w:r>
      <w:r w:rsidR="00B25214">
        <w:rPr>
          <w:rFonts w:ascii="Verdana" w:hAnsi="Verdana"/>
          <w:sz w:val="20"/>
        </w:rPr>
        <w:t>_DT, if populated; or</w:t>
      </w:r>
    </w:p>
    <w:p w14:paraId="7EA2F557" w14:textId="77777777" w:rsidR="00B25214" w:rsidRDefault="00B25214" w:rsidP="007E6989">
      <w:pPr>
        <w:pStyle w:val="BodyTextIndent3"/>
        <w:numPr>
          <w:ilvl w:val="1"/>
          <w:numId w:val="43"/>
        </w:numPr>
        <w:ind w:left="1170"/>
        <w:jc w:val="both"/>
        <w:rPr>
          <w:rFonts w:ascii="Verdana" w:hAnsi="Verdana"/>
          <w:sz w:val="20"/>
        </w:rPr>
      </w:pPr>
      <w:r>
        <w:rPr>
          <w:rFonts w:ascii="Verdana" w:hAnsi="Verdana"/>
          <w:sz w:val="20"/>
        </w:rPr>
        <w:t xml:space="preserve">Last day of </w:t>
      </w:r>
      <w:r w:rsidR="0015594E">
        <w:rPr>
          <w:rFonts w:ascii="Verdana" w:hAnsi="Verdana"/>
          <w:sz w:val="20"/>
        </w:rPr>
        <w:t xml:space="preserve">month prior to </w:t>
      </w:r>
      <w:r>
        <w:rPr>
          <w:rFonts w:ascii="Verdana" w:hAnsi="Verdana"/>
          <w:sz w:val="20"/>
        </w:rPr>
        <w:t xml:space="preserve">extract if </w:t>
      </w:r>
      <w:r w:rsidR="00860EDA">
        <w:rPr>
          <w:rFonts w:ascii="Verdana" w:hAnsi="Verdana"/>
          <w:sz w:val="20"/>
        </w:rPr>
        <w:t>PN_DTH</w:t>
      </w:r>
      <w:r>
        <w:rPr>
          <w:rFonts w:ascii="Verdana" w:hAnsi="Verdana"/>
          <w:sz w:val="20"/>
        </w:rPr>
        <w:t xml:space="preserve">_CD=Y and </w:t>
      </w:r>
      <w:r w:rsidR="00860EDA">
        <w:rPr>
          <w:rFonts w:ascii="Verdana" w:hAnsi="Verdana"/>
          <w:sz w:val="20"/>
        </w:rPr>
        <w:t>PN_DTH</w:t>
      </w:r>
      <w:r>
        <w:rPr>
          <w:rFonts w:ascii="Verdana" w:hAnsi="Verdana"/>
          <w:sz w:val="20"/>
        </w:rPr>
        <w:t>_DT not populate</w:t>
      </w:r>
      <w:r w:rsidR="00A12FCF">
        <w:rPr>
          <w:rFonts w:ascii="Verdana" w:hAnsi="Verdana"/>
          <w:sz w:val="20"/>
        </w:rPr>
        <w:t>d</w:t>
      </w:r>
      <w:r>
        <w:rPr>
          <w:rFonts w:ascii="Verdana" w:hAnsi="Verdana"/>
          <w:sz w:val="20"/>
        </w:rPr>
        <w:t>; or</w:t>
      </w:r>
    </w:p>
    <w:p w14:paraId="4CAB0929" w14:textId="77777777" w:rsidR="00B25214" w:rsidRDefault="00235176" w:rsidP="007E6989">
      <w:pPr>
        <w:pStyle w:val="BodyTextIndent3"/>
        <w:numPr>
          <w:ilvl w:val="1"/>
          <w:numId w:val="43"/>
        </w:numPr>
        <w:ind w:left="1170"/>
        <w:jc w:val="both"/>
        <w:rPr>
          <w:rFonts w:ascii="Verdana" w:hAnsi="Verdana"/>
          <w:sz w:val="20"/>
        </w:rPr>
      </w:pPr>
      <w:r w:rsidRPr="00DF1D22">
        <w:rPr>
          <w:rFonts w:ascii="Verdana" w:hAnsi="Verdana"/>
          <w:sz w:val="20"/>
        </w:rPr>
        <w:t>December 31 of the 15th year after that of the extract</w:t>
      </w:r>
      <w:r>
        <w:rPr>
          <w:rFonts w:ascii="Verdana" w:hAnsi="Verdana"/>
          <w:sz w:val="20"/>
        </w:rPr>
        <w:t xml:space="preserve">.  </w:t>
      </w:r>
    </w:p>
    <w:p w14:paraId="588B3BCA" w14:textId="77777777" w:rsidR="00DA6A96" w:rsidRPr="00DF1D22" w:rsidRDefault="00235176" w:rsidP="00DF1D22">
      <w:pPr>
        <w:pStyle w:val="BodyTextIndent3"/>
        <w:ind w:left="0"/>
        <w:jc w:val="both"/>
        <w:rPr>
          <w:rFonts w:ascii="Verdana" w:hAnsi="Verdana"/>
          <w:sz w:val="20"/>
        </w:rPr>
      </w:pPr>
      <w:r>
        <w:rPr>
          <w:rFonts w:ascii="Verdana" w:hAnsi="Verdana"/>
          <w:sz w:val="20"/>
        </w:rPr>
        <w:t>Note that begin and end dates are derived for each extract on which a beneficiary appears.  These begin and end dates will be compared across extracts in deriving the LVM record for the beneficiary.</w:t>
      </w:r>
    </w:p>
    <w:p w14:paraId="7081A2AD" w14:textId="77777777" w:rsidR="00DA6A96" w:rsidRDefault="00DA6A96" w:rsidP="00DF1D22">
      <w:pPr>
        <w:pStyle w:val="BodyTextIndent3"/>
        <w:jc w:val="both"/>
        <w:rPr>
          <w:rFonts w:ascii="Verdana" w:hAnsi="Verdana"/>
          <w:sz w:val="20"/>
        </w:rPr>
      </w:pPr>
    </w:p>
    <w:p w14:paraId="384AAF13" w14:textId="77777777" w:rsidR="00235176" w:rsidRDefault="00235176" w:rsidP="00235176">
      <w:pPr>
        <w:pStyle w:val="Heading7"/>
        <w:rPr>
          <w:rFonts w:ascii="Verdana" w:hAnsi="Verdana"/>
          <w:sz w:val="20"/>
          <w:szCs w:val="20"/>
        </w:rPr>
      </w:pPr>
      <w:proofErr w:type="gramStart"/>
      <w:r>
        <w:rPr>
          <w:rFonts w:ascii="Verdana" w:hAnsi="Verdana"/>
          <w:sz w:val="20"/>
          <w:szCs w:val="20"/>
        </w:rPr>
        <w:t>G.4.2.5  “</w:t>
      </w:r>
      <w:proofErr w:type="gramEnd"/>
      <w:r>
        <w:rPr>
          <w:rFonts w:ascii="Verdana" w:hAnsi="Verdana"/>
          <w:sz w:val="20"/>
          <w:szCs w:val="20"/>
        </w:rPr>
        <w:t>Service Branch” Begin and End Dates</w:t>
      </w:r>
    </w:p>
    <w:p w14:paraId="242B38DB" w14:textId="77777777" w:rsidR="00B25214" w:rsidRDefault="00235176" w:rsidP="00DF1D22">
      <w:pPr>
        <w:pStyle w:val="BodyTextIndent3"/>
        <w:ind w:left="0"/>
        <w:jc w:val="both"/>
        <w:rPr>
          <w:rFonts w:ascii="Verdana" w:hAnsi="Verdana"/>
          <w:sz w:val="20"/>
        </w:rPr>
      </w:pPr>
      <w:r>
        <w:rPr>
          <w:rFonts w:ascii="Verdana" w:hAnsi="Verdana"/>
          <w:sz w:val="20"/>
        </w:rPr>
        <w:t xml:space="preserve">In order to streamline the logic presented in this specification, two new fields for the conglomeration of fields that comprise Segment C, Service Branch Begin Date (D_SVC_BGN_DT) and Service Branch End Date (D_SVC_END_DT) have been developed: </w:t>
      </w:r>
    </w:p>
    <w:p w14:paraId="4E7F0B88" w14:textId="77777777" w:rsidR="00F20166" w:rsidRDefault="00B25214" w:rsidP="007E6989">
      <w:pPr>
        <w:pStyle w:val="BodyTextIndent3"/>
        <w:numPr>
          <w:ilvl w:val="0"/>
          <w:numId w:val="43"/>
        </w:numPr>
        <w:ind w:left="450"/>
        <w:jc w:val="both"/>
        <w:rPr>
          <w:rFonts w:ascii="Verdana" w:hAnsi="Verdana"/>
          <w:sz w:val="20"/>
        </w:rPr>
      </w:pPr>
      <w:r>
        <w:rPr>
          <w:rFonts w:ascii="Verdana" w:hAnsi="Verdana"/>
          <w:sz w:val="20"/>
        </w:rPr>
        <w:t>D_SVC_BGN_DT=</w:t>
      </w:r>
    </w:p>
    <w:p w14:paraId="08E2DC61" w14:textId="77777777" w:rsidR="00F20166" w:rsidRPr="004A1EA7" w:rsidRDefault="00F20166" w:rsidP="007E6989">
      <w:pPr>
        <w:pStyle w:val="BodyTextIndent3"/>
        <w:numPr>
          <w:ilvl w:val="1"/>
          <w:numId w:val="43"/>
        </w:numPr>
        <w:ind w:left="1170"/>
        <w:jc w:val="both"/>
        <w:rPr>
          <w:rFonts w:ascii="Verdana" w:hAnsi="Verdana"/>
          <w:sz w:val="20"/>
        </w:rPr>
      </w:pPr>
      <w:r w:rsidRPr="004A1EA7">
        <w:rPr>
          <w:rFonts w:ascii="Verdana" w:hAnsi="Verdana"/>
          <w:sz w:val="20"/>
        </w:rPr>
        <w:lastRenderedPageBreak/>
        <w:t>first day of FY if the given extract is the first month in which the beneficiary appears on the VM6 data; else</w:t>
      </w:r>
    </w:p>
    <w:p w14:paraId="022D24F9" w14:textId="77777777" w:rsidR="00F20166" w:rsidRPr="004A1EA7" w:rsidRDefault="00F20166" w:rsidP="007E6989">
      <w:pPr>
        <w:pStyle w:val="BodyTextIndent3"/>
        <w:numPr>
          <w:ilvl w:val="1"/>
          <w:numId w:val="43"/>
        </w:numPr>
        <w:ind w:left="1170"/>
        <w:jc w:val="both"/>
        <w:rPr>
          <w:rFonts w:ascii="Verdana" w:hAnsi="Verdana"/>
          <w:sz w:val="20"/>
        </w:rPr>
      </w:pPr>
      <w:r w:rsidRPr="004A1EA7">
        <w:rPr>
          <w:rFonts w:ascii="Verdana" w:hAnsi="Verdana"/>
          <w:sz w:val="20"/>
        </w:rPr>
        <w:t>first day of extract month, if PN_DTH_DT is not blank; else</w:t>
      </w:r>
    </w:p>
    <w:p w14:paraId="2930F1F1" w14:textId="7AEA4841" w:rsidR="00B25214" w:rsidRDefault="00B25214" w:rsidP="007E6989">
      <w:pPr>
        <w:pStyle w:val="BodyTextIndent3"/>
        <w:numPr>
          <w:ilvl w:val="1"/>
          <w:numId w:val="43"/>
        </w:numPr>
        <w:ind w:left="1170"/>
        <w:jc w:val="both"/>
        <w:rPr>
          <w:rFonts w:ascii="Verdana" w:hAnsi="Verdana"/>
          <w:sz w:val="20"/>
        </w:rPr>
      </w:pPr>
      <w:r>
        <w:rPr>
          <w:rFonts w:ascii="Verdana" w:hAnsi="Verdana"/>
          <w:sz w:val="20"/>
        </w:rPr>
        <w:t xml:space="preserve">first day of </w:t>
      </w:r>
      <w:r w:rsidR="00F27C26">
        <w:rPr>
          <w:rFonts w:ascii="Verdana" w:hAnsi="Verdana"/>
          <w:sz w:val="20"/>
        </w:rPr>
        <w:t xml:space="preserve">month prior to </w:t>
      </w:r>
      <w:r>
        <w:rPr>
          <w:rFonts w:ascii="Verdana" w:hAnsi="Verdana"/>
          <w:sz w:val="20"/>
        </w:rPr>
        <w:t xml:space="preserve">extract; and </w:t>
      </w:r>
    </w:p>
    <w:p w14:paraId="55BE6FDC" w14:textId="77777777" w:rsidR="00B25214" w:rsidRDefault="00B25214" w:rsidP="007E6989">
      <w:pPr>
        <w:pStyle w:val="BodyTextIndent3"/>
        <w:numPr>
          <w:ilvl w:val="0"/>
          <w:numId w:val="43"/>
        </w:numPr>
        <w:ind w:left="450"/>
        <w:jc w:val="both"/>
        <w:rPr>
          <w:rFonts w:ascii="Verdana" w:hAnsi="Verdana"/>
          <w:sz w:val="20"/>
        </w:rPr>
      </w:pPr>
      <w:r>
        <w:rPr>
          <w:rFonts w:ascii="Verdana" w:hAnsi="Verdana"/>
          <w:sz w:val="20"/>
        </w:rPr>
        <w:t>D_SVC_END_DT=</w:t>
      </w:r>
      <w:r w:rsidRPr="002C44A1">
        <w:rPr>
          <w:rFonts w:ascii="Verdana" w:hAnsi="Verdana"/>
          <w:sz w:val="20"/>
        </w:rPr>
        <w:t xml:space="preserve"> </w:t>
      </w:r>
    </w:p>
    <w:p w14:paraId="05D62570" w14:textId="77777777" w:rsidR="00B25214" w:rsidRDefault="00860EDA" w:rsidP="007E6989">
      <w:pPr>
        <w:pStyle w:val="BodyTextIndent3"/>
        <w:numPr>
          <w:ilvl w:val="1"/>
          <w:numId w:val="43"/>
        </w:numPr>
        <w:ind w:left="1170"/>
        <w:jc w:val="both"/>
        <w:rPr>
          <w:rFonts w:ascii="Verdana" w:hAnsi="Verdana"/>
          <w:sz w:val="20"/>
        </w:rPr>
      </w:pPr>
      <w:r>
        <w:rPr>
          <w:rFonts w:ascii="Verdana" w:hAnsi="Verdana"/>
          <w:sz w:val="20"/>
        </w:rPr>
        <w:t>PN_DTH</w:t>
      </w:r>
      <w:r w:rsidR="00B25214">
        <w:rPr>
          <w:rFonts w:ascii="Verdana" w:hAnsi="Verdana"/>
          <w:sz w:val="20"/>
        </w:rPr>
        <w:t>_DT, if populated; or</w:t>
      </w:r>
    </w:p>
    <w:p w14:paraId="0366FD5A" w14:textId="77777777" w:rsidR="00B25214" w:rsidRDefault="00B25214" w:rsidP="007E6989">
      <w:pPr>
        <w:pStyle w:val="BodyTextIndent3"/>
        <w:numPr>
          <w:ilvl w:val="1"/>
          <w:numId w:val="43"/>
        </w:numPr>
        <w:ind w:left="1170"/>
        <w:jc w:val="both"/>
        <w:rPr>
          <w:rFonts w:ascii="Verdana" w:hAnsi="Verdana"/>
          <w:sz w:val="20"/>
        </w:rPr>
      </w:pPr>
      <w:r>
        <w:rPr>
          <w:rFonts w:ascii="Verdana" w:hAnsi="Verdana"/>
          <w:sz w:val="20"/>
        </w:rPr>
        <w:t xml:space="preserve">Last day of </w:t>
      </w:r>
      <w:r w:rsidR="0015594E">
        <w:rPr>
          <w:rFonts w:ascii="Verdana" w:hAnsi="Verdana"/>
          <w:sz w:val="20"/>
        </w:rPr>
        <w:t xml:space="preserve">month prior to </w:t>
      </w:r>
      <w:r>
        <w:rPr>
          <w:rFonts w:ascii="Verdana" w:hAnsi="Verdana"/>
          <w:sz w:val="20"/>
        </w:rPr>
        <w:t xml:space="preserve">extract if </w:t>
      </w:r>
      <w:r w:rsidR="00860EDA">
        <w:rPr>
          <w:rFonts w:ascii="Verdana" w:hAnsi="Verdana"/>
          <w:sz w:val="20"/>
        </w:rPr>
        <w:t>PN_DTH</w:t>
      </w:r>
      <w:r>
        <w:rPr>
          <w:rFonts w:ascii="Verdana" w:hAnsi="Verdana"/>
          <w:sz w:val="20"/>
        </w:rPr>
        <w:t xml:space="preserve">_CD=Y and </w:t>
      </w:r>
      <w:r w:rsidR="00860EDA">
        <w:rPr>
          <w:rFonts w:ascii="Verdana" w:hAnsi="Verdana"/>
          <w:sz w:val="20"/>
        </w:rPr>
        <w:t>PN_DTH</w:t>
      </w:r>
      <w:r>
        <w:rPr>
          <w:rFonts w:ascii="Verdana" w:hAnsi="Verdana"/>
          <w:sz w:val="20"/>
        </w:rPr>
        <w:t>_DT not populate</w:t>
      </w:r>
      <w:r w:rsidR="00A12FCF">
        <w:rPr>
          <w:rFonts w:ascii="Verdana" w:hAnsi="Verdana"/>
          <w:sz w:val="20"/>
        </w:rPr>
        <w:t>d</w:t>
      </w:r>
      <w:r>
        <w:rPr>
          <w:rFonts w:ascii="Verdana" w:hAnsi="Verdana"/>
          <w:sz w:val="20"/>
        </w:rPr>
        <w:t>; or</w:t>
      </w:r>
    </w:p>
    <w:p w14:paraId="211219FF" w14:textId="77777777" w:rsidR="00B25214" w:rsidRDefault="00B25214" w:rsidP="007E6989">
      <w:pPr>
        <w:pStyle w:val="BodyTextIndent3"/>
        <w:numPr>
          <w:ilvl w:val="1"/>
          <w:numId w:val="43"/>
        </w:numPr>
        <w:ind w:left="1170"/>
        <w:jc w:val="both"/>
        <w:rPr>
          <w:rFonts w:ascii="Verdana" w:hAnsi="Verdana"/>
          <w:sz w:val="20"/>
        </w:rPr>
      </w:pPr>
      <w:r w:rsidRPr="002C44A1">
        <w:rPr>
          <w:rFonts w:ascii="Verdana" w:hAnsi="Verdana"/>
          <w:sz w:val="20"/>
        </w:rPr>
        <w:t>December 31 of the 15th year after that of the extract</w:t>
      </w:r>
      <w:r>
        <w:rPr>
          <w:rFonts w:ascii="Verdana" w:hAnsi="Verdana"/>
          <w:sz w:val="20"/>
        </w:rPr>
        <w:t xml:space="preserve">.  </w:t>
      </w:r>
    </w:p>
    <w:p w14:paraId="4E7C1D3C" w14:textId="77777777" w:rsidR="00235176" w:rsidRPr="002133D0" w:rsidRDefault="00235176" w:rsidP="00DF1D22">
      <w:pPr>
        <w:pStyle w:val="BodyTextIndent3"/>
        <w:ind w:left="0"/>
        <w:jc w:val="both"/>
        <w:rPr>
          <w:rFonts w:ascii="Verdana" w:hAnsi="Verdana"/>
          <w:sz w:val="20"/>
        </w:rPr>
      </w:pPr>
      <w:r>
        <w:rPr>
          <w:rFonts w:ascii="Verdana" w:hAnsi="Verdana"/>
          <w:sz w:val="20"/>
        </w:rPr>
        <w:t>Note that begin and end dates are derived for each extract on which a beneficiary appears.  These begin and end dates will be compared across extracts in deriving the LVM record for the beneficiary.</w:t>
      </w:r>
    </w:p>
    <w:p w14:paraId="4F58DC04" w14:textId="2EA3C95E" w:rsidR="00204F72" w:rsidRPr="00AF054F" w:rsidRDefault="00204F72" w:rsidP="00812337">
      <w:pPr>
        <w:pStyle w:val="Heading9"/>
        <w:spacing w:before="120" w:after="0"/>
        <w:rPr>
          <w:rFonts w:ascii="Verdana" w:hAnsi="Verdana"/>
          <w:sz w:val="20"/>
        </w:rPr>
      </w:pPr>
      <w:proofErr w:type="gramStart"/>
      <w:r w:rsidRPr="00AF054F">
        <w:rPr>
          <w:rFonts w:ascii="Verdana" w:hAnsi="Verdana"/>
          <w:sz w:val="20"/>
        </w:rPr>
        <w:t>G.</w:t>
      </w:r>
      <w:r w:rsidR="006519D1">
        <w:rPr>
          <w:rFonts w:ascii="Verdana" w:hAnsi="Verdana"/>
          <w:sz w:val="20"/>
        </w:rPr>
        <w:t>5</w:t>
      </w:r>
      <w:r w:rsidRPr="00AF054F">
        <w:rPr>
          <w:rFonts w:ascii="Verdana" w:hAnsi="Verdana"/>
          <w:sz w:val="20"/>
        </w:rPr>
        <w:t xml:space="preserve">  Business</w:t>
      </w:r>
      <w:proofErr w:type="gramEnd"/>
      <w:r w:rsidRPr="00AF054F">
        <w:rPr>
          <w:rFonts w:ascii="Verdana" w:hAnsi="Verdana"/>
          <w:sz w:val="20"/>
        </w:rPr>
        <w:t xml:space="preserve"> Rules for Creating Sponsor SSN and Relationship Fields</w:t>
      </w:r>
    </w:p>
    <w:p w14:paraId="1EFD7686" w14:textId="77777777" w:rsidR="00204F72" w:rsidRPr="00AF054F" w:rsidRDefault="00494864" w:rsidP="00590C2F">
      <w:pPr>
        <w:pStyle w:val="BodyTextIndent3"/>
        <w:ind w:left="0"/>
        <w:jc w:val="both"/>
        <w:rPr>
          <w:rFonts w:ascii="Verdana" w:hAnsi="Verdana"/>
          <w:sz w:val="20"/>
        </w:rPr>
      </w:pPr>
      <w:r w:rsidRPr="00AF054F">
        <w:rPr>
          <w:rFonts w:ascii="Verdana" w:hAnsi="Verdana"/>
          <w:sz w:val="20"/>
        </w:rPr>
        <w:t xml:space="preserve">The processed MDR </w:t>
      </w:r>
      <w:r w:rsidR="00B7282C" w:rsidRPr="00AF054F">
        <w:rPr>
          <w:rFonts w:ascii="Verdana" w:hAnsi="Verdana"/>
          <w:sz w:val="20"/>
        </w:rPr>
        <w:t>VM6</w:t>
      </w:r>
      <w:r w:rsidR="00204F72" w:rsidRPr="00AF054F">
        <w:rPr>
          <w:rFonts w:ascii="Verdana" w:hAnsi="Verdana"/>
          <w:sz w:val="20"/>
        </w:rPr>
        <w:t xml:space="preserve"> </w:t>
      </w:r>
      <w:r w:rsidRPr="00AF054F">
        <w:rPr>
          <w:rFonts w:ascii="Verdana" w:hAnsi="Verdana"/>
          <w:sz w:val="20"/>
        </w:rPr>
        <w:t xml:space="preserve">Detail file </w:t>
      </w:r>
      <w:r w:rsidR="00204F72" w:rsidRPr="00AF054F">
        <w:rPr>
          <w:rFonts w:ascii="Verdana" w:hAnsi="Verdana"/>
          <w:sz w:val="20"/>
        </w:rPr>
        <w:t>is read in each month</w:t>
      </w:r>
      <w:r w:rsidRPr="00AF054F">
        <w:rPr>
          <w:rFonts w:ascii="Verdana" w:hAnsi="Verdana"/>
          <w:sz w:val="20"/>
        </w:rPr>
        <w:t>. Candidate records for the L</w:t>
      </w:r>
      <w:r w:rsidR="00CD7A63" w:rsidRPr="00AF054F">
        <w:rPr>
          <w:rFonts w:ascii="Verdana" w:hAnsi="Verdana"/>
          <w:sz w:val="20"/>
        </w:rPr>
        <w:t>VM6</w:t>
      </w:r>
      <w:r w:rsidRPr="00AF054F">
        <w:rPr>
          <w:rFonts w:ascii="Verdana" w:hAnsi="Verdana"/>
          <w:sz w:val="20"/>
        </w:rPr>
        <w:t xml:space="preserve"> are identified, extracted </w:t>
      </w:r>
      <w:r w:rsidR="00204F72" w:rsidRPr="00AF054F">
        <w:rPr>
          <w:rFonts w:ascii="Verdana" w:hAnsi="Verdana"/>
          <w:sz w:val="20"/>
        </w:rPr>
        <w:t xml:space="preserve">and sorted by EDIPN, descending Primary Record, and descending MHS Eligibility so that the record with the best benefit (Primary Record=1 and MHS Eligibility=1) is always the first record for each EDIPN. The </w:t>
      </w:r>
      <w:r w:rsidR="00B7282C" w:rsidRPr="00AF054F">
        <w:rPr>
          <w:rFonts w:ascii="Verdana" w:hAnsi="Verdana"/>
          <w:sz w:val="20"/>
        </w:rPr>
        <w:t>VM6</w:t>
      </w:r>
      <w:r w:rsidR="00204F72" w:rsidRPr="00AF054F">
        <w:rPr>
          <w:rFonts w:ascii="Verdana" w:hAnsi="Verdana"/>
          <w:sz w:val="20"/>
        </w:rPr>
        <w:t xml:space="preserve"> is reformatted so that there is one record per EDIPN that contains up to 5 Sponsor SSNs, 5 recoded Member relationship values, 5 DDS’s</w:t>
      </w:r>
      <w:r w:rsidR="00547D0F" w:rsidRPr="00AF054F">
        <w:rPr>
          <w:rFonts w:ascii="Verdana" w:hAnsi="Verdana"/>
          <w:sz w:val="20"/>
        </w:rPr>
        <w:t xml:space="preserve"> and 5 Person Association Reason Codes</w:t>
      </w:r>
      <w:r w:rsidR="00204F72" w:rsidRPr="00AF054F">
        <w:rPr>
          <w:rFonts w:ascii="Verdana" w:hAnsi="Verdana"/>
          <w:sz w:val="20"/>
        </w:rPr>
        <w:t xml:space="preserve">. </w:t>
      </w:r>
      <w:r w:rsidR="009E7596" w:rsidRPr="00AF054F">
        <w:rPr>
          <w:rFonts w:ascii="Verdana" w:hAnsi="Verdana"/>
          <w:sz w:val="20"/>
        </w:rPr>
        <w:t xml:space="preserve">(Note: Legacy DDS, the source for the LVM6 DDS, was last populated on the raw VM6 extract received March 2007. </w:t>
      </w:r>
      <w:r w:rsidR="005D533F" w:rsidRPr="00AF054F">
        <w:rPr>
          <w:rFonts w:ascii="Verdana" w:hAnsi="Verdana"/>
          <w:sz w:val="20"/>
        </w:rPr>
        <w:t>The MDR VM6 processor shall populate it for the remaining months of FY 2007 through a merge to the February 2007 MPI file (see appendix F</w:t>
      </w:r>
      <w:proofErr w:type="gramStart"/>
      <w:r w:rsidR="005D533F" w:rsidRPr="00AF054F">
        <w:rPr>
          <w:rFonts w:ascii="Verdana" w:hAnsi="Verdana"/>
          <w:sz w:val="20"/>
        </w:rPr>
        <w:t>), and</w:t>
      </w:r>
      <w:proofErr w:type="gramEnd"/>
      <w:r w:rsidR="005D533F" w:rsidRPr="00AF054F">
        <w:rPr>
          <w:rFonts w:ascii="Verdana" w:hAnsi="Verdana"/>
          <w:sz w:val="20"/>
        </w:rPr>
        <w:t xml:space="preserve"> remain blank for FY 2008 and later. </w:t>
      </w:r>
      <w:r w:rsidR="009E7596" w:rsidRPr="00AF054F">
        <w:rPr>
          <w:rFonts w:ascii="Verdana" w:hAnsi="Verdana"/>
          <w:sz w:val="20"/>
        </w:rPr>
        <w:t xml:space="preserve">Therefore, only populate </w:t>
      </w:r>
      <w:r w:rsidR="00126E62" w:rsidRPr="00AF054F">
        <w:rPr>
          <w:rFonts w:ascii="Verdana" w:hAnsi="Verdana"/>
          <w:sz w:val="20"/>
        </w:rPr>
        <w:t xml:space="preserve">DDS1 and DDS2 </w:t>
      </w:r>
      <w:r w:rsidR="009E7596" w:rsidRPr="00AF054F">
        <w:rPr>
          <w:rFonts w:ascii="Verdana" w:hAnsi="Verdana"/>
          <w:sz w:val="20"/>
        </w:rPr>
        <w:t>for FY 2007 and prior years</w:t>
      </w:r>
      <w:r w:rsidR="00126E62" w:rsidRPr="00AF054F">
        <w:rPr>
          <w:rFonts w:ascii="Verdana" w:hAnsi="Verdana"/>
          <w:sz w:val="20"/>
        </w:rPr>
        <w:t>; for FY 2008 and later years, continue to create this field, but leave blank</w:t>
      </w:r>
      <w:r w:rsidR="009E7596" w:rsidRPr="00AF054F">
        <w:rPr>
          <w:rFonts w:ascii="Verdana" w:hAnsi="Verdana"/>
          <w:sz w:val="20"/>
        </w:rPr>
        <w:t xml:space="preserve">.) </w:t>
      </w:r>
      <w:r w:rsidR="00204F72" w:rsidRPr="00AF054F">
        <w:rPr>
          <w:rFonts w:ascii="Verdana" w:hAnsi="Verdana"/>
          <w:sz w:val="20"/>
        </w:rPr>
        <w:t xml:space="preserve">Only 2 of the possible 5 values for </w:t>
      </w:r>
      <w:r w:rsidR="00547D0F" w:rsidRPr="00AF054F">
        <w:rPr>
          <w:rFonts w:ascii="Verdana" w:hAnsi="Verdana"/>
          <w:sz w:val="20"/>
        </w:rPr>
        <w:t xml:space="preserve">Sponsor SSN, DDS, and Member Relationship Code </w:t>
      </w:r>
      <w:r w:rsidR="00204F72" w:rsidRPr="00AF054F">
        <w:rPr>
          <w:rFonts w:ascii="Verdana" w:hAnsi="Verdana"/>
          <w:sz w:val="20"/>
        </w:rPr>
        <w:t xml:space="preserve">are kept. </w:t>
      </w:r>
      <w:r w:rsidR="00547D0F" w:rsidRPr="00AF054F">
        <w:rPr>
          <w:rFonts w:ascii="Verdana" w:hAnsi="Verdana"/>
          <w:sz w:val="20"/>
        </w:rPr>
        <w:t xml:space="preserve">(Person Association Reason Code is not kept on the output LVM6 file.) </w:t>
      </w:r>
      <w:r w:rsidR="00204F72" w:rsidRPr="00AF054F">
        <w:rPr>
          <w:rFonts w:ascii="Verdana" w:hAnsi="Verdana"/>
          <w:sz w:val="20"/>
        </w:rPr>
        <w:t>Sponsor SSN1, Relation 1, and DDS1 are always populated with the values contained in the record with the highest benefit. Sponsor SSN2, Relation2, and DDs2, if applicable, are populated in the following manner:</w:t>
      </w:r>
    </w:p>
    <w:p w14:paraId="7CB8A9D3" w14:textId="77777777" w:rsidR="00590C2F" w:rsidRPr="00AF054F" w:rsidRDefault="00204F72" w:rsidP="00590C2F">
      <w:pPr>
        <w:pStyle w:val="Bullet"/>
        <w:ind w:left="720" w:hanging="360"/>
        <w:jc w:val="both"/>
        <w:rPr>
          <w:rFonts w:ascii="Verdana" w:hAnsi="Verdana"/>
          <w:sz w:val="20"/>
          <w:szCs w:val="20"/>
        </w:rPr>
      </w:pPr>
      <w:r w:rsidRPr="00AF054F">
        <w:rPr>
          <w:rFonts w:ascii="Verdana" w:hAnsi="Verdana"/>
          <w:sz w:val="20"/>
          <w:szCs w:val="20"/>
        </w:rPr>
        <w:t>If the second Sponsor SSN is not equal to the first Sponsor SSN, then Sponsor SSN2 is equal to the second Sponsor SSN, Relation 2 is equal to the second Relationship value, and DDS2 is equal to the second DDS.</w:t>
      </w:r>
    </w:p>
    <w:p w14:paraId="5357F7DE" w14:textId="77777777" w:rsidR="00590C2F" w:rsidRPr="00AF054F" w:rsidRDefault="00204F72" w:rsidP="00590C2F">
      <w:pPr>
        <w:pStyle w:val="Bullet"/>
        <w:ind w:left="720" w:hanging="360"/>
        <w:jc w:val="both"/>
        <w:rPr>
          <w:rFonts w:ascii="Verdana" w:hAnsi="Verdana"/>
          <w:sz w:val="20"/>
          <w:szCs w:val="20"/>
        </w:rPr>
      </w:pPr>
      <w:r w:rsidRPr="00AF054F">
        <w:rPr>
          <w:rFonts w:ascii="Verdana" w:hAnsi="Verdana"/>
          <w:sz w:val="20"/>
          <w:szCs w:val="20"/>
        </w:rPr>
        <w:t xml:space="preserve">If the third Sponsor SSN is not equal to the first Sponsor SSN and is also not equal to the second Sponsor SSN and the third </w:t>
      </w:r>
      <w:r w:rsidR="00547D0F" w:rsidRPr="00AF054F">
        <w:rPr>
          <w:rFonts w:ascii="Verdana" w:hAnsi="Verdana"/>
          <w:sz w:val="20"/>
          <w:szCs w:val="20"/>
        </w:rPr>
        <w:t xml:space="preserve">Person Association Reason Code is equal to </w:t>
      </w:r>
      <w:r w:rsidRPr="00AF054F">
        <w:rPr>
          <w:rFonts w:ascii="Verdana" w:hAnsi="Verdana"/>
          <w:sz w:val="20"/>
          <w:szCs w:val="20"/>
        </w:rPr>
        <w:t>‘</w:t>
      </w:r>
      <w:r w:rsidR="00547D0F" w:rsidRPr="00AF054F">
        <w:rPr>
          <w:rFonts w:ascii="Verdana" w:hAnsi="Verdana"/>
          <w:sz w:val="20"/>
          <w:szCs w:val="20"/>
        </w:rPr>
        <w:t>BD</w:t>
      </w:r>
      <w:r w:rsidRPr="00AF054F">
        <w:rPr>
          <w:rFonts w:ascii="Verdana" w:hAnsi="Verdana"/>
          <w:sz w:val="20"/>
          <w:szCs w:val="20"/>
        </w:rPr>
        <w:t xml:space="preserve">’ and the second </w:t>
      </w:r>
      <w:r w:rsidR="00547D0F" w:rsidRPr="00AF054F">
        <w:rPr>
          <w:rFonts w:ascii="Verdana" w:hAnsi="Verdana"/>
          <w:sz w:val="20"/>
          <w:szCs w:val="20"/>
        </w:rPr>
        <w:t xml:space="preserve">Person Association Reason Code </w:t>
      </w:r>
      <w:r w:rsidRPr="00AF054F">
        <w:rPr>
          <w:rFonts w:ascii="Verdana" w:hAnsi="Verdana"/>
          <w:sz w:val="20"/>
          <w:szCs w:val="20"/>
        </w:rPr>
        <w:t>is not equal to ‘</w:t>
      </w:r>
      <w:r w:rsidR="00547D0F" w:rsidRPr="00AF054F">
        <w:rPr>
          <w:rFonts w:ascii="Verdana" w:hAnsi="Verdana"/>
          <w:sz w:val="20"/>
          <w:szCs w:val="20"/>
        </w:rPr>
        <w:t>BD</w:t>
      </w:r>
      <w:r w:rsidRPr="00AF054F">
        <w:rPr>
          <w:rFonts w:ascii="Verdana" w:hAnsi="Verdana"/>
          <w:sz w:val="20"/>
          <w:szCs w:val="20"/>
        </w:rPr>
        <w:t>’ then the Sponsor SSN2 is equal to the third Sponsor SSN, Relation 2 is equal to the third Relationship value, and DDS2 is equal to the third DDS.</w:t>
      </w:r>
    </w:p>
    <w:p w14:paraId="70CCCEFF" w14:textId="77777777" w:rsidR="00590C2F" w:rsidRPr="00AF054F" w:rsidRDefault="00204F72" w:rsidP="00590C2F">
      <w:pPr>
        <w:pStyle w:val="Bullet"/>
        <w:ind w:left="720" w:hanging="360"/>
        <w:jc w:val="both"/>
        <w:rPr>
          <w:rFonts w:ascii="Verdana" w:hAnsi="Verdana"/>
          <w:sz w:val="20"/>
          <w:szCs w:val="20"/>
        </w:rPr>
      </w:pPr>
      <w:r w:rsidRPr="00AF054F">
        <w:rPr>
          <w:rFonts w:ascii="Verdana" w:hAnsi="Verdana"/>
          <w:sz w:val="20"/>
          <w:szCs w:val="20"/>
        </w:rPr>
        <w:t xml:space="preserve">If the fourth Sponsor SSN is not equal to the first Sponsor SSN and is also not equal to the second Sponsor SSN and the fourth </w:t>
      </w:r>
      <w:r w:rsidR="00547D0F" w:rsidRPr="00AF054F">
        <w:rPr>
          <w:rFonts w:ascii="Verdana" w:hAnsi="Verdana"/>
          <w:sz w:val="20"/>
          <w:szCs w:val="20"/>
        </w:rPr>
        <w:t xml:space="preserve">Person Association Reason Code is equal to ‘BD’ and the second Person Association Reason Code is not equal to ‘BD’ </w:t>
      </w:r>
      <w:r w:rsidRPr="00AF054F">
        <w:rPr>
          <w:rFonts w:ascii="Verdana" w:hAnsi="Verdana"/>
          <w:sz w:val="20"/>
          <w:szCs w:val="20"/>
        </w:rPr>
        <w:t>then the Sponsor SSN2 is equal to the forth Sponsor SSN, Relation 2 is equal to the fo</w:t>
      </w:r>
      <w:r w:rsidR="00547D0F" w:rsidRPr="00AF054F">
        <w:rPr>
          <w:rFonts w:ascii="Verdana" w:hAnsi="Verdana"/>
          <w:sz w:val="20"/>
          <w:szCs w:val="20"/>
        </w:rPr>
        <w:t>u</w:t>
      </w:r>
      <w:r w:rsidRPr="00AF054F">
        <w:rPr>
          <w:rFonts w:ascii="Verdana" w:hAnsi="Verdana"/>
          <w:sz w:val="20"/>
          <w:szCs w:val="20"/>
        </w:rPr>
        <w:t>rth Relationship value, and DDS2 is equal to the forth DDS.</w:t>
      </w:r>
    </w:p>
    <w:p w14:paraId="7C2DF42F" w14:textId="77777777" w:rsidR="00590C2F" w:rsidRPr="00AF054F" w:rsidRDefault="00204F72" w:rsidP="00590C2F">
      <w:pPr>
        <w:pStyle w:val="Bullet"/>
        <w:ind w:left="720" w:hanging="360"/>
        <w:jc w:val="both"/>
        <w:rPr>
          <w:rFonts w:ascii="Verdana" w:hAnsi="Verdana"/>
          <w:sz w:val="20"/>
          <w:szCs w:val="20"/>
        </w:rPr>
      </w:pPr>
      <w:r w:rsidRPr="00AF054F">
        <w:rPr>
          <w:rFonts w:ascii="Verdana" w:hAnsi="Verdana"/>
          <w:sz w:val="20"/>
          <w:szCs w:val="20"/>
        </w:rPr>
        <w:t xml:space="preserve">If the fifth Sponsor SSN is not equal to the first Sponsor SSN and is also not equal to the second Sponsor SSN and the fifth </w:t>
      </w:r>
      <w:r w:rsidR="00547D0F" w:rsidRPr="00AF054F">
        <w:rPr>
          <w:rFonts w:ascii="Verdana" w:hAnsi="Verdana"/>
          <w:sz w:val="20"/>
          <w:szCs w:val="20"/>
        </w:rPr>
        <w:t xml:space="preserve">Person Association Reason Code is equal to ‘BD’ and the second Person Association Reason Code is not equal to ‘BD’ </w:t>
      </w:r>
      <w:r w:rsidRPr="00AF054F">
        <w:rPr>
          <w:rFonts w:ascii="Verdana" w:hAnsi="Verdana"/>
          <w:sz w:val="20"/>
          <w:szCs w:val="20"/>
        </w:rPr>
        <w:t>then the Sponsor SSN2 is equal to the fifth Sponsor SSN, Relation 2 is equal to the fifth Relationship value, and DDS2 is equal to the fifth DDS.</w:t>
      </w:r>
    </w:p>
    <w:p w14:paraId="09FDB07B" w14:textId="77777777" w:rsidR="00204F72" w:rsidRPr="00AF054F" w:rsidRDefault="00204F72" w:rsidP="00590C2F">
      <w:pPr>
        <w:pStyle w:val="Bullet"/>
        <w:ind w:left="720" w:hanging="360"/>
        <w:jc w:val="both"/>
        <w:rPr>
          <w:rFonts w:ascii="Verdana" w:hAnsi="Verdana"/>
          <w:sz w:val="20"/>
          <w:szCs w:val="20"/>
        </w:rPr>
      </w:pPr>
      <w:r w:rsidRPr="00AF054F">
        <w:rPr>
          <w:rFonts w:ascii="Verdana" w:hAnsi="Verdana"/>
          <w:sz w:val="20"/>
          <w:szCs w:val="20"/>
        </w:rPr>
        <w:t>When updating the L</w:t>
      </w:r>
      <w:r w:rsidR="00B7282C" w:rsidRPr="00AF054F">
        <w:rPr>
          <w:rFonts w:ascii="Verdana" w:hAnsi="Verdana"/>
          <w:sz w:val="20"/>
          <w:szCs w:val="20"/>
        </w:rPr>
        <w:t>VM6</w:t>
      </w:r>
      <w:r w:rsidRPr="00AF054F">
        <w:rPr>
          <w:rFonts w:ascii="Verdana" w:hAnsi="Verdana"/>
          <w:sz w:val="20"/>
          <w:szCs w:val="20"/>
        </w:rPr>
        <w:t xml:space="preserve"> with the current </w:t>
      </w:r>
      <w:r w:rsidR="00B7282C" w:rsidRPr="00AF054F">
        <w:rPr>
          <w:rFonts w:ascii="Verdana" w:hAnsi="Verdana"/>
          <w:sz w:val="20"/>
          <w:szCs w:val="20"/>
        </w:rPr>
        <w:t>VM6</w:t>
      </w:r>
      <w:r w:rsidRPr="00AF054F">
        <w:rPr>
          <w:rFonts w:ascii="Verdana" w:hAnsi="Verdana"/>
          <w:sz w:val="20"/>
          <w:szCs w:val="20"/>
        </w:rPr>
        <w:t xml:space="preserve">, records found in both files will retain the values in the current </w:t>
      </w:r>
      <w:r w:rsidR="00B7282C" w:rsidRPr="00AF054F">
        <w:rPr>
          <w:rFonts w:ascii="Verdana" w:hAnsi="Verdana"/>
          <w:sz w:val="20"/>
          <w:szCs w:val="20"/>
        </w:rPr>
        <w:t>VM6</w:t>
      </w:r>
      <w:r w:rsidRPr="00AF054F">
        <w:rPr>
          <w:rFonts w:ascii="Verdana" w:hAnsi="Verdana"/>
          <w:sz w:val="20"/>
          <w:szCs w:val="20"/>
        </w:rPr>
        <w:t>.</w:t>
      </w:r>
    </w:p>
    <w:p w14:paraId="64680678" w14:textId="77777777" w:rsidR="00204F72" w:rsidRPr="00AF054F" w:rsidRDefault="00204F72">
      <w:pPr>
        <w:ind w:left="360"/>
        <w:rPr>
          <w:rFonts w:ascii="Verdana" w:hAnsi="Verdana"/>
          <w:sz w:val="20"/>
          <w:szCs w:val="20"/>
        </w:rPr>
      </w:pPr>
    </w:p>
    <w:p w14:paraId="05CD14BF" w14:textId="22F84B50" w:rsidR="00204F72" w:rsidRPr="00AF054F" w:rsidRDefault="00204F72">
      <w:pPr>
        <w:pStyle w:val="Heading9"/>
        <w:rPr>
          <w:rFonts w:ascii="Verdana" w:hAnsi="Verdana"/>
          <w:sz w:val="20"/>
        </w:rPr>
      </w:pPr>
      <w:proofErr w:type="gramStart"/>
      <w:r w:rsidRPr="00AF054F">
        <w:rPr>
          <w:rFonts w:ascii="Verdana" w:hAnsi="Verdana"/>
          <w:sz w:val="20"/>
        </w:rPr>
        <w:lastRenderedPageBreak/>
        <w:t>G.</w:t>
      </w:r>
      <w:r w:rsidR="006519D1">
        <w:rPr>
          <w:rFonts w:ascii="Verdana" w:hAnsi="Verdana"/>
          <w:sz w:val="20"/>
        </w:rPr>
        <w:t>6</w:t>
      </w:r>
      <w:r w:rsidRPr="00AF054F">
        <w:rPr>
          <w:rFonts w:ascii="Verdana" w:hAnsi="Verdana"/>
          <w:sz w:val="20"/>
        </w:rPr>
        <w:t xml:space="preserve">  Business</w:t>
      </w:r>
      <w:proofErr w:type="gramEnd"/>
      <w:r w:rsidRPr="00AF054F">
        <w:rPr>
          <w:rFonts w:ascii="Verdana" w:hAnsi="Verdana"/>
          <w:sz w:val="20"/>
        </w:rPr>
        <w:t xml:space="preserve"> Rules for Creating Changeable Demographic Segments</w:t>
      </w:r>
    </w:p>
    <w:p w14:paraId="27A18D20" w14:textId="222AE3A3" w:rsidR="00B9440C" w:rsidRDefault="00204F72" w:rsidP="00590C2F">
      <w:pPr>
        <w:pStyle w:val="BodyTextIndent3"/>
        <w:ind w:left="0"/>
        <w:jc w:val="both"/>
        <w:rPr>
          <w:rFonts w:ascii="Verdana" w:hAnsi="Verdana"/>
          <w:sz w:val="20"/>
        </w:rPr>
      </w:pPr>
      <w:r w:rsidRPr="00AF054F">
        <w:rPr>
          <w:rFonts w:ascii="Verdana" w:hAnsi="Verdana"/>
          <w:sz w:val="20"/>
        </w:rPr>
        <w:t xml:space="preserve">The longitudinal </w:t>
      </w:r>
      <w:r w:rsidR="00B7282C" w:rsidRPr="008D4616">
        <w:rPr>
          <w:rFonts w:ascii="Verdana" w:hAnsi="Verdana"/>
          <w:sz w:val="20"/>
        </w:rPr>
        <w:t>VM6</w:t>
      </w:r>
      <w:r w:rsidRPr="008D4616">
        <w:rPr>
          <w:rFonts w:ascii="Verdana" w:hAnsi="Verdana"/>
          <w:sz w:val="20"/>
        </w:rPr>
        <w:t xml:space="preserve">’s </w:t>
      </w:r>
      <w:r w:rsidR="00345311" w:rsidRPr="008D4616">
        <w:rPr>
          <w:rFonts w:ascii="Verdana" w:hAnsi="Verdana"/>
          <w:sz w:val="20"/>
        </w:rPr>
        <w:t xml:space="preserve">A, B, C, D, (and likely G) </w:t>
      </w:r>
      <w:r w:rsidRPr="008D4616">
        <w:rPr>
          <w:rFonts w:ascii="Verdana" w:hAnsi="Verdana"/>
          <w:sz w:val="20"/>
        </w:rPr>
        <w:t xml:space="preserve">changeable demographic segments </w:t>
      </w:r>
      <w:r w:rsidR="00364F00" w:rsidRPr="008D4616">
        <w:rPr>
          <w:rFonts w:ascii="Verdana" w:hAnsi="Verdana"/>
          <w:sz w:val="20"/>
        </w:rPr>
        <w:t>are</w:t>
      </w:r>
      <w:r w:rsidRPr="008D4616">
        <w:rPr>
          <w:rFonts w:ascii="Verdana" w:hAnsi="Verdana"/>
          <w:sz w:val="20"/>
        </w:rPr>
        <w:t xml:space="preserve"> always present</w:t>
      </w:r>
      <w:r w:rsidR="00B9440C" w:rsidRPr="008D4616">
        <w:rPr>
          <w:rFonts w:ascii="Verdana" w:hAnsi="Verdana"/>
          <w:sz w:val="20"/>
        </w:rPr>
        <w:t xml:space="preserve">.  </w:t>
      </w:r>
      <w:r w:rsidR="009A2EC9" w:rsidRPr="008D4616">
        <w:rPr>
          <w:rFonts w:ascii="Verdana" w:hAnsi="Verdana"/>
          <w:sz w:val="20"/>
        </w:rPr>
        <w:t xml:space="preserve">(As of 21 January 2016, the beneficiary category segment is not populated for those beneficiaries whose date windows end prior to the FY of the longitudinal VM6.)  </w:t>
      </w:r>
      <w:r w:rsidRPr="008D4616">
        <w:rPr>
          <w:rFonts w:ascii="Verdana" w:hAnsi="Verdana"/>
          <w:sz w:val="20"/>
        </w:rPr>
        <w:t>The enrollment-based segments, those with Changeable Demographic Code=E</w:t>
      </w:r>
      <w:r w:rsidR="00AE3875" w:rsidRPr="008D4616">
        <w:rPr>
          <w:rFonts w:ascii="Verdana" w:hAnsi="Verdana"/>
          <w:sz w:val="20"/>
        </w:rPr>
        <w:t>,</w:t>
      </w:r>
      <w:r w:rsidRPr="008D4616">
        <w:rPr>
          <w:rFonts w:ascii="Verdana" w:hAnsi="Verdana"/>
          <w:sz w:val="20"/>
        </w:rPr>
        <w:t xml:space="preserve"> F,</w:t>
      </w:r>
      <w:r w:rsidR="00AE3875" w:rsidRPr="008D4616">
        <w:rPr>
          <w:rFonts w:ascii="Verdana" w:hAnsi="Verdana"/>
          <w:sz w:val="20"/>
        </w:rPr>
        <w:t xml:space="preserve"> or </w:t>
      </w:r>
      <w:r w:rsidR="004B1705" w:rsidRPr="008D4616">
        <w:rPr>
          <w:rFonts w:ascii="Verdana" w:hAnsi="Verdana"/>
          <w:sz w:val="20"/>
        </w:rPr>
        <w:t xml:space="preserve">H </w:t>
      </w:r>
      <w:r w:rsidRPr="008D4616">
        <w:rPr>
          <w:rFonts w:ascii="Verdana" w:hAnsi="Verdana"/>
          <w:sz w:val="20"/>
        </w:rPr>
        <w:t>may or may not be present. If a beneficiary is not enrolled, enrollment segments will not be created. Thus, each record will always have at least 4 segments with 22 characters (1 (changeable demographic code) +5 (changeable demographic value) +8 (begin date) +8 (end date)) per changeable demographics</w:t>
      </w:r>
      <w:r w:rsidRPr="00AF054F">
        <w:rPr>
          <w:rFonts w:ascii="Verdana" w:hAnsi="Verdana"/>
          <w:sz w:val="20"/>
        </w:rPr>
        <w:t xml:space="preserve"> segment. </w:t>
      </w:r>
    </w:p>
    <w:p w14:paraId="61981BA1" w14:textId="0CE63174" w:rsidR="00860EDA" w:rsidRDefault="00B9440C" w:rsidP="007520A0">
      <w:pPr>
        <w:pStyle w:val="BodyTextIndent3"/>
        <w:spacing w:before="120"/>
        <w:ind w:left="0"/>
        <w:jc w:val="both"/>
        <w:rPr>
          <w:rFonts w:ascii="Verdana" w:hAnsi="Verdana"/>
          <w:sz w:val="20"/>
        </w:rPr>
      </w:pPr>
      <w:r>
        <w:rPr>
          <w:rFonts w:ascii="Verdana" w:hAnsi="Verdana"/>
          <w:sz w:val="20"/>
        </w:rPr>
        <w:t>For each segment type, draw the information required to populate the segment</w:t>
      </w:r>
      <w:r w:rsidR="008C1C60">
        <w:rPr>
          <w:rFonts w:ascii="Verdana" w:hAnsi="Verdana"/>
          <w:sz w:val="20"/>
        </w:rPr>
        <w:t xml:space="preserve"> type</w:t>
      </w:r>
      <w:r>
        <w:rPr>
          <w:rFonts w:ascii="Verdana" w:hAnsi="Verdana"/>
          <w:sz w:val="20"/>
        </w:rPr>
        <w:t xml:space="preserve"> from all “walked-back” (or “retrofitted” – see appendix I) VM6 extracts in the given FY for the given DOD_EDI_PN_ID.  This information will be used to create the longitudinal record for the beneficiary for the given segment across the FY, with no overlapping date windows for different segments of the same type. </w:t>
      </w:r>
      <w:r w:rsidR="00E74071">
        <w:rPr>
          <w:rFonts w:ascii="Verdana" w:hAnsi="Verdana"/>
          <w:sz w:val="20"/>
        </w:rPr>
        <w:t>Some of the logic</w:t>
      </w:r>
      <w:r w:rsidR="00860EDA">
        <w:rPr>
          <w:rFonts w:ascii="Verdana" w:hAnsi="Verdana"/>
          <w:sz w:val="20"/>
        </w:rPr>
        <w:t xml:space="preserve"> </w:t>
      </w:r>
      <w:r w:rsidR="008C1C60">
        <w:rPr>
          <w:rFonts w:ascii="Verdana" w:hAnsi="Verdana"/>
          <w:sz w:val="20"/>
        </w:rPr>
        <w:t xml:space="preserve">for creating the </w:t>
      </w:r>
      <w:proofErr w:type="spellStart"/>
      <w:r w:rsidR="008C1C60">
        <w:rPr>
          <w:rFonts w:ascii="Verdana" w:hAnsi="Verdana"/>
          <w:sz w:val="20"/>
        </w:rPr>
        <w:t>longititudinal</w:t>
      </w:r>
      <w:proofErr w:type="spellEnd"/>
      <w:r w:rsidR="008C1C60">
        <w:rPr>
          <w:rFonts w:ascii="Verdana" w:hAnsi="Verdana"/>
          <w:sz w:val="20"/>
        </w:rPr>
        <w:t xml:space="preserve"> rec</w:t>
      </w:r>
      <w:r w:rsidR="00860EDA">
        <w:rPr>
          <w:rFonts w:ascii="Verdana" w:hAnsi="Verdana"/>
          <w:sz w:val="20"/>
        </w:rPr>
        <w:t xml:space="preserve">ord varies across segment types; however, there are </w:t>
      </w:r>
      <w:proofErr w:type="gramStart"/>
      <w:r w:rsidR="00860EDA">
        <w:rPr>
          <w:rFonts w:ascii="Verdana" w:hAnsi="Verdana"/>
          <w:sz w:val="20"/>
        </w:rPr>
        <w:t>a number of</w:t>
      </w:r>
      <w:proofErr w:type="gramEnd"/>
      <w:r w:rsidR="00860EDA">
        <w:rPr>
          <w:rFonts w:ascii="Verdana" w:hAnsi="Verdana"/>
          <w:sz w:val="20"/>
        </w:rPr>
        <w:t xml:space="preserve"> </w:t>
      </w:r>
      <w:r w:rsidR="00042F09">
        <w:rPr>
          <w:rFonts w:ascii="Verdana" w:hAnsi="Verdana"/>
          <w:sz w:val="20"/>
        </w:rPr>
        <w:t xml:space="preserve">“blanket” </w:t>
      </w:r>
      <w:r w:rsidR="00FD4DFB">
        <w:rPr>
          <w:rFonts w:ascii="Verdana" w:hAnsi="Verdana"/>
          <w:sz w:val="20"/>
        </w:rPr>
        <w:t>rules</w:t>
      </w:r>
      <w:r w:rsidR="00860EDA">
        <w:rPr>
          <w:rFonts w:ascii="Verdana" w:hAnsi="Verdana"/>
          <w:sz w:val="20"/>
        </w:rPr>
        <w:t xml:space="preserve"> that </w:t>
      </w:r>
      <w:r w:rsidR="00042F09">
        <w:rPr>
          <w:rFonts w:ascii="Verdana" w:hAnsi="Verdana"/>
          <w:sz w:val="20"/>
        </w:rPr>
        <w:t>shall be applied</w:t>
      </w:r>
      <w:r w:rsidR="00860EDA">
        <w:rPr>
          <w:rFonts w:ascii="Verdana" w:hAnsi="Verdana"/>
          <w:sz w:val="20"/>
        </w:rPr>
        <w:t xml:space="preserve"> across all the segment types:</w:t>
      </w:r>
    </w:p>
    <w:p w14:paraId="2368E607" w14:textId="77777777" w:rsidR="00860EDA" w:rsidRDefault="00860EDA" w:rsidP="007E6989">
      <w:pPr>
        <w:pStyle w:val="BodyTextIndent3"/>
        <w:numPr>
          <w:ilvl w:val="0"/>
          <w:numId w:val="48"/>
        </w:numPr>
        <w:spacing w:before="120"/>
        <w:jc w:val="both"/>
        <w:rPr>
          <w:rFonts w:ascii="Verdana" w:hAnsi="Verdana"/>
          <w:sz w:val="20"/>
        </w:rPr>
      </w:pPr>
      <w:r w:rsidRPr="00860EDA">
        <w:rPr>
          <w:rFonts w:ascii="Verdana" w:hAnsi="Verdana"/>
          <w:sz w:val="20"/>
        </w:rPr>
        <w:t xml:space="preserve">If </w:t>
      </w:r>
      <w:r>
        <w:rPr>
          <w:rFonts w:ascii="Verdana" w:hAnsi="Verdana"/>
          <w:sz w:val="20"/>
        </w:rPr>
        <w:t>PN_DTH_CD</w:t>
      </w:r>
      <w:r w:rsidR="00FD4DFB">
        <w:rPr>
          <w:rFonts w:ascii="Verdana" w:hAnsi="Verdana"/>
          <w:sz w:val="20"/>
        </w:rPr>
        <w:t xml:space="preserve"> is “Y”, then set the end date of the last segment for each segment type equal to </w:t>
      </w:r>
      <w:r>
        <w:rPr>
          <w:rFonts w:ascii="Verdana" w:hAnsi="Verdana"/>
          <w:sz w:val="20"/>
        </w:rPr>
        <w:t>PN_DTH_DT, if populated</w:t>
      </w:r>
      <w:r w:rsidRPr="00860EDA">
        <w:rPr>
          <w:rFonts w:ascii="Verdana" w:hAnsi="Verdana"/>
          <w:sz w:val="20"/>
        </w:rPr>
        <w:t xml:space="preserve">.  If </w:t>
      </w:r>
      <w:r>
        <w:rPr>
          <w:rFonts w:ascii="Verdana" w:hAnsi="Verdana"/>
          <w:sz w:val="20"/>
        </w:rPr>
        <w:t>PN_DTH_DT</w:t>
      </w:r>
      <w:r w:rsidRPr="00860EDA">
        <w:rPr>
          <w:rFonts w:ascii="Verdana" w:hAnsi="Verdana"/>
          <w:sz w:val="20"/>
        </w:rPr>
        <w:t xml:space="preserve"> is </w:t>
      </w:r>
      <w:r w:rsidR="00FD4DFB">
        <w:rPr>
          <w:rFonts w:ascii="Verdana" w:hAnsi="Verdana"/>
          <w:sz w:val="20"/>
        </w:rPr>
        <w:t xml:space="preserve">not </w:t>
      </w:r>
      <w:r w:rsidRPr="00860EDA">
        <w:rPr>
          <w:rFonts w:ascii="Verdana" w:hAnsi="Verdana"/>
          <w:sz w:val="20"/>
        </w:rPr>
        <w:t xml:space="preserve">populated, </w:t>
      </w:r>
      <w:r w:rsidR="00045FE9">
        <w:rPr>
          <w:rFonts w:ascii="Verdana" w:hAnsi="Verdana"/>
          <w:sz w:val="20"/>
        </w:rPr>
        <w:t xml:space="preserve">set the </w:t>
      </w:r>
      <w:r w:rsidRPr="00860EDA">
        <w:rPr>
          <w:rFonts w:ascii="Verdana" w:hAnsi="Verdana"/>
          <w:sz w:val="20"/>
        </w:rPr>
        <w:t xml:space="preserve">end </w:t>
      </w:r>
      <w:r w:rsidR="00045FE9">
        <w:rPr>
          <w:rFonts w:ascii="Verdana" w:hAnsi="Verdana"/>
          <w:sz w:val="20"/>
        </w:rPr>
        <w:t xml:space="preserve">date of the last segment for each </w:t>
      </w:r>
      <w:r w:rsidRPr="00860EDA">
        <w:rPr>
          <w:rFonts w:ascii="Verdana" w:hAnsi="Verdana"/>
          <w:sz w:val="20"/>
        </w:rPr>
        <w:t>segment</w:t>
      </w:r>
      <w:r w:rsidR="00045FE9">
        <w:rPr>
          <w:rFonts w:ascii="Verdana" w:hAnsi="Verdana"/>
          <w:sz w:val="20"/>
        </w:rPr>
        <w:t xml:space="preserve"> type equal to the </w:t>
      </w:r>
      <w:r w:rsidRPr="00860EDA">
        <w:rPr>
          <w:rFonts w:ascii="Verdana" w:hAnsi="Verdana"/>
          <w:sz w:val="20"/>
        </w:rPr>
        <w:t>last day of month prior to first extract reporting death.</w:t>
      </w:r>
    </w:p>
    <w:p w14:paraId="0A4D5BA9" w14:textId="77777777" w:rsidR="00C04258" w:rsidRDefault="00C04258" w:rsidP="007E6989">
      <w:pPr>
        <w:pStyle w:val="BodyTextIndent3"/>
        <w:numPr>
          <w:ilvl w:val="0"/>
          <w:numId w:val="48"/>
        </w:numPr>
        <w:jc w:val="both"/>
        <w:rPr>
          <w:rFonts w:ascii="Verdana" w:hAnsi="Verdana"/>
          <w:sz w:val="20"/>
        </w:rPr>
      </w:pPr>
      <w:r>
        <w:rPr>
          <w:rFonts w:ascii="Verdana" w:hAnsi="Verdana"/>
          <w:sz w:val="20"/>
        </w:rPr>
        <w:t>If the R_BEN_CAT_CD is OTH and the first day of the extract month is after the D_BEN_END_DT for the month, then set the end date of the last segment for each segment type equal to the D_BEN_END_DT.</w:t>
      </w:r>
    </w:p>
    <w:p w14:paraId="54C20FF3" w14:textId="77777777" w:rsidR="00860EDA" w:rsidRDefault="00042F09" w:rsidP="007E6989">
      <w:pPr>
        <w:pStyle w:val="BodyTextIndent3"/>
        <w:numPr>
          <w:ilvl w:val="0"/>
          <w:numId w:val="48"/>
        </w:numPr>
        <w:jc w:val="both"/>
        <w:rPr>
          <w:rFonts w:ascii="Verdana" w:hAnsi="Verdana"/>
          <w:sz w:val="20"/>
        </w:rPr>
      </w:pPr>
      <w:r>
        <w:rPr>
          <w:rFonts w:ascii="Verdana" w:hAnsi="Verdana"/>
          <w:sz w:val="20"/>
        </w:rPr>
        <w:t xml:space="preserve">If </w:t>
      </w:r>
      <w:r w:rsidR="00860EDA">
        <w:rPr>
          <w:rFonts w:ascii="Verdana" w:hAnsi="Verdana"/>
          <w:sz w:val="20"/>
        </w:rPr>
        <w:t xml:space="preserve">no records are observed for a person in a given month </w:t>
      </w:r>
      <w:r>
        <w:rPr>
          <w:rFonts w:ascii="Verdana" w:hAnsi="Verdana"/>
          <w:sz w:val="20"/>
        </w:rPr>
        <w:t xml:space="preserve">(and they aren’t covered by rules 1 or 2 above) </w:t>
      </w:r>
      <w:r w:rsidR="00FD4DFB">
        <w:rPr>
          <w:rFonts w:ascii="Verdana" w:hAnsi="Verdana"/>
          <w:sz w:val="20"/>
        </w:rPr>
        <w:t>– and the person was reported earlier in the FY</w:t>
      </w:r>
      <w:r w:rsidR="00860EDA">
        <w:rPr>
          <w:rFonts w:ascii="Verdana" w:hAnsi="Verdana"/>
          <w:sz w:val="20"/>
        </w:rPr>
        <w:t>, set</w:t>
      </w:r>
      <w:r w:rsidR="00045FE9">
        <w:rPr>
          <w:rFonts w:ascii="Verdana" w:hAnsi="Verdana"/>
          <w:sz w:val="20"/>
        </w:rPr>
        <w:t xml:space="preserve"> the end date of the last segment for each segment type equal to the last day of </w:t>
      </w:r>
      <w:r w:rsidR="003E62C2">
        <w:rPr>
          <w:rFonts w:ascii="Verdana" w:hAnsi="Verdana"/>
          <w:sz w:val="20"/>
        </w:rPr>
        <w:t>the last month for which they were reported</w:t>
      </w:r>
      <w:r w:rsidR="00860EDA">
        <w:rPr>
          <w:rFonts w:ascii="Verdana" w:hAnsi="Verdana"/>
          <w:sz w:val="20"/>
        </w:rPr>
        <w:t>.</w:t>
      </w:r>
    </w:p>
    <w:p w14:paraId="154E20F1" w14:textId="46301D0D" w:rsidR="00903DAF" w:rsidRDefault="00013D74" w:rsidP="007520A0">
      <w:pPr>
        <w:pStyle w:val="BodyTextIndent3"/>
        <w:spacing w:before="120"/>
        <w:ind w:left="0"/>
        <w:jc w:val="both"/>
        <w:rPr>
          <w:rFonts w:ascii="Verdana" w:hAnsi="Verdana"/>
          <w:sz w:val="20"/>
        </w:rPr>
      </w:pPr>
      <w:r>
        <w:rPr>
          <w:rFonts w:ascii="Verdana" w:hAnsi="Verdana"/>
          <w:sz w:val="20"/>
        </w:rPr>
        <w:t xml:space="preserve">To create the LVM segments, compare information from one VM extract to the previous, going back to the beginning of the FY (the 01 October extract).  In general, where there are date conflicts between two extracts, the more recent extract is regarded as the more accurate.  Note that as the processor progresses further backward through the extracts, the </w:t>
      </w:r>
      <w:proofErr w:type="spellStart"/>
      <w:r>
        <w:rPr>
          <w:rFonts w:ascii="Verdana" w:hAnsi="Verdana"/>
          <w:sz w:val="20"/>
        </w:rPr>
        <w:t>month</w:t>
      </w:r>
      <w:r w:rsidRPr="00DF1D22">
        <w:rPr>
          <w:rFonts w:ascii="Verdana" w:hAnsi="Verdana"/>
          <w:sz w:val="20"/>
          <w:vertAlign w:val="subscript"/>
        </w:rPr>
        <w:t>t</w:t>
      </w:r>
      <w:proofErr w:type="spellEnd"/>
      <w:r>
        <w:rPr>
          <w:rFonts w:ascii="Verdana" w:hAnsi="Verdana"/>
          <w:sz w:val="20"/>
        </w:rPr>
        <w:t xml:space="preserve"> extract information is drawn from the LVM segment created from the previous comparison</w:t>
      </w:r>
      <w:r w:rsidR="00345311">
        <w:rPr>
          <w:rFonts w:ascii="Verdana" w:hAnsi="Verdana"/>
          <w:strike/>
          <w:sz w:val="20"/>
        </w:rPr>
        <w:t xml:space="preserve"> </w:t>
      </w:r>
      <w:r w:rsidR="00345311" w:rsidRPr="00345311">
        <w:rPr>
          <w:rFonts w:ascii="Verdana" w:hAnsi="Verdana"/>
          <w:sz w:val="20"/>
        </w:rPr>
        <w:t>rat</w:t>
      </w:r>
      <w:r w:rsidR="00345311">
        <w:rPr>
          <w:rFonts w:ascii="Verdana" w:hAnsi="Verdana"/>
          <w:sz w:val="20"/>
        </w:rPr>
        <w:t>her than from the raw month</w:t>
      </w:r>
      <w:r w:rsidR="00345311" w:rsidRPr="00345311">
        <w:rPr>
          <w:rFonts w:ascii="Verdana" w:hAnsi="Verdana"/>
          <w:sz w:val="20"/>
          <w:vertAlign w:val="subscript"/>
        </w:rPr>
        <w:t>t-1</w:t>
      </w:r>
      <w:r>
        <w:rPr>
          <w:rFonts w:ascii="Verdana" w:hAnsi="Verdana"/>
          <w:sz w:val="20"/>
        </w:rPr>
        <w:t xml:space="preserve"> </w:t>
      </w:r>
      <w:r w:rsidR="00345311">
        <w:rPr>
          <w:rFonts w:ascii="Verdana" w:hAnsi="Verdana"/>
          <w:sz w:val="20"/>
        </w:rPr>
        <w:t>data.</w:t>
      </w:r>
      <w:r>
        <w:rPr>
          <w:rFonts w:ascii="Verdana" w:hAnsi="Verdana"/>
          <w:sz w:val="20"/>
        </w:rPr>
        <w:t xml:space="preserve"> (For example, if June is the latest available VM extract, May and June VM extracts are compared to create an LVM segment (or possibly segments) representing May and June information.  In that process, the data used to represent May in the LVM may be modified from what is in the May VM extract. The subsequent comparison, of April to May, compares the content of the April VM extract to the </w:t>
      </w:r>
      <w:r w:rsidRPr="002C44A1">
        <w:rPr>
          <w:rFonts w:ascii="Verdana" w:hAnsi="Verdana"/>
          <w:b/>
          <w:i/>
          <w:sz w:val="20"/>
        </w:rPr>
        <w:t>modified</w:t>
      </w:r>
      <w:r>
        <w:rPr>
          <w:rFonts w:ascii="Verdana" w:hAnsi="Verdana"/>
          <w:sz w:val="20"/>
        </w:rPr>
        <w:t xml:space="preserve"> May LVM data, rather than the unmodified May VM data.</w:t>
      </w:r>
      <w:r w:rsidR="005535CF">
        <w:rPr>
          <w:rFonts w:ascii="Verdana" w:hAnsi="Verdana"/>
          <w:sz w:val="20"/>
        </w:rPr>
        <w:t>)</w:t>
      </w:r>
    </w:p>
    <w:p w14:paraId="71526C9A" w14:textId="77777777" w:rsidR="00903DAF" w:rsidRDefault="00903DAF" w:rsidP="007520A0">
      <w:pPr>
        <w:pStyle w:val="BodyTextIndent3"/>
        <w:spacing w:before="120"/>
        <w:ind w:left="0"/>
        <w:jc w:val="both"/>
        <w:rPr>
          <w:rFonts w:ascii="Verdana" w:hAnsi="Verdana"/>
          <w:sz w:val="20"/>
        </w:rPr>
      </w:pPr>
      <w:r>
        <w:rPr>
          <w:rFonts w:ascii="Verdana" w:hAnsi="Verdana"/>
          <w:sz w:val="20"/>
        </w:rPr>
        <w:t xml:space="preserve">In the tables in each subsection, the </w:t>
      </w:r>
      <w:r w:rsidR="00157F31">
        <w:rPr>
          <w:rFonts w:ascii="Verdana" w:hAnsi="Verdana"/>
          <w:sz w:val="20"/>
        </w:rPr>
        <w:t>segment population rules use the following convention</w:t>
      </w:r>
      <w:r>
        <w:rPr>
          <w:rFonts w:ascii="Verdana" w:hAnsi="Verdana"/>
          <w:sz w:val="20"/>
        </w:rPr>
        <w:t>:</w:t>
      </w:r>
    </w:p>
    <w:p w14:paraId="021D52D9" w14:textId="77777777" w:rsidR="00903DAF" w:rsidRDefault="00903DAF" w:rsidP="007E6989">
      <w:pPr>
        <w:pStyle w:val="BodyTextIndent3"/>
        <w:numPr>
          <w:ilvl w:val="0"/>
          <w:numId w:val="54"/>
        </w:numPr>
        <w:jc w:val="both"/>
        <w:rPr>
          <w:rFonts w:ascii="Verdana" w:hAnsi="Verdana"/>
          <w:sz w:val="20"/>
        </w:rPr>
      </w:pPr>
      <w:r>
        <w:rPr>
          <w:rFonts w:ascii="Verdana" w:hAnsi="Verdana"/>
          <w:sz w:val="20"/>
        </w:rPr>
        <w:t xml:space="preserve">Segment </w:t>
      </w:r>
      <w:r w:rsidR="00157F31">
        <w:rPr>
          <w:rFonts w:ascii="Verdana" w:hAnsi="Verdana"/>
          <w:i/>
          <w:sz w:val="20"/>
        </w:rPr>
        <w:t>code</w:t>
      </w:r>
      <w:r w:rsidR="00157F31">
        <w:rPr>
          <w:rFonts w:ascii="Verdana" w:hAnsi="Verdana"/>
          <w:sz w:val="20"/>
        </w:rPr>
        <w:t>;</w:t>
      </w:r>
    </w:p>
    <w:p w14:paraId="3A000EE5" w14:textId="77777777" w:rsidR="00157F31" w:rsidRDefault="00157F31" w:rsidP="007E6989">
      <w:pPr>
        <w:pStyle w:val="BodyTextIndent3"/>
        <w:numPr>
          <w:ilvl w:val="0"/>
          <w:numId w:val="54"/>
        </w:numPr>
        <w:jc w:val="both"/>
        <w:rPr>
          <w:rFonts w:ascii="Verdana" w:hAnsi="Verdana"/>
          <w:sz w:val="20"/>
        </w:rPr>
      </w:pPr>
      <w:r>
        <w:rPr>
          <w:rFonts w:ascii="Verdana" w:hAnsi="Verdana"/>
          <w:sz w:val="20"/>
        </w:rPr>
        <w:t xml:space="preserve">Segment </w:t>
      </w:r>
      <w:r>
        <w:rPr>
          <w:rFonts w:ascii="Verdana" w:hAnsi="Verdana"/>
          <w:i/>
          <w:sz w:val="20"/>
        </w:rPr>
        <w:t>begin date</w:t>
      </w:r>
      <w:r>
        <w:rPr>
          <w:rFonts w:ascii="Verdana" w:hAnsi="Verdana"/>
          <w:sz w:val="20"/>
        </w:rPr>
        <w:t xml:space="preserve"> and</w:t>
      </w:r>
    </w:p>
    <w:p w14:paraId="2F484CA6" w14:textId="77777777" w:rsidR="00157F31" w:rsidRDefault="00157F31" w:rsidP="007E6989">
      <w:pPr>
        <w:pStyle w:val="BodyTextIndent3"/>
        <w:numPr>
          <w:ilvl w:val="0"/>
          <w:numId w:val="54"/>
        </w:numPr>
        <w:jc w:val="both"/>
        <w:rPr>
          <w:rFonts w:ascii="Verdana" w:hAnsi="Verdana"/>
          <w:sz w:val="20"/>
        </w:rPr>
      </w:pPr>
      <w:r>
        <w:rPr>
          <w:rFonts w:ascii="Verdana" w:hAnsi="Verdana"/>
          <w:sz w:val="20"/>
        </w:rPr>
        <w:t xml:space="preserve">Segment </w:t>
      </w:r>
      <w:r>
        <w:rPr>
          <w:rFonts w:ascii="Verdana" w:hAnsi="Verdana"/>
          <w:i/>
          <w:sz w:val="20"/>
        </w:rPr>
        <w:t>end date</w:t>
      </w:r>
      <w:r>
        <w:rPr>
          <w:rFonts w:ascii="Verdana" w:hAnsi="Verdana"/>
          <w:sz w:val="20"/>
        </w:rPr>
        <w:t>.</w:t>
      </w:r>
    </w:p>
    <w:p w14:paraId="429F1981" w14:textId="77777777" w:rsidR="008C1C60" w:rsidRPr="00A26FE7" w:rsidRDefault="008C1C60" w:rsidP="007520A0">
      <w:pPr>
        <w:pStyle w:val="Heading9"/>
        <w:spacing w:before="120" w:after="0"/>
        <w:rPr>
          <w:rFonts w:ascii="Verdana" w:hAnsi="Verdana"/>
          <w:sz w:val="20"/>
        </w:rPr>
      </w:pPr>
      <w:proofErr w:type="gramStart"/>
      <w:r w:rsidRPr="00107794">
        <w:rPr>
          <w:rFonts w:ascii="Verdana" w:hAnsi="Verdana"/>
          <w:sz w:val="20"/>
        </w:rPr>
        <w:t xml:space="preserve">G.7.1 </w:t>
      </w:r>
      <w:r w:rsidRPr="007353B8">
        <w:rPr>
          <w:rFonts w:ascii="Verdana" w:hAnsi="Verdana"/>
          <w:sz w:val="20"/>
        </w:rPr>
        <w:t xml:space="preserve"> Beneficiary</w:t>
      </w:r>
      <w:proofErr w:type="gramEnd"/>
      <w:r w:rsidRPr="007353B8">
        <w:rPr>
          <w:rFonts w:ascii="Verdana" w:hAnsi="Verdana"/>
          <w:sz w:val="20"/>
        </w:rPr>
        <w:t xml:space="preserve"> Category</w:t>
      </w:r>
      <w:r w:rsidRPr="000B355F">
        <w:rPr>
          <w:rFonts w:ascii="Verdana" w:hAnsi="Verdana"/>
          <w:sz w:val="20"/>
        </w:rPr>
        <w:t xml:space="preserve"> </w:t>
      </w:r>
    </w:p>
    <w:p w14:paraId="6CA24C9E" w14:textId="4AC7CBFC" w:rsidR="00975758" w:rsidRDefault="008E5A7E" w:rsidP="00DF1D22">
      <w:pPr>
        <w:pStyle w:val="BodyTextIndent3"/>
        <w:ind w:left="0"/>
        <w:rPr>
          <w:rFonts w:ascii="Verdana" w:hAnsi="Verdana"/>
          <w:sz w:val="20"/>
        </w:rPr>
        <w:sectPr w:rsidR="00975758" w:rsidSect="00EC7DE1">
          <w:pgSz w:w="12240" w:h="15840" w:code="1"/>
          <w:pgMar w:top="1440" w:right="1440" w:bottom="1440" w:left="1440" w:header="720" w:footer="720" w:gutter="0"/>
          <w:cols w:space="720"/>
        </w:sectPr>
      </w:pPr>
      <w:r>
        <w:rPr>
          <w:rFonts w:ascii="Verdana" w:hAnsi="Verdana"/>
          <w:sz w:val="20"/>
        </w:rPr>
        <w:t xml:space="preserve">To create the LVM segments, compare beneficiary category information from one VM extract </w:t>
      </w:r>
      <w:r w:rsidR="004B1705">
        <w:rPr>
          <w:rFonts w:ascii="Verdana" w:hAnsi="Verdana"/>
          <w:sz w:val="20"/>
        </w:rPr>
        <w:t xml:space="preserve">(month t) </w:t>
      </w:r>
      <w:r>
        <w:rPr>
          <w:rFonts w:ascii="Verdana" w:hAnsi="Verdana"/>
          <w:sz w:val="20"/>
        </w:rPr>
        <w:t>to the previous</w:t>
      </w:r>
      <w:r w:rsidR="004B1705">
        <w:rPr>
          <w:rFonts w:ascii="Verdana" w:hAnsi="Verdana"/>
          <w:sz w:val="20"/>
        </w:rPr>
        <w:t xml:space="preserve"> (month t-1)</w:t>
      </w:r>
      <w:r>
        <w:rPr>
          <w:rFonts w:ascii="Verdana" w:hAnsi="Verdana"/>
          <w:sz w:val="20"/>
        </w:rPr>
        <w:t xml:space="preserve">, going back to the beginning of the FY (the 01 October extract).  </w:t>
      </w:r>
      <w:r w:rsidR="008C1C60">
        <w:rPr>
          <w:rFonts w:ascii="Verdana" w:hAnsi="Verdana"/>
          <w:sz w:val="20"/>
        </w:rPr>
        <w:t xml:space="preserve">The </w:t>
      </w:r>
      <w:r>
        <w:rPr>
          <w:rFonts w:ascii="Verdana" w:hAnsi="Verdana"/>
          <w:sz w:val="20"/>
        </w:rPr>
        <w:t xml:space="preserve">logic for creating LVM segments is presented in </w:t>
      </w:r>
      <w:r w:rsidR="00FE5A56" w:rsidRPr="000C5582">
        <w:rPr>
          <w:rFonts w:ascii="Verdana" w:hAnsi="Verdana"/>
          <w:sz w:val="20"/>
        </w:rPr>
        <w:t>table</w:t>
      </w:r>
      <w:r w:rsidRPr="000C5582">
        <w:rPr>
          <w:rFonts w:ascii="Verdana" w:hAnsi="Verdana"/>
          <w:sz w:val="20"/>
        </w:rPr>
        <w:t xml:space="preserve"> G-</w:t>
      </w:r>
      <w:r w:rsidR="00D223A2" w:rsidRPr="000C5582">
        <w:rPr>
          <w:rFonts w:ascii="Verdana" w:hAnsi="Verdana"/>
          <w:sz w:val="20"/>
        </w:rPr>
        <w:t>7</w:t>
      </w:r>
      <w:r>
        <w:rPr>
          <w:rFonts w:ascii="Verdana" w:hAnsi="Verdana"/>
          <w:sz w:val="20"/>
        </w:rPr>
        <w:t>.</w:t>
      </w:r>
      <w:r w:rsidR="00607A17">
        <w:rPr>
          <w:rFonts w:ascii="Verdana" w:hAnsi="Verdana"/>
          <w:sz w:val="20"/>
        </w:rPr>
        <w:t xml:space="preserve">  In cases where there are gaps in reporting, substitute month</w:t>
      </w:r>
      <w:r w:rsidR="00607A17" w:rsidRPr="00DF1D22">
        <w:rPr>
          <w:rFonts w:ascii="Verdana" w:hAnsi="Verdana"/>
          <w:sz w:val="20"/>
          <w:vertAlign w:val="subscript"/>
        </w:rPr>
        <w:t>t-</w:t>
      </w:r>
      <w:r w:rsidR="00744785">
        <w:rPr>
          <w:rFonts w:ascii="Verdana" w:hAnsi="Verdana"/>
          <w:sz w:val="20"/>
          <w:vertAlign w:val="subscript"/>
        </w:rPr>
        <w:t>1-</w:t>
      </w:r>
      <w:r w:rsidR="00607A17" w:rsidRPr="00DF1D22">
        <w:rPr>
          <w:rFonts w:ascii="Verdana" w:hAnsi="Verdana"/>
          <w:sz w:val="20"/>
          <w:vertAlign w:val="subscript"/>
        </w:rPr>
        <w:t>x</w:t>
      </w:r>
      <w:r w:rsidR="00607A17">
        <w:rPr>
          <w:rFonts w:ascii="Verdana" w:hAnsi="Verdana"/>
          <w:sz w:val="20"/>
        </w:rPr>
        <w:t xml:space="preserve"> for month</w:t>
      </w:r>
      <w:r w:rsidR="00607A17" w:rsidRPr="00DF1D22">
        <w:rPr>
          <w:rFonts w:ascii="Verdana" w:hAnsi="Verdana"/>
          <w:sz w:val="20"/>
          <w:vertAlign w:val="subscript"/>
        </w:rPr>
        <w:t>t</w:t>
      </w:r>
      <w:r w:rsidR="00744785">
        <w:rPr>
          <w:rFonts w:ascii="Verdana" w:hAnsi="Verdana"/>
          <w:sz w:val="20"/>
          <w:vertAlign w:val="subscript"/>
        </w:rPr>
        <w:t>-1</w:t>
      </w:r>
      <w:r w:rsidR="00607A17">
        <w:rPr>
          <w:rFonts w:ascii="Verdana" w:hAnsi="Verdana"/>
          <w:sz w:val="20"/>
        </w:rPr>
        <w:t xml:space="preserve"> in </w:t>
      </w:r>
      <w:r w:rsidR="00C833EC">
        <w:rPr>
          <w:rFonts w:ascii="Verdana" w:hAnsi="Verdana"/>
          <w:sz w:val="20"/>
        </w:rPr>
        <w:t xml:space="preserve">the </w:t>
      </w:r>
      <w:r w:rsidR="00607A17">
        <w:rPr>
          <w:rFonts w:ascii="Verdana" w:hAnsi="Verdana"/>
          <w:sz w:val="20"/>
        </w:rPr>
        <w:t xml:space="preserve">table, where </w:t>
      </w:r>
      <w:r w:rsidR="00607A17" w:rsidRPr="00DF1D22">
        <w:rPr>
          <w:rFonts w:ascii="Verdana" w:hAnsi="Verdana"/>
          <w:i/>
          <w:sz w:val="20"/>
        </w:rPr>
        <w:t>x</w:t>
      </w:r>
      <w:r w:rsidR="00607A17">
        <w:rPr>
          <w:rFonts w:ascii="Verdana" w:hAnsi="Verdana"/>
          <w:sz w:val="20"/>
        </w:rPr>
        <w:t xml:space="preserve"> equals the number of miss</w:t>
      </w:r>
      <w:r w:rsidR="004B1705">
        <w:rPr>
          <w:rFonts w:ascii="Verdana" w:hAnsi="Verdana"/>
          <w:sz w:val="20"/>
        </w:rPr>
        <w:t>ing months for the beneficiary.</w:t>
      </w:r>
      <w:r w:rsidR="00607A17">
        <w:rPr>
          <w:rFonts w:ascii="Verdana" w:hAnsi="Verdana"/>
          <w:sz w:val="20"/>
        </w:rPr>
        <w:t xml:space="preserve"> </w:t>
      </w:r>
    </w:p>
    <w:p w14:paraId="296232AD" w14:textId="77777777" w:rsidR="0028127E" w:rsidRDefault="0028127E" w:rsidP="00590C2F">
      <w:pPr>
        <w:pStyle w:val="BodyTextIndent3"/>
        <w:ind w:left="0"/>
        <w:jc w:val="both"/>
        <w:rPr>
          <w:rFonts w:ascii="Verdana" w:hAnsi="Verdana"/>
          <w:sz w:val="20"/>
        </w:rPr>
      </w:pPr>
    </w:p>
    <w:p w14:paraId="373ED244" w14:textId="0735E599" w:rsidR="008E5A7E" w:rsidRPr="00DF1D22" w:rsidRDefault="00FE5A56" w:rsidP="00590C2F">
      <w:pPr>
        <w:pStyle w:val="BodyTextIndent3"/>
        <w:ind w:left="0"/>
        <w:jc w:val="both"/>
        <w:rPr>
          <w:rFonts w:ascii="Verdana" w:hAnsi="Verdana"/>
          <w:b/>
          <w:sz w:val="20"/>
        </w:rPr>
      </w:pPr>
      <w:r w:rsidRPr="000C5582">
        <w:rPr>
          <w:rFonts w:ascii="Verdana" w:hAnsi="Verdana"/>
          <w:b/>
          <w:sz w:val="20"/>
        </w:rPr>
        <w:t>Table G-</w:t>
      </w:r>
      <w:r w:rsidR="00D223A2" w:rsidRPr="000C5582">
        <w:rPr>
          <w:rFonts w:ascii="Verdana" w:hAnsi="Verdana"/>
          <w:b/>
          <w:sz w:val="20"/>
        </w:rPr>
        <w:t>7</w:t>
      </w:r>
      <w:r w:rsidRPr="000C5582">
        <w:rPr>
          <w:rFonts w:ascii="Verdana" w:hAnsi="Verdana"/>
          <w:b/>
          <w:sz w:val="20"/>
        </w:rPr>
        <w:t>:  LVM</w:t>
      </w:r>
      <w:r w:rsidRPr="00DF1D22">
        <w:rPr>
          <w:rFonts w:ascii="Verdana" w:hAnsi="Verdana"/>
          <w:b/>
          <w:sz w:val="20"/>
        </w:rPr>
        <w:t xml:space="preserve"> Beneficiary Category Segment Rules</w:t>
      </w:r>
    </w:p>
    <w:tbl>
      <w:tblPr>
        <w:tblStyle w:val="TableGrid"/>
        <w:tblW w:w="13338" w:type="dxa"/>
        <w:tblLook w:val="04A0" w:firstRow="1" w:lastRow="0" w:firstColumn="1" w:lastColumn="0" w:noHBand="0" w:noVBand="1"/>
        <w:tblCaption w:val="Table"/>
      </w:tblPr>
      <w:tblGrid>
        <w:gridCol w:w="648"/>
        <w:gridCol w:w="2103"/>
        <w:gridCol w:w="3898"/>
        <w:gridCol w:w="6689"/>
      </w:tblGrid>
      <w:tr w:rsidR="00223FD6" w:rsidRPr="008E5A7E" w14:paraId="32DF1477" w14:textId="77777777" w:rsidTr="004363C5">
        <w:trPr>
          <w:tblHeader/>
        </w:trPr>
        <w:tc>
          <w:tcPr>
            <w:tcW w:w="648" w:type="dxa"/>
            <w:tcBorders>
              <w:right w:val="single" w:sz="4" w:space="0" w:color="FFFFFF" w:themeColor="background1"/>
            </w:tcBorders>
            <w:shd w:val="clear" w:color="auto" w:fill="000000" w:themeFill="text1"/>
            <w:vAlign w:val="center"/>
          </w:tcPr>
          <w:p w14:paraId="0015561F" w14:textId="77777777" w:rsidR="00223FD6" w:rsidRPr="00DF1D22" w:rsidRDefault="00223FD6" w:rsidP="00DF1D22">
            <w:pPr>
              <w:pStyle w:val="BodyTextIndent3"/>
              <w:ind w:left="0"/>
              <w:jc w:val="center"/>
              <w:rPr>
                <w:rFonts w:ascii="Arial Narrow" w:hAnsi="Arial Narrow"/>
                <w:b/>
                <w:sz w:val="20"/>
              </w:rPr>
            </w:pPr>
            <w:r w:rsidRPr="00DF1D22">
              <w:rPr>
                <w:rFonts w:ascii="Arial Narrow" w:hAnsi="Arial Narrow"/>
                <w:b/>
                <w:sz w:val="20"/>
              </w:rPr>
              <w:t>Case</w:t>
            </w:r>
          </w:p>
        </w:tc>
        <w:tc>
          <w:tcPr>
            <w:tcW w:w="2103" w:type="dxa"/>
            <w:tcBorders>
              <w:left w:val="single" w:sz="4" w:space="0" w:color="FFFFFF" w:themeColor="background1"/>
              <w:right w:val="single" w:sz="4" w:space="0" w:color="FFFFFF" w:themeColor="background1"/>
            </w:tcBorders>
            <w:shd w:val="clear" w:color="auto" w:fill="000000" w:themeFill="text1"/>
            <w:vAlign w:val="center"/>
          </w:tcPr>
          <w:p w14:paraId="4D958774" w14:textId="77777777" w:rsidR="00223FD6" w:rsidRPr="00DF1D22" w:rsidRDefault="00223FD6" w:rsidP="00DF1D22">
            <w:pPr>
              <w:pStyle w:val="BodyTextIndent3"/>
              <w:ind w:left="0"/>
              <w:jc w:val="center"/>
              <w:rPr>
                <w:rFonts w:ascii="Arial Narrow" w:hAnsi="Arial Narrow"/>
                <w:b/>
                <w:sz w:val="20"/>
              </w:rPr>
            </w:pPr>
            <w:r>
              <w:rPr>
                <w:rFonts w:ascii="Arial Narrow" w:hAnsi="Arial Narrow"/>
                <w:b/>
                <w:sz w:val="20"/>
              </w:rPr>
              <w:t>R_BEN_CAT_CD</w:t>
            </w:r>
            <w:r w:rsidR="00DE153A">
              <w:rPr>
                <w:rFonts w:ascii="Arial Narrow" w:hAnsi="Arial Narrow"/>
                <w:b/>
                <w:sz w:val="20"/>
              </w:rPr>
              <w:t>, PNLEC_TYP_CD</w:t>
            </w:r>
            <w:r>
              <w:rPr>
                <w:rFonts w:ascii="Arial Narrow" w:hAnsi="Arial Narrow"/>
                <w:b/>
                <w:sz w:val="20"/>
              </w:rPr>
              <w:t xml:space="preserve"> Test</w:t>
            </w:r>
          </w:p>
        </w:tc>
        <w:tc>
          <w:tcPr>
            <w:tcW w:w="3898" w:type="dxa"/>
            <w:tcBorders>
              <w:left w:val="single" w:sz="4" w:space="0" w:color="FFFFFF" w:themeColor="background1"/>
              <w:right w:val="single" w:sz="4" w:space="0" w:color="FFFFFF" w:themeColor="background1"/>
            </w:tcBorders>
            <w:shd w:val="clear" w:color="auto" w:fill="000000" w:themeFill="text1"/>
            <w:vAlign w:val="center"/>
          </w:tcPr>
          <w:p w14:paraId="7C7A3CB6" w14:textId="77777777" w:rsidR="00223FD6" w:rsidRPr="00DF1D22" w:rsidRDefault="00223FD6" w:rsidP="00DF1D22">
            <w:pPr>
              <w:pStyle w:val="BodyTextIndent3"/>
              <w:ind w:left="0"/>
              <w:jc w:val="center"/>
              <w:rPr>
                <w:rFonts w:ascii="Arial Narrow" w:hAnsi="Arial Narrow"/>
                <w:b/>
                <w:sz w:val="20"/>
              </w:rPr>
            </w:pPr>
            <w:r>
              <w:rPr>
                <w:rFonts w:ascii="Arial Narrow" w:hAnsi="Arial Narrow"/>
                <w:b/>
                <w:sz w:val="20"/>
              </w:rPr>
              <w:t>Date Test</w:t>
            </w:r>
          </w:p>
        </w:tc>
        <w:tc>
          <w:tcPr>
            <w:tcW w:w="6689" w:type="dxa"/>
            <w:tcBorders>
              <w:left w:val="single" w:sz="4" w:space="0" w:color="FFFFFF" w:themeColor="background1"/>
            </w:tcBorders>
            <w:shd w:val="clear" w:color="auto" w:fill="000000" w:themeFill="text1"/>
            <w:vAlign w:val="center"/>
          </w:tcPr>
          <w:p w14:paraId="78781C35" w14:textId="77777777" w:rsidR="00223FD6" w:rsidRPr="00DF1D22" w:rsidRDefault="00223FD6" w:rsidP="00DF1D22">
            <w:pPr>
              <w:pStyle w:val="BodyTextIndent3"/>
              <w:ind w:left="0"/>
              <w:jc w:val="center"/>
              <w:rPr>
                <w:rFonts w:ascii="Arial Narrow" w:hAnsi="Arial Narrow"/>
                <w:b/>
                <w:sz w:val="20"/>
              </w:rPr>
            </w:pPr>
            <w:r>
              <w:rPr>
                <w:rFonts w:ascii="Arial Narrow" w:hAnsi="Arial Narrow"/>
                <w:b/>
                <w:sz w:val="20"/>
              </w:rPr>
              <w:t>Segment Creation Rules</w:t>
            </w:r>
          </w:p>
        </w:tc>
      </w:tr>
      <w:tr w:rsidR="00223FD6" w:rsidRPr="008E5A7E" w14:paraId="7567F830" w14:textId="77777777" w:rsidTr="004363C5">
        <w:tc>
          <w:tcPr>
            <w:tcW w:w="648" w:type="dxa"/>
            <w:vAlign w:val="center"/>
          </w:tcPr>
          <w:p w14:paraId="3320F2C5" w14:textId="77777777" w:rsidR="00223FD6" w:rsidRPr="00DF1D22" w:rsidRDefault="00223FD6" w:rsidP="00DF1D22">
            <w:pPr>
              <w:pStyle w:val="BodyTextIndent3"/>
              <w:ind w:left="0"/>
              <w:jc w:val="center"/>
              <w:rPr>
                <w:rFonts w:ascii="Arial Narrow" w:hAnsi="Arial Narrow"/>
                <w:sz w:val="20"/>
              </w:rPr>
            </w:pPr>
            <w:r>
              <w:rPr>
                <w:rFonts w:ascii="Arial Narrow" w:hAnsi="Arial Narrow"/>
                <w:sz w:val="20"/>
              </w:rPr>
              <w:t>1</w:t>
            </w:r>
          </w:p>
        </w:tc>
        <w:tc>
          <w:tcPr>
            <w:tcW w:w="2103" w:type="dxa"/>
            <w:vAlign w:val="center"/>
          </w:tcPr>
          <w:p w14:paraId="120E4BBB" w14:textId="77777777" w:rsidR="00223FD6" w:rsidRPr="00DF1D22" w:rsidRDefault="00223FD6" w:rsidP="00DF1D22">
            <w:pPr>
              <w:pStyle w:val="BodyTextIndent3"/>
              <w:ind w:left="0"/>
              <w:jc w:val="center"/>
              <w:rPr>
                <w:rFonts w:ascii="Arial Narrow" w:hAnsi="Arial Narrow"/>
                <w:sz w:val="20"/>
              </w:rPr>
            </w:pPr>
            <w:r>
              <w:rPr>
                <w:rFonts w:ascii="Arial Narrow" w:hAnsi="Arial Narrow"/>
                <w:sz w:val="20"/>
              </w:rPr>
              <w:t>R_BEN_CAT_CD</w:t>
            </w:r>
            <w:r w:rsidRPr="00DF1D22">
              <w:rPr>
                <w:rFonts w:ascii="Arial Narrow" w:hAnsi="Arial Narrow"/>
                <w:sz w:val="20"/>
                <w:vertAlign w:val="subscript"/>
              </w:rPr>
              <w:t>t</w:t>
            </w:r>
            <w:r w:rsidR="00543996">
              <w:rPr>
                <w:rFonts w:ascii="Arial Narrow" w:hAnsi="Arial Narrow"/>
                <w:sz w:val="20"/>
                <w:vertAlign w:val="subscript"/>
              </w:rPr>
              <w:t>-1</w:t>
            </w:r>
            <w:r>
              <w:rPr>
                <w:rFonts w:ascii="Arial Narrow" w:hAnsi="Arial Narrow"/>
                <w:sz w:val="20"/>
              </w:rPr>
              <w:t xml:space="preserve"> = </w:t>
            </w:r>
            <w:proofErr w:type="spellStart"/>
            <w:r>
              <w:rPr>
                <w:rFonts w:ascii="Arial Narrow" w:hAnsi="Arial Narrow"/>
                <w:sz w:val="20"/>
              </w:rPr>
              <w:t>R_BEN_CAT_CD</w:t>
            </w:r>
            <w:r w:rsidRPr="00DF1D22">
              <w:rPr>
                <w:rFonts w:ascii="Arial Narrow" w:hAnsi="Arial Narrow"/>
                <w:sz w:val="20"/>
                <w:vertAlign w:val="subscript"/>
              </w:rPr>
              <w:t>t</w:t>
            </w:r>
            <w:proofErr w:type="spellEnd"/>
            <w:r>
              <w:rPr>
                <w:rFonts w:ascii="Arial Narrow" w:hAnsi="Arial Narrow"/>
                <w:sz w:val="20"/>
              </w:rPr>
              <w:t>,</w:t>
            </w:r>
          </w:p>
        </w:tc>
        <w:tc>
          <w:tcPr>
            <w:tcW w:w="3898" w:type="dxa"/>
            <w:vAlign w:val="center"/>
          </w:tcPr>
          <w:p w14:paraId="497C0872" w14:textId="77777777" w:rsidR="00223FD6" w:rsidRPr="00DF1D22" w:rsidRDefault="00223FD6" w:rsidP="00DF1D22">
            <w:pPr>
              <w:pStyle w:val="BodyTextIndent3"/>
              <w:ind w:left="0"/>
              <w:jc w:val="center"/>
              <w:rPr>
                <w:rFonts w:ascii="Arial Narrow" w:hAnsi="Arial Narrow"/>
                <w:sz w:val="20"/>
              </w:rPr>
            </w:pPr>
            <w:r>
              <w:rPr>
                <w:rFonts w:ascii="Arial Narrow" w:hAnsi="Arial Narrow"/>
                <w:sz w:val="20"/>
              </w:rPr>
              <w:t>D_BEN_BGN_DT</w:t>
            </w:r>
            <w:r w:rsidRPr="00FC0B7D">
              <w:rPr>
                <w:rFonts w:ascii="Arial Narrow" w:hAnsi="Arial Narrow"/>
                <w:sz w:val="20"/>
                <w:vertAlign w:val="subscript"/>
              </w:rPr>
              <w:t>t</w:t>
            </w:r>
            <w:r w:rsidR="00543996">
              <w:rPr>
                <w:rFonts w:ascii="Arial Narrow" w:hAnsi="Arial Narrow"/>
                <w:sz w:val="20"/>
                <w:vertAlign w:val="subscript"/>
              </w:rPr>
              <w:t>-1</w:t>
            </w:r>
            <w:r>
              <w:rPr>
                <w:rFonts w:ascii="Arial Narrow" w:hAnsi="Arial Narrow"/>
                <w:sz w:val="20"/>
                <w:vertAlign w:val="subscript"/>
              </w:rPr>
              <w:t xml:space="preserve"> </w:t>
            </w:r>
            <w:r>
              <w:rPr>
                <w:rFonts w:ascii="Arial Narrow" w:hAnsi="Arial Narrow"/>
                <w:sz w:val="20"/>
              </w:rPr>
              <w:t xml:space="preserve">= </w:t>
            </w:r>
            <w:proofErr w:type="spellStart"/>
            <w:r>
              <w:rPr>
                <w:rFonts w:ascii="Arial Narrow" w:hAnsi="Arial Narrow"/>
                <w:sz w:val="20"/>
              </w:rPr>
              <w:t>D_BEN_BGN_DT</w:t>
            </w:r>
            <w:r w:rsidRPr="00FC0B7D">
              <w:rPr>
                <w:rFonts w:ascii="Arial Narrow" w:hAnsi="Arial Narrow"/>
                <w:sz w:val="20"/>
                <w:vertAlign w:val="subscript"/>
              </w:rPr>
              <w:t>t</w:t>
            </w:r>
            <w:proofErr w:type="spellEnd"/>
            <w:r>
              <w:rPr>
                <w:rFonts w:ascii="Arial Narrow" w:hAnsi="Arial Narrow"/>
                <w:sz w:val="20"/>
              </w:rPr>
              <w:t xml:space="preserve">, </w:t>
            </w:r>
            <w:r w:rsidR="007268B8">
              <w:rPr>
                <w:rFonts w:ascii="Arial Narrow" w:hAnsi="Arial Narrow"/>
                <w:sz w:val="20"/>
              </w:rPr>
              <w:t xml:space="preserve">and </w:t>
            </w:r>
            <w:r>
              <w:rPr>
                <w:rFonts w:ascii="Arial Narrow" w:hAnsi="Arial Narrow"/>
                <w:sz w:val="20"/>
              </w:rPr>
              <w:t>D_BEN_END_DT</w:t>
            </w:r>
            <w:r w:rsidRPr="00FC0B7D">
              <w:rPr>
                <w:rFonts w:ascii="Arial Narrow" w:hAnsi="Arial Narrow"/>
                <w:sz w:val="20"/>
                <w:vertAlign w:val="subscript"/>
              </w:rPr>
              <w:t>t</w:t>
            </w:r>
            <w:r w:rsidR="00543996">
              <w:rPr>
                <w:rFonts w:ascii="Arial Narrow" w:hAnsi="Arial Narrow"/>
                <w:sz w:val="20"/>
                <w:vertAlign w:val="subscript"/>
              </w:rPr>
              <w:t>-1</w:t>
            </w:r>
            <w:r w:rsidR="00543996" w:rsidRPr="00DF1D22">
              <w:rPr>
                <w:rFonts w:ascii="Arial Narrow" w:hAnsi="Arial Narrow"/>
                <w:sz w:val="20"/>
              </w:rPr>
              <w:t xml:space="preserve"> </w:t>
            </w:r>
            <w:r>
              <w:rPr>
                <w:rFonts w:ascii="Arial Narrow" w:hAnsi="Arial Narrow"/>
                <w:sz w:val="20"/>
              </w:rPr>
              <w:t xml:space="preserve">= </w:t>
            </w:r>
            <w:proofErr w:type="spellStart"/>
            <w:r>
              <w:rPr>
                <w:rFonts w:ascii="Arial Narrow" w:hAnsi="Arial Narrow"/>
                <w:sz w:val="20"/>
              </w:rPr>
              <w:t>D_BEN_END_DT</w:t>
            </w:r>
            <w:r w:rsidRPr="00FC0B7D">
              <w:rPr>
                <w:rFonts w:ascii="Arial Narrow" w:hAnsi="Arial Narrow"/>
                <w:sz w:val="20"/>
                <w:vertAlign w:val="subscript"/>
              </w:rPr>
              <w:t>t</w:t>
            </w:r>
            <w:proofErr w:type="spellEnd"/>
          </w:p>
        </w:tc>
        <w:tc>
          <w:tcPr>
            <w:tcW w:w="6689" w:type="dxa"/>
            <w:vAlign w:val="center"/>
          </w:tcPr>
          <w:p w14:paraId="365CCA24" w14:textId="77777777" w:rsidR="00456CA9" w:rsidRDefault="00223FD6" w:rsidP="00DF1D22">
            <w:pPr>
              <w:pStyle w:val="BodyTextIndent3"/>
              <w:ind w:left="0"/>
              <w:rPr>
                <w:rFonts w:ascii="Arial Narrow" w:hAnsi="Arial Narrow"/>
                <w:sz w:val="20"/>
              </w:rPr>
            </w:pPr>
            <w:r>
              <w:rPr>
                <w:rFonts w:ascii="Arial Narrow" w:hAnsi="Arial Narrow"/>
                <w:b/>
                <w:sz w:val="20"/>
              </w:rPr>
              <w:t xml:space="preserve">No change.  </w:t>
            </w:r>
            <w:r>
              <w:rPr>
                <w:rFonts w:ascii="Arial Narrow" w:hAnsi="Arial Narrow"/>
                <w:sz w:val="20"/>
              </w:rPr>
              <w:t xml:space="preserve">Populate one LVM type A segment, </w:t>
            </w:r>
            <w:r w:rsidR="00456CA9">
              <w:rPr>
                <w:rFonts w:ascii="Arial Narrow" w:hAnsi="Arial Narrow"/>
                <w:sz w:val="20"/>
              </w:rPr>
              <w:t xml:space="preserve">using </w:t>
            </w:r>
          </w:p>
          <w:p w14:paraId="20C3A0EB" w14:textId="77777777" w:rsidR="00456CA9" w:rsidRDefault="00223FD6" w:rsidP="007E6989">
            <w:pPr>
              <w:pStyle w:val="BodyTextIndent3"/>
              <w:numPr>
                <w:ilvl w:val="0"/>
                <w:numId w:val="55"/>
              </w:numPr>
              <w:rPr>
                <w:rFonts w:ascii="Arial Narrow" w:hAnsi="Arial Narrow"/>
                <w:sz w:val="20"/>
              </w:rPr>
            </w:pPr>
            <w:proofErr w:type="spellStart"/>
            <w:r>
              <w:rPr>
                <w:rFonts w:ascii="Arial Narrow" w:hAnsi="Arial Narrow"/>
                <w:sz w:val="20"/>
              </w:rPr>
              <w:t>R_BEN_CAT_CD</w:t>
            </w:r>
            <w:r w:rsidRPr="00FC0B7D">
              <w:rPr>
                <w:rFonts w:ascii="Arial Narrow" w:hAnsi="Arial Narrow"/>
                <w:sz w:val="20"/>
                <w:vertAlign w:val="subscript"/>
              </w:rPr>
              <w:t>t</w:t>
            </w:r>
            <w:proofErr w:type="spellEnd"/>
          </w:p>
          <w:p w14:paraId="0C01290C" w14:textId="77777777" w:rsidR="00456CA9" w:rsidRDefault="00223FD6" w:rsidP="007E6989">
            <w:pPr>
              <w:pStyle w:val="BodyTextIndent3"/>
              <w:numPr>
                <w:ilvl w:val="0"/>
                <w:numId w:val="55"/>
              </w:numPr>
              <w:rPr>
                <w:rFonts w:ascii="Arial Narrow" w:hAnsi="Arial Narrow"/>
                <w:sz w:val="20"/>
              </w:rPr>
            </w:pPr>
            <w:proofErr w:type="spellStart"/>
            <w:r>
              <w:rPr>
                <w:rFonts w:ascii="Arial Narrow" w:hAnsi="Arial Narrow"/>
                <w:sz w:val="20"/>
              </w:rPr>
              <w:t>D_BEN_BGN_DT</w:t>
            </w:r>
            <w:r w:rsidRPr="00FC0B7D">
              <w:rPr>
                <w:rFonts w:ascii="Arial Narrow" w:hAnsi="Arial Narrow"/>
                <w:sz w:val="20"/>
                <w:vertAlign w:val="subscript"/>
              </w:rPr>
              <w:t>t</w:t>
            </w:r>
            <w:proofErr w:type="spellEnd"/>
            <w:r>
              <w:rPr>
                <w:rFonts w:ascii="Arial Narrow" w:hAnsi="Arial Narrow"/>
                <w:sz w:val="20"/>
              </w:rPr>
              <w:t xml:space="preserve"> </w:t>
            </w:r>
          </w:p>
          <w:p w14:paraId="23906463" w14:textId="77777777" w:rsidR="00223FD6" w:rsidRPr="00DF1D22" w:rsidRDefault="00223FD6" w:rsidP="007E6989">
            <w:pPr>
              <w:pStyle w:val="BodyTextIndent3"/>
              <w:numPr>
                <w:ilvl w:val="0"/>
                <w:numId w:val="55"/>
              </w:numPr>
              <w:rPr>
                <w:rFonts w:ascii="Arial Narrow" w:hAnsi="Arial Narrow"/>
                <w:sz w:val="20"/>
              </w:rPr>
            </w:pPr>
            <w:proofErr w:type="spellStart"/>
            <w:r>
              <w:rPr>
                <w:rFonts w:ascii="Arial Narrow" w:hAnsi="Arial Narrow"/>
                <w:sz w:val="20"/>
              </w:rPr>
              <w:t>D_BEN_END_DT</w:t>
            </w:r>
            <w:r w:rsidRPr="00FC0B7D">
              <w:rPr>
                <w:rFonts w:ascii="Arial Narrow" w:hAnsi="Arial Narrow"/>
                <w:sz w:val="20"/>
                <w:vertAlign w:val="subscript"/>
              </w:rPr>
              <w:t>t</w:t>
            </w:r>
            <w:proofErr w:type="spellEnd"/>
          </w:p>
        </w:tc>
      </w:tr>
      <w:tr w:rsidR="00223FD6" w:rsidRPr="008E5A7E" w14:paraId="7902C400" w14:textId="77777777" w:rsidTr="004363C5">
        <w:tc>
          <w:tcPr>
            <w:tcW w:w="648" w:type="dxa"/>
            <w:vAlign w:val="center"/>
          </w:tcPr>
          <w:p w14:paraId="30A93B8E" w14:textId="77777777" w:rsidR="00223FD6" w:rsidRPr="002133D0" w:rsidRDefault="00C833EC">
            <w:pPr>
              <w:pStyle w:val="BodyTextIndent3"/>
              <w:ind w:left="0"/>
              <w:jc w:val="center"/>
              <w:rPr>
                <w:rFonts w:ascii="Arial Narrow" w:hAnsi="Arial Narrow"/>
                <w:sz w:val="20"/>
              </w:rPr>
            </w:pPr>
            <w:r>
              <w:rPr>
                <w:rFonts w:ascii="Arial Narrow" w:hAnsi="Arial Narrow"/>
                <w:sz w:val="20"/>
              </w:rPr>
              <w:t>2</w:t>
            </w:r>
          </w:p>
        </w:tc>
        <w:tc>
          <w:tcPr>
            <w:tcW w:w="2103" w:type="dxa"/>
            <w:vAlign w:val="center"/>
          </w:tcPr>
          <w:p w14:paraId="675E82A3" w14:textId="77777777" w:rsidR="00223FD6" w:rsidRPr="00DE153A" w:rsidRDefault="00DD2216" w:rsidP="00AD168B">
            <w:pPr>
              <w:pStyle w:val="BodyTextIndent3"/>
              <w:ind w:left="0"/>
              <w:jc w:val="center"/>
              <w:rPr>
                <w:rFonts w:ascii="Arial Narrow" w:hAnsi="Arial Narrow"/>
                <w:sz w:val="20"/>
              </w:rPr>
            </w:pPr>
            <w:r>
              <w:rPr>
                <w:rFonts w:ascii="Arial Narrow" w:hAnsi="Arial Narrow"/>
                <w:sz w:val="20"/>
              </w:rPr>
              <w:t>R_BEN_</w:t>
            </w:r>
            <w:r w:rsidR="00223FD6">
              <w:rPr>
                <w:rFonts w:ascii="Arial Narrow" w:hAnsi="Arial Narrow"/>
                <w:sz w:val="20"/>
              </w:rPr>
              <w:t>CAT_CD</w:t>
            </w:r>
            <w:r w:rsidR="00223FD6" w:rsidRPr="00FB7B38">
              <w:rPr>
                <w:rFonts w:ascii="Arial Narrow" w:hAnsi="Arial Narrow"/>
                <w:sz w:val="20"/>
                <w:vertAlign w:val="subscript"/>
              </w:rPr>
              <w:t>t</w:t>
            </w:r>
            <w:r w:rsidR="00543996">
              <w:rPr>
                <w:rFonts w:ascii="Arial Narrow" w:hAnsi="Arial Narrow"/>
                <w:sz w:val="20"/>
                <w:vertAlign w:val="subscript"/>
              </w:rPr>
              <w:t>-1</w:t>
            </w:r>
            <w:r w:rsidR="00223FD6">
              <w:rPr>
                <w:rFonts w:ascii="Arial Narrow" w:hAnsi="Arial Narrow"/>
                <w:sz w:val="20"/>
              </w:rPr>
              <w:t xml:space="preserve"> &lt;&gt; </w:t>
            </w:r>
            <w:proofErr w:type="spellStart"/>
            <w:r w:rsidR="003E6C83">
              <w:rPr>
                <w:rFonts w:ascii="Arial Narrow" w:hAnsi="Arial Narrow"/>
                <w:sz w:val="20"/>
              </w:rPr>
              <w:t>R_BEN</w:t>
            </w:r>
            <w:r w:rsidR="00223FD6">
              <w:rPr>
                <w:rFonts w:ascii="Arial Narrow" w:hAnsi="Arial Narrow"/>
                <w:sz w:val="20"/>
              </w:rPr>
              <w:t>_CAT_CD</w:t>
            </w:r>
            <w:r w:rsidR="00223FD6" w:rsidRPr="00FB7B38">
              <w:rPr>
                <w:rFonts w:ascii="Arial Narrow" w:hAnsi="Arial Narrow"/>
                <w:sz w:val="20"/>
                <w:vertAlign w:val="subscript"/>
              </w:rPr>
              <w:t>t</w:t>
            </w:r>
            <w:proofErr w:type="spellEnd"/>
            <w:r w:rsidR="00DE153A">
              <w:rPr>
                <w:rFonts w:ascii="Arial Narrow" w:hAnsi="Arial Narrow"/>
                <w:sz w:val="20"/>
              </w:rPr>
              <w:t xml:space="preserve"> and not (</w:t>
            </w:r>
            <w:proofErr w:type="spellStart"/>
            <w:r w:rsidR="00DE153A">
              <w:rPr>
                <w:rFonts w:ascii="Arial Narrow" w:hAnsi="Arial Narrow"/>
                <w:sz w:val="20"/>
              </w:rPr>
              <w:t>R_BEN_CAT_CD</w:t>
            </w:r>
            <w:r w:rsidR="00DE153A" w:rsidRPr="00DF1D22">
              <w:rPr>
                <w:rFonts w:ascii="Arial Narrow" w:hAnsi="Arial Narrow"/>
                <w:sz w:val="20"/>
                <w:vertAlign w:val="subscript"/>
              </w:rPr>
              <w:t>t</w:t>
            </w:r>
            <w:proofErr w:type="spellEnd"/>
            <w:r w:rsidR="00DE153A">
              <w:rPr>
                <w:rFonts w:ascii="Arial Narrow" w:hAnsi="Arial Narrow"/>
                <w:sz w:val="20"/>
              </w:rPr>
              <w:t xml:space="preserve"> in {</w:t>
            </w:r>
            <w:proofErr w:type="gramStart"/>
            <w:r w:rsidR="00DE153A">
              <w:rPr>
                <w:rFonts w:ascii="Arial Narrow" w:hAnsi="Arial Narrow"/>
                <w:sz w:val="20"/>
              </w:rPr>
              <w:t>IGR,IDG</w:t>
            </w:r>
            <w:proofErr w:type="gramEnd"/>
            <w:r w:rsidR="00DE153A">
              <w:rPr>
                <w:rFonts w:ascii="Arial Narrow" w:hAnsi="Arial Narrow"/>
                <w:sz w:val="20"/>
              </w:rPr>
              <w:t xml:space="preserve">} and </w:t>
            </w:r>
            <w:proofErr w:type="spellStart"/>
            <w:r w:rsidR="00DE153A">
              <w:rPr>
                <w:rFonts w:ascii="Arial Narrow" w:hAnsi="Arial Narrow"/>
                <w:sz w:val="20"/>
              </w:rPr>
              <w:t>PNLEC_TYP_CD</w:t>
            </w:r>
            <w:r w:rsidR="00DE153A">
              <w:rPr>
                <w:rFonts w:ascii="Arial Narrow" w:hAnsi="Arial Narrow"/>
                <w:sz w:val="20"/>
                <w:vertAlign w:val="subscript"/>
              </w:rPr>
              <w:t>t</w:t>
            </w:r>
            <w:proofErr w:type="spellEnd"/>
            <w:r w:rsidR="00DE153A">
              <w:rPr>
                <w:rFonts w:ascii="Arial Narrow" w:hAnsi="Arial Narrow"/>
                <w:sz w:val="20"/>
              </w:rPr>
              <w:t xml:space="preserve">=01) </w:t>
            </w:r>
          </w:p>
        </w:tc>
        <w:tc>
          <w:tcPr>
            <w:tcW w:w="3898" w:type="dxa"/>
            <w:vAlign w:val="center"/>
          </w:tcPr>
          <w:p w14:paraId="2FC68F11" w14:textId="77777777" w:rsidR="00223FD6" w:rsidRPr="002133D0" w:rsidRDefault="00223FD6">
            <w:pPr>
              <w:pStyle w:val="BodyTextIndent3"/>
              <w:ind w:left="0"/>
              <w:jc w:val="center"/>
              <w:rPr>
                <w:rFonts w:ascii="Arial Narrow" w:hAnsi="Arial Narrow"/>
                <w:sz w:val="20"/>
              </w:rPr>
            </w:pPr>
            <w:r>
              <w:rPr>
                <w:rFonts w:ascii="Arial Narrow" w:hAnsi="Arial Narrow"/>
                <w:sz w:val="20"/>
              </w:rPr>
              <w:t>D_BEN_END_DT</w:t>
            </w:r>
            <w:r w:rsidRPr="00FC0B7D">
              <w:rPr>
                <w:rFonts w:ascii="Arial Narrow" w:hAnsi="Arial Narrow"/>
                <w:sz w:val="20"/>
                <w:vertAlign w:val="subscript"/>
              </w:rPr>
              <w:t>t</w:t>
            </w:r>
            <w:r w:rsidR="00543996">
              <w:rPr>
                <w:rFonts w:ascii="Arial Narrow" w:hAnsi="Arial Narrow"/>
                <w:sz w:val="20"/>
                <w:vertAlign w:val="subscript"/>
              </w:rPr>
              <w:t>-1</w:t>
            </w:r>
            <w:r>
              <w:rPr>
                <w:rFonts w:ascii="Arial Narrow" w:hAnsi="Arial Narrow"/>
                <w:sz w:val="20"/>
              </w:rPr>
              <w:t xml:space="preserve"> &lt; </w:t>
            </w:r>
            <w:proofErr w:type="spellStart"/>
            <w:r>
              <w:rPr>
                <w:rFonts w:ascii="Arial Narrow" w:hAnsi="Arial Narrow"/>
                <w:sz w:val="20"/>
              </w:rPr>
              <w:t>D_BEN_BGN_DT</w:t>
            </w:r>
            <w:r w:rsidRPr="00FC0B7D">
              <w:rPr>
                <w:rFonts w:ascii="Arial Narrow" w:hAnsi="Arial Narrow"/>
                <w:sz w:val="20"/>
                <w:vertAlign w:val="subscript"/>
              </w:rPr>
              <w:t>t</w:t>
            </w:r>
            <w:proofErr w:type="spellEnd"/>
          </w:p>
        </w:tc>
        <w:tc>
          <w:tcPr>
            <w:tcW w:w="6689" w:type="dxa"/>
            <w:vAlign w:val="center"/>
          </w:tcPr>
          <w:p w14:paraId="6F6B4F92" w14:textId="77777777" w:rsidR="00223FD6" w:rsidRDefault="00223FD6" w:rsidP="00AC5CE2">
            <w:pPr>
              <w:pStyle w:val="BodyTextIndent3"/>
              <w:ind w:left="0"/>
              <w:rPr>
                <w:rFonts w:ascii="Arial Narrow" w:hAnsi="Arial Narrow"/>
                <w:sz w:val="20"/>
              </w:rPr>
            </w:pPr>
            <w:proofErr w:type="spellStart"/>
            <w:r>
              <w:rPr>
                <w:rFonts w:ascii="Arial Narrow" w:hAnsi="Arial Narrow"/>
                <w:b/>
                <w:sz w:val="20"/>
              </w:rPr>
              <w:t>Bencat</w:t>
            </w:r>
            <w:proofErr w:type="spellEnd"/>
            <w:r>
              <w:rPr>
                <w:rFonts w:ascii="Arial Narrow" w:hAnsi="Arial Narrow"/>
                <w:b/>
                <w:sz w:val="20"/>
              </w:rPr>
              <w:t xml:space="preserve"> change, no overlap in reported time frame.  </w:t>
            </w:r>
            <w:r>
              <w:rPr>
                <w:rFonts w:ascii="Arial Narrow" w:hAnsi="Arial Narrow"/>
                <w:sz w:val="20"/>
              </w:rPr>
              <w:t>Create two segments:</w:t>
            </w:r>
          </w:p>
          <w:p w14:paraId="02D8906D" w14:textId="77777777" w:rsidR="00456CA9" w:rsidRDefault="00223FD6" w:rsidP="007E6989">
            <w:pPr>
              <w:pStyle w:val="BodyTextIndent3"/>
              <w:numPr>
                <w:ilvl w:val="0"/>
                <w:numId w:val="41"/>
              </w:numPr>
              <w:ind w:left="162" w:hanging="162"/>
              <w:rPr>
                <w:rFonts w:ascii="Arial Narrow" w:hAnsi="Arial Narrow"/>
                <w:sz w:val="20"/>
              </w:rPr>
            </w:pPr>
            <w:r>
              <w:rPr>
                <w:rFonts w:ascii="Arial Narrow" w:hAnsi="Arial Narrow"/>
                <w:sz w:val="20"/>
              </w:rPr>
              <w:t xml:space="preserve">Latter segment contains </w:t>
            </w:r>
          </w:p>
          <w:p w14:paraId="492946CA" w14:textId="77777777" w:rsidR="00456CA9" w:rsidRDefault="00223FD6" w:rsidP="007E6989">
            <w:pPr>
              <w:pStyle w:val="BodyTextIndent3"/>
              <w:numPr>
                <w:ilvl w:val="1"/>
                <w:numId w:val="41"/>
              </w:numPr>
              <w:ind w:left="461" w:hanging="270"/>
              <w:rPr>
                <w:rFonts w:ascii="Arial Narrow" w:hAnsi="Arial Narrow"/>
                <w:sz w:val="20"/>
              </w:rPr>
            </w:pPr>
            <w:proofErr w:type="spellStart"/>
            <w:r>
              <w:rPr>
                <w:rFonts w:ascii="Arial Narrow" w:hAnsi="Arial Narrow"/>
                <w:sz w:val="20"/>
              </w:rPr>
              <w:t>R_BEN_CAT_CD</w:t>
            </w:r>
            <w:r w:rsidRPr="00FC0B7D">
              <w:rPr>
                <w:rFonts w:ascii="Arial Narrow" w:hAnsi="Arial Narrow"/>
                <w:sz w:val="20"/>
                <w:vertAlign w:val="subscript"/>
              </w:rPr>
              <w:t>t</w:t>
            </w:r>
            <w:proofErr w:type="spellEnd"/>
          </w:p>
          <w:p w14:paraId="4F8D9F22" w14:textId="77777777" w:rsidR="00456CA9" w:rsidRDefault="00223FD6" w:rsidP="007E6989">
            <w:pPr>
              <w:pStyle w:val="BodyTextIndent3"/>
              <w:numPr>
                <w:ilvl w:val="1"/>
                <w:numId w:val="41"/>
              </w:numPr>
              <w:ind w:left="461" w:hanging="270"/>
              <w:rPr>
                <w:rFonts w:ascii="Arial Narrow" w:hAnsi="Arial Narrow"/>
                <w:sz w:val="20"/>
              </w:rPr>
            </w:pPr>
            <w:proofErr w:type="spellStart"/>
            <w:r>
              <w:rPr>
                <w:rFonts w:ascii="Arial Narrow" w:hAnsi="Arial Narrow"/>
                <w:sz w:val="20"/>
              </w:rPr>
              <w:t>D_BEN_BGN_DT</w:t>
            </w:r>
            <w:r w:rsidRPr="00FC0B7D">
              <w:rPr>
                <w:rFonts w:ascii="Arial Narrow" w:hAnsi="Arial Narrow"/>
                <w:sz w:val="20"/>
                <w:vertAlign w:val="subscript"/>
              </w:rPr>
              <w:t>t</w:t>
            </w:r>
            <w:proofErr w:type="spellEnd"/>
            <w:r>
              <w:rPr>
                <w:rFonts w:ascii="Arial Narrow" w:hAnsi="Arial Narrow"/>
                <w:sz w:val="20"/>
              </w:rPr>
              <w:t xml:space="preserve"> </w:t>
            </w:r>
          </w:p>
          <w:p w14:paraId="071EAD7A" w14:textId="77777777" w:rsidR="00223FD6" w:rsidRPr="00FB7B38" w:rsidRDefault="00223FD6" w:rsidP="007E6989">
            <w:pPr>
              <w:pStyle w:val="BodyTextIndent3"/>
              <w:numPr>
                <w:ilvl w:val="1"/>
                <w:numId w:val="41"/>
              </w:numPr>
              <w:ind w:left="461" w:hanging="270"/>
              <w:rPr>
                <w:rFonts w:ascii="Arial Narrow" w:hAnsi="Arial Narrow"/>
                <w:sz w:val="20"/>
              </w:rPr>
            </w:pPr>
            <w:proofErr w:type="spellStart"/>
            <w:r>
              <w:rPr>
                <w:rFonts w:ascii="Arial Narrow" w:hAnsi="Arial Narrow"/>
                <w:sz w:val="20"/>
              </w:rPr>
              <w:t>D_BEN_END_DT</w:t>
            </w:r>
            <w:r w:rsidRPr="00FC0B7D">
              <w:rPr>
                <w:rFonts w:ascii="Arial Narrow" w:hAnsi="Arial Narrow"/>
                <w:sz w:val="20"/>
                <w:vertAlign w:val="subscript"/>
              </w:rPr>
              <w:t>t</w:t>
            </w:r>
            <w:proofErr w:type="spellEnd"/>
          </w:p>
          <w:p w14:paraId="3EF1D7CB" w14:textId="77777777" w:rsidR="00456CA9" w:rsidRDefault="00223FD6" w:rsidP="007E6989">
            <w:pPr>
              <w:pStyle w:val="BodyTextIndent3"/>
              <w:numPr>
                <w:ilvl w:val="0"/>
                <w:numId w:val="41"/>
              </w:numPr>
              <w:ind w:left="252" w:hanging="180"/>
              <w:rPr>
                <w:rFonts w:ascii="Arial Narrow" w:hAnsi="Arial Narrow"/>
                <w:sz w:val="20"/>
              </w:rPr>
            </w:pPr>
            <w:r w:rsidRPr="00AD168B">
              <w:rPr>
                <w:rFonts w:ascii="Arial Narrow" w:hAnsi="Arial Narrow"/>
                <w:sz w:val="20"/>
              </w:rPr>
              <w:t>Earlie</w:t>
            </w:r>
            <w:r w:rsidRPr="00456CA9">
              <w:rPr>
                <w:rFonts w:ascii="Arial Narrow" w:hAnsi="Arial Narrow"/>
                <w:sz w:val="20"/>
              </w:rPr>
              <w:t>r segment contains</w:t>
            </w:r>
          </w:p>
          <w:p w14:paraId="5EF0629B" w14:textId="77777777" w:rsidR="00456CA9" w:rsidRDefault="00223FD6" w:rsidP="007E6989">
            <w:pPr>
              <w:pStyle w:val="BodyTextIndent3"/>
              <w:numPr>
                <w:ilvl w:val="1"/>
                <w:numId w:val="41"/>
              </w:numPr>
              <w:ind w:left="461" w:hanging="270"/>
              <w:rPr>
                <w:rFonts w:ascii="Arial Narrow" w:hAnsi="Arial Narrow"/>
                <w:sz w:val="20"/>
              </w:rPr>
            </w:pPr>
            <w:r w:rsidRPr="00AD168B">
              <w:rPr>
                <w:rFonts w:ascii="Arial Narrow" w:hAnsi="Arial Narrow"/>
                <w:sz w:val="20"/>
              </w:rPr>
              <w:t>R_BEN_CAT_CD</w:t>
            </w:r>
            <w:r w:rsidRPr="00456CA9">
              <w:rPr>
                <w:rFonts w:ascii="Arial Narrow" w:hAnsi="Arial Narrow"/>
                <w:sz w:val="20"/>
                <w:vertAlign w:val="subscript"/>
              </w:rPr>
              <w:t>t</w:t>
            </w:r>
            <w:r w:rsidR="00543996" w:rsidRPr="00456CA9">
              <w:rPr>
                <w:rFonts w:ascii="Arial Narrow" w:hAnsi="Arial Narrow"/>
                <w:sz w:val="20"/>
                <w:vertAlign w:val="subscript"/>
              </w:rPr>
              <w:t>-1</w:t>
            </w:r>
            <w:r w:rsidRPr="00456CA9">
              <w:rPr>
                <w:rFonts w:ascii="Arial Narrow" w:hAnsi="Arial Narrow"/>
                <w:sz w:val="20"/>
              </w:rPr>
              <w:t xml:space="preserve"> </w:t>
            </w:r>
          </w:p>
          <w:p w14:paraId="4703C8AC" w14:textId="77777777" w:rsidR="00456CA9" w:rsidRDefault="00223FD6" w:rsidP="007E6989">
            <w:pPr>
              <w:pStyle w:val="BodyTextIndent3"/>
              <w:numPr>
                <w:ilvl w:val="1"/>
                <w:numId w:val="41"/>
              </w:numPr>
              <w:ind w:left="461" w:hanging="270"/>
              <w:rPr>
                <w:rFonts w:ascii="Arial Narrow" w:hAnsi="Arial Narrow"/>
                <w:sz w:val="20"/>
              </w:rPr>
            </w:pPr>
            <w:r w:rsidRPr="00AD168B">
              <w:rPr>
                <w:rFonts w:ascii="Arial Narrow" w:hAnsi="Arial Narrow"/>
                <w:sz w:val="20"/>
              </w:rPr>
              <w:t>D_BEN_BGN_DT</w:t>
            </w:r>
            <w:r w:rsidRPr="00456CA9">
              <w:rPr>
                <w:rFonts w:ascii="Arial Narrow" w:hAnsi="Arial Narrow"/>
                <w:sz w:val="20"/>
                <w:vertAlign w:val="subscript"/>
              </w:rPr>
              <w:t>t</w:t>
            </w:r>
            <w:r w:rsidR="00543996" w:rsidRPr="00456CA9">
              <w:rPr>
                <w:rFonts w:ascii="Arial Narrow" w:hAnsi="Arial Narrow"/>
                <w:sz w:val="20"/>
                <w:vertAlign w:val="subscript"/>
              </w:rPr>
              <w:t>-1</w:t>
            </w:r>
            <w:r w:rsidRPr="00456CA9">
              <w:rPr>
                <w:rFonts w:ascii="Arial Narrow" w:hAnsi="Arial Narrow"/>
                <w:sz w:val="20"/>
              </w:rPr>
              <w:t xml:space="preserve"> </w:t>
            </w:r>
          </w:p>
          <w:p w14:paraId="77364BB1" w14:textId="77777777" w:rsidR="00223FD6" w:rsidRPr="00BC6622" w:rsidRDefault="00223FD6" w:rsidP="007E6989">
            <w:pPr>
              <w:pStyle w:val="BodyTextIndent3"/>
              <w:numPr>
                <w:ilvl w:val="1"/>
                <w:numId w:val="41"/>
              </w:numPr>
              <w:ind w:left="461" w:hanging="270"/>
              <w:rPr>
                <w:rFonts w:ascii="Arial Narrow" w:hAnsi="Arial Narrow"/>
                <w:sz w:val="20"/>
              </w:rPr>
            </w:pPr>
            <w:r w:rsidRPr="00AD168B">
              <w:rPr>
                <w:rFonts w:ascii="Arial Narrow" w:hAnsi="Arial Narrow"/>
                <w:sz w:val="20"/>
              </w:rPr>
              <w:t>D_BEN_END_DT</w:t>
            </w:r>
            <w:r w:rsidRPr="00456CA9">
              <w:rPr>
                <w:rFonts w:ascii="Arial Narrow" w:hAnsi="Arial Narrow"/>
                <w:sz w:val="20"/>
                <w:vertAlign w:val="subscript"/>
              </w:rPr>
              <w:t>t</w:t>
            </w:r>
            <w:r w:rsidR="00543996" w:rsidRPr="00456CA9">
              <w:rPr>
                <w:rFonts w:ascii="Arial Narrow" w:hAnsi="Arial Narrow"/>
                <w:sz w:val="20"/>
                <w:vertAlign w:val="subscript"/>
              </w:rPr>
              <w:t>-1</w:t>
            </w:r>
            <w:r w:rsidRPr="00456CA9">
              <w:rPr>
                <w:rFonts w:ascii="Arial Narrow" w:hAnsi="Arial Narrow"/>
                <w:sz w:val="20"/>
              </w:rPr>
              <w:t xml:space="preserve"> </w:t>
            </w:r>
            <w:r w:rsidR="00456CA9">
              <w:rPr>
                <w:rFonts w:ascii="Arial Narrow" w:hAnsi="Arial Narrow"/>
                <w:sz w:val="20"/>
              </w:rPr>
              <w:t>(</w:t>
            </w:r>
            <w:r>
              <w:rPr>
                <w:rFonts w:ascii="Arial Narrow" w:hAnsi="Arial Narrow"/>
                <w:sz w:val="20"/>
              </w:rPr>
              <w:t>note, if D_BEN_END</w:t>
            </w:r>
            <w:r w:rsidRPr="00DF1D22">
              <w:rPr>
                <w:rFonts w:ascii="Arial Narrow" w:hAnsi="Arial Narrow"/>
                <w:sz w:val="20"/>
                <w:vertAlign w:val="subscript"/>
              </w:rPr>
              <w:t>t</w:t>
            </w:r>
            <w:r w:rsidR="00543996">
              <w:rPr>
                <w:rFonts w:ascii="Arial Narrow" w:hAnsi="Arial Narrow"/>
                <w:sz w:val="20"/>
                <w:vertAlign w:val="subscript"/>
              </w:rPr>
              <w:t>-1</w:t>
            </w:r>
            <w:r>
              <w:rPr>
                <w:rFonts w:ascii="Arial Narrow" w:hAnsi="Arial Narrow"/>
                <w:sz w:val="20"/>
              </w:rPr>
              <w:t xml:space="preserve"> less than beginning of FY, there will be just one segment)</w:t>
            </w:r>
          </w:p>
        </w:tc>
      </w:tr>
      <w:tr w:rsidR="00223FD6" w:rsidRPr="008E5A7E" w14:paraId="038E1DD4" w14:textId="77777777" w:rsidTr="004363C5">
        <w:tc>
          <w:tcPr>
            <w:tcW w:w="648" w:type="dxa"/>
            <w:vAlign w:val="center"/>
          </w:tcPr>
          <w:p w14:paraId="7A263A31" w14:textId="77777777" w:rsidR="00223FD6" w:rsidRPr="00DF1D22" w:rsidRDefault="00C833EC" w:rsidP="00DF1D22">
            <w:pPr>
              <w:pStyle w:val="BodyTextIndent3"/>
              <w:ind w:left="0"/>
              <w:jc w:val="center"/>
              <w:rPr>
                <w:rFonts w:ascii="Arial Narrow" w:hAnsi="Arial Narrow"/>
                <w:sz w:val="20"/>
              </w:rPr>
            </w:pPr>
            <w:r>
              <w:rPr>
                <w:rFonts w:ascii="Arial Narrow" w:hAnsi="Arial Narrow"/>
                <w:sz w:val="20"/>
              </w:rPr>
              <w:t>3</w:t>
            </w:r>
          </w:p>
        </w:tc>
        <w:tc>
          <w:tcPr>
            <w:tcW w:w="2103" w:type="dxa"/>
            <w:vAlign w:val="center"/>
          </w:tcPr>
          <w:p w14:paraId="2793764B" w14:textId="77777777" w:rsidR="00223FD6" w:rsidRPr="00DF1D22" w:rsidRDefault="003E6C83" w:rsidP="00DF1D22">
            <w:pPr>
              <w:pStyle w:val="BodyTextIndent3"/>
              <w:ind w:left="0"/>
              <w:jc w:val="center"/>
              <w:rPr>
                <w:rFonts w:ascii="Arial Narrow" w:hAnsi="Arial Narrow"/>
                <w:sz w:val="20"/>
              </w:rPr>
            </w:pPr>
            <w:r>
              <w:rPr>
                <w:rFonts w:ascii="Arial Narrow" w:hAnsi="Arial Narrow"/>
                <w:sz w:val="20"/>
              </w:rPr>
              <w:t>R_BEN</w:t>
            </w:r>
            <w:r w:rsidR="00223FD6">
              <w:rPr>
                <w:rFonts w:ascii="Arial Narrow" w:hAnsi="Arial Narrow"/>
                <w:sz w:val="20"/>
              </w:rPr>
              <w:t>_CAT_CD</w:t>
            </w:r>
            <w:r w:rsidR="00223FD6" w:rsidRPr="00DF1D22">
              <w:rPr>
                <w:rFonts w:ascii="Arial Narrow" w:hAnsi="Arial Narrow"/>
                <w:sz w:val="20"/>
                <w:vertAlign w:val="subscript"/>
              </w:rPr>
              <w:t>t</w:t>
            </w:r>
            <w:r w:rsidR="00543996">
              <w:rPr>
                <w:rFonts w:ascii="Arial Narrow" w:hAnsi="Arial Narrow"/>
                <w:sz w:val="20"/>
                <w:vertAlign w:val="subscript"/>
              </w:rPr>
              <w:t>-1</w:t>
            </w:r>
            <w:r w:rsidR="00223FD6">
              <w:rPr>
                <w:rFonts w:ascii="Arial Narrow" w:hAnsi="Arial Narrow"/>
                <w:sz w:val="20"/>
              </w:rPr>
              <w:t xml:space="preserve"> &lt;&gt; </w:t>
            </w:r>
            <w:proofErr w:type="spellStart"/>
            <w:r>
              <w:rPr>
                <w:rFonts w:ascii="Arial Narrow" w:hAnsi="Arial Narrow"/>
                <w:sz w:val="20"/>
              </w:rPr>
              <w:t>R_BEN</w:t>
            </w:r>
            <w:r w:rsidR="00223FD6">
              <w:rPr>
                <w:rFonts w:ascii="Arial Narrow" w:hAnsi="Arial Narrow"/>
                <w:sz w:val="20"/>
              </w:rPr>
              <w:t>_CAT_CD</w:t>
            </w:r>
            <w:r w:rsidR="00223FD6" w:rsidRPr="00DF1D22">
              <w:rPr>
                <w:rFonts w:ascii="Arial Narrow" w:hAnsi="Arial Narrow"/>
                <w:sz w:val="20"/>
                <w:vertAlign w:val="subscript"/>
              </w:rPr>
              <w:t>t</w:t>
            </w:r>
            <w:proofErr w:type="spellEnd"/>
            <w:r w:rsidR="00DE153A">
              <w:rPr>
                <w:rFonts w:ascii="Arial Narrow" w:hAnsi="Arial Narrow"/>
                <w:sz w:val="20"/>
              </w:rPr>
              <w:t xml:space="preserve"> and not (</w:t>
            </w:r>
            <w:proofErr w:type="spellStart"/>
            <w:r w:rsidR="00DE153A">
              <w:rPr>
                <w:rFonts w:ascii="Arial Narrow" w:hAnsi="Arial Narrow"/>
                <w:sz w:val="20"/>
              </w:rPr>
              <w:t>R_BEN_CAT_CD</w:t>
            </w:r>
            <w:r w:rsidR="00DE153A" w:rsidRPr="003E06AD">
              <w:rPr>
                <w:rFonts w:ascii="Arial Narrow" w:hAnsi="Arial Narrow"/>
                <w:sz w:val="20"/>
                <w:vertAlign w:val="subscript"/>
              </w:rPr>
              <w:t>t</w:t>
            </w:r>
            <w:proofErr w:type="spellEnd"/>
            <w:r w:rsidR="00DE153A">
              <w:rPr>
                <w:rFonts w:ascii="Arial Narrow" w:hAnsi="Arial Narrow"/>
                <w:sz w:val="20"/>
              </w:rPr>
              <w:t xml:space="preserve"> in {</w:t>
            </w:r>
            <w:proofErr w:type="gramStart"/>
            <w:r w:rsidR="00DE153A">
              <w:rPr>
                <w:rFonts w:ascii="Arial Narrow" w:hAnsi="Arial Narrow"/>
                <w:sz w:val="20"/>
              </w:rPr>
              <w:t>IGR,IDG</w:t>
            </w:r>
            <w:proofErr w:type="gramEnd"/>
            <w:r w:rsidR="00DE153A">
              <w:rPr>
                <w:rFonts w:ascii="Arial Narrow" w:hAnsi="Arial Narrow"/>
                <w:sz w:val="20"/>
              </w:rPr>
              <w:t xml:space="preserve">} and </w:t>
            </w:r>
            <w:proofErr w:type="spellStart"/>
            <w:r w:rsidR="00DE153A">
              <w:rPr>
                <w:rFonts w:ascii="Arial Narrow" w:hAnsi="Arial Narrow"/>
                <w:sz w:val="20"/>
              </w:rPr>
              <w:t>PNLEC_TYP_CD</w:t>
            </w:r>
            <w:r w:rsidR="00DE153A">
              <w:rPr>
                <w:rFonts w:ascii="Arial Narrow" w:hAnsi="Arial Narrow"/>
                <w:sz w:val="20"/>
                <w:vertAlign w:val="subscript"/>
              </w:rPr>
              <w:t>t</w:t>
            </w:r>
            <w:proofErr w:type="spellEnd"/>
            <w:r w:rsidR="00DE153A">
              <w:rPr>
                <w:rFonts w:ascii="Arial Narrow" w:hAnsi="Arial Narrow"/>
                <w:sz w:val="20"/>
              </w:rPr>
              <w:t>=01)</w:t>
            </w:r>
          </w:p>
        </w:tc>
        <w:tc>
          <w:tcPr>
            <w:tcW w:w="3898" w:type="dxa"/>
            <w:vAlign w:val="center"/>
          </w:tcPr>
          <w:p w14:paraId="5F2DE4E6" w14:textId="77777777" w:rsidR="00223FD6" w:rsidRPr="00DF1D22" w:rsidRDefault="00223FD6" w:rsidP="00DF1D22">
            <w:pPr>
              <w:pStyle w:val="BodyTextIndent3"/>
              <w:ind w:left="0"/>
              <w:jc w:val="center"/>
              <w:rPr>
                <w:rFonts w:ascii="Arial Narrow" w:hAnsi="Arial Narrow"/>
                <w:sz w:val="20"/>
              </w:rPr>
            </w:pPr>
            <w:r>
              <w:rPr>
                <w:rFonts w:ascii="Arial Narrow" w:hAnsi="Arial Narrow"/>
                <w:sz w:val="20"/>
              </w:rPr>
              <w:t>D_BEN_BGN_DT</w:t>
            </w:r>
            <w:r w:rsidRPr="00FC0B7D">
              <w:rPr>
                <w:rFonts w:ascii="Arial Narrow" w:hAnsi="Arial Narrow"/>
                <w:sz w:val="20"/>
                <w:vertAlign w:val="subscript"/>
              </w:rPr>
              <w:t>t</w:t>
            </w:r>
            <w:r w:rsidR="002616D8">
              <w:rPr>
                <w:rFonts w:ascii="Arial Narrow" w:hAnsi="Arial Narrow"/>
                <w:sz w:val="20"/>
                <w:vertAlign w:val="subscript"/>
              </w:rPr>
              <w:t>-1</w:t>
            </w:r>
            <w:r>
              <w:rPr>
                <w:rFonts w:ascii="Arial Narrow" w:hAnsi="Arial Narrow"/>
                <w:sz w:val="20"/>
              </w:rPr>
              <w:t xml:space="preserve"> &lt; </w:t>
            </w:r>
            <w:proofErr w:type="spellStart"/>
            <w:r>
              <w:rPr>
                <w:rFonts w:ascii="Arial Narrow" w:hAnsi="Arial Narrow"/>
                <w:sz w:val="20"/>
              </w:rPr>
              <w:t>D_BEN_BGN_DT</w:t>
            </w:r>
            <w:r w:rsidRPr="00FC0B7D">
              <w:rPr>
                <w:rFonts w:ascii="Arial Narrow" w:hAnsi="Arial Narrow"/>
                <w:sz w:val="20"/>
                <w:vertAlign w:val="subscript"/>
              </w:rPr>
              <w:t>t</w:t>
            </w:r>
            <w:proofErr w:type="spellEnd"/>
            <w:r>
              <w:rPr>
                <w:rFonts w:ascii="Arial Narrow" w:hAnsi="Arial Narrow"/>
                <w:sz w:val="20"/>
              </w:rPr>
              <w:t>&lt;= D_BEN_END_DT</w:t>
            </w:r>
            <w:r w:rsidRPr="00DF1D22">
              <w:rPr>
                <w:rFonts w:ascii="Arial Narrow" w:hAnsi="Arial Narrow"/>
                <w:sz w:val="20"/>
                <w:vertAlign w:val="subscript"/>
              </w:rPr>
              <w:t>t</w:t>
            </w:r>
            <w:r w:rsidR="002616D8">
              <w:rPr>
                <w:rFonts w:ascii="Arial Narrow" w:hAnsi="Arial Narrow"/>
                <w:sz w:val="20"/>
                <w:vertAlign w:val="subscript"/>
              </w:rPr>
              <w:t>-1</w:t>
            </w:r>
          </w:p>
        </w:tc>
        <w:tc>
          <w:tcPr>
            <w:tcW w:w="6689" w:type="dxa"/>
            <w:vAlign w:val="center"/>
          </w:tcPr>
          <w:p w14:paraId="7EB33A98" w14:textId="77777777" w:rsidR="00223FD6" w:rsidRDefault="00223FD6" w:rsidP="00DF1D22">
            <w:pPr>
              <w:pStyle w:val="BodyTextIndent3"/>
              <w:ind w:left="0"/>
              <w:rPr>
                <w:rFonts w:ascii="Arial Narrow" w:hAnsi="Arial Narrow"/>
                <w:sz w:val="20"/>
              </w:rPr>
            </w:pPr>
            <w:proofErr w:type="spellStart"/>
            <w:r>
              <w:rPr>
                <w:rFonts w:ascii="Arial Narrow" w:hAnsi="Arial Narrow"/>
                <w:b/>
                <w:sz w:val="20"/>
              </w:rPr>
              <w:t>Bencat</w:t>
            </w:r>
            <w:proofErr w:type="spellEnd"/>
            <w:r>
              <w:rPr>
                <w:rFonts w:ascii="Arial Narrow" w:hAnsi="Arial Narrow"/>
                <w:b/>
                <w:sz w:val="20"/>
              </w:rPr>
              <w:t xml:space="preserve"> change, overlapping time frame. </w:t>
            </w:r>
            <w:r>
              <w:rPr>
                <w:rFonts w:ascii="Arial Narrow" w:hAnsi="Arial Narrow"/>
                <w:sz w:val="20"/>
              </w:rPr>
              <w:t>Create two segments:</w:t>
            </w:r>
          </w:p>
          <w:p w14:paraId="3CDBE0C4" w14:textId="77777777" w:rsidR="00456CA9" w:rsidRDefault="00223FD6" w:rsidP="007E6989">
            <w:pPr>
              <w:pStyle w:val="BodyTextIndent3"/>
              <w:numPr>
                <w:ilvl w:val="0"/>
                <w:numId w:val="40"/>
              </w:numPr>
              <w:ind w:left="198" w:hanging="180"/>
              <w:rPr>
                <w:rFonts w:ascii="Arial Narrow" w:hAnsi="Arial Narrow"/>
                <w:sz w:val="20"/>
              </w:rPr>
            </w:pPr>
            <w:r>
              <w:rPr>
                <w:rFonts w:ascii="Arial Narrow" w:hAnsi="Arial Narrow"/>
                <w:sz w:val="20"/>
              </w:rPr>
              <w:t xml:space="preserve">Latter segment contains </w:t>
            </w:r>
          </w:p>
          <w:p w14:paraId="5A4A894E" w14:textId="77777777" w:rsidR="00456CA9" w:rsidRDefault="00223FD6" w:rsidP="007E6989">
            <w:pPr>
              <w:pStyle w:val="BodyTextIndent3"/>
              <w:numPr>
                <w:ilvl w:val="1"/>
                <w:numId w:val="40"/>
              </w:numPr>
              <w:ind w:left="461" w:hanging="270"/>
              <w:rPr>
                <w:rFonts w:ascii="Arial Narrow" w:hAnsi="Arial Narrow"/>
                <w:sz w:val="20"/>
              </w:rPr>
            </w:pPr>
            <w:proofErr w:type="spellStart"/>
            <w:r>
              <w:rPr>
                <w:rFonts w:ascii="Arial Narrow" w:hAnsi="Arial Narrow"/>
                <w:sz w:val="20"/>
              </w:rPr>
              <w:t>R_BEN_CAT_CD</w:t>
            </w:r>
            <w:r w:rsidRPr="00FC0B7D">
              <w:rPr>
                <w:rFonts w:ascii="Arial Narrow" w:hAnsi="Arial Narrow"/>
                <w:sz w:val="20"/>
                <w:vertAlign w:val="subscript"/>
              </w:rPr>
              <w:t>t</w:t>
            </w:r>
            <w:proofErr w:type="spellEnd"/>
            <w:r>
              <w:rPr>
                <w:rFonts w:ascii="Arial Narrow" w:hAnsi="Arial Narrow"/>
                <w:sz w:val="20"/>
              </w:rPr>
              <w:t xml:space="preserve"> </w:t>
            </w:r>
          </w:p>
          <w:p w14:paraId="788267D3" w14:textId="77777777" w:rsidR="00456CA9" w:rsidRDefault="00223FD6" w:rsidP="007E6989">
            <w:pPr>
              <w:pStyle w:val="BodyTextIndent3"/>
              <w:numPr>
                <w:ilvl w:val="1"/>
                <w:numId w:val="40"/>
              </w:numPr>
              <w:ind w:left="461" w:hanging="270"/>
              <w:rPr>
                <w:rFonts w:ascii="Arial Narrow" w:hAnsi="Arial Narrow"/>
                <w:sz w:val="20"/>
              </w:rPr>
            </w:pPr>
            <w:proofErr w:type="spellStart"/>
            <w:r>
              <w:rPr>
                <w:rFonts w:ascii="Arial Narrow" w:hAnsi="Arial Narrow"/>
                <w:sz w:val="20"/>
              </w:rPr>
              <w:t>D_BEN_BGN_DT</w:t>
            </w:r>
            <w:r w:rsidRPr="00FC0B7D">
              <w:rPr>
                <w:rFonts w:ascii="Arial Narrow" w:hAnsi="Arial Narrow"/>
                <w:sz w:val="20"/>
                <w:vertAlign w:val="subscript"/>
              </w:rPr>
              <w:t>t</w:t>
            </w:r>
            <w:proofErr w:type="spellEnd"/>
            <w:r>
              <w:rPr>
                <w:rFonts w:ascii="Arial Narrow" w:hAnsi="Arial Narrow"/>
                <w:sz w:val="20"/>
              </w:rPr>
              <w:t xml:space="preserve"> </w:t>
            </w:r>
          </w:p>
          <w:p w14:paraId="3DD5F879" w14:textId="77777777" w:rsidR="00223FD6" w:rsidRPr="00DF1D22" w:rsidRDefault="00223FD6" w:rsidP="007E6989">
            <w:pPr>
              <w:pStyle w:val="BodyTextIndent3"/>
              <w:numPr>
                <w:ilvl w:val="1"/>
                <w:numId w:val="40"/>
              </w:numPr>
              <w:ind w:left="461" w:hanging="270"/>
              <w:rPr>
                <w:rFonts w:ascii="Arial Narrow" w:hAnsi="Arial Narrow"/>
                <w:sz w:val="20"/>
              </w:rPr>
            </w:pPr>
            <w:proofErr w:type="spellStart"/>
            <w:r>
              <w:rPr>
                <w:rFonts w:ascii="Arial Narrow" w:hAnsi="Arial Narrow"/>
                <w:sz w:val="20"/>
              </w:rPr>
              <w:t>D_BEN_END_DT</w:t>
            </w:r>
            <w:r w:rsidRPr="00FC0B7D">
              <w:rPr>
                <w:rFonts w:ascii="Arial Narrow" w:hAnsi="Arial Narrow"/>
                <w:sz w:val="20"/>
                <w:vertAlign w:val="subscript"/>
              </w:rPr>
              <w:t>t</w:t>
            </w:r>
            <w:proofErr w:type="spellEnd"/>
          </w:p>
          <w:p w14:paraId="54AA064F" w14:textId="77777777" w:rsidR="00456CA9" w:rsidRDefault="00223FD6" w:rsidP="007E6989">
            <w:pPr>
              <w:pStyle w:val="BodyTextIndent3"/>
              <w:numPr>
                <w:ilvl w:val="0"/>
                <w:numId w:val="40"/>
              </w:numPr>
              <w:ind w:left="198" w:hanging="180"/>
              <w:rPr>
                <w:rFonts w:ascii="Arial Narrow" w:hAnsi="Arial Narrow"/>
                <w:sz w:val="20"/>
              </w:rPr>
            </w:pPr>
            <w:r>
              <w:rPr>
                <w:rFonts w:ascii="Arial Narrow" w:hAnsi="Arial Narrow"/>
                <w:sz w:val="20"/>
              </w:rPr>
              <w:t>Earlier segment contains</w:t>
            </w:r>
          </w:p>
          <w:p w14:paraId="19C0E210" w14:textId="77777777" w:rsidR="00456CA9" w:rsidRDefault="00223FD6" w:rsidP="007E6989">
            <w:pPr>
              <w:pStyle w:val="BodyTextIndent3"/>
              <w:numPr>
                <w:ilvl w:val="1"/>
                <w:numId w:val="40"/>
              </w:numPr>
              <w:ind w:left="461" w:hanging="270"/>
              <w:rPr>
                <w:rFonts w:ascii="Arial Narrow" w:hAnsi="Arial Narrow"/>
                <w:sz w:val="20"/>
              </w:rPr>
            </w:pPr>
            <w:r>
              <w:rPr>
                <w:rFonts w:ascii="Arial Narrow" w:hAnsi="Arial Narrow"/>
                <w:sz w:val="20"/>
              </w:rPr>
              <w:t>R_BEN_CAT_CD</w:t>
            </w:r>
            <w:r w:rsidRPr="00FC0B7D">
              <w:rPr>
                <w:rFonts w:ascii="Arial Narrow" w:hAnsi="Arial Narrow"/>
                <w:sz w:val="20"/>
                <w:vertAlign w:val="subscript"/>
              </w:rPr>
              <w:t>t</w:t>
            </w:r>
            <w:r w:rsidR="002616D8">
              <w:rPr>
                <w:rFonts w:ascii="Arial Narrow" w:hAnsi="Arial Narrow"/>
                <w:sz w:val="20"/>
                <w:vertAlign w:val="subscript"/>
              </w:rPr>
              <w:t>-1</w:t>
            </w:r>
            <w:r>
              <w:rPr>
                <w:rFonts w:ascii="Arial Narrow" w:hAnsi="Arial Narrow"/>
                <w:sz w:val="20"/>
              </w:rPr>
              <w:t xml:space="preserve"> </w:t>
            </w:r>
          </w:p>
          <w:p w14:paraId="17AD3FBB" w14:textId="77777777" w:rsidR="00456CA9" w:rsidRDefault="00223FD6" w:rsidP="007E6989">
            <w:pPr>
              <w:pStyle w:val="BodyTextIndent3"/>
              <w:numPr>
                <w:ilvl w:val="1"/>
                <w:numId w:val="40"/>
              </w:numPr>
              <w:ind w:left="461" w:hanging="270"/>
              <w:rPr>
                <w:rFonts w:ascii="Arial Narrow" w:hAnsi="Arial Narrow"/>
                <w:sz w:val="20"/>
              </w:rPr>
            </w:pPr>
            <w:r>
              <w:rPr>
                <w:rFonts w:ascii="Arial Narrow" w:hAnsi="Arial Narrow"/>
                <w:sz w:val="20"/>
              </w:rPr>
              <w:t>D_BEN_BGN_DT</w:t>
            </w:r>
            <w:r w:rsidRPr="00FC0B7D">
              <w:rPr>
                <w:rFonts w:ascii="Arial Narrow" w:hAnsi="Arial Narrow"/>
                <w:sz w:val="20"/>
                <w:vertAlign w:val="subscript"/>
              </w:rPr>
              <w:t>t</w:t>
            </w:r>
            <w:r w:rsidR="002616D8">
              <w:rPr>
                <w:rFonts w:ascii="Arial Narrow" w:hAnsi="Arial Narrow"/>
                <w:sz w:val="20"/>
                <w:vertAlign w:val="subscript"/>
              </w:rPr>
              <w:t>-1</w:t>
            </w:r>
            <w:r>
              <w:rPr>
                <w:rFonts w:ascii="Arial Narrow" w:hAnsi="Arial Narrow"/>
                <w:sz w:val="20"/>
              </w:rPr>
              <w:t xml:space="preserve"> </w:t>
            </w:r>
          </w:p>
          <w:p w14:paraId="6C729A16" w14:textId="77777777" w:rsidR="00223FD6" w:rsidRPr="00DF1D22" w:rsidRDefault="00223FD6" w:rsidP="007E6989">
            <w:pPr>
              <w:pStyle w:val="BodyTextIndent3"/>
              <w:numPr>
                <w:ilvl w:val="1"/>
                <w:numId w:val="40"/>
              </w:numPr>
              <w:ind w:left="461" w:hanging="270"/>
              <w:rPr>
                <w:rFonts w:ascii="Arial Narrow" w:hAnsi="Arial Narrow"/>
                <w:sz w:val="20"/>
              </w:rPr>
            </w:pPr>
            <w:r>
              <w:rPr>
                <w:rFonts w:ascii="Arial Narrow" w:hAnsi="Arial Narrow"/>
                <w:sz w:val="20"/>
              </w:rPr>
              <w:t xml:space="preserve">the lesser </w:t>
            </w:r>
            <w:proofErr w:type="gramStart"/>
            <w:r>
              <w:rPr>
                <w:rFonts w:ascii="Arial Narrow" w:hAnsi="Arial Narrow"/>
                <w:sz w:val="20"/>
              </w:rPr>
              <w:t xml:space="preserve">of  </w:t>
            </w:r>
            <w:r w:rsidR="00456CA9">
              <w:rPr>
                <w:rFonts w:ascii="Arial Narrow" w:hAnsi="Arial Narrow"/>
                <w:sz w:val="20"/>
              </w:rPr>
              <w:t>{</w:t>
            </w:r>
            <w:proofErr w:type="gramEnd"/>
            <w:r>
              <w:rPr>
                <w:rFonts w:ascii="Arial Narrow" w:hAnsi="Arial Narrow"/>
                <w:sz w:val="20"/>
              </w:rPr>
              <w:t>D_BEN_END_DT</w:t>
            </w:r>
            <w:r w:rsidRPr="00FC0B7D">
              <w:rPr>
                <w:rFonts w:ascii="Arial Narrow" w:hAnsi="Arial Narrow"/>
                <w:sz w:val="20"/>
                <w:vertAlign w:val="subscript"/>
              </w:rPr>
              <w:t>t</w:t>
            </w:r>
            <w:r w:rsidR="002616D8">
              <w:rPr>
                <w:rFonts w:ascii="Arial Narrow" w:hAnsi="Arial Narrow"/>
                <w:sz w:val="20"/>
                <w:vertAlign w:val="subscript"/>
              </w:rPr>
              <w:t>-1</w:t>
            </w:r>
            <w:r>
              <w:rPr>
                <w:rFonts w:ascii="Arial Narrow" w:hAnsi="Arial Narrow"/>
                <w:sz w:val="20"/>
              </w:rPr>
              <w:t xml:space="preserve">, </w:t>
            </w:r>
            <w:proofErr w:type="spellStart"/>
            <w:r>
              <w:rPr>
                <w:rFonts w:ascii="Arial Narrow" w:hAnsi="Arial Narrow"/>
                <w:sz w:val="20"/>
              </w:rPr>
              <w:t>D_BEN_BGN_DT</w:t>
            </w:r>
            <w:r w:rsidRPr="00FC0B7D">
              <w:rPr>
                <w:rFonts w:ascii="Arial Narrow" w:hAnsi="Arial Narrow"/>
                <w:sz w:val="20"/>
                <w:vertAlign w:val="subscript"/>
              </w:rPr>
              <w:t>t</w:t>
            </w:r>
            <w:proofErr w:type="spellEnd"/>
            <w:r w:rsidR="00456CA9" w:rsidRPr="00DF1D22">
              <w:rPr>
                <w:rFonts w:ascii="Arial Narrow" w:hAnsi="Arial Narrow"/>
                <w:sz w:val="20"/>
              </w:rPr>
              <w:t xml:space="preserve"> </w:t>
            </w:r>
            <w:r w:rsidRPr="00DF1D22">
              <w:rPr>
                <w:rFonts w:ascii="Arial Narrow" w:hAnsi="Arial Narrow"/>
                <w:sz w:val="20"/>
              </w:rPr>
              <w:t>-1</w:t>
            </w:r>
            <w:r>
              <w:rPr>
                <w:rFonts w:ascii="Arial Narrow" w:hAnsi="Arial Narrow"/>
                <w:sz w:val="20"/>
              </w:rPr>
              <w:t xml:space="preserve"> </w:t>
            </w:r>
            <w:r w:rsidRPr="00DF1D22">
              <w:rPr>
                <w:rFonts w:ascii="Arial Narrow" w:hAnsi="Arial Narrow"/>
                <w:sz w:val="20"/>
              </w:rPr>
              <w:t>day</w:t>
            </w:r>
            <w:r w:rsidR="00456CA9">
              <w:rPr>
                <w:rFonts w:ascii="Arial Narrow" w:hAnsi="Arial Narrow"/>
                <w:sz w:val="20"/>
              </w:rPr>
              <w:t>)</w:t>
            </w:r>
            <w:r>
              <w:rPr>
                <w:rFonts w:ascii="Arial Narrow" w:hAnsi="Arial Narrow"/>
                <w:sz w:val="20"/>
              </w:rPr>
              <w:t xml:space="preserve"> (note, if </w:t>
            </w:r>
            <w:proofErr w:type="spellStart"/>
            <w:r>
              <w:rPr>
                <w:rFonts w:ascii="Arial Narrow" w:hAnsi="Arial Narrow"/>
                <w:sz w:val="20"/>
              </w:rPr>
              <w:t>D_BEN_BGN_DT</w:t>
            </w:r>
            <w:r w:rsidRPr="00DF1D22">
              <w:rPr>
                <w:rFonts w:ascii="Arial Narrow" w:hAnsi="Arial Narrow"/>
                <w:sz w:val="20"/>
                <w:vertAlign w:val="subscript"/>
              </w:rPr>
              <w:t>t</w:t>
            </w:r>
            <w:proofErr w:type="spellEnd"/>
            <w:r>
              <w:rPr>
                <w:rFonts w:ascii="Arial Narrow" w:hAnsi="Arial Narrow"/>
                <w:sz w:val="20"/>
              </w:rPr>
              <w:t xml:space="preserve"> – 1 day less than beginning of FY, there will be just one segment)</w:t>
            </w:r>
          </w:p>
        </w:tc>
      </w:tr>
      <w:tr w:rsidR="00223FD6" w:rsidRPr="008E5A7E" w14:paraId="188F4ACC" w14:textId="77777777" w:rsidTr="004363C5">
        <w:tc>
          <w:tcPr>
            <w:tcW w:w="648" w:type="dxa"/>
            <w:vAlign w:val="center"/>
          </w:tcPr>
          <w:p w14:paraId="7E1B0DC7" w14:textId="77777777" w:rsidR="00223FD6" w:rsidRPr="00DF1D22" w:rsidRDefault="008310A7" w:rsidP="00DF1D22">
            <w:pPr>
              <w:pStyle w:val="BodyTextIndent3"/>
              <w:ind w:left="0"/>
              <w:jc w:val="center"/>
              <w:rPr>
                <w:rFonts w:ascii="Arial Narrow" w:hAnsi="Arial Narrow"/>
                <w:sz w:val="20"/>
              </w:rPr>
            </w:pPr>
            <w:r>
              <w:rPr>
                <w:rFonts w:ascii="Arial Narrow" w:hAnsi="Arial Narrow"/>
                <w:sz w:val="20"/>
              </w:rPr>
              <w:t>4</w:t>
            </w:r>
          </w:p>
        </w:tc>
        <w:tc>
          <w:tcPr>
            <w:tcW w:w="2103" w:type="dxa"/>
            <w:vAlign w:val="center"/>
          </w:tcPr>
          <w:p w14:paraId="6EEC7B3C" w14:textId="77777777" w:rsidR="00223FD6" w:rsidRPr="00DF1D22" w:rsidRDefault="00223FD6" w:rsidP="00DF1D22">
            <w:pPr>
              <w:pStyle w:val="BodyTextIndent3"/>
              <w:ind w:left="0"/>
              <w:jc w:val="center"/>
              <w:rPr>
                <w:rFonts w:ascii="Arial Narrow" w:hAnsi="Arial Narrow"/>
                <w:sz w:val="20"/>
                <w:vertAlign w:val="subscript"/>
              </w:rPr>
            </w:pPr>
            <w:r>
              <w:rPr>
                <w:rFonts w:ascii="Arial Narrow" w:hAnsi="Arial Narrow"/>
                <w:sz w:val="20"/>
              </w:rPr>
              <w:t>R_BEN_CAT_CD</w:t>
            </w:r>
            <w:r>
              <w:rPr>
                <w:rFonts w:ascii="Arial Narrow" w:hAnsi="Arial Narrow"/>
                <w:sz w:val="20"/>
                <w:vertAlign w:val="subscript"/>
              </w:rPr>
              <w:t>t</w:t>
            </w:r>
            <w:r w:rsidR="002616D8">
              <w:rPr>
                <w:rFonts w:ascii="Arial Narrow" w:hAnsi="Arial Narrow"/>
                <w:sz w:val="20"/>
                <w:vertAlign w:val="subscript"/>
              </w:rPr>
              <w:t>-1</w:t>
            </w:r>
            <w:r>
              <w:rPr>
                <w:rFonts w:ascii="Arial Narrow" w:hAnsi="Arial Narrow"/>
                <w:sz w:val="20"/>
              </w:rPr>
              <w:t xml:space="preserve"> = </w:t>
            </w:r>
            <w:proofErr w:type="spellStart"/>
            <w:r>
              <w:rPr>
                <w:rFonts w:ascii="Arial Narrow" w:hAnsi="Arial Narrow"/>
                <w:sz w:val="20"/>
              </w:rPr>
              <w:t>R_BEN_CAT_CD</w:t>
            </w:r>
            <w:r>
              <w:rPr>
                <w:rFonts w:ascii="Arial Narrow" w:hAnsi="Arial Narrow"/>
                <w:sz w:val="20"/>
                <w:vertAlign w:val="subscript"/>
              </w:rPr>
              <w:t>t</w:t>
            </w:r>
            <w:proofErr w:type="spellEnd"/>
            <w:r w:rsidR="005E69C8">
              <w:rPr>
                <w:rFonts w:ascii="Arial Narrow" w:hAnsi="Arial Narrow"/>
                <w:sz w:val="20"/>
              </w:rPr>
              <w:t xml:space="preserve"> and not (</w:t>
            </w:r>
            <w:proofErr w:type="spellStart"/>
            <w:r w:rsidR="005E69C8">
              <w:rPr>
                <w:rFonts w:ascii="Arial Narrow" w:hAnsi="Arial Narrow"/>
                <w:sz w:val="20"/>
              </w:rPr>
              <w:t>R_BEN_CAT_CD</w:t>
            </w:r>
            <w:r w:rsidR="005E69C8" w:rsidRPr="003E06AD">
              <w:rPr>
                <w:rFonts w:ascii="Arial Narrow" w:hAnsi="Arial Narrow"/>
                <w:sz w:val="20"/>
                <w:vertAlign w:val="subscript"/>
              </w:rPr>
              <w:t>t</w:t>
            </w:r>
            <w:proofErr w:type="spellEnd"/>
            <w:r w:rsidR="005E69C8">
              <w:rPr>
                <w:rFonts w:ascii="Arial Narrow" w:hAnsi="Arial Narrow"/>
                <w:sz w:val="20"/>
              </w:rPr>
              <w:t xml:space="preserve"> in {</w:t>
            </w:r>
            <w:proofErr w:type="gramStart"/>
            <w:r w:rsidR="005E69C8">
              <w:rPr>
                <w:rFonts w:ascii="Arial Narrow" w:hAnsi="Arial Narrow"/>
                <w:sz w:val="20"/>
              </w:rPr>
              <w:t>IGR,IDG</w:t>
            </w:r>
            <w:proofErr w:type="gramEnd"/>
            <w:r w:rsidR="005E69C8">
              <w:rPr>
                <w:rFonts w:ascii="Arial Narrow" w:hAnsi="Arial Narrow"/>
                <w:sz w:val="20"/>
              </w:rPr>
              <w:t xml:space="preserve">} and </w:t>
            </w:r>
            <w:proofErr w:type="spellStart"/>
            <w:r w:rsidR="005E69C8">
              <w:rPr>
                <w:rFonts w:ascii="Arial Narrow" w:hAnsi="Arial Narrow"/>
                <w:sz w:val="20"/>
              </w:rPr>
              <w:t>PNLEC_TYP_CD</w:t>
            </w:r>
            <w:r w:rsidR="005E69C8">
              <w:rPr>
                <w:rFonts w:ascii="Arial Narrow" w:hAnsi="Arial Narrow"/>
                <w:sz w:val="20"/>
                <w:vertAlign w:val="subscript"/>
              </w:rPr>
              <w:t>t</w:t>
            </w:r>
            <w:proofErr w:type="spellEnd"/>
            <w:r w:rsidR="005E69C8">
              <w:rPr>
                <w:rFonts w:ascii="Arial Narrow" w:hAnsi="Arial Narrow"/>
                <w:sz w:val="20"/>
              </w:rPr>
              <w:t>=01)</w:t>
            </w:r>
          </w:p>
        </w:tc>
        <w:tc>
          <w:tcPr>
            <w:tcW w:w="3898" w:type="dxa"/>
            <w:vAlign w:val="center"/>
          </w:tcPr>
          <w:p w14:paraId="01409507" w14:textId="77777777" w:rsidR="00223FD6" w:rsidRDefault="00223FD6" w:rsidP="00DF1D22">
            <w:pPr>
              <w:pStyle w:val="BodyTextIndent3"/>
              <w:ind w:left="0"/>
              <w:jc w:val="center"/>
              <w:rPr>
                <w:rFonts w:ascii="Arial Narrow" w:hAnsi="Arial Narrow"/>
                <w:sz w:val="20"/>
              </w:rPr>
            </w:pPr>
            <w:r>
              <w:rPr>
                <w:rFonts w:ascii="Arial Narrow" w:hAnsi="Arial Narrow"/>
                <w:sz w:val="20"/>
              </w:rPr>
              <w:t>(</w:t>
            </w:r>
            <w:proofErr w:type="spellStart"/>
            <w:r>
              <w:rPr>
                <w:rFonts w:ascii="Arial Narrow" w:hAnsi="Arial Narrow"/>
                <w:sz w:val="20"/>
              </w:rPr>
              <w:t>D_BEN_BGN_DT</w:t>
            </w:r>
            <w:r w:rsidRPr="00FC0B7D">
              <w:rPr>
                <w:rFonts w:ascii="Arial Narrow" w:hAnsi="Arial Narrow"/>
                <w:sz w:val="20"/>
                <w:vertAlign w:val="subscript"/>
              </w:rPr>
              <w:t>t</w:t>
            </w:r>
            <w:proofErr w:type="spellEnd"/>
            <w:r>
              <w:rPr>
                <w:rFonts w:ascii="Arial Narrow" w:hAnsi="Arial Narrow"/>
                <w:sz w:val="20"/>
              </w:rPr>
              <w:t>&lt;&gt; D_BEN_BGN_DT</w:t>
            </w:r>
            <w:r w:rsidRPr="00FB7B38">
              <w:rPr>
                <w:rFonts w:ascii="Arial Narrow" w:hAnsi="Arial Narrow"/>
                <w:sz w:val="20"/>
                <w:vertAlign w:val="subscript"/>
              </w:rPr>
              <w:t>t</w:t>
            </w:r>
            <w:r w:rsidR="002616D8">
              <w:rPr>
                <w:rFonts w:ascii="Arial Narrow" w:hAnsi="Arial Narrow"/>
                <w:sz w:val="20"/>
                <w:vertAlign w:val="subscript"/>
              </w:rPr>
              <w:t>-1</w:t>
            </w:r>
            <w:r w:rsidRPr="00DF1D22">
              <w:rPr>
                <w:rFonts w:ascii="Arial Narrow" w:hAnsi="Arial Narrow"/>
                <w:sz w:val="20"/>
              </w:rPr>
              <w:t xml:space="preserve"> </w:t>
            </w:r>
            <w:proofErr w:type="gramStart"/>
            <w:r>
              <w:rPr>
                <w:rFonts w:ascii="Arial Narrow" w:hAnsi="Arial Narrow"/>
                <w:sz w:val="20"/>
              </w:rPr>
              <w:t xml:space="preserve">or  </w:t>
            </w:r>
            <w:proofErr w:type="spellStart"/>
            <w:r>
              <w:rPr>
                <w:rFonts w:ascii="Arial Narrow" w:hAnsi="Arial Narrow"/>
                <w:sz w:val="20"/>
              </w:rPr>
              <w:t>D</w:t>
            </w:r>
            <w:proofErr w:type="gramEnd"/>
            <w:r>
              <w:rPr>
                <w:rFonts w:ascii="Arial Narrow" w:hAnsi="Arial Narrow"/>
                <w:sz w:val="20"/>
              </w:rPr>
              <w:t>_BEN_END_DT</w:t>
            </w:r>
            <w:r w:rsidRPr="00DF1D22">
              <w:rPr>
                <w:rFonts w:ascii="Arial Narrow" w:hAnsi="Arial Narrow"/>
                <w:sz w:val="20"/>
                <w:vertAlign w:val="subscript"/>
              </w:rPr>
              <w:t>t</w:t>
            </w:r>
            <w:proofErr w:type="spellEnd"/>
            <w:r>
              <w:rPr>
                <w:rFonts w:ascii="Arial Narrow" w:hAnsi="Arial Narrow"/>
                <w:sz w:val="20"/>
              </w:rPr>
              <w:t xml:space="preserve"> &lt;&gt; D_BEN_END_DT</w:t>
            </w:r>
            <w:r w:rsidRPr="002133D0">
              <w:rPr>
                <w:rFonts w:ascii="Arial Narrow" w:hAnsi="Arial Narrow"/>
                <w:sz w:val="20"/>
                <w:vertAlign w:val="subscript"/>
              </w:rPr>
              <w:t>t</w:t>
            </w:r>
            <w:r w:rsidR="002616D8">
              <w:rPr>
                <w:rFonts w:ascii="Arial Narrow" w:hAnsi="Arial Narrow"/>
                <w:sz w:val="20"/>
                <w:vertAlign w:val="subscript"/>
              </w:rPr>
              <w:t>-1</w:t>
            </w:r>
            <w:r>
              <w:rPr>
                <w:rFonts w:ascii="Arial Narrow" w:hAnsi="Arial Narrow"/>
                <w:sz w:val="20"/>
              </w:rPr>
              <w:t>) and</w:t>
            </w:r>
          </w:p>
          <w:p w14:paraId="25A1D422" w14:textId="77777777" w:rsidR="00223FD6" w:rsidRPr="00DF1D22" w:rsidRDefault="00223FD6" w:rsidP="00DF1D22">
            <w:pPr>
              <w:pStyle w:val="BodyTextIndent3"/>
              <w:ind w:left="0"/>
              <w:jc w:val="center"/>
              <w:rPr>
                <w:rFonts w:ascii="Arial Narrow" w:hAnsi="Arial Narrow"/>
                <w:sz w:val="20"/>
              </w:rPr>
            </w:pPr>
            <w:r>
              <w:rPr>
                <w:rFonts w:ascii="Arial Narrow" w:hAnsi="Arial Narrow"/>
                <w:sz w:val="20"/>
              </w:rPr>
              <w:t>(</w:t>
            </w:r>
            <w:proofErr w:type="spellStart"/>
            <w:r>
              <w:rPr>
                <w:rFonts w:ascii="Arial Narrow" w:hAnsi="Arial Narrow"/>
                <w:sz w:val="20"/>
              </w:rPr>
              <w:t>D_BEN_BGN_DT</w:t>
            </w:r>
            <w:r w:rsidRPr="00FC0B7D">
              <w:rPr>
                <w:rFonts w:ascii="Arial Narrow" w:hAnsi="Arial Narrow"/>
                <w:sz w:val="20"/>
                <w:vertAlign w:val="subscript"/>
              </w:rPr>
              <w:t>t</w:t>
            </w:r>
            <w:proofErr w:type="spellEnd"/>
            <w:r>
              <w:rPr>
                <w:rFonts w:ascii="Arial Narrow" w:hAnsi="Arial Narrow"/>
                <w:sz w:val="20"/>
              </w:rPr>
              <w:t>&lt;= D_BEN_BGN_DT</w:t>
            </w:r>
            <w:r w:rsidRPr="00FB7B38">
              <w:rPr>
                <w:rFonts w:ascii="Arial Narrow" w:hAnsi="Arial Narrow"/>
                <w:sz w:val="20"/>
                <w:vertAlign w:val="subscript"/>
              </w:rPr>
              <w:t>t</w:t>
            </w:r>
            <w:r w:rsidR="002616D8">
              <w:rPr>
                <w:rFonts w:ascii="Arial Narrow" w:hAnsi="Arial Narrow"/>
                <w:sz w:val="20"/>
                <w:vertAlign w:val="subscript"/>
              </w:rPr>
              <w:t>-1</w:t>
            </w:r>
            <w:r w:rsidRPr="00DF1D22">
              <w:rPr>
                <w:rFonts w:ascii="Arial Narrow" w:hAnsi="Arial Narrow"/>
                <w:sz w:val="20"/>
              </w:rPr>
              <w:t xml:space="preserve"> </w:t>
            </w:r>
            <w:proofErr w:type="gramStart"/>
            <w:r>
              <w:rPr>
                <w:rFonts w:ascii="Arial Narrow" w:hAnsi="Arial Narrow"/>
                <w:sz w:val="20"/>
              </w:rPr>
              <w:t xml:space="preserve">&lt;  </w:t>
            </w:r>
            <w:proofErr w:type="spellStart"/>
            <w:r>
              <w:rPr>
                <w:rFonts w:ascii="Arial Narrow" w:hAnsi="Arial Narrow"/>
                <w:sz w:val="20"/>
              </w:rPr>
              <w:t>D</w:t>
            </w:r>
            <w:proofErr w:type="gramEnd"/>
            <w:r>
              <w:rPr>
                <w:rFonts w:ascii="Arial Narrow" w:hAnsi="Arial Narrow"/>
                <w:sz w:val="20"/>
              </w:rPr>
              <w:t>_BEN_END_DT</w:t>
            </w:r>
            <w:r w:rsidRPr="002133D0">
              <w:rPr>
                <w:rFonts w:ascii="Arial Narrow" w:hAnsi="Arial Narrow"/>
                <w:sz w:val="20"/>
                <w:vertAlign w:val="subscript"/>
              </w:rPr>
              <w:t>t</w:t>
            </w:r>
            <w:proofErr w:type="spellEnd"/>
            <w:r>
              <w:rPr>
                <w:rFonts w:ascii="Arial Narrow" w:hAnsi="Arial Narrow"/>
                <w:sz w:val="20"/>
              </w:rPr>
              <w:t xml:space="preserve"> or D_BEN_BGN_DT</w:t>
            </w:r>
            <w:r w:rsidRPr="00FB7B38">
              <w:rPr>
                <w:rFonts w:ascii="Arial Narrow" w:hAnsi="Arial Narrow"/>
                <w:sz w:val="20"/>
                <w:vertAlign w:val="subscript"/>
              </w:rPr>
              <w:t>t</w:t>
            </w:r>
            <w:r w:rsidR="002616D8">
              <w:rPr>
                <w:rFonts w:ascii="Arial Narrow" w:hAnsi="Arial Narrow"/>
                <w:sz w:val="20"/>
                <w:vertAlign w:val="subscript"/>
              </w:rPr>
              <w:t>-1</w:t>
            </w:r>
            <w:r w:rsidRPr="002133D0">
              <w:rPr>
                <w:rFonts w:ascii="Arial Narrow" w:hAnsi="Arial Narrow"/>
                <w:sz w:val="20"/>
              </w:rPr>
              <w:t xml:space="preserve"> </w:t>
            </w:r>
            <w:r>
              <w:rPr>
                <w:rFonts w:ascii="Arial Narrow" w:hAnsi="Arial Narrow"/>
                <w:sz w:val="20"/>
              </w:rPr>
              <w:t xml:space="preserve">&lt;= </w:t>
            </w:r>
            <w:proofErr w:type="spellStart"/>
            <w:r>
              <w:rPr>
                <w:rFonts w:ascii="Arial Narrow" w:hAnsi="Arial Narrow"/>
                <w:sz w:val="20"/>
              </w:rPr>
              <w:t>D_BEN_BGN_DT</w:t>
            </w:r>
            <w:r w:rsidRPr="00FC0B7D">
              <w:rPr>
                <w:rFonts w:ascii="Arial Narrow" w:hAnsi="Arial Narrow"/>
                <w:sz w:val="20"/>
                <w:vertAlign w:val="subscript"/>
              </w:rPr>
              <w:t>t</w:t>
            </w:r>
            <w:proofErr w:type="spellEnd"/>
            <w:r>
              <w:rPr>
                <w:rFonts w:ascii="Arial Narrow" w:hAnsi="Arial Narrow"/>
                <w:sz w:val="20"/>
              </w:rPr>
              <w:t xml:space="preserve"> &lt;  D_BEN_END_DT</w:t>
            </w:r>
            <w:r w:rsidRPr="002133D0">
              <w:rPr>
                <w:rFonts w:ascii="Arial Narrow" w:hAnsi="Arial Narrow"/>
                <w:sz w:val="20"/>
                <w:vertAlign w:val="subscript"/>
              </w:rPr>
              <w:t>t</w:t>
            </w:r>
            <w:r w:rsidR="002616D8">
              <w:rPr>
                <w:rFonts w:ascii="Arial Narrow" w:hAnsi="Arial Narrow"/>
                <w:sz w:val="20"/>
                <w:vertAlign w:val="subscript"/>
              </w:rPr>
              <w:t>-1</w:t>
            </w:r>
            <w:r>
              <w:rPr>
                <w:rFonts w:ascii="Arial Narrow" w:hAnsi="Arial Narrow"/>
                <w:sz w:val="20"/>
              </w:rPr>
              <w:t>)</w:t>
            </w:r>
          </w:p>
        </w:tc>
        <w:tc>
          <w:tcPr>
            <w:tcW w:w="6689" w:type="dxa"/>
            <w:vAlign w:val="center"/>
          </w:tcPr>
          <w:p w14:paraId="4C53E4BC" w14:textId="77777777" w:rsidR="002711E7" w:rsidRDefault="004769A2" w:rsidP="00DF1D22">
            <w:pPr>
              <w:pStyle w:val="BodyTextIndent3"/>
              <w:ind w:left="0"/>
              <w:rPr>
                <w:rFonts w:ascii="Arial Narrow" w:hAnsi="Arial Narrow"/>
                <w:sz w:val="20"/>
              </w:rPr>
            </w:pPr>
            <w:r>
              <w:rPr>
                <w:rFonts w:ascii="Arial Narrow" w:hAnsi="Arial Narrow"/>
                <w:b/>
                <w:sz w:val="20"/>
              </w:rPr>
              <w:t>N</w:t>
            </w:r>
            <w:r w:rsidR="00223FD6">
              <w:rPr>
                <w:rFonts w:ascii="Arial Narrow" w:hAnsi="Arial Narrow"/>
                <w:b/>
                <w:sz w:val="20"/>
              </w:rPr>
              <w:t xml:space="preserve">o change in </w:t>
            </w:r>
            <w:proofErr w:type="spellStart"/>
            <w:r w:rsidR="00223FD6">
              <w:rPr>
                <w:rFonts w:ascii="Arial Narrow" w:hAnsi="Arial Narrow"/>
                <w:b/>
                <w:sz w:val="20"/>
              </w:rPr>
              <w:t>bencat</w:t>
            </w:r>
            <w:proofErr w:type="spellEnd"/>
            <w:r>
              <w:rPr>
                <w:rFonts w:ascii="Arial Narrow" w:hAnsi="Arial Narrow"/>
                <w:b/>
                <w:sz w:val="20"/>
              </w:rPr>
              <w:t>, overlapping segments</w:t>
            </w:r>
            <w:r w:rsidR="00223FD6">
              <w:rPr>
                <w:rFonts w:ascii="Arial Narrow" w:hAnsi="Arial Narrow"/>
                <w:b/>
                <w:sz w:val="20"/>
              </w:rPr>
              <w:t xml:space="preserve">.   </w:t>
            </w:r>
            <w:r w:rsidR="00223FD6">
              <w:rPr>
                <w:rFonts w:ascii="Arial Narrow" w:hAnsi="Arial Narrow"/>
                <w:sz w:val="20"/>
              </w:rPr>
              <w:t>Create one segment, with</w:t>
            </w:r>
            <w:r w:rsidR="002711E7">
              <w:rPr>
                <w:rFonts w:ascii="Arial Narrow" w:hAnsi="Arial Narrow"/>
                <w:sz w:val="20"/>
              </w:rPr>
              <w:t xml:space="preserve"> </w:t>
            </w:r>
          </w:p>
          <w:p w14:paraId="497AD11B" w14:textId="77777777" w:rsidR="002711E7" w:rsidRDefault="00223FD6" w:rsidP="007E6989">
            <w:pPr>
              <w:pStyle w:val="BodyTextIndent3"/>
              <w:numPr>
                <w:ilvl w:val="0"/>
                <w:numId w:val="56"/>
              </w:numPr>
              <w:ind w:left="281" w:hanging="270"/>
              <w:rPr>
                <w:rFonts w:ascii="Arial Narrow" w:hAnsi="Arial Narrow"/>
                <w:sz w:val="20"/>
              </w:rPr>
            </w:pPr>
            <w:proofErr w:type="spellStart"/>
            <w:r>
              <w:rPr>
                <w:rFonts w:ascii="Arial Narrow" w:hAnsi="Arial Narrow"/>
                <w:sz w:val="20"/>
              </w:rPr>
              <w:t>R_BEN_CAT_CD</w:t>
            </w:r>
            <w:r w:rsidRPr="00FC0B7D">
              <w:rPr>
                <w:rFonts w:ascii="Arial Narrow" w:hAnsi="Arial Narrow"/>
                <w:sz w:val="20"/>
                <w:vertAlign w:val="subscript"/>
              </w:rPr>
              <w:t>t</w:t>
            </w:r>
            <w:proofErr w:type="spellEnd"/>
            <w:r>
              <w:rPr>
                <w:rFonts w:ascii="Arial Narrow" w:hAnsi="Arial Narrow"/>
                <w:sz w:val="20"/>
              </w:rPr>
              <w:t xml:space="preserve"> </w:t>
            </w:r>
          </w:p>
          <w:p w14:paraId="07B4E203" w14:textId="77777777" w:rsidR="002711E7" w:rsidRDefault="00223FD6" w:rsidP="007E6989">
            <w:pPr>
              <w:pStyle w:val="BodyTextIndent3"/>
              <w:numPr>
                <w:ilvl w:val="0"/>
                <w:numId w:val="56"/>
              </w:numPr>
              <w:ind w:left="281" w:hanging="270"/>
              <w:rPr>
                <w:rFonts w:ascii="Arial Narrow" w:hAnsi="Arial Narrow"/>
                <w:sz w:val="20"/>
              </w:rPr>
            </w:pPr>
            <w:r>
              <w:rPr>
                <w:rFonts w:ascii="Arial Narrow" w:hAnsi="Arial Narrow"/>
                <w:sz w:val="20"/>
              </w:rPr>
              <w:t>lesser of (D_BEN_BGN_DT</w:t>
            </w:r>
            <w:r w:rsidRPr="00FC0B7D">
              <w:rPr>
                <w:rFonts w:ascii="Arial Narrow" w:hAnsi="Arial Narrow"/>
                <w:sz w:val="20"/>
                <w:vertAlign w:val="subscript"/>
              </w:rPr>
              <w:t>t</w:t>
            </w:r>
            <w:r w:rsidR="002616D8">
              <w:rPr>
                <w:rFonts w:ascii="Arial Narrow" w:hAnsi="Arial Narrow"/>
                <w:sz w:val="20"/>
                <w:vertAlign w:val="subscript"/>
              </w:rPr>
              <w:t>-</w:t>
            </w:r>
            <w:proofErr w:type="gramStart"/>
            <w:r w:rsidR="002616D8">
              <w:rPr>
                <w:rFonts w:ascii="Arial Narrow" w:hAnsi="Arial Narrow"/>
                <w:sz w:val="20"/>
                <w:vertAlign w:val="subscript"/>
              </w:rPr>
              <w:t>1</w:t>
            </w:r>
            <w:r>
              <w:rPr>
                <w:rFonts w:ascii="Arial Narrow" w:hAnsi="Arial Narrow"/>
                <w:sz w:val="20"/>
              </w:rPr>
              <w:t xml:space="preserve"> ,</w:t>
            </w:r>
            <w:proofErr w:type="gramEnd"/>
            <w:r>
              <w:rPr>
                <w:rFonts w:ascii="Arial Narrow" w:hAnsi="Arial Narrow"/>
                <w:sz w:val="20"/>
              </w:rPr>
              <w:t xml:space="preserve"> </w:t>
            </w:r>
            <w:proofErr w:type="spellStart"/>
            <w:r>
              <w:rPr>
                <w:rFonts w:ascii="Arial Narrow" w:hAnsi="Arial Narrow"/>
                <w:sz w:val="20"/>
              </w:rPr>
              <w:t>D_BEN_BGN_DT</w:t>
            </w:r>
            <w:r w:rsidRPr="00FC0B7D">
              <w:rPr>
                <w:rFonts w:ascii="Arial Narrow" w:hAnsi="Arial Narrow"/>
                <w:sz w:val="20"/>
                <w:vertAlign w:val="subscript"/>
              </w:rPr>
              <w:t>t</w:t>
            </w:r>
            <w:proofErr w:type="spellEnd"/>
            <w:r>
              <w:rPr>
                <w:rFonts w:ascii="Arial Narrow" w:hAnsi="Arial Narrow"/>
                <w:sz w:val="20"/>
              </w:rPr>
              <w:t xml:space="preserve">) </w:t>
            </w:r>
          </w:p>
          <w:p w14:paraId="414F4177" w14:textId="77777777" w:rsidR="00223FD6" w:rsidRPr="00DF1D22" w:rsidRDefault="00223FD6" w:rsidP="007E6989">
            <w:pPr>
              <w:pStyle w:val="BodyTextIndent3"/>
              <w:numPr>
                <w:ilvl w:val="0"/>
                <w:numId w:val="56"/>
              </w:numPr>
              <w:ind w:left="281" w:hanging="270"/>
              <w:rPr>
                <w:rFonts w:ascii="Arial Narrow" w:hAnsi="Arial Narrow"/>
                <w:sz w:val="20"/>
              </w:rPr>
            </w:pPr>
            <w:proofErr w:type="spellStart"/>
            <w:r>
              <w:rPr>
                <w:rFonts w:ascii="Arial Narrow" w:hAnsi="Arial Narrow"/>
                <w:sz w:val="20"/>
              </w:rPr>
              <w:t>D_BEN_END_DT</w:t>
            </w:r>
            <w:r w:rsidRPr="00FC0B7D">
              <w:rPr>
                <w:rFonts w:ascii="Arial Narrow" w:hAnsi="Arial Narrow"/>
                <w:sz w:val="20"/>
                <w:vertAlign w:val="subscript"/>
              </w:rPr>
              <w:t>t</w:t>
            </w:r>
            <w:proofErr w:type="spellEnd"/>
            <w:r>
              <w:rPr>
                <w:rFonts w:ascii="Arial Narrow" w:hAnsi="Arial Narrow"/>
                <w:sz w:val="20"/>
              </w:rPr>
              <w:t xml:space="preserve"> (note, if the lesser of these is prior to beginning of FY, there will be just one segment)</w:t>
            </w:r>
          </w:p>
        </w:tc>
      </w:tr>
      <w:tr w:rsidR="00231FE4" w:rsidRPr="008E5A7E" w14:paraId="16A3A9A3" w14:textId="77777777" w:rsidTr="004363C5">
        <w:tc>
          <w:tcPr>
            <w:tcW w:w="648" w:type="dxa"/>
            <w:vAlign w:val="center"/>
          </w:tcPr>
          <w:p w14:paraId="4C354269" w14:textId="77777777" w:rsidR="00231FE4" w:rsidRDefault="008310A7">
            <w:pPr>
              <w:pStyle w:val="BodyTextIndent3"/>
              <w:ind w:left="0"/>
              <w:jc w:val="center"/>
              <w:rPr>
                <w:rFonts w:ascii="Arial Narrow" w:hAnsi="Arial Narrow"/>
                <w:sz w:val="20"/>
              </w:rPr>
            </w:pPr>
            <w:r>
              <w:rPr>
                <w:rFonts w:ascii="Arial Narrow" w:hAnsi="Arial Narrow"/>
                <w:sz w:val="20"/>
              </w:rPr>
              <w:t>5</w:t>
            </w:r>
          </w:p>
        </w:tc>
        <w:tc>
          <w:tcPr>
            <w:tcW w:w="2103" w:type="dxa"/>
            <w:vAlign w:val="center"/>
          </w:tcPr>
          <w:p w14:paraId="324188DE" w14:textId="77777777" w:rsidR="00231FE4" w:rsidRPr="00BC3576" w:rsidRDefault="00BC3576">
            <w:pPr>
              <w:pStyle w:val="BodyTextIndent3"/>
              <w:ind w:left="0"/>
              <w:jc w:val="center"/>
              <w:rPr>
                <w:rFonts w:ascii="Arial Narrow" w:hAnsi="Arial Narrow"/>
                <w:sz w:val="20"/>
              </w:rPr>
            </w:pPr>
            <w:proofErr w:type="spellStart"/>
            <w:r>
              <w:rPr>
                <w:rFonts w:ascii="Arial Narrow" w:hAnsi="Arial Narrow"/>
                <w:sz w:val="20"/>
              </w:rPr>
              <w:t>R_BEN_CAT_CD</w:t>
            </w:r>
            <w:r>
              <w:rPr>
                <w:rFonts w:ascii="Arial Narrow" w:hAnsi="Arial Narrow"/>
                <w:sz w:val="20"/>
                <w:vertAlign w:val="subscript"/>
              </w:rPr>
              <w:t>t</w:t>
            </w:r>
            <w:proofErr w:type="spellEnd"/>
            <w:r>
              <w:rPr>
                <w:rFonts w:ascii="Arial Narrow" w:hAnsi="Arial Narrow"/>
                <w:sz w:val="20"/>
              </w:rPr>
              <w:t xml:space="preserve"> in {GRD, DGR} and R_BEN_CAT_CD</w:t>
            </w:r>
            <w:r>
              <w:rPr>
                <w:rFonts w:ascii="Arial Narrow" w:hAnsi="Arial Narrow"/>
                <w:sz w:val="20"/>
                <w:vertAlign w:val="subscript"/>
              </w:rPr>
              <w:t>t</w:t>
            </w:r>
            <w:r w:rsidR="00DA0374">
              <w:rPr>
                <w:rFonts w:ascii="Arial Narrow" w:hAnsi="Arial Narrow"/>
                <w:sz w:val="20"/>
                <w:vertAlign w:val="subscript"/>
              </w:rPr>
              <w:t>-1</w:t>
            </w:r>
            <w:r>
              <w:rPr>
                <w:rFonts w:ascii="Arial Narrow" w:hAnsi="Arial Narrow"/>
                <w:sz w:val="20"/>
              </w:rPr>
              <w:t xml:space="preserve"> in {IGR, IDG}</w:t>
            </w:r>
          </w:p>
        </w:tc>
        <w:tc>
          <w:tcPr>
            <w:tcW w:w="3898" w:type="dxa"/>
            <w:vAlign w:val="center"/>
          </w:tcPr>
          <w:p w14:paraId="172C7482" w14:textId="77777777" w:rsidR="00231FE4" w:rsidRDefault="00BC3576" w:rsidP="00BC6622">
            <w:pPr>
              <w:pStyle w:val="BodyTextIndent3"/>
              <w:ind w:left="0"/>
              <w:jc w:val="center"/>
              <w:rPr>
                <w:rFonts w:ascii="Arial Narrow" w:hAnsi="Arial Narrow"/>
                <w:sz w:val="20"/>
              </w:rPr>
            </w:pPr>
            <w:r>
              <w:rPr>
                <w:rFonts w:ascii="Arial Narrow" w:hAnsi="Arial Narrow"/>
                <w:sz w:val="20"/>
              </w:rPr>
              <w:t>Any</w:t>
            </w:r>
          </w:p>
        </w:tc>
        <w:tc>
          <w:tcPr>
            <w:tcW w:w="6689" w:type="dxa"/>
            <w:vAlign w:val="center"/>
          </w:tcPr>
          <w:p w14:paraId="1F7E5A1F" w14:textId="77777777" w:rsidR="00854EAE" w:rsidRDefault="00BC3576" w:rsidP="00854EAE">
            <w:pPr>
              <w:pStyle w:val="BodyTextIndent3"/>
              <w:ind w:left="0"/>
              <w:rPr>
                <w:rFonts w:ascii="Arial Narrow" w:hAnsi="Arial Narrow"/>
                <w:sz w:val="20"/>
              </w:rPr>
            </w:pPr>
            <w:r>
              <w:rPr>
                <w:rFonts w:ascii="Arial Narrow" w:hAnsi="Arial Narrow"/>
                <w:b/>
                <w:sz w:val="20"/>
              </w:rPr>
              <w:t xml:space="preserve">Guard/Reserve Period. </w:t>
            </w:r>
            <w:r w:rsidR="00E9387A">
              <w:rPr>
                <w:rFonts w:ascii="Arial Narrow" w:hAnsi="Arial Narrow"/>
                <w:sz w:val="20"/>
              </w:rPr>
              <w:t xml:space="preserve">This case overlaps other cases (in which case the actions are the same) </w:t>
            </w:r>
            <w:r>
              <w:rPr>
                <w:rFonts w:ascii="Arial Narrow" w:hAnsi="Arial Narrow"/>
                <w:sz w:val="20"/>
              </w:rPr>
              <w:t xml:space="preserve">Any reported Guard/Reserve (and family members) period – including a Guard/Reserve period inferred in case </w:t>
            </w:r>
            <w:r w:rsidR="00E30DC2">
              <w:rPr>
                <w:rFonts w:ascii="Arial Narrow" w:hAnsi="Arial Narrow"/>
                <w:sz w:val="20"/>
              </w:rPr>
              <w:t>7</w:t>
            </w:r>
            <w:r>
              <w:rPr>
                <w:rFonts w:ascii="Arial Narrow" w:hAnsi="Arial Narrow"/>
                <w:sz w:val="20"/>
              </w:rPr>
              <w:t xml:space="preserve"> below </w:t>
            </w:r>
            <w:proofErr w:type="gramStart"/>
            <w:r>
              <w:rPr>
                <w:rFonts w:ascii="Arial Narrow" w:hAnsi="Arial Narrow"/>
                <w:sz w:val="20"/>
              </w:rPr>
              <w:t>–  supersedes</w:t>
            </w:r>
            <w:proofErr w:type="gramEnd"/>
            <w:r>
              <w:rPr>
                <w:rFonts w:ascii="Arial Narrow" w:hAnsi="Arial Narrow"/>
                <w:sz w:val="20"/>
              </w:rPr>
              <w:t xml:space="preserve"> any </w:t>
            </w:r>
            <w:r w:rsidR="00E9387A">
              <w:rPr>
                <w:rFonts w:ascii="Arial Narrow" w:hAnsi="Arial Narrow"/>
                <w:sz w:val="20"/>
              </w:rPr>
              <w:t xml:space="preserve">preceding </w:t>
            </w:r>
            <w:r>
              <w:rPr>
                <w:rFonts w:ascii="Arial Narrow" w:hAnsi="Arial Narrow"/>
                <w:sz w:val="20"/>
              </w:rPr>
              <w:t>reported Inactive Guard/Reserve per</w:t>
            </w:r>
            <w:r w:rsidR="00D3590B">
              <w:rPr>
                <w:rFonts w:ascii="Arial Narrow" w:hAnsi="Arial Narrow"/>
                <w:sz w:val="20"/>
              </w:rPr>
              <w:t>i</w:t>
            </w:r>
            <w:r>
              <w:rPr>
                <w:rFonts w:ascii="Arial Narrow" w:hAnsi="Arial Narrow"/>
                <w:sz w:val="20"/>
              </w:rPr>
              <w:t xml:space="preserve">od.  </w:t>
            </w:r>
            <w:r w:rsidR="00854EAE">
              <w:rPr>
                <w:rFonts w:ascii="Arial Narrow" w:hAnsi="Arial Narrow"/>
                <w:sz w:val="20"/>
              </w:rPr>
              <w:t xml:space="preserve">Create </w:t>
            </w:r>
            <w:r w:rsidR="00854EAE" w:rsidRPr="00DF1D22">
              <w:rPr>
                <w:rFonts w:ascii="Arial Narrow" w:hAnsi="Arial Narrow"/>
                <w:b/>
                <w:sz w:val="20"/>
              </w:rPr>
              <w:t>up to</w:t>
            </w:r>
            <w:r w:rsidR="00854EAE">
              <w:rPr>
                <w:rFonts w:ascii="Arial Narrow" w:hAnsi="Arial Narrow"/>
                <w:sz w:val="20"/>
              </w:rPr>
              <w:t xml:space="preserve"> two segments</w:t>
            </w:r>
          </w:p>
          <w:p w14:paraId="4D542842" w14:textId="77777777" w:rsidR="00854EAE" w:rsidRDefault="00854EAE" w:rsidP="007E6989">
            <w:pPr>
              <w:pStyle w:val="BodyTextIndent3"/>
              <w:numPr>
                <w:ilvl w:val="0"/>
                <w:numId w:val="67"/>
              </w:numPr>
              <w:ind w:left="191" w:hanging="180"/>
              <w:rPr>
                <w:rFonts w:ascii="Arial Narrow" w:hAnsi="Arial Narrow"/>
                <w:sz w:val="20"/>
              </w:rPr>
            </w:pPr>
            <w:r>
              <w:rPr>
                <w:rFonts w:ascii="Arial Narrow" w:hAnsi="Arial Narrow"/>
                <w:sz w:val="20"/>
              </w:rPr>
              <w:t>Latter segment contains</w:t>
            </w:r>
          </w:p>
          <w:p w14:paraId="30995361" w14:textId="77777777" w:rsidR="00854EAE" w:rsidRDefault="00854EAE" w:rsidP="007E6989">
            <w:pPr>
              <w:pStyle w:val="BodyTextIndent3"/>
              <w:numPr>
                <w:ilvl w:val="1"/>
                <w:numId w:val="67"/>
              </w:numPr>
              <w:ind w:left="461" w:hanging="270"/>
              <w:rPr>
                <w:rFonts w:ascii="Arial Narrow" w:hAnsi="Arial Narrow"/>
                <w:sz w:val="20"/>
              </w:rPr>
            </w:pPr>
            <w:proofErr w:type="spellStart"/>
            <w:r>
              <w:rPr>
                <w:rFonts w:ascii="Arial Narrow" w:hAnsi="Arial Narrow"/>
                <w:sz w:val="20"/>
              </w:rPr>
              <w:t>R_BEN_CAT_CD</w:t>
            </w:r>
            <w:r w:rsidRPr="00FC0B7D">
              <w:rPr>
                <w:rFonts w:ascii="Arial Narrow" w:hAnsi="Arial Narrow"/>
                <w:sz w:val="20"/>
                <w:vertAlign w:val="subscript"/>
              </w:rPr>
              <w:t>t</w:t>
            </w:r>
            <w:proofErr w:type="spellEnd"/>
            <w:r>
              <w:rPr>
                <w:rFonts w:ascii="Arial Narrow" w:hAnsi="Arial Narrow"/>
                <w:sz w:val="20"/>
              </w:rPr>
              <w:t xml:space="preserve"> </w:t>
            </w:r>
          </w:p>
          <w:p w14:paraId="05207D32" w14:textId="77777777" w:rsidR="00854EAE" w:rsidRDefault="00854EAE" w:rsidP="007E6989">
            <w:pPr>
              <w:pStyle w:val="BodyTextIndent3"/>
              <w:numPr>
                <w:ilvl w:val="1"/>
                <w:numId w:val="67"/>
              </w:numPr>
              <w:ind w:left="461" w:hanging="270"/>
              <w:rPr>
                <w:rFonts w:ascii="Arial Narrow" w:hAnsi="Arial Narrow"/>
                <w:sz w:val="20"/>
              </w:rPr>
            </w:pPr>
            <w:proofErr w:type="spellStart"/>
            <w:r>
              <w:rPr>
                <w:rFonts w:ascii="Arial Narrow" w:hAnsi="Arial Narrow"/>
                <w:sz w:val="20"/>
              </w:rPr>
              <w:lastRenderedPageBreak/>
              <w:t>D_BEN_BGN_DT</w:t>
            </w:r>
            <w:r w:rsidRPr="00FC0B7D">
              <w:rPr>
                <w:rFonts w:ascii="Arial Narrow" w:hAnsi="Arial Narrow"/>
                <w:sz w:val="20"/>
                <w:vertAlign w:val="subscript"/>
              </w:rPr>
              <w:t>t</w:t>
            </w:r>
            <w:proofErr w:type="spellEnd"/>
            <w:r>
              <w:rPr>
                <w:rFonts w:ascii="Arial Narrow" w:hAnsi="Arial Narrow"/>
                <w:sz w:val="20"/>
              </w:rPr>
              <w:t xml:space="preserve"> </w:t>
            </w:r>
          </w:p>
          <w:p w14:paraId="4A6F892E" w14:textId="77777777" w:rsidR="00854EAE" w:rsidRPr="003E06AD" w:rsidRDefault="00854EAE" w:rsidP="007E6989">
            <w:pPr>
              <w:pStyle w:val="BodyTextIndent3"/>
              <w:numPr>
                <w:ilvl w:val="1"/>
                <w:numId w:val="67"/>
              </w:numPr>
              <w:ind w:left="461" w:hanging="270"/>
              <w:rPr>
                <w:rFonts w:ascii="Arial Narrow" w:hAnsi="Arial Narrow"/>
                <w:sz w:val="20"/>
              </w:rPr>
            </w:pPr>
            <w:proofErr w:type="spellStart"/>
            <w:r>
              <w:rPr>
                <w:rFonts w:ascii="Arial Narrow" w:hAnsi="Arial Narrow"/>
                <w:sz w:val="20"/>
              </w:rPr>
              <w:t>D_BEN_END_DT</w:t>
            </w:r>
            <w:r w:rsidRPr="00FC0B7D">
              <w:rPr>
                <w:rFonts w:ascii="Arial Narrow" w:hAnsi="Arial Narrow"/>
                <w:sz w:val="20"/>
                <w:vertAlign w:val="subscript"/>
              </w:rPr>
              <w:t>t</w:t>
            </w:r>
            <w:proofErr w:type="spellEnd"/>
          </w:p>
          <w:p w14:paraId="33EE9562" w14:textId="77777777" w:rsidR="00854EAE" w:rsidRDefault="00854EAE" w:rsidP="007E6989">
            <w:pPr>
              <w:pStyle w:val="BodyTextIndent3"/>
              <w:numPr>
                <w:ilvl w:val="0"/>
                <w:numId w:val="67"/>
              </w:numPr>
              <w:ind w:left="198" w:hanging="180"/>
              <w:rPr>
                <w:rFonts w:ascii="Arial Narrow" w:hAnsi="Arial Narrow"/>
                <w:sz w:val="20"/>
              </w:rPr>
            </w:pPr>
            <w:r>
              <w:rPr>
                <w:rFonts w:ascii="Arial Narrow" w:hAnsi="Arial Narrow"/>
                <w:sz w:val="20"/>
              </w:rPr>
              <w:t>If D_BEN_BGN_DT</w:t>
            </w:r>
            <w:r>
              <w:rPr>
                <w:rFonts w:ascii="Arial Narrow" w:hAnsi="Arial Narrow"/>
                <w:sz w:val="20"/>
                <w:vertAlign w:val="subscript"/>
              </w:rPr>
              <w:t>t-1</w:t>
            </w:r>
            <w:r>
              <w:rPr>
                <w:rFonts w:ascii="Arial Narrow" w:hAnsi="Arial Narrow"/>
                <w:sz w:val="20"/>
              </w:rPr>
              <w:t xml:space="preserve"> </w:t>
            </w:r>
            <w:proofErr w:type="gramStart"/>
            <w:r>
              <w:rPr>
                <w:rFonts w:ascii="Arial Narrow" w:hAnsi="Arial Narrow"/>
                <w:sz w:val="20"/>
              </w:rPr>
              <w:t xml:space="preserve">&lt;  </w:t>
            </w:r>
            <w:proofErr w:type="spellStart"/>
            <w:r>
              <w:rPr>
                <w:rFonts w:ascii="Arial Narrow" w:hAnsi="Arial Narrow"/>
                <w:sz w:val="20"/>
              </w:rPr>
              <w:t>D</w:t>
            </w:r>
            <w:proofErr w:type="gramEnd"/>
            <w:r>
              <w:rPr>
                <w:rFonts w:ascii="Arial Narrow" w:hAnsi="Arial Narrow"/>
                <w:sz w:val="20"/>
              </w:rPr>
              <w:t>_BEN_BGN_DT</w:t>
            </w:r>
            <w:r w:rsidRPr="00FC0B7D">
              <w:rPr>
                <w:rFonts w:ascii="Arial Narrow" w:hAnsi="Arial Narrow"/>
                <w:sz w:val="20"/>
                <w:vertAlign w:val="subscript"/>
              </w:rPr>
              <w:t>t</w:t>
            </w:r>
            <w:proofErr w:type="spellEnd"/>
            <w:r>
              <w:rPr>
                <w:rFonts w:ascii="Arial Narrow" w:hAnsi="Arial Narrow"/>
                <w:sz w:val="20"/>
              </w:rPr>
              <w:t xml:space="preserve"> , create an earlier segment with contains</w:t>
            </w:r>
          </w:p>
          <w:p w14:paraId="62E5AB1D" w14:textId="77777777" w:rsidR="00854EAE" w:rsidRDefault="00854EAE" w:rsidP="007E6989">
            <w:pPr>
              <w:pStyle w:val="BodyTextIndent3"/>
              <w:numPr>
                <w:ilvl w:val="1"/>
                <w:numId w:val="67"/>
              </w:numPr>
              <w:ind w:left="461" w:hanging="270"/>
              <w:rPr>
                <w:rFonts w:ascii="Arial Narrow" w:hAnsi="Arial Narrow"/>
                <w:sz w:val="20"/>
              </w:rPr>
            </w:pPr>
            <w:r>
              <w:rPr>
                <w:rFonts w:ascii="Arial Narrow" w:hAnsi="Arial Narrow"/>
                <w:sz w:val="20"/>
              </w:rPr>
              <w:t>R_BEN_CAT_CD</w:t>
            </w:r>
            <w:r w:rsidRPr="00FC0B7D">
              <w:rPr>
                <w:rFonts w:ascii="Arial Narrow" w:hAnsi="Arial Narrow"/>
                <w:sz w:val="20"/>
                <w:vertAlign w:val="subscript"/>
              </w:rPr>
              <w:t>t</w:t>
            </w:r>
            <w:r>
              <w:rPr>
                <w:rFonts w:ascii="Arial Narrow" w:hAnsi="Arial Narrow"/>
                <w:sz w:val="20"/>
                <w:vertAlign w:val="subscript"/>
              </w:rPr>
              <w:t>-1</w:t>
            </w:r>
            <w:r>
              <w:rPr>
                <w:rFonts w:ascii="Arial Narrow" w:hAnsi="Arial Narrow"/>
                <w:sz w:val="20"/>
              </w:rPr>
              <w:t xml:space="preserve"> </w:t>
            </w:r>
          </w:p>
          <w:p w14:paraId="1FE26190" w14:textId="77777777" w:rsidR="00854EAE" w:rsidRDefault="00854EAE" w:rsidP="007E6989">
            <w:pPr>
              <w:pStyle w:val="BodyTextIndent3"/>
              <w:numPr>
                <w:ilvl w:val="1"/>
                <w:numId w:val="67"/>
              </w:numPr>
              <w:ind w:left="461" w:hanging="270"/>
              <w:rPr>
                <w:rFonts w:ascii="Arial Narrow" w:hAnsi="Arial Narrow"/>
                <w:sz w:val="20"/>
              </w:rPr>
            </w:pPr>
            <w:r>
              <w:rPr>
                <w:rFonts w:ascii="Arial Narrow" w:hAnsi="Arial Narrow"/>
                <w:sz w:val="20"/>
              </w:rPr>
              <w:t>D_BEN_BGN_DT</w:t>
            </w:r>
            <w:r w:rsidRPr="00FC0B7D">
              <w:rPr>
                <w:rFonts w:ascii="Arial Narrow" w:hAnsi="Arial Narrow"/>
                <w:sz w:val="20"/>
                <w:vertAlign w:val="subscript"/>
              </w:rPr>
              <w:t>t</w:t>
            </w:r>
            <w:r>
              <w:rPr>
                <w:rFonts w:ascii="Arial Narrow" w:hAnsi="Arial Narrow"/>
                <w:sz w:val="20"/>
                <w:vertAlign w:val="subscript"/>
              </w:rPr>
              <w:t>-1</w:t>
            </w:r>
            <w:r>
              <w:rPr>
                <w:rFonts w:ascii="Arial Narrow" w:hAnsi="Arial Narrow"/>
                <w:sz w:val="20"/>
              </w:rPr>
              <w:t xml:space="preserve"> </w:t>
            </w:r>
          </w:p>
          <w:p w14:paraId="4AC5859D" w14:textId="77777777" w:rsidR="00231FE4" w:rsidRPr="00DD0024" w:rsidRDefault="00854EAE" w:rsidP="007E6989">
            <w:pPr>
              <w:pStyle w:val="BodyTextIndent3"/>
              <w:numPr>
                <w:ilvl w:val="1"/>
                <w:numId w:val="67"/>
              </w:numPr>
              <w:ind w:left="461" w:hanging="270"/>
              <w:rPr>
                <w:rFonts w:ascii="Arial Narrow" w:hAnsi="Arial Narrow"/>
                <w:sz w:val="20"/>
              </w:rPr>
            </w:pPr>
            <w:proofErr w:type="spellStart"/>
            <w:r>
              <w:rPr>
                <w:rFonts w:ascii="Arial Narrow" w:hAnsi="Arial Narrow"/>
                <w:sz w:val="20"/>
              </w:rPr>
              <w:t>D_BEN_BGN_</w:t>
            </w:r>
            <w:r w:rsidR="00E9387A">
              <w:rPr>
                <w:rFonts w:ascii="Arial Narrow" w:hAnsi="Arial Narrow"/>
                <w:sz w:val="20"/>
              </w:rPr>
              <w:t>DT</w:t>
            </w:r>
            <w:r w:rsidR="00E9387A" w:rsidRPr="00DD0024">
              <w:rPr>
                <w:rFonts w:ascii="Arial Narrow" w:hAnsi="Arial Narrow"/>
                <w:sz w:val="20"/>
                <w:vertAlign w:val="subscript"/>
              </w:rPr>
              <w:t>t</w:t>
            </w:r>
            <w:proofErr w:type="spellEnd"/>
            <w:r w:rsidR="00E9387A">
              <w:rPr>
                <w:rFonts w:ascii="Arial Narrow" w:hAnsi="Arial Narrow"/>
                <w:sz w:val="20"/>
              </w:rPr>
              <w:t xml:space="preserve"> – 1 day</w:t>
            </w:r>
            <w:r>
              <w:rPr>
                <w:rFonts w:ascii="Arial Narrow" w:hAnsi="Arial Narrow"/>
                <w:sz w:val="20"/>
                <w:vertAlign w:val="subscript"/>
              </w:rPr>
              <w:t>1</w:t>
            </w:r>
          </w:p>
        </w:tc>
      </w:tr>
      <w:tr w:rsidR="00223FD6" w:rsidRPr="008E5A7E" w14:paraId="4097C976" w14:textId="77777777" w:rsidTr="004363C5">
        <w:tc>
          <w:tcPr>
            <w:tcW w:w="648" w:type="dxa"/>
            <w:vAlign w:val="center"/>
          </w:tcPr>
          <w:p w14:paraId="1FAF7E46" w14:textId="77777777" w:rsidR="00223FD6" w:rsidRDefault="008310A7">
            <w:pPr>
              <w:pStyle w:val="BodyTextIndent3"/>
              <w:ind w:left="0"/>
              <w:jc w:val="center"/>
              <w:rPr>
                <w:rFonts w:ascii="Arial Narrow" w:hAnsi="Arial Narrow"/>
                <w:sz w:val="20"/>
              </w:rPr>
            </w:pPr>
            <w:r>
              <w:rPr>
                <w:rFonts w:ascii="Arial Narrow" w:hAnsi="Arial Narrow"/>
                <w:sz w:val="20"/>
              </w:rPr>
              <w:lastRenderedPageBreak/>
              <w:t>6</w:t>
            </w:r>
          </w:p>
          <w:p w14:paraId="2A8C15C7" w14:textId="77777777" w:rsidR="00223FD6" w:rsidRDefault="00223FD6">
            <w:pPr>
              <w:pStyle w:val="BodyTextIndent3"/>
              <w:ind w:left="0"/>
              <w:jc w:val="center"/>
              <w:rPr>
                <w:rFonts w:ascii="Arial Narrow" w:hAnsi="Arial Narrow"/>
                <w:sz w:val="20"/>
              </w:rPr>
            </w:pPr>
          </w:p>
        </w:tc>
        <w:tc>
          <w:tcPr>
            <w:tcW w:w="2103" w:type="dxa"/>
            <w:vAlign w:val="center"/>
          </w:tcPr>
          <w:p w14:paraId="5B2C3EAB" w14:textId="77777777" w:rsidR="00223FD6" w:rsidRDefault="00223FD6" w:rsidP="00AC5CE2">
            <w:pPr>
              <w:pStyle w:val="BodyTextIndent3"/>
              <w:ind w:left="0"/>
              <w:jc w:val="center"/>
              <w:rPr>
                <w:rFonts w:ascii="Arial Narrow" w:hAnsi="Arial Narrow"/>
                <w:sz w:val="20"/>
              </w:rPr>
            </w:pPr>
            <w:r>
              <w:rPr>
                <w:rFonts w:ascii="Arial Narrow" w:hAnsi="Arial Narrow"/>
                <w:sz w:val="20"/>
              </w:rPr>
              <w:t>R_BEN_CAT_CD</w:t>
            </w:r>
            <w:r w:rsidRPr="002133D0">
              <w:rPr>
                <w:rFonts w:ascii="Arial Narrow" w:hAnsi="Arial Narrow"/>
                <w:sz w:val="20"/>
                <w:vertAlign w:val="subscript"/>
              </w:rPr>
              <w:t>t</w:t>
            </w:r>
            <w:r w:rsidR="002616D8">
              <w:rPr>
                <w:rFonts w:ascii="Arial Narrow" w:hAnsi="Arial Narrow"/>
                <w:sz w:val="20"/>
                <w:vertAlign w:val="subscript"/>
              </w:rPr>
              <w:t>-1</w:t>
            </w:r>
            <w:r>
              <w:rPr>
                <w:rFonts w:ascii="Arial Narrow" w:hAnsi="Arial Narrow"/>
                <w:sz w:val="20"/>
              </w:rPr>
              <w:t xml:space="preserve"> = </w:t>
            </w:r>
          </w:p>
          <w:p w14:paraId="4B6D1BFC" w14:textId="77777777" w:rsidR="00223FD6" w:rsidRDefault="00223FD6" w:rsidP="00AD168B">
            <w:pPr>
              <w:pStyle w:val="BodyTextIndent3"/>
              <w:ind w:left="0"/>
              <w:jc w:val="center"/>
              <w:rPr>
                <w:rFonts w:ascii="Arial Narrow" w:hAnsi="Arial Narrow"/>
                <w:sz w:val="20"/>
              </w:rPr>
            </w:pPr>
            <w:proofErr w:type="spellStart"/>
            <w:r>
              <w:rPr>
                <w:rFonts w:ascii="Arial Narrow" w:hAnsi="Arial Narrow"/>
                <w:sz w:val="20"/>
              </w:rPr>
              <w:t>R_BEN_CAT_CD</w:t>
            </w:r>
            <w:r w:rsidRPr="002133D0">
              <w:rPr>
                <w:rFonts w:ascii="Arial Narrow" w:hAnsi="Arial Narrow"/>
                <w:sz w:val="20"/>
                <w:vertAlign w:val="subscript"/>
              </w:rPr>
              <w:t>t</w:t>
            </w:r>
            <w:proofErr w:type="spellEnd"/>
            <w:r w:rsidRPr="002133D0">
              <w:rPr>
                <w:rFonts w:ascii="Arial Narrow" w:hAnsi="Arial Narrow"/>
                <w:sz w:val="20"/>
              </w:rPr>
              <w:t xml:space="preserve"> </w:t>
            </w:r>
            <w:r>
              <w:rPr>
                <w:rFonts w:ascii="Arial Narrow" w:hAnsi="Arial Narrow"/>
                <w:sz w:val="20"/>
              </w:rPr>
              <w:t>= GRD</w:t>
            </w:r>
            <w:r w:rsidR="00523028">
              <w:rPr>
                <w:rFonts w:ascii="Arial Narrow" w:hAnsi="Arial Narrow"/>
                <w:sz w:val="20"/>
              </w:rPr>
              <w:t xml:space="preserve"> (or DGR)</w:t>
            </w:r>
          </w:p>
        </w:tc>
        <w:tc>
          <w:tcPr>
            <w:tcW w:w="3898" w:type="dxa"/>
            <w:vAlign w:val="center"/>
          </w:tcPr>
          <w:p w14:paraId="33D761AC" w14:textId="77777777" w:rsidR="00223FD6" w:rsidRDefault="00223FD6" w:rsidP="00BC6622">
            <w:pPr>
              <w:pStyle w:val="BodyTextIndent3"/>
              <w:ind w:left="0"/>
              <w:jc w:val="center"/>
              <w:rPr>
                <w:rFonts w:ascii="Arial Narrow" w:hAnsi="Arial Narrow"/>
                <w:sz w:val="20"/>
              </w:rPr>
            </w:pPr>
            <w:r>
              <w:rPr>
                <w:rFonts w:ascii="Arial Narrow" w:hAnsi="Arial Narrow"/>
                <w:sz w:val="20"/>
              </w:rPr>
              <w:t>D_BEN_END_DT</w:t>
            </w:r>
            <w:r w:rsidRPr="00FC0B7D">
              <w:rPr>
                <w:rFonts w:ascii="Arial Narrow" w:hAnsi="Arial Narrow"/>
                <w:sz w:val="20"/>
                <w:vertAlign w:val="subscript"/>
              </w:rPr>
              <w:t>t</w:t>
            </w:r>
            <w:r w:rsidR="002616D8">
              <w:rPr>
                <w:rFonts w:ascii="Arial Narrow" w:hAnsi="Arial Narrow"/>
                <w:sz w:val="20"/>
                <w:vertAlign w:val="subscript"/>
              </w:rPr>
              <w:t>-1</w:t>
            </w:r>
            <w:r>
              <w:rPr>
                <w:rFonts w:ascii="Arial Narrow" w:hAnsi="Arial Narrow"/>
                <w:sz w:val="20"/>
              </w:rPr>
              <w:t xml:space="preserve"> </w:t>
            </w:r>
            <w:r w:rsidR="00994612">
              <w:rPr>
                <w:rFonts w:ascii="Arial Narrow" w:hAnsi="Arial Narrow"/>
                <w:sz w:val="20"/>
              </w:rPr>
              <w:t xml:space="preserve">+ 1 day </w:t>
            </w:r>
            <w:proofErr w:type="gramStart"/>
            <w:r>
              <w:rPr>
                <w:rFonts w:ascii="Arial Narrow" w:hAnsi="Arial Narrow"/>
                <w:sz w:val="20"/>
              </w:rPr>
              <w:t xml:space="preserve">&lt;  </w:t>
            </w:r>
            <w:proofErr w:type="spellStart"/>
            <w:r>
              <w:rPr>
                <w:rFonts w:ascii="Arial Narrow" w:hAnsi="Arial Narrow"/>
                <w:sz w:val="20"/>
              </w:rPr>
              <w:t>D</w:t>
            </w:r>
            <w:proofErr w:type="gramEnd"/>
            <w:r>
              <w:rPr>
                <w:rFonts w:ascii="Arial Narrow" w:hAnsi="Arial Narrow"/>
                <w:sz w:val="20"/>
              </w:rPr>
              <w:t>_BEN_BGN_DT</w:t>
            </w:r>
            <w:r w:rsidRPr="002133D0">
              <w:rPr>
                <w:rFonts w:ascii="Arial Narrow" w:hAnsi="Arial Narrow"/>
                <w:sz w:val="20"/>
                <w:vertAlign w:val="subscript"/>
              </w:rPr>
              <w:t>t</w:t>
            </w:r>
            <w:proofErr w:type="spellEnd"/>
            <w:r w:rsidR="00994612">
              <w:rPr>
                <w:rFonts w:ascii="Arial Narrow" w:hAnsi="Arial Narrow"/>
                <w:sz w:val="20"/>
              </w:rPr>
              <w:t>,</w:t>
            </w:r>
            <w:r w:rsidR="007268B8">
              <w:rPr>
                <w:rFonts w:ascii="Arial Narrow" w:hAnsi="Arial Narrow"/>
                <w:sz w:val="20"/>
              </w:rPr>
              <w:t xml:space="preserve"> and</w:t>
            </w:r>
          </w:p>
          <w:p w14:paraId="68CAD621" w14:textId="77777777" w:rsidR="00994612" w:rsidRPr="00BC6622" w:rsidRDefault="00994612" w:rsidP="00AD168B">
            <w:pPr>
              <w:pStyle w:val="BodyTextIndent3"/>
              <w:ind w:left="0"/>
              <w:jc w:val="center"/>
              <w:rPr>
                <w:rFonts w:ascii="Arial Narrow" w:hAnsi="Arial Narrow"/>
                <w:sz w:val="20"/>
              </w:rPr>
            </w:pPr>
            <w:proofErr w:type="spellStart"/>
            <w:r>
              <w:rPr>
                <w:rFonts w:ascii="Arial Narrow" w:hAnsi="Arial Narrow"/>
                <w:sz w:val="20"/>
              </w:rPr>
              <w:t>PNL_BGN_DT</w:t>
            </w:r>
            <w:r w:rsidRPr="00DD0024">
              <w:rPr>
                <w:rFonts w:ascii="Arial Narrow" w:hAnsi="Arial Narrow"/>
                <w:sz w:val="20"/>
                <w:vertAlign w:val="subscript"/>
              </w:rPr>
              <w:t>t</w:t>
            </w:r>
            <w:proofErr w:type="spellEnd"/>
            <w:r>
              <w:rPr>
                <w:rFonts w:ascii="Arial Narrow" w:hAnsi="Arial Narrow"/>
                <w:sz w:val="20"/>
              </w:rPr>
              <w:t xml:space="preserve"> &lt; D_BEN_BGN_DT</w:t>
            </w:r>
            <w:r w:rsidRPr="00DD0024">
              <w:rPr>
                <w:rFonts w:ascii="Arial Narrow" w:hAnsi="Arial Narrow"/>
                <w:sz w:val="20"/>
                <w:vertAlign w:val="subscript"/>
              </w:rPr>
              <w:t>t</w:t>
            </w:r>
            <w:r w:rsidR="002616D8">
              <w:rPr>
                <w:rFonts w:ascii="Arial Narrow" w:hAnsi="Arial Narrow"/>
                <w:sz w:val="20"/>
                <w:vertAlign w:val="subscript"/>
              </w:rPr>
              <w:t>-1</w:t>
            </w:r>
          </w:p>
        </w:tc>
        <w:tc>
          <w:tcPr>
            <w:tcW w:w="6689" w:type="dxa"/>
            <w:vAlign w:val="center"/>
          </w:tcPr>
          <w:p w14:paraId="4885973D" w14:textId="77777777" w:rsidR="00223FD6" w:rsidRDefault="00223FD6" w:rsidP="00E37BA4">
            <w:pPr>
              <w:pStyle w:val="BodyTextIndent3"/>
              <w:ind w:left="0"/>
              <w:rPr>
                <w:rFonts w:ascii="Arial Narrow" w:hAnsi="Arial Narrow"/>
                <w:sz w:val="20"/>
              </w:rPr>
            </w:pPr>
            <w:r>
              <w:rPr>
                <w:rFonts w:ascii="Arial Narrow" w:hAnsi="Arial Narrow"/>
                <w:b/>
                <w:sz w:val="20"/>
              </w:rPr>
              <w:t>Guard/Reserve mobilization following on previous mobilization with a gap in between.</w:t>
            </w:r>
            <w:r>
              <w:rPr>
                <w:rFonts w:ascii="Arial Narrow" w:hAnsi="Arial Narrow"/>
                <w:sz w:val="20"/>
              </w:rPr>
              <w:t xml:space="preserve">  Create 3 segments</w:t>
            </w:r>
          </w:p>
          <w:p w14:paraId="4807E48A" w14:textId="77777777" w:rsidR="002711E7" w:rsidRDefault="00223FD6" w:rsidP="007E6989">
            <w:pPr>
              <w:pStyle w:val="BodyTextIndent3"/>
              <w:numPr>
                <w:ilvl w:val="0"/>
                <w:numId w:val="42"/>
              </w:numPr>
              <w:ind w:left="162" w:hanging="162"/>
              <w:rPr>
                <w:rFonts w:ascii="Arial Narrow" w:hAnsi="Arial Narrow"/>
                <w:sz w:val="20"/>
              </w:rPr>
            </w:pPr>
            <w:r>
              <w:rPr>
                <w:rFonts w:ascii="Arial Narrow" w:hAnsi="Arial Narrow"/>
                <w:sz w:val="20"/>
              </w:rPr>
              <w:t xml:space="preserve">Latest segment contains </w:t>
            </w:r>
          </w:p>
          <w:p w14:paraId="71D752C1" w14:textId="77777777" w:rsidR="002711E7" w:rsidRDefault="00223FD6" w:rsidP="007E6989">
            <w:pPr>
              <w:pStyle w:val="BodyTextIndent3"/>
              <w:numPr>
                <w:ilvl w:val="1"/>
                <w:numId w:val="42"/>
              </w:numPr>
              <w:ind w:left="371" w:hanging="180"/>
              <w:rPr>
                <w:rFonts w:ascii="Arial Narrow" w:hAnsi="Arial Narrow"/>
                <w:sz w:val="20"/>
              </w:rPr>
            </w:pPr>
            <w:proofErr w:type="spellStart"/>
            <w:r>
              <w:rPr>
                <w:rFonts w:ascii="Arial Narrow" w:hAnsi="Arial Narrow"/>
                <w:sz w:val="20"/>
              </w:rPr>
              <w:t>R_BEN_CAT_CD</w:t>
            </w:r>
            <w:r w:rsidRPr="00FC0B7D">
              <w:rPr>
                <w:rFonts w:ascii="Arial Narrow" w:hAnsi="Arial Narrow"/>
                <w:sz w:val="20"/>
                <w:vertAlign w:val="subscript"/>
              </w:rPr>
              <w:t>t</w:t>
            </w:r>
            <w:proofErr w:type="spellEnd"/>
            <w:r>
              <w:rPr>
                <w:rFonts w:ascii="Arial Narrow" w:hAnsi="Arial Narrow"/>
                <w:sz w:val="20"/>
              </w:rPr>
              <w:t xml:space="preserve"> </w:t>
            </w:r>
          </w:p>
          <w:p w14:paraId="6C8EA109" w14:textId="77777777" w:rsidR="002711E7" w:rsidRDefault="00223FD6" w:rsidP="007E6989">
            <w:pPr>
              <w:pStyle w:val="BodyTextIndent3"/>
              <w:numPr>
                <w:ilvl w:val="1"/>
                <w:numId w:val="42"/>
              </w:numPr>
              <w:ind w:left="371" w:hanging="180"/>
              <w:rPr>
                <w:rFonts w:ascii="Arial Narrow" w:hAnsi="Arial Narrow"/>
                <w:sz w:val="20"/>
              </w:rPr>
            </w:pPr>
            <w:proofErr w:type="spellStart"/>
            <w:r>
              <w:rPr>
                <w:rFonts w:ascii="Arial Narrow" w:hAnsi="Arial Narrow"/>
                <w:sz w:val="20"/>
              </w:rPr>
              <w:t>D_BEN_BGN_DT</w:t>
            </w:r>
            <w:r w:rsidRPr="00FC0B7D">
              <w:rPr>
                <w:rFonts w:ascii="Arial Narrow" w:hAnsi="Arial Narrow"/>
                <w:sz w:val="20"/>
                <w:vertAlign w:val="subscript"/>
              </w:rPr>
              <w:t>t</w:t>
            </w:r>
            <w:proofErr w:type="spellEnd"/>
            <w:r>
              <w:rPr>
                <w:rFonts w:ascii="Arial Narrow" w:hAnsi="Arial Narrow"/>
                <w:sz w:val="20"/>
              </w:rPr>
              <w:t xml:space="preserve"> </w:t>
            </w:r>
          </w:p>
          <w:p w14:paraId="36C4B7E7" w14:textId="77777777" w:rsidR="00223FD6" w:rsidRPr="00DD0024" w:rsidRDefault="00223FD6" w:rsidP="007E6989">
            <w:pPr>
              <w:pStyle w:val="BodyTextIndent3"/>
              <w:numPr>
                <w:ilvl w:val="1"/>
                <w:numId w:val="42"/>
              </w:numPr>
              <w:ind w:left="371" w:hanging="180"/>
              <w:rPr>
                <w:rFonts w:ascii="Arial Narrow" w:hAnsi="Arial Narrow"/>
                <w:sz w:val="20"/>
              </w:rPr>
            </w:pPr>
            <w:proofErr w:type="spellStart"/>
            <w:r>
              <w:rPr>
                <w:rFonts w:ascii="Arial Narrow" w:hAnsi="Arial Narrow"/>
                <w:sz w:val="20"/>
              </w:rPr>
              <w:t>D_BEN_END_DT</w:t>
            </w:r>
            <w:r w:rsidRPr="00FC0B7D">
              <w:rPr>
                <w:rFonts w:ascii="Arial Narrow" w:hAnsi="Arial Narrow"/>
                <w:sz w:val="20"/>
                <w:vertAlign w:val="subscript"/>
              </w:rPr>
              <w:t>t</w:t>
            </w:r>
            <w:proofErr w:type="spellEnd"/>
          </w:p>
          <w:p w14:paraId="33CFE678" w14:textId="77777777" w:rsidR="002711E7" w:rsidRDefault="00223FD6" w:rsidP="007E6989">
            <w:pPr>
              <w:pStyle w:val="BodyTextIndent3"/>
              <w:numPr>
                <w:ilvl w:val="0"/>
                <w:numId w:val="42"/>
              </w:numPr>
              <w:ind w:left="162" w:hanging="162"/>
              <w:rPr>
                <w:rFonts w:ascii="Arial Narrow" w:hAnsi="Arial Narrow"/>
                <w:sz w:val="20"/>
              </w:rPr>
            </w:pPr>
            <w:r>
              <w:rPr>
                <w:rFonts w:ascii="Arial Narrow" w:hAnsi="Arial Narrow"/>
                <w:sz w:val="20"/>
              </w:rPr>
              <w:t xml:space="preserve">Earliest segment contains </w:t>
            </w:r>
          </w:p>
          <w:p w14:paraId="49C9635C" w14:textId="77777777" w:rsidR="002711E7" w:rsidRDefault="00223FD6" w:rsidP="007E6989">
            <w:pPr>
              <w:pStyle w:val="BodyTextIndent3"/>
              <w:numPr>
                <w:ilvl w:val="1"/>
                <w:numId w:val="42"/>
              </w:numPr>
              <w:ind w:left="371" w:hanging="180"/>
              <w:rPr>
                <w:rFonts w:ascii="Arial Narrow" w:hAnsi="Arial Narrow"/>
                <w:sz w:val="20"/>
              </w:rPr>
            </w:pPr>
            <w:r>
              <w:rPr>
                <w:rFonts w:ascii="Arial Narrow" w:hAnsi="Arial Narrow"/>
                <w:sz w:val="20"/>
              </w:rPr>
              <w:t>R_BEN_CAT_CD</w:t>
            </w:r>
            <w:r w:rsidRPr="00FC0B7D">
              <w:rPr>
                <w:rFonts w:ascii="Arial Narrow" w:hAnsi="Arial Narrow"/>
                <w:sz w:val="20"/>
                <w:vertAlign w:val="subscript"/>
              </w:rPr>
              <w:t>t</w:t>
            </w:r>
            <w:r w:rsidR="002616D8">
              <w:rPr>
                <w:rFonts w:ascii="Arial Narrow" w:hAnsi="Arial Narrow"/>
                <w:sz w:val="20"/>
                <w:vertAlign w:val="subscript"/>
              </w:rPr>
              <w:t>-1</w:t>
            </w:r>
            <w:r>
              <w:rPr>
                <w:rFonts w:ascii="Arial Narrow" w:hAnsi="Arial Narrow"/>
                <w:sz w:val="20"/>
              </w:rPr>
              <w:t xml:space="preserve"> </w:t>
            </w:r>
          </w:p>
          <w:p w14:paraId="4DF58B20" w14:textId="77777777" w:rsidR="002711E7" w:rsidRDefault="00223FD6" w:rsidP="007E6989">
            <w:pPr>
              <w:pStyle w:val="BodyTextIndent3"/>
              <w:numPr>
                <w:ilvl w:val="1"/>
                <w:numId w:val="42"/>
              </w:numPr>
              <w:ind w:left="371" w:hanging="180"/>
              <w:rPr>
                <w:rFonts w:ascii="Arial Narrow" w:hAnsi="Arial Narrow"/>
                <w:sz w:val="20"/>
              </w:rPr>
            </w:pPr>
            <w:r>
              <w:rPr>
                <w:rFonts w:ascii="Arial Narrow" w:hAnsi="Arial Narrow"/>
                <w:sz w:val="20"/>
              </w:rPr>
              <w:t>D_BEN_BGN_DT</w:t>
            </w:r>
            <w:r w:rsidRPr="00FC0B7D">
              <w:rPr>
                <w:rFonts w:ascii="Arial Narrow" w:hAnsi="Arial Narrow"/>
                <w:sz w:val="20"/>
                <w:vertAlign w:val="subscript"/>
              </w:rPr>
              <w:t>t</w:t>
            </w:r>
            <w:r w:rsidR="002616D8">
              <w:rPr>
                <w:rFonts w:ascii="Arial Narrow" w:hAnsi="Arial Narrow"/>
                <w:sz w:val="20"/>
                <w:vertAlign w:val="subscript"/>
              </w:rPr>
              <w:t>-1</w:t>
            </w:r>
            <w:r>
              <w:rPr>
                <w:rFonts w:ascii="Arial Narrow" w:hAnsi="Arial Narrow"/>
                <w:sz w:val="20"/>
              </w:rPr>
              <w:t xml:space="preserve"> </w:t>
            </w:r>
          </w:p>
          <w:p w14:paraId="5FE72822" w14:textId="77777777" w:rsidR="00223FD6" w:rsidRPr="002711E7" w:rsidRDefault="00223FD6" w:rsidP="007E6989">
            <w:pPr>
              <w:pStyle w:val="BodyTextIndent3"/>
              <w:numPr>
                <w:ilvl w:val="1"/>
                <w:numId w:val="42"/>
              </w:numPr>
              <w:ind w:left="371" w:hanging="180"/>
              <w:rPr>
                <w:rFonts w:ascii="Arial Narrow" w:hAnsi="Arial Narrow"/>
                <w:sz w:val="20"/>
              </w:rPr>
            </w:pPr>
            <w:r w:rsidRPr="00AD168B">
              <w:rPr>
                <w:rFonts w:ascii="Arial Narrow" w:hAnsi="Arial Narrow"/>
                <w:sz w:val="20"/>
              </w:rPr>
              <w:t>D_BEN_END_DT</w:t>
            </w:r>
            <w:r w:rsidRPr="002711E7">
              <w:rPr>
                <w:rFonts w:ascii="Arial Narrow" w:hAnsi="Arial Narrow"/>
                <w:sz w:val="20"/>
                <w:vertAlign w:val="subscript"/>
              </w:rPr>
              <w:t>t</w:t>
            </w:r>
            <w:r w:rsidR="002616D8" w:rsidRPr="002711E7">
              <w:rPr>
                <w:rFonts w:ascii="Arial Narrow" w:hAnsi="Arial Narrow"/>
                <w:sz w:val="20"/>
                <w:vertAlign w:val="subscript"/>
              </w:rPr>
              <w:t>-1</w:t>
            </w:r>
          </w:p>
          <w:p w14:paraId="41FB9491" w14:textId="77777777" w:rsidR="002711E7" w:rsidRDefault="00223FD6" w:rsidP="007E6989">
            <w:pPr>
              <w:pStyle w:val="BodyTextIndent3"/>
              <w:numPr>
                <w:ilvl w:val="0"/>
                <w:numId w:val="42"/>
              </w:numPr>
              <w:ind w:left="162" w:hanging="162"/>
              <w:rPr>
                <w:rFonts w:ascii="Arial Narrow" w:hAnsi="Arial Narrow"/>
                <w:sz w:val="20"/>
              </w:rPr>
            </w:pPr>
            <w:r>
              <w:rPr>
                <w:rFonts w:ascii="Arial Narrow" w:hAnsi="Arial Narrow"/>
                <w:sz w:val="20"/>
              </w:rPr>
              <w:t xml:space="preserve">Middle segment contains </w:t>
            </w:r>
          </w:p>
          <w:p w14:paraId="6B7F4DF3" w14:textId="77777777" w:rsidR="002711E7" w:rsidRDefault="002711E7" w:rsidP="007E6989">
            <w:pPr>
              <w:pStyle w:val="BodyTextIndent3"/>
              <w:numPr>
                <w:ilvl w:val="1"/>
                <w:numId w:val="42"/>
              </w:numPr>
              <w:ind w:left="371" w:hanging="180"/>
              <w:rPr>
                <w:rFonts w:ascii="Arial Narrow" w:hAnsi="Arial Narrow"/>
                <w:sz w:val="20"/>
              </w:rPr>
            </w:pPr>
            <w:r>
              <w:rPr>
                <w:rFonts w:ascii="Arial Narrow" w:hAnsi="Arial Narrow"/>
                <w:sz w:val="20"/>
              </w:rPr>
              <w:t>I</w:t>
            </w:r>
            <w:r w:rsidR="00BC51D7">
              <w:rPr>
                <w:rFonts w:ascii="Arial Narrow" w:hAnsi="Arial Narrow"/>
                <w:sz w:val="20"/>
              </w:rPr>
              <w:t>GR</w:t>
            </w:r>
            <w:r>
              <w:rPr>
                <w:rFonts w:ascii="Arial Narrow" w:hAnsi="Arial Narrow"/>
                <w:sz w:val="20"/>
              </w:rPr>
              <w:t xml:space="preserve"> </w:t>
            </w:r>
            <w:r w:rsidR="00523028">
              <w:rPr>
                <w:rFonts w:ascii="Arial Narrow" w:hAnsi="Arial Narrow"/>
                <w:sz w:val="20"/>
              </w:rPr>
              <w:t>(</w:t>
            </w:r>
            <w:r w:rsidR="00223FD6">
              <w:rPr>
                <w:rFonts w:ascii="Arial Narrow" w:hAnsi="Arial Narrow"/>
                <w:sz w:val="20"/>
              </w:rPr>
              <w:t>I</w:t>
            </w:r>
            <w:r w:rsidR="00BC51D7">
              <w:rPr>
                <w:rFonts w:ascii="Arial Narrow" w:hAnsi="Arial Narrow"/>
                <w:sz w:val="20"/>
              </w:rPr>
              <w:t>DG</w:t>
            </w:r>
            <w:r w:rsidR="00523028">
              <w:rPr>
                <w:rFonts w:ascii="Arial Narrow" w:hAnsi="Arial Narrow"/>
                <w:sz w:val="20"/>
              </w:rPr>
              <w:t xml:space="preserve">, in the case where </w:t>
            </w:r>
            <w:proofErr w:type="spellStart"/>
            <w:r w:rsidR="00523028">
              <w:rPr>
                <w:rFonts w:ascii="Arial Narrow" w:hAnsi="Arial Narrow"/>
                <w:sz w:val="20"/>
              </w:rPr>
              <w:t>R_BEN_CAT_CD</w:t>
            </w:r>
            <w:r w:rsidR="00523028" w:rsidRPr="00DD0024">
              <w:rPr>
                <w:rFonts w:ascii="Arial Narrow" w:hAnsi="Arial Narrow"/>
                <w:sz w:val="20"/>
                <w:vertAlign w:val="subscript"/>
              </w:rPr>
              <w:t>t</w:t>
            </w:r>
            <w:proofErr w:type="spellEnd"/>
            <w:r w:rsidR="00523028">
              <w:rPr>
                <w:rFonts w:ascii="Arial Narrow" w:hAnsi="Arial Narrow"/>
                <w:sz w:val="20"/>
              </w:rPr>
              <w:t xml:space="preserve"> = DGR)</w:t>
            </w:r>
            <w:r w:rsidR="00223FD6">
              <w:rPr>
                <w:rFonts w:ascii="Arial Narrow" w:hAnsi="Arial Narrow"/>
                <w:sz w:val="20"/>
              </w:rPr>
              <w:t xml:space="preserve"> </w:t>
            </w:r>
          </w:p>
          <w:p w14:paraId="0DDE43DD" w14:textId="77777777" w:rsidR="002711E7" w:rsidRDefault="00223FD6" w:rsidP="007E6989">
            <w:pPr>
              <w:pStyle w:val="BodyTextIndent3"/>
              <w:numPr>
                <w:ilvl w:val="1"/>
                <w:numId w:val="42"/>
              </w:numPr>
              <w:ind w:left="371" w:hanging="180"/>
              <w:rPr>
                <w:rFonts w:ascii="Arial Narrow" w:hAnsi="Arial Narrow"/>
                <w:sz w:val="20"/>
              </w:rPr>
            </w:pPr>
            <w:r>
              <w:rPr>
                <w:rFonts w:ascii="Arial Narrow" w:hAnsi="Arial Narrow"/>
                <w:sz w:val="20"/>
              </w:rPr>
              <w:t>D_BEN_END_DT</w:t>
            </w:r>
            <w:r w:rsidRPr="00DD0024">
              <w:rPr>
                <w:rFonts w:ascii="Arial Narrow" w:hAnsi="Arial Narrow"/>
                <w:sz w:val="20"/>
                <w:vertAlign w:val="subscript"/>
              </w:rPr>
              <w:t>t</w:t>
            </w:r>
            <w:r w:rsidR="002616D8">
              <w:rPr>
                <w:rFonts w:ascii="Arial Narrow" w:hAnsi="Arial Narrow"/>
                <w:sz w:val="20"/>
                <w:vertAlign w:val="subscript"/>
              </w:rPr>
              <w:t>-1</w:t>
            </w:r>
            <w:r>
              <w:rPr>
                <w:rFonts w:ascii="Arial Narrow" w:hAnsi="Arial Narrow"/>
                <w:sz w:val="20"/>
              </w:rPr>
              <w:t xml:space="preserve"> + 1 day </w:t>
            </w:r>
          </w:p>
          <w:p w14:paraId="22DE2E02" w14:textId="77777777" w:rsidR="00223FD6" w:rsidRPr="00DD0024" w:rsidRDefault="00223FD6" w:rsidP="007E6989">
            <w:pPr>
              <w:pStyle w:val="BodyTextIndent3"/>
              <w:numPr>
                <w:ilvl w:val="1"/>
                <w:numId w:val="42"/>
              </w:numPr>
              <w:ind w:left="371" w:hanging="180"/>
              <w:rPr>
                <w:rFonts w:ascii="Arial Narrow" w:hAnsi="Arial Narrow"/>
                <w:sz w:val="20"/>
              </w:rPr>
            </w:pPr>
            <w:proofErr w:type="spellStart"/>
            <w:r>
              <w:rPr>
                <w:rFonts w:ascii="Arial Narrow" w:hAnsi="Arial Narrow"/>
                <w:sz w:val="20"/>
              </w:rPr>
              <w:t>D_BEN_BGN_DT</w:t>
            </w:r>
            <w:r w:rsidRPr="00DD0024">
              <w:rPr>
                <w:rFonts w:ascii="Arial Narrow" w:hAnsi="Arial Narrow"/>
                <w:sz w:val="20"/>
                <w:vertAlign w:val="subscript"/>
              </w:rPr>
              <w:t>t</w:t>
            </w:r>
            <w:proofErr w:type="spellEnd"/>
            <w:r>
              <w:rPr>
                <w:rFonts w:ascii="Arial Narrow" w:hAnsi="Arial Narrow"/>
                <w:sz w:val="20"/>
              </w:rPr>
              <w:t xml:space="preserve"> – 1 day</w:t>
            </w:r>
          </w:p>
        </w:tc>
      </w:tr>
      <w:tr w:rsidR="00C96BB0" w:rsidRPr="008E5A7E" w14:paraId="1B3DAD70" w14:textId="77777777" w:rsidTr="004363C5">
        <w:tc>
          <w:tcPr>
            <w:tcW w:w="648" w:type="dxa"/>
            <w:vAlign w:val="center"/>
          </w:tcPr>
          <w:p w14:paraId="1A187954" w14:textId="77777777" w:rsidR="00C96BB0" w:rsidRDefault="008310A7">
            <w:pPr>
              <w:pStyle w:val="BodyTextIndent3"/>
              <w:ind w:left="0"/>
              <w:jc w:val="center"/>
              <w:rPr>
                <w:rFonts w:ascii="Arial Narrow" w:hAnsi="Arial Narrow"/>
                <w:sz w:val="20"/>
              </w:rPr>
            </w:pPr>
            <w:r>
              <w:rPr>
                <w:rFonts w:ascii="Arial Narrow" w:hAnsi="Arial Narrow"/>
                <w:sz w:val="20"/>
              </w:rPr>
              <w:t>7</w:t>
            </w:r>
          </w:p>
        </w:tc>
        <w:tc>
          <w:tcPr>
            <w:tcW w:w="2103" w:type="dxa"/>
            <w:vAlign w:val="center"/>
          </w:tcPr>
          <w:p w14:paraId="37F34D9A" w14:textId="77777777" w:rsidR="00C96BB0" w:rsidRDefault="00C96BB0" w:rsidP="00AC5CE2">
            <w:pPr>
              <w:pStyle w:val="BodyTextIndent3"/>
              <w:ind w:left="0"/>
              <w:jc w:val="center"/>
              <w:rPr>
                <w:rFonts w:ascii="Arial Narrow" w:hAnsi="Arial Narrow"/>
                <w:sz w:val="20"/>
              </w:rPr>
            </w:pPr>
            <w:r>
              <w:rPr>
                <w:rFonts w:ascii="Arial Narrow" w:hAnsi="Arial Narrow"/>
                <w:sz w:val="20"/>
              </w:rPr>
              <w:t>R_BEN_CAT_CD</w:t>
            </w:r>
            <w:r>
              <w:rPr>
                <w:rFonts w:ascii="Arial Narrow" w:hAnsi="Arial Narrow"/>
                <w:sz w:val="20"/>
                <w:vertAlign w:val="subscript"/>
              </w:rPr>
              <w:t>t</w:t>
            </w:r>
            <w:r w:rsidR="00BB4348">
              <w:rPr>
                <w:rFonts w:ascii="Arial Narrow" w:hAnsi="Arial Narrow"/>
                <w:sz w:val="20"/>
                <w:vertAlign w:val="subscript"/>
              </w:rPr>
              <w:t>-1</w:t>
            </w:r>
            <w:r>
              <w:rPr>
                <w:rFonts w:ascii="Arial Narrow" w:hAnsi="Arial Narrow"/>
                <w:sz w:val="20"/>
              </w:rPr>
              <w:t xml:space="preserve"> in {IGR, IDG} and PNLEC_TYP_CD=01</w:t>
            </w:r>
          </w:p>
          <w:p w14:paraId="0BF4EEBB" w14:textId="77777777" w:rsidR="00F6738E" w:rsidRPr="00C96BB0" w:rsidRDefault="00F6738E" w:rsidP="00DD0024">
            <w:pPr>
              <w:pStyle w:val="BodyTextIndent3"/>
              <w:ind w:left="0"/>
              <w:rPr>
                <w:rFonts w:ascii="Arial Narrow" w:hAnsi="Arial Narrow"/>
                <w:sz w:val="20"/>
              </w:rPr>
            </w:pPr>
          </w:p>
        </w:tc>
        <w:tc>
          <w:tcPr>
            <w:tcW w:w="3898" w:type="dxa"/>
            <w:vAlign w:val="center"/>
          </w:tcPr>
          <w:p w14:paraId="4E7730FB" w14:textId="77777777" w:rsidR="00C96BB0" w:rsidRDefault="00C96BB0" w:rsidP="00BC6622">
            <w:pPr>
              <w:pStyle w:val="BodyTextIndent3"/>
              <w:ind w:left="0"/>
              <w:jc w:val="center"/>
              <w:rPr>
                <w:rFonts w:ascii="Arial Narrow" w:hAnsi="Arial Narrow"/>
                <w:sz w:val="20"/>
              </w:rPr>
            </w:pPr>
            <w:r>
              <w:rPr>
                <w:rFonts w:ascii="Arial Narrow" w:hAnsi="Arial Narrow"/>
                <w:sz w:val="20"/>
              </w:rPr>
              <w:t>Any</w:t>
            </w:r>
            <w:r w:rsidR="00D7413D">
              <w:rPr>
                <w:rFonts w:ascii="Arial Narrow" w:hAnsi="Arial Narrow"/>
                <w:sz w:val="20"/>
              </w:rPr>
              <w:t xml:space="preserve"> </w:t>
            </w:r>
          </w:p>
          <w:p w14:paraId="4D9EFE1A" w14:textId="77777777" w:rsidR="00D7413D" w:rsidRDefault="00D7413D" w:rsidP="00BC6622">
            <w:pPr>
              <w:pStyle w:val="BodyTextIndent3"/>
              <w:ind w:left="0"/>
              <w:jc w:val="center"/>
              <w:rPr>
                <w:rFonts w:ascii="Arial Narrow" w:hAnsi="Arial Narrow"/>
                <w:sz w:val="20"/>
              </w:rPr>
            </w:pPr>
          </w:p>
          <w:p w14:paraId="6786FB04" w14:textId="77777777" w:rsidR="00D7413D" w:rsidRPr="00D7413D" w:rsidRDefault="00D7413D">
            <w:pPr>
              <w:pStyle w:val="BodyTextIndent3"/>
              <w:ind w:left="0"/>
              <w:jc w:val="center"/>
              <w:rPr>
                <w:rFonts w:ascii="Arial Narrow" w:hAnsi="Arial Narrow"/>
                <w:sz w:val="20"/>
              </w:rPr>
            </w:pPr>
            <w:r>
              <w:rPr>
                <w:rFonts w:ascii="Arial Narrow" w:hAnsi="Arial Narrow"/>
                <w:sz w:val="20"/>
              </w:rPr>
              <w:t>(Note, however:  if D_BEN_BGN_DT</w:t>
            </w:r>
            <w:r w:rsidRPr="00FC0B7D">
              <w:rPr>
                <w:rFonts w:ascii="Arial Narrow" w:hAnsi="Arial Narrow"/>
                <w:sz w:val="20"/>
                <w:vertAlign w:val="subscript"/>
              </w:rPr>
              <w:t>t</w:t>
            </w:r>
            <w:r w:rsidR="00BB4348">
              <w:rPr>
                <w:rFonts w:ascii="Arial Narrow" w:hAnsi="Arial Narrow"/>
                <w:sz w:val="20"/>
                <w:vertAlign w:val="subscript"/>
              </w:rPr>
              <w:t>-1</w:t>
            </w:r>
            <w:r>
              <w:rPr>
                <w:rFonts w:ascii="Arial Narrow" w:hAnsi="Arial Narrow"/>
                <w:sz w:val="20"/>
                <w:vertAlign w:val="subscript"/>
              </w:rPr>
              <w:t xml:space="preserve"> </w:t>
            </w:r>
            <w:r>
              <w:rPr>
                <w:rFonts w:ascii="Arial Narrow" w:hAnsi="Arial Narrow"/>
                <w:sz w:val="20"/>
              </w:rPr>
              <w:t xml:space="preserve">= </w:t>
            </w:r>
            <w:proofErr w:type="spellStart"/>
            <w:r>
              <w:rPr>
                <w:rFonts w:ascii="Arial Narrow" w:hAnsi="Arial Narrow"/>
                <w:sz w:val="20"/>
              </w:rPr>
              <w:t>D_BEN_BGN_DT</w:t>
            </w:r>
            <w:r w:rsidRPr="00FC0B7D">
              <w:rPr>
                <w:rFonts w:ascii="Arial Narrow" w:hAnsi="Arial Narrow"/>
                <w:sz w:val="20"/>
                <w:vertAlign w:val="subscript"/>
              </w:rPr>
              <w:t>t</w:t>
            </w:r>
            <w:proofErr w:type="spellEnd"/>
            <w:r>
              <w:rPr>
                <w:rFonts w:ascii="Arial Narrow" w:hAnsi="Arial Narrow"/>
                <w:sz w:val="20"/>
              </w:rPr>
              <w:t>, and D_BEN_END_DT</w:t>
            </w:r>
            <w:r w:rsidRPr="00FC0B7D">
              <w:rPr>
                <w:rFonts w:ascii="Arial Narrow" w:hAnsi="Arial Narrow"/>
                <w:sz w:val="20"/>
                <w:vertAlign w:val="subscript"/>
              </w:rPr>
              <w:t>t</w:t>
            </w:r>
            <w:r w:rsidR="00BB4348">
              <w:rPr>
                <w:rFonts w:ascii="Arial Narrow" w:hAnsi="Arial Narrow"/>
                <w:sz w:val="20"/>
                <w:vertAlign w:val="subscript"/>
              </w:rPr>
              <w:t>-1</w:t>
            </w:r>
            <w:r w:rsidRPr="00FD1AEC">
              <w:rPr>
                <w:rFonts w:ascii="Arial Narrow" w:hAnsi="Arial Narrow"/>
                <w:sz w:val="20"/>
              </w:rPr>
              <w:t xml:space="preserve"> </w:t>
            </w:r>
            <w:r>
              <w:rPr>
                <w:rFonts w:ascii="Arial Narrow" w:hAnsi="Arial Narrow"/>
                <w:sz w:val="20"/>
              </w:rPr>
              <w:t xml:space="preserve">= </w:t>
            </w:r>
            <w:proofErr w:type="spellStart"/>
            <w:r>
              <w:rPr>
                <w:rFonts w:ascii="Arial Narrow" w:hAnsi="Arial Narrow"/>
                <w:sz w:val="20"/>
              </w:rPr>
              <w:t>D_BEN_END_DT</w:t>
            </w:r>
            <w:r w:rsidRPr="00FC0B7D">
              <w:rPr>
                <w:rFonts w:ascii="Arial Narrow" w:hAnsi="Arial Narrow"/>
                <w:sz w:val="20"/>
                <w:vertAlign w:val="subscript"/>
              </w:rPr>
              <w:t>t</w:t>
            </w:r>
            <w:proofErr w:type="spellEnd"/>
            <w:r>
              <w:rPr>
                <w:rFonts w:ascii="Arial Narrow" w:hAnsi="Arial Narrow"/>
                <w:sz w:val="20"/>
              </w:rPr>
              <w:t xml:space="preserve"> then </w:t>
            </w:r>
            <w:r w:rsidR="00B672C7">
              <w:rPr>
                <w:rFonts w:ascii="Arial Narrow" w:hAnsi="Arial Narrow"/>
                <w:sz w:val="20"/>
              </w:rPr>
              <w:t>case 1 applies</w:t>
            </w:r>
            <w:r>
              <w:rPr>
                <w:rFonts w:ascii="Arial Narrow" w:hAnsi="Arial Narrow"/>
                <w:sz w:val="20"/>
              </w:rPr>
              <w:t>)</w:t>
            </w:r>
          </w:p>
        </w:tc>
        <w:tc>
          <w:tcPr>
            <w:tcW w:w="6689" w:type="dxa"/>
            <w:vAlign w:val="center"/>
          </w:tcPr>
          <w:p w14:paraId="4058C4E9" w14:textId="77777777" w:rsidR="00125A59" w:rsidRDefault="00C96BB0" w:rsidP="00DD0024">
            <w:pPr>
              <w:pStyle w:val="BodyTextIndent3"/>
              <w:ind w:left="0"/>
              <w:rPr>
                <w:rFonts w:ascii="Arial Narrow" w:hAnsi="Arial Narrow"/>
                <w:sz w:val="20"/>
              </w:rPr>
            </w:pPr>
            <w:r>
              <w:rPr>
                <w:rFonts w:ascii="Arial Narrow" w:hAnsi="Arial Narrow"/>
                <w:b/>
                <w:sz w:val="20"/>
              </w:rPr>
              <w:t>Two-for-one.</w:t>
            </w:r>
            <w:r>
              <w:rPr>
                <w:rFonts w:ascii="Arial Narrow" w:hAnsi="Arial Narrow"/>
                <w:sz w:val="20"/>
              </w:rPr>
              <w:t xml:space="preserve">  This is the one case where you can identify two segments from one extract.  </w:t>
            </w:r>
            <w:r w:rsidR="00125A59">
              <w:rPr>
                <w:rFonts w:ascii="Arial Narrow" w:hAnsi="Arial Narrow"/>
                <w:sz w:val="20"/>
              </w:rPr>
              <w:t xml:space="preserve">Create </w:t>
            </w:r>
            <w:r w:rsidR="002D7282">
              <w:rPr>
                <w:rFonts w:ascii="Arial Narrow" w:hAnsi="Arial Narrow"/>
                <w:sz w:val="20"/>
              </w:rPr>
              <w:t xml:space="preserve">up to </w:t>
            </w:r>
            <w:r w:rsidR="00125A59">
              <w:rPr>
                <w:rFonts w:ascii="Arial Narrow" w:hAnsi="Arial Narrow"/>
                <w:sz w:val="20"/>
              </w:rPr>
              <w:t xml:space="preserve">two </w:t>
            </w:r>
            <w:r w:rsidR="00C0595C" w:rsidRPr="00DD0024">
              <w:rPr>
                <w:rFonts w:ascii="Arial Narrow" w:hAnsi="Arial Narrow"/>
                <w:b/>
                <w:i/>
                <w:sz w:val="20"/>
              </w:rPr>
              <w:t>candidate</w:t>
            </w:r>
            <w:r w:rsidR="00C0595C">
              <w:rPr>
                <w:rFonts w:ascii="Arial Narrow" w:hAnsi="Arial Narrow"/>
                <w:i/>
                <w:sz w:val="20"/>
              </w:rPr>
              <w:t xml:space="preserve"> </w:t>
            </w:r>
            <w:r w:rsidR="00125A59">
              <w:rPr>
                <w:rFonts w:ascii="Arial Narrow" w:hAnsi="Arial Narrow"/>
                <w:sz w:val="20"/>
              </w:rPr>
              <w:t>segment</w:t>
            </w:r>
            <w:r w:rsidR="009C4191">
              <w:rPr>
                <w:rFonts w:ascii="Arial Narrow" w:hAnsi="Arial Narrow"/>
                <w:sz w:val="20"/>
              </w:rPr>
              <w:t>s:</w:t>
            </w:r>
          </w:p>
          <w:p w14:paraId="2886ED2C" w14:textId="77777777" w:rsidR="00125A59" w:rsidRDefault="00C40FF1" w:rsidP="007E6989">
            <w:pPr>
              <w:pStyle w:val="BodyTextIndent3"/>
              <w:numPr>
                <w:ilvl w:val="0"/>
                <w:numId w:val="68"/>
              </w:numPr>
              <w:ind w:left="191" w:hanging="180"/>
              <w:rPr>
                <w:rFonts w:ascii="Arial Narrow" w:hAnsi="Arial Narrow"/>
                <w:sz w:val="20"/>
              </w:rPr>
            </w:pPr>
            <w:r>
              <w:rPr>
                <w:rFonts w:ascii="Arial Narrow" w:hAnsi="Arial Narrow"/>
                <w:sz w:val="20"/>
              </w:rPr>
              <w:t>If D_BEN_BGN_DT</w:t>
            </w:r>
            <w:r w:rsidRPr="00FD1AEC">
              <w:rPr>
                <w:rFonts w:ascii="Arial Narrow" w:hAnsi="Arial Narrow"/>
                <w:sz w:val="20"/>
                <w:vertAlign w:val="subscript"/>
              </w:rPr>
              <w:t>t</w:t>
            </w:r>
            <w:r w:rsidR="00BB4348">
              <w:rPr>
                <w:rFonts w:ascii="Arial Narrow" w:hAnsi="Arial Narrow"/>
                <w:sz w:val="20"/>
                <w:vertAlign w:val="subscript"/>
              </w:rPr>
              <w:t>-1</w:t>
            </w:r>
            <w:r>
              <w:rPr>
                <w:rFonts w:ascii="Arial Narrow" w:hAnsi="Arial Narrow"/>
                <w:sz w:val="20"/>
              </w:rPr>
              <w:t xml:space="preserve"> &gt;= </w:t>
            </w:r>
            <w:proofErr w:type="spellStart"/>
            <w:r>
              <w:rPr>
                <w:rFonts w:ascii="Arial Narrow" w:hAnsi="Arial Narrow"/>
                <w:sz w:val="20"/>
              </w:rPr>
              <w:t>D_BEN_BGN_DT</w:t>
            </w:r>
            <w:r>
              <w:rPr>
                <w:rFonts w:ascii="Arial Narrow" w:hAnsi="Arial Narrow"/>
                <w:sz w:val="20"/>
                <w:vertAlign w:val="subscript"/>
              </w:rPr>
              <w:t>t</w:t>
            </w:r>
            <w:proofErr w:type="spellEnd"/>
            <w:r>
              <w:rPr>
                <w:rFonts w:ascii="Arial Narrow" w:hAnsi="Arial Narrow"/>
                <w:sz w:val="20"/>
              </w:rPr>
              <w:t xml:space="preserve"> then do not create a latter segment.  </w:t>
            </w:r>
            <w:r w:rsidR="002D7282">
              <w:rPr>
                <w:rFonts w:ascii="Arial Narrow" w:hAnsi="Arial Narrow"/>
                <w:sz w:val="20"/>
              </w:rPr>
              <w:t>If D_BEN_BGN_DT</w:t>
            </w:r>
            <w:r w:rsidR="002D7282" w:rsidRPr="00DD0024">
              <w:rPr>
                <w:rFonts w:ascii="Arial Narrow" w:hAnsi="Arial Narrow"/>
                <w:sz w:val="20"/>
                <w:vertAlign w:val="subscript"/>
              </w:rPr>
              <w:t>t</w:t>
            </w:r>
            <w:r w:rsidR="00BB4348">
              <w:rPr>
                <w:rFonts w:ascii="Arial Narrow" w:hAnsi="Arial Narrow"/>
                <w:sz w:val="20"/>
                <w:vertAlign w:val="subscript"/>
              </w:rPr>
              <w:t>-1</w:t>
            </w:r>
            <w:r w:rsidR="002D7282">
              <w:rPr>
                <w:rFonts w:ascii="Arial Narrow" w:hAnsi="Arial Narrow"/>
                <w:sz w:val="20"/>
              </w:rPr>
              <w:t xml:space="preserve"> &lt; </w:t>
            </w:r>
            <w:proofErr w:type="spellStart"/>
            <w:r w:rsidR="002D7282">
              <w:rPr>
                <w:rFonts w:ascii="Arial Narrow" w:hAnsi="Arial Narrow"/>
                <w:sz w:val="20"/>
              </w:rPr>
              <w:t>D_BEN_BGN_DT</w:t>
            </w:r>
            <w:r>
              <w:rPr>
                <w:rFonts w:ascii="Arial Narrow" w:hAnsi="Arial Narrow"/>
                <w:sz w:val="20"/>
                <w:vertAlign w:val="subscript"/>
              </w:rPr>
              <w:t>t</w:t>
            </w:r>
            <w:proofErr w:type="spellEnd"/>
            <w:r>
              <w:rPr>
                <w:rFonts w:ascii="Arial Narrow" w:hAnsi="Arial Narrow"/>
                <w:sz w:val="20"/>
              </w:rPr>
              <w:t>, l</w:t>
            </w:r>
            <w:r w:rsidR="00125A59">
              <w:rPr>
                <w:rFonts w:ascii="Arial Narrow" w:hAnsi="Arial Narrow"/>
                <w:sz w:val="20"/>
              </w:rPr>
              <w:t>atter segment contains</w:t>
            </w:r>
          </w:p>
          <w:p w14:paraId="5B45723F" w14:textId="77777777" w:rsidR="00125A59" w:rsidRDefault="00125A59" w:rsidP="007E6989">
            <w:pPr>
              <w:pStyle w:val="BodyTextIndent3"/>
              <w:numPr>
                <w:ilvl w:val="1"/>
                <w:numId w:val="68"/>
              </w:numPr>
              <w:ind w:left="461" w:hanging="270"/>
              <w:rPr>
                <w:rFonts w:ascii="Arial Narrow" w:hAnsi="Arial Narrow"/>
                <w:sz w:val="20"/>
              </w:rPr>
            </w:pPr>
            <w:r>
              <w:rPr>
                <w:rFonts w:ascii="Arial Narrow" w:hAnsi="Arial Narrow"/>
                <w:sz w:val="20"/>
              </w:rPr>
              <w:t>R_BEN_CAT_CD</w:t>
            </w:r>
            <w:r w:rsidRPr="00FC0B7D">
              <w:rPr>
                <w:rFonts w:ascii="Arial Narrow" w:hAnsi="Arial Narrow"/>
                <w:sz w:val="20"/>
                <w:vertAlign w:val="subscript"/>
              </w:rPr>
              <w:t>t</w:t>
            </w:r>
            <w:r w:rsidR="00BB4348">
              <w:rPr>
                <w:rFonts w:ascii="Arial Narrow" w:hAnsi="Arial Narrow"/>
                <w:sz w:val="20"/>
                <w:vertAlign w:val="subscript"/>
              </w:rPr>
              <w:t>-1</w:t>
            </w:r>
            <w:r>
              <w:rPr>
                <w:rFonts w:ascii="Arial Narrow" w:hAnsi="Arial Narrow"/>
                <w:sz w:val="20"/>
              </w:rPr>
              <w:t xml:space="preserve"> </w:t>
            </w:r>
          </w:p>
          <w:p w14:paraId="123CBCBF" w14:textId="77777777" w:rsidR="00125A59" w:rsidRDefault="00125A59" w:rsidP="007E6989">
            <w:pPr>
              <w:pStyle w:val="BodyTextIndent3"/>
              <w:numPr>
                <w:ilvl w:val="1"/>
                <w:numId w:val="68"/>
              </w:numPr>
              <w:ind w:left="461" w:hanging="270"/>
              <w:rPr>
                <w:rFonts w:ascii="Arial Narrow" w:hAnsi="Arial Narrow"/>
                <w:sz w:val="20"/>
              </w:rPr>
            </w:pPr>
            <w:r>
              <w:rPr>
                <w:rFonts w:ascii="Arial Narrow" w:hAnsi="Arial Narrow"/>
                <w:sz w:val="20"/>
              </w:rPr>
              <w:t>D_BEN_BGN_DT</w:t>
            </w:r>
            <w:r w:rsidRPr="00FC0B7D">
              <w:rPr>
                <w:rFonts w:ascii="Arial Narrow" w:hAnsi="Arial Narrow"/>
                <w:sz w:val="20"/>
                <w:vertAlign w:val="subscript"/>
              </w:rPr>
              <w:t>t</w:t>
            </w:r>
            <w:r w:rsidR="00BB4348">
              <w:rPr>
                <w:rFonts w:ascii="Arial Narrow" w:hAnsi="Arial Narrow"/>
                <w:sz w:val="20"/>
                <w:vertAlign w:val="subscript"/>
              </w:rPr>
              <w:t>-1</w:t>
            </w:r>
            <w:r>
              <w:rPr>
                <w:rFonts w:ascii="Arial Narrow" w:hAnsi="Arial Narrow"/>
                <w:sz w:val="20"/>
              </w:rPr>
              <w:t xml:space="preserve"> </w:t>
            </w:r>
          </w:p>
          <w:p w14:paraId="3F21A768" w14:textId="77777777" w:rsidR="00125A59" w:rsidRPr="003E06AD" w:rsidRDefault="002D7282" w:rsidP="007E6989">
            <w:pPr>
              <w:pStyle w:val="BodyTextIndent3"/>
              <w:numPr>
                <w:ilvl w:val="1"/>
                <w:numId w:val="68"/>
              </w:numPr>
              <w:ind w:left="461" w:hanging="270"/>
              <w:rPr>
                <w:rFonts w:ascii="Arial Narrow" w:hAnsi="Arial Narrow"/>
                <w:sz w:val="20"/>
              </w:rPr>
            </w:pPr>
            <w:r>
              <w:rPr>
                <w:rFonts w:ascii="Arial Narrow" w:hAnsi="Arial Narrow"/>
                <w:sz w:val="20"/>
              </w:rPr>
              <w:t>Earlier of (D_BEN_BGN_DT</w:t>
            </w:r>
            <w:r w:rsidRPr="00DD0024">
              <w:rPr>
                <w:rFonts w:ascii="Arial Narrow" w:hAnsi="Arial Narrow"/>
                <w:sz w:val="20"/>
                <w:vertAlign w:val="subscript"/>
              </w:rPr>
              <w:t>t</w:t>
            </w:r>
            <w:r w:rsidR="00BB4348">
              <w:rPr>
                <w:rFonts w:ascii="Arial Narrow" w:hAnsi="Arial Narrow"/>
                <w:sz w:val="20"/>
                <w:vertAlign w:val="subscript"/>
              </w:rPr>
              <w:t>-1</w:t>
            </w:r>
            <w:r>
              <w:rPr>
                <w:rFonts w:ascii="Arial Narrow" w:hAnsi="Arial Narrow"/>
                <w:sz w:val="20"/>
              </w:rPr>
              <w:t xml:space="preserve">, </w:t>
            </w:r>
            <w:r w:rsidR="00125A59">
              <w:rPr>
                <w:rFonts w:ascii="Arial Narrow" w:hAnsi="Arial Narrow"/>
                <w:sz w:val="20"/>
              </w:rPr>
              <w:t>D_BEN_END_DT</w:t>
            </w:r>
            <w:r w:rsidR="00125A59" w:rsidRPr="00FC0B7D">
              <w:rPr>
                <w:rFonts w:ascii="Arial Narrow" w:hAnsi="Arial Narrow"/>
                <w:sz w:val="20"/>
                <w:vertAlign w:val="subscript"/>
              </w:rPr>
              <w:t>t</w:t>
            </w:r>
            <w:r w:rsidR="00BB4348">
              <w:rPr>
                <w:rFonts w:ascii="Arial Narrow" w:hAnsi="Arial Narrow"/>
                <w:sz w:val="20"/>
                <w:vertAlign w:val="subscript"/>
              </w:rPr>
              <w:t>-1</w:t>
            </w:r>
            <w:r>
              <w:rPr>
                <w:rFonts w:ascii="Arial Narrow" w:hAnsi="Arial Narrow"/>
                <w:sz w:val="20"/>
              </w:rPr>
              <w:t>)</w:t>
            </w:r>
          </w:p>
          <w:p w14:paraId="09200738" w14:textId="77777777" w:rsidR="00125A59" w:rsidRDefault="00125A59" w:rsidP="007E6989">
            <w:pPr>
              <w:pStyle w:val="BodyTextIndent3"/>
              <w:numPr>
                <w:ilvl w:val="0"/>
                <w:numId w:val="68"/>
              </w:numPr>
              <w:ind w:left="198" w:hanging="180"/>
              <w:rPr>
                <w:rFonts w:ascii="Arial Narrow" w:hAnsi="Arial Narrow"/>
                <w:sz w:val="20"/>
              </w:rPr>
            </w:pPr>
            <w:r>
              <w:rPr>
                <w:rFonts w:ascii="Arial Narrow" w:hAnsi="Arial Narrow"/>
                <w:sz w:val="20"/>
              </w:rPr>
              <w:t>Earlier segment contains</w:t>
            </w:r>
          </w:p>
          <w:p w14:paraId="2CC198EE" w14:textId="77777777" w:rsidR="00125A59" w:rsidRDefault="00125A59" w:rsidP="007E6989">
            <w:pPr>
              <w:pStyle w:val="BodyTextIndent3"/>
              <w:numPr>
                <w:ilvl w:val="1"/>
                <w:numId w:val="68"/>
              </w:numPr>
              <w:ind w:left="461" w:hanging="270"/>
              <w:rPr>
                <w:rFonts w:ascii="Arial Narrow" w:hAnsi="Arial Narrow"/>
                <w:sz w:val="20"/>
              </w:rPr>
            </w:pPr>
            <w:r>
              <w:rPr>
                <w:rFonts w:ascii="Arial Narrow" w:hAnsi="Arial Narrow"/>
                <w:sz w:val="20"/>
              </w:rPr>
              <w:t>GRD (DGR, in the case where R_BEN_CAT_CD</w:t>
            </w:r>
            <w:r w:rsidRPr="00FC0B7D">
              <w:rPr>
                <w:rFonts w:ascii="Arial Narrow" w:hAnsi="Arial Narrow"/>
                <w:sz w:val="20"/>
                <w:vertAlign w:val="subscript"/>
              </w:rPr>
              <w:t>t</w:t>
            </w:r>
            <w:r w:rsidR="00BB4348">
              <w:rPr>
                <w:rFonts w:ascii="Arial Narrow" w:hAnsi="Arial Narrow"/>
                <w:sz w:val="20"/>
                <w:vertAlign w:val="subscript"/>
              </w:rPr>
              <w:t>-1</w:t>
            </w:r>
            <w:r>
              <w:rPr>
                <w:rFonts w:ascii="Arial Narrow" w:hAnsi="Arial Narrow"/>
                <w:sz w:val="20"/>
              </w:rPr>
              <w:t xml:space="preserve"> = IDG) </w:t>
            </w:r>
          </w:p>
          <w:p w14:paraId="1A14B509" w14:textId="77777777" w:rsidR="00125A59" w:rsidRDefault="00125A59" w:rsidP="007E6989">
            <w:pPr>
              <w:pStyle w:val="BodyTextIndent3"/>
              <w:numPr>
                <w:ilvl w:val="1"/>
                <w:numId w:val="68"/>
              </w:numPr>
              <w:ind w:left="461" w:hanging="270"/>
              <w:rPr>
                <w:rFonts w:ascii="Arial Narrow" w:hAnsi="Arial Narrow"/>
                <w:sz w:val="20"/>
              </w:rPr>
            </w:pPr>
            <w:r>
              <w:rPr>
                <w:rFonts w:ascii="Arial Narrow" w:hAnsi="Arial Narrow"/>
                <w:sz w:val="20"/>
              </w:rPr>
              <w:t>PNLEC_BGN_DT</w:t>
            </w:r>
            <w:r>
              <w:rPr>
                <w:rFonts w:ascii="Arial Narrow" w:hAnsi="Arial Narrow"/>
                <w:sz w:val="20"/>
                <w:vertAlign w:val="subscript"/>
              </w:rPr>
              <w:t>t</w:t>
            </w:r>
            <w:r w:rsidR="00BB4348">
              <w:rPr>
                <w:rFonts w:ascii="Arial Narrow" w:hAnsi="Arial Narrow"/>
                <w:sz w:val="20"/>
                <w:vertAlign w:val="subscript"/>
              </w:rPr>
              <w:t>-1</w:t>
            </w:r>
          </w:p>
          <w:p w14:paraId="2771D431" w14:textId="77777777" w:rsidR="00121B48" w:rsidRDefault="00C40FF1" w:rsidP="007E6989">
            <w:pPr>
              <w:pStyle w:val="BodyTextIndent3"/>
              <w:numPr>
                <w:ilvl w:val="1"/>
                <w:numId w:val="68"/>
              </w:numPr>
              <w:ind w:left="461" w:hanging="270"/>
              <w:rPr>
                <w:rFonts w:ascii="Arial Narrow" w:hAnsi="Arial Narrow"/>
                <w:sz w:val="20"/>
              </w:rPr>
            </w:pPr>
            <w:r>
              <w:rPr>
                <w:rFonts w:ascii="Arial Narrow" w:hAnsi="Arial Narrow"/>
                <w:sz w:val="20"/>
              </w:rPr>
              <w:t>Earlier of (</w:t>
            </w:r>
            <w:r w:rsidR="00857695">
              <w:rPr>
                <w:rFonts w:ascii="Arial Narrow" w:hAnsi="Arial Narrow"/>
                <w:sz w:val="20"/>
              </w:rPr>
              <w:t>D_MOD_</w:t>
            </w:r>
            <w:r w:rsidR="00125A59">
              <w:rPr>
                <w:rFonts w:ascii="Arial Narrow" w:hAnsi="Arial Narrow"/>
                <w:sz w:val="20"/>
              </w:rPr>
              <w:t>PNLEC_END_DT</w:t>
            </w:r>
            <w:r w:rsidR="00121B48">
              <w:rPr>
                <w:rFonts w:ascii="Arial Narrow" w:hAnsi="Arial Narrow"/>
                <w:sz w:val="20"/>
                <w:vertAlign w:val="subscript"/>
              </w:rPr>
              <w:t>t</w:t>
            </w:r>
            <w:r w:rsidR="00BB4348">
              <w:rPr>
                <w:rFonts w:ascii="Arial Narrow" w:hAnsi="Arial Narrow"/>
                <w:sz w:val="20"/>
                <w:vertAlign w:val="subscript"/>
              </w:rPr>
              <w:t>-1</w:t>
            </w:r>
            <w:r>
              <w:rPr>
                <w:rFonts w:ascii="Arial Narrow" w:hAnsi="Arial Narrow"/>
                <w:sz w:val="20"/>
              </w:rPr>
              <w:t xml:space="preserve">, </w:t>
            </w:r>
            <w:proofErr w:type="spellStart"/>
            <w:r>
              <w:rPr>
                <w:rFonts w:ascii="Arial Narrow" w:hAnsi="Arial Narrow"/>
                <w:sz w:val="20"/>
              </w:rPr>
              <w:t>D_BEN_BGN_DT</w:t>
            </w:r>
            <w:r w:rsidRPr="00FD1AEC">
              <w:rPr>
                <w:rFonts w:ascii="Arial Narrow" w:hAnsi="Arial Narrow"/>
                <w:sz w:val="20"/>
                <w:vertAlign w:val="subscript"/>
              </w:rPr>
              <w:t>t</w:t>
            </w:r>
            <w:proofErr w:type="spellEnd"/>
            <w:r>
              <w:rPr>
                <w:rFonts w:ascii="Arial Narrow" w:hAnsi="Arial Narrow"/>
                <w:sz w:val="20"/>
              </w:rPr>
              <w:t>)</w:t>
            </w:r>
          </w:p>
          <w:p w14:paraId="54E61EF0" w14:textId="77777777" w:rsidR="00121B48" w:rsidRPr="00DD0024" w:rsidRDefault="00121B48">
            <w:pPr>
              <w:pStyle w:val="BodyTextIndent3"/>
              <w:ind w:left="0"/>
              <w:rPr>
                <w:rFonts w:ascii="Arial Narrow" w:hAnsi="Arial Narrow"/>
                <w:sz w:val="20"/>
              </w:rPr>
            </w:pPr>
            <w:r>
              <w:rPr>
                <w:rFonts w:ascii="Arial Narrow" w:hAnsi="Arial Narrow"/>
                <w:b/>
                <w:sz w:val="20"/>
              </w:rPr>
              <w:t>Important Note:</w:t>
            </w:r>
            <w:r w:rsidR="009C4191">
              <w:rPr>
                <w:rFonts w:ascii="Arial Narrow" w:hAnsi="Arial Narrow"/>
                <w:sz w:val="20"/>
              </w:rPr>
              <w:t xml:space="preserve">  </w:t>
            </w:r>
            <w:r w:rsidR="00AC5087">
              <w:rPr>
                <w:rFonts w:ascii="Arial Narrow" w:hAnsi="Arial Narrow"/>
                <w:sz w:val="20"/>
              </w:rPr>
              <w:t xml:space="preserve">Once the two </w:t>
            </w:r>
            <w:r w:rsidR="00C0595C">
              <w:rPr>
                <w:rFonts w:ascii="Arial Narrow" w:hAnsi="Arial Narrow"/>
                <w:sz w:val="20"/>
              </w:rPr>
              <w:t xml:space="preserve">candidate </w:t>
            </w:r>
            <w:r w:rsidR="00AC5087">
              <w:rPr>
                <w:rFonts w:ascii="Arial Narrow" w:hAnsi="Arial Narrow"/>
                <w:sz w:val="20"/>
              </w:rPr>
              <w:t xml:space="preserve">segments have been created, </w:t>
            </w:r>
            <w:r w:rsidR="00C0595C">
              <w:rPr>
                <w:rFonts w:ascii="Arial Narrow" w:hAnsi="Arial Narrow"/>
                <w:sz w:val="20"/>
              </w:rPr>
              <w:t xml:space="preserve">re-conduct the comparisons for this beneficiary, from latest segment to </w:t>
            </w:r>
            <w:proofErr w:type="spellStart"/>
            <w:r w:rsidR="00C0595C">
              <w:rPr>
                <w:rFonts w:ascii="Arial Narrow" w:hAnsi="Arial Narrow"/>
                <w:sz w:val="20"/>
              </w:rPr>
              <w:t>month</w:t>
            </w:r>
            <w:r w:rsidR="00C0595C" w:rsidRPr="00DD0024">
              <w:rPr>
                <w:rFonts w:ascii="Arial Narrow" w:hAnsi="Arial Narrow"/>
                <w:sz w:val="20"/>
                <w:vertAlign w:val="subscript"/>
              </w:rPr>
              <w:t>t</w:t>
            </w:r>
            <w:proofErr w:type="spellEnd"/>
            <w:r w:rsidR="00C0595C">
              <w:rPr>
                <w:rFonts w:ascii="Arial Narrow" w:hAnsi="Arial Narrow"/>
                <w:sz w:val="20"/>
              </w:rPr>
              <w:t xml:space="preserve">, adjusting accordingly, based on rules in cases 1-7, </w:t>
            </w:r>
            <w:r w:rsidR="00C40FF1">
              <w:rPr>
                <w:rFonts w:ascii="Arial Narrow" w:hAnsi="Arial Narrow"/>
                <w:sz w:val="20"/>
              </w:rPr>
              <w:t xml:space="preserve">keeping in mind that information reported in later extracts </w:t>
            </w:r>
            <w:r w:rsidR="00450BAB">
              <w:rPr>
                <w:rFonts w:ascii="Arial Narrow" w:hAnsi="Arial Narrow"/>
                <w:sz w:val="20"/>
              </w:rPr>
              <w:t>is assumed more accurate than that reported in earlier segments.</w:t>
            </w:r>
          </w:p>
        </w:tc>
      </w:tr>
      <w:tr w:rsidR="00E30DC2" w:rsidRPr="008E5A7E" w14:paraId="655177B6" w14:textId="77777777" w:rsidTr="004363C5">
        <w:tc>
          <w:tcPr>
            <w:tcW w:w="648" w:type="dxa"/>
            <w:vAlign w:val="center"/>
          </w:tcPr>
          <w:p w14:paraId="283369C5" w14:textId="77777777" w:rsidR="00E30DC2" w:rsidRPr="00DD0024" w:rsidRDefault="00E30DC2">
            <w:pPr>
              <w:pStyle w:val="BodyTextIndent3"/>
              <w:ind w:left="0"/>
              <w:jc w:val="center"/>
              <w:rPr>
                <w:rFonts w:ascii="Arial Narrow" w:hAnsi="Arial Narrow"/>
                <w:sz w:val="20"/>
              </w:rPr>
            </w:pPr>
            <w:r w:rsidRPr="00DD0024">
              <w:rPr>
                <w:rFonts w:ascii="Arial Narrow" w:hAnsi="Arial Narrow"/>
                <w:sz w:val="20"/>
              </w:rPr>
              <w:t>8</w:t>
            </w:r>
          </w:p>
        </w:tc>
        <w:tc>
          <w:tcPr>
            <w:tcW w:w="2103" w:type="dxa"/>
            <w:vAlign w:val="center"/>
          </w:tcPr>
          <w:p w14:paraId="576D7A5D" w14:textId="77777777" w:rsidR="00E30DC2" w:rsidRPr="00DD0024" w:rsidRDefault="00E30DC2">
            <w:pPr>
              <w:pStyle w:val="BodyTextIndent3"/>
              <w:ind w:left="0"/>
              <w:jc w:val="center"/>
              <w:rPr>
                <w:rFonts w:ascii="Arial Narrow" w:hAnsi="Arial Narrow"/>
                <w:sz w:val="20"/>
              </w:rPr>
            </w:pPr>
            <w:r w:rsidRPr="00DD0024">
              <w:rPr>
                <w:rFonts w:ascii="Arial Narrow" w:hAnsi="Arial Narrow"/>
                <w:sz w:val="20"/>
              </w:rPr>
              <w:t>(</w:t>
            </w:r>
            <w:proofErr w:type="spellStart"/>
            <w:r w:rsidRPr="00DD0024">
              <w:rPr>
                <w:rFonts w:ascii="Arial Narrow" w:hAnsi="Arial Narrow"/>
                <w:sz w:val="20"/>
              </w:rPr>
              <w:t>R_BEN_CAT_CD</w:t>
            </w:r>
            <w:r w:rsidRPr="00DD0024">
              <w:rPr>
                <w:rFonts w:ascii="Arial Narrow" w:hAnsi="Arial Narrow"/>
                <w:sz w:val="20"/>
                <w:vertAlign w:val="subscript"/>
              </w:rPr>
              <w:t>t</w:t>
            </w:r>
            <w:proofErr w:type="spellEnd"/>
            <w:r w:rsidRPr="00DD0024">
              <w:rPr>
                <w:rFonts w:ascii="Arial Narrow" w:hAnsi="Arial Narrow"/>
                <w:sz w:val="20"/>
              </w:rPr>
              <w:t xml:space="preserve"> in {IGR, IDG} and PNLEC_TYP_CD &lt;&gt; 01) </w:t>
            </w:r>
            <w:r w:rsidRPr="00DD0024">
              <w:rPr>
                <w:rFonts w:ascii="Arial Narrow" w:hAnsi="Arial Narrow"/>
                <w:sz w:val="20"/>
              </w:rPr>
              <w:lastRenderedPageBreak/>
              <w:t>and R_BEN_CAT_CD</w:t>
            </w:r>
            <w:r w:rsidRPr="00DD0024">
              <w:rPr>
                <w:rFonts w:ascii="Arial Narrow" w:hAnsi="Arial Narrow"/>
                <w:sz w:val="20"/>
                <w:vertAlign w:val="subscript"/>
              </w:rPr>
              <w:t>t-1</w:t>
            </w:r>
            <w:r w:rsidRPr="00DD0024">
              <w:rPr>
                <w:rFonts w:ascii="Arial Narrow" w:hAnsi="Arial Narrow"/>
                <w:sz w:val="20"/>
              </w:rPr>
              <w:t xml:space="preserve"> in {</w:t>
            </w:r>
            <w:r w:rsidR="00650C88" w:rsidRPr="00DD0024">
              <w:rPr>
                <w:rFonts w:ascii="Arial Narrow" w:hAnsi="Arial Narrow"/>
                <w:sz w:val="20"/>
              </w:rPr>
              <w:t>GRD, DGR</w:t>
            </w:r>
            <w:r w:rsidRPr="00DD0024">
              <w:rPr>
                <w:rFonts w:ascii="Arial Narrow" w:hAnsi="Arial Narrow"/>
                <w:sz w:val="20"/>
              </w:rPr>
              <w:t>}</w:t>
            </w:r>
          </w:p>
        </w:tc>
        <w:tc>
          <w:tcPr>
            <w:tcW w:w="3898" w:type="dxa"/>
            <w:vAlign w:val="center"/>
          </w:tcPr>
          <w:p w14:paraId="1DFC2CC9" w14:textId="77777777" w:rsidR="00E30DC2" w:rsidRPr="00DD0024" w:rsidRDefault="00E30DC2" w:rsidP="00BC6622">
            <w:pPr>
              <w:pStyle w:val="BodyTextIndent3"/>
              <w:ind w:left="0"/>
              <w:jc w:val="center"/>
              <w:rPr>
                <w:rFonts w:ascii="Arial Narrow" w:hAnsi="Arial Narrow"/>
                <w:sz w:val="20"/>
              </w:rPr>
            </w:pPr>
            <w:proofErr w:type="spellStart"/>
            <w:r w:rsidRPr="00DD0024">
              <w:rPr>
                <w:rFonts w:ascii="Arial Narrow" w:hAnsi="Arial Narrow"/>
                <w:sz w:val="20"/>
              </w:rPr>
              <w:lastRenderedPageBreak/>
              <w:t>D_BEN_BGN_</w:t>
            </w:r>
            <w:proofErr w:type="gramStart"/>
            <w:r w:rsidRPr="00DD0024">
              <w:rPr>
                <w:rFonts w:ascii="Arial Narrow" w:hAnsi="Arial Narrow"/>
                <w:sz w:val="20"/>
              </w:rPr>
              <w:t>DT</w:t>
            </w:r>
            <w:r w:rsidRPr="00DD0024">
              <w:rPr>
                <w:rFonts w:ascii="Arial Narrow" w:hAnsi="Arial Narrow"/>
                <w:sz w:val="20"/>
                <w:vertAlign w:val="subscript"/>
              </w:rPr>
              <w:t>t</w:t>
            </w:r>
            <w:proofErr w:type="spellEnd"/>
            <w:r w:rsidRPr="00DD0024">
              <w:rPr>
                <w:rFonts w:ascii="Arial Narrow" w:hAnsi="Arial Narrow"/>
                <w:sz w:val="20"/>
                <w:vertAlign w:val="superscript"/>
              </w:rPr>
              <w:t xml:space="preserve"> </w:t>
            </w:r>
            <w:r w:rsidRPr="00DD0024">
              <w:rPr>
                <w:rFonts w:ascii="Arial Narrow" w:hAnsi="Arial Narrow"/>
                <w:sz w:val="20"/>
              </w:rPr>
              <w:t xml:space="preserve"> &gt;</w:t>
            </w:r>
            <w:proofErr w:type="gramEnd"/>
            <w:r w:rsidRPr="00DD0024">
              <w:rPr>
                <w:rFonts w:ascii="Arial Narrow" w:hAnsi="Arial Narrow"/>
                <w:sz w:val="20"/>
              </w:rPr>
              <w:t xml:space="preserve"> (D_BEN_END_DT</w:t>
            </w:r>
            <w:r w:rsidRPr="00DD0024">
              <w:rPr>
                <w:rFonts w:ascii="Arial Narrow" w:hAnsi="Arial Narrow"/>
                <w:sz w:val="20"/>
                <w:vertAlign w:val="subscript"/>
              </w:rPr>
              <w:t>t-1</w:t>
            </w:r>
            <w:r w:rsidRPr="00DD0024">
              <w:rPr>
                <w:rFonts w:ascii="Arial Narrow" w:hAnsi="Arial Narrow"/>
                <w:sz w:val="20"/>
              </w:rPr>
              <w:t xml:space="preserve"> + 1 day)</w:t>
            </w:r>
          </w:p>
        </w:tc>
        <w:tc>
          <w:tcPr>
            <w:tcW w:w="6689" w:type="dxa"/>
            <w:vAlign w:val="center"/>
          </w:tcPr>
          <w:p w14:paraId="6E4EDD2E" w14:textId="77777777" w:rsidR="00895A72" w:rsidRPr="00DD0024" w:rsidRDefault="00E30DC2" w:rsidP="00895A72">
            <w:pPr>
              <w:pStyle w:val="BodyTextIndent3"/>
              <w:ind w:left="0"/>
              <w:rPr>
                <w:rFonts w:ascii="Arial Narrow" w:hAnsi="Arial Narrow"/>
                <w:sz w:val="20"/>
              </w:rPr>
            </w:pPr>
            <w:r w:rsidRPr="00DD0024">
              <w:rPr>
                <w:rFonts w:ascii="Arial Narrow" w:hAnsi="Arial Narrow"/>
                <w:b/>
                <w:sz w:val="20"/>
              </w:rPr>
              <w:t xml:space="preserve">Gap between Guard and Inactive Guard period.  </w:t>
            </w:r>
            <w:r w:rsidRPr="00DD0024">
              <w:rPr>
                <w:rFonts w:ascii="Arial Narrow" w:hAnsi="Arial Narrow"/>
                <w:sz w:val="20"/>
              </w:rPr>
              <w:t>Close the gap.</w:t>
            </w:r>
            <w:r w:rsidR="00895A72" w:rsidRPr="00DD0024">
              <w:rPr>
                <w:rFonts w:ascii="Arial Narrow" w:hAnsi="Arial Narrow"/>
                <w:sz w:val="20"/>
              </w:rPr>
              <w:t xml:space="preserve"> Create two segments:</w:t>
            </w:r>
          </w:p>
          <w:p w14:paraId="62881675" w14:textId="77777777" w:rsidR="00895A72" w:rsidRPr="00DD0024" w:rsidRDefault="00895A72" w:rsidP="007E6989">
            <w:pPr>
              <w:pStyle w:val="BodyTextIndent3"/>
              <w:numPr>
                <w:ilvl w:val="0"/>
                <w:numId w:val="41"/>
              </w:numPr>
              <w:ind w:left="162" w:hanging="162"/>
              <w:rPr>
                <w:rFonts w:ascii="Arial Narrow" w:hAnsi="Arial Narrow"/>
                <w:sz w:val="20"/>
              </w:rPr>
            </w:pPr>
            <w:r w:rsidRPr="00DD0024">
              <w:rPr>
                <w:rFonts w:ascii="Arial Narrow" w:hAnsi="Arial Narrow"/>
                <w:sz w:val="20"/>
              </w:rPr>
              <w:t xml:space="preserve">Latter segment contains </w:t>
            </w:r>
          </w:p>
          <w:p w14:paraId="19D28450" w14:textId="77777777" w:rsidR="00895A72" w:rsidRPr="00DD0024" w:rsidRDefault="00895A72" w:rsidP="007E6989">
            <w:pPr>
              <w:pStyle w:val="BodyTextIndent3"/>
              <w:numPr>
                <w:ilvl w:val="1"/>
                <w:numId w:val="41"/>
              </w:numPr>
              <w:ind w:left="461" w:hanging="270"/>
              <w:rPr>
                <w:rFonts w:ascii="Arial Narrow" w:hAnsi="Arial Narrow"/>
                <w:sz w:val="20"/>
              </w:rPr>
            </w:pPr>
            <w:proofErr w:type="spellStart"/>
            <w:r w:rsidRPr="00DD0024">
              <w:rPr>
                <w:rFonts w:ascii="Arial Narrow" w:hAnsi="Arial Narrow"/>
                <w:sz w:val="20"/>
              </w:rPr>
              <w:t>R_BEN_CAT_CD</w:t>
            </w:r>
            <w:r w:rsidRPr="00DD0024">
              <w:rPr>
                <w:rFonts w:ascii="Arial Narrow" w:hAnsi="Arial Narrow"/>
                <w:sz w:val="20"/>
                <w:vertAlign w:val="subscript"/>
              </w:rPr>
              <w:t>t</w:t>
            </w:r>
            <w:proofErr w:type="spellEnd"/>
          </w:p>
          <w:p w14:paraId="3C2AA391" w14:textId="77777777" w:rsidR="00895A72" w:rsidRPr="00DD0024" w:rsidRDefault="00895A72" w:rsidP="007E6989">
            <w:pPr>
              <w:pStyle w:val="BodyTextIndent3"/>
              <w:numPr>
                <w:ilvl w:val="1"/>
                <w:numId w:val="41"/>
              </w:numPr>
              <w:ind w:left="461" w:hanging="270"/>
              <w:rPr>
                <w:rFonts w:ascii="Arial Narrow" w:hAnsi="Arial Narrow"/>
                <w:sz w:val="20"/>
              </w:rPr>
            </w:pPr>
            <w:proofErr w:type="spellStart"/>
            <w:r w:rsidRPr="00DD0024">
              <w:rPr>
                <w:rFonts w:ascii="Arial Narrow" w:hAnsi="Arial Narrow"/>
                <w:sz w:val="20"/>
              </w:rPr>
              <w:lastRenderedPageBreak/>
              <w:t>D_BEN_BGN_DT</w:t>
            </w:r>
            <w:r w:rsidRPr="00DD0024">
              <w:rPr>
                <w:rFonts w:ascii="Arial Narrow" w:hAnsi="Arial Narrow"/>
                <w:sz w:val="20"/>
                <w:vertAlign w:val="subscript"/>
              </w:rPr>
              <w:t>t</w:t>
            </w:r>
            <w:proofErr w:type="spellEnd"/>
            <w:r w:rsidRPr="00DD0024">
              <w:rPr>
                <w:rFonts w:ascii="Arial Narrow" w:hAnsi="Arial Narrow"/>
                <w:sz w:val="20"/>
              </w:rPr>
              <w:t xml:space="preserve"> </w:t>
            </w:r>
          </w:p>
          <w:p w14:paraId="4AD1B57C" w14:textId="77777777" w:rsidR="00895A72" w:rsidRPr="00DD0024" w:rsidRDefault="00895A72" w:rsidP="007E6989">
            <w:pPr>
              <w:pStyle w:val="BodyTextIndent3"/>
              <w:numPr>
                <w:ilvl w:val="1"/>
                <w:numId w:val="41"/>
              </w:numPr>
              <w:ind w:left="461" w:hanging="270"/>
              <w:rPr>
                <w:rFonts w:ascii="Arial Narrow" w:hAnsi="Arial Narrow"/>
                <w:sz w:val="20"/>
              </w:rPr>
            </w:pPr>
            <w:proofErr w:type="spellStart"/>
            <w:r w:rsidRPr="00DD0024">
              <w:rPr>
                <w:rFonts w:ascii="Arial Narrow" w:hAnsi="Arial Narrow"/>
                <w:sz w:val="20"/>
              </w:rPr>
              <w:t>D_BEN_END_DT</w:t>
            </w:r>
            <w:r w:rsidRPr="00DD0024">
              <w:rPr>
                <w:rFonts w:ascii="Arial Narrow" w:hAnsi="Arial Narrow"/>
                <w:sz w:val="20"/>
                <w:vertAlign w:val="subscript"/>
              </w:rPr>
              <w:t>t</w:t>
            </w:r>
            <w:proofErr w:type="spellEnd"/>
          </w:p>
          <w:p w14:paraId="6A2C3EA5" w14:textId="77777777" w:rsidR="00895A72" w:rsidRPr="00DD0024" w:rsidRDefault="00895A72" w:rsidP="007E6989">
            <w:pPr>
              <w:pStyle w:val="BodyTextIndent3"/>
              <w:numPr>
                <w:ilvl w:val="0"/>
                <w:numId w:val="41"/>
              </w:numPr>
              <w:ind w:left="252" w:hanging="180"/>
              <w:rPr>
                <w:rFonts w:ascii="Arial Narrow" w:hAnsi="Arial Narrow"/>
                <w:sz w:val="20"/>
              </w:rPr>
            </w:pPr>
            <w:r w:rsidRPr="00DD0024">
              <w:rPr>
                <w:rFonts w:ascii="Arial Narrow" w:hAnsi="Arial Narrow"/>
                <w:sz w:val="20"/>
              </w:rPr>
              <w:t>Earlier segment contains</w:t>
            </w:r>
          </w:p>
          <w:p w14:paraId="3E6C2FA9" w14:textId="77777777" w:rsidR="00895A72" w:rsidRPr="00DD0024" w:rsidRDefault="00895A72" w:rsidP="007E6989">
            <w:pPr>
              <w:pStyle w:val="BodyTextIndent3"/>
              <w:numPr>
                <w:ilvl w:val="1"/>
                <w:numId w:val="41"/>
              </w:numPr>
              <w:ind w:left="461" w:hanging="270"/>
              <w:rPr>
                <w:rFonts w:ascii="Arial Narrow" w:hAnsi="Arial Narrow"/>
                <w:sz w:val="20"/>
              </w:rPr>
            </w:pPr>
            <w:r w:rsidRPr="00DD0024">
              <w:rPr>
                <w:rFonts w:ascii="Arial Narrow" w:hAnsi="Arial Narrow"/>
                <w:sz w:val="20"/>
              </w:rPr>
              <w:t>R_BEN_CAT_CD</w:t>
            </w:r>
            <w:r w:rsidRPr="00DD0024">
              <w:rPr>
                <w:rFonts w:ascii="Arial Narrow" w:hAnsi="Arial Narrow"/>
                <w:sz w:val="20"/>
                <w:vertAlign w:val="subscript"/>
              </w:rPr>
              <w:t>t-1</w:t>
            </w:r>
            <w:r w:rsidRPr="00DD0024">
              <w:rPr>
                <w:rFonts w:ascii="Arial Narrow" w:hAnsi="Arial Narrow"/>
                <w:sz w:val="20"/>
              </w:rPr>
              <w:t xml:space="preserve"> </w:t>
            </w:r>
          </w:p>
          <w:p w14:paraId="576D3990" w14:textId="77777777" w:rsidR="00895A72" w:rsidRPr="00DD0024" w:rsidRDefault="00895A72" w:rsidP="007E6989">
            <w:pPr>
              <w:pStyle w:val="BodyTextIndent3"/>
              <w:numPr>
                <w:ilvl w:val="1"/>
                <w:numId w:val="41"/>
              </w:numPr>
              <w:ind w:left="461" w:hanging="270"/>
              <w:rPr>
                <w:rFonts w:ascii="Arial Narrow" w:hAnsi="Arial Narrow"/>
                <w:sz w:val="20"/>
              </w:rPr>
            </w:pPr>
            <w:r w:rsidRPr="00DD0024">
              <w:rPr>
                <w:rFonts w:ascii="Arial Narrow" w:hAnsi="Arial Narrow"/>
                <w:sz w:val="20"/>
              </w:rPr>
              <w:t>D_BEN_BGN_DT</w:t>
            </w:r>
            <w:r w:rsidRPr="00DD0024">
              <w:rPr>
                <w:rFonts w:ascii="Arial Narrow" w:hAnsi="Arial Narrow"/>
                <w:sz w:val="20"/>
                <w:vertAlign w:val="subscript"/>
              </w:rPr>
              <w:t>t-1</w:t>
            </w:r>
            <w:r w:rsidRPr="00DD0024">
              <w:rPr>
                <w:rFonts w:ascii="Arial Narrow" w:hAnsi="Arial Narrow"/>
                <w:sz w:val="20"/>
              </w:rPr>
              <w:t xml:space="preserve"> </w:t>
            </w:r>
          </w:p>
          <w:p w14:paraId="14463AFB" w14:textId="77777777" w:rsidR="00E30DC2" w:rsidRPr="00DD0024" w:rsidRDefault="00895A72" w:rsidP="007E6989">
            <w:pPr>
              <w:pStyle w:val="BodyTextIndent3"/>
              <w:numPr>
                <w:ilvl w:val="1"/>
                <w:numId w:val="41"/>
              </w:numPr>
              <w:ind w:left="461" w:hanging="270"/>
              <w:rPr>
                <w:rFonts w:ascii="Arial Narrow" w:hAnsi="Arial Narrow"/>
                <w:sz w:val="20"/>
              </w:rPr>
            </w:pPr>
            <w:proofErr w:type="spellStart"/>
            <w:r w:rsidRPr="00DD0024">
              <w:rPr>
                <w:rFonts w:ascii="Arial Narrow" w:hAnsi="Arial Narrow"/>
                <w:sz w:val="20"/>
              </w:rPr>
              <w:t>D_BEN_BGN_DT</w:t>
            </w:r>
            <w:r w:rsidRPr="00DD0024">
              <w:rPr>
                <w:rFonts w:ascii="Arial Narrow" w:hAnsi="Arial Narrow"/>
                <w:sz w:val="20"/>
                <w:vertAlign w:val="subscript"/>
              </w:rPr>
              <w:t>t</w:t>
            </w:r>
            <w:proofErr w:type="spellEnd"/>
            <w:r w:rsidRPr="00DD0024">
              <w:rPr>
                <w:rFonts w:ascii="Arial Narrow" w:hAnsi="Arial Narrow"/>
                <w:sz w:val="20"/>
              </w:rPr>
              <w:t xml:space="preserve"> – 1 day</w:t>
            </w:r>
          </w:p>
        </w:tc>
      </w:tr>
    </w:tbl>
    <w:p w14:paraId="016A7ABB" w14:textId="77777777" w:rsidR="008C1C60" w:rsidRDefault="008C1C60" w:rsidP="00590C2F">
      <w:pPr>
        <w:pStyle w:val="BodyTextIndent3"/>
        <w:ind w:left="0"/>
        <w:jc w:val="both"/>
        <w:rPr>
          <w:rFonts w:ascii="Verdana" w:hAnsi="Verdana"/>
          <w:sz w:val="20"/>
        </w:rPr>
      </w:pPr>
    </w:p>
    <w:p w14:paraId="6CF303D7" w14:textId="77777777" w:rsidR="00FA1F3A" w:rsidRDefault="00FA1F3A" w:rsidP="00590C2F">
      <w:pPr>
        <w:pStyle w:val="BodyTextIndent3"/>
        <w:ind w:left="0"/>
        <w:jc w:val="both"/>
        <w:rPr>
          <w:rFonts w:ascii="Verdana" w:hAnsi="Verdana"/>
          <w:sz w:val="20"/>
        </w:rPr>
        <w:sectPr w:rsidR="00FA1F3A" w:rsidSect="00DF1D22">
          <w:pgSz w:w="15840" w:h="12240" w:orient="landscape" w:code="1"/>
          <w:pgMar w:top="1440" w:right="1440" w:bottom="1440" w:left="1440" w:header="720" w:footer="720" w:gutter="0"/>
          <w:cols w:space="720"/>
          <w:docGrid w:linePitch="326"/>
        </w:sectPr>
      </w:pPr>
    </w:p>
    <w:p w14:paraId="41E739E1" w14:textId="77777777" w:rsidR="00013D74" w:rsidRPr="00A26FE7" w:rsidRDefault="00013D74" w:rsidP="00013D74">
      <w:pPr>
        <w:pStyle w:val="Heading9"/>
        <w:rPr>
          <w:rFonts w:ascii="Verdana" w:hAnsi="Verdana"/>
          <w:sz w:val="20"/>
        </w:rPr>
      </w:pPr>
      <w:proofErr w:type="gramStart"/>
      <w:r w:rsidRPr="00107794">
        <w:rPr>
          <w:rFonts w:ascii="Verdana" w:hAnsi="Verdana"/>
          <w:sz w:val="20"/>
        </w:rPr>
        <w:lastRenderedPageBreak/>
        <w:t>G.7.</w:t>
      </w:r>
      <w:r>
        <w:rPr>
          <w:rFonts w:ascii="Verdana" w:hAnsi="Verdana"/>
          <w:sz w:val="20"/>
        </w:rPr>
        <w:t>2</w:t>
      </w:r>
      <w:r w:rsidRPr="00107794">
        <w:rPr>
          <w:rFonts w:ascii="Verdana" w:hAnsi="Verdana"/>
          <w:sz w:val="20"/>
        </w:rPr>
        <w:t xml:space="preserve"> </w:t>
      </w:r>
      <w:r w:rsidRPr="007353B8">
        <w:rPr>
          <w:rFonts w:ascii="Verdana" w:hAnsi="Verdana"/>
          <w:sz w:val="20"/>
        </w:rPr>
        <w:t xml:space="preserve"> </w:t>
      </w:r>
      <w:r>
        <w:rPr>
          <w:rFonts w:ascii="Verdana" w:hAnsi="Verdana"/>
          <w:sz w:val="20"/>
        </w:rPr>
        <w:t>ZIP</w:t>
      </w:r>
      <w:proofErr w:type="gramEnd"/>
      <w:r>
        <w:rPr>
          <w:rFonts w:ascii="Verdana" w:hAnsi="Verdana"/>
          <w:sz w:val="20"/>
        </w:rPr>
        <w:t xml:space="preserve"> Code</w:t>
      </w:r>
      <w:r w:rsidRPr="000B355F">
        <w:rPr>
          <w:rFonts w:ascii="Verdana" w:hAnsi="Verdana"/>
          <w:sz w:val="20"/>
        </w:rPr>
        <w:t xml:space="preserve"> </w:t>
      </w:r>
    </w:p>
    <w:p w14:paraId="5EA44BF8" w14:textId="575186ED" w:rsidR="008C1C60" w:rsidRDefault="00C367AE" w:rsidP="00590C2F">
      <w:pPr>
        <w:pStyle w:val="BodyTextIndent3"/>
        <w:ind w:left="0"/>
        <w:jc w:val="both"/>
        <w:rPr>
          <w:rFonts w:ascii="Verdana" w:hAnsi="Verdana"/>
          <w:sz w:val="20"/>
        </w:rPr>
      </w:pPr>
      <w:r>
        <w:rPr>
          <w:rFonts w:ascii="Verdana" w:hAnsi="Verdana"/>
          <w:sz w:val="20"/>
        </w:rPr>
        <w:t xml:space="preserve">The logic for creating the “B” (ZIP Code) segments is presented in </w:t>
      </w:r>
      <w:r w:rsidRPr="00DC50A6">
        <w:rPr>
          <w:rFonts w:ascii="Verdana" w:hAnsi="Verdana"/>
          <w:sz w:val="20"/>
        </w:rPr>
        <w:t>table G-</w:t>
      </w:r>
      <w:r w:rsidR="007D7F3B" w:rsidRPr="00DC50A6">
        <w:rPr>
          <w:rFonts w:ascii="Verdana" w:hAnsi="Verdana"/>
          <w:sz w:val="20"/>
        </w:rPr>
        <w:t>8</w:t>
      </w:r>
      <w:r w:rsidRPr="00DC50A6">
        <w:rPr>
          <w:rFonts w:ascii="Verdana" w:hAnsi="Verdana"/>
          <w:sz w:val="20"/>
        </w:rPr>
        <w:t>.</w:t>
      </w:r>
      <w:r w:rsidR="00C833EC">
        <w:rPr>
          <w:rFonts w:ascii="Verdana" w:hAnsi="Verdana"/>
          <w:sz w:val="20"/>
        </w:rPr>
        <w:t xml:space="preserve">  In cases where there are gaps in reporting, substitute month</w:t>
      </w:r>
      <w:r w:rsidR="00C833EC" w:rsidRPr="002C44A1">
        <w:rPr>
          <w:rFonts w:ascii="Verdana" w:hAnsi="Verdana"/>
          <w:sz w:val="20"/>
          <w:vertAlign w:val="subscript"/>
        </w:rPr>
        <w:t>t</w:t>
      </w:r>
      <w:r w:rsidR="001D4EBF">
        <w:rPr>
          <w:rFonts w:ascii="Verdana" w:hAnsi="Verdana"/>
          <w:sz w:val="20"/>
          <w:vertAlign w:val="subscript"/>
        </w:rPr>
        <w:t>-1-</w:t>
      </w:r>
      <w:r w:rsidR="00C833EC" w:rsidRPr="002C44A1">
        <w:rPr>
          <w:rFonts w:ascii="Verdana" w:hAnsi="Verdana"/>
          <w:sz w:val="20"/>
          <w:vertAlign w:val="subscript"/>
        </w:rPr>
        <w:t>x</w:t>
      </w:r>
      <w:r w:rsidR="00C833EC">
        <w:rPr>
          <w:rFonts w:ascii="Verdana" w:hAnsi="Verdana"/>
          <w:sz w:val="20"/>
        </w:rPr>
        <w:t xml:space="preserve"> for month</w:t>
      </w:r>
      <w:r w:rsidR="00C833EC" w:rsidRPr="002C44A1">
        <w:rPr>
          <w:rFonts w:ascii="Verdana" w:hAnsi="Verdana"/>
          <w:sz w:val="20"/>
          <w:vertAlign w:val="subscript"/>
        </w:rPr>
        <w:t>t</w:t>
      </w:r>
      <w:r w:rsidR="001D4EBF">
        <w:rPr>
          <w:rFonts w:ascii="Verdana" w:hAnsi="Verdana"/>
          <w:sz w:val="20"/>
          <w:vertAlign w:val="subscript"/>
        </w:rPr>
        <w:t>-1</w:t>
      </w:r>
      <w:r w:rsidR="00C833EC">
        <w:rPr>
          <w:rFonts w:ascii="Verdana" w:hAnsi="Verdana"/>
          <w:sz w:val="20"/>
        </w:rPr>
        <w:t xml:space="preserve"> in the table, where </w:t>
      </w:r>
      <w:r w:rsidR="00C833EC" w:rsidRPr="002C44A1">
        <w:rPr>
          <w:rFonts w:ascii="Verdana" w:hAnsi="Verdana"/>
          <w:i/>
          <w:sz w:val="20"/>
        </w:rPr>
        <w:t>x</w:t>
      </w:r>
      <w:r w:rsidR="00C833EC">
        <w:rPr>
          <w:rFonts w:ascii="Verdana" w:hAnsi="Verdana"/>
          <w:sz w:val="20"/>
        </w:rPr>
        <w:t xml:space="preserve"> equals the number of missing months for the beneficiary.</w:t>
      </w:r>
    </w:p>
    <w:p w14:paraId="60036420" w14:textId="77777777" w:rsidR="00D42906" w:rsidRDefault="00D42906" w:rsidP="00590C2F">
      <w:pPr>
        <w:pStyle w:val="BodyTextIndent3"/>
        <w:ind w:left="0"/>
        <w:jc w:val="both"/>
        <w:rPr>
          <w:rFonts w:ascii="Verdana" w:hAnsi="Verdana"/>
          <w:sz w:val="20"/>
        </w:rPr>
      </w:pPr>
    </w:p>
    <w:p w14:paraId="7D250334" w14:textId="63A8DA89" w:rsidR="00C367AE" w:rsidRPr="000C5582" w:rsidRDefault="00C367AE" w:rsidP="00590C2F">
      <w:pPr>
        <w:pStyle w:val="BodyTextIndent3"/>
        <w:ind w:left="0"/>
        <w:jc w:val="both"/>
        <w:rPr>
          <w:rFonts w:ascii="Verdana" w:hAnsi="Verdana"/>
          <w:b/>
          <w:sz w:val="20"/>
        </w:rPr>
      </w:pPr>
      <w:r w:rsidRPr="000C5582">
        <w:rPr>
          <w:rFonts w:ascii="Verdana" w:hAnsi="Verdana"/>
          <w:b/>
          <w:sz w:val="20"/>
        </w:rPr>
        <w:t>Table G-</w:t>
      </w:r>
      <w:r w:rsidR="007D7F3B" w:rsidRPr="000C5582">
        <w:rPr>
          <w:rFonts w:ascii="Verdana" w:hAnsi="Verdana"/>
          <w:b/>
          <w:sz w:val="20"/>
        </w:rPr>
        <w:t>8</w:t>
      </w:r>
      <w:r w:rsidRPr="000C5582">
        <w:rPr>
          <w:rFonts w:ascii="Verdana" w:hAnsi="Verdana"/>
          <w:b/>
          <w:sz w:val="20"/>
        </w:rPr>
        <w:t xml:space="preserve">:  LVM ZIP Code Segment Rules </w:t>
      </w:r>
    </w:p>
    <w:tbl>
      <w:tblPr>
        <w:tblStyle w:val="TableGrid"/>
        <w:tblW w:w="0" w:type="auto"/>
        <w:tblLook w:val="04A0" w:firstRow="1" w:lastRow="0" w:firstColumn="1" w:lastColumn="0" w:noHBand="0" w:noVBand="1"/>
        <w:tblCaption w:val="Table"/>
      </w:tblPr>
      <w:tblGrid>
        <w:gridCol w:w="648"/>
        <w:gridCol w:w="2032"/>
        <w:gridCol w:w="4352"/>
      </w:tblGrid>
      <w:tr w:rsidR="00A12FCF" w:rsidRPr="000C5582" w14:paraId="1BF037D2" w14:textId="77777777" w:rsidTr="00AE1D18">
        <w:trPr>
          <w:tblHeader/>
        </w:trPr>
        <w:tc>
          <w:tcPr>
            <w:tcW w:w="648" w:type="dxa"/>
            <w:tcBorders>
              <w:right w:val="single" w:sz="4" w:space="0" w:color="FFFFFF" w:themeColor="background1"/>
            </w:tcBorders>
            <w:shd w:val="clear" w:color="auto" w:fill="000000" w:themeFill="text1"/>
            <w:vAlign w:val="center"/>
          </w:tcPr>
          <w:p w14:paraId="0FF8CB18" w14:textId="77777777" w:rsidR="00A12FCF" w:rsidRPr="000C5582" w:rsidRDefault="00A12FCF" w:rsidP="00DD0024">
            <w:pPr>
              <w:pStyle w:val="BodyTextIndent3"/>
              <w:ind w:left="0"/>
              <w:jc w:val="center"/>
              <w:rPr>
                <w:rFonts w:ascii="Arial Narrow" w:hAnsi="Arial Narrow"/>
                <w:b/>
                <w:sz w:val="20"/>
              </w:rPr>
            </w:pPr>
            <w:r w:rsidRPr="000C5582">
              <w:rPr>
                <w:rFonts w:ascii="Arial Narrow" w:hAnsi="Arial Narrow"/>
                <w:b/>
                <w:sz w:val="20"/>
              </w:rPr>
              <w:t>Case</w:t>
            </w:r>
          </w:p>
        </w:tc>
        <w:tc>
          <w:tcPr>
            <w:tcW w:w="2032" w:type="dxa"/>
            <w:tcBorders>
              <w:left w:val="single" w:sz="4" w:space="0" w:color="FFFFFF" w:themeColor="background1"/>
              <w:right w:val="single" w:sz="4" w:space="0" w:color="FFFFFF" w:themeColor="background1"/>
            </w:tcBorders>
            <w:shd w:val="clear" w:color="auto" w:fill="000000" w:themeFill="text1"/>
            <w:vAlign w:val="center"/>
          </w:tcPr>
          <w:p w14:paraId="56940C18" w14:textId="77777777" w:rsidR="00A12FCF" w:rsidRPr="000C5582" w:rsidRDefault="00A12FCF" w:rsidP="00DD0024">
            <w:pPr>
              <w:pStyle w:val="BodyTextIndent3"/>
              <w:ind w:left="0"/>
              <w:jc w:val="center"/>
              <w:rPr>
                <w:rFonts w:ascii="Arial Narrow" w:hAnsi="Arial Narrow"/>
                <w:b/>
                <w:sz w:val="20"/>
              </w:rPr>
            </w:pPr>
            <w:r w:rsidRPr="000C5582">
              <w:rPr>
                <w:rFonts w:ascii="Arial Narrow" w:hAnsi="Arial Narrow"/>
                <w:b/>
                <w:sz w:val="20"/>
              </w:rPr>
              <w:t>D_ZIP_CD Test</w:t>
            </w:r>
          </w:p>
        </w:tc>
        <w:tc>
          <w:tcPr>
            <w:tcW w:w="4352" w:type="dxa"/>
            <w:tcBorders>
              <w:left w:val="single" w:sz="4" w:space="0" w:color="FFFFFF" w:themeColor="background1"/>
            </w:tcBorders>
            <w:shd w:val="clear" w:color="auto" w:fill="000000" w:themeFill="text1"/>
            <w:vAlign w:val="center"/>
          </w:tcPr>
          <w:p w14:paraId="08A0CD4A" w14:textId="77777777" w:rsidR="00A12FCF" w:rsidRPr="000C5582" w:rsidRDefault="00A12FCF" w:rsidP="00DD0024">
            <w:pPr>
              <w:pStyle w:val="BodyTextIndent3"/>
              <w:ind w:left="0"/>
              <w:jc w:val="center"/>
              <w:rPr>
                <w:rFonts w:ascii="Arial Narrow" w:hAnsi="Arial Narrow"/>
                <w:b/>
                <w:sz w:val="20"/>
              </w:rPr>
            </w:pPr>
            <w:r w:rsidRPr="000C5582">
              <w:rPr>
                <w:rFonts w:ascii="Arial Narrow" w:hAnsi="Arial Narrow"/>
                <w:b/>
                <w:sz w:val="20"/>
              </w:rPr>
              <w:t>Segment Creation Rules</w:t>
            </w:r>
          </w:p>
        </w:tc>
      </w:tr>
      <w:tr w:rsidR="00A12FCF" w:rsidRPr="000C5582" w14:paraId="7A477BAF" w14:textId="77777777" w:rsidTr="00A12632">
        <w:tc>
          <w:tcPr>
            <w:tcW w:w="648" w:type="dxa"/>
            <w:vAlign w:val="center"/>
          </w:tcPr>
          <w:p w14:paraId="699A4602" w14:textId="77777777" w:rsidR="00A12FCF" w:rsidRPr="000C5582" w:rsidRDefault="00A12FCF" w:rsidP="00DD0024">
            <w:pPr>
              <w:pStyle w:val="BodyTextIndent3"/>
              <w:ind w:left="0"/>
              <w:jc w:val="center"/>
              <w:rPr>
                <w:rFonts w:ascii="Arial Narrow" w:hAnsi="Arial Narrow"/>
                <w:sz w:val="20"/>
              </w:rPr>
            </w:pPr>
            <w:r w:rsidRPr="000C5582">
              <w:rPr>
                <w:rFonts w:ascii="Arial Narrow" w:hAnsi="Arial Narrow"/>
                <w:sz w:val="20"/>
              </w:rPr>
              <w:t>1</w:t>
            </w:r>
          </w:p>
        </w:tc>
        <w:tc>
          <w:tcPr>
            <w:tcW w:w="2032" w:type="dxa"/>
            <w:vAlign w:val="center"/>
          </w:tcPr>
          <w:p w14:paraId="5E7CA8F2" w14:textId="77777777" w:rsidR="00A12FCF" w:rsidRPr="000C5582" w:rsidRDefault="00A12FCF" w:rsidP="00DD0024">
            <w:pPr>
              <w:pStyle w:val="BodyTextIndent3"/>
              <w:ind w:left="0"/>
              <w:jc w:val="center"/>
              <w:rPr>
                <w:rFonts w:ascii="Arial Narrow" w:hAnsi="Arial Narrow"/>
                <w:sz w:val="20"/>
              </w:rPr>
            </w:pPr>
            <w:r w:rsidRPr="000C5582">
              <w:rPr>
                <w:rFonts w:ascii="Arial Narrow" w:hAnsi="Arial Narrow"/>
                <w:sz w:val="20"/>
              </w:rPr>
              <w:t>D_ZIP_CD</w:t>
            </w:r>
            <w:r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rPr>
              <w:t xml:space="preserve"> = </w:t>
            </w:r>
            <w:proofErr w:type="spellStart"/>
            <w:r w:rsidRPr="000C5582">
              <w:rPr>
                <w:rFonts w:ascii="Arial Narrow" w:hAnsi="Arial Narrow"/>
                <w:sz w:val="20"/>
              </w:rPr>
              <w:t>D_ZIP_CD</w:t>
            </w:r>
            <w:r w:rsidRPr="000C5582">
              <w:rPr>
                <w:rFonts w:ascii="Arial Narrow" w:hAnsi="Arial Narrow"/>
                <w:sz w:val="20"/>
                <w:vertAlign w:val="subscript"/>
              </w:rPr>
              <w:t>t</w:t>
            </w:r>
            <w:proofErr w:type="spellEnd"/>
          </w:p>
        </w:tc>
        <w:tc>
          <w:tcPr>
            <w:tcW w:w="4352" w:type="dxa"/>
            <w:vAlign w:val="center"/>
          </w:tcPr>
          <w:p w14:paraId="6F6A2D2B" w14:textId="77777777" w:rsidR="00C63BA1" w:rsidRPr="000C5582" w:rsidRDefault="00A12FCF" w:rsidP="00DD0024">
            <w:pPr>
              <w:pStyle w:val="BodyTextIndent3"/>
              <w:ind w:left="0"/>
              <w:rPr>
                <w:rFonts w:ascii="Arial Narrow" w:hAnsi="Arial Narrow"/>
                <w:sz w:val="20"/>
              </w:rPr>
            </w:pPr>
            <w:r w:rsidRPr="000C5582">
              <w:rPr>
                <w:rFonts w:ascii="Arial Narrow" w:hAnsi="Arial Narrow"/>
                <w:sz w:val="20"/>
              </w:rPr>
              <w:t xml:space="preserve">Create one segment, </w:t>
            </w:r>
            <w:r w:rsidR="00C367AE" w:rsidRPr="000C5582">
              <w:rPr>
                <w:rFonts w:ascii="Arial Narrow" w:hAnsi="Arial Narrow"/>
                <w:sz w:val="20"/>
              </w:rPr>
              <w:t xml:space="preserve">containing </w:t>
            </w:r>
          </w:p>
          <w:p w14:paraId="5753C1FB" w14:textId="77777777" w:rsidR="00C63BA1" w:rsidRPr="000C5582" w:rsidRDefault="00A12FCF" w:rsidP="007E6989">
            <w:pPr>
              <w:pStyle w:val="BodyTextIndent3"/>
              <w:numPr>
                <w:ilvl w:val="0"/>
                <w:numId w:val="57"/>
              </w:numPr>
              <w:ind w:left="290" w:hanging="270"/>
              <w:rPr>
                <w:rFonts w:ascii="Arial Narrow" w:hAnsi="Arial Narrow"/>
                <w:sz w:val="20"/>
              </w:rPr>
            </w:pPr>
            <w:proofErr w:type="spellStart"/>
            <w:r w:rsidRPr="000C5582">
              <w:rPr>
                <w:rFonts w:ascii="Arial Narrow" w:hAnsi="Arial Narrow"/>
                <w:sz w:val="20"/>
              </w:rPr>
              <w:t>D_ZIP_CD</w:t>
            </w:r>
            <w:r w:rsidRPr="000C5582">
              <w:rPr>
                <w:rFonts w:ascii="Arial Narrow" w:hAnsi="Arial Narrow"/>
                <w:sz w:val="20"/>
                <w:vertAlign w:val="subscript"/>
              </w:rPr>
              <w:t>t</w:t>
            </w:r>
            <w:proofErr w:type="spellEnd"/>
          </w:p>
          <w:p w14:paraId="4345A1A9" w14:textId="77777777" w:rsidR="00C63BA1" w:rsidRPr="000C5582" w:rsidRDefault="00AC67FE" w:rsidP="007E6989">
            <w:pPr>
              <w:pStyle w:val="BodyTextIndent3"/>
              <w:numPr>
                <w:ilvl w:val="0"/>
                <w:numId w:val="57"/>
              </w:numPr>
              <w:ind w:left="290" w:hanging="270"/>
              <w:rPr>
                <w:rFonts w:ascii="Arial Narrow" w:hAnsi="Arial Narrow"/>
                <w:sz w:val="20"/>
              </w:rPr>
            </w:pPr>
            <w:r w:rsidRPr="000C5582">
              <w:rPr>
                <w:rFonts w:ascii="Arial Narrow" w:hAnsi="Arial Narrow"/>
                <w:sz w:val="20"/>
              </w:rPr>
              <w:t>D_ZIP_BGN_DT</w:t>
            </w:r>
            <w:r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vertAlign w:val="subscript"/>
              </w:rPr>
              <w:t xml:space="preserve"> </w:t>
            </w:r>
          </w:p>
          <w:p w14:paraId="6157A450" w14:textId="77777777" w:rsidR="00A12FCF" w:rsidRPr="000C5582" w:rsidRDefault="00A12FCF" w:rsidP="007E6989">
            <w:pPr>
              <w:pStyle w:val="BodyTextIndent3"/>
              <w:numPr>
                <w:ilvl w:val="0"/>
                <w:numId w:val="57"/>
              </w:numPr>
              <w:ind w:left="290" w:hanging="270"/>
              <w:rPr>
                <w:rFonts w:ascii="Arial Narrow" w:hAnsi="Arial Narrow"/>
                <w:sz w:val="20"/>
              </w:rPr>
            </w:pPr>
            <w:proofErr w:type="spellStart"/>
            <w:r w:rsidRPr="000C5582">
              <w:rPr>
                <w:rFonts w:ascii="Arial Narrow" w:hAnsi="Arial Narrow"/>
                <w:sz w:val="20"/>
              </w:rPr>
              <w:t>D_ZIP_END_DT</w:t>
            </w:r>
            <w:r w:rsidRPr="000C5582">
              <w:rPr>
                <w:rFonts w:ascii="Arial Narrow" w:hAnsi="Arial Narrow"/>
                <w:sz w:val="20"/>
                <w:vertAlign w:val="subscript"/>
              </w:rPr>
              <w:t>t</w:t>
            </w:r>
            <w:proofErr w:type="spellEnd"/>
          </w:p>
        </w:tc>
      </w:tr>
      <w:tr w:rsidR="00C367AE" w:rsidRPr="000C5582" w14:paraId="5ADFCC23" w14:textId="77777777" w:rsidTr="00A12632">
        <w:tc>
          <w:tcPr>
            <w:tcW w:w="648" w:type="dxa"/>
            <w:vAlign w:val="center"/>
          </w:tcPr>
          <w:p w14:paraId="2360D49F" w14:textId="77777777" w:rsidR="00C367AE" w:rsidRPr="000C5582" w:rsidRDefault="00C367AE" w:rsidP="00DD0024">
            <w:pPr>
              <w:pStyle w:val="BodyTextIndent3"/>
              <w:ind w:left="0"/>
              <w:jc w:val="center"/>
              <w:rPr>
                <w:rFonts w:ascii="Arial Narrow" w:hAnsi="Arial Narrow"/>
                <w:sz w:val="20"/>
              </w:rPr>
            </w:pPr>
            <w:r w:rsidRPr="000C5582">
              <w:rPr>
                <w:rFonts w:ascii="Arial Narrow" w:hAnsi="Arial Narrow"/>
                <w:sz w:val="20"/>
              </w:rPr>
              <w:t>2</w:t>
            </w:r>
          </w:p>
        </w:tc>
        <w:tc>
          <w:tcPr>
            <w:tcW w:w="2032" w:type="dxa"/>
            <w:vAlign w:val="center"/>
          </w:tcPr>
          <w:p w14:paraId="54C9AEE7" w14:textId="77777777" w:rsidR="00C367AE" w:rsidRPr="000C5582" w:rsidRDefault="00C367AE" w:rsidP="00DD0024">
            <w:pPr>
              <w:pStyle w:val="BodyTextIndent3"/>
              <w:ind w:left="0"/>
              <w:jc w:val="center"/>
              <w:rPr>
                <w:rFonts w:ascii="Arial Narrow" w:hAnsi="Arial Narrow"/>
                <w:sz w:val="20"/>
              </w:rPr>
            </w:pPr>
            <w:r w:rsidRPr="000C5582">
              <w:rPr>
                <w:rFonts w:ascii="Arial Narrow" w:hAnsi="Arial Narrow"/>
                <w:sz w:val="20"/>
              </w:rPr>
              <w:t>D_ZIP_CD</w:t>
            </w:r>
            <w:r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rPr>
              <w:t xml:space="preserve"> &lt;&gt; </w:t>
            </w:r>
            <w:proofErr w:type="spellStart"/>
            <w:r w:rsidRPr="000C5582">
              <w:rPr>
                <w:rFonts w:ascii="Arial Narrow" w:hAnsi="Arial Narrow"/>
                <w:sz w:val="20"/>
              </w:rPr>
              <w:t>D_ZIP_CD</w:t>
            </w:r>
            <w:r w:rsidRPr="000C5582">
              <w:rPr>
                <w:rFonts w:ascii="Arial Narrow" w:hAnsi="Arial Narrow"/>
                <w:sz w:val="20"/>
                <w:vertAlign w:val="subscript"/>
              </w:rPr>
              <w:t>t</w:t>
            </w:r>
            <w:proofErr w:type="spellEnd"/>
          </w:p>
        </w:tc>
        <w:tc>
          <w:tcPr>
            <w:tcW w:w="4352" w:type="dxa"/>
            <w:vAlign w:val="center"/>
          </w:tcPr>
          <w:p w14:paraId="5847B746" w14:textId="77777777" w:rsidR="00C367AE" w:rsidRPr="000C5582" w:rsidRDefault="00C367AE">
            <w:pPr>
              <w:pStyle w:val="BodyTextIndent3"/>
              <w:ind w:left="0"/>
              <w:rPr>
                <w:rFonts w:ascii="Arial Narrow" w:hAnsi="Arial Narrow"/>
                <w:sz w:val="20"/>
              </w:rPr>
            </w:pPr>
            <w:r w:rsidRPr="000C5582">
              <w:rPr>
                <w:rFonts w:ascii="Arial Narrow" w:hAnsi="Arial Narrow"/>
                <w:sz w:val="20"/>
              </w:rPr>
              <w:t>Create two segments:</w:t>
            </w:r>
          </w:p>
          <w:p w14:paraId="524ECCB9" w14:textId="77777777" w:rsidR="00C63BA1" w:rsidRPr="000C5582" w:rsidRDefault="00C367AE" w:rsidP="007E6989">
            <w:pPr>
              <w:pStyle w:val="BodyTextIndent3"/>
              <w:numPr>
                <w:ilvl w:val="0"/>
                <w:numId w:val="45"/>
              </w:numPr>
              <w:ind w:left="290" w:hanging="270"/>
              <w:rPr>
                <w:rFonts w:ascii="Arial Narrow" w:hAnsi="Arial Narrow"/>
                <w:sz w:val="20"/>
              </w:rPr>
            </w:pPr>
            <w:r w:rsidRPr="000C5582">
              <w:rPr>
                <w:rFonts w:ascii="Arial Narrow" w:hAnsi="Arial Narrow"/>
                <w:sz w:val="20"/>
              </w:rPr>
              <w:t xml:space="preserve">Latter segment contains </w:t>
            </w:r>
          </w:p>
          <w:p w14:paraId="3410BC4F" w14:textId="77777777" w:rsidR="00C63BA1" w:rsidRPr="000C5582" w:rsidRDefault="00C367AE" w:rsidP="007E6989">
            <w:pPr>
              <w:pStyle w:val="BodyTextIndent3"/>
              <w:numPr>
                <w:ilvl w:val="1"/>
                <w:numId w:val="45"/>
              </w:numPr>
              <w:ind w:left="560" w:hanging="270"/>
              <w:rPr>
                <w:rFonts w:ascii="Arial Narrow" w:hAnsi="Arial Narrow"/>
                <w:sz w:val="20"/>
              </w:rPr>
            </w:pPr>
            <w:proofErr w:type="spellStart"/>
            <w:r w:rsidRPr="000C5582">
              <w:rPr>
                <w:rFonts w:ascii="Arial Narrow" w:hAnsi="Arial Narrow"/>
                <w:sz w:val="20"/>
              </w:rPr>
              <w:t>D_ZIP_CD</w:t>
            </w:r>
            <w:r w:rsidRPr="000C5582">
              <w:rPr>
                <w:rFonts w:ascii="Arial Narrow" w:hAnsi="Arial Narrow"/>
                <w:sz w:val="20"/>
                <w:vertAlign w:val="subscript"/>
              </w:rPr>
              <w:t>t</w:t>
            </w:r>
            <w:proofErr w:type="spellEnd"/>
          </w:p>
          <w:p w14:paraId="0114FA25" w14:textId="77777777" w:rsidR="00C63BA1" w:rsidRPr="000C5582" w:rsidRDefault="00AC67FE" w:rsidP="007E6989">
            <w:pPr>
              <w:pStyle w:val="BodyTextIndent3"/>
              <w:numPr>
                <w:ilvl w:val="1"/>
                <w:numId w:val="45"/>
              </w:numPr>
              <w:ind w:left="560" w:hanging="270"/>
              <w:rPr>
                <w:rFonts w:ascii="Arial Narrow" w:hAnsi="Arial Narrow"/>
                <w:sz w:val="20"/>
              </w:rPr>
            </w:pPr>
            <w:r w:rsidRPr="000C5582">
              <w:rPr>
                <w:rFonts w:ascii="Arial Narrow" w:hAnsi="Arial Narrow"/>
                <w:sz w:val="20"/>
              </w:rPr>
              <w:t>last day of month</w:t>
            </w:r>
            <w:r w:rsidR="00C367AE"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rPr>
              <w:t xml:space="preserve"> + 1 day</w:t>
            </w:r>
            <w:r w:rsidR="00C367AE" w:rsidRPr="000C5582">
              <w:rPr>
                <w:rFonts w:ascii="Arial Narrow" w:hAnsi="Arial Narrow"/>
                <w:sz w:val="20"/>
              </w:rPr>
              <w:t xml:space="preserve">  </w:t>
            </w:r>
          </w:p>
          <w:p w14:paraId="1CCD0FF2" w14:textId="77777777" w:rsidR="00C367AE" w:rsidRPr="000C5582" w:rsidRDefault="00C367AE" w:rsidP="007E6989">
            <w:pPr>
              <w:pStyle w:val="BodyTextIndent3"/>
              <w:numPr>
                <w:ilvl w:val="1"/>
                <w:numId w:val="45"/>
              </w:numPr>
              <w:ind w:left="560" w:hanging="270"/>
              <w:rPr>
                <w:rFonts w:ascii="Arial Narrow" w:hAnsi="Arial Narrow"/>
                <w:sz w:val="20"/>
              </w:rPr>
            </w:pPr>
            <w:proofErr w:type="spellStart"/>
            <w:r w:rsidRPr="000C5582">
              <w:rPr>
                <w:rFonts w:ascii="Arial Narrow" w:hAnsi="Arial Narrow"/>
                <w:sz w:val="20"/>
              </w:rPr>
              <w:t>D_ZIP_END_DT</w:t>
            </w:r>
            <w:r w:rsidRPr="000C5582">
              <w:rPr>
                <w:rFonts w:ascii="Arial Narrow" w:hAnsi="Arial Narrow"/>
                <w:sz w:val="20"/>
                <w:vertAlign w:val="subscript"/>
              </w:rPr>
              <w:t>t</w:t>
            </w:r>
            <w:proofErr w:type="spellEnd"/>
          </w:p>
          <w:p w14:paraId="01E97ABB" w14:textId="77777777" w:rsidR="00C63BA1" w:rsidRPr="000C5582" w:rsidRDefault="00C367AE" w:rsidP="007E6989">
            <w:pPr>
              <w:pStyle w:val="BodyTextIndent3"/>
              <w:numPr>
                <w:ilvl w:val="0"/>
                <w:numId w:val="45"/>
              </w:numPr>
              <w:ind w:left="290" w:hanging="290"/>
              <w:rPr>
                <w:rFonts w:ascii="Arial Narrow" w:hAnsi="Arial Narrow"/>
                <w:sz w:val="20"/>
              </w:rPr>
            </w:pPr>
            <w:r w:rsidRPr="000C5582">
              <w:rPr>
                <w:rFonts w:ascii="Arial Narrow" w:hAnsi="Arial Narrow"/>
                <w:sz w:val="20"/>
              </w:rPr>
              <w:t xml:space="preserve">Earlier segment contains </w:t>
            </w:r>
          </w:p>
          <w:p w14:paraId="7515FF4E" w14:textId="77777777" w:rsidR="00C63BA1" w:rsidRPr="000C5582" w:rsidRDefault="00C367AE" w:rsidP="007E6989">
            <w:pPr>
              <w:pStyle w:val="BodyTextIndent3"/>
              <w:numPr>
                <w:ilvl w:val="1"/>
                <w:numId w:val="45"/>
              </w:numPr>
              <w:ind w:left="560" w:hanging="270"/>
              <w:rPr>
                <w:rFonts w:ascii="Arial Narrow" w:hAnsi="Arial Narrow"/>
                <w:sz w:val="20"/>
              </w:rPr>
            </w:pPr>
            <w:r w:rsidRPr="000C5582">
              <w:rPr>
                <w:rFonts w:ascii="Arial Narrow" w:hAnsi="Arial Narrow"/>
                <w:sz w:val="20"/>
              </w:rPr>
              <w:t>D_ZIP_CD</w:t>
            </w:r>
            <w:r w:rsidRPr="000C5582">
              <w:rPr>
                <w:rFonts w:ascii="Arial Narrow" w:hAnsi="Arial Narrow"/>
                <w:sz w:val="20"/>
                <w:vertAlign w:val="subscript"/>
              </w:rPr>
              <w:t>t</w:t>
            </w:r>
            <w:r w:rsidR="001D4EBF" w:rsidRPr="000C5582">
              <w:rPr>
                <w:rFonts w:ascii="Arial Narrow" w:hAnsi="Arial Narrow"/>
                <w:sz w:val="20"/>
                <w:vertAlign w:val="subscript"/>
              </w:rPr>
              <w:t>-1</w:t>
            </w:r>
          </w:p>
          <w:p w14:paraId="67F051B4" w14:textId="77777777" w:rsidR="00C63BA1" w:rsidRPr="000C5582" w:rsidRDefault="00C367AE" w:rsidP="007E6989">
            <w:pPr>
              <w:pStyle w:val="BodyTextIndent3"/>
              <w:numPr>
                <w:ilvl w:val="1"/>
                <w:numId w:val="45"/>
              </w:numPr>
              <w:ind w:left="560" w:hanging="270"/>
              <w:rPr>
                <w:rFonts w:ascii="Arial Narrow" w:hAnsi="Arial Narrow"/>
                <w:sz w:val="20"/>
              </w:rPr>
            </w:pPr>
            <w:r w:rsidRPr="000C5582">
              <w:rPr>
                <w:rFonts w:ascii="Arial Narrow" w:hAnsi="Arial Narrow"/>
                <w:sz w:val="20"/>
              </w:rPr>
              <w:t>D_ZIP_BGN_DT</w:t>
            </w:r>
            <w:r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rPr>
              <w:t xml:space="preserve"> </w:t>
            </w:r>
          </w:p>
          <w:p w14:paraId="097B5104" w14:textId="77777777" w:rsidR="00C367AE" w:rsidRPr="000C5582" w:rsidRDefault="00AC67FE" w:rsidP="007E6989">
            <w:pPr>
              <w:pStyle w:val="BodyTextIndent3"/>
              <w:numPr>
                <w:ilvl w:val="1"/>
                <w:numId w:val="45"/>
              </w:numPr>
              <w:ind w:left="560" w:hanging="270"/>
              <w:rPr>
                <w:rFonts w:ascii="Arial Narrow" w:hAnsi="Arial Narrow"/>
                <w:sz w:val="20"/>
              </w:rPr>
            </w:pPr>
            <w:r w:rsidRPr="000C5582">
              <w:rPr>
                <w:rFonts w:ascii="Arial Narrow" w:hAnsi="Arial Narrow"/>
                <w:sz w:val="20"/>
              </w:rPr>
              <w:t>last day of month</w:t>
            </w:r>
            <w:r w:rsidR="00C367AE" w:rsidRPr="000C5582">
              <w:rPr>
                <w:rFonts w:ascii="Arial Narrow" w:hAnsi="Arial Narrow"/>
                <w:sz w:val="20"/>
                <w:vertAlign w:val="subscript"/>
              </w:rPr>
              <w:t>t</w:t>
            </w:r>
            <w:r w:rsidR="001D4EBF" w:rsidRPr="000C5582">
              <w:rPr>
                <w:rFonts w:ascii="Arial Narrow" w:hAnsi="Arial Narrow"/>
                <w:sz w:val="20"/>
                <w:vertAlign w:val="subscript"/>
              </w:rPr>
              <w:t>-1</w:t>
            </w:r>
          </w:p>
        </w:tc>
      </w:tr>
    </w:tbl>
    <w:p w14:paraId="56A731B5" w14:textId="77777777" w:rsidR="00013D74" w:rsidRPr="000C5582" w:rsidRDefault="00013D74" w:rsidP="00590C2F">
      <w:pPr>
        <w:pStyle w:val="BodyTextIndent3"/>
        <w:ind w:left="0"/>
        <w:jc w:val="both"/>
        <w:rPr>
          <w:rFonts w:ascii="Verdana" w:hAnsi="Verdana"/>
          <w:sz w:val="20"/>
        </w:rPr>
      </w:pPr>
    </w:p>
    <w:p w14:paraId="672AC22C" w14:textId="77777777" w:rsidR="00C367AE" w:rsidRPr="000C5582" w:rsidRDefault="00C367AE" w:rsidP="00C367AE">
      <w:pPr>
        <w:pStyle w:val="Heading9"/>
        <w:rPr>
          <w:rFonts w:ascii="Verdana" w:hAnsi="Verdana"/>
          <w:sz w:val="20"/>
        </w:rPr>
      </w:pPr>
      <w:proofErr w:type="gramStart"/>
      <w:r w:rsidRPr="000C5582">
        <w:rPr>
          <w:rFonts w:ascii="Verdana" w:hAnsi="Verdana"/>
          <w:sz w:val="20"/>
        </w:rPr>
        <w:t>G.7.3  Service</w:t>
      </w:r>
      <w:proofErr w:type="gramEnd"/>
      <w:r w:rsidRPr="000C5582">
        <w:rPr>
          <w:rFonts w:ascii="Verdana" w:hAnsi="Verdana"/>
          <w:sz w:val="20"/>
        </w:rPr>
        <w:t xml:space="preserve"> Branch </w:t>
      </w:r>
    </w:p>
    <w:p w14:paraId="24364AAC" w14:textId="7DDB13EC" w:rsidR="00C367AE" w:rsidRPr="000C5582" w:rsidRDefault="00C367AE" w:rsidP="0066795F">
      <w:pPr>
        <w:pStyle w:val="TableText"/>
        <w:spacing w:before="0" w:after="120"/>
        <w:rPr>
          <w:rFonts w:ascii="Verdana" w:hAnsi="Verdana"/>
        </w:rPr>
      </w:pPr>
      <w:r w:rsidRPr="000C5582">
        <w:rPr>
          <w:rFonts w:ascii="Verdana" w:hAnsi="Verdana"/>
        </w:rPr>
        <w:t>The logic for creating the “C” (Service Branch) segments is presented in exhibit G-</w:t>
      </w:r>
      <w:r w:rsidR="007D7F3B" w:rsidRPr="000C5582">
        <w:rPr>
          <w:rFonts w:ascii="Verdana" w:hAnsi="Verdana"/>
        </w:rPr>
        <w:t>9</w:t>
      </w:r>
      <w:r w:rsidRPr="000C5582">
        <w:rPr>
          <w:rFonts w:ascii="Verdana" w:hAnsi="Verdana"/>
        </w:rPr>
        <w:t xml:space="preserve">.  </w:t>
      </w:r>
      <w:r w:rsidR="00C833EC" w:rsidRPr="000C5582">
        <w:rPr>
          <w:rFonts w:ascii="Verdana" w:hAnsi="Verdana"/>
        </w:rPr>
        <w:t>In cases where there are gaps in reporting, substitute month</w:t>
      </w:r>
      <w:r w:rsidR="00C833EC" w:rsidRPr="000C5582">
        <w:rPr>
          <w:rFonts w:ascii="Verdana" w:hAnsi="Verdana"/>
          <w:vertAlign w:val="subscript"/>
        </w:rPr>
        <w:t>t-</w:t>
      </w:r>
      <w:r w:rsidR="001D4EBF" w:rsidRPr="000C5582">
        <w:rPr>
          <w:rFonts w:ascii="Verdana" w:hAnsi="Verdana"/>
          <w:vertAlign w:val="subscript"/>
        </w:rPr>
        <w:t>1-</w:t>
      </w:r>
      <w:r w:rsidR="00C833EC" w:rsidRPr="000C5582">
        <w:rPr>
          <w:rFonts w:ascii="Verdana" w:hAnsi="Verdana"/>
          <w:vertAlign w:val="subscript"/>
        </w:rPr>
        <w:t>x</w:t>
      </w:r>
      <w:r w:rsidR="00C833EC" w:rsidRPr="000C5582">
        <w:rPr>
          <w:rFonts w:ascii="Verdana" w:hAnsi="Verdana"/>
        </w:rPr>
        <w:t xml:space="preserve"> for month</w:t>
      </w:r>
      <w:r w:rsidR="00C833EC" w:rsidRPr="000C5582">
        <w:rPr>
          <w:rFonts w:ascii="Verdana" w:hAnsi="Verdana"/>
          <w:vertAlign w:val="subscript"/>
        </w:rPr>
        <w:t>t</w:t>
      </w:r>
      <w:r w:rsidR="00744785" w:rsidRPr="000C5582">
        <w:rPr>
          <w:rFonts w:ascii="Verdana" w:hAnsi="Verdana"/>
          <w:vertAlign w:val="subscript"/>
        </w:rPr>
        <w:t>-1</w:t>
      </w:r>
      <w:r w:rsidR="00C833EC" w:rsidRPr="000C5582">
        <w:rPr>
          <w:rFonts w:ascii="Verdana" w:hAnsi="Verdana"/>
        </w:rPr>
        <w:t xml:space="preserve"> in the table, where </w:t>
      </w:r>
      <w:r w:rsidR="00C833EC" w:rsidRPr="000C5582">
        <w:rPr>
          <w:rFonts w:ascii="Verdana" w:hAnsi="Verdana"/>
          <w:i/>
        </w:rPr>
        <w:t>x</w:t>
      </w:r>
      <w:r w:rsidR="00C833EC" w:rsidRPr="000C5582">
        <w:rPr>
          <w:rFonts w:ascii="Verdana" w:hAnsi="Verdana"/>
        </w:rPr>
        <w:t xml:space="preserve"> equals the number of missing months for the beneficiary.  </w:t>
      </w:r>
      <w:r w:rsidRPr="000C5582">
        <w:rPr>
          <w:rFonts w:ascii="Verdana" w:hAnsi="Verdana"/>
        </w:rPr>
        <w:t xml:space="preserve">Recall that the contents of the C segment code values are the concatenation of </w:t>
      </w:r>
      <w:r w:rsidRPr="000C5582">
        <w:rPr>
          <w:rFonts w:ascii="Verdana" w:hAnsi="Verdana"/>
          <w:sz w:val="18"/>
          <w:szCs w:val="18"/>
        </w:rPr>
        <w:t>D_SPON_BR_SVC_CD, SVC_CD, MDR_MARITAL_ AGG, and D_TPR_ELG_CD</w:t>
      </w:r>
      <w:r w:rsidR="00C833EC" w:rsidRPr="000C5582">
        <w:rPr>
          <w:rFonts w:ascii="Verdana" w:hAnsi="Verdana"/>
          <w:sz w:val="18"/>
          <w:szCs w:val="18"/>
        </w:rPr>
        <w:t>.</w:t>
      </w:r>
    </w:p>
    <w:p w14:paraId="51DB60C1" w14:textId="5D867DD5" w:rsidR="00C367AE" w:rsidRPr="000C5582" w:rsidRDefault="00C367AE" w:rsidP="00C367AE">
      <w:pPr>
        <w:pStyle w:val="BodyTextIndent3"/>
        <w:ind w:left="0"/>
        <w:jc w:val="both"/>
        <w:rPr>
          <w:rFonts w:ascii="Verdana" w:hAnsi="Verdana"/>
          <w:b/>
          <w:sz w:val="20"/>
        </w:rPr>
      </w:pPr>
      <w:r w:rsidRPr="000C5582">
        <w:rPr>
          <w:rFonts w:ascii="Verdana" w:hAnsi="Verdana"/>
          <w:b/>
          <w:sz w:val="20"/>
        </w:rPr>
        <w:t>Table G-</w:t>
      </w:r>
      <w:r w:rsidR="007D7F3B" w:rsidRPr="000C5582">
        <w:rPr>
          <w:rFonts w:ascii="Verdana" w:hAnsi="Verdana"/>
          <w:b/>
          <w:sz w:val="20"/>
        </w:rPr>
        <w:t>9</w:t>
      </w:r>
      <w:r w:rsidRPr="000C5582">
        <w:rPr>
          <w:rFonts w:ascii="Verdana" w:hAnsi="Verdana"/>
          <w:b/>
          <w:sz w:val="20"/>
        </w:rPr>
        <w:t>: LVM Service Branch (Segment “C”) Segment Rules</w:t>
      </w:r>
    </w:p>
    <w:tbl>
      <w:tblPr>
        <w:tblStyle w:val="TableGrid"/>
        <w:tblW w:w="9918" w:type="dxa"/>
        <w:tblLayout w:type="fixed"/>
        <w:tblLook w:val="04A0" w:firstRow="1" w:lastRow="0" w:firstColumn="1" w:lastColumn="0" w:noHBand="0" w:noVBand="1"/>
        <w:tblCaption w:val="Table"/>
      </w:tblPr>
      <w:tblGrid>
        <w:gridCol w:w="641"/>
        <w:gridCol w:w="3826"/>
        <w:gridCol w:w="5451"/>
      </w:tblGrid>
      <w:tr w:rsidR="009D2006" w:rsidRPr="000C5582" w14:paraId="68603426" w14:textId="77777777" w:rsidTr="00AE1D18">
        <w:trPr>
          <w:tblHeader/>
        </w:trPr>
        <w:tc>
          <w:tcPr>
            <w:tcW w:w="641" w:type="dxa"/>
            <w:tcBorders>
              <w:right w:val="single" w:sz="4" w:space="0" w:color="FFFFFF" w:themeColor="background1"/>
            </w:tcBorders>
            <w:shd w:val="clear" w:color="auto" w:fill="000000" w:themeFill="text1"/>
            <w:vAlign w:val="center"/>
          </w:tcPr>
          <w:p w14:paraId="681BB5C3" w14:textId="77777777" w:rsidR="00C367AE" w:rsidRPr="000C5582" w:rsidRDefault="00C367AE" w:rsidP="00A12632">
            <w:pPr>
              <w:pStyle w:val="BodyTextIndent3"/>
              <w:ind w:left="0"/>
              <w:jc w:val="center"/>
              <w:rPr>
                <w:rFonts w:ascii="Arial Narrow" w:hAnsi="Arial Narrow"/>
                <w:b/>
                <w:sz w:val="20"/>
              </w:rPr>
            </w:pPr>
            <w:r w:rsidRPr="000C5582">
              <w:rPr>
                <w:rFonts w:ascii="Arial Narrow" w:hAnsi="Arial Narrow"/>
                <w:b/>
                <w:sz w:val="20"/>
              </w:rPr>
              <w:t>Case</w:t>
            </w:r>
          </w:p>
        </w:tc>
        <w:tc>
          <w:tcPr>
            <w:tcW w:w="3826" w:type="dxa"/>
            <w:tcBorders>
              <w:left w:val="single" w:sz="4" w:space="0" w:color="FFFFFF" w:themeColor="background1"/>
              <w:right w:val="single" w:sz="4" w:space="0" w:color="FFFFFF" w:themeColor="background1"/>
            </w:tcBorders>
            <w:shd w:val="clear" w:color="auto" w:fill="000000" w:themeFill="text1"/>
            <w:vAlign w:val="center"/>
          </w:tcPr>
          <w:p w14:paraId="0A18D807" w14:textId="4452ED9F" w:rsidR="00C367AE" w:rsidRPr="000C5582" w:rsidRDefault="00367AE8" w:rsidP="00A12632">
            <w:pPr>
              <w:pStyle w:val="BodyTextIndent3"/>
              <w:ind w:left="0"/>
              <w:jc w:val="center"/>
              <w:rPr>
                <w:rFonts w:ascii="Arial Narrow" w:hAnsi="Arial Narrow"/>
                <w:b/>
                <w:sz w:val="20"/>
              </w:rPr>
            </w:pPr>
            <w:r w:rsidRPr="000C5582">
              <w:rPr>
                <w:rFonts w:ascii="Arial Narrow" w:hAnsi="Arial Narrow"/>
                <w:b/>
                <w:sz w:val="20"/>
              </w:rPr>
              <w:t>Value</w:t>
            </w:r>
            <w:r w:rsidR="00C367AE" w:rsidRPr="000C5582">
              <w:rPr>
                <w:rFonts w:ascii="Arial Narrow" w:hAnsi="Arial Narrow"/>
                <w:b/>
                <w:sz w:val="20"/>
              </w:rPr>
              <w:t xml:space="preserve"> Test</w:t>
            </w:r>
          </w:p>
        </w:tc>
        <w:tc>
          <w:tcPr>
            <w:tcW w:w="5451" w:type="dxa"/>
            <w:tcBorders>
              <w:left w:val="single" w:sz="4" w:space="0" w:color="FFFFFF" w:themeColor="background1"/>
            </w:tcBorders>
            <w:shd w:val="clear" w:color="auto" w:fill="000000" w:themeFill="text1"/>
            <w:vAlign w:val="center"/>
          </w:tcPr>
          <w:p w14:paraId="76244461" w14:textId="77777777" w:rsidR="00C367AE" w:rsidRPr="000C5582" w:rsidRDefault="00C367AE" w:rsidP="00A12632">
            <w:pPr>
              <w:pStyle w:val="BodyTextIndent3"/>
              <w:ind w:left="0"/>
              <w:jc w:val="center"/>
              <w:rPr>
                <w:rFonts w:ascii="Arial Narrow" w:hAnsi="Arial Narrow"/>
                <w:b/>
                <w:sz w:val="20"/>
              </w:rPr>
            </w:pPr>
            <w:r w:rsidRPr="000C5582">
              <w:rPr>
                <w:rFonts w:ascii="Arial Narrow" w:hAnsi="Arial Narrow"/>
                <w:b/>
                <w:sz w:val="20"/>
              </w:rPr>
              <w:t>Segment Creation Rules</w:t>
            </w:r>
          </w:p>
        </w:tc>
      </w:tr>
      <w:tr w:rsidR="00C367AE" w:rsidRPr="000C5582" w14:paraId="6A98310D" w14:textId="77777777" w:rsidTr="00DD0024">
        <w:tc>
          <w:tcPr>
            <w:tcW w:w="641" w:type="dxa"/>
            <w:vAlign w:val="center"/>
          </w:tcPr>
          <w:p w14:paraId="4DBD79D5" w14:textId="77777777" w:rsidR="00C367AE" w:rsidRPr="000C5582" w:rsidRDefault="00C367AE" w:rsidP="00A12632">
            <w:pPr>
              <w:pStyle w:val="BodyTextIndent3"/>
              <w:ind w:left="0"/>
              <w:jc w:val="center"/>
              <w:rPr>
                <w:rFonts w:ascii="Arial Narrow" w:hAnsi="Arial Narrow"/>
                <w:sz w:val="20"/>
              </w:rPr>
            </w:pPr>
            <w:r w:rsidRPr="000C5582">
              <w:rPr>
                <w:rFonts w:ascii="Arial Narrow" w:hAnsi="Arial Narrow"/>
                <w:sz w:val="20"/>
              </w:rPr>
              <w:t>1</w:t>
            </w:r>
          </w:p>
        </w:tc>
        <w:tc>
          <w:tcPr>
            <w:tcW w:w="3826" w:type="dxa"/>
            <w:vAlign w:val="center"/>
          </w:tcPr>
          <w:p w14:paraId="78F7CD06" w14:textId="77777777" w:rsidR="009D2006" w:rsidRPr="000C5582" w:rsidRDefault="009D2006" w:rsidP="00A12632">
            <w:pPr>
              <w:pStyle w:val="BodyTextIndent3"/>
              <w:ind w:left="0"/>
              <w:jc w:val="center"/>
              <w:rPr>
                <w:rFonts w:ascii="Arial Narrow" w:hAnsi="Arial Narrow"/>
                <w:sz w:val="20"/>
              </w:rPr>
            </w:pPr>
            <w:r w:rsidRPr="000C5582">
              <w:rPr>
                <w:rFonts w:ascii="Arial Narrow" w:hAnsi="Arial Narrow"/>
                <w:sz w:val="20"/>
              </w:rPr>
              <w:t>D_SPON_BR_SVC_CD</w:t>
            </w:r>
            <w:r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rPr>
              <w:t xml:space="preserve"> = </w:t>
            </w:r>
            <w:proofErr w:type="spellStart"/>
            <w:r w:rsidRPr="000C5582">
              <w:rPr>
                <w:rFonts w:ascii="Arial Narrow" w:hAnsi="Arial Narrow"/>
                <w:sz w:val="20"/>
              </w:rPr>
              <w:t>D_SPON_BR_SVC_CD</w:t>
            </w:r>
            <w:r w:rsidRPr="000C5582">
              <w:rPr>
                <w:rFonts w:ascii="Arial Narrow" w:hAnsi="Arial Narrow"/>
                <w:sz w:val="20"/>
                <w:vertAlign w:val="subscript"/>
              </w:rPr>
              <w:t>t</w:t>
            </w:r>
            <w:proofErr w:type="spellEnd"/>
            <w:r w:rsidRPr="000C5582">
              <w:rPr>
                <w:rFonts w:ascii="Arial Narrow" w:hAnsi="Arial Narrow"/>
                <w:sz w:val="20"/>
              </w:rPr>
              <w:t>, and</w:t>
            </w:r>
          </w:p>
          <w:p w14:paraId="5581478E" w14:textId="77777777" w:rsidR="009D2006" w:rsidRPr="000C5582" w:rsidRDefault="009D2006">
            <w:pPr>
              <w:pStyle w:val="BodyTextIndent3"/>
              <w:ind w:left="0"/>
              <w:jc w:val="center"/>
              <w:rPr>
                <w:rFonts w:ascii="Arial Narrow" w:hAnsi="Arial Narrow"/>
                <w:sz w:val="20"/>
              </w:rPr>
            </w:pPr>
            <w:r w:rsidRPr="000C5582">
              <w:rPr>
                <w:rFonts w:ascii="Arial Narrow" w:hAnsi="Arial Narrow"/>
                <w:sz w:val="20"/>
              </w:rPr>
              <w:t>SVC_CD</w:t>
            </w:r>
            <w:r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rPr>
              <w:t xml:space="preserve"> = </w:t>
            </w:r>
            <w:proofErr w:type="spellStart"/>
            <w:r w:rsidRPr="000C5582">
              <w:rPr>
                <w:rFonts w:ascii="Arial Narrow" w:hAnsi="Arial Narrow"/>
                <w:sz w:val="20"/>
              </w:rPr>
              <w:t>SVC_CD</w:t>
            </w:r>
            <w:r w:rsidRPr="000C5582">
              <w:rPr>
                <w:rFonts w:ascii="Arial Narrow" w:hAnsi="Arial Narrow"/>
                <w:sz w:val="20"/>
                <w:vertAlign w:val="subscript"/>
              </w:rPr>
              <w:t>t</w:t>
            </w:r>
            <w:proofErr w:type="spellEnd"/>
            <w:r w:rsidRPr="000C5582">
              <w:rPr>
                <w:rFonts w:ascii="Arial Narrow" w:hAnsi="Arial Narrow"/>
                <w:sz w:val="20"/>
              </w:rPr>
              <w:t xml:space="preserve">, and </w:t>
            </w:r>
          </w:p>
          <w:p w14:paraId="5BA2ED79" w14:textId="77777777" w:rsidR="009D2006" w:rsidRPr="000C5582" w:rsidRDefault="009D2006">
            <w:pPr>
              <w:pStyle w:val="BodyTextIndent3"/>
              <w:ind w:left="0"/>
              <w:jc w:val="center"/>
              <w:rPr>
                <w:rFonts w:ascii="Arial Narrow" w:hAnsi="Arial Narrow"/>
                <w:sz w:val="20"/>
              </w:rPr>
            </w:pPr>
            <w:r w:rsidRPr="000C5582">
              <w:rPr>
                <w:rFonts w:ascii="Arial Narrow" w:hAnsi="Arial Narrow"/>
                <w:sz w:val="20"/>
              </w:rPr>
              <w:t>MDR_MARITAL_AGG</w:t>
            </w:r>
            <w:r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rPr>
              <w:t xml:space="preserve"> = </w:t>
            </w:r>
            <w:proofErr w:type="spellStart"/>
            <w:r w:rsidRPr="000C5582">
              <w:rPr>
                <w:rFonts w:ascii="Arial Narrow" w:hAnsi="Arial Narrow"/>
                <w:sz w:val="20"/>
              </w:rPr>
              <w:t>MDR_MARITAL_AGG</w:t>
            </w:r>
            <w:r w:rsidRPr="000C5582">
              <w:rPr>
                <w:rFonts w:ascii="Arial Narrow" w:hAnsi="Arial Narrow"/>
                <w:sz w:val="20"/>
                <w:vertAlign w:val="subscript"/>
              </w:rPr>
              <w:t>t</w:t>
            </w:r>
            <w:proofErr w:type="spellEnd"/>
            <w:r w:rsidRPr="000C5582">
              <w:rPr>
                <w:rFonts w:ascii="Arial Narrow" w:hAnsi="Arial Narrow"/>
                <w:sz w:val="20"/>
              </w:rPr>
              <w:t>, and</w:t>
            </w:r>
          </w:p>
          <w:p w14:paraId="147D2176" w14:textId="77777777" w:rsidR="00C367AE" w:rsidRPr="000C5582" w:rsidRDefault="009D2006" w:rsidP="00AD168B">
            <w:pPr>
              <w:pStyle w:val="BodyTextIndent3"/>
              <w:ind w:left="0"/>
              <w:jc w:val="center"/>
              <w:rPr>
                <w:rFonts w:ascii="Arial Narrow" w:hAnsi="Arial Narrow"/>
                <w:sz w:val="20"/>
              </w:rPr>
            </w:pPr>
            <w:r w:rsidRPr="000C5582">
              <w:rPr>
                <w:rFonts w:ascii="Arial Narrow" w:hAnsi="Arial Narrow"/>
                <w:sz w:val="20"/>
              </w:rPr>
              <w:t>D_TPR_ELG_CD</w:t>
            </w:r>
            <w:r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rPr>
              <w:t xml:space="preserve"> = </w:t>
            </w:r>
            <w:proofErr w:type="spellStart"/>
            <w:r w:rsidRPr="000C5582">
              <w:rPr>
                <w:rFonts w:ascii="Arial Narrow" w:hAnsi="Arial Narrow"/>
                <w:sz w:val="20"/>
              </w:rPr>
              <w:t>D_TPR_ELG_CD</w:t>
            </w:r>
            <w:r w:rsidRPr="000C5582">
              <w:rPr>
                <w:rFonts w:ascii="Arial Narrow" w:hAnsi="Arial Narrow"/>
                <w:sz w:val="20"/>
                <w:vertAlign w:val="subscript"/>
              </w:rPr>
              <w:t>t</w:t>
            </w:r>
            <w:proofErr w:type="spellEnd"/>
          </w:p>
        </w:tc>
        <w:tc>
          <w:tcPr>
            <w:tcW w:w="5451" w:type="dxa"/>
            <w:vAlign w:val="center"/>
          </w:tcPr>
          <w:p w14:paraId="1F7971ED" w14:textId="77777777" w:rsidR="00DB1E4A" w:rsidRPr="000C5582" w:rsidRDefault="00C367AE" w:rsidP="00DD0024">
            <w:pPr>
              <w:pStyle w:val="BodyTextIndent3"/>
              <w:ind w:left="0"/>
              <w:rPr>
                <w:rFonts w:ascii="Arial Narrow" w:hAnsi="Arial Narrow"/>
                <w:sz w:val="20"/>
              </w:rPr>
            </w:pPr>
            <w:r w:rsidRPr="000C5582">
              <w:rPr>
                <w:rFonts w:ascii="Arial Narrow" w:hAnsi="Arial Narrow"/>
                <w:sz w:val="20"/>
              </w:rPr>
              <w:t xml:space="preserve">Create one segment, containing </w:t>
            </w:r>
          </w:p>
          <w:p w14:paraId="11146492" w14:textId="77777777" w:rsidR="00DB1E4A" w:rsidRPr="000C5582" w:rsidRDefault="009D2006" w:rsidP="007E6989">
            <w:pPr>
              <w:pStyle w:val="BodyTextIndent3"/>
              <w:numPr>
                <w:ilvl w:val="0"/>
                <w:numId w:val="58"/>
              </w:numPr>
              <w:ind w:left="252" w:hanging="252"/>
              <w:rPr>
                <w:rFonts w:ascii="Arial Narrow" w:hAnsi="Arial Narrow"/>
                <w:sz w:val="20"/>
              </w:rPr>
            </w:pPr>
            <w:proofErr w:type="spellStart"/>
            <w:r w:rsidRPr="000C5582">
              <w:rPr>
                <w:rFonts w:ascii="Arial Narrow" w:hAnsi="Arial Narrow"/>
                <w:sz w:val="20"/>
              </w:rPr>
              <w:t>D_SPON_BR_SVC_CD</w:t>
            </w:r>
            <w:r w:rsidRPr="000C5582">
              <w:rPr>
                <w:rFonts w:ascii="Arial Narrow" w:hAnsi="Arial Narrow"/>
                <w:sz w:val="20"/>
                <w:vertAlign w:val="subscript"/>
              </w:rPr>
              <w:t>t</w:t>
            </w:r>
            <w:proofErr w:type="spellEnd"/>
            <w:r w:rsidRPr="000C5582">
              <w:rPr>
                <w:rFonts w:ascii="Arial Narrow" w:hAnsi="Arial Narrow"/>
                <w:sz w:val="20"/>
              </w:rPr>
              <w:t xml:space="preserve">|| </w:t>
            </w:r>
            <w:proofErr w:type="spellStart"/>
            <w:r w:rsidRPr="000C5582">
              <w:rPr>
                <w:rFonts w:ascii="Arial Narrow" w:hAnsi="Arial Narrow"/>
                <w:sz w:val="20"/>
              </w:rPr>
              <w:t>SVC_CD</w:t>
            </w:r>
            <w:r w:rsidRPr="000C5582">
              <w:rPr>
                <w:rFonts w:ascii="Arial Narrow" w:hAnsi="Arial Narrow"/>
                <w:sz w:val="20"/>
                <w:vertAlign w:val="subscript"/>
              </w:rPr>
              <w:t>t</w:t>
            </w:r>
            <w:proofErr w:type="spellEnd"/>
            <w:r w:rsidRPr="000C5582">
              <w:rPr>
                <w:rFonts w:ascii="Arial Narrow" w:hAnsi="Arial Narrow"/>
                <w:sz w:val="20"/>
              </w:rPr>
              <w:t>||</w:t>
            </w:r>
            <w:proofErr w:type="spellStart"/>
            <w:r w:rsidRPr="000C5582">
              <w:rPr>
                <w:rFonts w:ascii="Arial Narrow" w:hAnsi="Arial Narrow"/>
                <w:sz w:val="20"/>
              </w:rPr>
              <w:t>MDR_MARITAL_AGG</w:t>
            </w:r>
            <w:r w:rsidRPr="000C5582">
              <w:rPr>
                <w:rFonts w:ascii="Arial Narrow" w:hAnsi="Arial Narrow"/>
                <w:sz w:val="20"/>
                <w:vertAlign w:val="subscript"/>
              </w:rPr>
              <w:t>t</w:t>
            </w:r>
            <w:proofErr w:type="spellEnd"/>
            <w:r w:rsidRPr="000C5582">
              <w:rPr>
                <w:rFonts w:ascii="Arial Narrow" w:hAnsi="Arial Narrow"/>
                <w:sz w:val="20"/>
              </w:rPr>
              <w:t xml:space="preserve">|| </w:t>
            </w:r>
            <w:proofErr w:type="spellStart"/>
            <w:r w:rsidRPr="000C5582">
              <w:rPr>
                <w:rFonts w:ascii="Arial Narrow" w:hAnsi="Arial Narrow"/>
                <w:sz w:val="20"/>
              </w:rPr>
              <w:t>D_TPR_ELG_CD</w:t>
            </w:r>
            <w:r w:rsidRPr="000C5582">
              <w:rPr>
                <w:rFonts w:ascii="Arial Narrow" w:hAnsi="Arial Narrow"/>
                <w:sz w:val="20"/>
                <w:vertAlign w:val="subscript"/>
              </w:rPr>
              <w:t>t</w:t>
            </w:r>
            <w:proofErr w:type="spellEnd"/>
          </w:p>
          <w:p w14:paraId="5662F5DA" w14:textId="77777777" w:rsidR="00DB1E4A" w:rsidRPr="000C5582" w:rsidRDefault="00AC67FE" w:rsidP="007E6989">
            <w:pPr>
              <w:pStyle w:val="BodyTextIndent3"/>
              <w:numPr>
                <w:ilvl w:val="0"/>
                <w:numId w:val="58"/>
              </w:numPr>
              <w:ind w:left="252" w:hanging="252"/>
              <w:rPr>
                <w:rFonts w:ascii="Arial Narrow" w:hAnsi="Arial Narrow"/>
                <w:sz w:val="20"/>
              </w:rPr>
            </w:pPr>
            <w:r w:rsidRPr="000C5582">
              <w:rPr>
                <w:rFonts w:ascii="Arial Narrow" w:hAnsi="Arial Narrow"/>
                <w:sz w:val="20"/>
              </w:rPr>
              <w:t>D_SVC_BGN_DT</w:t>
            </w:r>
            <w:r w:rsidR="00C367AE" w:rsidRPr="000C5582">
              <w:rPr>
                <w:rFonts w:ascii="Arial Narrow" w:hAnsi="Arial Narrow"/>
                <w:sz w:val="20"/>
                <w:vertAlign w:val="subscript"/>
              </w:rPr>
              <w:t>t</w:t>
            </w:r>
            <w:r w:rsidR="001D4EBF" w:rsidRPr="000C5582">
              <w:rPr>
                <w:rFonts w:ascii="Arial Narrow" w:hAnsi="Arial Narrow"/>
                <w:sz w:val="20"/>
                <w:vertAlign w:val="subscript"/>
              </w:rPr>
              <w:t>-1</w:t>
            </w:r>
          </w:p>
          <w:p w14:paraId="2D7E8A9B" w14:textId="77777777" w:rsidR="00C367AE" w:rsidRPr="000C5582" w:rsidRDefault="00C367AE" w:rsidP="007E6989">
            <w:pPr>
              <w:pStyle w:val="BodyTextIndent3"/>
              <w:numPr>
                <w:ilvl w:val="0"/>
                <w:numId w:val="58"/>
              </w:numPr>
              <w:ind w:left="252" w:hanging="252"/>
              <w:rPr>
                <w:rFonts w:ascii="Arial Narrow" w:hAnsi="Arial Narrow"/>
                <w:sz w:val="20"/>
              </w:rPr>
            </w:pPr>
            <w:proofErr w:type="spellStart"/>
            <w:r w:rsidRPr="000C5582">
              <w:rPr>
                <w:rFonts w:ascii="Arial Narrow" w:hAnsi="Arial Narrow"/>
                <w:sz w:val="20"/>
              </w:rPr>
              <w:t>D_</w:t>
            </w:r>
            <w:r w:rsidR="009D2006" w:rsidRPr="000C5582">
              <w:rPr>
                <w:rFonts w:ascii="Arial Narrow" w:hAnsi="Arial Narrow"/>
                <w:sz w:val="20"/>
              </w:rPr>
              <w:t>SVC</w:t>
            </w:r>
            <w:r w:rsidRPr="000C5582">
              <w:rPr>
                <w:rFonts w:ascii="Arial Narrow" w:hAnsi="Arial Narrow"/>
                <w:sz w:val="20"/>
              </w:rPr>
              <w:t>_END_DT</w:t>
            </w:r>
            <w:r w:rsidRPr="000C5582">
              <w:rPr>
                <w:rFonts w:ascii="Arial Narrow" w:hAnsi="Arial Narrow"/>
                <w:sz w:val="20"/>
                <w:vertAlign w:val="subscript"/>
              </w:rPr>
              <w:t>t</w:t>
            </w:r>
            <w:proofErr w:type="spellEnd"/>
          </w:p>
        </w:tc>
      </w:tr>
      <w:tr w:rsidR="00C367AE" w:rsidRPr="000C5582" w14:paraId="4BF74240" w14:textId="77777777" w:rsidTr="00DD0024">
        <w:tc>
          <w:tcPr>
            <w:tcW w:w="641" w:type="dxa"/>
            <w:vAlign w:val="center"/>
          </w:tcPr>
          <w:p w14:paraId="6B9EAA45" w14:textId="77777777" w:rsidR="00C367AE" w:rsidRPr="000C5582" w:rsidRDefault="00C367AE" w:rsidP="00A12632">
            <w:pPr>
              <w:pStyle w:val="BodyTextIndent3"/>
              <w:ind w:left="0"/>
              <w:jc w:val="center"/>
              <w:rPr>
                <w:rFonts w:ascii="Arial Narrow" w:hAnsi="Arial Narrow"/>
                <w:sz w:val="20"/>
              </w:rPr>
            </w:pPr>
            <w:r w:rsidRPr="000C5582">
              <w:rPr>
                <w:rFonts w:ascii="Arial Narrow" w:hAnsi="Arial Narrow"/>
                <w:sz w:val="20"/>
              </w:rPr>
              <w:t>2</w:t>
            </w:r>
          </w:p>
        </w:tc>
        <w:tc>
          <w:tcPr>
            <w:tcW w:w="3826" w:type="dxa"/>
            <w:vAlign w:val="center"/>
          </w:tcPr>
          <w:p w14:paraId="40F6FE25" w14:textId="77777777" w:rsidR="009D2006" w:rsidRPr="000C5582" w:rsidRDefault="009D2006" w:rsidP="009D2006">
            <w:pPr>
              <w:pStyle w:val="BodyTextIndent3"/>
              <w:ind w:left="0"/>
              <w:jc w:val="center"/>
              <w:rPr>
                <w:rFonts w:ascii="Arial Narrow" w:hAnsi="Arial Narrow"/>
                <w:sz w:val="20"/>
              </w:rPr>
            </w:pPr>
            <w:r w:rsidRPr="000C5582">
              <w:rPr>
                <w:rFonts w:ascii="Arial Narrow" w:hAnsi="Arial Narrow"/>
                <w:sz w:val="20"/>
              </w:rPr>
              <w:t>D_SPON_BR_SVC_CD</w:t>
            </w:r>
            <w:r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rPr>
              <w:t xml:space="preserve"> &lt;&gt; </w:t>
            </w:r>
            <w:proofErr w:type="spellStart"/>
            <w:r w:rsidRPr="000C5582">
              <w:rPr>
                <w:rFonts w:ascii="Arial Narrow" w:hAnsi="Arial Narrow"/>
                <w:sz w:val="20"/>
              </w:rPr>
              <w:t>D_SPON_BR_SVC_CD</w:t>
            </w:r>
            <w:r w:rsidRPr="000C5582">
              <w:rPr>
                <w:rFonts w:ascii="Arial Narrow" w:hAnsi="Arial Narrow"/>
                <w:sz w:val="20"/>
                <w:vertAlign w:val="subscript"/>
              </w:rPr>
              <w:t>t</w:t>
            </w:r>
            <w:proofErr w:type="spellEnd"/>
            <w:r w:rsidRPr="000C5582">
              <w:rPr>
                <w:rFonts w:ascii="Arial Narrow" w:hAnsi="Arial Narrow"/>
                <w:sz w:val="20"/>
              </w:rPr>
              <w:t>, or</w:t>
            </w:r>
          </w:p>
          <w:p w14:paraId="5E80ACA1" w14:textId="77777777" w:rsidR="009D2006" w:rsidRPr="000C5582" w:rsidRDefault="009D2006" w:rsidP="009D2006">
            <w:pPr>
              <w:pStyle w:val="BodyTextIndent3"/>
              <w:ind w:left="0"/>
              <w:jc w:val="center"/>
              <w:rPr>
                <w:rFonts w:ascii="Arial Narrow" w:hAnsi="Arial Narrow"/>
                <w:sz w:val="20"/>
              </w:rPr>
            </w:pPr>
            <w:r w:rsidRPr="000C5582">
              <w:rPr>
                <w:rFonts w:ascii="Arial Narrow" w:hAnsi="Arial Narrow"/>
                <w:sz w:val="20"/>
              </w:rPr>
              <w:t>SVC_CD</w:t>
            </w:r>
            <w:r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rPr>
              <w:t xml:space="preserve"> &lt;&gt; </w:t>
            </w:r>
            <w:proofErr w:type="spellStart"/>
            <w:r w:rsidRPr="000C5582">
              <w:rPr>
                <w:rFonts w:ascii="Arial Narrow" w:hAnsi="Arial Narrow"/>
                <w:sz w:val="20"/>
              </w:rPr>
              <w:t>SVC_CD</w:t>
            </w:r>
            <w:r w:rsidRPr="000C5582">
              <w:rPr>
                <w:rFonts w:ascii="Arial Narrow" w:hAnsi="Arial Narrow"/>
                <w:sz w:val="20"/>
                <w:vertAlign w:val="subscript"/>
              </w:rPr>
              <w:t>t</w:t>
            </w:r>
            <w:proofErr w:type="spellEnd"/>
            <w:r w:rsidRPr="000C5582">
              <w:rPr>
                <w:rFonts w:ascii="Arial Narrow" w:hAnsi="Arial Narrow"/>
                <w:sz w:val="20"/>
              </w:rPr>
              <w:t xml:space="preserve">, or </w:t>
            </w:r>
          </w:p>
          <w:p w14:paraId="096B7881" w14:textId="77777777" w:rsidR="009D2006" w:rsidRPr="000C5582" w:rsidRDefault="009D2006" w:rsidP="009D2006">
            <w:pPr>
              <w:pStyle w:val="BodyTextIndent3"/>
              <w:ind w:left="0"/>
              <w:jc w:val="center"/>
              <w:rPr>
                <w:rFonts w:ascii="Arial Narrow" w:hAnsi="Arial Narrow"/>
                <w:sz w:val="20"/>
              </w:rPr>
            </w:pPr>
            <w:r w:rsidRPr="000C5582">
              <w:rPr>
                <w:rFonts w:ascii="Arial Narrow" w:hAnsi="Arial Narrow"/>
                <w:sz w:val="20"/>
              </w:rPr>
              <w:t>MDR_MARITAL_AGG</w:t>
            </w:r>
            <w:r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rPr>
              <w:t xml:space="preserve"> &lt;&gt; </w:t>
            </w:r>
            <w:proofErr w:type="spellStart"/>
            <w:r w:rsidRPr="000C5582">
              <w:rPr>
                <w:rFonts w:ascii="Arial Narrow" w:hAnsi="Arial Narrow"/>
                <w:sz w:val="20"/>
              </w:rPr>
              <w:t>MDR_MARITAL_AGG</w:t>
            </w:r>
            <w:r w:rsidRPr="000C5582">
              <w:rPr>
                <w:rFonts w:ascii="Arial Narrow" w:hAnsi="Arial Narrow"/>
                <w:sz w:val="20"/>
                <w:vertAlign w:val="subscript"/>
              </w:rPr>
              <w:t>t</w:t>
            </w:r>
            <w:proofErr w:type="spellEnd"/>
            <w:r w:rsidRPr="000C5582">
              <w:rPr>
                <w:rFonts w:ascii="Arial Narrow" w:hAnsi="Arial Narrow"/>
                <w:sz w:val="20"/>
              </w:rPr>
              <w:t>, or</w:t>
            </w:r>
          </w:p>
          <w:p w14:paraId="7AFAA26F" w14:textId="77777777" w:rsidR="00C367AE" w:rsidRPr="000C5582" w:rsidRDefault="009D2006" w:rsidP="00AD168B">
            <w:pPr>
              <w:pStyle w:val="BodyTextIndent3"/>
              <w:ind w:left="0"/>
              <w:jc w:val="center"/>
              <w:rPr>
                <w:rFonts w:ascii="Arial Narrow" w:hAnsi="Arial Narrow"/>
                <w:sz w:val="20"/>
              </w:rPr>
            </w:pPr>
            <w:r w:rsidRPr="000C5582">
              <w:rPr>
                <w:rFonts w:ascii="Arial Narrow" w:hAnsi="Arial Narrow"/>
                <w:sz w:val="20"/>
              </w:rPr>
              <w:t>D_TPR_ELG_CD</w:t>
            </w:r>
            <w:r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rPr>
              <w:t xml:space="preserve"> &lt;&gt; </w:t>
            </w:r>
            <w:proofErr w:type="spellStart"/>
            <w:r w:rsidRPr="000C5582">
              <w:rPr>
                <w:rFonts w:ascii="Arial Narrow" w:hAnsi="Arial Narrow"/>
                <w:sz w:val="20"/>
              </w:rPr>
              <w:t>D_TPR_ELG_CD</w:t>
            </w:r>
            <w:r w:rsidRPr="000C5582">
              <w:rPr>
                <w:rFonts w:ascii="Arial Narrow" w:hAnsi="Arial Narrow"/>
                <w:sz w:val="20"/>
                <w:vertAlign w:val="subscript"/>
              </w:rPr>
              <w:t>t</w:t>
            </w:r>
            <w:proofErr w:type="spellEnd"/>
          </w:p>
        </w:tc>
        <w:tc>
          <w:tcPr>
            <w:tcW w:w="5451" w:type="dxa"/>
            <w:vAlign w:val="center"/>
          </w:tcPr>
          <w:p w14:paraId="7C3677A7" w14:textId="77777777" w:rsidR="00C367AE" w:rsidRPr="000C5582" w:rsidRDefault="00C367AE" w:rsidP="00A12632">
            <w:pPr>
              <w:pStyle w:val="BodyTextIndent3"/>
              <w:ind w:left="0"/>
              <w:rPr>
                <w:rFonts w:ascii="Arial Narrow" w:hAnsi="Arial Narrow"/>
                <w:sz w:val="20"/>
              </w:rPr>
            </w:pPr>
            <w:r w:rsidRPr="000C5582">
              <w:rPr>
                <w:rFonts w:ascii="Arial Narrow" w:hAnsi="Arial Narrow"/>
                <w:sz w:val="20"/>
              </w:rPr>
              <w:t>Create two segments:</w:t>
            </w:r>
          </w:p>
          <w:p w14:paraId="50994145" w14:textId="77777777" w:rsidR="00DB1E4A" w:rsidRPr="000C5582" w:rsidRDefault="00C367AE" w:rsidP="007E6989">
            <w:pPr>
              <w:pStyle w:val="BodyTextIndent3"/>
              <w:numPr>
                <w:ilvl w:val="0"/>
                <w:numId w:val="46"/>
              </w:numPr>
              <w:ind w:left="252" w:hanging="252"/>
              <w:rPr>
                <w:rFonts w:ascii="Arial Narrow" w:hAnsi="Arial Narrow"/>
                <w:sz w:val="20"/>
              </w:rPr>
            </w:pPr>
            <w:r w:rsidRPr="000C5582">
              <w:rPr>
                <w:rFonts w:ascii="Arial Narrow" w:hAnsi="Arial Narrow"/>
                <w:sz w:val="20"/>
              </w:rPr>
              <w:t xml:space="preserve">Latter segment contains </w:t>
            </w:r>
          </w:p>
          <w:p w14:paraId="2269DACC" w14:textId="77777777" w:rsidR="00DB1E4A" w:rsidRPr="000C5582" w:rsidRDefault="00DA14DC" w:rsidP="007E6989">
            <w:pPr>
              <w:pStyle w:val="BodyTextIndent3"/>
              <w:numPr>
                <w:ilvl w:val="1"/>
                <w:numId w:val="46"/>
              </w:numPr>
              <w:ind w:left="502" w:hanging="250"/>
              <w:rPr>
                <w:rFonts w:ascii="Arial Narrow" w:hAnsi="Arial Narrow"/>
                <w:sz w:val="20"/>
              </w:rPr>
            </w:pPr>
            <w:proofErr w:type="spellStart"/>
            <w:r w:rsidRPr="000C5582">
              <w:rPr>
                <w:rFonts w:ascii="Arial Narrow" w:hAnsi="Arial Narrow"/>
                <w:sz w:val="20"/>
              </w:rPr>
              <w:t>D_SPON_BR_SVC_CD</w:t>
            </w:r>
            <w:r w:rsidRPr="000C5582">
              <w:rPr>
                <w:rFonts w:ascii="Arial Narrow" w:hAnsi="Arial Narrow"/>
                <w:sz w:val="20"/>
                <w:vertAlign w:val="subscript"/>
              </w:rPr>
              <w:t>t</w:t>
            </w:r>
            <w:proofErr w:type="spellEnd"/>
            <w:r w:rsidRPr="000C5582">
              <w:rPr>
                <w:rFonts w:ascii="Arial Narrow" w:hAnsi="Arial Narrow"/>
                <w:sz w:val="20"/>
              </w:rPr>
              <w:t>||</w:t>
            </w:r>
            <w:proofErr w:type="spellStart"/>
            <w:r w:rsidRPr="000C5582">
              <w:rPr>
                <w:rFonts w:ascii="Arial Narrow" w:hAnsi="Arial Narrow"/>
                <w:sz w:val="20"/>
              </w:rPr>
              <w:t>SVC_CD</w:t>
            </w:r>
            <w:r w:rsidRPr="000C5582">
              <w:rPr>
                <w:rFonts w:ascii="Arial Narrow" w:hAnsi="Arial Narrow"/>
                <w:sz w:val="20"/>
                <w:vertAlign w:val="subscript"/>
              </w:rPr>
              <w:t>t</w:t>
            </w:r>
            <w:proofErr w:type="spellEnd"/>
            <w:r w:rsidRPr="000C5582">
              <w:rPr>
                <w:rFonts w:ascii="Arial Narrow" w:hAnsi="Arial Narrow"/>
                <w:sz w:val="20"/>
              </w:rPr>
              <w:t>||</w:t>
            </w:r>
            <w:proofErr w:type="spellStart"/>
            <w:r w:rsidRPr="000C5582">
              <w:rPr>
                <w:rFonts w:ascii="Arial Narrow" w:hAnsi="Arial Narrow"/>
                <w:sz w:val="20"/>
              </w:rPr>
              <w:t>MDR_MARITAL_AGG</w:t>
            </w:r>
            <w:r w:rsidRPr="000C5582">
              <w:rPr>
                <w:rFonts w:ascii="Arial Narrow" w:hAnsi="Arial Narrow"/>
                <w:sz w:val="20"/>
                <w:vertAlign w:val="subscript"/>
              </w:rPr>
              <w:t>t</w:t>
            </w:r>
            <w:proofErr w:type="spellEnd"/>
            <w:r w:rsidRPr="000C5582">
              <w:rPr>
                <w:rFonts w:ascii="Arial Narrow" w:hAnsi="Arial Narrow"/>
                <w:sz w:val="20"/>
              </w:rPr>
              <w:t xml:space="preserve">|| </w:t>
            </w:r>
            <w:proofErr w:type="spellStart"/>
            <w:r w:rsidRPr="000C5582">
              <w:rPr>
                <w:rFonts w:ascii="Arial Narrow" w:hAnsi="Arial Narrow"/>
                <w:sz w:val="20"/>
              </w:rPr>
              <w:t>D_TPR_ELG_CD</w:t>
            </w:r>
            <w:r w:rsidRPr="000C5582">
              <w:rPr>
                <w:rFonts w:ascii="Arial Narrow" w:hAnsi="Arial Narrow"/>
                <w:sz w:val="20"/>
                <w:vertAlign w:val="subscript"/>
              </w:rPr>
              <w:t>t</w:t>
            </w:r>
            <w:proofErr w:type="spellEnd"/>
            <w:r w:rsidRPr="000C5582">
              <w:rPr>
                <w:rFonts w:ascii="Arial Narrow" w:hAnsi="Arial Narrow"/>
                <w:sz w:val="20"/>
              </w:rPr>
              <w:t xml:space="preserve"> </w:t>
            </w:r>
          </w:p>
          <w:p w14:paraId="51FB78B5" w14:textId="77777777" w:rsidR="00DB1E4A" w:rsidRPr="000C5582" w:rsidRDefault="00AC67FE" w:rsidP="007E6989">
            <w:pPr>
              <w:pStyle w:val="BodyTextIndent3"/>
              <w:numPr>
                <w:ilvl w:val="1"/>
                <w:numId w:val="46"/>
              </w:numPr>
              <w:ind w:left="502" w:hanging="250"/>
              <w:rPr>
                <w:rFonts w:ascii="Arial Narrow" w:hAnsi="Arial Narrow"/>
                <w:sz w:val="20"/>
              </w:rPr>
            </w:pPr>
            <w:r w:rsidRPr="000C5582">
              <w:rPr>
                <w:rFonts w:ascii="Arial Narrow" w:hAnsi="Arial Narrow"/>
                <w:sz w:val="20"/>
              </w:rPr>
              <w:t>Last day of month</w:t>
            </w:r>
            <w:r w:rsidR="00DA14DC"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rPr>
              <w:t xml:space="preserve"> + 1 day</w:t>
            </w:r>
            <w:r w:rsidR="00DA14DC" w:rsidRPr="000C5582">
              <w:rPr>
                <w:rFonts w:ascii="Arial Narrow" w:hAnsi="Arial Narrow"/>
                <w:sz w:val="20"/>
              </w:rPr>
              <w:t xml:space="preserve"> </w:t>
            </w:r>
          </w:p>
          <w:p w14:paraId="3752A53A" w14:textId="77777777" w:rsidR="00DA14DC" w:rsidRPr="000C5582" w:rsidRDefault="00DA14DC" w:rsidP="007E6989">
            <w:pPr>
              <w:pStyle w:val="BodyTextIndent3"/>
              <w:numPr>
                <w:ilvl w:val="1"/>
                <w:numId w:val="46"/>
              </w:numPr>
              <w:ind w:left="502" w:hanging="250"/>
              <w:rPr>
                <w:rFonts w:ascii="Arial Narrow" w:hAnsi="Arial Narrow"/>
                <w:sz w:val="20"/>
              </w:rPr>
            </w:pPr>
            <w:proofErr w:type="spellStart"/>
            <w:r w:rsidRPr="000C5582">
              <w:rPr>
                <w:rFonts w:ascii="Arial Narrow" w:hAnsi="Arial Narrow"/>
                <w:sz w:val="20"/>
              </w:rPr>
              <w:t>D_SVC_END_DT</w:t>
            </w:r>
            <w:r w:rsidRPr="000C5582">
              <w:rPr>
                <w:rFonts w:ascii="Arial Narrow" w:hAnsi="Arial Narrow"/>
                <w:sz w:val="20"/>
                <w:vertAlign w:val="subscript"/>
              </w:rPr>
              <w:t>t</w:t>
            </w:r>
            <w:proofErr w:type="spellEnd"/>
          </w:p>
          <w:p w14:paraId="78996401" w14:textId="77777777" w:rsidR="00DA14DC" w:rsidRPr="000C5582" w:rsidRDefault="00C367AE" w:rsidP="007E6989">
            <w:pPr>
              <w:pStyle w:val="BodyTextIndent3"/>
              <w:numPr>
                <w:ilvl w:val="0"/>
                <w:numId w:val="46"/>
              </w:numPr>
              <w:ind w:left="252" w:hanging="252"/>
              <w:rPr>
                <w:rFonts w:ascii="Arial Narrow" w:hAnsi="Arial Narrow"/>
                <w:sz w:val="20"/>
              </w:rPr>
            </w:pPr>
            <w:r w:rsidRPr="000C5582">
              <w:rPr>
                <w:rFonts w:ascii="Arial Narrow" w:hAnsi="Arial Narrow"/>
                <w:sz w:val="20"/>
              </w:rPr>
              <w:t xml:space="preserve">Earlier segment contains </w:t>
            </w:r>
          </w:p>
          <w:p w14:paraId="2F9E7493" w14:textId="77777777" w:rsidR="00DA14DC" w:rsidRPr="000C5582" w:rsidRDefault="00DA14DC" w:rsidP="007E6989">
            <w:pPr>
              <w:pStyle w:val="BodyTextIndent3"/>
              <w:numPr>
                <w:ilvl w:val="0"/>
                <w:numId w:val="47"/>
              </w:numPr>
              <w:ind w:left="573" w:hanging="270"/>
              <w:rPr>
                <w:rFonts w:ascii="Arial Narrow" w:hAnsi="Arial Narrow"/>
                <w:sz w:val="20"/>
              </w:rPr>
            </w:pPr>
            <w:r w:rsidRPr="000C5582">
              <w:rPr>
                <w:rFonts w:ascii="Arial Narrow" w:hAnsi="Arial Narrow"/>
                <w:sz w:val="20"/>
              </w:rPr>
              <w:t>D_SPON_BR_SVC_CD</w:t>
            </w:r>
            <w:r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rPr>
              <w:t xml:space="preserve">|| </w:t>
            </w:r>
            <w:proofErr w:type="spellStart"/>
            <w:r w:rsidRPr="000C5582">
              <w:rPr>
                <w:rFonts w:ascii="Arial Narrow" w:hAnsi="Arial Narrow"/>
                <w:sz w:val="20"/>
              </w:rPr>
              <w:t>SVC_CD</w:t>
            </w:r>
            <w:r w:rsidRPr="000C5582">
              <w:rPr>
                <w:rFonts w:ascii="Arial Narrow" w:hAnsi="Arial Narrow"/>
                <w:sz w:val="20"/>
                <w:vertAlign w:val="subscript"/>
              </w:rPr>
              <w:t>t</w:t>
            </w:r>
            <w:proofErr w:type="spellEnd"/>
            <w:r w:rsidRPr="000C5582">
              <w:rPr>
                <w:rFonts w:ascii="Arial Narrow" w:hAnsi="Arial Narrow"/>
                <w:sz w:val="20"/>
              </w:rPr>
              <w:t>||MDR_MARITAL_AGG</w:t>
            </w:r>
            <w:r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rPr>
              <w:t>|| D_TPR_ELG_CD</w:t>
            </w:r>
            <w:r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rPr>
              <w:t xml:space="preserve"> </w:t>
            </w:r>
          </w:p>
          <w:p w14:paraId="6CEAE8C4" w14:textId="77777777" w:rsidR="00DA14DC" w:rsidRPr="000C5582" w:rsidRDefault="00AC67FE" w:rsidP="007E6989">
            <w:pPr>
              <w:pStyle w:val="BodyTextIndent3"/>
              <w:numPr>
                <w:ilvl w:val="0"/>
                <w:numId w:val="47"/>
              </w:numPr>
              <w:ind w:left="573" w:hanging="270"/>
              <w:rPr>
                <w:rFonts w:ascii="Arial Narrow" w:hAnsi="Arial Narrow"/>
                <w:sz w:val="20"/>
              </w:rPr>
            </w:pPr>
            <w:r w:rsidRPr="000C5582">
              <w:rPr>
                <w:rFonts w:ascii="Arial Narrow" w:hAnsi="Arial Narrow"/>
                <w:sz w:val="20"/>
              </w:rPr>
              <w:t>D_SVC_BGN_DT</w:t>
            </w:r>
            <w:r w:rsidR="00DA14DC" w:rsidRPr="000C5582">
              <w:rPr>
                <w:rFonts w:ascii="Arial Narrow" w:hAnsi="Arial Narrow"/>
                <w:sz w:val="20"/>
                <w:vertAlign w:val="subscript"/>
              </w:rPr>
              <w:t>t</w:t>
            </w:r>
            <w:r w:rsidR="001D4EBF" w:rsidRPr="000C5582">
              <w:rPr>
                <w:rFonts w:ascii="Arial Narrow" w:hAnsi="Arial Narrow"/>
                <w:sz w:val="20"/>
                <w:vertAlign w:val="subscript"/>
              </w:rPr>
              <w:t>-1</w:t>
            </w:r>
          </w:p>
          <w:p w14:paraId="0AF09E58" w14:textId="77777777" w:rsidR="00C367AE" w:rsidRPr="000C5582" w:rsidRDefault="00DA14DC" w:rsidP="007E6989">
            <w:pPr>
              <w:pStyle w:val="BodyTextIndent3"/>
              <w:numPr>
                <w:ilvl w:val="0"/>
                <w:numId w:val="47"/>
              </w:numPr>
              <w:ind w:left="573" w:hanging="270"/>
              <w:rPr>
                <w:rFonts w:ascii="Arial Narrow" w:hAnsi="Arial Narrow"/>
                <w:sz w:val="20"/>
              </w:rPr>
            </w:pPr>
            <w:r w:rsidRPr="000C5582">
              <w:rPr>
                <w:rFonts w:ascii="Arial Narrow" w:hAnsi="Arial Narrow"/>
                <w:sz w:val="20"/>
              </w:rPr>
              <w:t>Last day of month</w:t>
            </w:r>
            <w:r w:rsidRPr="000C5582">
              <w:rPr>
                <w:rFonts w:ascii="Arial Narrow" w:hAnsi="Arial Narrow"/>
                <w:sz w:val="20"/>
                <w:vertAlign w:val="subscript"/>
              </w:rPr>
              <w:t>t</w:t>
            </w:r>
            <w:r w:rsidR="001D4EBF" w:rsidRPr="000C5582">
              <w:rPr>
                <w:rFonts w:ascii="Arial Narrow" w:hAnsi="Arial Narrow"/>
                <w:sz w:val="20"/>
                <w:vertAlign w:val="subscript"/>
              </w:rPr>
              <w:t>-1</w:t>
            </w:r>
          </w:p>
        </w:tc>
      </w:tr>
    </w:tbl>
    <w:p w14:paraId="67B57880" w14:textId="77777777" w:rsidR="00670DC3" w:rsidRPr="000C5582" w:rsidRDefault="00670DC3" w:rsidP="00AE3875">
      <w:pPr>
        <w:pStyle w:val="Heading9"/>
        <w:spacing w:before="120"/>
        <w:rPr>
          <w:rFonts w:ascii="Verdana" w:hAnsi="Verdana"/>
          <w:sz w:val="20"/>
        </w:rPr>
      </w:pPr>
      <w:proofErr w:type="gramStart"/>
      <w:r w:rsidRPr="000C5582">
        <w:rPr>
          <w:rFonts w:ascii="Verdana" w:hAnsi="Verdana"/>
          <w:sz w:val="20"/>
        </w:rPr>
        <w:t>G.7.</w:t>
      </w:r>
      <w:r w:rsidR="00724853" w:rsidRPr="000C5582">
        <w:rPr>
          <w:rFonts w:ascii="Verdana" w:hAnsi="Verdana"/>
          <w:sz w:val="20"/>
        </w:rPr>
        <w:t>4</w:t>
      </w:r>
      <w:r w:rsidRPr="000C5582">
        <w:rPr>
          <w:rFonts w:ascii="Verdana" w:hAnsi="Verdana"/>
          <w:sz w:val="20"/>
        </w:rPr>
        <w:t xml:space="preserve">  Privilege</w:t>
      </w:r>
      <w:proofErr w:type="gramEnd"/>
      <w:r w:rsidRPr="000C5582">
        <w:rPr>
          <w:rFonts w:ascii="Verdana" w:hAnsi="Verdana"/>
          <w:sz w:val="20"/>
        </w:rPr>
        <w:t xml:space="preserve"> </w:t>
      </w:r>
    </w:p>
    <w:p w14:paraId="37DCABE1" w14:textId="1D3577F9" w:rsidR="00A10777" w:rsidRDefault="00A10777" w:rsidP="00A10777">
      <w:pPr>
        <w:rPr>
          <w:rFonts w:ascii="Verdana" w:hAnsi="Verdana"/>
          <w:sz w:val="20"/>
          <w:szCs w:val="20"/>
        </w:rPr>
        <w:sectPr w:rsidR="00A10777" w:rsidSect="00EC7DE1">
          <w:pgSz w:w="12240" w:h="15840" w:code="1"/>
          <w:pgMar w:top="1440" w:right="1440" w:bottom="1440" w:left="1440" w:header="720" w:footer="720" w:gutter="0"/>
          <w:cols w:space="720"/>
        </w:sectPr>
      </w:pPr>
      <w:r w:rsidRPr="000C5582">
        <w:rPr>
          <w:rFonts w:ascii="Verdana" w:hAnsi="Verdana"/>
          <w:sz w:val="20"/>
        </w:rPr>
        <w:t>The logic for creating the “D” (Privilege) segments is presented in exhibit G-</w:t>
      </w:r>
      <w:r w:rsidR="007D7F3B" w:rsidRPr="000C5582">
        <w:rPr>
          <w:rFonts w:ascii="Verdana" w:hAnsi="Verdana"/>
          <w:sz w:val="20"/>
        </w:rPr>
        <w:t>10</w:t>
      </w:r>
      <w:r w:rsidRPr="000C5582">
        <w:rPr>
          <w:rFonts w:ascii="Verdana" w:hAnsi="Verdana"/>
          <w:sz w:val="20"/>
        </w:rPr>
        <w:t xml:space="preserve">.  Recall that the contents of the D segment code values are the concatenation of </w:t>
      </w:r>
      <w:r w:rsidRPr="000C5582">
        <w:rPr>
          <w:rFonts w:ascii="Verdana" w:hAnsi="Verdana"/>
          <w:sz w:val="20"/>
          <w:szCs w:val="20"/>
          <w:lang w:val="sv-SE"/>
        </w:rPr>
        <w:t>D_ELG_CD||</w:t>
      </w:r>
      <w:r w:rsidRPr="00351C8D">
        <w:rPr>
          <w:rFonts w:ascii="Verdana" w:hAnsi="Verdana"/>
          <w:sz w:val="20"/>
          <w:szCs w:val="20"/>
          <w:lang w:val="sv-SE"/>
        </w:rPr>
        <w:t xml:space="preserve"> D_MDC_ELIG_CD||</w:t>
      </w:r>
      <w:r w:rsidR="001B7D97" w:rsidRPr="00351C8D">
        <w:rPr>
          <w:rFonts w:ascii="Verdana" w:hAnsi="Verdana"/>
          <w:sz w:val="20"/>
          <w:szCs w:val="20"/>
          <w:lang w:val="sv-SE"/>
        </w:rPr>
        <w:t>D_TYA_FLAG</w:t>
      </w:r>
      <w:r w:rsidRPr="00351C8D">
        <w:rPr>
          <w:rFonts w:ascii="Verdana" w:hAnsi="Verdana"/>
          <w:sz w:val="20"/>
          <w:szCs w:val="20"/>
          <w:lang w:val="sv-SE"/>
        </w:rPr>
        <w:t xml:space="preserve">.  </w:t>
      </w:r>
      <w:r w:rsidR="001D4EBF">
        <w:rPr>
          <w:rFonts w:ascii="Verdana" w:hAnsi="Verdana"/>
          <w:sz w:val="20"/>
        </w:rPr>
        <w:t>In cases where there are gaps in reporting, substitute month</w:t>
      </w:r>
      <w:r w:rsidR="001D4EBF" w:rsidRPr="002C44A1">
        <w:rPr>
          <w:rFonts w:ascii="Verdana" w:hAnsi="Verdana"/>
          <w:sz w:val="20"/>
          <w:vertAlign w:val="subscript"/>
        </w:rPr>
        <w:t>t</w:t>
      </w:r>
      <w:r w:rsidR="001D4EBF">
        <w:rPr>
          <w:rFonts w:ascii="Verdana" w:hAnsi="Verdana"/>
          <w:sz w:val="20"/>
          <w:vertAlign w:val="subscript"/>
        </w:rPr>
        <w:t>-1-</w:t>
      </w:r>
      <w:r w:rsidR="001D4EBF" w:rsidRPr="002C44A1">
        <w:rPr>
          <w:rFonts w:ascii="Verdana" w:hAnsi="Verdana"/>
          <w:sz w:val="20"/>
          <w:vertAlign w:val="subscript"/>
        </w:rPr>
        <w:t>x</w:t>
      </w:r>
      <w:r w:rsidR="001D4EBF">
        <w:rPr>
          <w:rFonts w:ascii="Verdana" w:hAnsi="Verdana"/>
          <w:sz w:val="20"/>
        </w:rPr>
        <w:t xml:space="preserve"> for month</w:t>
      </w:r>
      <w:r w:rsidR="001D4EBF" w:rsidRPr="002C44A1">
        <w:rPr>
          <w:rFonts w:ascii="Verdana" w:hAnsi="Verdana"/>
          <w:sz w:val="20"/>
          <w:vertAlign w:val="subscript"/>
        </w:rPr>
        <w:t>t</w:t>
      </w:r>
      <w:r w:rsidR="001D4EBF">
        <w:rPr>
          <w:rFonts w:ascii="Verdana" w:hAnsi="Verdana"/>
          <w:sz w:val="20"/>
          <w:vertAlign w:val="subscript"/>
        </w:rPr>
        <w:t>-1</w:t>
      </w:r>
      <w:r w:rsidR="001D4EBF">
        <w:rPr>
          <w:rFonts w:ascii="Verdana" w:hAnsi="Verdana"/>
          <w:sz w:val="20"/>
        </w:rPr>
        <w:t xml:space="preserve"> in the table, where </w:t>
      </w:r>
      <w:r w:rsidR="001D4EBF" w:rsidRPr="002C44A1">
        <w:rPr>
          <w:rFonts w:ascii="Verdana" w:hAnsi="Verdana"/>
          <w:i/>
          <w:sz w:val="20"/>
        </w:rPr>
        <w:t>x</w:t>
      </w:r>
      <w:r w:rsidR="001D4EBF">
        <w:rPr>
          <w:rFonts w:ascii="Verdana" w:hAnsi="Verdana"/>
          <w:sz w:val="20"/>
        </w:rPr>
        <w:t xml:space="preserve"> equals the number of missing months for the beneficiary.</w:t>
      </w:r>
    </w:p>
    <w:p w14:paraId="27BAA75D" w14:textId="77777777" w:rsidR="00A10777" w:rsidRPr="00F32ED1" w:rsidRDefault="00A10777" w:rsidP="00A10777">
      <w:pPr>
        <w:rPr>
          <w:rFonts w:ascii="Verdana" w:hAnsi="Verdana"/>
          <w:sz w:val="20"/>
          <w:szCs w:val="20"/>
        </w:rPr>
      </w:pPr>
    </w:p>
    <w:p w14:paraId="3EB35F58" w14:textId="77777777" w:rsidR="00860E2E" w:rsidRDefault="00860E2E" w:rsidP="00A10777">
      <w:pPr>
        <w:jc w:val="center"/>
        <w:rPr>
          <w:rFonts w:ascii="Verdana" w:hAnsi="Verdana"/>
          <w:b/>
          <w:sz w:val="22"/>
          <w:szCs w:val="22"/>
        </w:rPr>
      </w:pPr>
    </w:p>
    <w:p w14:paraId="025D9488" w14:textId="77777777" w:rsidR="00860E2E" w:rsidRDefault="00860E2E" w:rsidP="00A10777">
      <w:pPr>
        <w:jc w:val="center"/>
        <w:rPr>
          <w:rFonts w:ascii="Verdana" w:hAnsi="Verdana"/>
          <w:b/>
          <w:sz w:val="22"/>
          <w:szCs w:val="22"/>
        </w:rPr>
      </w:pPr>
    </w:p>
    <w:p w14:paraId="5B17C58D" w14:textId="77777777" w:rsidR="00860E2E" w:rsidRDefault="00860E2E" w:rsidP="00A10777">
      <w:pPr>
        <w:jc w:val="center"/>
        <w:rPr>
          <w:rFonts w:ascii="Verdana" w:hAnsi="Verdana"/>
          <w:b/>
          <w:sz w:val="22"/>
          <w:szCs w:val="22"/>
        </w:rPr>
      </w:pPr>
    </w:p>
    <w:p w14:paraId="3A028924" w14:textId="1B947220" w:rsidR="00A10777" w:rsidRPr="00A5411F" w:rsidRDefault="00A10777" w:rsidP="00A10777">
      <w:pPr>
        <w:jc w:val="center"/>
        <w:rPr>
          <w:rFonts w:ascii="Verdana" w:hAnsi="Verdana"/>
          <w:b/>
          <w:sz w:val="20"/>
          <w:szCs w:val="20"/>
        </w:rPr>
      </w:pPr>
      <w:r w:rsidRPr="000C5582">
        <w:rPr>
          <w:rFonts w:ascii="Verdana" w:hAnsi="Verdana"/>
          <w:b/>
          <w:sz w:val="20"/>
          <w:szCs w:val="20"/>
        </w:rPr>
        <w:t>Table G-</w:t>
      </w:r>
      <w:r w:rsidR="007D7F3B" w:rsidRPr="000C5582">
        <w:rPr>
          <w:rFonts w:ascii="Verdana" w:hAnsi="Verdana"/>
          <w:b/>
          <w:sz w:val="20"/>
          <w:szCs w:val="20"/>
        </w:rPr>
        <w:t>10</w:t>
      </w:r>
      <w:r w:rsidRPr="000C5582">
        <w:rPr>
          <w:rFonts w:ascii="Verdana" w:hAnsi="Verdana"/>
          <w:b/>
          <w:sz w:val="20"/>
          <w:szCs w:val="20"/>
        </w:rPr>
        <w:t>:  Logic</w:t>
      </w:r>
      <w:r w:rsidRPr="00A5411F">
        <w:rPr>
          <w:rFonts w:ascii="Verdana" w:hAnsi="Verdana"/>
          <w:b/>
          <w:sz w:val="20"/>
          <w:szCs w:val="20"/>
        </w:rPr>
        <w:t xml:space="preserve"> for Updating Privilege Information Segments of LVM6</w:t>
      </w:r>
    </w:p>
    <w:tbl>
      <w:tblPr>
        <w:tblStyle w:val="TableGrid"/>
        <w:tblW w:w="13405" w:type="dxa"/>
        <w:tblLook w:val="04A0" w:firstRow="1" w:lastRow="0" w:firstColumn="1" w:lastColumn="0" w:noHBand="0" w:noVBand="1"/>
        <w:tblCaption w:val="Table"/>
      </w:tblPr>
      <w:tblGrid>
        <w:gridCol w:w="648"/>
        <w:gridCol w:w="3240"/>
        <w:gridCol w:w="3690"/>
        <w:gridCol w:w="5827"/>
      </w:tblGrid>
      <w:tr w:rsidR="00C56678" w:rsidRPr="008E5A7E" w14:paraId="1EC174C0" w14:textId="77777777" w:rsidTr="004363C5">
        <w:trPr>
          <w:tblHeader/>
        </w:trPr>
        <w:tc>
          <w:tcPr>
            <w:tcW w:w="648" w:type="dxa"/>
            <w:tcBorders>
              <w:right w:val="single" w:sz="4" w:space="0" w:color="FFFFFF" w:themeColor="background1"/>
            </w:tcBorders>
            <w:shd w:val="clear" w:color="auto" w:fill="000000" w:themeFill="text1"/>
            <w:vAlign w:val="center"/>
          </w:tcPr>
          <w:p w14:paraId="0E540F89" w14:textId="77777777" w:rsidR="00B042E1" w:rsidRPr="00E5017A" w:rsidRDefault="00B042E1" w:rsidP="00B042E1">
            <w:pPr>
              <w:pStyle w:val="BodyTextIndent3"/>
              <w:ind w:left="0"/>
              <w:jc w:val="center"/>
              <w:rPr>
                <w:rFonts w:ascii="Arial Narrow" w:hAnsi="Arial Narrow"/>
                <w:b/>
                <w:sz w:val="20"/>
              </w:rPr>
            </w:pPr>
            <w:r w:rsidRPr="00E5017A">
              <w:rPr>
                <w:rFonts w:ascii="Arial Narrow" w:hAnsi="Arial Narrow"/>
                <w:b/>
                <w:sz w:val="20"/>
              </w:rPr>
              <w:t>Case</w:t>
            </w:r>
          </w:p>
        </w:tc>
        <w:tc>
          <w:tcPr>
            <w:tcW w:w="3240" w:type="dxa"/>
            <w:tcBorders>
              <w:left w:val="single" w:sz="4" w:space="0" w:color="FFFFFF" w:themeColor="background1"/>
              <w:right w:val="single" w:sz="4" w:space="0" w:color="FFFFFF" w:themeColor="background1"/>
            </w:tcBorders>
            <w:shd w:val="clear" w:color="auto" w:fill="000000" w:themeFill="text1"/>
            <w:vAlign w:val="center"/>
          </w:tcPr>
          <w:p w14:paraId="49E4ABFF" w14:textId="40B37FF9" w:rsidR="00B042E1" w:rsidRPr="00E5017A" w:rsidRDefault="00B042E1">
            <w:pPr>
              <w:pStyle w:val="BodyTextIndent3"/>
              <w:ind w:left="0"/>
              <w:jc w:val="center"/>
              <w:rPr>
                <w:rFonts w:ascii="Arial Narrow" w:hAnsi="Arial Narrow"/>
                <w:b/>
                <w:sz w:val="20"/>
              </w:rPr>
            </w:pPr>
            <w:r>
              <w:rPr>
                <w:rFonts w:ascii="Arial Narrow" w:hAnsi="Arial Narrow"/>
                <w:b/>
                <w:sz w:val="20"/>
              </w:rPr>
              <w:t xml:space="preserve">D_ELG_CD, D_MDC_ELIG_CD, </w:t>
            </w:r>
            <w:r w:rsidR="001B7D97">
              <w:rPr>
                <w:rFonts w:ascii="Arial Narrow" w:hAnsi="Arial Narrow"/>
                <w:b/>
                <w:sz w:val="20"/>
              </w:rPr>
              <w:t>D_TYA_FLAG</w:t>
            </w:r>
            <w:r>
              <w:rPr>
                <w:rFonts w:ascii="Arial Narrow" w:hAnsi="Arial Narrow"/>
                <w:b/>
                <w:sz w:val="20"/>
              </w:rPr>
              <w:t xml:space="preserve"> Test</w:t>
            </w:r>
          </w:p>
        </w:tc>
        <w:tc>
          <w:tcPr>
            <w:tcW w:w="3690" w:type="dxa"/>
            <w:tcBorders>
              <w:left w:val="single" w:sz="4" w:space="0" w:color="FFFFFF" w:themeColor="background1"/>
              <w:right w:val="single" w:sz="4" w:space="0" w:color="FFFFFF" w:themeColor="background1"/>
            </w:tcBorders>
            <w:shd w:val="clear" w:color="auto" w:fill="000000" w:themeFill="text1"/>
            <w:vAlign w:val="center"/>
          </w:tcPr>
          <w:p w14:paraId="64A73C70" w14:textId="77777777" w:rsidR="00B042E1" w:rsidRPr="00E5017A" w:rsidRDefault="00B042E1" w:rsidP="00B042E1">
            <w:pPr>
              <w:pStyle w:val="BodyTextIndent3"/>
              <w:ind w:left="0"/>
              <w:jc w:val="center"/>
              <w:rPr>
                <w:rFonts w:ascii="Arial Narrow" w:hAnsi="Arial Narrow"/>
                <w:b/>
                <w:sz w:val="20"/>
              </w:rPr>
            </w:pPr>
            <w:r>
              <w:rPr>
                <w:rFonts w:ascii="Arial Narrow" w:hAnsi="Arial Narrow"/>
                <w:b/>
                <w:sz w:val="20"/>
              </w:rPr>
              <w:t>Date Test</w:t>
            </w:r>
          </w:p>
        </w:tc>
        <w:tc>
          <w:tcPr>
            <w:tcW w:w="5827" w:type="dxa"/>
            <w:tcBorders>
              <w:left w:val="single" w:sz="4" w:space="0" w:color="FFFFFF" w:themeColor="background1"/>
            </w:tcBorders>
            <w:shd w:val="clear" w:color="auto" w:fill="000000" w:themeFill="text1"/>
            <w:vAlign w:val="center"/>
          </w:tcPr>
          <w:p w14:paraId="7EC6769E" w14:textId="77777777" w:rsidR="00B042E1" w:rsidRPr="00E5017A" w:rsidRDefault="00B042E1" w:rsidP="00B042E1">
            <w:pPr>
              <w:pStyle w:val="BodyTextIndent3"/>
              <w:ind w:left="0"/>
              <w:jc w:val="center"/>
              <w:rPr>
                <w:rFonts w:ascii="Arial Narrow" w:hAnsi="Arial Narrow"/>
                <w:b/>
                <w:sz w:val="20"/>
              </w:rPr>
            </w:pPr>
            <w:r>
              <w:rPr>
                <w:rFonts w:ascii="Arial Narrow" w:hAnsi="Arial Narrow"/>
                <w:b/>
                <w:sz w:val="20"/>
              </w:rPr>
              <w:t>Segment Creation Rules</w:t>
            </w:r>
          </w:p>
        </w:tc>
      </w:tr>
      <w:tr w:rsidR="00C56678" w:rsidRPr="008E5A7E" w14:paraId="46B76D5B" w14:textId="77777777" w:rsidTr="00E74071">
        <w:tc>
          <w:tcPr>
            <w:tcW w:w="648" w:type="dxa"/>
            <w:shd w:val="clear" w:color="auto" w:fill="auto"/>
            <w:vAlign w:val="center"/>
          </w:tcPr>
          <w:p w14:paraId="7EA8AC35" w14:textId="77777777" w:rsidR="00B042E1" w:rsidRPr="00E74071" w:rsidRDefault="00B042E1" w:rsidP="00B042E1">
            <w:pPr>
              <w:pStyle w:val="BodyTextIndent3"/>
              <w:ind w:left="0"/>
              <w:jc w:val="center"/>
              <w:rPr>
                <w:rFonts w:ascii="Arial Narrow" w:hAnsi="Arial Narrow"/>
                <w:sz w:val="20"/>
              </w:rPr>
            </w:pPr>
            <w:r w:rsidRPr="00E74071">
              <w:rPr>
                <w:rFonts w:ascii="Arial Narrow" w:hAnsi="Arial Narrow"/>
                <w:sz w:val="20"/>
              </w:rPr>
              <w:t>1</w:t>
            </w:r>
          </w:p>
        </w:tc>
        <w:tc>
          <w:tcPr>
            <w:tcW w:w="3240" w:type="dxa"/>
            <w:shd w:val="clear" w:color="auto" w:fill="auto"/>
            <w:vAlign w:val="center"/>
          </w:tcPr>
          <w:p w14:paraId="27E371E1" w14:textId="77777777" w:rsidR="00C56678" w:rsidRPr="00E74071" w:rsidRDefault="00C56678" w:rsidP="00B042E1">
            <w:pPr>
              <w:pStyle w:val="BodyTextIndent3"/>
              <w:ind w:left="0"/>
              <w:jc w:val="center"/>
              <w:rPr>
                <w:rFonts w:ascii="Arial Narrow" w:hAnsi="Arial Narrow"/>
                <w:sz w:val="20"/>
              </w:rPr>
            </w:pPr>
            <w:r w:rsidRPr="00E74071">
              <w:rPr>
                <w:rFonts w:ascii="Arial Narrow" w:hAnsi="Arial Narrow"/>
                <w:sz w:val="20"/>
              </w:rPr>
              <w:t>D_ELG_CD</w:t>
            </w:r>
            <w:r w:rsidRPr="00E74071">
              <w:rPr>
                <w:rFonts w:ascii="Arial Narrow" w:hAnsi="Arial Narrow"/>
                <w:sz w:val="20"/>
                <w:vertAlign w:val="subscript"/>
              </w:rPr>
              <w:t>t</w:t>
            </w:r>
            <w:r w:rsidR="0039722D" w:rsidRPr="00E74071">
              <w:rPr>
                <w:rFonts w:ascii="Arial Narrow" w:hAnsi="Arial Narrow"/>
                <w:sz w:val="20"/>
                <w:vertAlign w:val="subscript"/>
              </w:rPr>
              <w:t>-1</w:t>
            </w:r>
            <w:r w:rsidRPr="00E74071">
              <w:rPr>
                <w:rFonts w:ascii="Arial Narrow" w:hAnsi="Arial Narrow"/>
                <w:sz w:val="20"/>
              </w:rPr>
              <w:t xml:space="preserve"> = </w:t>
            </w:r>
            <w:proofErr w:type="spellStart"/>
            <w:r w:rsidRPr="00E74071">
              <w:rPr>
                <w:rFonts w:ascii="Arial Narrow" w:hAnsi="Arial Narrow"/>
                <w:sz w:val="20"/>
              </w:rPr>
              <w:t>D_ELG_CD</w:t>
            </w:r>
            <w:r w:rsidRPr="00E74071">
              <w:rPr>
                <w:rFonts w:ascii="Arial Narrow" w:hAnsi="Arial Narrow"/>
                <w:sz w:val="20"/>
                <w:vertAlign w:val="subscript"/>
              </w:rPr>
              <w:t>t</w:t>
            </w:r>
            <w:proofErr w:type="spellEnd"/>
            <w:r w:rsidRPr="00E74071">
              <w:rPr>
                <w:rFonts w:ascii="Arial Narrow" w:hAnsi="Arial Narrow"/>
                <w:sz w:val="20"/>
              </w:rPr>
              <w:t>,</w:t>
            </w:r>
          </w:p>
          <w:p w14:paraId="6CC00606" w14:textId="4D55790B" w:rsidR="00B042E1" w:rsidRPr="00E74071" w:rsidRDefault="00C56678" w:rsidP="00B705DA">
            <w:pPr>
              <w:pStyle w:val="BodyTextIndent3"/>
              <w:ind w:left="0"/>
              <w:jc w:val="center"/>
              <w:rPr>
                <w:rFonts w:ascii="Arial Narrow" w:hAnsi="Arial Narrow"/>
                <w:sz w:val="20"/>
              </w:rPr>
            </w:pPr>
            <w:r w:rsidRPr="00E74071">
              <w:rPr>
                <w:rFonts w:ascii="Arial Narrow" w:hAnsi="Arial Narrow"/>
                <w:sz w:val="20"/>
              </w:rPr>
              <w:t>D_MDC_ELIG_CD</w:t>
            </w:r>
            <w:r w:rsidRPr="00E74071">
              <w:rPr>
                <w:rFonts w:ascii="Arial Narrow" w:hAnsi="Arial Narrow"/>
                <w:sz w:val="20"/>
                <w:vertAlign w:val="subscript"/>
              </w:rPr>
              <w:t>t</w:t>
            </w:r>
            <w:r w:rsidR="0039722D" w:rsidRPr="00E74071">
              <w:rPr>
                <w:rFonts w:ascii="Arial Narrow" w:hAnsi="Arial Narrow"/>
                <w:sz w:val="20"/>
                <w:vertAlign w:val="subscript"/>
              </w:rPr>
              <w:t>-1</w:t>
            </w:r>
            <w:r w:rsidRPr="00E74071">
              <w:rPr>
                <w:rFonts w:ascii="Arial Narrow" w:hAnsi="Arial Narrow"/>
                <w:sz w:val="20"/>
              </w:rPr>
              <w:t xml:space="preserve"> = </w:t>
            </w:r>
            <w:proofErr w:type="spellStart"/>
            <w:r w:rsidRPr="00E74071">
              <w:rPr>
                <w:rFonts w:ascii="Arial Narrow" w:hAnsi="Arial Narrow"/>
                <w:sz w:val="20"/>
              </w:rPr>
              <w:t>D_MDC_ELIG</w:t>
            </w:r>
            <w:r w:rsidRPr="00E74071">
              <w:rPr>
                <w:rFonts w:ascii="Arial Narrow" w:hAnsi="Arial Narrow"/>
                <w:sz w:val="20"/>
                <w:vertAlign w:val="subscript"/>
              </w:rPr>
              <w:t>t</w:t>
            </w:r>
            <w:proofErr w:type="spellEnd"/>
            <w:r w:rsidRPr="00E74071">
              <w:rPr>
                <w:rFonts w:ascii="Arial Narrow" w:hAnsi="Arial Narrow"/>
                <w:sz w:val="20"/>
              </w:rPr>
              <w:t>,</w:t>
            </w:r>
          </w:p>
        </w:tc>
        <w:tc>
          <w:tcPr>
            <w:tcW w:w="3690" w:type="dxa"/>
            <w:vAlign w:val="center"/>
          </w:tcPr>
          <w:p w14:paraId="1DB416A2" w14:textId="77777777" w:rsidR="00B042E1" w:rsidRPr="008D4616" w:rsidRDefault="00B042E1">
            <w:pPr>
              <w:pStyle w:val="BodyTextIndent3"/>
              <w:ind w:left="0"/>
              <w:jc w:val="center"/>
              <w:rPr>
                <w:rFonts w:ascii="Arial Narrow" w:hAnsi="Arial Narrow"/>
                <w:sz w:val="20"/>
              </w:rPr>
            </w:pPr>
            <w:r w:rsidRPr="008D4616">
              <w:rPr>
                <w:rFonts w:ascii="Arial Narrow" w:hAnsi="Arial Narrow"/>
                <w:sz w:val="20"/>
              </w:rPr>
              <w:t>D_</w:t>
            </w:r>
            <w:r w:rsidR="00C56678" w:rsidRPr="008D4616">
              <w:rPr>
                <w:rFonts w:ascii="Arial Narrow" w:hAnsi="Arial Narrow"/>
                <w:sz w:val="20"/>
              </w:rPr>
              <w:t>PRIV_BGN_DT</w:t>
            </w:r>
            <w:r w:rsidR="00C56678" w:rsidRPr="008D4616">
              <w:rPr>
                <w:rFonts w:ascii="Arial Narrow" w:hAnsi="Arial Narrow"/>
                <w:sz w:val="20"/>
                <w:vertAlign w:val="subscript"/>
              </w:rPr>
              <w:t>t</w:t>
            </w:r>
            <w:r w:rsidR="0039722D" w:rsidRPr="008D4616">
              <w:rPr>
                <w:rFonts w:ascii="Arial Narrow" w:hAnsi="Arial Narrow"/>
                <w:sz w:val="20"/>
                <w:vertAlign w:val="subscript"/>
              </w:rPr>
              <w:t>-1</w:t>
            </w:r>
            <w:r w:rsidR="00C56678" w:rsidRPr="008D4616">
              <w:rPr>
                <w:rFonts w:ascii="Arial Narrow" w:hAnsi="Arial Narrow"/>
                <w:sz w:val="20"/>
              </w:rPr>
              <w:t xml:space="preserve"> = </w:t>
            </w:r>
            <w:proofErr w:type="spellStart"/>
            <w:r w:rsidR="00C56678" w:rsidRPr="008D4616">
              <w:rPr>
                <w:rFonts w:ascii="Arial Narrow" w:hAnsi="Arial Narrow"/>
                <w:sz w:val="20"/>
              </w:rPr>
              <w:t>D_PRIV_BGN_DT</w:t>
            </w:r>
            <w:r w:rsidR="00C56678" w:rsidRPr="008D4616">
              <w:rPr>
                <w:rFonts w:ascii="Arial Narrow" w:hAnsi="Arial Narrow"/>
                <w:sz w:val="20"/>
                <w:vertAlign w:val="subscript"/>
              </w:rPr>
              <w:t>t</w:t>
            </w:r>
            <w:proofErr w:type="spellEnd"/>
            <w:r w:rsidR="005B39A1" w:rsidRPr="008D4616">
              <w:rPr>
                <w:rFonts w:ascii="Arial Narrow" w:hAnsi="Arial Narrow"/>
                <w:sz w:val="20"/>
              </w:rPr>
              <w:t>,</w:t>
            </w:r>
          </w:p>
          <w:p w14:paraId="20D50179" w14:textId="77777777" w:rsidR="005B39A1" w:rsidRPr="008D4616" w:rsidRDefault="005B39A1" w:rsidP="00AD168B">
            <w:pPr>
              <w:pStyle w:val="BodyTextIndent3"/>
              <w:ind w:left="0"/>
              <w:jc w:val="center"/>
              <w:rPr>
                <w:rFonts w:ascii="Arial Narrow" w:hAnsi="Arial Narrow"/>
                <w:sz w:val="20"/>
              </w:rPr>
            </w:pPr>
            <w:r w:rsidRPr="008D4616">
              <w:rPr>
                <w:rFonts w:ascii="Arial Narrow" w:hAnsi="Arial Narrow"/>
                <w:sz w:val="20"/>
              </w:rPr>
              <w:t>D_PRIV_END_DT</w:t>
            </w:r>
            <w:r w:rsidRPr="008D4616">
              <w:rPr>
                <w:rFonts w:ascii="Arial Narrow" w:hAnsi="Arial Narrow"/>
                <w:sz w:val="20"/>
                <w:vertAlign w:val="subscript"/>
              </w:rPr>
              <w:t>t</w:t>
            </w:r>
            <w:r w:rsidR="0039722D" w:rsidRPr="008D4616">
              <w:rPr>
                <w:rFonts w:ascii="Arial Narrow" w:hAnsi="Arial Narrow"/>
                <w:sz w:val="20"/>
                <w:vertAlign w:val="subscript"/>
              </w:rPr>
              <w:t>-1</w:t>
            </w:r>
            <w:r w:rsidRPr="008D4616">
              <w:rPr>
                <w:rFonts w:ascii="Arial Narrow" w:hAnsi="Arial Narrow"/>
                <w:sz w:val="20"/>
              </w:rPr>
              <w:t xml:space="preserve"> = </w:t>
            </w:r>
            <w:proofErr w:type="spellStart"/>
            <w:r w:rsidRPr="008D4616">
              <w:rPr>
                <w:rFonts w:ascii="Arial Narrow" w:hAnsi="Arial Narrow"/>
                <w:sz w:val="20"/>
              </w:rPr>
              <w:t>D_PRIV_END_DT</w:t>
            </w:r>
            <w:r w:rsidRPr="008D4616">
              <w:rPr>
                <w:rFonts w:ascii="Arial Narrow" w:hAnsi="Arial Narrow"/>
                <w:sz w:val="20"/>
                <w:vertAlign w:val="subscript"/>
              </w:rPr>
              <w:t>t</w:t>
            </w:r>
            <w:proofErr w:type="spellEnd"/>
          </w:p>
        </w:tc>
        <w:tc>
          <w:tcPr>
            <w:tcW w:w="5827" w:type="dxa"/>
            <w:vAlign w:val="center"/>
          </w:tcPr>
          <w:p w14:paraId="26A63069" w14:textId="77777777" w:rsidR="00447659" w:rsidRPr="00076724" w:rsidRDefault="00B042E1">
            <w:pPr>
              <w:pStyle w:val="BodyTextIndent3"/>
              <w:ind w:left="0"/>
              <w:rPr>
                <w:rFonts w:ascii="Arial Narrow" w:hAnsi="Arial Narrow"/>
                <w:sz w:val="20"/>
              </w:rPr>
            </w:pPr>
            <w:r w:rsidRPr="00076724">
              <w:rPr>
                <w:rFonts w:ascii="Arial Narrow" w:hAnsi="Arial Narrow"/>
                <w:b/>
                <w:sz w:val="20"/>
              </w:rPr>
              <w:t xml:space="preserve">No change.  </w:t>
            </w:r>
            <w:r w:rsidRPr="00076724">
              <w:rPr>
                <w:rFonts w:ascii="Arial Narrow" w:hAnsi="Arial Narrow"/>
                <w:sz w:val="20"/>
              </w:rPr>
              <w:t xml:space="preserve">Populate one LVM type </w:t>
            </w:r>
            <w:r w:rsidR="00C56678" w:rsidRPr="00076724">
              <w:rPr>
                <w:rFonts w:ascii="Arial Narrow" w:hAnsi="Arial Narrow"/>
                <w:sz w:val="20"/>
              </w:rPr>
              <w:t>D</w:t>
            </w:r>
            <w:r w:rsidRPr="00076724">
              <w:rPr>
                <w:rFonts w:ascii="Arial Narrow" w:hAnsi="Arial Narrow"/>
                <w:sz w:val="20"/>
              </w:rPr>
              <w:t xml:space="preserve"> segment, using</w:t>
            </w:r>
          </w:p>
          <w:p w14:paraId="509C017D" w14:textId="2D9E4529" w:rsidR="00447659" w:rsidRPr="00076724" w:rsidRDefault="00C56678" w:rsidP="007E6989">
            <w:pPr>
              <w:pStyle w:val="BodyTextIndent3"/>
              <w:numPr>
                <w:ilvl w:val="1"/>
                <w:numId w:val="46"/>
              </w:numPr>
              <w:ind w:left="252" w:hanging="252"/>
              <w:rPr>
                <w:rFonts w:ascii="Arial Narrow" w:hAnsi="Arial Narrow"/>
                <w:sz w:val="20"/>
              </w:rPr>
            </w:pPr>
            <w:proofErr w:type="spellStart"/>
            <w:r w:rsidRPr="00076724">
              <w:rPr>
                <w:rFonts w:ascii="Arial Narrow" w:hAnsi="Arial Narrow"/>
                <w:sz w:val="20"/>
              </w:rPr>
              <w:t>D_ELG_CD</w:t>
            </w:r>
            <w:r w:rsidRPr="00076724">
              <w:rPr>
                <w:rFonts w:ascii="Arial Narrow" w:hAnsi="Arial Narrow"/>
                <w:sz w:val="20"/>
                <w:vertAlign w:val="subscript"/>
              </w:rPr>
              <w:t>t</w:t>
            </w:r>
            <w:proofErr w:type="spellEnd"/>
            <w:r w:rsidRPr="00076724">
              <w:rPr>
                <w:rFonts w:ascii="Arial Narrow" w:hAnsi="Arial Narrow"/>
                <w:sz w:val="20"/>
              </w:rPr>
              <w:t>||</w:t>
            </w:r>
            <w:proofErr w:type="spellStart"/>
            <w:r w:rsidRPr="00076724">
              <w:rPr>
                <w:rFonts w:ascii="Arial Narrow" w:hAnsi="Arial Narrow"/>
                <w:sz w:val="20"/>
              </w:rPr>
              <w:t>D_MDC_ELIG</w:t>
            </w:r>
            <w:r w:rsidRPr="00076724">
              <w:rPr>
                <w:rFonts w:ascii="Arial Narrow" w:hAnsi="Arial Narrow"/>
                <w:sz w:val="20"/>
                <w:vertAlign w:val="subscript"/>
              </w:rPr>
              <w:t>t</w:t>
            </w:r>
            <w:proofErr w:type="spellEnd"/>
            <w:r w:rsidR="00B705DA" w:rsidRPr="00076724">
              <w:rPr>
                <w:rFonts w:ascii="Arial Narrow" w:hAnsi="Arial Narrow"/>
                <w:sz w:val="20"/>
              </w:rPr>
              <w:t xml:space="preserve"> </w:t>
            </w:r>
            <w:r w:rsidR="003C07DC" w:rsidRPr="00076724">
              <w:rPr>
                <w:rFonts w:ascii="Arial Narrow" w:hAnsi="Arial Narrow"/>
                <w:sz w:val="20"/>
              </w:rPr>
              <w:t>||</w:t>
            </w:r>
            <w:proofErr w:type="spellStart"/>
            <w:r w:rsidR="002311DC" w:rsidRPr="00076724">
              <w:rPr>
                <w:rFonts w:ascii="Arial Narrow" w:hAnsi="Arial Narrow"/>
                <w:sz w:val="20"/>
              </w:rPr>
              <w:t>D_TYA_FLAG</w:t>
            </w:r>
            <w:r w:rsidR="002311DC" w:rsidRPr="00076724">
              <w:rPr>
                <w:rFonts w:ascii="Arial Narrow" w:hAnsi="Arial Narrow"/>
                <w:sz w:val="20"/>
                <w:vertAlign w:val="subscript"/>
              </w:rPr>
              <w:t>t</w:t>
            </w:r>
            <w:proofErr w:type="spellEnd"/>
            <w:r w:rsidR="002311DC" w:rsidRPr="00076724">
              <w:rPr>
                <w:rFonts w:ascii="Arial Narrow" w:hAnsi="Arial Narrow"/>
                <w:sz w:val="20"/>
              </w:rPr>
              <w:t xml:space="preserve"> (pre-1/1/18) or </w:t>
            </w:r>
            <w:proofErr w:type="spellStart"/>
            <w:r w:rsidR="002311DC" w:rsidRPr="00076724">
              <w:rPr>
                <w:rFonts w:ascii="Arial Narrow" w:hAnsi="Arial Narrow"/>
                <w:sz w:val="20"/>
              </w:rPr>
              <w:t>D_ELG_CD</w:t>
            </w:r>
            <w:r w:rsidR="002311DC" w:rsidRPr="00076724">
              <w:rPr>
                <w:rFonts w:ascii="Arial Narrow" w:hAnsi="Arial Narrow"/>
                <w:sz w:val="20"/>
                <w:vertAlign w:val="subscript"/>
              </w:rPr>
              <w:t>t</w:t>
            </w:r>
            <w:proofErr w:type="spellEnd"/>
            <w:r w:rsidR="002311DC" w:rsidRPr="00076724">
              <w:rPr>
                <w:rFonts w:ascii="Arial Narrow" w:hAnsi="Arial Narrow"/>
                <w:sz w:val="20"/>
              </w:rPr>
              <w:t>||</w:t>
            </w:r>
            <w:proofErr w:type="spellStart"/>
            <w:r w:rsidR="002311DC" w:rsidRPr="00076724">
              <w:rPr>
                <w:rFonts w:ascii="Arial Narrow" w:hAnsi="Arial Narrow"/>
                <w:sz w:val="20"/>
              </w:rPr>
              <w:t>D_MDC_ELIG</w:t>
            </w:r>
            <w:r w:rsidR="002311DC" w:rsidRPr="00076724">
              <w:rPr>
                <w:rFonts w:ascii="Arial Narrow" w:hAnsi="Arial Narrow"/>
                <w:sz w:val="20"/>
                <w:vertAlign w:val="subscript"/>
              </w:rPr>
              <w:t>t</w:t>
            </w:r>
            <w:proofErr w:type="spellEnd"/>
            <w:r w:rsidR="002311DC" w:rsidRPr="00076724">
              <w:rPr>
                <w:rFonts w:ascii="Arial Narrow" w:hAnsi="Arial Narrow"/>
                <w:sz w:val="20"/>
              </w:rPr>
              <w:t xml:space="preserve"> ||</w:t>
            </w:r>
            <w:r w:rsidR="008D4616" w:rsidRPr="00076724">
              <w:rPr>
                <w:rFonts w:ascii="Arial Narrow" w:hAnsi="Arial Narrow"/>
                <w:sz w:val="20"/>
              </w:rPr>
              <w:t>blank||</w:t>
            </w:r>
            <w:proofErr w:type="spellStart"/>
            <w:r w:rsidR="003C07DC" w:rsidRPr="00076724">
              <w:rPr>
                <w:rFonts w:ascii="Arial Narrow" w:hAnsi="Arial Narrow"/>
                <w:sz w:val="20"/>
              </w:rPr>
              <w:t>D_TAMP_FLAG</w:t>
            </w:r>
            <w:r w:rsidR="003C07DC" w:rsidRPr="00076724">
              <w:rPr>
                <w:rFonts w:ascii="Arial Narrow" w:hAnsi="Arial Narrow"/>
                <w:sz w:val="20"/>
                <w:vertAlign w:val="subscript"/>
              </w:rPr>
              <w:t>t</w:t>
            </w:r>
            <w:proofErr w:type="spellEnd"/>
            <w:r w:rsidR="002311DC" w:rsidRPr="00076724">
              <w:rPr>
                <w:rFonts w:ascii="Arial Narrow" w:hAnsi="Arial Narrow"/>
                <w:sz w:val="20"/>
              </w:rPr>
              <w:t xml:space="preserve"> (post-1/1/18)</w:t>
            </w:r>
          </w:p>
          <w:p w14:paraId="0BF1EDFB" w14:textId="77777777" w:rsidR="00447659" w:rsidRPr="00076724" w:rsidRDefault="00B042E1" w:rsidP="007E6989">
            <w:pPr>
              <w:pStyle w:val="BodyTextIndent3"/>
              <w:numPr>
                <w:ilvl w:val="1"/>
                <w:numId w:val="46"/>
              </w:numPr>
              <w:ind w:left="252" w:hanging="252"/>
              <w:rPr>
                <w:rFonts w:ascii="Arial Narrow" w:hAnsi="Arial Narrow"/>
                <w:sz w:val="20"/>
              </w:rPr>
            </w:pPr>
            <w:proofErr w:type="spellStart"/>
            <w:r w:rsidRPr="00076724">
              <w:rPr>
                <w:rFonts w:ascii="Arial Narrow" w:hAnsi="Arial Narrow"/>
                <w:sz w:val="20"/>
              </w:rPr>
              <w:t>D_</w:t>
            </w:r>
            <w:r w:rsidR="00C56678" w:rsidRPr="00076724">
              <w:rPr>
                <w:rFonts w:ascii="Arial Narrow" w:hAnsi="Arial Narrow"/>
                <w:sz w:val="20"/>
              </w:rPr>
              <w:t>PRIV</w:t>
            </w:r>
            <w:r w:rsidRPr="00076724">
              <w:rPr>
                <w:rFonts w:ascii="Arial Narrow" w:hAnsi="Arial Narrow"/>
                <w:sz w:val="20"/>
              </w:rPr>
              <w:t>_BGN_DT</w:t>
            </w:r>
            <w:r w:rsidRPr="00076724">
              <w:rPr>
                <w:rFonts w:ascii="Arial Narrow" w:hAnsi="Arial Narrow"/>
                <w:sz w:val="20"/>
                <w:vertAlign w:val="subscript"/>
              </w:rPr>
              <w:t>t</w:t>
            </w:r>
            <w:proofErr w:type="spellEnd"/>
          </w:p>
          <w:p w14:paraId="5B437A4B" w14:textId="22D03B7B" w:rsidR="003C07DC" w:rsidRPr="00076724" w:rsidRDefault="00B042E1" w:rsidP="003C07DC">
            <w:pPr>
              <w:pStyle w:val="BodyTextIndent3"/>
              <w:numPr>
                <w:ilvl w:val="1"/>
                <w:numId w:val="46"/>
              </w:numPr>
              <w:ind w:left="252" w:hanging="252"/>
              <w:rPr>
                <w:rFonts w:ascii="Arial Narrow" w:hAnsi="Arial Narrow"/>
                <w:sz w:val="20"/>
              </w:rPr>
            </w:pPr>
            <w:proofErr w:type="spellStart"/>
            <w:r w:rsidRPr="00076724">
              <w:rPr>
                <w:rFonts w:ascii="Arial Narrow" w:hAnsi="Arial Narrow"/>
                <w:sz w:val="20"/>
              </w:rPr>
              <w:t>D_</w:t>
            </w:r>
            <w:r w:rsidR="00C56678" w:rsidRPr="00076724">
              <w:rPr>
                <w:rFonts w:ascii="Arial Narrow" w:hAnsi="Arial Narrow"/>
                <w:sz w:val="20"/>
              </w:rPr>
              <w:t>PRIV</w:t>
            </w:r>
            <w:r w:rsidRPr="00076724">
              <w:rPr>
                <w:rFonts w:ascii="Arial Narrow" w:hAnsi="Arial Narrow"/>
                <w:sz w:val="20"/>
              </w:rPr>
              <w:t>_END_DT</w:t>
            </w:r>
            <w:r w:rsidRPr="00076724">
              <w:rPr>
                <w:rFonts w:ascii="Arial Narrow" w:hAnsi="Arial Narrow"/>
                <w:sz w:val="20"/>
                <w:vertAlign w:val="subscript"/>
              </w:rPr>
              <w:t>t</w:t>
            </w:r>
            <w:proofErr w:type="spellEnd"/>
          </w:p>
        </w:tc>
      </w:tr>
      <w:tr w:rsidR="00900554" w:rsidRPr="008E5A7E" w14:paraId="24A49CBD" w14:textId="77777777" w:rsidTr="00E74071">
        <w:tc>
          <w:tcPr>
            <w:tcW w:w="648" w:type="dxa"/>
            <w:shd w:val="clear" w:color="auto" w:fill="auto"/>
            <w:vAlign w:val="center"/>
          </w:tcPr>
          <w:p w14:paraId="313FE99F" w14:textId="5A1DC910" w:rsidR="00900554" w:rsidRPr="00E74071" w:rsidRDefault="00900554" w:rsidP="00B042E1">
            <w:pPr>
              <w:pStyle w:val="BodyTextIndent3"/>
              <w:ind w:left="0"/>
              <w:jc w:val="center"/>
              <w:rPr>
                <w:rFonts w:ascii="Arial Narrow" w:hAnsi="Arial Narrow"/>
                <w:sz w:val="20"/>
              </w:rPr>
            </w:pPr>
            <w:r w:rsidRPr="00E74071">
              <w:rPr>
                <w:rFonts w:ascii="Arial Narrow" w:hAnsi="Arial Narrow"/>
                <w:sz w:val="20"/>
              </w:rPr>
              <w:t>2</w:t>
            </w:r>
          </w:p>
        </w:tc>
        <w:tc>
          <w:tcPr>
            <w:tcW w:w="3240" w:type="dxa"/>
            <w:shd w:val="clear" w:color="auto" w:fill="auto"/>
            <w:vAlign w:val="center"/>
          </w:tcPr>
          <w:p w14:paraId="7BF2542C" w14:textId="6AF0D3E5" w:rsidR="00900554" w:rsidRPr="00E74071" w:rsidRDefault="00900554">
            <w:pPr>
              <w:pStyle w:val="BodyTextIndent3"/>
              <w:ind w:left="0"/>
              <w:jc w:val="center"/>
              <w:rPr>
                <w:rFonts w:ascii="Arial Narrow" w:hAnsi="Arial Narrow"/>
                <w:sz w:val="20"/>
              </w:rPr>
            </w:pPr>
            <w:proofErr w:type="spellStart"/>
            <w:r w:rsidRPr="00E74071">
              <w:rPr>
                <w:rFonts w:ascii="Arial Narrow" w:hAnsi="Arial Narrow"/>
                <w:sz w:val="20"/>
              </w:rPr>
              <w:t>D_ELG_CD</w:t>
            </w:r>
            <w:r w:rsidRPr="00E74071">
              <w:rPr>
                <w:rFonts w:ascii="Arial Narrow" w:hAnsi="Arial Narrow"/>
                <w:sz w:val="20"/>
                <w:vertAlign w:val="subscript"/>
              </w:rPr>
              <w:t>t</w:t>
            </w:r>
            <w:proofErr w:type="spellEnd"/>
            <w:r w:rsidRPr="00E74071">
              <w:rPr>
                <w:rFonts w:ascii="Arial Narrow" w:hAnsi="Arial Narrow"/>
                <w:sz w:val="20"/>
              </w:rPr>
              <w:t xml:space="preserve"> in {0,3,9}</w:t>
            </w:r>
          </w:p>
        </w:tc>
        <w:tc>
          <w:tcPr>
            <w:tcW w:w="3690" w:type="dxa"/>
            <w:vAlign w:val="center"/>
          </w:tcPr>
          <w:p w14:paraId="1A940CE7" w14:textId="542DEA27" w:rsidR="00900554" w:rsidRPr="008D4616" w:rsidRDefault="00900554" w:rsidP="00B042E1">
            <w:pPr>
              <w:pStyle w:val="BodyTextIndent3"/>
              <w:ind w:left="0"/>
              <w:jc w:val="center"/>
              <w:rPr>
                <w:rFonts w:ascii="Arial Narrow" w:hAnsi="Arial Narrow"/>
                <w:sz w:val="20"/>
              </w:rPr>
            </w:pPr>
            <w:proofErr w:type="spellStart"/>
            <w:r w:rsidRPr="008D4616">
              <w:rPr>
                <w:rFonts w:ascii="Arial Narrow" w:hAnsi="Arial Narrow"/>
                <w:sz w:val="20"/>
              </w:rPr>
              <w:t>D_PRIV_END_DT</w:t>
            </w:r>
            <w:r w:rsidRPr="008D4616">
              <w:rPr>
                <w:rFonts w:ascii="Arial Narrow" w:hAnsi="Arial Narrow"/>
                <w:sz w:val="20"/>
                <w:vertAlign w:val="subscript"/>
              </w:rPr>
              <w:t>t</w:t>
            </w:r>
            <w:proofErr w:type="spellEnd"/>
            <w:r w:rsidRPr="008D4616">
              <w:rPr>
                <w:rFonts w:ascii="Arial Narrow" w:hAnsi="Arial Narrow"/>
                <w:sz w:val="20"/>
              </w:rPr>
              <w:t xml:space="preserve"> &lt; FY Begin Date</w:t>
            </w:r>
          </w:p>
        </w:tc>
        <w:tc>
          <w:tcPr>
            <w:tcW w:w="5827" w:type="dxa"/>
            <w:vAlign w:val="center"/>
          </w:tcPr>
          <w:p w14:paraId="3CBFC991" w14:textId="2C16D374" w:rsidR="00900554" w:rsidRPr="00076724" w:rsidRDefault="00143D66" w:rsidP="00DD0024">
            <w:pPr>
              <w:pStyle w:val="BodyTextIndent3"/>
              <w:ind w:left="0"/>
              <w:rPr>
                <w:rFonts w:ascii="Arial Narrow" w:hAnsi="Arial Narrow"/>
                <w:sz w:val="20"/>
              </w:rPr>
            </w:pPr>
            <w:r w:rsidRPr="00076724">
              <w:rPr>
                <w:rFonts w:ascii="Arial Narrow" w:hAnsi="Arial Narrow"/>
                <w:b/>
                <w:sz w:val="20"/>
              </w:rPr>
              <w:t>MHS Privilege Loss Prior to FY Begin.</w:t>
            </w:r>
            <w:r w:rsidRPr="00076724">
              <w:rPr>
                <w:rFonts w:ascii="Arial Narrow" w:hAnsi="Arial Narrow"/>
                <w:sz w:val="20"/>
              </w:rPr>
              <w:t xml:space="preserve">  Remove record entirely from LVM.</w:t>
            </w:r>
          </w:p>
        </w:tc>
      </w:tr>
      <w:tr w:rsidR="00C56678" w:rsidRPr="008E5A7E" w14:paraId="52743B84" w14:textId="77777777" w:rsidTr="00E74071">
        <w:tc>
          <w:tcPr>
            <w:tcW w:w="648" w:type="dxa"/>
            <w:shd w:val="clear" w:color="auto" w:fill="auto"/>
            <w:vAlign w:val="center"/>
          </w:tcPr>
          <w:p w14:paraId="05EB1B4C" w14:textId="02546DBE" w:rsidR="00B042E1" w:rsidRPr="00E74071" w:rsidRDefault="00143D66" w:rsidP="00143D66">
            <w:pPr>
              <w:pStyle w:val="BodyTextIndent3"/>
              <w:ind w:left="0"/>
              <w:jc w:val="center"/>
              <w:rPr>
                <w:rFonts w:ascii="Arial Narrow" w:hAnsi="Arial Narrow"/>
                <w:sz w:val="20"/>
              </w:rPr>
            </w:pPr>
            <w:r w:rsidRPr="00E74071">
              <w:rPr>
                <w:rFonts w:ascii="Arial Narrow" w:hAnsi="Arial Narrow"/>
                <w:sz w:val="20"/>
              </w:rPr>
              <w:t>3</w:t>
            </w:r>
          </w:p>
        </w:tc>
        <w:tc>
          <w:tcPr>
            <w:tcW w:w="3240" w:type="dxa"/>
            <w:shd w:val="clear" w:color="auto" w:fill="auto"/>
            <w:vAlign w:val="center"/>
          </w:tcPr>
          <w:p w14:paraId="2782E0EB" w14:textId="77777777" w:rsidR="00071EFF" w:rsidRPr="00E74071" w:rsidRDefault="00071EFF">
            <w:pPr>
              <w:pStyle w:val="BodyTextIndent3"/>
              <w:ind w:left="0"/>
              <w:jc w:val="center"/>
              <w:rPr>
                <w:rFonts w:ascii="Arial Narrow" w:hAnsi="Arial Narrow"/>
                <w:sz w:val="20"/>
              </w:rPr>
            </w:pPr>
            <w:r w:rsidRPr="00E74071">
              <w:rPr>
                <w:rFonts w:ascii="Arial Narrow" w:hAnsi="Arial Narrow"/>
                <w:sz w:val="20"/>
              </w:rPr>
              <w:t>D_ELG_CD</w:t>
            </w:r>
            <w:r w:rsidRPr="00E74071">
              <w:rPr>
                <w:rFonts w:ascii="Arial Narrow" w:hAnsi="Arial Narrow"/>
                <w:sz w:val="20"/>
                <w:vertAlign w:val="subscript"/>
              </w:rPr>
              <w:t>t</w:t>
            </w:r>
            <w:r w:rsidR="0039722D" w:rsidRPr="00E74071">
              <w:rPr>
                <w:rFonts w:ascii="Arial Narrow" w:hAnsi="Arial Narrow"/>
                <w:sz w:val="20"/>
                <w:vertAlign w:val="subscript"/>
              </w:rPr>
              <w:t>-1</w:t>
            </w:r>
            <w:r w:rsidRPr="00E74071">
              <w:rPr>
                <w:rFonts w:ascii="Arial Narrow" w:hAnsi="Arial Narrow"/>
                <w:sz w:val="20"/>
              </w:rPr>
              <w:t xml:space="preserve"> not in {0,3,9), </w:t>
            </w:r>
          </w:p>
          <w:p w14:paraId="62FB5496" w14:textId="77777777" w:rsidR="00B042E1" w:rsidRPr="00E74071" w:rsidRDefault="00071EFF" w:rsidP="00AD168B">
            <w:pPr>
              <w:pStyle w:val="BodyTextIndent3"/>
              <w:ind w:left="0"/>
              <w:jc w:val="center"/>
              <w:rPr>
                <w:rFonts w:ascii="Arial Narrow" w:hAnsi="Arial Narrow"/>
                <w:sz w:val="20"/>
              </w:rPr>
            </w:pPr>
            <w:proofErr w:type="spellStart"/>
            <w:r w:rsidRPr="00E74071">
              <w:rPr>
                <w:rFonts w:ascii="Arial Narrow" w:hAnsi="Arial Narrow"/>
                <w:sz w:val="20"/>
              </w:rPr>
              <w:t>D_ELG_CD</w:t>
            </w:r>
            <w:r w:rsidRPr="00E74071">
              <w:rPr>
                <w:rFonts w:ascii="Arial Narrow" w:hAnsi="Arial Narrow"/>
                <w:sz w:val="20"/>
                <w:vertAlign w:val="subscript"/>
              </w:rPr>
              <w:t>t</w:t>
            </w:r>
            <w:proofErr w:type="spellEnd"/>
            <w:r w:rsidRPr="00E74071">
              <w:rPr>
                <w:rFonts w:ascii="Arial Narrow" w:hAnsi="Arial Narrow"/>
                <w:sz w:val="20"/>
              </w:rPr>
              <w:t xml:space="preserve"> in {0,3,9}</w:t>
            </w:r>
          </w:p>
        </w:tc>
        <w:tc>
          <w:tcPr>
            <w:tcW w:w="3690" w:type="dxa"/>
            <w:vAlign w:val="center"/>
          </w:tcPr>
          <w:p w14:paraId="5EE8E7B1" w14:textId="31D7B96D" w:rsidR="00B042E1" w:rsidRPr="008D4616" w:rsidRDefault="00143D66" w:rsidP="00143D66">
            <w:pPr>
              <w:pStyle w:val="BodyTextIndent3"/>
              <w:ind w:left="0"/>
              <w:jc w:val="center"/>
              <w:rPr>
                <w:rFonts w:ascii="Arial Narrow" w:hAnsi="Arial Narrow"/>
                <w:sz w:val="20"/>
              </w:rPr>
            </w:pPr>
            <w:r w:rsidRPr="008D4616">
              <w:rPr>
                <w:rFonts w:ascii="Arial Narrow" w:hAnsi="Arial Narrow"/>
                <w:sz w:val="20"/>
              </w:rPr>
              <w:t xml:space="preserve">FY Begin Date &lt;= </w:t>
            </w:r>
            <w:proofErr w:type="spellStart"/>
            <w:r w:rsidR="00900554" w:rsidRPr="008D4616">
              <w:rPr>
                <w:rFonts w:ascii="Arial Narrow" w:hAnsi="Arial Narrow"/>
                <w:sz w:val="20"/>
              </w:rPr>
              <w:t>D_PRIV_END_DT</w:t>
            </w:r>
            <w:r w:rsidR="00900554" w:rsidRPr="008D4616">
              <w:rPr>
                <w:rFonts w:ascii="Arial Narrow" w:hAnsi="Arial Narrow"/>
                <w:sz w:val="20"/>
                <w:vertAlign w:val="subscript"/>
              </w:rPr>
              <w:t>t</w:t>
            </w:r>
            <w:proofErr w:type="spellEnd"/>
          </w:p>
        </w:tc>
        <w:tc>
          <w:tcPr>
            <w:tcW w:w="5827" w:type="dxa"/>
            <w:vAlign w:val="center"/>
          </w:tcPr>
          <w:p w14:paraId="280D4C0A" w14:textId="3383B0FE" w:rsidR="008E30F4" w:rsidRPr="00076724" w:rsidRDefault="00071EFF" w:rsidP="00DD0024">
            <w:pPr>
              <w:pStyle w:val="BodyTextIndent3"/>
              <w:ind w:left="0"/>
              <w:rPr>
                <w:rFonts w:ascii="Arial Narrow" w:hAnsi="Arial Narrow"/>
                <w:sz w:val="20"/>
              </w:rPr>
            </w:pPr>
            <w:r w:rsidRPr="00076724">
              <w:rPr>
                <w:rFonts w:ascii="Arial Narrow" w:hAnsi="Arial Narrow"/>
                <w:b/>
                <w:sz w:val="20"/>
              </w:rPr>
              <w:t>MHS Privilege Loss</w:t>
            </w:r>
            <w:r w:rsidR="00143D66" w:rsidRPr="00076724">
              <w:rPr>
                <w:rFonts w:ascii="Arial Narrow" w:hAnsi="Arial Narrow"/>
                <w:b/>
                <w:sz w:val="20"/>
              </w:rPr>
              <w:t>, After FY Begin</w:t>
            </w:r>
            <w:r w:rsidR="00B042E1" w:rsidRPr="00076724">
              <w:rPr>
                <w:rFonts w:ascii="Arial Narrow" w:hAnsi="Arial Narrow"/>
                <w:b/>
                <w:sz w:val="20"/>
              </w:rPr>
              <w:t xml:space="preserve">.  </w:t>
            </w:r>
            <w:r w:rsidR="002E7B0D" w:rsidRPr="00076724">
              <w:rPr>
                <w:rFonts w:ascii="Arial Narrow" w:hAnsi="Arial Narrow"/>
                <w:sz w:val="20"/>
              </w:rPr>
              <w:t>End segment reporting month</w:t>
            </w:r>
            <w:r w:rsidR="002E7B0D" w:rsidRPr="00076724">
              <w:rPr>
                <w:rFonts w:ascii="Arial Narrow" w:hAnsi="Arial Narrow"/>
                <w:sz w:val="20"/>
                <w:vertAlign w:val="subscript"/>
              </w:rPr>
              <w:t>t</w:t>
            </w:r>
            <w:r w:rsidR="00E1396C" w:rsidRPr="00076724">
              <w:rPr>
                <w:rFonts w:ascii="Arial Narrow" w:hAnsi="Arial Narrow"/>
                <w:sz w:val="20"/>
                <w:vertAlign w:val="subscript"/>
              </w:rPr>
              <w:t>-1</w:t>
            </w:r>
            <w:r w:rsidR="002E7B0D" w:rsidRPr="00076724">
              <w:rPr>
                <w:rFonts w:ascii="Arial Narrow" w:hAnsi="Arial Narrow"/>
                <w:sz w:val="20"/>
              </w:rPr>
              <w:t xml:space="preserve"> information,</w:t>
            </w:r>
            <w:r w:rsidR="0087761A" w:rsidRPr="00076724">
              <w:rPr>
                <w:rFonts w:ascii="Arial Narrow" w:hAnsi="Arial Narrow"/>
                <w:sz w:val="20"/>
              </w:rPr>
              <w:t xml:space="preserve"> using</w:t>
            </w:r>
            <w:r w:rsidR="00447659" w:rsidRPr="00076724">
              <w:rPr>
                <w:rFonts w:ascii="Arial Narrow" w:hAnsi="Arial Narrow"/>
                <w:sz w:val="20"/>
              </w:rPr>
              <w:t xml:space="preserve"> </w:t>
            </w:r>
          </w:p>
          <w:p w14:paraId="2E256D45" w14:textId="373C638F" w:rsidR="002311DC" w:rsidRPr="00076724" w:rsidRDefault="002311DC" w:rsidP="007E6989">
            <w:pPr>
              <w:pStyle w:val="BodyTextIndent3"/>
              <w:numPr>
                <w:ilvl w:val="0"/>
                <w:numId w:val="59"/>
              </w:numPr>
              <w:ind w:left="252" w:hanging="252"/>
              <w:rPr>
                <w:rFonts w:ascii="Arial Narrow" w:hAnsi="Arial Narrow"/>
                <w:sz w:val="20"/>
              </w:rPr>
            </w:pPr>
            <w:r w:rsidRPr="00076724">
              <w:rPr>
                <w:rFonts w:ascii="Arial Narrow" w:hAnsi="Arial Narrow"/>
                <w:sz w:val="20"/>
              </w:rPr>
              <w:t>D_ELG_CD</w:t>
            </w:r>
            <w:r w:rsidRPr="00076724">
              <w:rPr>
                <w:rFonts w:ascii="Arial Narrow" w:hAnsi="Arial Narrow"/>
                <w:sz w:val="20"/>
                <w:vertAlign w:val="subscript"/>
              </w:rPr>
              <w:t>t-1</w:t>
            </w:r>
            <w:r w:rsidRPr="00076724">
              <w:rPr>
                <w:rFonts w:ascii="Arial Narrow" w:hAnsi="Arial Narrow"/>
                <w:sz w:val="20"/>
              </w:rPr>
              <w:t>||D_MDC_ELIG</w:t>
            </w:r>
            <w:r w:rsidRPr="00076724">
              <w:rPr>
                <w:rFonts w:ascii="Arial Narrow" w:hAnsi="Arial Narrow"/>
                <w:sz w:val="20"/>
                <w:vertAlign w:val="subscript"/>
              </w:rPr>
              <w:t>t-1</w:t>
            </w:r>
            <w:r w:rsidRPr="00076724">
              <w:rPr>
                <w:rFonts w:ascii="Arial Narrow" w:hAnsi="Arial Narrow"/>
                <w:sz w:val="20"/>
              </w:rPr>
              <w:t>||D_TYA_FLAG</w:t>
            </w:r>
            <w:r w:rsidRPr="00076724">
              <w:rPr>
                <w:rFonts w:ascii="Arial Narrow" w:hAnsi="Arial Narrow"/>
                <w:sz w:val="20"/>
                <w:vertAlign w:val="subscript"/>
              </w:rPr>
              <w:t>t-1</w:t>
            </w:r>
            <w:r w:rsidRPr="00076724">
              <w:rPr>
                <w:rFonts w:ascii="Arial Narrow" w:hAnsi="Arial Narrow"/>
                <w:sz w:val="20"/>
              </w:rPr>
              <w:t xml:space="preserve"> (pre-1/1/18) or D_ELG_CD</w:t>
            </w:r>
            <w:r w:rsidRPr="00076724">
              <w:rPr>
                <w:rFonts w:ascii="Arial Narrow" w:hAnsi="Arial Narrow"/>
                <w:sz w:val="20"/>
                <w:vertAlign w:val="subscript"/>
              </w:rPr>
              <w:t>t-1</w:t>
            </w:r>
            <w:r w:rsidRPr="00076724">
              <w:rPr>
                <w:rFonts w:ascii="Arial Narrow" w:hAnsi="Arial Narrow"/>
                <w:sz w:val="20"/>
              </w:rPr>
              <w:t>||D_MDC_ELIG</w:t>
            </w:r>
            <w:r w:rsidRPr="00076724">
              <w:rPr>
                <w:rFonts w:ascii="Arial Narrow" w:hAnsi="Arial Narrow"/>
                <w:sz w:val="20"/>
                <w:vertAlign w:val="subscript"/>
              </w:rPr>
              <w:t>t-1</w:t>
            </w:r>
            <w:r w:rsidRPr="00076724">
              <w:rPr>
                <w:rFonts w:ascii="Arial Narrow" w:hAnsi="Arial Narrow"/>
                <w:sz w:val="20"/>
              </w:rPr>
              <w:t>||blank||D_TAMP_FLAG</w:t>
            </w:r>
            <w:r w:rsidRPr="00076724">
              <w:rPr>
                <w:rFonts w:ascii="Arial Narrow" w:hAnsi="Arial Narrow"/>
                <w:sz w:val="20"/>
                <w:vertAlign w:val="subscript"/>
              </w:rPr>
              <w:t>t-1</w:t>
            </w:r>
            <w:r w:rsidRPr="00076724">
              <w:rPr>
                <w:rFonts w:ascii="Arial Narrow" w:hAnsi="Arial Narrow"/>
                <w:sz w:val="20"/>
              </w:rPr>
              <w:t xml:space="preserve"> (post-1/1/18)</w:t>
            </w:r>
          </w:p>
          <w:p w14:paraId="07E716D5" w14:textId="77777777" w:rsidR="008E30F4" w:rsidRPr="00076724" w:rsidRDefault="0087761A" w:rsidP="007E6989">
            <w:pPr>
              <w:pStyle w:val="BodyTextIndent3"/>
              <w:numPr>
                <w:ilvl w:val="0"/>
                <w:numId w:val="59"/>
              </w:numPr>
              <w:ind w:left="252" w:hanging="252"/>
              <w:rPr>
                <w:rFonts w:ascii="Arial Narrow" w:hAnsi="Arial Narrow"/>
                <w:sz w:val="20"/>
              </w:rPr>
            </w:pPr>
            <w:r w:rsidRPr="00076724">
              <w:rPr>
                <w:rFonts w:ascii="Arial Narrow" w:hAnsi="Arial Narrow"/>
                <w:sz w:val="20"/>
              </w:rPr>
              <w:t>D_PRIV_BGN_DT</w:t>
            </w:r>
            <w:r w:rsidRPr="00076724">
              <w:rPr>
                <w:rFonts w:ascii="Arial Narrow" w:hAnsi="Arial Narrow"/>
                <w:sz w:val="20"/>
                <w:vertAlign w:val="subscript"/>
              </w:rPr>
              <w:t>t</w:t>
            </w:r>
            <w:r w:rsidR="0039722D" w:rsidRPr="00076724">
              <w:rPr>
                <w:rFonts w:ascii="Arial Narrow" w:hAnsi="Arial Narrow"/>
                <w:sz w:val="20"/>
                <w:vertAlign w:val="subscript"/>
              </w:rPr>
              <w:t>-1</w:t>
            </w:r>
          </w:p>
          <w:p w14:paraId="476395BD" w14:textId="77777777" w:rsidR="00B042E1" w:rsidRPr="00076724" w:rsidRDefault="005B39A1" w:rsidP="007E6989">
            <w:pPr>
              <w:pStyle w:val="BodyTextIndent3"/>
              <w:numPr>
                <w:ilvl w:val="0"/>
                <w:numId w:val="59"/>
              </w:numPr>
              <w:ind w:left="252" w:hanging="252"/>
              <w:rPr>
                <w:rFonts w:ascii="Arial Narrow" w:hAnsi="Arial Narrow"/>
                <w:sz w:val="20"/>
              </w:rPr>
            </w:pPr>
            <w:r w:rsidRPr="00076724">
              <w:rPr>
                <w:rFonts w:ascii="Arial Narrow" w:hAnsi="Arial Narrow"/>
                <w:sz w:val="20"/>
              </w:rPr>
              <w:t xml:space="preserve">earlier </w:t>
            </w:r>
            <w:r w:rsidR="0087761A" w:rsidRPr="00076724">
              <w:rPr>
                <w:rFonts w:ascii="Arial Narrow" w:hAnsi="Arial Narrow"/>
                <w:sz w:val="20"/>
              </w:rPr>
              <w:t>of {D_PRIV_END_DT</w:t>
            </w:r>
            <w:r w:rsidR="0087761A" w:rsidRPr="00076724">
              <w:rPr>
                <w:rFonts w:ascii="Arial Narrow" w:hAnsi="Arial Narrow"/>
                <w:sz w:val="20"/>
                <w:vertAlign w:val="subscript"/>
              </w:rPr>
              <w:t>t</w:t>
            </w:r>
            <w:r w:rsidR="0039722D" w:rsidRPr="00076724">
              <w:rPr>
                <w:rFonts w:ascii="Arial Narrow" w:hAnsi="Arial Narrow"/>
                <w:sz w:val="20"/>
                <w:vertAlign w:val="subscript"/>
              </w:rPr>
              <w:t>-1</w:t>
            </w:r>
            <w:r w:rsidR="0087761A" w:rsidRPr="00076724">
              <w:rPr>
                <w:rFonts w:ascii="Arial Narrow" w:hAnsi="Arial Narrow"/>
                <w:sz w:val="20"/>
              </w:rPr>
              <w:t>, last day of month</w:t>
            </w:r>
            <w:r w:rsidR="0087761A" w:rsidRPr="00076724">
              <w:rPr>
                <w:rFonts w:ascii="Arial Narrow" w:hAnsi="Arial Narrow"/>
                <w:sz w:val="20"/>
                <w:vertAlign w:val="subscript"/>
              </w:rPr>
              <w:t>t</w:t>
            </w:r>
            <w:r w:rsidR="0039722D" w:rsidRPr="00076724">
              <w:rPr>
                <w:rFonts w:ascii="Arial Narrow" w:hAnsi="Arial Narrow"/>
                <w:sz w:val="20"/>
                <w:vertAlign w:val="subscript"/>
              </w:rPr>
              <w:t>-1</w:t>
            </w:r>
            <w:r w:rsidR="0087761A" w:rsidRPr="00076724">
              <w:rPr>
                <w:rFonts w:ascii="Arial Narrow" w:hAnsi="Arial Narrow"/>
                <w:sz w:val="20"/>
              </w:rPr>
              <w:t>}</w:t>
            </w:r>
          </w:p>
        </w:tc>
      </w:tr>
      <w:tr w:rsidR="00C56678" w:rsidRPr="008E5A7E" w14:paraId="2B46D085" w14:textId="77777777" w:rsidTr="00E74071">
        <w:tc>
          <w:tcPr>
            <w:tcW w:w="648" w:type="dxa"/>
            <w:shd w:val="clear" w:color="auto" w:fill="auto"/>
            <w:vAlign w:val="center"/>
          </w:tcPr>
          <w:p w14:paraId="501C1836" w14:textId="12202883" w:rsidR="00B042E1" w:rsidRPr="00E74071" w:rsidRDefault="00143D66" w:rsidP="00143D66">
            <w:pPr>
              <w:pStyle w:val="BodyTextIndent3"/>
              <w:ind w:left="0"/>
              <w:jc w:val="center"/>
              <w:rPr>
                <w:rFonts w:ascii="Arial Narrow" w:hAnsi="Arial Narrow"/>
                <w:sz w:val="20"/>
              </w:rPr>
            </w:pPr>
            <w:r w:rsidRPr="00E74071">
              <w:rPr>
                <w:rFonts w:ascii="Arial Narrow" w:hAnsi="Arial Narrow"/>
                <w:sz w:val="20"/>
              </w:rPr>
              <w:t>4</w:t>
            </w:r>
          </w:p>
        </w:tc>
        <w:tc>
          <w:tcPr>
            <w:tcW w:w="3240" w:type="dxa"/>
            <w:shd w:val="clear" w:color="auto" w:fill="auto"/>
            <w:vAlign w:val="center"/>
          </w:tcPr>
          <w:p w14:paraId="60D9A09D" w14:textId="77777777" w:rsidR="005B39A1" w:rsidRPr="00E74071" w:rsidRDefault="005B39A1" w:rsidP="005B39A1">
            <w:pPr>
              <w:pStyle w:val="BodyTextIndent3"/>
              <w:ind w:left="0"/>
              <w:jc w:val="center"/>
              <w:rPr>
                <w:rFonts w:ascii="Arial Narrow" w:hAnsi="Arial Narrow"/>
                <w:sz w:val="20"/>
              </w:rPr>
            </w:pPr>
            <w:r w:rsidRPr="00E74071">
              <w:rPr>
                <w:rFonts w:ascii="Arial Narrow" w:hAnsi="Arial Narrow"/>
                <w:sz w:val="20"/>
              </w:rPr>
              <w:t>D_ELG_CD</w:t>
            </w:r>
            <w:r w:rsidRPr="00E74071">
              <w:rPr>
                <w:rFonts w:ascii="Arial Narrow" w:hAnsi="Arial Narrow"/>
                <w:sz w:val="20"/>
                <w:vertAlign w:val="subscript"/>
              </w:rPr>
              <w:t>t</w:t>
            </w:r>
            <w:r w:rsidR="0039722D" w:rsidRPr="00E74071">
              <w:rPr>
                <w:rFonts w:ascii="Arial Narrow" w:hAnsi="Arial Narrow"/>
                <w:sz w:val="20"/>
                <w:vertAlign w:val="subscript"/>
              </w:rPr>
              <w:t>-1</w:t>
            </w:r>
            <w:r w:rsidRPr="00E74071">
              <w:rPr>
                <w:rFonts w:ascii="Arial Narrow" w:hAnsi="Arial Narrow"/>
                <w:sz w:val="20"/>
              </w:rPr>
              <w:t xml:space="preserve"> = </w:t>
            </w:r>
            <w:proofErr w:type="spellStart"/>
            <w:r w:rsidRPr="00E74071">
              <w:rPr>
                <w:rFonts w:ascii="Arial Narrow" w:hAnsi="Arial Narrow"/>
                <w:sz w:val="20"/>
              </w:rPr>
              <w:t>D_ELG_CD</w:t>
            </w:r>
            <w:r w:rsidRPr="00E74071">
              <w:rPr>
                <w:rFonts w:ascii="Arial Narrow" w:hAnsi="Arial Narrow"/>
                <w:sz w:val="20"/>
                <w:vertAlign w:val="subscript"/>
              </w:rPr>
              <w:t>t</w:t>
            </w:r>
            <w:proofErr w:type="spellEnd"/>
            <w:r w:rsidRPr="00E74071">
              <w:rPr>
                <w:rFonts w:ascii="Arial Narrow" w:hAnsi="Arial Narrow"/>
                <w:sz w:val="20"/>
              </w:rPr>
              <w:t>,</w:t>
            </w:r>
          </w:p>
          <w:p w14:paraId="75AC2BA3" w14:textId="1201EF1D" w:rsidR="00B042E1" w:rsidRPr="00E74071" w:rsidRDefault="005B39A1" w:rsidP="00B705DA">
            <w:pPr>
              <w:pStyle w:val="BodyTextIndent3"/>
              <w:ind w:left="0"/>
              <w:jc w:val="center"/>
              <w:rPr>
                <w:rFonts w:ascii="Arial Narrow" w:hAnsi="Arial Narrow"/>
                <w:sz w:val="20"/>
              </w:rPr>
            </w:pPr>
            <w:r w:rsidRPr="00E74071">
              <w:rPr>
                <w:rFonts w:ascii="Arial Narrow" w:hAnsi="Arial Narrow"/>
                <w:sz w:val="20"/>
              </w:rPr>
              <w:t>D_MDC_ELIG_CD</w:t>
            </w:r>
            <w:r w:rsidRPr="00E74071">
              <w:rPr>
                <w:rFonts w:ascii="Arial Narrow" w:hAnsi="Arial Narrow"/>
                <w:sz w:val="20"/>
                <w:vertAlign w:val="subscript"/>
              </w:rPr>
              <w:t>t</w:t>
            </w:r>
            <w:r w:rsidR="0039722D" w:rsidRPr="00E74071">
              <w:rPr>
                <w:rFonts w:ascii="Arial Narrow" w:hAnsi="Arial Narrow"/>
                <w:sz w:val="20"/>
                <w:vertAlign w:val="subscript"/>
              </w:rPr>
              <w:t>-1</w:t>
            </w:r>
            <w:r w:rsidRPr="00E74071">
              <w:rPr>
                <w:rFonts w:ascii="Arial Narrow" w:hAnsi="Arial Narrow"/>
                <w:sz w:val="20"/>
              </w:rPr>
              <w:t xml:space="preserve"> = </w:t>
            </w:r>
            <w:proofErr w:type="spellStart"/>
            <w:r w:rsidRPr="00E74071">
              <w:rPr>
                <w:rFonts w:ascii="Arial Narrow" w:hAnsi="Arial Narrow"/>
                <w:sz w:val="20"/>
              </w:rPr>
              <w:t>D_MDC_ELIG</w:t>
            </w:r>
            <w:r w:rsidRPr="00E74071">
              <w:rPr>
                <w:rFonts w:ascii="Arial Narrow" w:hAnsi="Arial Narrow"/>
                <w:sz w:val="20"/>
                <w:vertAlign w:val="subscript"/>
              </w:rPr>
              <w:t>t</w:t>
            </w:r>
            <w:proofErr w:type="spellEnd"/>
            <w:r w:rsidRPr="00E74071">
              <w:rPr>
                <w:rFonts w:ascii="Arial Narrow" w:hAnsi="Arial Narrow"/>
                <w:sz w:val="20"/>
              </w:rPr>
              <w:t>,</w:t>
            </w:r>
          </w:p>
        </w:tc>
        <w:tc>
          <w:tcPr>
            <w:tcW w:w="3690" w:type="dxa"/>
            <w:vAlign w:val="center"/>
          </w:tcPr>
          <w:p w14:paraId="6912FAF5" w14:textId="77777777" w:rsidR="005B39A1" w:rsidRPr="008D4616" w:rsidRDefault="005B39A1" w:rsidP="005B39A1">
            <w:pPr>
              <w:pStyle w:val="BodyTextIndent3"/>
              <w:ind w:left="0"/>
              <w:jc w:val="center"/>
              <w:rPr>
                <w:rFonts w:ascii="Arial Narrow" w:hAnsi="Arial Narrow"/>
                <w:sz w:val="20"/>
              </w:rPr>
            </w:pPr>
            <w:r w:rsidRPr="008D4616">
              <w:rPr>
                <w:rFonts w:ascii="Arial Narrow" w:hAnsi="Arial Narrow"/>
                <w:sz w:val="20"/>
              </w:rPr>
              <w:t>D_PRIV_BGN_DT</w:t>
            </w:r>
            <w:r w:rsidRPr="008D4616">
              <w:rPr>
                <w:rFonts w:ascii="Arial Narrow" w:hAnsi="Arial Narrow"/>
                <w:sz w:val="20"/>
                <w:vertAlign w:val="subscript"/>
              </w:rPr>
              <w:t>t</w:t>
            </w:r>
            <w:r w:rsidR="0039722D" w:rsidRPr="008D4616">
              <w:rPr>
                <w:rFonts w:ascii="Arial Narrow" w:hAnsi="Arial Narrow"/>
                <w:sz w:val="20"/>
                <w:vertAlign w:val="subscript"/>
              </w:rPr>
              <w:t>-1</w:t>
            </w:r>
            <w:r w:rsidRPr="008D4616">
              <w:rPr>
                <w:rFonts w:ascii="Arial Narrow" w:hAnsi="Arial Narrow"/>
                <w:sz w:val="20"/>
              </w:rPr>
              <w:t xml:space="preserve"> </w:t>
            </w:r>
            <w:r w:rsidR="00E1396C" w:rsidRPr="008D4616">
              <w:rPr>
                <w:rFonts w:ascii="Arial Narrow" w:hAnsi="Arial Narrow"/>
                <w:sz w:val="20"/>
              </w:rPr>
              <w:t>&lt;&gt;</w:t>
            </w:r>
            <w:r w:rsidRPr="008D4616">
              <w:rPr>
                <w:rFonts w:ascii="Arial Narrow" w:hAnsi="Arial Narrow"/>
                <w:sz w:val="20"/>
              </w:rPr>
              <w:t xml:space="preserve"> </w:t>
            </w:r>
            <w:proofErr w:type="spellStart"/>
            <w:r w:rsidRPr="008D4616">
              <w:rPr>
                <w:rFonts w:ascii="Arial Narrow" w:hAnsi="Arial Narrow"/>
                <w:sz w:val="20"/>
              </w:rPr>
              <w:t>D_PRIV_BGN_DT</w:t>
            </w:r>
            <w:r w:rsidRPr="008D4616">
              <w:rPr>
                <w:rFonts w:ascii="Arial Narrow" w:hAnsi="Arial Narrow"/>
                <w:sz w:val="20"/>
                <w:vertAlign w:val="subscript"/>
              </w:rPr>
              <w:t>t</w:t>
            </w:r>
            <w:proofErr w:type="spellEnd"/>
            <w:r w:rsidRPr="008D4616">
              <w:rPr>
                <w:rFonts w:ascii="Arial Narrow" w:hAnsi="Arial Narrow"/>
                <w:sz w:val="20"/>
              </w:rPr>
              <w:t>, or</w:t>
            </w:r>
          </w:p>
          <w:p w14:paraId="183274D4" w14:textId="77777777" w:rsidR="00B042E1" w:rsidRPr="008D4616" w:rsidRDefault="005B39A1" w:rsidP="00AD168B">
            <w:pPr>
              <w:pStyle w:val="BodyTextIndent3"/>
              <w:ind w:left="0"/>
              <w:jc w:val="center"/>
              <w:rPr>
                <w:rFonts w:ascii="Arial Narrow" w:hAnsi="Arial Narrow"/>
                <w:sz w:val="20"/>
              </w:rPr>
            </w:pPr>
            <w:r w:rsidRPr="008D4616">
              <w:rPr>
                <w:rFonts w:ascii="Arial Narrow" w:hAnsi="Arial Narrow"/>
                <w:sz w:val="20"/>
              </w:rPr>
              <w:t>D_PRIV_END_DT</w:t>
            </w:r>
            <w:r w:rsidRPr="008D4616">
              <w:rPr>
                <w:rFonts w:ascii="Arial Narrow" w:hAnsi="Arial Narrow"/>
                <w:sz w:val="20"/>
                <w:vertAlign w:val="subscript"/>
              </w:rPr>
              <w:t>t</w:t>
            </w:r>
            <w:r w:rsidR="0039722D" w:rsidRPr="008D4616">
              <w:rPr>
                <w:rFonts w:ascii="Arial Narrow" w:hAnsi="Arial Narrow"/>
                <w:sz w:val="20"/>
                <w:vertAlign w:val="subscript"/>
              </w:rPr>
              <w:t>-1</w:t>
            </w:r>
            <w:r w:rsidRPr="008D4616">
              <w:rPr>
                <w:rFonts w:ascii="Arial Narrow" w:hAnsi="Arial Narrow"/>
                <w:sz w:val="20"/>
              </w:rPr>
              <w:t xml:space="preserve"> </w:t>
            </w:r>
            <w:r w:rsidR="00E1396C" w:rsidRPr="008D4616">
              <w:rPr>
                <w:rFonts w:ascii="Arial Narrow" w:hAnsi="Arial Narrow"/>
                <w:sz w:val="20"/>
              </w:rPr>
              <w:t>&lt;&gt;</w:t>
            </w:r>
            <w:r w:rsidRPr="008D4616">
              <w:rPr>
                <w:rFonts w:ascii="Arial Narrow" w:hAnsi="Arial Narrow"/>
                <w:sz w:val="20"/>
              </w:rPr>
              <w:t xml:space="preserve"> </w:t>
            </w:r>
            <w:proofErr w:type="spellStart"/>
            <w:r w:rsidRPr="008D4616">
              <w:rPr>
                <w:rFonts w:ascii="Arial Narrow" w:hAnsi="Arial Narrow"/>
                <w:sz w:val="20"/>
              </w:rPr>
              <w:t>D_PRIV_END_DT</w:t>
            </w:r>
            <w:r w:rsidRPr="008D4616">
              <w:rPr>
                <w:rFonts w:ascii="Arial Narrow" w:hAnsi="Arial Narrow"/>
                <w:sz w:val="20"/>
                <w:vertAlign w:val="subscript"/>
              </w:rPr>
              <w:t>t</w:t>
            </w:r>
            <w:proofErr w:type="spellEnd"/>
          </w:p>
        </w:tc>
        <w:tc>
          <w:tcPr>
            <w:tcW w:w="5827" w:type="dxa"/>
            <w:vAlign w:val="center"/>
          </w:tcPr>
          <w:p w14:paraId="62B8AB1A" w14:textId="77777777" w:rsidR="00C50299" w:rsidRPr="00076724" w:rsidRDefault="005B39A1" w:rsidP="00DD0024">
            <w:pPr>
              <w:pStyle w:val="BodyTextIndent3"/>
              <w:ind w:left="0"/>
              <w:rPr>
                <w:rFonts w:ascii="Arial Narrow" w:hAnsi="Arial Narrow"/>
                <w:sz w:val="20"/>
              </w:rPr>
            </w:pPr>
            <w:r w:rsidRPr="00076724">
              <w:rPr>
                <w:rFonts w:ascii="Arial Narrow" w:hAnsi="Arial Narrow"/>
                <w:b/>
                <w:sz w:val="20"/>
              </w:rPr>
              <w:t>No change in privilege</w:t>
            </w:r>
            <w:r w:rsidR="00B042E1" w:rsidRPr="00076724">
              <w:rPr>
                <w:rFonts w:ascii="Arial Narrow" w:hAnsi="Arial Narrow"/>
                <w:b/>
                <w:sz w:val="20"/>
              </w:rPr>
              <w:t xml:space="preserve">, </w:t>
            </w:r>
            <w:r w:rsidRPr="00076724">
              <w:rPr>
                <w:rFonts w:ascii="Arial Narrow" w:hAnsi="Arial Narrow"/>
                <w:b/>
                <w:sz w:val="20"/>
              </w:rPr>
              <w:t>change in dates</w:t>
            </w:r>
            <w:r w:rsidR="00B042E1" w:rsidRPr="00076724">
              <w:rPr>
                <w:rFonts w:ascii="Arial Narrow" w:hAnsi="Arial Narrow"/>
                <w:b/>
                <w:sz w:val="20"/>
              </w:rPr>
              <w:t xml:space="preserve">. </w:t>
            </w:r>
            <w:r w:rsidRPr="00076724">
              <w:rPr>
                <w:rFonts w:ascii="Arial Narrow" w:hAnsi="Arial Narrow"/>
                <w:sz w:val="20"/>
              </w:rPr>
              <w:t>Create one segment, using</w:t>
            </w:r>
          </w:p>
          <w:p w14:paraId="78575869" w14:textId="77777777" w:rsidR="002311DC" w:rsidRPr="00076724" w:rsidRDefault="002311DC" w:rsidP="007E6989">
            <w:pPr>
              <w:pStyle w:val="BodyTextIndent3"/>
              <w:numPr>
                <w:ilvl w:val="0"/>
                <w:numId w:val="60"/>
              </w:numPr>
              <w:ind w:left="252" w:hanging="252"/>
              <w:rPr>
                <w:rFonts w:ascii="Arial Narrow" w:hAnsi="Arial Narrow"/>
                <w:sz w:val="20"/>
              </w:rPr>
            </w:pPr>
            <w:proofErr w:type="spellStart"/>
            <w:r w:rsidRPr="00076724">
              <w:rPr>
                <w:rFonts w:ascii="Arial Narrow" w:hAnsi="Arial Narrow"/>
                <w:sz w:val="20"/>
              </w:rPr>
              <w:t>D_ELG_CD</w:t>
            </w:r>
            <w:r w:rsidRPr="00076724">
              <w:rPr>
                <w:rFonts w:ascii="Arial Narrow" w:hAnsi="Arial Narrow"/>
                <w:sz w:val="20"/>
                <w:vertAlign w:val="subscript"/>
              </w:rPr>
              <w:t>t</w:t>
            </w:r>
            <w:proofErr w:type="spellEnd"/>
            <w:r w:rsidRPr="00076724">
              <w:rPr>
                <w:rFonts w:ascii="Arial Narrow" w:hAnsi="Arial Narrow"/>
                <w:sz w:val="20"/>
              </w:rPr>
              <w:t>||</w:t>
            </w:r>
            <w:proofErr w:type="spellStart"/>
            <w:r w:rsidRPr="00076724">
              <w:rPr>
                <w:rFonts w:ascii="Arial Narrow" w:hAnsi="Arial Narrow"/>
                <w:sz w:val="20"/>
              </w:rPr>
              <w:t>D_MDC_ELIG</w:t>
            </w:r>
            <w:r w:rsidRPr="00076724">
              <w:rPr>
                <w:rFonts w:ascii="Arial Narrow" w:hAnsi="Arial Narrow"/>
                <w:sz w:val="20"/>
                <w:vertAlign w:val="subscript"/>
              </w:rPr>
              <w:t>t</w:t>
            </w:r>
            <w:proofErr w:type="spellEnd"/>
            <w:r w:rsidRPr="00076724">
              <w:rPr>
                <w:rFonts w:ascii="Arial Narrow" w:hAnsi="Arial Narrow"/>
                <w:sz w:val="20"/>
              </w:rPr>
              <w:t xml:space="preserve"> ||</w:t>
            </w:r>
            <w:proofErr w:type="spellStart"/>
            <w:r w:rsidRPr="00076724">
              <w:rPr>
                <w:rFonts w:ascii="Arial Narrow" w:hAnsi="Arial Narrow"/>
                <w:sz w:val="20"/>
              </w:rPr>
              <w:t>D_TYA_FLAG</w:t>
            </w:r>
            <w:r w:rsidRPr="00076724">
              <w:rPr>
                <w:rFonts w:ascii="Arial Narrow" w:hAnsi="Arial Narrow"/>
                <w:sz w:val="20"/>
                <w:vertAlign w:val="subscript"/>
              </w:rPr>
              <w:t>t</w:t>
            </w:r>
            <w:proofErr w:type="spellEnd"/>
            <w:r w:rsidRPr="00076724">
              <w:rPr>
                <w:rFonts w:ascii="Arial Narrow" w:hAnsi="Arial Narrow"/>
                <w:sz w:val="20"/>
              </w:rPr>
              <w:t xml:space="preserve"> (pre-1/1/18) or </w:t>
            </w:r>
            <w:proofErr w:type="spellStart"/>
            <w:r w:rsidRPr="00076724">
              <w:rPr>
                <w:rFonts w:ascii="Arial Narrow" w:hAnsi="Arial Narrow"/>
                <w:sz w:val="20"/>
              </w:rPr>
              <w:t>D_ELG_CD</w:t>
            </w:r>
            <w:r w:rsidRPr="00076724">
              <w:rPr>
                <w:rFonts w:ascii="Arial Narrow" w:hAnsi="Arial Narrow"/>
                <w:sz w:val="20"/>
                <w:vertAlign w:val="subscript"/>
              </w:rPr>
              <w:t>t</w:t>
            </w:r>
            <w:proofErr w:type="spellEnd"/>
            <w:r w:rsidRPr="00076724">
              <w:rPr>
                <w:rFonts w:ascii="Arial Narrow" w:hAnsi="Arial Narrow"/>
                <w:sz w:val="20"/>
              </w:rPr>
              <w:t>||</w:t>
            </w:r>
            <w:proofErr w:type="spellStart"/>
            <w:r w:rsidRPr="00076724">
              <w:rPr>
                <w:rFonts w:ascii="Arial Narrow" w:hAnsi="Arial Narrow"/>
                <w:sz w:val="20"/>
              </w:rPr>
              <w:t>D_MDC_ELIG</w:t>
            </w:r>
            <w:r w:rsidRPr="00076724">
              <w:rPr>
                <w:rFonts w:ascii="Arial Narrow" w:hAnsi="Arial Narrow"/>
                <w:sz w:val="20"/>
                <w:vertAlign w:val="subscript"/>
              </w:rPr>
              <w:t>t</w:t>
            </w:r>
            <w:proofErr w:type="spellEnd"/>
            <w:r w:rsidRPr="00076724">
              <w:rPr>
                <w:rFonts w:ascii="Arial Narrow" w:hAnsi="Arial Narrow"/>
                <w:sz w:val="20"/>
              </w:rPr>
              <w:t xml:space="preserve"> ||blank||</w:t>
            </w:r>
            <w:proofErr w:type="spellStart"/>
            <w:r w:rsidRPr="00076724">
              <w:rPr>
                <w:rFonts w:ascii="Arial Narrow" w:hAnsi="Arial Narrow"/>
                <w:sz w:val="20"/>
              </w:rPr>
              <w:t>D_TAMP_FLAG</w:t>
            </w:r>
            <w:r w:rsidRPr="00076724">
              <w:rPr>
                <w:rFonts w:ascii="Arial Narrow" w:hAnsi="Arial Narrow"/>
                <w:sz w:val="20"/>
                <w:vertAlign w:val="subscript"/>
              </w:rPr>
              <w:t>t</w:t>
            </w:r>
            <w:proofErr w:type="spellEnd"/>
            <w:r w:rsidRPr="00076724">
              <w:rPr>
                <w:rFonts w:ascii="Arial Narrow" w:hAnsi="Arial Narrow"/>
                <w:sz w:val="20"/>
              </w:rPr>
              <w:t xml:space="preserve"> (post-1/1/18)</w:t>
            </w:r>
          </w:p>
          <w:p w14:paraId="5BF51A7B" w14:textId="71A8EB4A" w:rsidR="00C50299" w:rsidRPr="00076724" w:rsidRDefault="005B39A1" w:rsidP="007E6989">
            <w:pPr>
              <w:pStyle w:val="BodyTextIndent3"/>
              <w:numPr>
                <w:ilvl w:val="0"/>
                <w:numId w:val="60"/>
              </w:numPr>
              <w:ind w:left="252" w:hanging="252"/>
              <w:rPr>
                <w:rFonts w:ascii="Arial Narrow" w:hAnsi="Arial Narrow"/>
                <w:sz w:val="20"/>
              </w:rPr>
            </w:pPr>
            <w:r w:rsidRPr="00076724">
              <w:rPr>
                <w:rFonts w:ascii="Arial Narrow" w:hAnsi="Arial Narrow"/>
                <w:sz w:val="20"/>
              </w:rPr>
              <w:t>earlier of {D_PRIV_BGN_DT</w:t>
            </w:r>
            <w:r w:rsidRPr="00076724">
              <w:rPr>
                <w:rFonts w:ascii="Arial Narrow" w:hAnsi="Arial Narrow"/>
                <w:sz w:val="20"/>
                <w:vertAlign w:val="subscript"/>
              </w:rPr>
              <w:t>t</w:t>
            </w:r>
            <w:r w:rsidR="0039722D" w:rsidRPr="00076724">
              <w:rPr>
                <w:rFonts w:ascii="Arial Narrow" w:hAnsi="Arial Narrow"/>
                <w:sz w:val="20"/>
                <w:vertAlign w:val="subscript"/>
              </w:rPr>
              <w:t>-1</w:t>
            </w:r>
            <w:r w:rsidRPr="00076724">
              <w:rPr>
                <w:rFonts w:ascii="Arial Narrow" w:hAnsi="Arial Narrow"/>
                <w:sz w:val="20"/>
              </w:rPr>
              <w:t xml:space="preserve">, </w:t>
            </w:r>
            <w:proofErr w:type="spellStart"/>
            <w:r w:rsidRPr="00076724">
              <w:rPr>
                <w:rFonts w:ascii="Arial Narrow" w:hAnsi="Arial Narrow"/>
                <w:sz w:val="20"/>
              </w:rPr>
              <w:t>D_PRIV_BGN_DT</w:t>
            </w:r>
            <w:r w:rsidRPr="00076724">
              <w:rPr>
                <w:rFonts w:ascii="Arial Narrow" w:hAnsi="Arial Narrow"/>
                <w:sz w:val="20"/>
                <w:vertAlign w:val="subscript"/>
              </w:rPr>
              <w:t>t</w:t>
            </w:r>
            <w:proofErr w:type="spellEnd"/>
            <w:r w:rsidR="0059198B" w:rsidRPr="00076724">
              <w:rPr>
                <w:rFonts w:ascii="Arial Narrow" w:hAnsi="Arial Narrow"/>
                <w:sz w:val="20"/>
              </w:rPr>
              <w:t>}</w:t>
            </w:r>
          </w:p>
          <w:p w14:paraId="6505D199" w14:textId="77777777" w:rsidR="00B042E1" w:rsidRPr="00076724" w:rsidRDefault="00C50299" w:rsidP="007E6989">
            <w:pPr>
              <w:pStyle w:val="BodyTextIndent3"/>
              <w:numPr>
                <w:ilvl w:val="0"/>
                <w:numId w:val="60"/>
              </w:numPr>
              <w:ind w:left="252" w:hanging="252"/>
              <w:rPr>
                <w:rFonts w:ascii="Arial Narrow" w:hAnsi="Arial Narrow"/>
                <w:sz w:val="20"/>
              </w:rPr>
            </w:pPr>
            <w:proofErr w:type="spellStart"/>
            <w:r w:rsidRPr="00076724">
              <w:rPr>
                <w:rFonts w:ascii="Arial Narrow" w:hAnsi="Arial Narrow"/>
                <w:sz w:val="20"/>
              </w:rPr>
              <w:t>D</w:t>
            </w:r>
            <w:r w:rsidR="005B39A1" w:rsidRPr="00076724">
              <w:rPr>
                <w:rFonts w:ascii="Arial Narrow" w:hAnsi="Arial Narrow"/>
                <w:sz w:val="20"/>
              </w:rPr>
              <w:t>_PRIV_END_DT</w:t>
            </w:r>
            <w:r w:rsidR="005B39A1" w:rsidRPr="00076724">
              <w:rPr>
                <w:rFonts w:ascii="Arial Narrow" w:hAnsi="Arial Narrow"/>
                <w:sz w:val="20"/>
                <w:vertAlign w:val="subscript"/>
              </w:rPr>
              <w:t>t</w:t>
            </w:r>
            <w:proofErr w:type="spellEnd"/>
          </w:p>
        </w:tc>
      </w:tr>
      <w:tr w:rsidR="00C56678" w:rsidRPr="008E5A7E" w14:paraId="48B5FA78" w14:textId="77777777" w:rsidTr="00E74071">
        <w:tc>
          <w:tcPr>
            <w:tcW w:w="648" w:type="dxa"/>
            <w:shd w:val="clear" w:color="auto" w:fill="auto"/>
            <w:vAlign w:val="center"/>
          </w:tcPr>
          <w:p w14:paraId="56BA5468" w14:textId="15728CFC" w:rsidR="00B042E1" w:rsidRPr="00E74071" w:rsidRDefault="00143D66" w:rsidP="00143D66">
            <w:pPr>
              <w:pStyle w:val="BodyTextIndent3"/>
              <w:ind w:left="0"/>
              <w:jc w:val="center"/>
              <w:rPr>
                <w:rFonts w:ascii="Arial Narrow" w:hAnsi="Arial Narrow"/>
                <w:sz w:val="20"/>
              </w:rPr>
            </w:pPr>
            <w:r w:rsidRPr="00E74071">
              <w:rPr>
                <w:rFonts w:ascii="Arial Narrow" w:hAnsi="Arial Narrow"/>
                <w:sz w:val="20"/>
              </w:rPr>
              <w:t>5</w:t>
            </w:r>
          </w:p>
        </w:tc>
        <w:tc>
          <w:tcPr>
            <w:tcW w:w="3240" w:type="dxa"/>
            <w:shd w:val="clear" w:color="auto" w:fill="auto"/>
            <w:vAlign w:val="center"/>
          </w:tcPr>
          <w:p w14:paraId="45450EAB" w14:textId="77777777" w:rsidR="003A2256" w:rsidRPr="00E74071" w:rsidRDefault="003A2256" w:rsidP="003A2256">
            <w:pPr>
              <w:pStyle w:val="BodyTextIndent3"/>
              <w:ind w:left="0"/>
              <w:jc w:val="center"/>
              <w:rPr>
                <w:rFonts w:ascii="Arial Narrow" w:hAnsi="Arial Narrow"/>
                <w:sz w:val="20"/>
              </w:rPr>
            </w:pPr>
            <w:r w:rsidRPr="00E74071">
              <w:rPr>
                <w:rFonts w:ascii="Arial Narrow" w:hAnsi="Arial Narrow"/>
                <w:sz w:val="20"/>
              </w:rPr>
              <w:t>D_ELG_CD</w:t>
            </w:r>
            <w:r w:rsidRPr="00E74071">
              <w:rPr>
                <w:rFonts w:ascii="Arial Narrow" w:hAnsi="Arial Narrow"/>
                <w:sz w:val="20"/>
                <w:vertAlign w:val="subscript"/>
              </w:rPr>
              <w:t>t</w:t>
            </w:r>
            <w:r w:rsidR="00A77521" w:rsidRPr="00E74071">
              <w:rPr>
                <w:rFonts w:ascii="Arial Narrow" w:hAnsi="Arial Narrow"/>
                <w:sz w:val="20"/>
                <w:vertAlign w:val="subscript"/>
              </w:rPr>
              <w:t>-1</w:t>
            </w:r>
            <w:r w:rsidRPr="00E74071">
              <w:rPr>
                <w:rFonts w:ascii="Arial Narrow" w:hAnsi="Arial Narrow"/>
                <w:sz w:val="20"/>
              </w:rPr>
              <w:t xml:space="preserve"> &lt;&gt; </w:t>
            </w:r>
            <w:proofErr w:type="spellStart"/>
            <w:r w:rsidRPr="00E74071">
              <w:rPr>
                <w:rFonts w:ascii="Arial Narrow" w:hAnsi="Arial Narrow"/>
                <w:sz w:val="20"/>
              </w:rPr>
              <w:t>D_ELG_CD</w:t>
            </w:r>
            <w:r w:rsidRPr="00E74071">
              <w:rPr>
                <w:rFonts w:ascii="Arial Narrow" w:hAnsi="Arial Narrow"/>
                <w:sz w:val="20"/>
                <w:vertAlign w:val="subscript"/>
              </w:rPr>
              <w:t>t</w:t>
            </w:r>
            <w:proofErr w:type="spellEnd"/>
            <w:r w:rsidRPr="00E74071">
              <w:rPr>
                <w:rFonts w:ascii="Arial Narrow" w:hAnsi="Arial Narrow"/>
                <w:sz w:val="20"/>
              </w:rPr>
              <w:t>, or</w:t>
            </w:r>
          </w:p>
          <w:p w14:paraId="05509DC0" w14:textId="400F7695" w:rsidR="00B705DA" w:rsidRPr="00E74071" w:rsidRDefault="003A2256" w:rsidP="00B705DA">
            <w:pPr>
              <w:pStyle w:val="BodyTextIndent3"/>
              <w:ind w:left="0"/>
              <w:jc w:val="center"/>
              <w:rPr>
                <w:rFonts w:ascii="Arial Narrow" w:hAnsi="Arial Narrow"/>
                <w:strike/>
                <w:sz w:val="20"/>
              </w:rPr>
            </w:pPr>
            <w:r w:rsidRPr="00E74071">
              <w:rPr>
                <w:rFonts w:ascii="Arial Narrow" w:hAnsi="Arial Narrow"/>
                <w:sz w:val="20"/>
              </w:rPr>
              <w:t>D_MDC_ELIG_CD</w:t>
            </w:r>
            <w:r w:rsidRPr="00E74071">
              <w:rPr>
                <w:rFonts w:ascii="Arial Narrow" w:hAnsi="Arial Narrow"/>
                <w:sz w:val="20"/>
                <w:vertAlign w:val="subscript"/>
              </w:rPr>
              <w:t>t</w:t>
            </w:r>
            <w:r w:rsidR="00A77521" w:rsidRPr="00E74071">
              <w:rPr>
                <w:rFonts w:ascii="Arial Narrow" w:hAnsi="Arial Narrow"/>
                <w:sz w:val="20"/>
                <w:vertAlign w:val="subscript"/>
              </w:rPr>
              <w:t>-1</w:t>
            </w:r>
            <w:r w:rsidRPr="00E74071">
              <w:rPr>
                <w:rFonts w:ascii="Arial Narrow" w:hAnsi="Arial Narrow"/>
                <w:sz w:val="20"/>
              </w:rPr>
              <w:t xml:space="preserve"> </w:t>
            </w:r>
            <w:r w:rsidR="00B244EE" w:rsidRPr="00E74071">
              <w:rPr>
                <w:rFonts w:ascii="Arial Narrow" w:hAnsi="Arial Narrow"/>
                <w:sz w:val="20"/>
              </w:rPr>
              <w:t>&lt;&gt;</w:t>
            </w:r>
            <w:r w:rsidRPr="00E74071">
              <w:rPr>
                <w:rFonts w:ascii="Arial Narrow" w:hAnsi="Arial Narrow"/>
                <w:sz w:val="20"/>
              </w:rPr>
              <w:t xml:space="preserve"> </w:t>
            </w:r>
            <w:proofErr w:type="spellStart"/>
            <w:r w:rsidRPr="00E74071">
              <w:rPr>
                <w:rFonts w:ascii="Arial Narrow" w:hAnsi="Arial Narrow"/>
                <w:sz w:val="20"/>
              </w:rPr>
              <w:t>D_MDC_ELIG</w:t>
            </w:r>
            <w:r w:rsidRPr="00E74071">
              <w:rPr>
                <w:rFonts w:ascii="Arial Narrow" w:hAnsi="Arial Narrow"/>
                <w:sz w:val="20"/>
                <w:vertAlign w:val="subscript"/>
              </w:rPr>
              <w:t>t</w:t>
            </w:r>
            <w:proofErr w:type="spellEnd"/>
          </w:p>
          <w:p w14:paraId="00C08A3F" w14:textId="64247300" w:rsidR="00B042E1" w:rsidRPr="00E74071" w:rsidRDefault="00B042E1" w:rsidP="00AD168B">
            <w:pPr>
              <w:pStyle w:val="BodyTextIndent3"/>
              <w:ind w:left="0"/>
              <w:jc w:val="center"/>
              <w:rPr>
                <w:rFonts w:ascii="Arial Narrow" w:hAnsi="Arial Narrow"/>
                <w:strike/>
                <w:sz w:val="20"/>
              </w:rPr>
            </w:pPr>
          </w:p>
        </w:tc>
        <w:tc>
          <w:tcPr>
            <w:tcW w:w="3690" w:type="dxa"/>
            <w:vAlign w:val="center"/>
          </w:tcPr>
          <w:p w14:paraId="75844EE7" w14:textId="77777777" w:rsidR="00B042E1" w:rsidRPr="008D4616" w:rsidRDefault="007F3732">
            <w:pPr>
              <w:pStyle w:val="BodyTextIndent3"/>
              <w:ind w:left="0"/>
              <w:jc w:val="center"/>
              <w:rPr>
                <w:rFonts w:ascii="Arial Narrow" w:hAnsi="Arial Narrow"/>
                <w:sz w:val="20"/>
              </w:rPr>
            </w:pPr>
            <w:r w:rsidRPr="008D4616">
              <w:rPr>
                <w:rFonts w:ascii="Arial Narrow" w:hAnsi="Arial Narrow"/>
                <w:sz w:val="20"/>
              </w:rPr>
              <w:t>D_PRIV_END_DT</w:t>
            </w:r>
            <w:r w:rsidRPr="008D4616">
              <w:rPr>
                <w:rFonts w:ascii="Arial Narrow" w:hAnsi="Arial Narrow"/>
                <w:sz w:val="20"/>
                <w:vertAlign w:val="subscript"/>
              </w:rPr>
              <w:t>t</w:t>
            </w:r>
            <w:r w:rsidR="00A77521" w:rsidRPr="008D4616">
              <w:rPr>
                <w:rFonts w:ascii="Arial Narrow" w:hAnsi="Arial Narrow"/>
                <w:sz w:val="20"/>
                <w:vertAlign w:val="subscript"/>
              </w:rPr>
              <w:t>-1</w:t>
            </w:r>
            <w:r w:rsidRPr="008D4616">
              <w:rPr>
                <w:rFonts w:ascii="Arial Narrow" w:hAnsi="Arial Narrow"/>
                <w:sz w:val="20"/>
              </w:rPr>
              <w:t xml:space="preserve"> </w:t>
            </w:r>
            <w:r w:rsidR="00B042E1" w:rsidRPr="008D4616">
              <w:rPr>
                <w:rFonts w:ascii="Arial Narrow" w:hAnsi="Arial Narrow"/>
                <w:sz w:val="20"/>
              </w:rPr>
              <w:t xml:space="preserve">&lt; </w:t>
            </w:r>
            <w:proofErr w:type="spellStart"/>
            <w:r w:rsidRPr="008D4616">
              <w:rPr>
                <w:rFonts w:ascii="Arial Narrow" w:hAnsi="Arial Narrow"/>
                <w:sz w:val="20"/>
              </w:rPr>
              <w:t>D_PRIV_BGN_DT</w:t>
            </w:r>
            <w:r w:rsidRPr="008D4616">
              <w:rPr>
                <w:rFonts w:ascii="Arial Narrow" w:hAnsi="Arial Narrow"/>
                <w:sz w:val="20"/>
                <w:vertAlign w:val="subscript"/>
              </w:rPr>
              <w:t>t</w:t>
            </w:r>
            <w:proofErr w:type="spellEnd"/>
          </w:p>
        </w:tc>
        <w:tc>
          <w:tcPr>
            <w:tcW w:w="5827" w:type="dxa"/>
            <w:vAlign w:val="center"/>
          </w:tcPr>
          <w:p w14:paraId="6FD3E0B6" w14:textId="77777777" w:rsidR="00B042E1" w:rsidRPr="00076724" w:rsidRDefault="00D20C2A" w:rsidP="00DD0024">
            <w:pPr>
              <w:pStyle w:val="BodyTextIndent3"/>
              <w:ind w:left="0"/>
              <w:rPr>
                <w:rFonts w:ascii="Arial Narrow" w:hAnsi="Arial Narrow"/>
                <w:sz w:val="20"/>
              </w:rPr>
            </w:pPr>
            <w:r w:rsidRPr="00076724">
              <w:rPr>
                <w:rFonts w:ascii="Arial Narrow" w:hAnsi="Arial Narrow"/>
                <w:b/>
                <w:sz w:val="20"/>
              </w:rPr>
              <w:t>Change in Privilege, no overlapping dates.</w:t>
            </w:r>
            <w:r w:rsidR="00B042E1" w:rsidRPr="00076724">
              <w:rPr>
                <w:rFonts w:ascii="Arial Narrow" w:hAnsi="Arial Narrow"/>
                <w:b/>
                <w:sz w:val="20"/>
              </w:rPr>
              <w:t xml:space="preserve">  </w:t>
            </w:r>
            <w:r w:rsidRPr="00076724">
              <w:rPr>
                <w:rFonts w:ascii="Arial Narrow" w:hAnsi="Arial Narrow"/>
                <w:sz w:val="20"/>
              </w:rPr>
              <w:t>Create two segments, using</w:t>
            </w:r>
          </w:p>
          <w:p w14:paraId="2E60A7F8" w14:textId="77777777" w:rsidR="0059198B" w:rsidRPr="00076724" w:rsidRDefault="00D20C2A" w:rsidP="007E6989">
            <w:pPr>
              <w:pStyle w:val="BodyTextIndent3"/>
              <w:numPr>
                <w:ilvl w:val="0"/>
                <w:numId w:val="49"/>
              </w:numPr>
              <w:ind w:left="314" w:hanging="270"/>
              <w:rPr>
                <w:rFonts w:ascii="Arial Narrow" w:hAnsi="Arial Narrow"/>
                <w:sz w:val="20"/>
              </w:rPr>
            </w:pPr>
            <w:r w:rsidRPr="00076724">
              <w:rPr>
                <w:rFonts w:ascii="Arial Narrow" w:hAnsi="Arial Narrow"/>
                <w:sz w:val="20"/>
              </w:rPr>
              <w:t xml:space="preserve">Latter segment contains: </w:t>
            </w:r>
          </w:p>
          <w:p w14:paraId="49901DE0" w14:textId="77777777" w:rsidR="002311DC" w:rsidRPr="00076724" w:rsidRDefault="002311DC" w:rsidP="007E6989">
            <w:pPr>
              <w:pStyle w:val="BodyTextIndent3"/>
              <w:numPr>
                <w:ilvl w:val="1"/>
                <w:numId w:val="49"/>
              </w:numPr>
              <w:ind w:left="612" w:hanging="270"/>
              <w:rPr>
                <w:rFonts w:ascii="Arial Narrow" w:hAnsi="Arial Narrow"/>
                <w:sz w:val="20"/>
              </w:rPr>
            </w:pPr>
            <w:proofErr w:type="spellStart"/>
            <w:r w:rsidRPr="00076724">
              <w:rPr>
                <w:rFonts w:ascii="Arial Narrow" w:hAnsi="Arial Narrow"/>
                <w:sz w:val="20"/>
              </w:rPr>
              <w:t>D_ELG_CD</w:t>
            </w:r>
            <w:r w:rsidRPr="00076724">
              <w:rPr>
                <w:rFonts w:ascii="Arial Narrow" w:hAnsi="Arial Narrow"/>
                <w:sz w:val="20"/>
                <w:vertAlign w:val="subscript"/>
              </w:rPr>
              <w:t>t</w:t>
            </w:r>
            <w:proofErr w:type="spellEnd"/>
            <w:r w:rsidRPr="00076724">
              <w:rPr>
                <w:rFonts w:ascii="Arial Narrow" w:hAnsi="Arial Narrow"/>
                <w:sz w:val="20"/>
              </w:rPr>
              <w:t>||</w:t>
            </w:r>
            <w:proofErr w:type="spellStart"/>
            <w:r w:rsidRPr="00076724">
              <w:rPr>
                <w:rFonts w:ascii="Arial Narrow" w:hAnsi="Arial Narrow"/>
                <w:sz w:val="20"/>
              </w:rPr>
              <w:t>D_MDC_ELIG</w:t>
            </w:r>
            <w:r w:rsidRPr="00076724">
              <w:rPr>
                <w:rFonts w:ascii="Arial Narrow" w:hAnsi="Arial Narrow"/>
                <w:sz w:val="20"/>
                <w:vertAlign w:val="subscript"/>
              </w:rPr>
              <w:t>t</w:t>
            </w:r>
            <w:proofErr w:type="spellEnd"/>
            <w:r w:rsidRPr="00076724">
              <w:rPr>
                <w:rFonts w:ascii="Arial Narrow" w:hAnsi="Arial Narrow"/>
                <w:sz w:val="20"/>
              </w:rPr>
              <w:t xml:space="preserve"> ||</w:t>
            </w:r>
            <w:proofErr w:type="spellStart"/>
            <w:r w:rsidRPr="00076724">
              <w:rPr>
                <w:rFonts w:ascii="Arial Narrow" w:hAnsi="Arial Narrow"/>
                <w:sz w:val="20"/>
              </w:rPr>
              <w:t>D_TYA_FLAG</w:t>
            </w:r>
            <w:r w:rsidRPr="00076724">
              <w:rPr>
                <w:rFonts w:ascii="Arial Narrow" w:hAnsi="Arial Narrow"/>
                <w:sz w:val="20"/>
                <w:vertAlign w:val="subscript"/>
              </w:rPr>
              <w:t>t</w:t>
            </w:r>
            <w:proofErr w:type="spellEnd"/>
            <w:r w:rsidRPr="00076724">
              <w:rPr>
                <w:rFonts w:ascii="Arial Narrow" w:hAnsi="Arial Narrow"/>
                <w:sz w:val="20"/>
              </w:rPr>
              <w:t xml:space="preserve"> (pre-1/1/18) or </w:t>
            </w:r>
            <w:proofErr w:type="spellStart"/>
            <w:r w:rsidRPr="00076724">
              <w:rPr>
                <w:rFonts w:ascii="Arial Narrow" w:hAnsi="Arial Narrow"/>
                <w:sz w:val="20"/>
              </w:rPr>
              <w:t>D_ELG_CD</w:t>
            </w:r>
            <w:r w:rsidRPr="00076724">
              <w:rPr>
                <w:rFonts w:ascii="Arial Narrow" w:hAnsi="Arial Narrow"/>
                <w:sz w:val="20"/>
                <w:vertAlign w:val="subscript"/>
              </w:rPr>
              <w:t>t</w:t>
            </w:r>
            <w:proofErr w:type="spellEnd"/>
            <w:r w:rsidRPr="00076724">
              <w:rPr>
                <w:rFonts w:ascii="Arial Narrow" w:hAnsi="Arial Narrow"/>
                <w:sz w:val="20"/>
              </w:rPr>
              <w:t>||</w:t>
            </w:r>
            <w:proofErr w:type="spellStart"/>
            <w:r w:rsidRPr="00076724">
              <w:rPr>
                <w:rFonts w:ascii="Arial Narrow" w:hAnsi="Arial Narrow"/>
                <w:sz w:val="20"/>
              </w:rPr>
              <w:t>D_MDC_ELIG</w:t>
            </w:r>
            <w:r w:rsidRPr="00076724">
              <w:rPr>
                <w:rFonts w:ascii="Arial Narrow" w:hAnsi="Arial Narrow"/>
                <w:sz w:val="20"/>
                <w:vertAlign w:val="subscript"/>
              </w:rPr>
              <w:t>t</w:t>
            </w:r>
            <w:proofErr w:type="spellEnd"/>
            <w:r w:rsidRPr="00076724">
              <w:rPr>
                <w:rFonts w:ascii="Arial Narrow" w:hAnsi="Arial Narrow"/>
                <w:sz w:val="20"/>
              </w:rPr>
              <w:t xml:space="preserve"> ||blank||</w:t>
            </w:r>
            <w:proofErr w:type="spellStart"/>
            <w:r w:rsidRPr="00076724">
              <w:rPr>
                <w:rFonts w:ascii="Arial Narrow" w:hAnsi="Arial Narrow"/>
                <w:sz w:val="20"/>
              </w:rPr>
              <w:t>D_TAMP_FLAG</w:t>
            </w:r>
            <w:r w:rsidRPr="00076724">
              <w:rPr>
                <w:rFonts w:ascii="Arial Narrow" w:hAnsi="Arial Narrow"/>
                <w:sz w:val="20"/>
                <w:vertAlign w:val="subscript"/>
              </w:rPr>
              <w:t>t</w:t>
            </w:r>
            <w:proofErr w:type="spellEnd"/>
            <w:r w:rsidRPr="00076724">
              <w:rPr>
                <w:rFonts w:ascii="Arial Narrow" w:hAnsi="Arial Narrow"/>
                <w:sz w:val="20"/>
              </w:rPr>
              <w:t xml:space="preserve"> (post-1/1/18)</w:t>
            </w:r>
          </w:p>
          <w:p w14:paraId="45BFA6B9" w14:textId="79BC5830" w:rsidR="0059198B" w:rsidRPr="00076724" w:rsidRDefault="0059198B" w:rsidP="007E6989">
            <w:pPr>
              <w:pStyle w:val="BodyTextIndent3"/>
              <w:numPr>
                <w:ilvl w:val="1"/>
                <w:numId w:val="49"/>
              </w:numPr>
              <w:ind w:left="612" w:hanging="270"/>
              <w:rPr>
                <w:rFonts w:ascii="Arial Narrow" w:hAnsi="Arial Narrow"/>
                <w:sz w:val="20"/>
              </w:rPr>
            </w:pPr>
            <w:proofErr w:type="spellStart"/>
            <w:r w:rsidRPr="00076724">
              <w:rPr>
                <w:rFonts w:ascii="Arial Narrow" w:hAnsi="Arial Narrow"/>
                <w:sz w:val="20"/>
              </w:rPr>
              <w:t>D</w:t>
            </w:r>
            <w:r w:rsidR="00D20C2A" w:rsidRPr="00076724">
              <w:rPr>
                <w:rFonts w:ascii="Arial Narrow" w:hAnsi="Arial Narrow"/>
                <w:sz w:val="20"/>
              </w:rPr>
              <w:t>_PRIV_BGN_DT</w:t>
            </w:r>
            <w:r w:rsidR="00D20C2A" w:rsidRPr="00076724">
              <w:rPr>
                <w:rFonts w:ascii="Arial Narrow" w:hAnsi="Arial Narrow"/>
                <w:sz w:val="20"/>
                <w:vertAlign w:val="subscript"/>
              </w:rPr>
              <w:t>t</w:t>
            </w:r>
            <w:proofErr w:type="spellEnd"/>
            <w:r w:rsidR="00D20C2A" w:rsidRPr="00076724">
              <w:rPr>
                <w:rFonts w:ascii="Arial Narrow" w:hAnsi="Arial Narrow"/>
                <w:sz w:val="20"/>
              </w:rPr>
              <w:t xml:space="preserve"> </w:t>
            </w:r>
          </w:p>
          <w:p w14:paraId="646BD98D" w14:textId="77777777" w:rsidR="00D20C2A" w:rsidRPr="00076724" w:rsidRDefault="00D20C2A" w:rsidP="007E6989">
            <w:pPr>
              <w:pStyle w:val="BodyTextIndent3"/>
              <w:numPr>
                <w:ilvl w:val="1"/>
                <w:numId w:val="49"/>
              </w:numPr>
              <w:ind w:left="612" w:hanging="270"/>
              <w:rPr>
                <w:rFonts w:ascii="Arial Narrow" w:hAnsi="Arial Narrow"/>
                <w:sz w:val="20"/>
              </w:rPr>
            </w:pPr>
            <w:proofErr w:type="spellStart"/>
            <w:r w:rsidRPr="00076724">
              <w:rPr>
                <w:rFonts w:ascii="Arial Narrow" w:hAnsi="Arial Narrow"/>
                <w:sz w:val="20"/>
              </w:rPr>
              <w:t>D_PRIV_END_DT</w:t>
            </w:r>
            <w:r w:rsidRPr="00076724">
              <w:rPr>
                <w:rFonts w:ascii="Arial Narrow" w:hAnsi="Arial Narrow"/>
                <w:sz w:val="20"/>
                <w:vertAlign w:val="subscript"/>
              </w:rPr>
              <w:t>t</w:t>
            </w:r>
            <w:proofErr w:type="spellEnd"/>
          </w:p>
          <w:p w14:paraId="1885E7F7" w14:textId="77777777" w:rsidR="0059198B" w:rsidRPr="00076724" w:rsidRDefault="00D20C2A" w:rsidP="007E6989">
            <w:pPr>
              <w:pStyle w:val="BodyTextIndent3"/>
              <w:numPr>
                <w:ilvl w:val="0"/>
                <w:numId w:val="49"/>
              </w:numPr>
              <w:ind w:left="314" w:hanging="270"/>
              <w:rPr>
                <w:rFonts w:ascii="Arial Narrow" w:hAnsi="Arial Narrow"/>
                <w:sz w:val="20"/>
              </w:rPr>
            </w:pPr>
            <w:r w:rsidRPr="00076724">
              <w:rPr>
                <w:rFonts w:ascii="Arial Narrow" w:hAnsi="Arial Narrow"/>
                <w:sz w:val="20"/>
              </w:rPr>
              <w:t xml:space="preserve">Earlier segment contains: </w:t>
            </w:r>
          </w:p>
          <w:p w14:paraId="6420BE3A" w14:textId="69C2459C" w:rsidR="0059198B" w:rsidRPr="00076724" w:rsidRDefault="002311DC" w:rsidP="007E6989">
            <w:pPr>
              <w:pStyle w:val="BodyTextIndent3"/>
              <w:numPr>
                <w:ilvl w:val="1"/>
                <w:numId w:val="49"/>
              </w:numPr>
              <w:ind w:left="612" w:hanging="270"/>
              <w:rPr>
                <w:rFonts w:ascii="Arial Narrow" w:hAnsi="Arial Narrow"/>
                <w:sz w:val="20"/>
              </w:rPr>
            </w:pPr>
            <w:r w:rsidRPr="00076724">
              <w:rPr>
                <w:rFonts w:ascii="Arial Narrow" w:hAnsi="Arial Narrow"/>
                <w:sz w:val="20"/>
              </w:rPr>
              <w:t>D_ELG_CD</w:t>
            </w:r>
            <w:r w:rsidRPr="00076724">
              <w:rPr>
                <w:rFonts w:ascii="Arial Narrow" w:hAnsi="Arial Narrow"/>
                <w:sz w:val="20"/>
                <w:vertAlign w:val="subscript"/>
              </w:rPr>
              <w:t>t-1</w:t>
            </w:r>
            <w:r w:rsidRPr="00076724">
              <w:rPr>
                <w:rFonts w:ascii="Arial Narrow" w:hAnsi="Arial Narrow"/>
                <w:sz w:val="20"/>
              </w:rPr>
              <w:t>||D_MDC_ELIG</w:t>
            </w:r>
            <w:r w:rsidRPr="00076724">
              <w:rPr>
                <w:rFonts w:ascii="Arial Narrow" w:hAnsi="Arial Narrow"/>
                <w:sz w:val="20"/>
                <w:vertAlign w:val="subscript"/>
              </w:rPr>
              <w:t>t-1</w:t>
            </w:r>
            <w:r w:rsidRPr="00076724">
              <w:rPr>
                <w:rFonts w:ascii="Arial Narrow" w:hAnsi="Arial Narrow"/>
                <w:sz w:val="20"/>
              </w:rPr>
              <w:t>||D_TYA_FLAG</w:t>
            </w:r>
            <w:r w:rsidRPr="00076724">
              <w:rPr>
                <w:rFonts w:ascii="Arial Narrow" w:hAnsi="Arial Narrow"/>
                <w:sz w:val="20"/>
                <w:vertAlign w:val="subscript"/>
              </w:rPr>
              <w:t>t-1</w:t>
            </w:r>
            <w:r w:rsidRPr="00076724">
              <w:rPr>
                <w:rFonts w:ascii="Arial Narrow" w:hAnsi="Arial Narrow"/>
                <w:sz w:val="20"/>
              </w:rPr>
              <w:t xml:space="preserve"> (pre-1/1/18) or D_ELG_CD</w:t>
            </w:r>
            <w:r w:rsidRPr="00076724">
              <w:rPr>
                <w:rFonts w:ascii="Arial Narrow" w:hAnsi="Arial Narrow"/>
                <w:sz w:val="20"/>
                <w:vertAlign w:val="subscript"/>
              </w:rPr>
              <w:t>t-1</w:t>
            </w:r>
            <w:r w:rsidRPr="00076724">
              <w:rPr>
                <w:rFonts w:ascii="Arial Narrow" w:hAnsi="Arial Narrow"/>
                <w:sz w:val="20"/>
              </w:rPr>
              <w:t>||D_MDC_ELIG</w:t>
            </w:r>
            <w:r w:rsidRPr="00076724">
              <w:rPr>
                <w:rFonts w:ascii="Arial Narrow" w:hAnsi="Arial Narrow"/>
                <w:sz w:val="20"/>
                <w:vertAlign w:val="subscript"/>
              </w:rPr>
              <w:t>t-1</w:t>
            </w:r>
            <w:r w:rsidRPr="00076724">
              <w:rPr>
                <w:rFonts w:ascii="Arial Narrow" w:hAnsi="Arial Narrow"/>
                <w:sz w:val="20"/>
              </w:rPr>
              <w:t>||blank||D_TAMP_FLAG</w:t>
            </w:r>
            <w:r w:rsidRPr="00076724">
              <w:rPr>
                <w:rFonts w:ascii="Arial Narrow" w:hAnsi="Arial Narrow"/>
                <w:sz w:val="20"/>
                <w:vertAlign w:val="subscript"/>
              </w:rPr>
              <w:t>t-1</w:t>
            </w:r>
            <w:r w:rsidRPr="00076724">
              <w:rPr>
                <w:rFonts w:ascii="Arial Narrow" w:hAnsi="Arial Narrow"/>
                <w:sz w:val="20"/>
              </w:rPr>
              <w:t xml:space="preserve"> (post-1/1/18)</w:t>
            </w:r>
          </w:p>
          <w:p w14:paraId="572EAC8F" w14:textId="77777777" w:rsidR="0059198B" w:rsidRPr="00076724" w:rsidRDefault="00D20C2A" w:rsidP="007E6989">
            <w:pPr>
              <w:pStyle w:val="BodyTextIndent3"/>
              <w:numPr>
                <w:ilvl w:val="1"/>
                <w:numId w:val="49"/>
              </w:numPr>
              <w:ind w:left="612" w:hanging="270"/>
              <w:rPr>
                <w:rFonts w:ascii="Arial Narrow" w:hAnsi="Arial Narrow"/>
                <w:sz w:val="20"/>
              </w:rPr>
            </w:pPr>
            <w:r w:rsidRPr="00076724">
              <w:rPr>
                <w:rFonts w:ascii="Arial Narrow" w:hAnsi="Arial Narrow"/>
                <w:sz w:val="20"/>
              </w:rPr>
              <w:t>D_PRIV_BGN_DT</w:t>
            </w:r>
            <w:r w:rsidRPr="00076724">
              <w:rPr>
                <w:rFonts w:ascii="Arial Narrow" w:hAnsi="Arial Narrow"/>
                <w:sz w:val="20"/>
                <w:vertAlign w:val="subscript"/>
              </w:rPr>
              <w:t>t</w:t>
            </w:r>
            <w:r w:rsidR="00A77521" w:rsidRPr="00076724">
              <w:rPr>
                <w:rFonts w:ascii="Arial Narrow" w:hAnsi="Arial Narrow"/>
                <w:sz w:val="20"/>
                <w:vertAlign w:val="subscript"/>
              </w:rPr>
              <w:t>-1</w:t>
            </w:r>
          </w:p>
          <w:p w14:paraId="349EBC99" w14:textId="77777777" w:rsidR="00D20C2A" w:rsidRPr="00076724" w:rsidRDefault="00D20C2A" w:rsidP="007E6989">
            <w:pPr>
              <w:pStyle w:val="BodyTextIndent3"/>
              <w:numPr>
                <w:ilvl w:val="1"/>
                <w:numId w:val="49"/>
              </w:numPr>
              <w:ind w:left="612" w:hanging="270"/>
              <w:rPr>
                <w:rFonts w:ascii="Arial Narrow" w:hAnsi="Arial Narrow"/>
                <w:sz w:val="20"/>
              </w:rPr>
            </w:pPr>
            <w:r w:rsidRPr="00076724">
              <w:rPr>
                <w:rFonts w:ascii="Arial Narrow" w:hAnsi="Arial Narrow"/>
                <w:sz w:val="20"/>
              </w:rPr>
              <w:t>D_PRIV_END_DT</w:t>
            </w:r>
            <w:r w:rsidRPr="00076724">
              <w:rPr>
                <w:rFonts w:ascii="Arial Narrow" w:hAnsi="Arial Narrow"/>
                <w:sz w:val="20"/>
                <w:vertAlign w:val="subscript"/>
              </w:rPr>
              <w:t>t</w:t>
            </w:r>
            <w:r w:rsidR="00A77521" w:rsidRPr="00076724">
              <w:rPr>
                <w:rFonts w:ascii="Arial Narrow" w:hAnsi="Arial Narrow"/>
                <w:sz w:val="20"/>
                <w:vertAlign w:val="subscript"/>
              </w:rPr>
              <w:t>-1</w:t>
            </w:r>
          </w:p>
        </w:tc>
      </w:tr>
      <w:tr w:rsidR="00C56678" w:rsidRPr="008E5A7E" w14:paraId="1CEFF620" w14:textId="77777777" w:rsidTr="00E74071">
        <w:tc>
          <w:tcPr>
            <w:tcW w:w="648" w:type="dxa"/>
            <w:shd w:val="clear" w:color="auto" w:fill="auto"/>
            <w:vAlign w:val="center"/>
          </w:tcPr>
          <w:p w14:paraId="0856B2FA" w14:textId="12431154" w:rsidR="00B042E1" w:rsidRPr="00E74071" w:rsidRDefault="0070602D" w:rsidP="00B042E1">
            <w:pPr>
              <w:pStyle w:val="BodyTextIndent3"/>
              <w:ind w:left="0"/>
              <w:jc w:val="center"/>
              <w:rPr>
                <w:rFonts w:ascii="Arial Narrow" w:hAnsi="Arial Narrow"/>
                <w:sz w:val="20"/>
              </w:rPr>
            </w:pPr>
            <w:r w:rsidRPr="00E74071">
              <w:rPr>
                <w:rFonts w:ascii="Arial Narrow" w:hAnsi="Arial Narrow"/>
                <w:sz w:val="20"/>
              </w:rPr>
              <w:t>6</w:t>
            </w:r>
          </w:p>
        </w:tc>
        <w:tc>
          <w:tcPr>
            <w:tcW w:w="3240" w:type="dxa"/>
            <w:shd w:val="clear" w:color="auto" w:fill="auto"/>
            <w:vAlign w:val="center"/>
          </w:tcPr>
          <w:p w14:paraId="011CCB16" w14:textId="77777777" w:rsidR="007A16EA" w:rsidRPr="00E74071" w:rsidRDefault="007A16EA" w:rsidP="007A16EA">
            <w:pPr>
              <w:pStyle w:val="BodyTextIndent3"/>
              <w:ind w:left="0"/>
              <w:jc w:val="center"/>
              <w:rPr>
                <w:rFonts w:ascii="Arial Narrow" w:hAnsi="Arial Narrow"/>
                <w:sz w:val="20"/>
              </w:rPr>
            </w:pPr>
            <w:r w:rsidRPr="00E74071">
              <w:rPr>
                <w:rFonts w:ascii="Arial Narrow" w:hAnsi="Arial Narrow"/>
                <w:sz w:val="20"/>
              </w:rPr>
              <w:t>D_ELG_CD</w:t>
            </w:r>
            <w:r w:rsidRPr="00E74071">
              <w:rPr>
                <w:rFonts w:ascii="Arial Narrow" w:hAnsi="Arial Narrow"/>
                <w:sz w:val="20"/>
                <w:vertAlign w:val="subscript"/>
              </w:rPr>
              <w:t>t</w:t>
            </w:r>
            <w:r w:rsidR="00A77521" w:rsidRPr="00E74071">
              <w:rPr>
                <w:rFonts w:ascii="Arial Narrow" w:hAnsi="Arial Narrow"/>
                <w:sz w:val="20"/>
                <w:vertAlign w:val="subscript"/>
              </w:rPr>
              <w:t>-1</w:t>
            </w:r>
            <w:r w:rsidRPr="00E74071">
              <w:rPr>
                <w:rFonts w:ascii="Arial Narrow" w:hAnsi="Arial Narrow"/>
                <w:sz w:val="20"/>
              </w:rPr>
              <w:t xml:space="preserve"> &lt;&gt; </w:t>
            </w:r>
            <w:proofErr w:type="spellStart"/>
            <w:r w:rsidRPr="00E74071">
              <w:rPr>
                <w:rFonts w:ascii="Arial Narrow" w:hAnsi="Arial Narrow"/>
                <w:sz w:val="20"/>
              </w:rPr>
              <w:t>D_ELG_CD</w:t>
            </w:r>
            <w:r w:rsidRPr="00E74071">
              <w:rPr>
                <w:rFonts w:ascii="Arial Narrow" w:hAnsi="Arial Narrow"/>
                <w:sz w:val="20"/>
                <w:vertAlign w:val="subscript"/>
              </w:rPr>
              <w:t>t</w:t>
            </w:r>
            <w:proofErr w:type="spellEnd"/>
            <w:r w:rsidRPr="00E74071">
              <w:rPr>
                <w:rFonts w:ascii="Arial Narrow" w:hAnsi="Arial Narrow"/>
                <w:sz w:val="20"/>
              </w:rPr>
              <w:t>, or</w:t>
            </w:r>
          </w:p>
          <w:p w14:paraId="48A7A930" w14:textId="41CBE6BF" w:rsidR="00B705DA" w:rsidRPr="00E74071" w:rsidRDefault="007A16EA" w:rsidP="00B705DA">
            <w:pPr>
              <w:pStyle w:val="BodyTextIndent3"/>
              <w:ind w:left="0"/>
              <w:jc w:val="center"/>
              <w:rPr>
                <w:rFonts w:ascii="Arial Narrow" w:hAnsi="Arial Narrow"/>
                <w:strike/>
                <w:sz w:val="20"/>
                <w:vertAlign w:val="subscript"/>
              </w:rPr>
            </w:pPr>
            <w:r w:rsidRPr="00E74071">
              <w:rPr>
                <w:rFonts w:ascii="Arial Narrow" w:hAnsi="Arial Narrow"/>
                <w:sz w:val="20"/>
              </w:rPr>
              <w:t>D_MDC_ELIG_CD</w:t>
            </w:r>
            <w:r w:rsidRPr="00E74071">
              <w:rPr>
                <w:rFonts w:ascii="Arial Narrow" w:hAnsi="Arial Narrow"/>
                <w:sz w:val="20"/>
                <w:vertAlign w:val="subscript"/>
              </w:rPr>
              <w:t>t</w:t>
            </w:r>
            <w:r w:rsidR="00A77521" w:rsidRPr="00E74071">
              <w:rPr>
                <w:rFonts w:ascii="Arial Narrow" w:hAnsi="Arial Narrow"/>
                <w:sz w:val="20"/>
                <w:vertAlign w:val="subscript"/>
              </w:rPr>
              <w:t>-1</w:t>
            </w:r>
            <w:r w:rsidRPr="00E74071">
              <w:rPr>
                <w:rFonts w:ascii="Arial Narrow" w:hAnsi="Arial Narrow"/>
                <w:sz w:val="20"/>
              </w:rPr>
              <w:t xml:space="preserve"> </w:t>
            </w:r>
            <w:r w:rsidR="00B244EE" w:rsidRPr="00E74071">
              <w:rPr>
                <w:rFonts w:ascii="Arial Narrow" w:hAnsi="Arial Narrow"/>
                <w:sz w:val="20"/>
              </w:rPr>
              <w:t>&lt;&gt;</w:t>
            </w:r>
            <w:r w:rsidRPr="00E74071">
              <w:rPr>
                <w:rFonts w:ascii="Arial Narrow" w:hAnsi="Arial Narrow"/>
                <w:sz w:val="20"/>
              </w:rPr>
              <w:t xml:space="preserve"> </w:t>
            </w:r>
            <w:proofErr w:type="spellStart"/>
            <w:r w:rsidRPr="00E74071">
              <w:rPr>
                <w:rFonts w:ascii="Arial Narrow" w:hAnsi="Arial Narrow"/>
                <w:sz w:val="20"/>
              </w:rPr>
              <w:t>D_MDC_ELIG</w:t>
            </w:r>
            <w:r w:rsidRPr="00E74071">
              <w:rPr>
                <w:rFonts w:ascii="Arial Narrow" w:hAnsi="Arial Narrow"/>
                <w:sz w:val="20"/>
                <w:vertAlign w:val="subscript"/>
              </w:rPr>
              <w:t>t</w:t>
            </w:r>
            <w:proofErr w:type="spellEnd"/>
          </w:p>
          <w:p w14:paraId="631277FE" w14:textId="4ADB0F4D" w:rsidR="00B042E1" w:rsidRPr="00E74071" w:rsidRDefault="00B042E1" w:rsidP="00AD168B">
            <w:pPr>
              <w:pStyle w:val="BodyTextIndent3"/>
              <w:ind w:left="0"/>
              <w:jc w:val="center"/>
              <w:rPr>
                <w:rFonts w:ascii="Arial Narrow" w:hAnsi="Arial Narrow"/>
                <w:strike/>
                <w:sz w:val="20"/>
                <w:vertAlign w:val="subscript"/>
              </w:rPr>
            </w:pPr>
          </w:p>
        </w:tc>
        <w:tc>
          <w:tcPr>
            <w:tcW w:w="3690" w:type="dxa"/>
            <w:vAlign w:val="center"/>
          </w:tcPr>
          <w:p w14:paraId="5692439B" w14:textId="77777777" w:rsidR="00B042E1" w:rsidRPr="008D4616" w:rsidRDefault="00BD7A62">
            <w:pPr>
              <w:pStyle w:val="BodyTextIndent3"/>
              <w:ind w:left="0"/>
              <w:jc w:val="center"/>
              <w:rPr>
                <w:rFonts w:ascii="Arial Narrow" w:hAnsi="Arial Narrow"/>
                <w:sz w:val="20"/>
              </w:rPr>
            </w:pPr>
            <w:r w:rsidRPr="008D4616">
              <w:rPr>
                <w:rFonts w:ascii="Arial Narrow" w:hAnsi="Arial Narrow"/>
                <w:sz w:val="20"/>
              </w:rPr>
              <w:t>D_PRIV_BGN_DT</w:t>
            </w:r>
            <w:r w:rsidRPr="008D4616">
              <w:rPr>
                <w:rFonts w:ascii="Arial Narrow" w:hAnsi="Arial Narrow"/>
                <w:sz w:val="20"/>
                <w:vertAlign w:val="subscript"/>
              </w:rPr>
              <w:t>t</w:t>
            </w:r>
            <w:r w:rsidR="00A77521" w:rsidRPr="008D4616">
              <w:rPr>
                <w:rFonts w:ascii="Arial Narrow" w:hAnsi="Arial Narrow"/>
                <w:sz w:val="20"/>
                <w:vertAlign w:val="subscript"/>
              </w:rPr>
              <w:t>-1</w:t>
            </w:r>
            <w:r w:rsidRPr="008D4616">
              <w:rPr>
                <w:rFonts w:ascii="Arial Narrow" w:hAnsi="Arial Narrow"/>
                <w:sz w:val="20"/>
              </w:rPr>
              <w:t xml:space="preserve"> &lt; </w:t>
            </w:r>
            <w:proofErr w:type="spellStart"/>
            <w:r w:rsidR="007A16EA" w:rsidRPr="008D4616">
              <w:rPr>
                <w:rFonts w:ascii="Arial Narrow" w:hAnsi="Arial Narrow"/>
                <w:sz w:val="20"/>
              </w:rPr>
              <w:t>D_PRIV_BGN_DT</w:t>
            </w:r>
            <w:r w:rsidR="007A16EA" w:rsidRPr="008D4616">
              <w:rPr>
                <w:rFonts w:ascii="Arial Narrow" w:hAnsi="Arial Narrow"/>
                <w:sz w:val="20"/>
                <w:vertAlign w:val="subscript"/>
              </w:rPr>
              <w:t>t</w:t>
            </w:r>
            <w:proofErr w:type="spellEnd"/>
            <w:r w:rsidR="007A16EA" w:rsidRPr="008D4616">
              <w:rPr>
                <w:rFonts w:ascii="Arial Narrow" w:hAnsi="Arial Narrow"/>
                <w:sz w:val="20"/>
              </w:rPr>
              <w:t xml:space="preserve"> &lt;= D_PRIV_END_DT</w:t>
            </w:r>
            <w:r w:rsidR="007A16EA" w:rsidRPr="008D4616">
              <w:rPr>
                <w:rFonts w:ascii="Arial Narrow" w:hAnsi="Arial Narrow"/>
                <w:sz w:val="20"/>
                <w:vertAlign w:val="subscript"/>
              </w:rPr>
              <w:t>t</w:t>
            </w:r>
            <w:r w:rsidR="00A77521" w:rsidRPr="008D4616">
              <w:rPr>
                <w:rFonts w:ascii="Arial Narrow" w:hAnsi="Arial Narrow"/>
                <w:sz w:val="20"/>
                <w:vertAlign w:val="subscript"/>
              </w:rPr>
              <w:t>-1</w:t>
            </w:r>
            <w:r w:rsidR="007A16EA" w:rsidRPr="008D4616">
              <w:rPr>
                <w:rFonts w:ascii="Arial Narrow" w:hAnsi="Arial Narrow"/>
                <w:sz w:val="20"/>
              </w:rPr>
              <w:t xml:space="preserve"> </w:t>
            </w:r>
          </w:p>
        </w:tc>
        <w:tc>
          <w:tcPr>
            <w:tcW w:w="5827" w:type="dxa"/>
            <w:vAlign w:val="center"/>
          </w:tcPr>
          <w:p w14:paraId="44388692" w14:textId="77777777" w:rsidR="007A16EA" w:rsidRPr="00076724" w:rsidRDefault="007A16EA" w:rsidP="007A16EA">
            <w:pPr>
              <w:pStyle w:val="BodyTextIndent3"/>
              <w:ind w:left="0"/>
              <w:rPr>
                <w:rFonts w:ascii="Arial Narrow" w:hAnsi="Arial Narrow"/>
                <w:sz w:val="20"/>
              </w:rPr>
            </w:pPr>
            <w:r w:rsidRPr="00076724">
              <w:rPr>
                <w:rFonts w:ascii="Arial Narrow" w:hAnsi="Arial Narrow"/>
                <w:b/>
                <w:sz w:val="20"/>
              </w:rPr>
              <w:t xml:space="preserve">Change in Privilege, overlapping dates.  </w:t>
            </w:r>
            <w:r w:rsidRPr="00076724">
              <w:rPr>
                <w:rFonts w:ascii="Arial Narrow" w:hAnsi="Arial Narrow"/>
                <w:sz w:val="20"/>
              </w:rPr>
              <w:t>Create two segments, using</w:t>
            </w:r>
          </w:p>
          <w:p w14:paraId="478F7325" w14:textId="77777777" w:rsidR="0059198B" w:rsidRPr="00076724" w:rsidRDefault="007A16EA" w:rsidP="007E6989">
            <w:pPr>
              <w:pStyle w:val="BodyTextIndent3"/>
              <w:numPr>
                <w:ilvl w:val="0"/>
                <w:numId w:val="50"/>
              </w:numPr>
              <w:ind w:left="314" w:hanging="270"/>
              <w:rPr>
                <w:rFonts w:ascii="Arial Narrow" w:hAnsi="Arial Narrow"/>
                <w:sz w:val="20"/>
              </w:rPr>
            </w:pPr>
            <w:r w:rsidRPr="00076724">
              <w:rPr>
                <w:rFonts w:ascii="Arial Narrow" w:hAnsi="Arial Narrow"/>
                <w:sz w:val="20"/>
              </w:rPr>
              <w:t xml:space="preserve">Latter segment contains: </w:t>
            </w:r>
          </w:p>
          <w:p w14:paraId="7E112FD7" w14:textId="77777777" w:rsidR="002311DC" w:rsidRPr="00076724" w:rsidRDefault="002311DC" w:rsidP="007E6989">
            <w:pPr>
              <w:pStyle w:val="BodyTextIndent3"/>
              <w:numPr>
                <w:ilvl w:val="1"/>
                <w:numId w:val="50"/>
              </w:numPr>
              <w:ind w:left="612" w:hanging="270"/>
              <w:rPr>
                <w:rFonts w:ascii="Arial Narrow" w:hAnsi="Arial Narrow"/>
                <w:sz w:val="20"/>
              </w:rPr>
            </w:pPr>
            <w:proofErr w:type="spellStart"/>
            <w:r w:rsidRPr="00076724">
              <w:rPr>
                <w:rFonts w:ascii="Arial Narrow" w:hAnsi="Arial Narrow"/>
                <w:sz w:val="20"/>
              </w:rPr>
              <w:lastRenderedPageBreak/>
              <w:t>D_ELG_CD</w:t>
            </w:r>
            <w:r w:rsidRPr="00076724">
              <w:rPr>
                <w:rFonts w:ascii="Arial Narrow" w:hAnsi="Arial Narrow"/>
                <w:sz w:val="20"/>
                <w:vertAlign w:val="subscript"/>
              </w:rPr>
              <w:t>t</w:t>
            </w:r>
            <w:proofErr w:type="spellEnd"/>
            <w:r w:rsidRPr="00076724">
              <w:rPr>
                <w:rFonts w:ascii="Arial Narrow" w:hAnsi="Arial Narrow"/>
                <w:sz w:val="20"/>
              </w:rPr>
              <w:t>||</w:t>
            </w:r>
            <w:proofErr w:type="spellStart"/>
            <w:r w:rsidRPr="00076724">
              <w:rPr>
                <w:rFonts w:ascii="Arial Narrow" w:hAnsi="Arial Narrow"/>
                <w:sz w:val="20"/>
              </w:rPr>
              <w:t>D_MDC_ELIG</w:t>
            </w:r>
            <w:r w:rsidRPr="00076724">
              <w:rPr>
                <w:rFonts w:ascii="Arial Narrow" w:hAnsi="Arial Narrow"/>
                <w:sz w:val="20"/>
                <w:vertAlign w:val="subscript"/>
              </w:rPr>
              <w:t>t</w:t>
            </w:r>
            <w:proofErr w:type="spellEnd"/>
            <w:r w:rsidRPr="00076724">
              <w:rPr>
                <w:rFonts w:ascii="Arial Narrow" w:hAnsi="Arial Narrow"/>
                <w:sz w:val="20"/>
              </w:rPr>
              <w:t xml:space="preserve"> ||</w:t>
            </w:r>
            <w:proofErr w:type="spellStart"/>
            <w:r w:rsidRPr="00076724">
              <w:rPr>
                <w:rFonts w:ascii="Arial Narrow" w:hAnsi="Arial Narrow"/>
                <w:sz w:val="20"/>
              </w:rPr>
              <w:t>D_TYA_FLAG</w:t>
            </w:r>
            <w:r w:rsidRPr="00076724">
              <w:rPr>
                <w:rFonts w:ascii="Arial Narrow" w:hAnsi="Arial Narrow"/>
                <w:sz w:val="20"/>
                <w:vertAlign w:val="subscript"/>
              </w:rPr>
              <w:t>t</w:t>
            </w:r>
            <w:proofErr w:type="spellEnd"/>
            <w:r w:rsidRPr="00076724">
              <w:rPr>
                <w:rFonts w:ascii="Arial Narrow" w:hAnsi="Arial Narrow"/>
                <w:sz w:val="20"/>
              </w:rPr>
              <w:t xml:space="preserve"> (pre-1/1/18) or </w:t>
            </w:r>
            <w:proofErr w:type="spellStart"/>
            <w:r w:rsidRPr="00076724">
              <w:rPr>
                <w:rFonts w:ascii="Arial Narrow" w:hAnsi="Arial Narrow"/>
                <w:sz w:val="20"/>
              </w:rPr>
              <w:t>D_ELG_CD</w:t>
            </w:r>
            <w:r w:rsidRPr="00076724">
              <w:rPr>
                <w:rFonts w:ascii="Arial Narrow" w:hAnsi="Arial Narrow"/>
                <w:sz w:val="20"/>
                <w:vertAlign w:val="subscript"/>
              </w:rPr>
              <w:t>t</w:t>
            </w:r>
            <w:proofErr w:type="spellEnd"/>
            <w:r w:rsidRPr="00076724">
              <w:rPr>
                <w:rFonts w:ascii="Arial Narrow" w:hAnsi="Arial Narrow"/>
                <w:sz w:val="20"/>
              </w:rPr>
              <w:t>||</w:t>
            </w:r>
            <w:proofErr w:type="spellStart"/>
            <w:r w:rsidRPr="00076724">
              <w:rPr>
                <w:rFonts w:ascii="Arial Narrow" w:hAnsi="Arial Narrow"/>
                <w:sz w:val="20"/>
              </w:rPr>
              <w:t>D_MDC_ELIG</w:t>
            </w:r>
            <w:r w:rsidRPr="00076724">
              <w:rPr>
                <w:rFonts w:ascii="Arial Narrow" w:hAnsi="Arial Narrow"/>
                <w:sz w:val="20"/>
                <w:vertAlign w:val="subscript"/>
              </w:rPr>
              <w:t>t</w:t>
            </w:r>
            <w:proofErr w:type="spellEnd"/>
            <w:r w:rsidRPr="00076724">
              <w:rPr>
                <w:rFonts w:ascii="Arial Narrow" w:hAnsi="Arial Narrow"/>
                <w:sz w:val="20"/>
              </w:rPr>
              <w:t xml:space="preserve"> ||blank||</w:t>
            </w:r>
            <w:proofErr w:type="spellStart"/>
            <w:r w:rsidRPr="00076724">
              <w:rPr>
                <w:rFonts w:ascii="Arial Narrow" w:hAnsi="Arial Narrow"/>
                <w:sz w:val="20"/>
              </w:rPr>
              <w:t>D_TAMP_FLAG</w:t>
            </w:r>
            <w:r w:rsidRPr="00076724">
              <w:rPr>
                <w:rFonts w:ascii="Arial Narrow" w:hAnsi="Arial Narrow"/>
                <w:sz w:val="20"/>
                <w:vertAlign w:val="subscript"/>
              </w:rPr>
              <w:t>t</w:t>
            </w:r>
            <w:proofErr w:type="spellEnd"/>
            <w:r w:rsidRPr="00076724">
              <w:rPr>
                <w:rFonts w:ascii="Arial Narrow" w:hAnsi="Arial Narrow"/>
                <w:sz w:val="20"/>
              </w:rPr>
              <w:t xml:space="preserve"> (post-1/1/18)</w:t>
            </w:r>
          </w:p>
          <w:p w14:paraId="0E69AD8F" w14:textId="129876C5" w:rsidR="0059198B" w:rsidRPr="00076724" w:rsidRDefault="007A16EA" w:rsidP="007E6989">
            <w:pPr>
              <w:pStyle w:val="BodyTextIndent3"/>
              <w:numPr>
                <w:ilvl w:val="1"/>
                <w:numId w:val="50"/>
              </w:numPr>
              <w:ind w:left="612" w:hanging="270"/>
              <w:rPr>
                <w:rFonts w:ascii="Arial Narrow" w:hAnsi="Arial Narrow"/>
                <w:sz w:val="20"/>
              </w:rPr>
            </w:pPr>
            <w:proofErr w:type="spellStart"/>
            <w:r w:rsidRPr="00076724">
              <w:rPr>
                <w:rFonts w:ascii="Arial Narrow" w:hAnsi="Arial Narrow"/>
                <w:sz w:val="20"/>
              </w:rPr>
              <w:t>D_PRIV_BGN_DT</w:t>
            </w:r>
            <w:r w:rsidRPr="00076724">
              <w:rPr>
                <w:rFonts w:ascii="Arial Narrow" w:hAnsi="Arial Narrow"/>
                <w:sz w:val="20"/>
                <w:vertAlign w:val="subscript"/>
              </w:rPr>
              <w:t>t</w:t>
            </w:r>
            <w:proofErr w:type="spellEnd"/>
          </w:p>
          <w:p w14:paraId="0733FBC7" w14:textId="77777777" w:rsidR="007A16EA" w:rsidRPr="00076724" w:rsidRDefault="007A16EA" w:rsidP="007E6989">
            <w:pPr>
              <w:pStyle w:val="BodyTextIndent3"/>
              <w:numPr>
                <w:ilvl w:val="1"/>
                <w:numId w:val="50"/>
              </w:numPr>
              <w:ind w:left="612" w:hanging="270"/>
              <w:rPr>
                <w:rFonts w:ascii="Arial Narrow" w:hAnsi="Arial Narrow"/>
                <w:sz w:val="20"/>
              </w:rPr>
            </w:pPr>
            <w:proofErr w:type="spellStart"/>
            <w:r w:rsidRPr="00076724">
              <w:rPr>
                <w:rFonts w:ascii="Arial Narrow" w:hAnsi="Arial Narrow"/>
                <w:sz w:val="20"/>
              </w:rPr>
              <w:t>D_PRIV_END_DT</w:t>
            </w:r>
            <w:r w:rsidRPr="00076724">
              <w:rPr>
                <w:rFonts w:ascii="Arial Narrow" w:hAnsi="Arial Narrow"/>
                <w:sz w:val="20"/>
                <w:vertAlign w:val="subscript"/>
              </w:rPr>
              <w:t>t</w:t>
            </w:r>
            <w:proofErr w:type="spellEnd"/>
          </w:p>
          <w:p w14:paraId="704EB6F0" w14:textId="77777777" w:rsidR="0059198B" w:rsidRPr="00076724" w:rsidRDefault="007A16EA" w:rsidP="007E6989">
            <w:pPr>
              <w:pStyle w:val="BodyTextIndent3"/>
              <w:numPr>
                <w:ilvl w:val="0"/>
                <w:numId w:val="50"/>
              </w:numPr>
              <w:ind w:left="314" w:hanging="270"/>
              <w:rPr>
                <w:rFonts w:ascii="Arial Narrow" w:hAnsi="Arial Narrow"/>
                <w:sz w:val="20"/>
              </w:rPr>
            </w:pPr>
            <w:r w:rsidRPr="00076724">
              <w:rPr>
                <w:rFonts w:ascii="Arial Narrow" w:hAnsi="Arial Narrow"/>
                <w:sz w:val="20"/>
              </w:rPr>
              <w:t xml:space="preserve">Earlier segment contains: </w:t>
            </w:r>
          </w:p>
          <w:p w14:paraId="0BD31B83" w14:textId="77777777" w:rsidR="002311DC" w:rsidRPr="00076724" w:rsidRDefault="002311DC" w:rsidP="007E6989">
            <w:pPr>
              <w:pStyle w:val="BodyTextIndent3"/>
              <w:numPr>
                <w:ilvl w:val="1"/>
                <w:numId w:val="50"/>
              </w:numPr>
              <w:ind w:left="612" w:hanging="270"/>
              <w:rPr>
                <w:rFonts w:ascii="Arial Narrow" w:hAnsi="Arial Narrow"/>
                <w:sz w:val="20"/>
              </w:rPr>
            </w:pPr>
            <w:r w:rsidRPr="00076724">
              <w:rPr>
                <w:rFonts w:ascii="Arial Narrow" w:hAnsi="Arial Narrow"/>
                <w:sz w:val="20"/>
              </w:rPr>
              <w:t>D_ELG_CD</w:t>
            </w:r>
            <w:r w:rsidRPr="00076724">
              <w:rPr>
                <w:rFonts w:ascii="Arial Narrow" w:hAnsi="Arial Narrow"/>
                <w:sz w:val="20"/>
                <w:vertAlign w:val="subscript"/>
              </w:rPr>
              <w:t>t-1</w:t>
            </w:r>
            <w:r w:rsidRPr="00076724">
              <w:rPr>
                <w:rFonts w:ascii="Arial Narrow" w:hAnsi="Arial Narrow"/>
                <w:sz w:val="20"/>
              </w:rPr>
              <w:t>||D_MDC_ELIG</w:t>
            </w:r>
            <w:r w:rsidRPr="00076724">
              <w:rPr>
                <w:rFonts w:ascii="Arial Narrow" w:hAnsi="Arial Narrow"/>
                <w:sz w:val="20"/>
                <w:vertAlign w:val="subscript"/>
              </w:rPr>
              <w:t>t-1</w:t>
            </w:r>
            <w:r w:rsidRPr="00076724">
              <w:rPr>
                <w:rFonts w:ascii="Arial Narrow" w:hAnsi="Arial Narrow"/>
                <w:sz w:val="20"/>
              </w:rPr>
              <w:t>||D_TYA_FLAG</w:t>
            </w:r>
            <w:r w:rsidRPr="00076724">
              <w:rPr>
                <w:rFonts w:ascii="Arial Narrow" w:hAnsi="Arial Narrow"/>
                <w:sz w:val="20"/>
                <w:vertAlign w:val="subscript"/>
              </w:rPr>
              <w:t>t-1</w:t>
            </w:r>
            <w:r w:rsidRPr="00076724">
              <w:rPr>
                <w:rFonts w:ascii="Arial Narrow" w:hAnsi="Arial Narrow"/>
                <w:sz w:val="20"/>
              </w:rPr>
              <w:t xml:space="preserve"> (pre-1/1/18) or D_ELG_CD</w:t>
            </w:r>
            <w:r w:rsidRPr="00076724">
              <w:rPr>
                <w:rFonts w:ascii="Arial Narrow" w:hAnsi="Arial Narrow"/>
                <w:sz w:val="20"/>
                <w:vertAlign w:val="subscript"/>
              </w:rPr>
              <w:t>t-1</w:t>
            </w:r>
            <w:r w:rsidRPr="00076724">
              <w:rPr>
                <w:rFonts w:ascii="Arial Narrow" w:hAnsi="Arial Narrow"/>
                <w:sz w:val="20"/>
              </w:rPr>
              <w:t>||D_MDC_ELIG</w:t>
            </w:r>
            <w:r w:rsidRPr="00076724">
              <w:rPr>
                <w:rFonts w:ascii="Arial Narrow" w:hAnsi="Arial Narrow"/>
                <w:sz w:val="20"/>
                <w:vertAlign w:val="subscript"/>
              </w:rPr>
              <w:t>t-1</w:t>
            </w:r>
            <w:r w:rsidRPr="00076724">
              <w:rPr>
                <w:rFonts w:ascii="Arial Narrow" w:hAnsi="Arial Narrow"/>
                <w:sz w:val="20"/>
              </w:rPr>
              <w:t>||blank||D_TAMP_FLAG</w:t>
            </w:r>
            <w:r w:rsidRPr="00076724">
              <w:rPr>
                <w:rFonts w:ascii="Arial Narrow" w:hAnsi="Arial Narrow"/>
                <w:sz w:val="20"/>
                <w:vertAlign w:val="subscript"/>
              </w:rPr>
              <w:t>t-1</w:t>
            </w:r>
            <w:r w:rsidRPr="00076724">
              <w:rPr>
                <w:rFonts w:ascii="Arial Narrow" w:hAnsi="Arial Narrow"/>
                <w:sz w:val="20"/>
              </w:rPr>
              <w:t xml:space="preserve"> (post-1/1/18)</w:t>
            </w:r>
          </w:p>
          <w:p w14:paraId="550AEB74" w14:textId="4A7529D8" w:rsidR="0059198B" w:rsidRPr="00076724" w:rsidRDefault="007A16EA" w:rsidP="007E6989">
            <w:pPr>
              <w:pStyle w:val="BodyTextIndent3"/>
              <w:numPr>
                <w:ilvl w:val="1"/>
                <w:numId w:val="50"/>
              </w:numPr>
              <w:ind w:left="612" w:hanging="270"/>
              <w:rPr>
                <w:rFonts w:ascii="Arial Narrow" w:hAnsi="Arial Narrow"/>
                <w:sz w:val="20"/>
              </w:rPr>
            </w:pPr>
            <w:r w:rsidRPr="00076724">
              <w:rPr>
                <w:rFonts w:ascii="Arial Narrow" w:hAnsi="Arial Narrow"/>
                <w:sz w:val="20"/>
              </w:rPr>
              <w:t>D_PRIV_BGN_DT</w:t>
            </w:r>
            <w:r w:rsidRPr="00076724">
              <w:rPr>
                <w:rFonts w:ascii="Arial Narrow" w:hAnsi="Arial Narrow"/>
                <w:sz w:val="20"/>
                <w:vertAlign w:val="subscript"/>
              </w:rPr>
              <w:t>t</w:t>
            </w:r>
            <w:r w:rsidR="00A77521" w:rsidRPr="00076724">
              <w:rPr>
                <w:rFonts w:ascii="Arial Narrow" w:hAnsi="Arial Narrow"/>
                <w:sz w:val="20"/>
                <w:vertAlign w:val="subscript"/>
              </w:rPr>
              <w:t>-1</w:t>
            </w:r>
          </w:p>
          <w:p w14:paraId="1EF7A133" w14:textId="77777777" w:rsidR="00B042E1" w:rsidRPr="00076724" w:rsidRDefault="007A16EA" w:rsidP="007E6989">
            <w:pPr>
              <w:pStyle w:val="BodyTextIndent3"/>
              <w:numPr>
                <w:ilvl w:val="1"/>
                <w:numId w:val="50"/>
              </w:numPr>
              <w:ind w:left="612" w:hanging="270"/>
              <w:rPr>
                <w:rFonts w:ascii="Arial Narrow" w:hAnsi="Arial Narrow"/>
                <w:sz w:val="20"/>
              </w:rPr>
            </w:pPr>
            <w:proofErr w:type="spellStart"/>
            <w:r w:rsidRPr="00076724">
              <w:rPr>
                <w:rFonts w:ascii="Arial Narrow" w:hAnsi="Arial Narrow"/>
                <w:sz w:val="20"/>
              </w:rPr>
              <w:t>D_PRIV_BGN_DT</w:t>
            </w:r>
            <w:r w:rsidRPr="00076724">
              <w:rPr>
                <w:rFonts w:ascii="Arial Narrow" w:hAnsi="Arial Narrow"/>
                <w:sz w:val="20"/>
                <w:vertAlign w:val="subscript"/>
              </w:rPr>
              <w:t>t</w:t>
            </w:r>
            <w:proofErr w:type="spellEnd"/>
            <w:r w:rsidRPr="00076724">
              <w:rPr>
                <w:rFonts w:ascii="Arial Narrow" w:hAnsi="Arial Narrow"/>
                <w:sz w:val="20"/>
              </w:rPr>
              <w:t xml:space="preserve"> – 1 day</w:t>
            </w:r>
          </w:p>
        </w:tc>
      </w:tr>
      <w:tr w:rsidR="00C56678" w:rsidRPr="008E5A7E" w14:paraId="367891E8" w14:textId="77777777" w:rsidTr="00E74071">
        <w:tc>
          <w:tcPr>
            <w:tcW w:w="648" w:type="dxa"/>
            <w:shd w:val="clear" w:color="auto" w:fill="auto"/>
            <w:vAlign w:val="center"/>
          </w:tcPr>
          <w:p w14:paraId="3CC1DFE0" w14:textId="3FC3A50C" w:rsidR="00B042E1" w:rsidRPr="00E74071" w:rsidRDefault="0070602D" w:rsidP="00B042E1">
            <w:pPr>
              <w:pStyle w:val="BodyTextIndent3"/>
              <w:ind w:left="0"/>
              <w:jc w:val="center"/>
              <w:rPr>
                <w:rFonts w:ascii="Arial Narrow" w:hAnsi="Arial Narrow"/>
                <w:sz w:val="20"/>
              </w:rPr>
            </w:pPr>
            <w:r w:rsidRPr="00E74071">
              <w:rPr>
                <w:rFonts w:ascii="Arial Narrow" w:hAnsi="Arial Narrow"/>
                <w:sz w:val="20"/>
              </w:rPr>
              <w:lastRenderedPageBreak/>
              <w:t>7</w:t>
            </w:r>
          </w:p>
          <w:p w14:paraId="74B65B54" w14:textId="77777777" w:rsidR="00B042E1" w:rsidRPr="00E74071" w:rsidRDefault="00B042E1" w:rsidP="00B042E1">
            <w:pPr>
              <w:pStyle w:val="BodyTextIndent3"/>
              <w:ind w:left="0"/>
              <w:jc w:val="center"/>
              <w:rPr>
                <w:rFonts w:ascii="Arial Narrow" w:hAnsi="Arial Narrow"/>
                <w:sz w:val="20"/>
              </w:rPr>
            </w:pPr>
          </w:p>
        </w:tc>
        <w:tc>
          <w:tcPr>
            <w:tcW w:w="3240" w:type="dxa"/>
            <w:shd w:val="clear" w:color="auto" w:fill="auto"/>
            <w:vAlign w:val="center"/>
          </w:tcPr>
          <w:p w14:paraId="12DAA63F" w14:textId="77777777" w:rsidR="00BD7A62" w:rsidRPr="00E74071" w:rsidRDefault="00B244EE" w:rsidP="00BD7A62">
            <w:pPr>
              <w:pStyle w:val="BodyTextIndent3"/>
              <w:ind w:left="0"/>
              <w:jc w:val="center"/>
              <w:rPr>
                <w:rFonts w:ascii="Arial Narrow" w:hAnsi="Arial Narrow"/>
                <w:sz w:val="20"/>
              </w:rPr>
            </w:pPr>
            <w:r w:rsidRPr="00E74071">
              <w:rPr>
                <w:rFonts w:ascii="Arial Narrow" w:hAnsi="Arial Narrow"/>
                <w:sz w:val="20"/>
              </w:rPr>
              <w:t>(</w:t>
            </w:r>
            <w:r w:rsidR="00BD7A62" w:rsidRPr="00E74071">
              <w:rPr>
                <w:rFonts w:ascii="Arial Narrow" w:hAnsi="Arial Narrow"/>
                <w:sz w:val="20"/>
              </w:rPr>
              <w:t>D_ELG_CD</w:t>
            </w:r>
            <w:r w:rsidR="00BD7A62" w:rsidRPr="00E74071">
              <w:rPr>
                <w:rFonts w:ascii="Arial Narrow" w:hAnsi="Arial Narrow"/>
                <w:sz w:val="20"/>
                <w:vertAlign w:val="subscript"/>
              </w:rPr>
              <w:t>t</w:t>
            </w:r>
            <w:r w:rsidR="008E1454" w:rsidRPr="00E74071">
              <w:rPr>
                <w:rFonts w:ascii="Arial Narrow" w:hAnsi="Arial Narrow"/>
                <w:sz w:val="20"/>
                <w:vertAlign w:val="subscript"/>
              </w:rPr>
              <w:t>-1</w:t>
            </w:r>
            <w:r w:rsidRPr="00E74071">
              <w:rPr>
                <w:rFonts w:ascii="Arial Narrow" w:hAnsi="Arial Narrow"/>
                <w:sz w:val="20"/>
              </w:rPr>
              <w:t xml:space="preserve">=7 and </w:t>
            </w:r>
            <w:proofErr w:type="spellStart"/>
            <w:r w:rsidR="00BD7A62" w:rsidRPr="00E74071">
              <w:rPr>
                <w:rFonts w:ascii="Arial Narrow" w:hAnsi="Arial Narrow"/>
                <w:sz w:val="20"/>
              </w:rPr>
              <w:t>D_ELG_CD</w:t>
            </w:r>
            <w:r w:rsidR="00BD7A62" w:rsidRPr="00E74071">
              <w:rPr>
                <w:rFonts w:ascii="Arial Narrow" w:hAnsi="Arial Narrow"/>
                <w:sz w:val="20"/>
                <w:vertAlign w:val="subscript"/>
              </w:rPr>
              <w:t>t</w:t>
            </w:r>
            <w:proofErr w:type="spellEnd"/>
            <w:r w:rsidRPr="00E74071">
              <w:rPr>
                <w:rFonts w:ascii="Arial Narrow" w:hAnsi="Arial Narrow"/>
                <w:sz w:val="20"/>
              </w:rPr>
              <w:t>=A)</w:t>
            </w:r>
            <w:r w:rsidR="00BD7A62" w:rsidRPr="00E74071">
              <w:rPr>
                <w:rFonts w:ascii="Arial Narrow" w:hAnsi="Arial Narrow"/>
                <w:sz w:val="20"/>
              </w:rPr>
              <w:t xml:space="preserve"> or</w:t>
            </w:r>
          </w:p>
          <w:p w14:paraId="692874C2" w14:textId="77777777" w:rsidR="00B244EE" w:rsidRPr="00E74071" w:rsidRDefault="00B244EE" w:rsidP="00BD7A62">
            <w:pPr>
              <w:pStyle w:val="BodyTextIndent3"/>
              <w:ind w:left="0"/>
              <w:jc w:val="center"/>
              <w:rPr>
                <w:rFonts w:ascii="Arial Narrow" w:hAnsi="Arial Narrow"/>
                <w:sz w:val="20"/>
              </w:rPr>
            </w:pPr>
            <w:r w:rsidRPr="00E74071">
              <w:rPr>
                <w:rFonts w:ascii="Arial Narrow" w:hAnsi="Arial Narrow"/>
                <w:sz w:val="20"/>
              </w:rPr>
              <w:t>(D_ELG_CD</w:t>
            </w:r>
            <w:r w:rsidRPr="00E74071">
              <w:rPr>
                <w:rFonts w:ascii="Arial Narrow" w:hAnsi="Arial Narrow"/>
                <w:sz w:val="20"/>
                <w:vertAlign w:val="subscript"/>
              </w:rPr>
              <w:t>t</w:t>
            </w:r>
            <w:r w:rsidR="008E1454" w:rsidRPr="00E74071">
              <w:rPr>
                <w:rFonts w:ascii="Arial Narrow" w:hAnsi="Arial Narrow"/>
                <w:sz w:val="20"/>
                <w:vertAlign w:val="subscript"/>
              </w:rPr>
              <w:t>-1</w:t>
            </w:r>
            <w:r w:rsidRPr="00E74071">
              <w:rPr>
                <w:rFonts w:ascii="Arial Narrow" w:hAnsi="Arial Narrow"/>
                <w:sz w:val="20"/>
              </w:rPr>
              <w:t xml:space="preserve">=2 and </w:t>
            </w:r>
            <w:proofErr w:type="spellStart"/>
            <w:r w:rsidRPr="00E74071">
              <w:rPr>
                <w:rFonts w:ascii="Arial Narrow" w:hAnsi="Arial Narrow"/>
                <w:sz w:val="20"/>
              </w:rPr>
              <w:t>D_ELG_CD</w:t>
            </w:r>
            <w:r w:rsidRPr="00E74071">
              <w:rPr>
                <w:rFonts w:ascii="Arial Narrow" w:hAnsi="Arial Narrow"/>
                <w:sz w:val="20"/>
                <w:vertAlign w:val="subscript"/>
              </w:rPr>
              <w:t>t</w:t>
            </w:r>
            <w:proofErr w:type="spellEnd"/>
            <w:r w:rsidRPr="00E74071">
              <w:rPr>
                <w:rFonts w:ascii="Arial Narrow" w:hAnsi="Arial Narrow"/>
                <w:sz w:val="20"/>
              </w:rPr>
              <w:t>=1) or</w:t>
            </w:r>
          </w:p>
          <w:p w14:paraId="50142751" w14:textId="77777777" w:rsidR="00B244EE" w:rsidRPr="00E74071" w:rsidRDefault="00B244EE" w:rsidP="00B244EE">
            <w:pPr>
              <w:pStyle w:val="BodyTextIndent3"/>
              <w:ind w:left="0"/>
              <w:jc w:val="center"/>
              <w:rPr>
                <w:rFonts w:ascii="Arial Narrow" w:hAnsi="Arial Narrow"/>
                <w:sz w:val="20"/>
              </w:rPr>
            </w:pPr>
            <w:r w:rsidRPr="00E74071">
              <w:rPr>
                <w:rFonts w:ascii="Arial Narrow" w:hAnsi="Arial Narrow"/>
                <w:sz w:val="20"/>
              </w:rPr>
              <w:t>(D_ELG_CD</w:t>
            </w:r>
            <w:r w:rsidRPr="00E74071">
              <w:rPr>
                <w:rFonts w:ascii="Arial Narrow" w:hAnsi="Arial Narrow"/>
                <w:sz w:val="20"/>
                <w:vertAlign w:val="subscript"/>
              </w:rPr>
              <w:t>t</w:t>
            </w:r>
            <w:r w:rsidR="008E1454" w:rsidRPr="00E74071">
              <w:rPr>
                <w:rFonts w:ascii="Arial Narrow" w:hAnsi="Arial Narrow"/>
                <w:sz w:val="20"/>
                <w:vertAlign w:val="subscript"/>
              </w:rPr>
              <w:t>-1</w:t>
            </w:r>
            <w:r w:rsidRPr="00E74071">
              <w:rPr>
                <w:rFonts w:ascii="Arial Narrow" w:hAnsi="Arial Narrow"/>
                <w:sz w:val="20"/>
              </w:rPr>
              <w:t xml:space="preserve">=2 and </w:t>
            </w:r>
            <w:proofErr w:type="spellStart"/>
            <w:r w:rsidRPr="00E74071">
              <w:rPr>
                <w:rFonts w:ascii="Arial Narrow" w:hAnsi="Arial Narrow"/>
                <w:sz w:val="20"/>
              </w:rPr>
              <w:t>D_ELG_CD</w:t>
            </w:r>
            <w:r w:rsidRPr="00E74071">
              <w:rPr>
                <w:rFonts w:ascii="Arial Narrow" w:hAnsi="Arial Narrow"/>
                <w:sz w:val="20"/>
                <w:vertAlign w:val="subscript"/>
              </w:rPr>
              <w:t>t</w:t>
            </w:r>
            <w:proofErr w:type="spellEnd"/>
            <w:r w:rsidRPr="00E74071">
              <w:rPr>
                <w:rFonts w:ascii="Arial Narrow" w:hAnsi="Arial Narrow"/>
                <w:sz w:val="20"/>
              </w:rPr>
              <w:t>=C) or</w:t>
            </w:r>
          </w:p>
          <w:p w14:paraId="30353D65" w14:textId="77777777" w:rsidR="00B244EE" w:rsidRPr="00E74071" w:rsidRDefault="00B244EE">
            <w:pPr>
              <w:pStyle w:val="BodyTextIndent3"/>
              <w:ind w:left="0"/>
              <w:jc w:val="center"/>
              <w:rPr>
                <w:rFonts w:ascii="Arial Narrow" w:hAnsi="Arial Narrow"/>
                <w:sz w:val="20"/>
              </w:rPr>
            </w:pPr>
            <w:r w:rsidRPr="00E74071">
              <w:rPr>
                <w:rFonts w:ascii="Arial Narrow" w:hAnsi="Arial Narrow"/>
                <w:sz w:val="20"/>
              </w:rPr>
              <w:t>(D_ELG_CD</w:t>
            </w:r>
            <w:r w:rsidRPr="00E74071">
              <w:rPr>
                <w:rFonts w:ascii="Arial Narrow" w:hAnsi="Arial Narrow"/>
                <w:sz w:val="20"/>
                <w:vertAlign w:val="subscript"/>
              </w:rPr>
              <w:t>t</w:t>
            </w:r>
            <w:r w:rsidR="008E1454" w:rsidRPr="00E74071">
              <w:rPr>
                <w:rFonts w:ascii="Arial Narrow" w:hAnsi="Arial Narrow"/>
                <w:sz w:val="20"/>
                <w:vertAlign w:val="subscript"/>
              </w:rPr>
              <w:t>-1</w:t>
            </w:r>
            <w:r w:rsidRPr="00E74071">
              <w:rPr>
                <w:rFonts w:ascii="Arial Narrow" w:hAnsi="Arial Narrow"/>
                <w:sz w:val="20"/>
              </w:rPr>
              <w:t xml:space="preserve">=B and </w:t>
            </w:r>
            <w:proofErr w:type="spellStart"/>
            <w:r w:rsidRPr="00E74071">
              <w:rPr>
                <w:rFonts w:ascii="Arial Narrow" w:hAnsi="Arial Narrow"/>
                <w:sz w:val="20"/>
              </w:rPr>
              <w:t>D_ELG_CD</w:t>
            </w:r>
            <w:r w:rsidRPr="00E74071">
              <w:rPr>
                <w:rFonts w:ascii="Arial Narrow" w:hAnsi="Arial Narrow"/>
                <w:sz w:val="20"/>
                <w:vertAlign w:val="subscript"/>
              </w:rPr>
              <w:t>t</w:t>
            </w:r>
            <w:proofErr w:type="spellEnd"/>
            <w:r w:rsidRPr="00E74071">
              <w:rPr>
                <w:rFonts w:ascii="Arial Narrow" w:hAnsi="Arial Narrow"/>
                <w:sz w:val="20"/>
              </w:rPr>
              <w:t>=6) or</w:t>
            </w:r>
          </w:p>
          <w:p w14:paraId="058125E9" w14:textId="77777777" w:rsidR="00B042E1" w:rsidRPr="00E74071" w:rsidRDefault="00B042E1">
            <w:pPr>
              <w:pStyle w:val="BodyTextIndent3"/>
              <w:ind w:left="0"/>
              <w:jc w:val="center"/>
              <w:rPr>
                <w:rFonts w:ascii="Arial Narrow" w:hAnsi="Arial Narrow"/>
                <w:sz w:val="20"/>
              </w:rPr>
            </w:pPr>
          </w:p>
        </w:tc>
        <w:tc>
          <w:tcPr>
            <w:tcW w:w="3690" w:type="dxa"/>
            <w:vAlign w:val="center"/>
          </w:tcPr>
          <w:p w14:paraId="4698036E" w14:textId="77777777" w:rsidR="00B042E1" w:rsidRPr="008D4616" w:rsidRDefault="00BD7A62" w:rsidP="00AD168B">
            <w:pPr>
              <w:pStyle w:val="BodyTextIndent3"/>
              <w:ind w:left="0"/>
              <w:jc w:val="center"/>
              <w:rPr>
                <w:rFonts w:ascii="Arial Narrow" w:hAnsi="Arial Narrow"/>
                <w:sz w:val="20"/>
              </w:rPr>
            </w:pPr>
            <w:proofErr w:type="spellStart"/>
            <w:r w:rsidRPr="008D4616">
              <w:rPr>
                <w:rFonts w:ascii="Arial Narrow" w:hAnsi="Arial Narrow"/>
                <w:sz w:val="20"/>
              </w:rPr>
              <w:t>D_PRIV_BGN_DT</w:t>
            </w:r>
            <w:r w:rsidRPr="008D4616">
              <w:rPr>
                <w:rFonts w:ascii="Arial Narrow" w:hAnsi="Arial Narrow"/>
                <w:sz w:val="20"/>
                <w:vertAlign w:val="subscript"/>
              </w:rPr>
              <w:t>t</w:t>
            </w:r>
            <w:proofErr w:type="spellEnd"/>
            <w:r w:rsidRPr="008D4616">
              <w:rPr>
                <w:rFonts w:ascii="Arial Narrow" w:hAnsi="Arial Narrow"/>
                <w:sz w:val="20"/>
              </w:rPr>
              <w:t xml:space="preserve"> </w:t>
            </w:r>
            <w:r w:rsidR="00B244EE" w:rsidRPr="008D4616">
              <w:rPr>
                <w:rFonts w:ascii="Arial Narrow" w:hAnsi="Arial Narrow"/>
                <w:sz w:val="20"/>
              </w:rPr>
              <w:t>&lt;</w:t>
            </w:r>
            <w:r w:rsidRPr="008D4616">
              <w:rPr>
                <w:rFonts w:ascii="Arial Narrow" w:hAnsi="Arial Narrow"/>
                <w:sz w:val="20"/>
              </w:rPr>
              <w:t>= D_PRIV_BGN_DT</w:t>
            </w:r>
            <w:r w:rsidRPr="008D4616">
              <w:rPr>
                <w:rFonts w:ascii="Arial Narrow" w:hAnsi="Arial Narrow"/>
                <w:sz w:val="20"/>
                <w:vertAlign w:val="subscript"/>
              </w:rPr>
              <w:t>t</w:t>
            </w:r>
            <w:r w:rsidR="008E1454" w:rsidRPr="008D4616">
              <w:rPr>
                <w:rFonts w:ascii="Arial Narrow" w:hAnsi="Arial Narrow"/>
                <w:sz w:val="20"/>
                <w:vertAlign w:val="subscript"/>
              </w:rPr>
              <w:t>-1</w:t>
            </w:r>
            <w:r w:rsidR="00B244EE" w:rsidRPr="008D4616">
              <w:rPr>
                <w:rFonts w:ascii="Arial Narrow" w:hAnsi="Arial Narrow"/>
                <w:sz w:val="20"/>
              </w:rPr>
              <w:t>, and D_PRIV_END_DT</w:t>
            </w:r>
            <w:r w:rsidR="00B244EE" w:rsidRPr="008D4616">
              <w:rPr>
                <w:rFonts w:ascii="Arial Narrow" w:hAnsi="Arial Narrow"/>
                <w:sz w:val="20"/>
                <w:vertAlign w:val="subscript"/>
              </w:rPr>
              <w:t>t</w:t>
            </w:r>
            <w:r w:rsidR="008E1454" w:rsidRPr="008D4616">
              <w:rPr>
                <w:rFonts w:ascii="Arial Narrow" w:hAnsi="Arial Narrow"/>
                <w:sz w:val="20"/>
                <w:vertAlign w:val="subscript"/>
              </w:rPr>
              <w:t>-1</w:t>
            </w:r>
            <w:r w:rsidR="00B244EE" w:rsidRPr="008D4616">
              <w:rPr>
                <w:rFonts w:ascii="Arial Narrow" w:hAnsi="Arial Narrow"/>
                <w:sz w:val="20"/>
              </w:rPr>
              <w:t xml:space="preserve"> &lt; first day of </w:t>
            </w:r>
            <w:proofErr w:type="spellStart"/>
            <w:r w:rsidR="00B244EE" w:rsidRPr="008D4616">
              <w:rPr>
                <w:rFonts w:ascii="Arial Narrow" w:hAnsi="Arial Narrow"/>
                <w:sz w:val="20"/>
              </w:rPr>
              <w:t>month</w:t>
            </w:r>
            <w:r w:rsidR="00B244EE" w:rsidRPr="008D4616">
              <w:rPr>
                <w:rFonts w:ascii="Arial Narrow" w:hAnsi="Arial Narrow"/>
                <w:sz w:val="20"/>
                <w:vertAlign w:val="subscript"/>
              </w:rPr>
              <w:t>t</w:t>
            </w:r>
            <w:proofErr w:type="spellEnd"/>
          </w:p>
        </w:tc>
        <w:tc>
          <w:tcPr>
            <w:tcW w:w="5827" w:type="dxa"/>
            <w:vAlign w:val="center"/>
          </w:tcPr>
          <w:p w14:paraId="50C87E1C" w14:textId="77777777" w:rsidR="00F75C51" w:rsidRPr="00076724" w:rsidRDefault="00B244EE" w:rsidP="00F75C51">
            <w:pPr>
              <w:pStyle w:val="BodyTextIndent3"/>
              <w:ind w:left="0"/>
              <w:rPr>
                <w:rFonts w:ascii="Arial Narrow" w:hAnsi="Arial Narrow"/>
                <w:sz w:val="20"/>
              </w:rPr>
            </w:pPr>
            <w:r w:rsidRPr="00076724">
              <w:rPr>
                <w:rFonts w:ascii="Arial Narrow" w:hAnsi="Arial Narrow"/>
                <w:b/>
                <w:sz w:val="20"/>
              </w:rPr>
              <w:t>Decrease</w:t>
            </w:r>
            <w:r w:rsidR="00F75C51" w:rsidRPr="00076724">
              <w:rPr>
                <w:rFonts w:ascii="Arial Narrow" w:hAnsi="Arial Narrow"/>
                <w:b/>
                <w:sz w:val="20"/>
              </w:rPr>
              <w:t xml:space="preserve"> in Privilege, </w:t>
            </w:r>
            <w:r w:rsidR="00BD7A62" w:rsidRPr="00076724">
              <w:rPr>
                <w:rFonts w:ascii="Arial Narrow" w:hAnsi="Arial Narrow"/>
                <w:b/>
                <w:sz w:val="20"/>
              </w:rPr>
              <w:t xml:space="preserve">Begin Date </w:t>
            </w:r>
            <w:r w:rsidR="00F75C51" w:rsidRPr="00076724">
              <w:rPr>
                <w:rFonts w:ascii="Arial Narrow" w:hAnsi="Arial Narrow"/>
                <w:b/>
                <w:sz w:val="20"/>
              </w:rPr>
              <w:t>not advanced</w:t>
            </w:r>
            <w:r w:rsidR="00B042E1" w:rsidRPr="00076724">
              <w:rPr>
                <w:rFonts w:ascii="Arial Narrow" w:hAnsi="Arial Narrow"/>
                <w:b/>
                <w:sz w:val="20"/>
              </w:rPr>
              <w:t>.</w:t>
            </w:r>
            <w:r w:rsidR="00B042E1" w:rsidRPr="00076724">
              <w:rPr>
                <w:rFonts w:ascii="Arial Narrow" w:hAnsi="Arial Narrow"/>
                <w:sz w:val="20"/>
              </w:rPr>
              <w:t xml:space="preserve">  </w:t>
            </w:r>
            <w:r w:rsidR="00F75C51" w:rsidRPr="00076724">
              <w:rPr>
                <w:rFonts w:ascii="Arial Narrow" w:hAnsi="Arial Narrow"/>
                <w:sz w:val="20"/>
              </w:rPr>
              <w:t>Create two segments, using</w:t>
            </w:r>
          </w:p>
          <w:p w14:paraId="369AC845" w14:textId="77777777" w:rsidR="0059198B" w:rsidRPr="00076724" w:rsidRDefault="00F75C51" w:rsidP="007E6989">
            <w:pPr>
              <w:pStyle w:val="BodyTextIndent3"/>
              <w:numPr>
                <w:ilvl w:val="0"/>
                <w:numId w:val="51"/>
              </w:numPr>
              <w:ind w:left="342" w:hanging="270"/>
              <w:rPr>
                <w:rFonts w:ascii="Arial Narrow" w:hAnsi="Arial Narrow"/>
                <w:sz w:val="20"/>
              </w:rPr>
            </w:pPr>
            <w:r w:rsidRPr="00076724">
              <w:rPr>
                <w:rFonts w:ascii="Arial Narrow" w:hAnsi="Arial Narrow"/>
                <w:sz w:val="20"/>
              </w:rPr>
              <w:t xml:space="preserve">Latter segment contains: </w:t>
            </w:r>
          </w:p>
          <w:p w14:paraId="24D1276C" w14:textId="77777777" w:rsidR="002311DC" w:rsidRPr="00076724" w:rsidRDefault="002311DC" w:rsidP="007E6989">
            <w:pPr>
              <w:pStyle w:val="BodyTextIndent3"/>
              <w:numPr>
                <w:ilvl w:val="1"/>
                <w:numId w:val="51"/>
              </w:numPr>
              <w:ind w:left="612" w:hanging="270"/>
              <w:rPr>
                <w:rFonts w:ascii="Arial Narrow" w:hAnsi="Arial Narrow"/>
                <w:sz w:val="20"/>
              </w:rPr>
            </w:pPr>
            <w:proofErr w:type="spellStart"/>
            <w:r w:rsidRPr="00076724">
              <w:rPr>
                <w:rFonts w:ascii="Arial Narrow" w:hAnsi="Arial Narrow"/>
                <w:sz w:val="20"/>
              </w:rPr>
              <w:t>D_ELG_CD</w:t>
            </w:r>
            <w:r w:rsidRPr="00076724">
              <w:rPr>
                <w:rFonts w:ascii="Arial Narrow" w:hAnsi="Arial Narrow"/>
                <w:sz w:val="20"/>
                <w:vertAlign w:val="subscript"/>
              </w:rPr>
              <w:t>t</w:t>
            </w:r>
            <w:proofErr w:type="spellEnd"/>
            <w:r w:rsidRPr="00076724">
              <w:rPr>
                <w:rFonts w:ascii="Arial Narrow" w:hAnsi="Arial Narrow"/>
                <w:sz w:val="20"/>
              </w:rPr>
              <w:t>||</w:t>
            </w:r>
            <w:proofErr w:type="spellStart"/>
            <w:r w:rsidRPr="00076724">
              <w:rPr>
                <w:rFonts w:ascii="Arial Narrow" w:hAnsi="Arial Narrow"/>
                <w:sz w:val="20"/>
              </w:rPr>
              <w:t>D_MDC_ELIG</w:t>
            </w:r>
            <w:r w:rsidRPr="00076724">
              <w:rPr>
                <w:rFonts w:ascii="Arial Narrow" w:hAnsi="Arial Narrow"/>
                <w:sz w:val="20"/>
                <w:vertAlign w:val="subscript"/>
              </w:rPr>
              <w:t>t</w:t>
            </w:r>
            <w:proofErr w:type="spellEnd"/>
            <w:r w:rsidRPr="00076724">
              <w:rPr>
                <w:rFonts w:ascii="Arial Narrow" w:hAnsi="Arial Narrow"/>
                <w:sz w:val="20"/>
              </w:rPr>
              <w:t xml:space="preserve"> ||</w:t>
            </w:r>
            <w:proofErr w:type="spellStart"/>
            <w:r w:rsidRPr="00076724">
              <w:rPr>
                <w:rFonts w:ascii="Arial Narrow" w:hAnsi="Arial Narrow"/>
                <w:sz w:val="20"/>
              </w:rPr>
              <w:t>D_TYA_FLAG</w:t>
            </w:r>
            <w:r w:rsidRPr="00076724">
              <w:rPr>
                <w:rFonts w:ascii="Arial Narrow" w:hAnsi="Arial Narrow"/>
                <w:sz w:val="20"/>
                <w:vertAlign w:val="subscript"/>
              </w:rPr>
              <w:t>t</w:t>
            </w:r>
            <w:proofErr w:type="spellEnd"/>
            <w:r w:rsidRPr="00076724">
              <w:rPr>
                <w:rFonts w:ascii="Arial Narrow" w:hAnsi="Arial Narrow"/>
                <w:sz w:val="20"/>
              </w:rPr>
              <w:t xml:space="preserve"> (pre-1/1/18) or </w:t>
            </w:r>
            <w:proofErr w:type="spellStart"/>
            <w:r w:rsidRPr="00076724">
              <w:rPr>
                <w:rFonts w:ascii="Arial Narrow" w:hAnsi="Arial Narrow"/>
                <w:sz w:val="20"/>
              </w:rPr>
              <w:t>D_ELG_CD</w:t>
            </w:r>
            <w:r w:rsidRPr="00076724">
              <w:rPr>
                <w:rFonts w:ascii="Arial Narrow" w:hAnsi="Arial Narrow"/>
                <w:sz w:val="20"/>
                <w:vertAlign w:val="subscript"/>
              </w:rPr>
              <w:t>t</w:t>
            </w:r>
            <w:proofErr w:type="spellEnd"/>
            <w:r w:rsidRPr="00076724">
              <w:rPr>
                <w:rFonts w:ascii="Arial Narrow" w:hAnsi="Arial Narrow"/>
                <w:sz w:val="20"/>
              </w:rPr>
              <w:t>||</w:t>
            </w:r>
            <w:proofErr w:type="spellStart"/>
            <w:r w:rsidRPr="00076724">
              <w:rPr>
                <w:rFonts w:ascii="Arial Narrow" w:hAnsi="Arial Narrow"/>
                <w:sz w:val="20"/>
              </w:rPr>
              <w:t>D_MDC_ELIG</w:t>
            </w:r>
            <w:r w:rsidRPr="00076724">
              <w:rPr>
                <w:rFonts w:ascii="Arial Narrow" w:hAnsi="Arial Narrow"/>
                <w:sz w:val="20"/>
                <w:vertAlign w:val="subscript"/>
              </w:rPr>
              <w:t>t</w:t>
            </w:r>
            <w:proofErr w:type="spellEnd"/>
            <w:r w:rsidRPr="00076724">
              <w:rPr>
                <w:rFonts w:ascii="Arial Narrow" w:hAnsi="Arial Narrow"/>
                <w:sz w:val="20"/>
              </w:rPr>
              <w:t xml:space="preserve"> ||blank||</w:t>
            </w:r>
            <w:proofErr w:type="spellStart"/>
            <w:r w:rsidRPr="00076724">
              <w:rPr>
                <w:rFonts w:ascii="Arial Narrow" w:hAnsi="Arial Narrow"/>
                <w:sz w:val="20"/>
              </w:rPr>
              <w:t>D_TAMP_FLAG</w:t>
            </w:r>
            <w:r w:rsidRPr="00076724">
              <w:rPr>
                <w:rFonts w:ascii="Arial Narrow" w:hAnsi="Arial Narrow"/>
                <w:sz w:val="20"/>
                <w:vertAlign w:val="subscript"/>
              </w:rPr>
              <w:t>t</w:t>
            </w:r>
            <w:proofErr w:type="spellEnd"/>
            <w:r w:rsidRPr="00076724">
              <w:rPr>
                <w:rFonts w:ascii="Arial Narrow" w:hAnsi="Arial Narrow"/>
                <w:sz w:val="20"/>
              </w:rPr>
              <w:t xml:space="preserve"> (post-1/1/18)</w:t>
            </w:r>
          </w:p>
          <w:p w14:paraId="41EAE271" w14:textId="3CD0797B" w:rsidR="0059198B" w:rsidRPr="00076724" w:rsidRDefault="00F75C51" w:rsidP="007E6989">
            <w:pPr>
              <w:pStyle w:val="BodyTextIndent3"/>
              <w:numPr>
                <w:ilvl w:val="1"/>
                <w:numId w:val="51"/>
              </w:numPr>
              <w:ind w:left="612" w:hanging="270"/>
              <w:rPr>
                <w:rFonts w:ascii="Arial Narrow" w:hAnsi="Arial Narrow"/>
                <w:sz w:val="20"/>
              </w:rPr>
            </w:pPr>
            <w:r w:rsidRPr="00076724">
              <w:rPr>
                <w:rFonts w:ascii="Arial Narrow" w:hAnsi="Arial Narrow"/>
                <w:sz w:val="20"/>
              </w:rPr>
              <w:t>D_PRIV_END_DT</w:t>
            </w:r>
            <w:r w:rsidRPr="00076724">
              <w:rPr>
                <w:rFonts w:ascii="Arial Narrow" w:hAnsi="Arial Narrow"/>
                <w:sz w:val="20"/>
                <w:vertAlign w:val="subscript"/>
              </w:rPr>
              <w:t>t</w:t>
            </w:r>
            <w:r w:rsidR="008E1454" w:rsidRPr="00076724">
              <w:rPr>
                <w:rFonts w:ascii="Arial Narrow" w:hAnsi="Arial Narrow"/>
                <w:sz w:val="20"/>
                <w:vertAlign w:val="subscript"/>
              </w:rPr>
              <w:t>-1</w:t>
            </w:r>
            <w:r w:rsidRPr="00076724">
              <w:rPr>
                <w:rFonts w:ascii="Arial Narrow" w:hAnsi="Arial Narrow"/>
                <w:sz w:val="20"/>
              </w:rPr>
              <w:t xml:space="preserve"> + 1 day</w:t>
            </w:r>
          </w:p>
          <w:p w14:paraId="6AFDF35F" w14:textId="77777777" w:rsidR="00F75C51" w:rsidRPr="00076724" w:rsidRDefault="00F75C51" w:rsidP="007E6989">
            <w:pPr>
              <w:pStyle w:val="BodyTextIndent3"/>
              <w:numPr>
                <w:ilvl w:val="1"/>
                <w:numId w:val="51"/>
              </w:numPr>
              <w:ind w:left="612" w:hanging="270"/>
              <w:rPr>
                <w:rFonts w:ascii="Arial Narrow" w:hAnsi="Arial Narrow"/>
                <w:sz w:val="20"/>
              </w:rPr>
            </w:pPr>
            <w:proofErr w:type="spellStart"/>
            <w:r w:rsidRPr="00076724">
              <w:rPr>
                <w:rFonts w:ascii="Arial Narrow" w:hAnsi="Arial Narrow"/>
                <w:sz w:val="20"/>
              </w:rPr>
              <w:t>D_PRIV_END_DT</w:t>
            </w:r>
            <w:r w:rsidRPr="00076724">
              <w:rPr>
                <w:rFonts w:ascii="Arial Narrow" w:hAnsi="Arial Narrow"/>
                <w:sz w:val="20"/>
                <w:vertAlign w:val="subscript"/>
              </w:rPr>
              <w:t>t</w:t>
            </w:r>
            <w:proofErr w:type="spellEnd"/>
          </w:p>
          <w:p w14:paraId="2B6E7A0D" w14:textId="77777777" w:rsidR="0059198B" w:rsidRPr="00076724" w:rsidRDefault="00F75C51" w:rsidP="007E6989">
            <w:pPr>
              <w:pStyle w:val="BodyTextIndent3"/>
              <w:numPr>
                <w:ilvl w:val="0"/>
                <w:numId w:val="51"/>
              </w:numPr>
              <w:ind w:left="342" w:hanging="270"/>
              <w:rPr>
                <w:rFonts w:ascii="Arial Narrow" w:hAnsi="Arial Narrow"/>
                <w:sz w:val="20"/>
              </w:rPr>
            </w:pPr>
            <w:r w:rsidRPr="00076724">
              <w:rPr>
                <w:rFonts w:ascii="Arial Narrow" w:hAnsi="Arial Narrow"/>
                <w:sz w:val="20"/>
              </w:rPr>
              <w:t xml:space="preserve">Earlier segment contains: </w:t>
            </w:r>
          </w:p>
          <w:p w14:paraId="484D05FC" w14:textId="45D58D69" w:rsidR="0059198B" w:rsidRPr="00076724" w:rsidRDefault="002311DC" w:rsidP="007E6989">
            <w:pPr>
              <w:pStyle w:val="BodyTextIndent3"/>
              <w:numPr>
                <w:ilvl w:val="1"/>
                <w:numId w:val="51"/>
              </w:numPr>
              <w:ind w:left="612" w:hanging="270"/>
              <w:rPr>
                <w:rFonts w:ascii="Arial Narrow" w:hAnsi="Arial Narrow"/>
                <w:strike/>
                <w:sz w:val="20"/>
              </w:rPr>
            </w:pPr>
            <w:r w:rsidRPr="00076724">
              <w:rPr>
                <w:rFonts w:ascii="Arial Narrow" w:hAnsi="Arial Narrow"/>
                <w:sz w:val="20"/>
              </w:rPr>
              <w:t>D_ELG_CD</w:t>
            </w:r>
            <w:r w:rsidRPr="00076724">
              <w:rPr>
                <w:rFonts w:ascii="Arial Narrow" w:hAnsi="Arial Narrow"/>
                <w:sz w:val="20"/>
                <w:vertAlign w:val="subscript"/>
              </w:rPr>
              <w:t>t-1</w:t>
            </w:r>
            <w:r w:rsidRPr="00076724">
              <w:rPr>
                <w:rFonts w:ascii="Arial Narrow" w:hAnsi="Arial Narrow"/>
                <w:sz w:val="20"/>
              </w:rPr>
              <w:t>||D_MDC_ELIG</w:t>
            </w:r>
            <w:r w:rsidRPr="00076724">
              <w:rPr>
                <w:rFonts w:ascii="Arial Narrow" w:hAnsi="Arial Narrow"/>
                <w:sz w:val="20"/>
                <w:vertAlign w:val="subscript"/>
              </w:rPr>
              <w:t>t-1</w:t>
            </w:r>
            <w:r w:rsidRPr="00076724">
              <w:rPr>
                <w:rFonts w:ascii="Arial Narrow" w:hAnsi="Arial Narrow"/>
                <w:sz w:val="20"/>
              </w:rPr>
              <w:t>||D_TYA_FLAG</w:t>
            </w:r>
            <w:r w:rsidRPr="00076724">
              <w:rPr>
                <w:rFonts w:ascii="Arial Narrow" w:hAnsi="Arial Narrow"/>
                <w:sz w:val="20"/>
                <w:vertAlign w:val="subscript"/>
              </w:rPr>
              <w:t>t-1</w:t>
            </w:r>
            <w:r w:rsidRPr="00076724">
              <w:rPr>
                <w:rFonts w:ascii="Arial Narrow" w:hAnsi="Arial Narrow"/>
                <w:sz w:val="20"/>
              </w:rPr>
              <w:t xml:space="preserve"> (pre-1/1/18) or D_ELG_CD</w:t>
            </w:r>
            <w:r w:rsidRPr="00076724">
              <w:rPr>
                <w:rFonts w:ascii="Arial Narrow" w:hAnsi="Arial Narrow"/>
                <w:sz w:val="20"/>
                <w:vertAlign w:val="subscript"/>
              </w:rPr>
              <w:t>t-1</w:t>
            </w:r>
            <w:r w:rsidRPr="00076724">
              <w:rPr>
                <w:rFonts w:ascii="Arial Narrow" w:hAnsi="Arial Narrow"/>
                <w:sz w:val="20"/>
              </w:rPr>
              <w:t>||D_MDC_ELIG</w:t>
            </w:r>
            <w:r w:rsidRPr="00076724">
              <w:rPr>
                <w:rFonts w:ascii="Arial Narrow" w:hAnsi="Arial Narrow"/>
                <w:sz w:val="20"/>
                <w:vertAlign w:val="subscript"/>
              </w:rPr>
              <w:t>t-1</w:t>
            </w:r>
            <w:r w:rsidRPr="00076724">
              <w:rPr>
                <w:rFonts w:ascii="Arial Narrow" w:hAnsi="Arial Narrow"/>
                <w:sz w:val="20"/>
              </w:rPr>
              <w:t>||blank||D_TAMP_FLAG</w:t>
            </w:r>
            <w:r w:rsidRPr="00076724">
              <w:rPr>
                <w:rFonts w:ascii="Arial Narrow" w:hAnsi="Arial Narrow"/>
                <w:sz w:val="20"/>
                <w:vertAlign w:val="subscript"/>
              </w:rPr>
              <w:t>t-1</w:t>
            </w:r>
            <w:r w:rsidRPr="00076724">
              <w:rPr>
                <w:rFonts w:ascii="Arial Narrow" w:hAnsi="Arial Narrow"/>
                <w:sz w:val="20"/>
              </w:rPr>
              <w:t xml:space="preserve"> (post-1/1/18)</w:t>
            </w:r>
          </w:p>
          <w:p w14:paraId="4DEB7667" w14:textId="77777777" w:rsidR="0059198B" w:rsidRPr="00076724" w:rsidRDefault="00F75C51" w:rsidP="007E6989">
            <w:pPr>
              <w:pStyle w:val="BodyTextIndent3"/>
              <w:numPr>
                <w:ilvl w:val="1"/>
                <w:numId w:val="51"/>
              </w:numPr>
              <w:ind w:left="612" w:hanging="270"/>
              <w:rPr>
                <w:rFonts w:ascii="Arial Narrow" w:hAnsi="Arial Narrow"/>
                <w:sz w:val="20"/>
              </w:rPr>
            </w:pPr>
            <w:r w:rsidRPr="00076724">
              <w:rPr>
                <w:rFonts w:ascii="Arial Narrow" w:hAnsi="Arial Narrow"/>
                <w:sz w:val="20"/>
              </w:rPr>
              <w:t>D_PRIV_BGN_DT</w:t>
            </w:r>
            <w:r w:rsidRPr="00076724">
              <w:rPr>
                <w:rFonts w:ascii="Arial Narrow" w:hAnsi="Arial Narrow"/>
                <w:sz w:val="20"/>
                <w:vertAlign w:val="subscript"/>
              </w:rPr>
              <w:t>t</w:t>
            </w:r>
            <w:r w:rsidR="008E1454" w:rsidRPr="00076724">
              <w:rPr>
                <w:rFonts w:ascii="Arial Narrow" w:hAnsi="Arial Narrow"/>
                <w:sz w:val="20"/>
                <w:vertAlign w:val="subscript"/>
              </w:rPr>
              <w:t>-1</w:t>
            </w:r>
          </w:p>
          <w:p w14:paraId="5D2A2FCC" w14:textId="77777777" w:rsidR="00B042E1" w:rsidRPr="00076724" w:rsidRDefault="00F75C51" w:rsidP="007E6989">
            <w:pPr>
              <w:pStyle w:val="BodyTextIndent3"/>
              <w:numPr>
                <w:ilvl w:val="1"/>
                <w:numId w:val="51"/>
              </w:numPr>
              <w:ind w:left="612" w:hanging="270"/>
              <w:rPr>
                <w:rFonts w:ascii="Arial Narrow" w:hAnsi="Arial Narrow"/>
                <w:sz w:val="20"/>
              </w:rPr>
            </w:pPr>
            <w:r w:rsidRPr="00076724">
              <w:rPr>
                <w:rFonts w:ascii="Arial Narrow" w:hAnsi="Arial Narrow"/>
                <w:sz w:val="20"/>
              </w:rPr>
              <w:t>D_PRIV_</w:t>
            </w:r>
            <w:r w:rsidR="009F57FF" w:rsidRPr="00076724">
              <w:rPr>
                <w:rFonts w:ascii="Arial Narrow" w:hAnsi="Arial Narrow"/>
                <w:sz w:val="20"/>
              </w:rPr>
              <w:t>END</w:t>
            </w:r>
            <w:r w:rsidRPr="00076724">
              <w:rPr>
                <w:rFonts w:ascii="Arial Narrow" w:hAnsi="Arial Narrow"/>
                <w:sz w:val="20"/>
              </w:rPr>
              <w:t>_DT</w:t>
            </w:r>
            <w:r w:rsidRPr="00076724">
              <w:rPr>
                <w:rFonts w:ascii="Arial Narrow" w:hAnsi="Arial Narrow"/>
                <w:sz w:val="20"/>
                <w:vertAlign w:val="subscript"/>
              </w:rPr>
              <w:t>t</w:t>
            </w:r>
            <w:r w:rsidR="009F57FF" w:rsidRPr="00076724">
              <w:rPr>
                <w:rFonts w:ascii="Arial Narrow" w:hAnsi="Arial Narrow"/>
                <w:sz w:val="20"/>
                <w:vertAlign w:val="subscript"/>
              </w:rPr>
              <w:t>-1</w:t>
            </w:r>
            <w:r w:rsidRPr="00076724">
              <w:rPr>
                <w:rFonts w:ascii="Arial Narrow" w:hAnsi="Arial Narrow"/>
                <w:sz w:val="20"/>
              </w:rPr>
              <w:t xml:space="preserve"> </w:t>
            </w:r>
          </w:p>
        </w:tc>
      </w:tr>
      <w:tr w:rsidR="002E7B0D" w:rsidRPr="008E5A7E" w14:paraId="7B20F3E3" w14:textId="77777777" w:rsidTr="00E74071">
        <w:tc>
          <w:tcPr>
            <w:tcW w:w="648" w:type="dxa"/>
            <w:shd w:val="clear" w:color="auto" w:fill="auto"/>
            <w:vAlign w:val="center"/>
          </w:tcPr>
          <w:p w14:paraId="4A82413B" w14:textId="366D28BD" w:rsidR="002E7B0D" w:rsidRPr="00E74071" w:rsidRDefault="0070602D" w:rsidP="0070602D">
            <w:pPr>
              <w:pStyle w:val="BodyTextIndent3"/>
              <w:ind w:left="0"/>
              <w:jc w:val="center"/>
              <w:rPr>
                <w:rFonts w:ascii="Arial Narrow" w:hAnsi="Arial Narrow"/>
                <w:sz w:val="20"/>
              </w:rPr>
            </w:pPr>
            <w:r w:rsidRPr="00E74071">
              <w:rPr>
                <w:rFonts w:ascii="Arial Narrow" w:hAnsi="Arial Narrow"/>
                <w:sz w:val="20"/>
              </w:rPr>
              <w:t>8</w:t>
            </w:r>
          </w:p>
        </w:tc>
        <w:tc>
          <w:tcPr>
            <w:tcW w:w="3240" w:type="dxa"/>
            <w:shd w:val="clear" w:color="auto" w:fill="auto"/>
            <w:vAlign w:val="center"/>
          </w:tcPr>
          <w:p w14:paraId="020D4702" w14:textId="77777777" w:rsidR="002E7B0D" w:rsidRPr="00E74071" w:rsidRDefault="002E7B0D" w:rsidP="001D4EBF">
            <w:pPr>
              <w:pStyle w:val="BodyTextIndent3"/>
              <w:ind w:left="0"/>
              <w:jc w:val="center"/>
              <w:rPr>
                <w:rFonts w:ascii="Arial Narrow" w:hAnsi="Arial Narrow"/>
                <w:sz w:val="20"/>
              </w:rPr>
            </w:pPr>
            <w:r w:rsidRPr="00E74071">
              <w:rPr>
                <w:rFonts w:ascii="Arial Narrow" w:hAnsi="Arial Narrow"/>
                <w:sz w:val="20"/>
              </w:rPr>
              <w:t>D_ELG_CD</w:t>
            </w:r>
            <w:r w:rsidRPr="00E74071">
              <w:rPr>
                <w:rFonts w:ascii="Arial Narrow" w:hAnsi="Arial Narrow"/>
                <w:sz w:val="20"/>
                <w:vertAlign w:val="subscript"/>
              </w:rPr>
              <w:t>t</w:t>
            </w:r>
            <w:r w:rsidR="008E1454" w:rsidRPr="00E74071">
              <w:rPr>
                <w:rFonts w:ascii="Arial Narrow" w:hAnsi="Arial Narrow"/>
                <w:sz w:val="20"/>
                <w:vertAlign w:val="subscript"/>
              </w:rPr>
              <w:t>-1</w:t>
            </w:r>
            <w:r w:rsidRPr="00E74071">
              <w:rPr>
                <w:rFonts w:ascii="Arial Narrow" w:hAnsi="Arial Narrow"/>
                <w:sz w:val="20"/>
              </w:rPr>
              <w:t xml:space="preserve"> in {0,3,9</w:t>
            </w:r>
            <w:r w:rsidR="00315C91" w:rsidRPr="00E74071">
              <w:rPr>
                <w:rFonts w:ascii="Arial Narrow" w:hAnsi="Arial Narrow"/>
                <w:sz w:val="20"/>
              </w:rPr>
              <w:t>}</w:t>
            </w:r>
            <w:r w:rsidRPr="00E74071">
              <w:rPr>
                <w:rFonts w:ascii="Arial Narrow" w:hAnsi="Arial Narrow"/>
                <w:sz w:val="20"/>
              </w:rPr>
              <w:t xml:space="preserve">, </w:t>
            </w:r>
          </w:p>
          <w:p w14:paraId="5269D1A5" w14:textId="77777777" w:rsidR="002E7B0D" w:rsidRPr="00E74071" w:rsidRDefault="002E7B0D" w:rsidP="00AD168B">
            <w:pPr>
              <w:pStyle w:val="BodyTextIndent3"/>
              <w:ind w:left="0"/>
              <w:jc w:val="center"/>
              <w:rPr>
                <w:rFonts w:ascii="Arial Narrow" w:hAnsi="Arial Narrow"/>
                <w:sz w:val="20"/>
              </w:rPr>
            </w:pPr>
            <w:proofErr w:type="spellStart"/>
            <w:r w:rsidRPr="00E74071">
              <w:rPr>
                <w:rFonts w:ascii="Arial Narrow" w:hAnsi="Arial Narrow"/>
                <w:sz w:val="20"/>
              </w:rPr>
              <w:t>D_ELG_CD</w:t>
            </w:r>
            <w:r w:rsidRPr="00E74071">
              <w:rPr>
                <w:rFonts w:ascii="Arial Narrow" w:hAnsi="Arial Narrow"/>
                <w:sz w:val="20"/>
                <w:vertAlign w:val="subscript"/>
              </w:rPr>
              <w:t>t</w:t>
            </w:r>
            <w:proofErr w:type="spellEnd"/>
            <w:r w:rsidRPr="00E74071">
              <w:rPr>
                <w:rFonts w:ascii="Arial Narrow" w:hAnsi="Arial Narrow"/>
                <w:sz w:val="20"/>
              </w:rPr>
              <w:t xml:space="preserve"> not in {0,3,9}</w:t>
            </w:r>
          </w:p>
        </w:tc>
        <w:tc>
          <w:tcPr>
            <w:tcW w:w="3690" w:type="dxa"/>
            <w:vAlign w:val="center"/>
          </w:tcPr>
          <w:p w14:paraId="409C9071" w14:textId="77777777" w:rsidR="002E7B0D" w:rsidRPr="008D4616" w:rsidRDefault="002E7B0D" w:rsidP="00B244EE">
            <w:pPr>
              <w:pStyle w:val="BodyTextIndent3"/>
              <w:ind w:left="0"/>
              <w:jc w:val="center"/>
              <w:rPr>
                <w:rFonts w:ascii="Arial Narrow" w:hAnsi="Arial Narrow"/>
                <w:sz w:val="20"/>
              </w:rPr>
            </w:pPr>
            <w:r w:rsidRPr="008D4616">
              <w:rPr>
                <w:rFonts w:ascii="Arial Narrow" w:hAnsi="Arial Narrow"/>
                <w:sz w:val="20"/>
              </w:rPr>
              <w:t>Any</w:t>
            </w:r>
          </w:p>
        </w:tc>
        <w:tc>
          <w:tcPr>
            <w:tcW w:w="5827" w:type="dxa"/>
            <w:vAlign w:val="center"/>
          </w:tcPr>
          <w:p w14:paraId="515E264D" w14:textId="77777777" w:rsidR="002E7B0D" w:rsidRPr="00076724" w:rsidRDefault="002E7B0D" w:rsidP="001D4EBF">
            <w:pPr>
              <w:pStyle w:val="BodyTextIndent3"/>
              <w:ind w:left="0"/>
              <w:rPr>
                <w:rFonts w:ascii="Arial Narrow" w:hAnsi="Arial Narrow"/>
                <w:sz w:val="20"/>
              </w:rPr>
            </w:pPr>
            <w:r w:rsidRPr="00076724">
              <w:rPr>
                <w:rFonts w:ascii="Arial Narrow" w:hAnsi="Arial Narrow"/>
                <w:b/>
                <w:sz w:val="20"/>
              </w:rPr>
              <w:t xml:space="preserve">MHS Privilege Gain.  </w:t>
            </w:r>
            <w:r w:rsidRPr="00076724">
              <w:rPr>
                <w:rFonts w:ascii="Arial Narrow" w:hAnsi="Arial Narrow"/>
                <w:sz w:val="20"/>
              </w:rPr>
              <w:t>Create one segment, using</w:t>
            </w:r>
          </w:p>
          <w:p w14:paraId="1BA77B3D" w14:textId="77777777" w:rsidR="002311DC" w:rsidRPr="00076724" w:rsidRDefault="002311DC" w:rsidP="007E6989">
            <w:pPr>
              <w:pStyle w:val="BodyTextIndent3"/>
              <w:numPr>
                <w:ilvl w:val="0"/>
                <w:numId w:val="61"/>
              </w:numPr>
              <w:rPr>
                <w:rFonts w:ascii="Arial Narrow" w:hAnsi="Arial Narrow"/>
                <w:b/>
                <w:sz w:val="20"/>
              </w:rPr>
            </w:pPr>
            <w:proofErr w:type="spellStart"/>
            <w:r w:rsidRPr="00076724">
              <w:rPr>
                <w:rFonts w:ascii="Arial Narrow" w:hAnsi="Arial Narrow"/>
                <w:sz w:val="20"/>
              </w:rPr>
              <w:t>D_ELG_CD</w:t>
            </w:r>
            <w:r w:rsidRPr="00076724">
              <w:rPr>
                <w:rFonts w:ascii="Arial Narrow" w:hAnsi="Arial Narrow"/>
                <w:sz w:val="20"/>
                <w:vertAlign w:val="subscript"/>
              </w:rPr>
              <w:t>t</w:t>
            </w:r>
            <w:proofErr w:type="spellEnd"/>
            <w:r w:rsidRPr="00076724">
              <w:rPr>
                <w:rFonts w:ascii="Arial Narrow" w:hAnsi="Arial Narrow"/>
                <w:sz w:val="20"/>
              </w:rPr>
              <w:t>||</w:t>
            </w:r>
            <w:proofErr w:type="spellStart"/>
            <w:r w:rsidRPr="00076724">
              <w:rPr>
                <w:rFonts w:ascii="Arial Narrow" w:hAnsi="Arial Narrow"/>
                <w:sz w:val="20"/>
              </w:rPr>
              <w:t>D_MDC_ELIG</w:t>
            </w:r>
            <w:r w:rsidRPr="00076724">
              <w:rPr>
                <w:rFonts w:ascii="Arial Narrow" w:hAnsi="Arial Narrow"/>
                <w:sz w:val="20"/>
                <w:vertAlign w:val="subscript"/>
              </w:rPr>
              <w:t>t</w:t>
            </w:r>
            <w:proofErr w:type="spellEnd"/>
            <w:r w:rsidRPr="00076724">
              <w:rPr>
                <w:rFonts w:ascii="Arial Narrow" w:hAnsi="Arial Narrow"/>
                <w:sz w:val="20"/>
              </w:rPr>
              <w:t xml:space="preserve"> ||</w:t>
            </w:r>
            <w:proofErr w:type="spellStart"/>
            <w:r w:rsidRPr="00076724">
              <w:rPr>
                <w:rFonts w:ascii="Arial Narrow" w:hAnsi="Arial Narrow"/>
                <w:sz w:val="20"/>
              </w:rPr>
              <w:t>D_TYA_FLAG</w:t>
            </w:r>
            <w:r w:rsidRPr="00076724">
              <w:rPr>
                <w:rFonts w:ascii="Arial Narrow" w:hAnsi="Arial Narrow"/>
                <w:sz w:val="20"/>
                <w:vertAlign w:val="subscript"/>
              </w:rPr>
              <w:t>t</w:t>
            </w:r>
            <w:proofErr w:type="spellEnd"/>
            <w:r w:rsidRPr="00076724">
              <w:rPr>
                <w:rFonts w:ascii="Arial Narrow" w:hAnsi="Arial Narrow"/>
                <w:sz w:val="20"/>
              </w:rPr>
              <w:t xml:space="preserve"> (pre-1/1/18) or </w:t>
            </w:r>
            <w:proofErr w:type="spellStart"/>
            <w:r w:rsidRPr="00076724">
              <w:rPr>
                <w:rFonts w:ascii="Arial Narrow" w:hAnsi="Arial Narrow"/>
                <w:sz w:val="20"/>
              </w:rPr>
              <w:t>D_ELG_CD</w:t>
            </w:r>
            <w:r w:rsidRPr="00076724">
              <w:rPr>
                <w:rFonts w:ascii="Arial Narrow" w:hAnsi="Arial Narrow"/>
                <w:sz w:val="20"/>
                <w:vertAlign w:val="subscript"/>
              </w:rPr>
              <w:t>t</w:t>
            </w:r>
            <w:proofErr w:type="spellEnd"/>
            <w:r w:rsidRPr="00076724">
              <w:rPr>
                <w:rFonts w:ascii="Arial Narrow" w:hAnsi="Arial Narrow"/>
                <w:sz w:val="20"/>
              </w:rPr>
              <w:t>||</w:t>
            </w:r>
            <w:proofErr w:type="spellStart"/>
            <w:r w:rsidRPr="00076724">
              <w:rPr>
                <w:rFonts w:ascii="Arial Narrow" w:hAnsi="Arial Narrow"/>
                <w:sz w:val="20"/>
              </w:rPr>
              <w:t>D_MDC_ELIG</w:t>
            </w:r>
            <w:r w:rsidRPr="00076724">
              <w:rPr>
                <w:rFonts w:ascii="Arial Narrow" w:hAnsi="Arial Narrow"/>
                <w:sz w:val="20"/>
                <w:vertAlign w:val="subscript"/>
              </w:rPr>
              <w:t>t</w:t>
            </w:r>
            <w:proofErr w:type="spellEnd"/>
            <w:r w:rsidRPr="00076724">
              <w:rPr>
                <w:rFonts w:ascii="Arial Narrow" w:hAnsi="Arial Narrow"/>
                <w:sz w:val="20"/>
              </w:rPr>
              <w:t xml:space="preserve"> ||blank||</w:t>
            </w:r>
            <w:proofErr w:type="spellStart"/>
            <w:r w:rsidRPr="00076724">
              <w:rPr>
                <w:rFonts w:ascii="Arial Narrow" w:hAnsi="Arial Narrow"/>
                <w:sz w:val="20"/>
              </w:rPr>
              <w:t>D_TAMP_FLAG</w:t>
            </w:r>
            <w:r w:rsidRPr="00076724">
              <w:rPr>
                <w:rFonts w:ascii="Arial Narrow" w:hAnsi="Arial Narrow"/>
                <w:sz w:val="20"/>
                <w:vertAlign w:val="subscript"/>
              </w:rPr>
              <w:t>t</w:t>
            </w:r>
            <w:proofErr w:type="spellEnd"/>
            <w:r w:rsidRPr="00076724">
              <w:rPr>
                <w:rFonts w:ascii="Arial Narrow" w:hAnsi="Arial Narrow"/>
                <w:sz w:val="20"/>
              </w:rPr>
              <w:t xml:space="preserve"> (post-1/1/18)</w:t>
            </w:r>
          </w:p>
          <w:p w14:paraId="526E7651" w14:textId="5F6AB4D0" w:rsidR="0059198B" w:rsidRPr="00076724" w:rsidRDefault="002E7B0D" w:rsidP="007E6989">
            <w:pPr>
              <w:pStyle w:val="BodyTextIndent3"/>
              <w:numPr>
                <w:ilvl w:val="0"/>
                <w:numId w:val="61"/>
              </w:numPr>
              <w:rPr>
                <w:rFonts w:ascii="Arial Narrow" w:hAnsi="Arial Narrow"/>
                <w:b/>
                <w:sz w:val="20"/>
              </w:rPr>
            </w:pPr>
            <w:proofErr w:type="spellStart"/>
            <w:r w:rsidRPr="00076724">
              <w:rPr>
                <w:rFonts w:ascii="Arial Narrow" w:hAnsi="Arial Narrow"/>
                <w:sz w:val="20"/>
              </w:rPr>
              <w:t>D_PRIV_BGN_DT</w:t>
            </w:r>
            <w:r w:rsidRPr="00076724">
              <w:rPr>
                <w:rFonts w:ascii="Arial Narrow" w:hAnsi="Arial Narrow"/>
                <w:sz w:val="20"/>
                <w:vertAlign w:val="subscript"/>
              </w:rPr>
              <w:t>t</w:t>
            </w:r>
            <w:proofErr w:type="spellEnd"/>
            <w:r w:rsidRPr="00076724">
              <w:rPr>
                <w:rFonts w:ascii="Arial Narrow" w:hAnsi="Arial Narrow"/>
                <w:sz w:val="20"/>
              </w:rPr>
              <w:t xml:space="preserve">, </w:t>
            </w:r>
          </w:p>
          <w:p w14:paraId="72BDEC58" w14:textId="77777777" w:rsidR="002E7B0D" w:rsidRPr="00076724" w:rsidRDefault="002E7B0D" w:rsidP="007E6989">
            <w:pPr>
              <w:pStyle w:val="BodyTextIndent3"/>
              <w:numPr>
                <w:ilvl w:val="0"/>
                <w:numId w:val="61"/>
              </w:numPr>
              <w:rPr>
                <w:rFonts w:ascii="Arial Narrow" w:hAnsi="Arial Narrow"/>
                <w:b/>
                <w:sz w:val="20"/>
              </w:rPr>
            </w:pPr>
            <w:proofErr w:type="spellStart"/>
            <w:r w:rsidRPr="00076724">
              <w:rPr>
                <w:rFonts w:ascii="Arial Narrow" w:hAnsi="Arial Narrow"/>
                <w:sz w:val="20"/>
              </w:rPr>
              <w:t>D_PRIV_END_DT</w:t>
            </w:r>
            <w:r w:rsidRPr="00076724">
              <w:rPr>
                <w:rFonts w:ascii="Arial Narrow" w:hAnsi="Arial Narrow"/>
                <w:sz w:val="20"/>
                <w:vertAlign w:val="subscript"/>
              </w:rPr>
              <w:t>t</w:t>
            </w:r>
            <w:proofErr w:type="spellEnd"/>
          </w:p>
        </w:tc>
      </w:tr>
    </w:tbl>
    <w:p w14:paraId="3A39387C" w14:textId="77777777" w:rsidR="00A10777" w:rsidRDefault="00A10777" w:rsidP="00590C2F">
      <w:pPr>
        <w:pStyle w:val="BodyTextIndent3"/>
        <w:ind w:left="0"/>
        <w:jc w:val="both"/>
        <w:rPr>
          <w:rFonts w:ascii="Verdana" w:hAnsi="Verdana"/>
          <w:sz w:val="20"/>
        </w:rPr>
        <w:sectPr w:rsidR="00A10777" w:rsidSect="00DD0024">
          <w:pgSz w:w="15840" w:h="12240" w:orient="landscape" w:code="1"/>
          <w:pgMar w:top="1440" w:right="1440" w:bottom="1440" w:left="1440" w:header="720" w:footer="720" w:gutter="0"/>
          <w:cols w:space="720"/>
          <w:docGrid w:linePitch="326"/>
        </w:sectPr>
      </w:pPr>
    </w:p>
    <w:p w14:paraId="15DAD82D" w14:textId="2B795614" w:rsidR="00204F72" w:rsidRPr="008D4616" w:rsidRDefault="00204F72">
      <w:pPr>
        <w:pStyle w:val="Heading7"/>
        <w:rPr>
          <w:rFonts w:ascii="Verdana" w:hAnsi="Verdana"/>
          <w:bCs w:val="0"/>
          <w:sz w:val="20"/>
          <w:szCs w:val="20"/>
        </w:rPr>
      </w:pPr>
      <w:proofErr w:type="gramStart"/>
      <w:r w:rsidRPr="00AF054F">
        <w:rPr>
          <w:rFonts w:ascii="Verdana" w:hAnsi="Verdana"/>
          <w:bCs w:val="0"/>
          <w:sz w:val="20"/>
          <w:szCs w:val="20"/>
        </w:rPr>
        <w:lastRenderedPageBreak/>
        <w:t>G.</w:t>
      </w:r>
      <w:r w:rsidR="00631E95" w:rsidRPr="008D4616">
        <w:rPr>
          <w:rFonts w:ascii="Verdana" w:hAnsi="Verdana"/>
          <w:bCs w:val="0"/>
          <w:sz w:val="20"/>
          <w:szCs w:val="20"/>
        </w:rPr>
        <w:t>7</w:t>
      </w:r>
      <w:r w:rsidRPr="008D4616">
        <w:rPr>
          <w:rFonts w:ascii="Verdana" w:hAnsi="Verdana"/>
          <w:bCs w:val="0"/>
          <w:sz w:val="20"/>
          <w:szCs w:val="20"/>
        </w:rPr>
        <w:t>.</w:t>
      </w:r>
      <w:r w:rsidR="00631E95" w:rsidRPr="008D4616">
        <w:rPr>
          <w:rFonts w:ascii="Verdana" w:hAnsi="Verdana"/>
          <w:bCs w:val="0"/>
          <w:sz w:val="20"/>
          <w:szCs w:val="20"/>
        </w:rPr>
        <w:t>5</w:t>
      </w:r>
      <w:r w:rsidRPr="008D4616">
        <w:rPr>
          <w:rFonts w:ascii="Verdana" w:hAnsi="Verdana"/>
          <w:bCs w:val="0"/>
          <w:sz w:val="20"/>
          <w:szCs w:val="20"/>
        </w:rPr>
        <w:t xml:space="preserve">  Enrollment</w:t>
      </w:r>
      <w:proofErr w:type="gramEnd"/>
      <w:r w:rsidRPr="008D4616">
        <w:rPr>
          <w:rFonts w:ascii="Verdana" w:hAnsi="Verdana"/>
          <w:bCs w:val="0"/>
          <w:sz w:val="20"/>
          <w:szCs w:val="20"/>
        </w:rPr>
        <w:t xml:space="preserve"> </w:t>
      </w:r>
    </w:p>
    <w:p w14:paraId="5551ADCF" w14:textId="71EC8A59" w:rsidR="0093089B" w:rsidRPr="008D4616" w:rsidRDefault="00563867" w:rsidP="004528FF">
      <w:pPr>
        <w:pStyle w:val="BodyTextIndent3"/>
        <w:ind w:left="0"/>
        <w:rPr>
          <w:rFonts w:ascii="Verdana" w:hAnsi="Verdana"/>
          <w:sz w:val="20"/>
        </w:rPr>
      </w:pPr>
      <w:r w:rsidRPr="008D4616">
        <w:rPr>
          <w:rFonts w:ascii="Verdana" w:hAnsi="Verdana"/>
          <w:sz w:val="20"/>
        </w:rPr>
        <w:t>To streamline the</w:t>
      </w:r>
      <w:r w:rsidR="0093089B" w:rsidRPr="008D4616">
        <w:rPr>
          <w:rFonts w:ascii="Verdana" w:hAnsi="Verdana"/>
          <w:sz w:val="20"/>
        </w:rPr>
        <w:t xml:space="preserve"> discussion below, </w:t>
      </w:r>
      <w:proofErr w:type="gramStart"/>
      <w:r w:rsidR="0093089B" w:rsidRPr="008D4616">
        <w:rPr>
          <w:rFonts w:ascii="Verdana" w:hAnsi="Verdana"/>
          <w:sz w:val="20"/>
        </w:rPr>
        <w:t>a number of</w:t>
      </w:r>
      <w:proofErr w:type="gramEnd"/>
      <w:r w:rsidR="0093089B" w:rsidRPr="008D4616">
        <w:rPr>
          <w:rFonts w:ascii="Verdana" w:hAnsi="Verdana"/>
          <w:sz w:val="20"/>
        </w:rPr>
        <w:t xml:space="preserve"> fields are derived.</w:t>
      </w:r>
    </w:p>
    <w:p w14:paraId="527DF193" w14:textId="4584E5D8" w:rsidR="00C300E4" w:rsidRPr="00CB3055" w:rsidRDefault="00C300E4" w:rsidP="007E6989">
      <w:pPr>
        <w:pStyle w:val="BodyTextIndent3"/>
        <w:numPr>
          <w:ilvl w:val="0"/>
          <w:numId w:val="74"/>
        </w:numPr>
        <w:rPr>
          <w:rFonts w:ascii="Verdana" w:hAnsi="Verdana"/>
          <w:b/>
          <w:sz w:val="20"/>
        </w:rPr>
      </w:pPr>
      <w:r w:rsidRPr="00CB3055">
        <w:rPr>
          <w:rFonts w:ascii="Verdana" w:hAnsi="Verdana"/>
          <w:b/>
          <w:sz w:val="20"/>
        </w:rPr>
        <w:t xml:space="preserve">LASGHCDP </w:t>
      </w:r>
      <w:r w:rsidRPr="00CB3055">
        <w:rPr>
          <w:rFonts w:ascii="Verdana" w:hAnsi="Verdana"/>
          <w:sz w:val="20"/>
        </w:rPr>
        <w:t>=</w:t>
      </w:r>
      <w:r w:rsidRPr="00CB3055">
        <w:rPr>
          <w:rFonts w:ascii="Verdana" w:hAnsi="Verdana"/>
          <w:b/>
          <w:sz w:val="20"/>
        </w:rPr>
        <w:t xml:space="preserve"> </w:t>
      </w:r>
      <w:r w:rsidR="00351C0E" w:rsidRPr="00CB3055">
        <w:rPr>
          <w:rFonts w:ascii="Verdana" w:hAnsi="Verdana"/>
          <w:sz w:val="20"/>
        </w:rPr>
        <w:t>LVM</w:t>
      </w:r>
      <w:r w:rsidR="00ED4840" w:rsidRPr="00CB3055">
        <w:rPr>
          <w:rFonts w:ascii="Verdana" w:hAnsi="Verdana"/>
          <w:sz w:val="20"/>
        </w:rPr>
        <w:t>-derived</w:t>
      </w:r>
      <w:r w:rsidR="00351C0E" w:rsidRPr="00CB3055">
        <w:rPr>
          <w:rFonts w:ascii="Verdana" w:hAnsi="Verdana"/>
          <w:sz w:val="20"/>
        </w:rPr>
        <w:t xml:space="preserve"> G segment </w:t>
      </w:r>
      <w:r w:rsidR="00ED4840" w:rsidRPr="00CB3055">
        <w:rPr>
          <w:rFonts w:ascii="Verdana" w:hAnsi="Verdana"/>
          <w:sz w:val="20"/>
        </w:rPr>
        <w:t xml:space="preserve">value of </w:t>
      </w:r>
      <w:r w:rsidR="00351C0E" w:rsidRPr="00CB3055">
        <w:rPr>
          <w:rFonts w:ascii="Verdana" w:hAnsi="Verdana"/>
          <w:sz w:val="20"/>
        </w:rPr>
        <w:t>ASG_HCDP_PLN_CVG_CD;</w:t>
      </w:r>
    </w:p>
    <w:p w14:paraId="2A7756AD" w14:textId="25FC9019" w:rsidR="00C300E4" w:rsidRPr="00CB3055" w:rsidRDefault="00C300E4" w:rsidP="007E6989">
      <w:pPr>
        <w:pStyle w:val="BodyTextIndent3"/>
        <w:numPr>
          <w:ilvl w:val="0"/>
          <w:numId w:val="74"/>
        </w:numPr>
        <w:rPr>
          <w:rFonts w:ascii="Verdana" w:hAnsi="Verdana"/>
          <w:b/>
          <w:sz w:val="20"/>
        </w:rPr>
      </w:pPr>
      <w:r w:rsidRPr="00CB3055">
        <w:rPr>
          <w:rFonts w:ascii="Verdana" w:hAnsi="Verdana"/>
          <w:b/>
          <w:sz w:val="20"/>
        </w:rPr>
        <w:t>LENRHCDP</w:t>
      </w:r>
      <w:r w:rsidRPr="00CB3055">
        <w:rPr>
          <w:rFonts w:ascii="Verdana" w:hAnsi="Verdana"/>
          <w:sz w:val="20"/>
        </w:rPr>
        <w:t xml:space="preserve"> = </w:t>
      </w:r>
      <w:r w:rsidR="00351C0E" w:rsidRPr="00CB3055">
        <w:rPr>
          <w:rFonts w:ascii="Verdana" w:hAnsi="Verdana"/>
          <w:sz w:val="20"/>
        </w:rPr>
        <w:t>LVM</w:t>
      </w:r>
      <w:r w:rsidR="00ED4840" w:rsidRPr="00CB3055">
        <w:rPr>
          <w:rFonts w:ascii="Verdana" w:hAnsi="Verdana"/>
          <w:sz w:val="20"/>
        </w:rPr>
        <w:t>-derived</w:t>
      </w:r>
      <w:r w:rsidR="00351C0E" w:rsidRPr="00CB3055">
        <w:rPr>
          <w:rFonts w:ascii="Verdana" w:hAnsi="Verdana"/>
          <w:sz w:val="20"/>
        </w:rPr>
        <w:t xml:space="preserve"> H segment </w:t>
      </w:r>
      <w:r w:rsidR="00ED4840" w:rsidRPr="00CB3055">
        <w:rPr>
          <w:rFonts w:ascii="Verdana" w:hAnsi="Verdana"/>
          <w:sz w:val="20"/>
        </w:rPr>
        <w:t xml:space="preserve">value of </w:t>
      </w:r>
      <w:r w:rsidRPr="00CB3055">
        <w:rPr>
          <w:rFonts w:ascii="Verdana" w:hAnsi="Verdana"/>
          <w:sz w:val="20"/>
        </w:rPr>
        <w:t>D_MI_HCDP_PLN_CVG_CD</w:t>
      </w:r>
      <w:r w:rsidR="00351C0E" w:rsidRPr="00CB3055">
        <w:rPr>
          <w:rFonts w:ascii="Verdana" w:hAnsi="Verdana"/>
          <w:sz w:val="20"/>
        </w:rPr>
        <w:t>;</w:t>
      </w:r>
    </w:p>
    <w:p w14:paraId="6530DCA2" w14:textId="0DC1A576" w:rsidR="00577FA0" w:rsidRPr="00CB3055" w:rsidRDefault="00577FA0" w:rsidP="007E6989">
      <w:pPr>
        <w:pStyle w:val="BodyTextIndent3"/>
        <w:numPr>
          <w:ilvl w:val="0"/>
          <w:numId w:val="74"/>
        </w:numPr>
        <w:rPr>
          <w:rFonts w:ascii="Verdana" w:hAnsi="Verdana"/>
          <w:b/>
          <w:sz w:val="20"/>
        </w:rPr>
      </w:pPr>
      <w:r w:rsidRPr="00CB3055">
        <w:rPr>
          <w:rFonts w:ascii="Verdana" w:hAnsi="Verdana"/>
          <w:b/>
          <w:sz w:val="20"/>
        </w:rPr>
        <w:t xml:space="preserve">LCHCCD </w:t>
      </w:r>
      <w:r w:rsidRPr="00CB3055">
        <w:rPr>
          <w:rFonts w:ascii="Verdana" w:hAnsi="Verdana"/>
          <w:sz w:val="20"/>
        </w:rPr>
        <w:t>= LVM-derived G segment value of CHC_CD;</w:t>
      </w:r>
    </w:p>
    <w:p w14:paraId="58F56B78" w14:textId="48C1DBE1" w:rsidR="00B13E35" w:rsidRPr="00CB3055" w:rsidRDefault="00B13E35" w:rsidP="007E6989">
      <w:pPr>
        <w:pStyle w:val="BodyTextIndent3"/>
        <w:numPr>
          <w:ilvl w:val="0"/>
          <w:numId w:val="74"/>
        </w:numPr>
        <w:rPr>
          <w:rFonts w:ascii="Verdana" w:hAnsi="Verdana"/>
          <w:b/>
          <w:sz w:val="20"/>
        </w:rPr>
      </w:pPr>
      <w:r w:rsidRPr="00CB3055">
        <w:rPr>
          <w:rFonts w:ascii="Verdana" w:hAnsi="Verdana"/>
          <w:b/>
          <w:sz w:val="20"/>
        </w:rPr>
        <w:t>LPCMPROVTYP</w:t>
      </w:r>
      <w:r w:rsidRPr="00CB3055">
        <w:rPr>
          <w:rFonts w:ascii="Verdana" w:hAnsi="Verdana"/>
          <w:sz w:val="20"/>
        </w:rPr>
        <w:t xml:space="preserve"> = LVM-derived value of D_MI_PCM_PROV_TYP_CD;</w:t>
      </w:r>
    </w:p>
    <w:p w14:paraId="46B529F0" w14:textId="1F4FC9F7" w:rsidR="00C300E4" w:rsidRPr="00076724" w:rsidRDefault="00C300E4" w:rsidP="007E6989">
      <w:pPr>
        <w:pStyle w:val="BodyTextIndent3"/>
        <w:numPr>
          <w:ilvl w:val="0"/>
          <w:numId w:val="74"/>
        </w:numPr>
        <w:rPr>
          <w:rFonts w:ascii="Verdana" w:hAnsi="Verdana"/>
          <w:b/>
          <w:sz w:val="20"/>
        </w:rPr>
      </w:pPr>
      <w:r w:rsidRPr="00CB3055">
        <w:rPr>
          <w:rFonts w:ascii="Verdana" w:hAnsi="Verdana"/>
          <w:b/>
          <w:sz w:val="20"/>
        </w:rPr>
        <w:t>LENRMTF</w:t>
      </w:r>
      <w:r w:rsidRPr="00076724">
        <w:rPr>
          <w:rFonts w:ascii="Verdana" w:hAnsi="Verdana"/>
          <w:sz w:val="20"/>
        </w:rPr>
        <w:t xml:space="preserve"> = </w:t>
      </w:r>
      <w:r w:rsidR="00351C0E" w:rsidRPr="00076724">
        <w:rPr>
          <w:rFonts w:ascii="Verdana" w:hAnsi="Verdana"/>
          <w:sz w:val="20"/>
        </w:rPr>
        <w:t>LVM</w:t>
      </w:r>
      <w:r w:rsidR="00ED4840" w:rsidRPr="00076724">
        <w:rPr>
          <w:rFonts w:ascii="Verdana" w:hAnsi="Verdana"/>
          <w:sz w:val="20"/>
        </w:rPr>
        <w:t xml:space="preserve">-derived E segment </w:t>
      </w:r>
      <w:r w:rsidR="00351C0E" w:rsidRPr="00076724">
        <w:rPr>
          <w:rFonts w:ascii="Verdana" w:hAnsi="Verdana"/>
          <w:sz w:val="20"/>
        </w:rPr>
        <w:t xml:space="preserve">value of </w:t>
      </w:r>
      <w:r w:rsidRPr="00076724">
        <w:rPr>
          <w:rFonts w:ascii="Verdana" w:hAnsi="Verdana"/>
          <w:sz w:val="20"/>
        </w:rPr>
        <w:t>D_MI_PCM_EDVSN_DMIS_ID</w:t>
      </w:r>
      <w:r w:rsidR="00ED4840" w:rsidRPr="00076724">
        <w:rPr>
          <w:rFonts w:ascii="Verdana" w:hAnsi="Verdana"/>
          <w:sz w:val="20"/>
        </w:rPr>
        <w:t>;</w:t>
      </w:r>
    </w:p>
    <w:p w14:paraId="2883FB9F" w14:textId="0C1670B0" w:rsidR="0053158C" w:rsidRPr="00076724" w:rsidRDefault="0053158C" w:rsidP="0053158C">
      <w:pPr>
        <w:pStyle w:val="BodyTextIndent3"/>
        <w:numPr>
          <w:ilvl w:val="0"/>
          <w:numId w:val="74"/>
        </w:numPr>
        <w:rPr>
          <w:rFonts w:ascii="Verdana" w:hAnsi="Verdana"/>
          <w:b/>
          <w:sz w:val="20"/>
        </w:rPr>
      </w:pPr>
      <w:r w:rsidRPr="00076724">
        <w:rPr>
          <w:rFonts w:ascii="Verdana" w:hAnsi="Verdana"/>
          <w:b/>
          <w:sz w:val="20"/>
        </w:rPr>
        <w:t xml:space="preserve">LPCM_TYP </w:t>
      </w:r>
      <w:r w:rsidRPr="00076724">
        <w:rPr>
          <w:rFonts w:ascii="Verdana" w:hAnsi="Verdana"/>
          <w:sz w:val="20"/>
        </w:rPr>
        <w:t>= LVM-derived E segment value of D_PCM_TYP_CD;</w:t>
      </w:r>
    </w:p>
    <w:p w14:paraId="597C3841" w14:textId="290CA7C9" w:rsidR="00C300E4" w:rsidRPr="00076724" w:rsidRDefault="00C300E4" w:rsidP="007E6989">
      <w:pPr>
        <w:pStyle w:val="BodyTextIndent3"/>
        <w:numPr>
          <w:ilvl w:val="0"/>
          <w:numId w:val="74"/>
        </w:numPr>
        <w:rPr>
          <w:rFonts w:ascii="Verdana" w:hAnsi="Verdana"/>
          <w:b/>
          <w:sz w:val="20"/>
        </w:rPr>
      </w:pPr>
      <w:r w:rsidRPr="00076724">
        <w:rPr>
          <w:rFonts w:ascii="Verdana" w:hAnsi="Verdana"/>
          <w:b/>
          <w:sz w:val="20"/>
        </w:rPr>
        <w:t>LPCM</w:t>
      </w:r>
      <w:r w:rsidR="0053158C" w:rsidRPr="00076724">
        <w:rPr>
          <w:rFonts w:ascii="Verdana" w:hAnsi="Verdana"/>
          <w:b/>
          <w:sz w:val="20"/>
        </w:rPr>
        <w:t>_</w:t>
      </w:r>
      <w:r w:rsidRPr="00076724">
        <w:rPr>
          <w:rFonts w:ascii="Verdana" w:hAnsi="Verdana"/>
          <w:b/>
          <w:sz w:val="20"/>
        </w:rPr>
        <w:t>ID</w:t>
      </w:r>
      <w:r w:rsidRPr="00076724">
        <w:rPr>
          <w:rFonts w:ascii="Verdana" w:hAnsi="Verdana"/>
          <w:sz w:val="20"/>
        </w:rPr>
        <w:t xml:space="preserve"> = </w:t>
      </w:r>
      <w:r w:rsidR="00ED4840" w:rsidRPr="00076724">
        <w:rPr>
          <w:rFonts w:ascii="Verdana" w:hAnsi="Verdana"/>
          <w:sz w:val="20"/>
        </w:rPr>
        <w:t>LVM-derived F segment value of D</w:t>
      </w:r>
      <w:r w:rsidR="00351C0E" w:rsidRPr="00076724">
        <w:rPr>
          <w:rFonts w:ascii="Verdana" w:hAnsi="Verdana"/>
          <w:sz w:val="20"/>
        </w:rPr>
        <w:t>_MI_PCM_ID</w:t>
      </w:r>
      <w:r w:rsidR="00ED4840" w:rsidRPr="00076724">
        <w:rPr>
          <w:rFonts w:ascii="Verdana" w:hAnsi="Verdana"/>
          <w:sz w:val="20"/>
        </w:rPr>
        <w:t>;</w:t>
      </w:r>
    </w:p>
    <w:p w14:paraId="566B636E" w14:textId="4FC36639" w:rsidR="00E42EFE" w:rsidRPr="00076724" w:rsidRDefault="00920CD8" w:rsidP="008E0AA5">
      <w:pPr>
        <w:pStyle w:val="BodyTextIndent3"/>
        <w:numPr>
          <w:ilvl w:val="0"/>
          <w:numId w:val="74"/>
        </w:numPr>
        <w:rPr>
          <w:rFonts w:ascii="Verdana" w:hAnsi="Verdana"/>
          <w:b/>
          <w:sz w:val="20"/>
        </w:rPr>
      </w:pPr>
      <w:r w:rsidRPr="00076724">
        <w:rPr>
          <w:rFonts w:ascii="Verdana" w:hAnsi="Verdana"/>
          <w:b/>
          <w:sz w:val="20"/>
        </w:rPr>
        <w:t>L</w:t>
      </w:r>
      <w:r w:rsidR="00EB6466" w:rsidRPr="00076724">
        <w:rPr>
          <w:rFonts w:ascii="Verdana" w:hAnsi="Verdana"/>
          <w:b/>
          <w:sz w:val="20"/>
        </w:rPr>
        <w:t>ENR</w:t>
      </w:r>
      <w:r w:rsidRPr="00076724">
        <w:rPr>
          <w:rFonts w:ascii="Verdana" w:hAnsi="Verdana"/>
          <w:b/>
          <w:sz w:val="20"/>
        </w:rPr>
        <w:t>HCDP_BGN_DT</w:t>
      </w:r>
      <w:r w:rsidR="00ED4840" w:rsidRPr="00076724">
        <w:rPr>
          <w:rFonts w:ascii="Verdana" w:hAnsi="Verdana"/>
          <w:b/>
          <w:sz w:val="20"/>
        </w:rPr>
        <w:t xml:space="preserve"> </w:t>
      </w:r>
      <w:r w:rsidR="00ED4840" w:rsidRPr="00076724">
        <w:rPr>
          <w:rFonts w:ascii="Verdana" w:hAnsi="Verdana"/>
          <w:sz w:val="20"/>
        </w:rPr>
        <w:t xml:space="preserve">= </w:t>
      </w:r>
      <w:r w:rsidR="008E0AA5" w:rsidRPr="00076724">
        <w:rPr>
          <w:rFonts w:ascii="Verdana" w:hAnsi="Verdana"/>
          <w:sz w:val="20"/>
        </w:rPr>
        <w:t>LVM-derived H segment begin date</w:t>
      </w:r>
      <w:r w:rsidR="0053158C" w:rsidRPr="00076724">
        <w:rPr>
          <w:rFonts w:ascii="Verdana" w:hAnsi="Verdana"/>
          <w:sz w:val="20"/>
        </w:rPr>
        <w:t>, based on D_MI_EMC_ENRL_BGN_DT</w:t>
      </w:r>
      <w:r w:rsidR="008E0AA5" w:rsidRPr="00076724">
        <w:rPr>
          <w:rFonts w:ascii="Verdana" w:hAnsi="Verdana"/>
          <w:sz w:val="20"/>
        </w:rPr>
        <w:t xml:space="preserve">; </w:t>
      </w:r>
      <w:r w:rsidR="005606BE" w:rsidRPr="00076724">
        <w:rPr>
          <w:rFonts w:ascii="Verdana" w:hAnsi="Verdana"/>
          <w:sz w:val="20"/>
        </w:rPr>
        <w:t xml:space="preserve">dates from VM </w:t>
      </w:r>
      <w:r w:rsidR="00E42EFE" w:rsidRPr="00076724">
        <w:rPr>
          <w:rFonts w:ascii="Verdana" w:hAnsi="Verdana"/>
          <w:sz w:val="20"/>
        </w:rPr>
        <w:t>extracts dated 01 January 2018</w:t>
      </w:r>
      <w:r w:rsidR="00053039" w:rsidRPr="00076724">
        <w:rPr>
          <w:rFonts w:ascii="Verdana" w:hAnsi="Verdana"/>
          <w:sz w:val="20"/>
        </w:rPr>
        <w:t xml:space="preserve"> and later</w:t>
      </w:r>
      <w:r w:rsidR="005606BE" w:rsidRPr="00076724">
        <w:rPr>
          <w:rFonts w:ascii="Verdana" w:hAnsi="Verdana"/>
          <w:sz w:val="20"/>
        </w:rPr>
        <w:t xml:space="preserve"> should be set no earlier than</w:t>
      </w:r>
      <w:r w:rsidR="00053039" w:rsidRPr="00076724">
        <w:rPr>
          <w:rFonts w:ascii="Verdana" w:hAnsi="Verdana"/>
          <w:sz w:val="20"/>
        </w:rPr>
        <w:t xml:space="preserve"> 20180101)</w:t>
      </w:r>
      <w:r w:rsidR="00E42EFE" w:rsidRPr="00076724">
        <w:rPr>
          <w:rFonts w:ascii="Verdana" w:hAnsi="Verdana"/>
          <w:sz w:val="20"/>
        </w:rPr>
        <w:t xml:space="preserve">  </w:t>
      </w:r>
    </w:p>
    <w:p w14:paraId="5877200C" w14:textId="3CF0C558" w:rsidR="00053039" w:rsidRPr="00076724" w:rsidRDefault="00920CD8" w:rsidP="005606BE">
      <w:pPr>
        <w:pStyle w:val="BodyTextIndent3"/>
        <w:numPr>
          <w:ilvl w:val="0"/>
          <w:numId w:val="74"/>
        </w:numPr>
        <w:rPr>
          <w:rFonts w:ascii="Verdana" w:hAnsi="Verdana"/>
          <w:b/>
          <w:sz w:val="20"/>
        </w:rPr>
      </w:pPr>
      <w:r w:rsidRPr="00076724">
        <w:rPr>
          <w:rFonts w:ascii="Verdana" w:hAnsi="Verdana"/>
          <w:b/>
          <w:sz w:val="20"/>
        </w:rPr>
        <w:t>L</w:t>
      </w:r>
      <w:r w:rsidR="00EB6466" w:rsidRPr="00076724">
        <w:rPr>
          <w:rFonts w:ascii="Verdana" w:hAnsi="Verdana"/>
          <w:b/>
          <w:sz w:val="20"/>
        </w:rPr>
        <w:t>ENR</w:t>
      </w:r>
      <w:r w:rsidRPr="00076724">
        <w:rPr>
          <w:rFonts w:ascii="Verdana" w:hAnsi="Verdana"/>
          <w:b/>
          <w:sz w:val="20"/>
        </w:rPr>
        <w:t>HCDP_END_DT</w:t>
      </w:r>
      <w:r w:rsidR="005606BE" w:rsidRPr="00076724">
        <w:rPr>
          <w:rFonts w:ascii="Verdana" w:hAnsi="Verdana"/>
          <w:b/>
          <w:sz w:val="20"/>
        </w:rPr>
        <w:t xml:space="preserve"> </w:t>
      </w:r>
      <w:r w:rsidR="005606BE" w:rsidRPr="00076724">
        <w:rPr>
          <w:rFonts w:ascii="Verdana" w:hAnsi="Verdana"/>
          <w:sz w:val="20"/>
        </w:rPr>
        <w:t>= LVM-derived H segment end date</w:t>
      </w:r>
      <w:r w:rsidR="0053158C" w:rsidRPr="00076724">
        <w:rPr>
          <w:rFonts w:ascii="Verdana" w:hAnsi="Verdana"/>
          <w:sz w:val="20"/>
        </w:rPr>
        <w:t>, based on D_MI_EMC_ENRL_END_DT</w:t>
      </w:r>
      <w:r w:rsidR="005606BE" w:rsidRPr="00076724">
        <w:rPr>
          <w:rFonts w:ascii="Verdana" w:hAnsi="Verdana"/>
          <w:sz w:val="20"/>
        </w:rPr>
        <w:t xml:space="preserve">; dates from VM extracts </w:t>
      </w:r>
      <w:r w:rsidR="00CF4A01" w:rsidRPr="00076724">
        <w:rPr>
          <w:rFonts w:ascii="Verdana" w:hAnsi="Verdana"/>
          <w:sz w:val="20"/>
        </w:rPr>
        <w:t xml:space="preserve">dated earlier than 01 January 2018 should </w:t>
      </w:r>
      <w:r w:rsidR="005606BE" w:rsidRPr="00076724">
        <w:rPr>
          <w:rFonts w:ascii="Verdana" w:hAnsi="Verdana"/>
          <w:sz w:val="20"/>
        </w:rPr>
        <w:t xml:space="preserve">be set no later than </w:t>
      </w:r>
      <w:r w:rsidR="00CF4A01" w:rsidRPr="00076724">
        <w:rPr>
          <w:rFonts w:ascii="Verdana" w:hAnsi="Verdana"/>
          <w:sz w:val="20"/>
        </w:rPr>
        <w:t>20171231</w:t>
      </w:r>
      <w:r w:rsidR="00053039" w:rsidRPr="00076724">
        <w:rPr>
          <w:rFonts w:ascii="Verdana" w:hAnsi="Verdana"/>
          <w:sz w:val="20"/>
        </w:rPr>
        <w:t xml:space="preserve">;  </w:t>
      </w:r>
    </w:p>
    <w:p w14:paraId="124640B5" w14:textId="29EE23C2" w:rsidR="00EB6466" w:rsidRPr="00076724" w:rsidRDefault="00EB6466" w:rsidP="007E6989">
      <w:pPr>
        <w:pStyle w:val="BodyTextIndent3"/>
        <w:numPr>
          <w:ilvl w:val="0"/>
          <w:numId w:val="74"/>
        </w:numPr>
        <w:rPr>
          <w:rFonts w:ascii="Verdana" w:hAnsi="Verdana"/>
          <w:b/>
          <w:sz w:val="20"/>
        </w:rPr>
      </w:pPr>
      <w:r w:rsidRPr="00076724">
        <w:rPr>
          <w:rFonts w:ascii="Verdana" w:hAnsi="Verdana"/>
          <w:b/>
          <w:sz w:val="20"/>
        </w:rPr>
        <w:t xml:space="preserve">LASGHCDP_BGN_DT </w:t>
      </w:r>
      <w:r w:rsidRPr="00076724">
        <w:rPr>
          <w:rFonts w:ascii="Verdana" w:hAnsi="Verdana"/>
          <w:sz w:val="20"/>
        </w:rPr>
        <w:t xml:space="preserve">= </w:t>
      </w:r>
      <w:r w:rsidR="00351C0E" w:rsidRPr="00076724">
        <w:rPr>
          <w:rFonts w:ascii="Verdana" w:hAnsi="Verdana"/>
          <w:sz w:val="20"/>
        </w:rPr>
        <w:t>LVM</w:t>
      </w:r>
      <w:r w:rsidR="005606BE" w:rsidRPr="00076724">
        <w:rPr>
          <w:rFonts w:ascii="Verdana" w:hAnsi="Verdana"/>
          <w:sz w:val="20"/>
        </w:rPr>
        <w:t xml:space="preserve">-derived </w:t>
      </w:r>
      <w:r w:rsidR="00351C0E" w:rsidRPr="00076724">
        <w:rPr>
          <w:rFonts w:ascii="Verdana" w:hAnsi="Verdana"/>
          <w:sz w:val="20"/>
        </w:rPr>
        <w:t>G segment begin date</w:t>
      </w:r>
      <w:r w:rsidR="0053158C" w:rsidRPr="00076724">
        <w:rPr>
          <w:rFonts w:ascii="Verdana" w:hAnsi="Verdana"/>
          <w:sz w:val="20"/>
        </w:rPr>
        <w:t>, based on ASG_HCDP_BGN_DT</w:t>
      </w:r>
      <w:r w:rsidR="005606BE" w:rsidRPr="00076724">
        <w:rPr>
          <w:rFonts w:ascii="Verdana" w:hAnsi="Verdana"/>
          <w:sz w:val="20"/>
        </w:rPr>
        <w:t>;</w:t>
      </w:r>
    </w:p>
    <w:p w14:paraId="721F7594" w14:textId="1A40B4BD" w:rsidR="00EB6466" w:rsidRPr="00076724" w:rsidRDefault="00EB6466" w:rsidP="007E6989">
      <w:pPr>
        <w:pStyle w:val="BodyTextIndent3"/>
        <w:numPr>
          <w:ilvl w:val="0"/>
          <w:numId w:val="74"/>
        </w:numPr>
        <w:rPr>
          <w:rFonts w:ascii="Verdana" w:hAnsi="Verdana"/>
          <w:b/>
          <w:sz w:val="20"/>
        </w:rPr>
      </w:pPr>
      <w:r w:rsidRPr="00076724">
        <w:rPr>
          <w:rFonts w:ascii="Verdana" w:hAnsi="Verdana"/>
          <w:b/>
          <w:sz w:val="20"/>
        </w:rPr>
        <w:t>LASGHCDP_END_DT</w:t>
      </w:r>
      <w:r w:rsidRPr="00076724">
        <w:rPr>
          <w:rFonts w:ascii="Verdana" w:hAnsi="Verdana"/>
          <w:sz w:val="20"/>
        </w:rPr>
        <w:t xml:space="preserve"> = </w:t>
      </w:r>
      <w:r w:rsidR="00351C0E" w:rsidRPr="00076724">
        <w:rPr>
          <w:rFonts w:ascii="Verdana" w:hAnsi="Verdana"/>
          <w:sz w:val="20"/>
        </w:rPr>
        <w:t>LVM</w:t>
      </w:r>
      <w:r w:rsidR="005606BE" w:rsidRPr="00076724">
        <w:rPr>
          <w:rFonts w:ascii="Verdana" w:hAnsi="Verdana"/>
          <w:sz w:val="20"/>
        </w:rPr>
        <w:t xml:space="preserve">-derived </w:t>
      </w:r>
      <w:r w:rsidR="00351C0E" w:rsidRPr="00076724">
        <w:rPr>
          <w:rFonts w:ascii="Verdana" w:hAnsi="Verdana"/>
          <w:sz w:val="20"/>
        </w:rPr>
        <w:t>G segment end date</w:t>
      </w:r>
      <w:r w:rsidR="0053158C" w:rsidRPr="00076724">
        <w:rPr>
          <w:rFonts w:ascii="Verdana" w:hAnsi="Verdana"/>
          <w:sz w:val="20"/>
        </w:rPr>
        <w:t>, based on ASG_HCDP_END_DT</w:t>
      </w:r>
      <w:r w:rsidR="005606BE" w:rsidRPr="00076724">
        <w:rPr>
          <w:rFonts w:ascii="Verdana" w:hAnsi="Verdana"/>
          <w:sz w:val="20"/>
        </w:rPr>
        <w:t>;</w:t>
      </w:r>
    </w:p>
    <w:p w14:paraId="1AF926C2" w14:textId="6508992A" w:rsidR="00920CD8" w:rsidRPr="00076724" w:rsidRDefault="00920CD8" w:rsidP="007E6989">
      <w:pPr>
        <w:pStyle w:val="BodyTextIndent3"/>
        <w:numPr>
          <w:ilvl w:val="0"/>
          <w:numId w:val="74"/>
        </w:numPr>
        <w:rPr>
          <w:rFonts w:ascii="Verdana" w:hAnsi="Verdana"/>
          <w:b/>
          <w:sz w:val="20"/>
        </w:rPr>
      </w:pPr>
      <w:r w:rsidRPr="00076724">
        <w:rPr>
          <w:rFonts w:ascii="Verdana" w:hAnsi="Verdana"/>
          <w:b/>
          <w:sz w:val="20"/>
        </w:rPr>
        <w:t>LPCM_BGN_DT</w:t>
      </w:r>
      <w:r w:rsidRPr="00076724">
        <w:rPr>
          <w:rFonts w:ascii="Verdana" w:hAnsi="Verdana"/>
          <w:sz w:val="20"/>
        </w:rPr>
        <w:t xml:space="preserve"> = </w:t>
      </w:r>
      <w:r w:rsidR="0053158C" w:rsidRPr="00076724">
        <w:rPr>
          <w:rFonts w:ascii="Verdana" w:hAnsi="Verdana"/>
          <w:sz w:val="20"/>
        </w:rPr>
        <w:t>LVM-derived E</w:t>
      </w:r>
      <w:r w:rsidR="005606BE" w:rsidRPr="00076724">
        <w:rPr>
          <w:rFonts w:ascii="Verdana" w:hAnsi="Verdana"/>
          <w:sz w:val="20"/>
        </w:rPr>
        <w:t xml:space="preserve"> segment begin date</w:t>
      </w:r>
      <w:r w:rsidR="0053158C" w:rsidRPr="00076724">
        <w:rPr>
          <w:rFonts w:ascii="Verdana" w:hAnsi="Verdana"/>
          <w:sz w:val="20"/>
        </w:rPr>
        <w:t>, based on D_MI_PCM_SLCT_BGN_DT</w:t>
      </w:r>
      <w:r w:rsidR="005606BE" w:rsidRPr="00076724">
        <w:rPr>
          <w:rFonts w:ascii="Verdana" w:hAnsi="Verdana"/>
          <w:sz w:val="20"/>
        </w:rPr>
        <w:t>; and</w:t>
      </w:r>
    </w:p>
    <w:p w14:paraId="4C20D9AC" w14:textId="15E8CE2E" w:rsidR="00920CD8" w:rsidRPr="00076724" w:rsidRDefault="00920CD8" w:rsidP="007E6989">
      <w:pPr>
        <w:pStyle w:val="BodyTextIndent3"/>
        <w:numPr>
          <w:ilvl w:val="0"/>
          <w:numId w:val="74"/>
        </w:numPr>
        <w:rPr>
          <w:rFonts w:ascii="Verdana" w:hAnsi="Verdana"/>
          <w:b/>
          <w:sz w:val="20"/>
        </w:rPr>
      </w:pPr>
      <w:r w:rsidRPr="00076724">
        <w:rPr>
          <w:rFonts w:ascii="Verdana" w:hAnsi="Verdana"/>
          <w:b/>
          <w:sz w:val="20"/>
        </w:rPr>
        <w:t>LPCM_END_DT</w:t>
      </w:r>
      <w:r w:rsidRPr="00076724">
        <w:rPr>
          <w:rFonts w:ascii="Verdana" w:hAnsi="Verdana"/>
          <w:sz w:val="20"/>
        </w:rPr>
        <w:t xml:space="preserve"> = </w:t>
      </w:r>
      <w:r w:rsidR="0053158C" w:rsidRPr="00076724">
        <w:rPr>
          <w:rFonts w:ascii="Verdana" w:hAnsi="Verdana"/>
          <w:sz w:val="20"/>
        </w:rPr>
        <w:t>LVM-derived E</w:t>
      </w:r>
      <w:r w:rsidR="005606BE" w:rsidRPr="00076724">
        <w:rPr>
          <w:rFonts w:ascii="Verdana" w:hAnsi="Verdana"/>
          <w:sz w:val="20"/>
        </w:rPr>
        <w:t xml:space="preserve"> segment end date</w:t>
      </w:r>
      <w:r w:rsidR="0053158C" w:rsidRPr="00076724">
        <w:rPr>
          <w:rFonts w:ascii="Verdana" w:hAnsi="Verdana"/>
          <w:sz w:val="20"/>
        </w:rPr>
        <w:t>, based on D_MI_PCM_SLCT_END_DT</w:t>
      </w:r>
      <w:r w:rsidR="005606BE" w:rsidRPr="00076724">
        <w:rPr>
          <w:rFonts w:ascii="Verdana" w:hAnsi="Verdana"/>
          <w:sz w:val="20"/>
        </w:rPr>
        <w:t>.</w:t>
      </w:r>
      <w:r w:rsidRPr="00076724">
        <w:rPr>
          <w:rFonts w:ascii="Verdana" w:hAnsi="Verdana"/>
          <w:b/>
          <w:sz w:val="20"/>
        </w:rPr>
        <w:t xml:space="preserve"> </w:t>
      </w:r>
    </w:p>
    <w:p w14:paraId="364B3574" w14:textId="2C02F315" w:rsidR="00264613" w:rsidRPr="00AF054F" w:rsidRDefault="00313493" w:rsidP="00A5411F">
      <w:pPr>
        <w:pStyle w:val="BodyTextIndent3"/>
        <w:spacing w:before="120"/>
        <w:ind w:left="0"/>
        <w:rPr>
          <w:rFonts w:ascii="Verdana" w:hAnsi="Verdana"/>
          <w:sz w:val="20"/>
        </w:rPr>
        <w:sectPr w:rsidR="00264613" w:rsidRPr="00AF054F" w:rsidSect="00EC7DE1">
          <w:pgSz w:w="12240" w:h="15840" w:code="1"/>
          <w:pgMar w:top="1440" w:right="1440" w:bottom="1440" w:left="1440" w:header="720" w:footer="720" w:gutter="0"/>
          <w:cols w:space="720"/>
        </w:sectPr>
      </w:pPr>
      <w:r w:rsidRPr="00076724">
        <w:rPr>
          <w:rFonts w:ascii="Verdana" w:hAnsi="Verdana"/>
          <w:sz w:val="20"/>
        </w:rPr>
        <w:t>Table</w:t>
      </w:r>
      <w:r w:rsidR="00204F72" w:rsidRPr="00076724">
        <w:rPr>
          <w:rFonts w:ascii="Verdana" w:hAnsi="Verdana"/>
          <w:sz w:val="20"/>
        </w:rPr>
        <w:t xml:space="preserve"> G-</w:t>
      </w:r>
      <w:r w:rsidR="00EB31D7" w:rsidRPr="00076724">
        <w:rPr>
          <w:rFonts w:ascii="Verdana" w:hAnsi="Verdana"/>
          <w:sz w:val="20"/>
        </w:rPr>
        <w:t>1</w:t>
      </w:r>
      <w:r w:rsidR="007D7F3B" w:rsidRPr="00076724">
        <w:rPr>
          <w:rFonts w:ascii="Verdana" w:hAnsi="Verdana"/>
          <w:sz w:val="20"/>
        </w:rPr>
        <w:t>1</w:t>
      </w:r>
      <w:r w:rsidR="00204F72" w:rsidRPr="00076724">
        <w:rPr>
          <w:rFonts w:ascii="Verdana" w:hAnsi="Verdana"/>
          <w:sz w:val="20"/>
        </w:rPr>
        <w:t xml:space="preserve"> presents the logic and actions for updating the </w:t>
      </w:r>
      <w:r w:rsidR="00920CD8" w:rsidRPr="00076724">
        <w:rPr>
          <w:rFonts w:ascii="Verdana" w:hAnsi="Verdana"/>
          <w:sz w:val="20"/>
        </w:rPr>
        <w:t>pre-01 January 2018 E and F segments</w:t>
      </w:r>
      <w:r w:rsidR="00204F72" w:rsidRPr="00076724">
        <w:rPr>
          <w:rFonts w:ascii="Verdana" w:hAnsi="Verdana"/>
          <w:sz w:val="20"/>
        </w:rPr>
        <w:t xml:space="preserve">. </w:t>
      </w:r>
      <w:r w:rsidR="00666AFD" w:rsidRPr="00076724">
        <w:rPr>
          <w:rFonts w:ascii="Verdana" w:hAnsi="Verdana"/>
          <w:sz w:val="20"/>
        </w:rPr>
        <w:t>Table G-1</w:t>
      </w:r>
      <w:r w:rsidR="007D7F3B" w:rsidRPr="00076724">
        <w:rPr>
          <w:rFonts w:ascii="Verdana" w:hAnsi="Verdana"/>
          <w:sz w:val="20"/>
        </w:rPr>
        <w:t>2</w:t>
      </w:r>
      <w:r w:rsidR="00666AFD" w:rsidRPr="00076724">
        <w:rPr>
          <w:rFonts w:ascii="Verdana" w:hAnsi="Verdana"/>
          <w:sz w:val="20"/>
        </w:rPr>
        <w:t xml:space="preserve"> presents the analogous</w:t>
      </w:r>
      <w:r w:rsidR="00666AFD" w:rsidRPr="00C23970">
        <w:rPr>
          <w:rFonts w:ascii="Verdana" w:hAnsi="Verdana"/>
          <w:sz w:val="20"/>
        </w:rPr>
        <w:t xml:space="preserve"> logic for the 01 January 2018 and later E and F segments.  </w:t>
      </w:r>
      <w:r w:rsidR="00264613" w:rsidRPr="00C23970">
        <w:rPr>
          <w:rFonts w:ascii="Verdana" w:hAnsi="Verdana"/>
          <w:sz w:val="20"/>
        </w:rPr>
        <w:t>In cases where there</w:t>
      </w:r>
      <w:r w:rsidR="00264613" w:rsidRPr="00AD168B">
        <w:rPr>
          <w:rFonts w:ascii="Verdana" w:hAnsi="Verdana"/>
          <w:sz w:val="20"/>
        </w:rPr>
        <w:t xml:space="preserve"> are gaps in reporting, substitu</w:t>
      </w:r>
      <w:r w:rsidR="00264613" w:rsidRPr="006213E8">
        <w:rPr>
          <w:rFonts w:ascii="Verdana" w:hAnsi="Verdana"/>
          <w:sz w:val="20"/>
        </w:rPr>
        <w:t>te month</w:t>
      </w:r>
      <w:r w:rsidR="00264613" w:rsidRPr="006213E8">
        <w:rPr>
          <w:rFonts w:ascii="Verdana" w:hAnsi="Verdana"/>
          <w:sz w:val="20"/>
          <w:vertAlign w:val="subscript"/>
        </w:rPr>
        <w:t>t-1-x</w:t>
      </w:r>
      <w:r w:rsidR="00264613" w:rsidRPr="006213E8">
        <w:rPr>
          <w:rFonts w:ascii="Verdana" w:hAnsi="Verdana"/>
          <w:sz w:val="20"/>
        </w:rPr>
        <w:t xml:space="preserve"> for month</w:t>
      </w:r>
      <w:r w:rsidR="00264613" w:rsidRPr="006213E8">
        <w:rPr>
          <w:rFonts w:ascii="Verdana" w:hAnsi="Verdana"/>
          <w:sz w:val="20"/>
          <w:vertAlign w:val="subscript"/>
        </w:rPr>
        <w:t>t-1</w:t>
      </w:r>
      <w:r w:rsidR="00264613" w:rsidRPr="006213E8">
        <w:rPr>
          <w:rFonts w:ascii="Verdana" w:hAnsi="Verdana"/>
          <w:sz w:val="20"/>
        </w:rPr>
        <w:t xml:space="preserve"> in the table, where </w:t>
      </w:r>
      <w:r w:rsidR="00264613" w:rsidRPr="006213E8">
        <w:rPr>
          <w:rFonts w:ascii="Verdana" w:hAnsi="Verdana"/>
          <w:i/>
          <w:sz w:val="20"/>
        </w:rPr>
        <w:t>x</w:t>
      </w:r>
      <w:r w:rsidR="00264613" w:rsidRPr="006213E8">
        <w:rPr>
          <w:rFonts w:ascii="Verdana" w:hAnsi="Verdana"/>
          <w:sz w:val="20"/>
        </w:rPr>
        <w:t xml:space="preserve"> equals the number of missing months for the beneficiary.</w:t>
      </w:r>
    </w:p>
    <w:p w14:paraId="7E4E80A6" w14:textId="5663D394" w:rsidR="00204F72" w:rsidRDefault="00313493" w:rsidP="00A71E68">
      <w:pPr>
        <w:pStyle w:val="Heading4"/>
        <w:jc w:val="center"/>
        <w:rPr>
          <w:rFonts w:ascii="Verdana" w:hAnsi="Verdana"/>
          <w:szCs w:val="20"/>
        </w:rPr>
      </w:pPr>
      <w:r w:rsidRPr="00C23970">
        <w:rPr>
          <w:rFonts w:ascii="Verdana" w:hAnsi="Verdana"/>
          <w:szCs w:val="20"/>
        </w:rPr>
        <w:lastRenderedPageBreak/>
        <w:t>Table</w:t>
      </w:r>
      <w:r w:rsidR="00204F72" w:rsidRPr="00C23970">
        <w:rPr>
          <w:rFonts w:ascii="Verdana" w:hAnsi="Verdana"/>
          <w:szCs w:val="20"/>
        </w:rPr>
        <w:t xml:space="preserve"> G-</w:t>
      </w:r>
      <w:r w:rsidR="005F133C" w:rsidRPr="00C23970">
        <w:rPr>
          <w:rFonts w:ascii="Verdana" w:hAnsi="Verdana"/>
          <w:szCs w:val="20"/>
        </w:rPr>
        <w:t>1</w:t>
      </w:r>
      <w:r w:rsidR="007D7F3B" w:rsidRPr="00C23970">
        <w:rPr>
          <w:rFonts w:ascii="Verdana" w:hAnsi="Verdana"/>
          <w:szCs w:val="20"/>
        </w:rPr>
        <w:t>1</w:t>
      </w:r>
      <w:r w:rsidR="00204F72" w:rsidRPr="00C23970">
        <w:rPr>
          <w:rFonts w:ascii="Verdana" w:hAnsi="Verdana"/>
          <w:szCs w:val="20"/>
        </w:rPr>
        <w:t>:  Logic</w:t>
      </w:r>
      <w:r w:rsidR="00204F72" w:rsidRPr="00AF054F">
        <w:rPr>
          <w:rFonts w:ascii="Verdana" w:hAnsi="Verdana"/>
          <w:szCs w:val="20"/>
        </w:rPr>
        <w:t xml:space="preserve"> for Updating </w:t>
      </w:r>
      <w:r w:rsidR="00C81FDA">
        <w:rPr>
          <w:rFonts w:ascii="Verdana" w:hAnsi="Verdana"/>
          <w:szCs w:val="20"/>
        </w:rPr>
        <w:t>E &amp; F (</w:t>
      </w:r>
      <w:r w:rsidR="00204F72" w:rsidRPr="00AF054F">
        <w:rPr>
          <w:rFonts w:ascii="Verdana" w:hAnsi="Verdana"/>
          <w:szCs w:val="20"/>
        </w:rPr>
        <w:t>Enrollment Information</w:t>
      </w:r>
      <w:r w:rsidR="00C81FDA">
        <w:rPr>
          <w:rFonts w:ascii="Verdana" w:hAnsi="Verdana"/>
          <w:szCs w:val="20"/>
        </w:rPr>
        <w:t>)</w:t>
      </w:r>
      <w:r w:rsidR="00204F72" w:rsidRPr="00AF054F">
        <w:rPr>
          <w:rFonts w:ascii="Verdana" w:hAnsi="Verdana"/>
          <w:szCs w:val="20"/>
        </w:rPr>
        <w:t xml:space="preserve"> Segments of L</w:t>
      </w:r>
      <w:r w:rsidR="00B7282C" w:rsidRPr="00AF054F">
        <w:rPr>
          <w:rFonts w:ascii="Verdana" w:hAnsi="Verdana"/>
          <w:szCs w:val="20"/>
        </w:rPr>
        <w:t>VM6</w:t>
      </w:r>
      <w:r w:rsidR="00C81FDA">
        <w:rPr>
          <w:rFonts w:ascii="Verdana" w:hAnsi="Verdana"/>
          <w:szCs w:val="20"/>
        </w:rPr>
        <w:t xml:space="preserve"> (Pre-01 January 2018)</w:t>
      </w:r>
    </w:p>
    <w:tbl>
      <w:tblPr>
        <w:tblStyle w:val="TableGrid"/>
        <w:tblW w:w="13608" w:type="dxa"/>
        <w:tblLook w:val="04A0" w:firstRow="1" w:lastRow="0" w:firstColumn="1" w:lastColumn="0" w:noHBand="0" w:noVBand="1"/>
        <w:tblCaption w:val="Table"/>
      </w:tblPr>
      <w:tblGrid>
        <w:gridCol w:w="648"/>
        <w:gridCol w:w="4140"/>
        <w:gridCol w:w="3060"/>
        <w:gridCol w:w="5760"/>
      </w:tblGrid>
      <w:tr w:rsidR="00744785" w:rsidRPr="008E5A7E" w14:paraId="7C471BFE" w14:textId="77777777" w:rsidTr="004363C5">
        <w:trPr>
          <w:tblHeader/>
        </w:trPr>
        <w:tc>
          <w:tcPr>
            <w:tcW w:w="648" w:type="dxa"/>
            <w:tcBorders>
              <w:right w:val="single" w:sz="4" w:space="0" w:color="FFFFFF" w:themeColor="background1"/>
            </w:tcBorders>
            <w:shd w:val="clear" w:color="auto" w:fill="000000" w:themeFill="text1"/>
            <w:vAlign w:val="center"/>
          </w:tcPr>
          <w:p w14:paraId="24AA5485" w14:textId="77777777" w:rsidR="00744785" w:rsidRPr="00E5017A" w:rsidRDefault="00744785" w:rsidP="0037135D">
            <w:pPr>
              <w:pStyle w:val="BodyTextIndent3"/>
              <w:ind w:left="0"/>
              <w:jc w:val="center"/>
              <w:rPr>
                <w:rFonts w:ascii="Arial Narrow" w:hAnsi="Arial Narrow"/>
                <w:b/>
                <w:sz w:val="20"/>
              </w:rPr>
            </w:pPr>
            <w:r w:rsidRPr="00E5017A">
              <w:rPr>
                <w:rFonts w:ascii="Arial Narrow" w:hAnsi="Arial Narrow"/>
                <w:b/>
                <w:sz w:val="20"/>
              </w:rPr>
              <w:t>Case</w:t>
            </w:r>
          </w:p>
        </w:tc>
        <w:tc>
          <w:tcPr>
            <w:tcW w:w="4140" w:type="dxa"/>
            <w:tcBorders>
              <w:left w:val="single" w:sz="4" w:space="0" w:color="FFFFFF" w:themeColor="background1"/>
              <w:right w:val="single" w:sz="4" w:space="0" w:color="FFFFFF" w:themeColor="background1"/>
            </w:tcBorders>
            <w:shd w:val="clear" w:color="auto" w:fill="000000" w:themeFill="text1"/>
            <w:vAlign w:val="center"/>
          </w:tcPr>
          <w:p w14:paraId="357941AB" w14:textId="77777777" w:rsidR="00744785" w:rsidRPr="00E5017A" w:rsidRDefault="005535CF" w:rsidP="00AD168B">
            <w:pPr>
              <w:pStyle w:val="BodyTextIndent3"/>
              <w:ind w:left="0"/>
              <w:jc w:val="center"/>
              <w:rPr>
                <w:rFonts w:ascii="Arial Narrow" w:hAnsi="Arial Narrow"/>
                <w:b/>
                <w:sz w:val="20"/>
              </w:rPr>
            </w:pPr>
            <w:r>
              <w:rPr>
                <w:rFonts w:ascii="Arial Narrow" w:hAnsi="Arial Narrow"/>
                <w:b/>
                <w:sz w:val="20"/>
              </w:rPr>
              <w:t xml:space="preserve">MDR_ACV, </w:t>
            </w:r>
            <w:r w:rsidR="00744785">
              <w:rPr>
                <w:rFonts w:ascii="Arial Narrow" w:hAnsi="Arial Narrow"/>
                <w:b/>
                <w:sz w:val="20"/>
              </w:rPr>
              <w:t>D_</w:t>
            </w:r>
            <w:r>
              <w:rPr>
                <w:rFonts w:ascii="Arial Narrow" w:hAnsi="Arial Narrow"/>
                <w:b/>
                <w:sz w:val="20"/>
              </w:rPr>
              <w:t>MI_HCDP_PLN_CVG_CD</w:t>
            </w:r>
            <w:r w:rsidR="00744785">
              <w:rPr>
                <w:rFonts w:ascii="Arial Narrow" w:hAnsi="Arial Narrow"/>
                <w:b/>
                <w:sz w:val="20"/>
              </w:rPr>
              <w:t xml:space="preserve">, </w:t>
            </w:r>
            <w:r w:rsidRPr="00DD0024">
              <w:rPr>
                <w:rFonts w:ascii="Arial Narrow" w:hAnsi="Arial Narrow" w:cs="Arial"/>
                <w:b/>
                <w:sz w:val="20"/>
              </w:rPr>
              <w:t>D_MI_PCM_EDVSN_DMIS_ID</w:t>
            </w:r>
            <w:r w:rsidRPr="00AD168B">
              <w:rPr>
                <w:rFonts w:ascii="Arial Narrow" w:hAnsi="Arial Narrow"/>
                <w:b/>
                <w:sz w:val="20"/>
              </w:rPr>
              <w:t xml:space="preserve">, </w:t>
            </w:r>
            <w:r w:rsidRPr="00DD0024">
              <w:rPr>
                <w:rFonts w:ascii="Arial Narrow" w:hAnsi="Arial Narrow" w:cs="Arial"/>
                <w:b/>
                <w:sz w:val="20"/>
                <w:lang w:val="sv-SE"/>
              </w:rPr>
              <w:t>D_MI_PCM_ID</w:t>
            </w:r>
            <w:r w:rsidRPr="00AD168B">
              <w:rPr>
                <w:rFonts w:ascii="Arial Narrow" w:hAnsi="Arial Narrow"/>
                <w:b/>
                <w:sz w:val="20"/>
              </w:rPr>
              <w:t xml:space="preserve"> </w:t>
            </w:r>
            <w:r w:rsidR="00744785" w:rsidRPr="00264613">
              <w:rPr>
                <w:rFonts w:ascii="Arial Narrow" w:hAnsi="Arial Narrow"/>
                <w:b/>
                <w:sz w:val="20"/>
              </w:rPr>
              <w:t>Test</w:t>
            </w:r>
          </w:p>
        </w:tc>
        <w:tc>
          <w:tcPr>
            <w:tcW w:w="3060" w:type="dxa"/>
            <w:tcBorders>
              <w:left w:val="single" w:sz="4" w:space="0" w:color="FFFFFF" w:themeColor="background1"/>
              <w:right w:val="single" w:sz="4" w:space="0" w:color="FFFFFF" w:themeColor="background1"/>
            </w:tcBorders>
            <w:shd w:val="clear" w:color="auto" w:fill="000000" w:themeFill="text1"/>
            <w:vAlign w:val="center"/>
          </w:tcPr>
          <w:p w14:paraId="07D8FE50" w14:textId="77777777" w:rsidR="00744785" w:rsidRPr="00E5017A" w:rsidRDefault="00744785" w:rsidP="0037135D">
            <w:pPr>
              <w:pStyle w:val="BodyTextIndent3"/>
              <w:ind w:left="0"/>
              <w:jc w:val="center"/>
              <w:rPr>
                <w:rFonts w:ascii="Arial Narrow" w:hAnsi="Arial Narrow"/>
                <w:b/>
                <w:sz w:val="20"/>
              </w:rPr>
            </w:pPr>
            <w:r>
              <w:rPr>
                <w:rFonts w:ascii="Arial Narrow" w:hAnsi="Arial Narrow"/>
                <w:b/>
                <w:sz w:val="20"/>
              </w:rPr>
              <w:t>Date Test</w:t>
            </w:r>
          </w:p>
        </w:tc>
        <w:tc>
          <w:tcPr>
            <w:tcW w:w="5760" w:type="dxa"/>
            <w:tcBorders>
              <w:left w:val="single" w:sz="4" w:space="0" w:color="FFFFFF" w:themeColor="background1"/>
            </w:tcBorders>
            <w:shd w:val="clear" w:color="auto" w:fill="000000" w:themeFill="text1"/>
            <w:vAlign w:val="center"/>
          </w:tcPr>
          <w:p w14:paraId="2AA0F797" w14:textId="77777777" w:rsidR="00744785" w:rsidRPr="00E5017A" w:rsidRDefault="00744785" w:rsidP="0037135D">
            <w:pPr>
              <w:pStyle w:val="BodyTextIndent3"/>
              <w:ind w:left="0"/>
              <w:jc w:val="center"/>
              <w:rPr>
                <w:rFonts w:ascii="Arial Narrow" w:hAnsi="Arial Narrow"/>
                <w:b/>
                <w:sz w:val="20"/>
              </w:rPr>
            </w:pPr>
            <w:r>
              <w:rPr>
                <w:rFonts w:ascii="Arial Narrow" w:hAnsi="Arial Narrow"/>
                <w:b/>
                <w:sz w:val="20"/>
              </w:rPr>
              <w:t>Segment Creation Rules</w:t>
            </w:r>
          </w:p>
        </w:tc>
      </w:tr>
      <w:tr w:rsidR="00744785" w:rsidRPr="008E5A7E" w14:paraId="69FC0E16" w14:textId="77777777" w:rsidTr="004363C5">
        <w:tc>
          <w:tcPr>
            <w:tcW w:w="648" w:type="dxa"/>
            <w:vAlign w:val="center"/>
          </w:tcPr>
          <w:p w14:paraId="4F09CBB2" w14:textId="77777777" w:rsidR="00744785" w:rsidRPr="00E5017A" w:rsidRDefault="00744785" w:rsidP="0037135D">
            <w:pPr>
              <w:pStyle w:val="BodyTextIndent3"/>
              <w:ind w:left="0"/>
              <w:jc w:val="center"/>
              <w:rPr>
                <w:rFonts w:ascii="Arial Narrow" w:hAnsi="Arial Narrow"/>
                <w:sz w:val="20"/>
              </w:rPr>
            </w:pPr>
            <w:r>
              <w:rPr>
                <w:rFonts w:ascii="Arial Narrow" w:hAnsi="Arial Narrow"/>
                <w:sz w:val="20"/>
              </w:rPr>
              <w:t>1</w:t>
            </w:r>
          </w:p>
        </w:tc>
        <w:tc>
          <w:tcPr>
            <w:tcW w:w="4140" w:type="dxa"/>
            <w:vAlign w:val="center"/>
          </w:tcPr>
          <w:p w14:paraId="45D83F36" w14:textId="2EA9C7F7" w:rsidR="00744785" w:rsidRPr="00F83063" w:rsidRDefault="00F83063" w:rsidP="0037135D">
            <w:pPr>
              <w:pStyle w:val="BodyTextIndent3"/>
              <w:ind w:left="0"/>
              <w:jc w:val="center"/>
              <w:rPr>
                <w:rFonts w:ascii="Arial Narrow" w:hAnsi="Arial Narrow"/>
                <w:sz w:val="20"/>
              </w:rPr>
            </w:pPr>
            <w:r>
              <w:rPr>
                <w:rFonts w:ascii="Arial Narrow" w:hAnsi="Arial Narrow"/>
                <w:sz w:val="20"/>
              </w:rPr>
              <w:t>(</w:t>
            </w:r>
            <w:r w:rsidR="005535CF">
              <w:rPr>
                <w:rFonts w:ascii="Arial Narrow" w:hAnsi="Arial Narrow"/>
                <w:sz w:val="20"/>
              </w:rPr>
              <w:t>MDR_ACV</w:t>
            </w:r>
            <w:r w:rsidR="005535CF" w:rsidRPr="00DD0024">
              <w:rPr>
                <w:rFonts w:ascii="Arial Narrow" w:hAnsi="Arial Narrow"/>
                <w:sz w:val="20"/>
                <w:vertAlign w:val="subscript"/>
              </w:rPr>
              <w:t>t-1</w:t>
            </w:r>
            <w:r w:rsidR="005535CF">
              <w:rPr>
                <w:rFonts w:ascii="Arial Narrow" w:hAnsi="Arial Narrow"/>
                <w:sz w:val="20"/>
              </w:rPr>
              <w:t>=</w:t>
            </w:r>
            <w:proofErr w:type="spellStart"/>
            <w:r w:rsidR="005535CF">
              <w:rPr>
                <w:rFonts w:ascii="Arial Narrow" w:hAnsi="Arial Narrow"/>
                <w:sz w:val="20"/>
              </w:rPr>
              <w:t>MDR_ACV</w:t>
            </w:r>
            <w:r w:rsidR="005535CF" w:rsidRPr="00DD0024">
              <w:rPr>
                <w:rFonts w:ascii="Arial Narrow" w:hAnsi="Arial Narrow"/>
                <w:sz w:val="20"/>
                <w:vertAlign w:val="subscript"/>
              </w:rPr>
              <w:t>t</w:t>
            </w:r>
            <w:proofErr w:type="spellEnd"/>
            <w:r w:rsidR="008D6DCF">
              <w:rPr>
                <w:rFonts w:ascii="Arial Narrow" w:hAnsi="Arial Narrow"/>
                <w:sz w:val="20"/>
              </w:rPr>
              <w:t xml:space="preserve"> in {</w:t>
            </w:r>
            <w:proofErr w:type="gramStart"/>
            <w:r w:rsidR="008D6DCF">
              <w:rPr>
                <w:rFonts w:ascii="Arial Narrow" w:hAnsi="Arial Narrow"/>
                <w:sz w:val="20"/>
              </w:rPr>
              <w:t>M,</w:t>
            </w:r>
            <w:r w:rsidR="005535CF">
              <w:rPr>
                <w:rFonts w:ascii="Arial Narrow" w:hAnsi="Arial Narrow"/>
                <w:sz w:val="20"/>
              </w:rPr>
              <w:t>Z</w:t>
            </w:r>
            <w:proofErr w:type="gramEnd"/>
            <w:r w:rsidR="008D6DCF">
              <w:rPr>
                <w:rFonts w:ascii="Arial Narrow" w:hAnsi="Arial Narrow"/>
                <w:sz w:val="20"/>
              </w:rPr>
              <w:t>}</w:t>
            </w:r>
            <w:r>
              <w:rPr>
                <w:rFonts w:ascii="Arial Narrow" w:hAnsi="Arial Narrow"/>
                <w:sz w:val="20"/>
              </w:rPr>
              <w:t>) and (</w:t>
            </w:r>
            <w:r w:rsidR="001B7D97">
              <w:rPr>
                <w:rFonts w:ascii="Arial Narrow" w:hAnsi="Arial Narrow"/>
                <w:sz w:val="20"/>
              </w:rPr>
              <w:t>D_TYA_FLAG</w:t>
            </w:r>
            <w:r>
              <w:rPr>
                <w:rFonts w:ascii="Arial Narrow" w:hAnsi="Arial Narrow"/>
                <w:sz w:val="20"/>
                <w:vertAlign w:val="subscript"/>
              </w:rPr>
              <w:t>t-1</w:t>
            </w:r>
            <w:r>
              <w:rPr>
                <w:rFonts w:ascii="Arial Narrow" w:hAnsi="Arial Narrow"/>
                <w:sz w:val="20"/>
              </w:rPr>
              <w:t xml:space="preserve"> = </w:t>
            </w:r>
            <w:proofErr w:type="spellStart"/>
            <w:r w:rsidR="001B7D97">
              <w:rPr>
                <w:rFonts w:ascii="Arial Narrow" w:hAnsi="Arial Narrow"/>
                <w:sz w:val="20"/>
              </w:rPr>
              <w:t>D_TYA_FLAG</w:t>
            </w:r>
            <w:r>
              <w:rPr>
                <w:rFonts w:ascii="Arial Narrow" w:hAnsi="Arial Narrow"/>
                <w:sz w:val="20"/>
                <w:vertAlign w:val="subscript"/>
              </w:rPr>
              <w:t>g</w:t>
            </w:r>
            <w:proofErr w:type="spellEnd"/>
            <w:r>
              <w:rPr>
                <w:rFonts w:ascii="Arial Narrow" w:hAnsi="Arial Narrow"/>
                <w:sz w:val="20"/>
              </w:rPr>
              <w:t xml:space="preserve"> = 0)</w:t>
            </w:r>
          </w:p>
        </w:tc>
        <w:tc>
          <w:tcPr>
            <w:tcW w:w="3060" w:type="dxa"/>
            <w:vAlign w:val="center"/>
          </w:tcPr>
          <w:p w14:paraId="13FDC267" w14:textId="77777777" w:rsidR="00744785" w:rsidRPr="005B39A1" w:rsidRDefault="005535CF" w:rsidP="0037135D">
            <w:pPr>
              <w:pStyle w:val="BodyTextIndent3"/>
              <w:ind w:left="0"/>
              <w:jc w:val="center"/>
              <w:rPr>
                <w:rFonts w:ascii="Arial Narrow" w:hAnsi="Arial Narrow"/>
                <w:sz w:val="20"/>
              </w:rPr>
            </w:pPr>
            <w:r>
              <w:rPr>
                <w:rFonts w:ascii="Arial Narrow" w:hAnsi="Arial Narrow"/>
                <w:sz w:val="20"/>
              </w:rPr>
              <w:t>Any</w:t>
            </w:r>
          </w:p>
        </w:tc>
        <w:tc>
          <w:tcPr>
            <w:tcW w:w="5760" w:type="dxa"/>
            <w:vAlign w:val="center"/>
          </w:tcPr>
          <w:p w14:paraId="09179D59" w14:textId="77777777" w:rsidR="00744785" w:rsidRPr="00E5017A" w:rsidRDefault="00744785" w:rsidP="00AD168B">
            <w:pPr>
              <w:pStyle w:val="BodyTextIndent3"/>
              <w:ind w:left="0"/>
              <w:rPr>
                <w:rFonts w:ascii="Arial Narrow" w:hAnsi="Arial Narrow"/>
                <w:sz w:val="20"/>
              </w:rPr>
            </w:pPr>
            <w:r>
              <w:rPr>
                <w:rFonts w:ascii="Arial Narrow" w:hAnsi="Arial Narrow"/>
                <w:b/>
                <w:sz w:val="20"/>
              </w:rPr>
              <w:t>No</w:t>
            </w:r>
            <w:r w:rsidR="005535CF">
              <w:rPr>
                <w:rFonts w:ascii="Arial Narrow" w:hAnsi="Arial Narrow"/>
                <w:b/>
                <w:sz w:val="20"/>
              </w:rPr>
              <w:t>t enrolled in current or previous month</w:t>
            </w:r>
            <w:r>
              <w:rPr>
                <w:rFonts w:ascii="Arial Narrow" w:hAnsi="Arial Narrow"/>
                <w:b/>
                <w:sz w:val="20"/>
              </w:rPr>
              <w:t xml:space="preserve">.  </w:t>
            </w:r>
            <w:r w:rsidR="008D6DCF">
              <w:rPr>
                <w:rFonts w:ascii="Arial Narrow" w:hAnsi="Arial Narrow"/>
                <w:sz w:val="20"/>
              </w:rPr>
              <w:t xml:space="preserve">No enrollment segment to reflect </w:t>
            </w:r>
            <w:proofErr w:type="spellStart"/>
            <w:r w:rsidR="008D6DCF">
              <w:rPr>
                <w:rFonts w:ascii="Arial Narrow" w:hAnsi="Arial Narrow"/>
                <w:sz w:val="20"/>
              </w:rPr>
              <w:t>month</w:t>
            </w:r>
            <w:r w:rsidR="008D6DCF" w:rsidRPr="00DD0024">
              <w:rPr>
                <w:rFonts w:ascii="Arial Narrow" w:hAnsi="Arial Narrow"/>
                <w:sz w:val="20"/>
                <w:vertAlign w:val="subscript"/>
              </w:rPr>
              <w:t>t</w:t>
            </w:r>
            <w:proofErr w:type="spellEnd"/>
            <w:r w:rsidR="008D6DCF">
              <w:rPr>
                <w:rFonts w:ascii="Arial Narrow" w:hAnsi="Arial Narrow"/>
                <w:sz w:val="20"/>
              </w:rPr>
              <w:t xml:space="preserve"> or month</w:t>
            </w:r>
            <w:r w:rsidR="008D6DCF" w:rsidRPr="00DD0024">
              <w:rPr>
                <w:rFonts w:ascii="Arial Narrow" w:hAnsi="Arial Narrow"/>
                <w:sz w:val="20"/>
                <w:vertAlign w:val="subscript"/>
              </w:rPr>
              <w:t>t-1</w:t>
            </w:r>
          </w:p>
        </w:tc>
      </w:tr>
      <w:tr w:rsidR="00744785" w:rsidRPr="008E5A7E" w14:paraId="618BB358" w14:textId="77777777" w:rsidTr="004363C5">
        <w:tc>
          <w:tcPr>
            <w:tcW w:w="648" w:type="dxa"/>
            <w:vAlign w:val="center"/>
          </w:tcPr>
          <w:p w14:paraId="05B54906" w14:textId="77777777" w:rsidR="00744785" w:rsidRPr="002133D0" w:rsidRDefault="00744785" w:rsidP="0037135D">
            <w:pPr>
              <w:pStyle w:val="BodyTextIndent3"/>
              <w:ind w:left="0"/>
              <w:jc w:val="center"/>
              <w:rPr>
                <w:rFonts w:ascii="Arial Narrow" w:hAnsi="Arial Narrow"/>
                <w:sz w:val="20"/>
              </w:rPr>
            </w:pPr>
            <w:r>
              <w:rPr>
                <w:rFonts w:ascii="Arial Narrow" w:hAnsi="Arial Narrow"/>
                <w:sz w:val="20"/>
              </w:rPr>
              <w:t>2</w:t>
            </w:r>
          </w:p>
        </w:tc>
        <w:tc>
          <w:tcPr>
            <w:tcW w:w="4140" w:type="dxa"/>
            <w:vAlign w:val="center"/>
          </w:tcPr>
          <w:p w14:paraId="16BF154B" w14:textId="2CD0D0BD" w:rsidR="00744785" w:rsidRPr="001B5ED2" w:rsidRDefault="00BC662A" w:rsidP="00AD168B">
            <w:pPr>
              <w:pStyle w:val="BodyTextIndent3"/>
              <w:ind w:left="0"/>
              <w:jc w:val="center"/>
              <w:rPr>
                <w:rFonts w:ascii="Arial Narrow" w:hAnsi="Arial Narrow"/>
                <w:sz w:val="20"/>
              </w:rPr>
            </w:pPr>
            <w:r>
              <w:rPr>
                <w:rFonts w:ascii="Arial Narrow" w:hAnsi="Arial Narrow"/>
                <w:sz w:val="20"/>
              </w:rPr>
              <w:t>(</w:t>
            </w:r>
            <w:r w:rsidR="00264613">
              <w:rPr>
                <w:rFonts w:ascii="Arial Narrow" w:hAnsi="Arial Narrow"/>
                <w:sz w:val="20"/>
              </w:rPr>
              <w:t>MDR_ACV</w:t>
            </w:r>
            <w:r w:rsidR="00264613" w:rsidRPr="00A34DAF">
              <w:rPr>
                <w:rFonts w:ascii="Arial Narrow" w:hAnsi="Arial Narrow"/>
                <w:sz w:val="20"/>
                <w:vertAlign w:val="subscript"/>
              </w:rPr>
              <w:t>t-1</w:t>
            </w:r>
            <w:r w:rsidR="00264613">
              <w:rPr>
                <w:rFonts w:ascii="Arial Narrow" w:hAnsi="Arial Narrow"/>
                <w:sz w:val="20"/>
              </w:rPr>
              <w:t xml:space="preserve"> not in {</w:t>
            </w:r>
            <w:proofErr w:type="gramStart"/>
            <w:r w:rsidR="00264613">
              <w:rPr>
                <w:rFonts w:ascii="Arial Narrow" w:hAnsi="Arial Narrow"/>
                <w:sz w:val="20"/>
              </w:rPr>
              <w:t>M,Z</w:t>
            </w:r>
            <w:proofErr w:type="gramEnd"/>
            <w:r w:rsidR="00264613">
              <w:rPr>
                <w:rFonts w:ascii="Arial Narrow" w:hAnsi="Arial Narrow"/>
                <w:sz w:val="20"/>
              </w:rPr>
              <w:t>}</w:t>
            </w:r>
            <w:r w:rsidR="001B5ED2">
              <w:rPr>
                <w:rFonts w:ascii="Arial Narrow" w:hAnsi="Arial Narrow"/>
                <w:sz w:val="20"/>
              </w:rPr>
              <w:t xml:space="preserve"> or </w:t>
            </w:r>
            <w:r w:rsidR="001B7D97">
              <w:rPr>
                <w:rFonts w:ascii="Arial Narrow" w:hAnsi="Arial Narrow"/>
                <w:sz w:val="20"/>
              </w:rPr>
              <w:t>D_TYA_FLAG</w:t>
            </w:r>
            <w:r w:rsidR="001B5ED2">
              <w:rPr>
                <w:rFonts w:ascii="Arial Narrow" w:hAnsi="Arial Narrow"/>
                <w:sz w:val="20"/>
                <w:vertAlign w:val="subscript"/>
              </w:rPr>
              <w:t>t-1</w:t>
            </w:r>
            <w:r w:rsidR="001B5ED2" w:rsidRPr="00DD0024">
              <w:rPr>
                <w:rFonts w:ascii="Arial Narrow" w:hAnsi="Arial Narrow"/>
                <w:sz w:val="20"/>
              </w:rPr>
              <w:t xml:space="preserve"> </w:t>
            </w:r>
            <w:r w:rsidR="001B5ED2">
              <w:rPr>
                <w:rFonts w:ascii="Arial Narrow" w:hAnsi="Arial Narrow"/>
                <w:sz w:val="20"/>
              </w:rPr>
              <w:t>= 1</w:t>
            </w:r>
            <w:r>
              <w:rPr>
                <w:rFonts w:ascii="Arial Narrow" w:hAnsi="Arial Narrow"/>
                <w:sz w:val="20"/>
              </w:rPr>
              <w:t>)</w:t>
            </w:r>
            <w:r w:rsidR="00264613">
              <w:rPr>
                <w:rFonts w:ascii="Arial Narrow" w:hAnsi="Arial Narrow"/>
                <w:sz w:val="20"/>
              </w:rPr>
              <w:t xml:space="preserve">, </w:t>
            </w:r>
            <w:r>
              <w:rPr>
                <w:rFonts w:ascii="Arial Narrow" w:hAnsi="Arial Narrow"/>
                <w:sz w:val="20"/>
              </w:rPr>
              <w:t>(</w:t>
            </w:r>
            <w:proofErr w:type="spellStart"/>
            <w:r w:rsidR="00264613">
              <w:rPr>
                <w:rFonts w:ascii="Arial Narrow" w:hAnsi="Arial Narrow"/>
                <w:sz w:val="20"/>
              </w:rPr>
              <w:t>MDR_ACV</w:t>
            </w:r>
            <w:r w:rsidR="00264613" w:rsidRPr="00A34DAF">
              <w:rPr>
                <w:rFonts w:ascii="Arial Narrow" w:hAnsi="Arial Narrow"/>
                <w:sz w:val="20"/>
                <w:vertAlign w:val="subscript"/>
              </w:rPr>
              <w:t>t</w:t>
            </w:r>
            <w:proofErr w:type="spellEnd"/>
            <w:r w:rsidR="00264613">
              <w:rPr>
                <w:rFonts w:ascii="Arial Narrow" w:hAnsi="Arial Narrow"/>
                <w:sz w:val="20"/>
              </w:rPr>
              <w:t xml:space="preserve"> in {M,Z}</w:t>
            </w:r>
            <w:r w:rsidR="001B5ED2">
              <w:rPr>
                <w:rFonts w:ascii="Arial Narrow" w:hAnsi="Arial Narrow"/>
                <w:sz w:val="20"/>
              </w:rPr>
              <w:t xml:space="preserve"> and </w:t>
            </w:r>
            <w:proofErr w:type="spellStart"/>
            <w:r w:rsidR="001B7D97">
              <w:rPr>
                <w:rFonts w:ascii="Arial Narrow" w:hAnsi="Arial Narrow"/>
                <w:sz w:val="20"/>
              </w:rPr>
              <w:t>D_TYA_FLAG</w:t>
            </w:r>
            <w:r w:rsidR="001B5ED2">
              <w:rPr>
                <w:rFonts w:ascii="Arial Narrow" w:hAnsi="Arial Narrow"/>
                <w:sz w:val="20"/>
                <w:vertAlign w:val="subscript"/>
              </w:rPr>
              <w:t>t</w:t>
            </w:r>
            <w:proofErr w:type="spellEnd"/>
            <w:r w:rsidR="001B5ED2">
              <w:rPr>
                <w:rFonts w:ascii="Arial Narrow" w:hAnsi="Arial Narrow"/>
                <w:sz w:val="20"/>
              </w:rPr>
              <w:t xml:space="preserve"> = 0</w:t>
            </w:r>
            <w:r>
              <w:rPr>
                <w:rFonts w:ascii="Arial Narrow" w:hAnsi="Arial Narrow"/>
                <w:sz w:val="20"/>
              </w:rPr>
              <w:t>)</w:t>
            </w:r>
          </w:p>
        </w:tc>
        <w:tc>
          <w:tcPr>
            <w:tcW w:w="3060" w:type="dxa"/>
            <w:vAlign w:val="center"/>
          </w:tcPr>
          <w:p w14:paraId="3BA094DF" w14:textId="7A58C0B9" w:rsidR="00744785" w:rsidRPr="008C0DBA" w:rsidRDefault="00163706" w:rsidP="0037135D">
            <w:pPr>
              <w:pStyle w:val="BodyTextIndent3"/>
              <w:ind w:left="0"/>
              <w:jc w:val="center"/>
              <w:rPr>
                <w:rFonts w:ascii="Arial Narrow" w:hAnsi="Arial Narrow"/>
                <w:sz w:val="20"/>
              </w:rPr>
            </w:pPr>
            <w:r>
              <w:rPr>
                <w:rFonts w:ascii="Arial Narrow" w:hAnsi="Arial Narrow"/>
                <w:sz w:val="20"/>
              </w:rPr>
              <w:t xml:space="preserve">First day of FY &lt;= </w:t>
            </w:r>
            <w:proofErr w:type="spellStart"/>
            <w:r w:rsidR="008C0DBA">
              <w:rPr>
                <w:rFonts w:ascii="Arial Narrow" w:hAnsi="Arial Narrow"/>
                <w:sz w:val="20"/>
              </w:rPr>
              <w:t>D_</w:t>
            </w:r>
            <w:r w:rsidR="006179A5">
              <w:rPr>
                <w:rFonts w:ascii="Arial Narrow" w:hAnsi="Arial Narrow"/>
                <w:sz w:val="20"/>
              </w:rPr>
              <w:t>MI_</w:t>
            </w:r>
            <w:r w:rsidR="008C0DBA">
              <w:rPr>
                <w:rFonts w:ascii="Arial Narrow" w:hAnsi="Arial Narrow"/>
                <w:sz w:val="20"/>
              </w:rPr>
              <w:t>HCDP_END_DT</w:t>
            </w:r>
            <w:r w:rsidR="008C0DBA">
              <w:rPr>
                <w:rFonts w:ascii="Arial Narrow" w:hAnsi="Arial Narrow"/>
                <w:sz w:val="20"/>
                <w:vertAlign w:val="subscript"/>
              </w:rPr>
              <w:t>t</w:t>
            </w:r>
            <w:proofErr w:type="spellEnd"/>
            <w:r w:rsidR="008C0DBA">
              <w:rPr>
                <w:rFonts w:ascii="Arial Narrow" w:hAnsi="Arial Narrow"/>
                <w:sz w:val="20"/>
              </w:rPr>
              <w:t xml:space="preserve"> &lt; first day of </w:t>
            </w:r>
            <w:proofErr w:type="spellStart"/>
            <w:r w:rsidR="008C0DBA">
              <w:rPr>
                <w:rFonts w:ascii="Arial Narrow" w:hAnsi="Arial Narrow"/>
                <w:sz w:val="20"/>
              </w:rPr>
              <w:t>month</w:t>
            </w:r>
            <w:r w:rsidR="008C0DBA" w:rsidRPr="00DD0024">
              <w:rPr>
                <w:rFonts w:ascii="Arial Narrow" w:hAnsi="Arial Narrow"/>
                <w:sz w:val="20"/>
                <w:vertAlign w:val="subscript"/>
              </w:rPr>
              <w:t>t</w:t>
            </w:r>
            <w:proofErr w:type="spellEnd"/>
          </w:p>
        </w:tc>
        <w:tc>
          <w:tcPr>
            <w:tcW w:w="5760" w:type="dxa"/>
            <w:vAlign w:val="center"/>
          </w:tcPr>
          <w:p w14:paraId="1A7BF273" w14:textId="77777777" w:rsidR="00285C62" w:rsidRDefault="00264613" w:rsidP="00DD0024">
            <w:pPr>
              <w:pStyle w:val="BodyTextIndent3"/>
              <w:ind w:left="0"/>
              <w:rPr>
                <w:rFonts w:ascii="Arial Narrow" w:hAnsi="Arial Narrow"/>
                <w:sz w:val="20"/>
              </w:rPr>
            </w:pPr>
            <w:r>
              <w:rPr>
                <w:rFonts w:ascii="Arial Narrow" w:hAnsi="Arial Narrow"/>
                <w:b/>
                <w:sz w:val="20"/>
              </w:rPr>
              <w:t>Enrollment Ended</w:t>
            </w:r>
            <w:r w:rsidR="00744785">
              <w:rPr>
                <w:rFonts w:ascii="Arial Narrow" w:hAnsi="Arial Narrow"/>
                <w:b/>
                <w:sz w:val="20"/>
              </w:rPr>
              <w:t xml:space="preserve">.  </w:t>
            </w:r>
            <w:r w:rsidR="00744785">
              <w:rPr>
                <w:rFonts w:ascii="Arial Narrow" w:hAnsi="Arial Narrow"/>
                <w:sz w:val="20"/>
              </w:rPr>
              <w:t>End segment</w:t>
            </w:r>
            <w:r w:rsidR="003362BE">
              <w:rPr>
                <w:rFonts w:ascii="Arial Narrow" w:hAnsi="Arial Narrow"/>
                <w:sz w:val="20"/>
              </w:rPr>
              <w:t xml:space="preserve"> E</w:t>
            </w:r>
            <w:r w:rsidR="00285C62">
              <w:rPr>
                <w:rFonts w:ascii="Arial Narrow" w:hAnsi="Arial Narrow"/>
                <w:sz w:val="20"/>
              </w:rPr>
              <w:t xml:space="preserve"> </w:t>
            </w:r>
            <w:r w:rsidR="003362BE">
              <w:rPr>
                <w:rFonts w:ascii="Arial Narrow" w:hAnsi="Arial Narrow"/>
                <w:sz w:val="20"/>
              </w:rPr>
              <w:t>and F</w:t>
            </w:r>
            <w:r w:rsidR="00744785">
              <w:rPr>
                <w:rFonts w:ascii="Arial Narrow" w:hAnsi="Arial Narrow"/>
                <w:sz w:val="20"/>
              </w:rPr>
              <w:t xml:space="preserve"> reporting month</w:t>
            </w:r>
            <w:r w:rsidR="00744785" w:rsidRPr="00A34DAF">
              <w:rPr>
                <w:rFonts w:ascii="Arial Narrow" w:hAnsi="Arial Narrow"/>
                <w:sz w:val="20"/>
                <w:vertAlign w:val="subscript"/>
              </w:rPr>
              <w:t>t</w:t>
            </w:r>
            <w:r w:rsidR="00744785">
              <w:rPr>
                <w:rFonts w:ascii="Arial Narrow" w:hAnsi="Arial Narrow"/>
                <w:sz w:val="20"/>
                <w:vertAlign w:val="subscript"/>
              </w:rPr>
              <w:t>-1</w:t>
            </w:r>
            <w:r w:rsidR="00744785">
              <w:rPr>
                <w:rFonts w:ascii="Arial Narrow" w:hAnsi="Arial Narrow"/>
                <w:sz w:val="20"/>
              </w:rPr>
              <w:t xml:space="preserve"> information, using</w:t>
            </w:r>
            <w:r w:rsidR="003362BE">
              <w:rPr>
                <w:rFonts w:ascii="Arial Narrow" w:hAnsi="Arial Narrow"/>
                <w:sz w:val="20"/>
              </w:rPr>
              <w:t xml:space="preserve"> </w:t>
            </w:r>
          </w:p>
          <w:p w14:paraId="2010EB8A" w14:textId="77777777" w:rsidR="00285C62" w:rsidRDefault="006213E8" w:rsidP="007E6989">
            <w:pPr>
              <w:pStyle w:val="BodyTextIndent3"/>
              <w:numPr>
                <w:ilvl w:val="0"/>
                <w:numId w:val="62"/>
              </w:numPr>
              <w:ind w:left="252" w:hanging="252"/>
              <w:rPr>
                <w:rFonts w:ascii="Arial Narrow" w:hAnsi="Arial Narrow"/>
                <w:sz w:val="20"/>
              </w:rPr>
            </w:pPr>
            <w:r>
              <w:rPr>
                <w:rFonts w:ascii="Arial Narrow" w:hAnsi="Arial Narrow"/>
                <w:sz w:val="20"/>
              </w:rPr>
              <w:t>MDR_ACV</w:t>
            </w:r>
            <w:r w:rsidR="00744785" w:rsidRPr="00E5017A">
              <w:rPr>
                <w:rFonts w:ascii="Arial Narrow" w:hAnsi="Arial Narrow"/>
                <w:sz w:val="20"/>
                <w:vertAlign w:val="subscript"/>
              </w:rPr>
              <w:t>t</w:t>
            </w:r>
            <w:r w:rsidR="00744785">
              <w:rPr>
                <w:rFonts w:ascii="Arial Narrow" w:hAnsi="Arial Narrow"/>
                <w:sz w:val="20"/>
                <w:vertAlign w:val="subscript"/>
              </w:rPr>
              <w:t>-1</w:t>
            </w:r>
            <w:r>
              <w:rPr>
                <w:rFonts w:ascii="Arial Narrow" w:hAnsi="Arial Narrow"/>
                <w:sz w:val="20"/>
                <w:vertAlign w:val="subscript"/>
              </w:rPr>
              <w:t xml:space="preserve">, </w:t>
            </w:r>
            <w:r>
              <w:rPr>
                <w:rFonts w:ascii="Arial Narrow" w:hAnsi="Arial Narrow"/>
                <w:sz w:val="20"/>
              </w:rPr>
              <w:t>D_MI_HCDP_PLN_CVG_CD</w:t>
            </w:r>
            <w:r w:rsidR="00744785" w:rsidRPr="00E5017A">
              <w:rPr>
                <w:rFonts w:ascii="Arial Narrow" w:hAnsi="Arial Narrow"/>
                <w:sz w:val="20"/>
                <w:vertAlign w:val="subscript"/>
              </w:rPr>
              <w:t>t</w:t>
            </w:r>
            <w:r w:rsidR="00744785">
              <w:rPr>
                <w:rFonts w:ascii="Arial Narrow" w:hAnsi="Arial Narrow"/>
                <w:sz w:val="20"/>
                <w:vertAlign w:val="subscript"/>
              </w:rPr>
              <w:t>-1</w:t>
            </w:r>
            <w:r>
              <w:rPr>
                <w:rFonts w:ascii="Arial Narrow" w:hAnsi="Arial Narrow"/>
                <w:sz w:val="20"/>
              </w:rPr>
              <w:t xml:space="preserve">,(and, if </w:t>
            </w:r>
            <w:r w:rsidR="003A3A9F">
              <w:rPr>
                <w:rFonts w:ascii="Arial Narrow" w:hAnsi="Arial Narrow"/>
                <w:sz w:val="20"/>
              </w:rPr>
              <w:t>(</w:t>
            </w:r>
            <w:r>
              <w:rPr>
                <w:rFonts w:ascii="Arial Narrow" w:hAnsi="Arial Narrow"/>
                <w:sz w:val="20"/>
              </w:rPr>
              <w:t>MDR_ACV</w:t>
            </w:r>
            <w:r w:rsidRPr="00DD0024">
              <w:rPr>
                <w:rFonts w:ascii="Arial Narrow" w:hAnsi="Arial Narrow"/>
                <w:sz w:val="20"/>
                <w:vertAlign w:val="subscript"/>
              </w:rPr>
              <w:t>t-1</w:t>
            </w:r>
            <w:r>
              <w:rPr>
                <w:rFonts w:ascii="Arial Narrow" w:hAnsi="Arial Narrow"/>
                <w:sz w:val="20"/>
              </w:rPr>
              <w:t xml:space="preserve"> not in {</w:t>
            </w:r>
            <w:r w:rsidR="00453FED">
              <w:rPr>
                <w:rFonts w:ascii="Arial Narrow" w:hAnsi="Arial Narrow"/>
                <w:sz w:val="20"/>
              </w:rPr>
              <w:t xml:space="preserve">M, </w:t>
            </w:r>
            <w:r>
              <w:rPr>
                <w:rFonts w:ascii="Arial Narrow" w:hAnsi="Arial Narrow"/>
                <w:sz w:val="20"/>
              </w:rPr>
              <w:t>R, V}</w:t>
            </w:r>
            <w:r w:rsidR="003A3A9F">
              <w:rPr>
                <w:rFonts w:ascii="Arial Narrow" w:hAnsi="Arial Narrow"/>
                <w:sz w:val="20"/>
              </w:rPr>
              <w:t xml:space="preserve"> and D_MI_HCDP_PLN_CVG_CD not in </w:t>
            </w:r>
            <w:r w:rsidR="00677587">
              <w:rPr>
                <w:rFonts w:ascii="Arial Narrow" w:hAnsi="Arial Narrow"/>
                <w:sz w:val="20"/>
              </w:rPr>
              <w:t>{422, 423})</w:t>
            </w:r>
            <w:r>
              <w:rPr>
                <w:rFonts w:ascii="Arial Narrow" w:hAnsi="Arial Narrow"/>
                <w:sz w:val="20"/>
              </w:rPr>
              <w:t>, D_MI_PCM_EDVSN_DMIS_ID</w:t>
            </w:r>
            <w:r>
              <w:rPr>
                <w:rFonts w:ascii="Arial Narrow" w:hAnsi="Arial Narrow"/>
                <w:sz w:val="20"/>
                <w:vertAlign w:val="subscript"/>
              </w:rPr>
              <w:t>t-1</w:t>
            </w:r>
            <w:r>
              <w:rPr>
                <w:rFonts w:ascii="Arial Narrow" w:hAnsi="Arial Narrow"/>
                <w:sz w:val="20"/>
              </w:rPr>
              <w:t xml:space="preserve"> and </w:t>
            </w:r>
            <w:r w:rsidRPr="00AD168B">
              <w:rPr>
                <w:rFonts w:ascii="Arial Narrow" w:hAnsi="Arial Narrow"/>
                <w:sz w:val="20"/>
              </w:rPr>
              <w:t>D_MI_PCM_ID</w:t>
            </w:r>
            <w:r w:rsidRPr="00285C62">
              <w:rPr>
                <w:rFonts w:ascii="Arial Narrow" w:hAnsi="Arial Narrow"/>
                <w:sz w:val="20"/>
                <w:vertAlign w:val="subscript"/>
              </w:rPr>
              <w:t>t-1</w:t>
            </w:r>
            <w:r w:rsidR="00ED6B29" w:rsidRPr="00DD0024">
              <w:rPr>
                <w:rFonts w:ascii="Arial Narrow" w:hAnsi="Arial Narrow"/>
                <w:sz w:val="20"/>
              </w:rPr>
              <w:t>)</w:t>
            </w:r>
          </w:p>
          <w:p w14:paraId="4428C4BB" w14:textId="39E67D75" w:rsidR="00285C62" w:rsidRPr="00DD0024" w:rsidRDefault="00ED6B29" w:rsidP="007E6989">
            <w:pPr>
              <w:pStyle w:val="BodyTextIndent3"/>
              <w:numPr>
                <w:ilvl w:val="0"/>
                <w:numId w:val="62"/>
              </w:numPr>
              <w:ind w:left="252" w:hanging="252"/>
              <w:rPr>
                <w:rFonts w:ascii="Arial Narrow" w:hAnsi="Arial Narrow"/>
                <w:sz w:val="20"/>
              </w:rPr>
            </w:pPr>
            <w:r w:rsidRPr="00AD168B">
              <w:rPr>
                <w:rFonts w:ascii="Arial Narrow" w:hAnsi="Arial Narrow"/>
                <w:sz w:val="20"/>
              </w:rPr>
              <w:t>D_</w:t>
            </w:r>
            <w:r w:rsidR="006179A5">
              <w:rPr>
                <w:rFonts w:ascii="Arial Narrow" w:hAnsi="Arial Narrow"/>
                <w:sz w:val="20"/>
              </w:rPr>
              <w:t>MI_</w:t>
            </w:r>
            <w:r w:rsidRPr="00AD168B">
              <w:rPr>
                <w:rFonts w:ascii="Arial Narrow" w:hAnsi="Arial Narrow"/>
                <w:sz w:val="20"/>
              </w:rPr>
              <w:t>HCDP_BGN_DT</w:t>
            </w:r>
            <w:r w:rsidRPr="00285C62">
              <w:rPr>
                <w:rFonts w:ascii="Arial Narrow" w:hAnsi="Arial Narrow"/>
                <w:sz w:val="20"/>
                <w:vertAlign w:val="subscript"/>
              </w:rPr>
              <w:t>t-1</w:t>
            </w:r>
          </w:p>
          <w:p w14:paraId="6B100B3A" w14:textId="2471F77E" w:rsidR="00744785" w:rsidRPr="00DD0024" w:rsidRDefault="00ED6B29" w:rsidP="007E6989">
            <w:pPr>
              <w:pStyle w:val="BodyTextIndent3"/>
              <w:numPr>
                <w:ilvl w:val="0"/>
                <w:numId w:val="62"/>
              </w:numPr>
              <w:ind w:left="252" w:hanging="252"/>
              <w:rPr>
                <w:rFonts w:ascii="Arial Narrow" w:hAnsi="Arial Narrow"/>
                <w:sz w:val="20"/>
              </w:rPr>
            </w:pPr>
            <w:proofErr w:type="spellStart"/>
            <w:r w:rsidRPr="00AD168B">
              <w:rPr>
                <w:rFonts w:ascii="Arial Narrow" w:hAnsi="Arial Narrow"/>
                <w:sz w:val="20"/>
              </w:rPr>
              <w:t>D_</w:t>
            </w:r>
            <w:r w:rsidR="006179A5">
              <w:rPr>
                <w:rFonts w:ascii="Arial Narrow" w:hAnsi="Arial Narrow"/>
                <w:sz w:val="20"/>
              </w:rPr>
              <w:t>MI_</w:t>
            </w:r>
            <w:r w:rsidRPr="00AD168B">
              <w:rPr>
                <w:rFonts w:ascii="Arial Narrow" w:hAnsi="Arial Narrow"/>
                <w:sz w:val="20"/>
              </w:rPr>
              <w:t>HCDP_END_DT</w:t>
            </w:r>
            <w:r w:rsidRPr="00285C62">
              <w:rPr>
                <w:rFonts w:ascii="Arial Narrow" w:hAnsi="Arial Narrow"/>
                <w:sz w:val="20"/>
                <w:vertAlign w:val="subscript"/>
              </w:rPr>
              <w:t>t</w:t>
            </w:r>
            <w:proofErr w:type="spellEnd"/>
            <w:r w:rsidRPr="00285C62">
              <w:rPr>
                <w:rFonts w:ascii="Arial Narrow" w:hAnsi="Arial Narrow"/>
                <w:sz w:val="20"/>
              </w:rPr>
              <w:t xml:space="preserve">, </w:t>
            </w:r>
            <w:r w:rsidR="00582553" w:rsidRPr="00285C62">
              <w:rPr>
                <w:rFonts w:ascii="Arial Narrow" w:hAnsi="Arial Narrow"/>
                <w:sz w:val="20"/>
              </w:rPr>
              <w:t xml:space="preserve">(or, if </w:t>
            </w:r>
            <w:proofErr w:type="spellStart"/>
            <w:r w:rsidR="00582553" w:rsidRPr="00285C62">
              <w:rPr>
                <w:rFonts w:ascii="Arial Narrow" w:hAnsi="Arial Narrow"/>
                <w:sz w:val="20"/>
              </w:rPr>
              <w:t>D_</w:t>
            </w:r>
            <w:r w:rsidR="006179A5">
              <w:rPr>
                <w:rFonts w:ascii="Arial Narrow" w:hAnsi="Arial Narrow"/>
                <w:sz w:val="20"/>
              </w:rPr>
              <w:t>MI_</w:t>
            </w:r>
            <w:r w:rsidR="00582553" w:rsidRPr="00285C62">
              <w:rPr>
                <w:rFonts w:ascii="Arial Narrow" w:hAnsi="Arial Narrow"/>
                <w:sz w:val="20"/>
              </w:rPr>
              <w:t>HCDP_END_DT</w:t>
            </w:r>
            <w:r w:rsidR="00582553" w:rsidRPr="00285C62">
              <w:rPr>
                <w:rFonts w:ascii="Arial Narrow" w:hAnsi="Arial Narrow"/>
                <w:sz w:val="20"/>
                <w:vertAlign w:val="subscript"/>
              </w:rPr>
              <w:t>t</w:t>
            </w:r>
            <w:proofErr w:type="spellEnd"/>
            <w:r w:rsidR="00582553" w:rsidRPr="00285C62">
              <w:rPr>
                <w:rFonts w:ascii="Arial Narrow" w:hAnsi="Arial Narrow"/>
                <w:sz w:val="20"/>
              </w:rPr>
              <w:t xml:space="preserve"> not populated, then the earlier of </w:t>
            </w:r>
            <w:proofErr w:type="gramStart"/>
            <w:r w:rsidR="00582553" w:rsidRPr="00285C62">
              <w:rPr>
                <w:rFonts w:ascii="Arial Narrow" w:hAnsi="Arial Narrow"/>
                <w:sz w:val="20"/>
              </w:rPr>
              <w:t>{ D</w:t>
            </w:r>
            <w:proofErr w:type="gramEnd"/>
            <w:r w:rsidR="00582553" w:rsidRPr="00285C62">
              <w:rPr>
                <w:rFonts w:ascii="Arial Narrow" w:hAnsi="Arial Narrow"/>
                <w:sz w:val="20"/>
              </w:rPr>
              <w:t>_</w:t>
            </w:r>
            <w:r w:rsidR="006179A5">
              <w:rPr>
                <w:rFonts w:ascii="Arial Narrow" w:hAnsi="Arial Narrow"/>
                <w:sz w:val="20"/>
              </w:rPr>
              <w:t>MI_</w:t>
            </w:r>
            <w:r w:rsidR="00582553" w:rsidRPr="00285C62">
              <w:rPr>
                <w:rFonts w:ascii="Arial Narrow" w:hAnsi="Arial Narrow"/>
                <w:sz w:val="20"/>
              </w:rPr>
              <w:t>HCDP_END_DT</w:t>
            </w:r>
            <w:r w:rsidR="00582553" w:rsidRPr="00285C62">
              <w:rPr>
                <w:rFonts w:ascii="Arial Narrow" w:hAnsi="Arial Narrow"/>
                <w:sz w:val="20"/>
                <w:vertAlign w:val="subscript"/>
              </w:rPr>
              <w:t>t-1</w:t>
            </w:r>
            <w:r w:rsidR="00582553" w:rsidRPr="00285C62">
              <w:rPr>
                <w:rFonts w:ascii="Arial Narrow" w:hAnsi="Arial Narrow"/>
                <w:sz w:val="20"/>
              </w:rPr>
              <w:t xml:space="preserve">, </w:t>
            </w:r>
            <w:r w:rsidR="00744785" w:rsidRPr="00285C62">
              <w:rPr>
                <w:rFonts w:ascii="Arial Narrow" w:hAnsi="Arial Narrow"/>
                <w:sz w:val="20"/>
              </w:rPr>
              <w:t>last day of month</w:t>
            </w:r>
            <w:r w:rsidR="00744785" w:rsidRPr="00285C62">
              <w:rPr>
                <w:rFonts w:ascii="Arial Narrow" w:hAnsi="Arial Narrow"/>
                <w:sz w:val="20"/>
                <w:vertAlign w:val="subscript"/>
              </w:rPr>
              <w:t>t-1</w:t>
            </w:r>
            <w:r w:rsidR="00744785" w:rsidRPr="00285C62">
              <w:rPr>
                <w:rFonts w:ascii="Arial Narrow" w:hAnsi="Arial Narrow"/>
                <w:sz w:val="20"/>
              </w:rPr>
              <w:t>}</w:t>
            </w:r>
          </w:p>
        </w:tc>
      </w:tr>
      <w:tr w:rsidR="00744785" w:rsidRPr="008E5A7E" w14:paraId="6F1644F9" w14:textId="77777777" w:rsidTr="004363C5">
        <w:tc>
          <w:tcPr>
            <w:tcW w:w="648" w:type="dxa"/>
            <w:vAlign w:val="center"/>
          </w:tcPr>
          <w:p w14:paraId="476C19CD" w14:textId="77777777" w:rsidR="00744785" w:rsidRPr="00E5017A" w:rsidRDefault="00744785" w:rsidP="0037135D">
            <w:pPr>
              <w:pStyle w:val="BodyTextIndent3"/>
              <w:ind w:left="0"/>
              <w:jc w:val="center"/>
              <w:rPr>
                <w:rFonts w:ascii="Arial Narrow" w:hAnsi="Arial Narrow"/>
                <w:sz w:val="20"/>
              </w:rPr>
            </w:pPr>
            <w:r>
              <w:rPr>
                <w:rFonts w:ascii="Arial Narrow" w:hAnsi="Arial Narrow"/>
                <w:sz w:val="20"/>
              </w:rPr>
              <w:t>3</w:t>
            </w:r>
          </w:p>
        </w:tc>
        <w:tc>
          <w:tcPr>
            <w:tcW w:w="4140" w:type="dxa"/>
            <w:vAlign w:val="center"/>
          </w:tcPr>
          <w:p w14:paraId="1926975B" w14:textId="61B1EBAF" w:rsidR="00744785" w:rsidRPr="009250B7" w:rsidRDefault="009250B7">
            <w:pPr>
              <w:pStyle w:val="BodyTextIndent3"/>
              <w:ind w:left="0"/>
              <w:jc w:val="center"/>
              <w:rPr>
                <w:rFonts w:ascii="Arial Narrow" w:hAnsi="Arial Narrow"/>
                <w:sz w:val="20"/>
              </w:rPr>
            </w:pPr>
            <w:r>
              <w:rPr>
                <w:rFonts w:ascii="Arial Narrow" w:hAnsi="Arial Narrow"/>
                <w:sz w:val="20"/>
              </w:rPr>
              <w:t>(</w:t>
            </w:r>
            <w:r w:rsidR="008C0DBA">
              <w:rPr>
                <w:rFonts w:ascii="Arial Narrow" w:hAnsi="Arial Narrow"/>
                <w:sz w:val="20"/>
              </w:rPr>
              <w:t>MDR_ACV</w:t>
            </w:r>
            <w:r w:rsidR="008C0DBA" w:rsidRPr="00A34DAF">
              <w:rPr>
                <w:rFonts w:ascii="Arial Narrow" w:hAnsi="Arial Narrow"/>
                <w:sz w:val="20"/>
                <w:vertAlign w:val="subscript"/>
              </w:rPr>
              <w:t>t-1</w:t>
            </w:r>
            <w:r w:rsidR="008C0DBA">
              <w:rPr>
                <w:rFonts w:ascii="Arial Narrow" w:hAnsi="Arial Narrow"/>
                <w:sz w:val="20"/>
              </w:rPr>
              <w:t xml:space="preserve"> not in {</w:t>
            </w:r>
            <w:proofErr w:type="gramStart"/>
            <w:r w:rsidR="008C0DBA">
              <w:rPr>
                <w:rFonts w:ascii="Arial Narrow" w:hAnsi="Arial Narrow"/>
                <w:sz w:val="20"/>
              </w:rPr>
              <w:t>M,Z</w:t>
            </w:r>
            <w:proofErr w:type="gramEnd"/>
            <w:r w:rsidR="008C0DBA">
              <w:rPr>
                <w:rFonts w:ascii="Arial Narrow" w:hAnsi="Arial Narrow"/>
                <w:sz w:val="20"/>
              </w:rPr>
              <w:t>}</w:t>
            </w:r>
            <w:r>
              <w:rPr>
                <w:rFonts w:ascii="Arial Narrow" w:hAnsi="Arial Narrow"/>
                <w:sz w:val="20"/>
              </w:rPr>
              <w:t xml:space="preserve"> or </w:t>
            </w:r>
            <w:r w:rsidR="001B7D97">
              <w:rPr>
                <w:rFonts w:ascii="Arial Narrow" w:hAnsi="Arial Narrow"/>
                <w:sz w:val="20"/>
              </w:rPr>
              <w:t>D_TYA_FLAG</w:t>
            </w:r>
            <w:r>
              <w:rPr>
                <w:rFonts w:ascii="Arial Narrow" w:hAnsi="Arial Narrow"/>
                <w:sz w:val="20"/>
                <w:vertAlign w:val="subscript"/>
              </w:rPr>
              <w:t>t-1</w:t>
            </w:r>
            <w:r>
              <w:rPr>
                <w:rFonts w:ascii="Arial Narrow" w:hAnsi="Arial Narrow"/>
                <w:sz w:val="20"/>
              </w:rPr>
              <w:t xml:space="preserve"> =1)</w:t>
            </w:r>
            <w:r w:rsidR="008C0DBA">
              <w:rPr>
                <w:rFonts w:ascii="Arial Narrow" w:hAnsi="Arial Narrow"/>
                <w:sz w:val="20"/>
              </w:rPr>
              <w:t xml:space="preserve">, </w:t>
            </w:r>
            <w:r>
              <w:rPr>
                <w:rFonts w:ascii="Arial Narrow" w:hAnsi="Arial Narrow"/>
                <w:sz w:val="20"/>
              </w:rPr>
              <w:t>(</w:t>
            </w:r>
            <w:proofErr w:type="spellStart"/>
            <w:r w:rsidR="008C0DBA">
              <w:rPr>
                <w:rFonts w:ascii="Arial Narrow" w:hAnsi="Arial Narrow"/>
                <w:sz w:val="20"/>
              </w:rPr>
              <w:t>MDR_ACV</w:t>
            </w:r>
            <w:r w:rsidR="008C0DBA" w:rsidRPr="00A34DAF">
              <w:rPr>
                <w:rFonts w:ascii="Arial Narrow" w:hAnsi="Arial Narrow"/>
                <w:sz w:val="20"/>
                <w:vertAlign w:val="subscript"/>
              </w:rPr>
              <w:t>t</w:t>
            </w:r>
            <w:proofErr w:type="spellEnd"/>
            <w:r w:rsidR="008C0DBA">
              <w:rPr>
                <w:rFonts w:ascii="Arial Narrow" w:hAnsi="Arial Narrow"/>
                <w:sz w:val="20"/>
              </w:rPr>
              <w:t xml:space="preserve"> in {M,Z}</w:t>
            </w:r>
            <w:r>
              <w:rPr>
                <w:rFonts w:ascii="Arial Narrow" w:hAnsi="Arial Narrow"/>
                <w:sz w:val="20"/>
              </w:rPr>
              <w:t xml:space="preserve"> and </w:t>
            </w:r>
            <w:proofErr w:type="spellStart"/>
            <w:r w:rsidR="001B7D97">
              <w:rPr>
                <w:rFonts w:ascii="Arial Narrow" w:hAnsi="Arial Narrow"/>
                <w:sz w:val="20"/>
              </w:rPr>
              <w:t>D_TYA_FLAG</w:t>
            </w:r>
            <w:r>
              <w:rPr>
                <w:rFonts w:ascii="Arial Narrow" w:hAnsi="Arial Narrow"/>
                <w:sz w:val="20"/>
                <w:vertAlign w:val="subscript"/>
              </w:rPr>
              <w:t>t</w:t>
            </w:r>
            <w:proofErr w:type="spellEnd"/>
            <w:r>
              <w:rPr>
                <w:rFonts w:ascii="Arial Narrow" w:hAnsi="Arial Narrow"/>
                <w:sz w:val="20"/>
              </w:rPr>
              <w:t xml:space="preserve"> </w:t>
            </w:r>
            <w:r w:rsidR="00FE6E99">
              <w:rPr>
                <w:rFonts w:ascii="Arial Narrow" w:hAnsi="Arial Narrow"/>
                <w:sz w:val="20"/>
              </w:rPr>
              <w:t xml:space="preserve">= </w:t>
            </w:r>
            <w:r>
              <w:rPr>
                <w:rFonts w:ascii="Arial Narrow" w:hAnsi="Arial Narrow"/>
                <w:sz w:val="20"/>
              </w:rPr>
              <w:t>0)</w:t>
            </w:r>
          </w:p>
        </w:tc>
        <w:tc>
          <w:tcPr>
            <w:tcW w:w="3060" w:type="dxa"/>
            <w:vAlign w:val="center"/>
          </w:tcPr>
          <w:p w14:paraId="78893547" w14:textId="33746B88" w:rsidR="00744785" w:rsidRPr="00AD168B" w:rsidRDefault="008C0DBA" w:rsidP="0047415E">
            <w:pPr>
              <w:pStyle w:val="BodyTextIndent3"/>
              <w:ind w:left="0"/>
              <w:jc w:val="center"/>
              <w:rPr>
                <w:rFonts w:ascii="Arial Narrow" w:hAnsi="Arial Narrow"/>
                <w:sz w:val="20"/>
              </w:rPr>
            </w:pPr>
            <w:r>
              <w:rPr>
                <w:rFonts w:ascii="Arial Narrow" w:hAnsi="Arial Narrow"/>
                <w:sz w:val="20"/>
              </w:rPr>
              <w:t>(</w:t>
            </w:r>
            <w:proofErr w:type="spellStart"/>
            <w:r>
              <w:rPr>
                <w:rFonts w:ascii="Arial Narrow" w:hAnsi="Arial Narrow"/>
                <w:sz w:val="20"/>
              </w:rPr>
              <w:t>D_</w:t>
            </w:r>
            <w:r w:rsidR="006179A5">
              <w:rPr>
                <w:rFonts w:ascii="Arial Narrow" w:hAnsi="Arial Narrow"/>
                <w:sz w:val="20"/>
              </w:rPr>
              <w:t>MI_</w:t>
            </w:r>
            <w:r>
              <w:rPr>
                <w:rFonts w:ascii="Arial Narrow" w:hAnsi="Arial Narrow"/>
                <w:sz w:val="20"/>
              </w:rPr>
              <w:t>HCDP_END_</w:t>
            </w:r>
            <w:proofErr w:type="gramStart"/>
            <w:r>
              <w:rPr>
                <w:rFonts w:ascii="Arial Narrow" w:hAnsi="Arial Narrow"/>
                <w:sz w:val="20"/>
              </w:rPr>
              <w:t>DT</w:t>
            </w:r>
            <w:r>
              <w:rPr>
                <w:rFonts w:ascii="Arial Narrow" w:hAnsi="Arial Narrow"/>
                <w:sz w:val="20"/>
                <w:vertAlign w:val="subscript"/>
              </w:rPr>
              <w:t>t</w:t>
            </w:r>
            <w:proofErr w:type="spellEnd"/>
            <w:r>
              <w:rPr>
                <w:rFonts w:ascii="Arial Narrow" w:hAnsi="Arial Narrow"/>
                <w:sz w:val="20"/>
                <w:vertAlign w:val="subscript"/>
              </w:rPr>
              <w:t xml:space="preserve"> </w:t>
            </w:r>
            <w:r>
              <w:rPr>
                <w:rFonts w:ascii="Arial Narrow" w:hAnsi="Arial Narrow"/>
                <w:sz w:val="20"/>
              </w:rPr>
              <w:t xml:space="preserve"> &lt;</w:t>
            </w:r>
            <w:proofErr w:type="gramEnd"/>
            <w:r>
              <w:rPr>
                <w:rFonts w:ascii="Arial Narrow" w:hAnsi="Arial Narrow"/>
                <w:sz w:val="20"/>
              </w:rPr>
              <w:t xml:space="preserve"> D_</w:t>
            </w:r>
            <w:r w:rsidR="006179A5">
              <w:rPr>
                <w:rFonts w:ascii="Arial Narrow" w:hAnsi="Arial Narrow"/>
                <w:sz w:val="20"/>
              </w:rPr>
              <w:t>MI_</w:t>
            </w:r>
            <w:r>
              <w:rPr>
                <w:rFonts w:ascii="Arial Narrow" w:hAnsi="Arial Narrow"/>
                <w:sz w:val="20"/>
              </w:rPr>
              <w:t>HCDP_BGN_DT</w:t>
            </w:r>
            <w:r>
              <w:rPr>
                <w:rFonts w:ascii="Arial Narrow" w:hAnsi="Arial Narrow"/>
                <w:sz w:val="20"/>
                <w:vertAlign w:val="subscript"/>
              </w:rPr>
              <w:t>t-1</w:t>
            </w:r>
            <w:r w:rsidR="00E4424D">
              <w:rPr>
                <w:rFonts w:ascii="Arial Narrow" w:hAnsi="Arial Narrow"/>
                <w:sz w:val="20"/>
              </w:rPr>
              <w:t xml:space="preserve"> and first day of FY</w:t>
            </w:r>
            <w:r>
              <w:rPr>
                <w:rFonts w:ascii="Arial Narrow" w:hAnsi="Arial Narrow"/>
                <w:sz w:val="20"/>
              </w:rPr>
              <w:t>) or (</w:t>
            </w:r>
            <w:proofErr w:type="spellStart"/>
            <w:r>
              <w:rPr>
                <w:rFonts w:ascii="Arial Narrow" w:hAnsi="Arial Narrow"/>
                <w:sz w:val="20"/>
              </w:rPr>
              <w:t>D_</w:t>
            </w:r>
            <w:r w:rsidR="006179A5">
              <w:rPr>
                <w:rFonts w:ascii="Arial Narrow" w:hAnsi="Arial Narrow"/>
                <w:sz w:val="20"/>
              </w:rPr>
              <w:t>MI_</w:t>
            </w:r>
            <w:r>
              <w:rPr>
                <w:rFonts w:ascii="Arial Narrow" w:hAnsi="Arial Narrow"/>
                <w:sz w:val="20"/>
              </w:rPr>
              <w:t>HCDP_BGN_DT</w:t>
            </w:r>
            <w:r>
              <w:rPr>
                <w:rFonts w:ascii="Arial Narrow" w:hAnsi="Arial Narrow"/>
                <w:sz w:val="20"/>
                <w:vertAlign w:val="subscript"/>
              </w:rPr>
              <w:t>t</w:t>
            </w:r>
            <w:proofErr w:type="spellEnd"/>
            <w:r w:rsidR="0047415E">
              <w:rPr>
                <w:rFonts w:ascii="Arial Narrow" w:hAnsi="Arial Narrow"/>
                <w:sz w:val="20"/>
              </w:rPr>
              <w:t xml:space="preserve"> and</w:t>
            </w:r>
            <w:r>
              <w:rPr>
                <w:rFonts w:ascii="Arial Narrow" w:hAnsi="Arial Narrow"/>
                <w:sz w:val="20"/>
              </w:rPr>
              <w:t xml:space="preserve"> </w:t>
            </w:r>
            <w:proofErr w:type="spellStart"/>
            <w:r>
              <w:rPr>
                <w:rFonts w:ascii="Arial Narrow" w:hAnsi="Arial Narrow"/>
                <w:sz w:val="20"/>
              </w:rPr>
              <w:t>D_</w:t>
            </w:r>
            <w:r w:rsidR="006179A5">
              <w:rPr>
                <w:rFonts w:ascii="Arial Narrow" w:hAnsi="Arial Narrow"/>
                <w:sz w:val="20"/>
              </w:rPr>
              <w:t>MI_</w:t>
            </w:r>
            <w:r>
              <w:rPr>
                <w:rFonts w:ascii="Arial Narrow" w:hAnsi="Arial Narrow"/>
                <w:sz w:val="20"/>
              </w:rPr>
              <w:t>HCDP_END_DT</w:t>
            </w:r>
            <w:r>
              <w:rPr>
                <w:rFonts w:ascii="Arial Narrow" w:hAnsi="Arial Narrow"/>
                <w:sz w:val="20"/>
                <w:vertAlign w:val="subscript"/>
              </w:rPr>
              <w:t>t</w:t>
            </w:r>
            <w:proofErr w:type="spellEnd"/>
            <w:r>
              <w:rPr>
                <w:rFonts w:ascii="Arial Narrow" w:hAnsi="Arial Narrow"/>
                <w:sz w:val="20"/>
                <w:vertAlign w:val="subscript"/>
              </w:rPr>
              <w:t xml:space="preserve"> </w:t>
            </w:r>
            <w:r>
              <w:rPr>
                <w:rFonts w:ascii="Arial Narrow" w:hAnsi="Arial Narrow"/>
                <w:sz w:val="20"/>
              </w:rPr>
              <w:t xml:space="preserve"> blank) </w:t>
            </w:r>
          </w:p>
        </w:tc>
        <w:tc>
          <w:tcPr>
            <w:tcW w:w="5760" w:type="dxa"/>
            <w:vAlign w:val="center"/>
          </w:tcPr>
          <w:p w14:paraId="42CDDFFA" w14:textId="77777777" w:rsidR="00744785" w:rsidRPr="00E5017A" w:rsidRDefault="00E4424D" w:rsidP="00DD0024">
            <w:pPr>
              <w:pStyle w:val="BodyTextIndent3"/>
              <w:ind w:left="0"/>
              <w:rPr>
                <w:rFonts w:ascii="Arial Narrow" w:hAnsi="Arial Narrow"/>
                <w:sz w:val="20"/>
              </w:rPr>
            </w:pPr>
            <w:r>
              <w:rPr>
                <w:rFonts w:ascii="Arial Narrow" w:hAnsi="Arial Narrow"/>
                <w:b/>
                <w:sz w:val="20"/>
              </w:rPr>
              <w:t>Retroactive Disenrollment</w:t>
            </w:r>
            <w:r w:rsidR="00744785">
              <w:rPr>
                <w:rFonts w:ascii="Arial Narrow" w:hAnsi="Arial Narrow"/>
                <w:b/>
                <w:sz w:val="20"/>
              </w:rPr>
              <w:t xml:space="preserve">. </w:t>
            </w:r>
            <w:r>
              <w:rPr>
                <w:rFonts w:ascii="Arial Narrow" w:hAnsi="Arial Narrow"/>
                <w:sz w:val="20"/>
              </w:rPr>
              <w:t xml:space="preserve">Create no enrollment segments up through </w:t>
            </w:r>
            <w:proofErr w:type="spellStart"/>
            <w:r>
              <w:rPr>
                <w:rFonts w:ascii="Arial Narrow" w:hAnsi="Arial Narrow"/>
                <w:sz w:val="20"/>
              </w:rPr>
              <w:t>month</w:t>
            </w:r>
            <w:r w:rsidRPr="00DD0024">
              <w:rPr>
                <w:rFonts w:ascii="Arial Narrow" w:hAnsi="Arial Narrow"/>
                <w:sz w:val="20"/>
                <w:vertAlign w:val="subscript"/>
              </w:rPr>
              <w:t>t</w:t>
            </w:r>
            <w:proofErr w:type="spellEnd"/>
            <w:r>
              <w:rPr>
                <w:rFonts w:ascii="Arial Narrow" w:hAnsi="Arial Narrow"/>
                <w:sz w:val="20"/>
              </w:rPr>
              <w:t>.</w:t>
            </w:r>
          </w:p>
        </w:tc>
      </w:tr>
      <w:tr w:rsidR="00744785" w:rsidRPr="008E5A7E" w14:paraId="7D796983" w14:textId="77777777" w:rsidTr="004363C5">
        <w:tc>
          <w:tcPr>
            <w:tcW w:w="648" w:type="dxa"/>
            <w:vAlign w:val="center"/>
          </w:tcPr>
          <w:p w14:paraId="4460E56A" w14:textId="77777777" w:rsidR="00744785" w:rsidRPr="00E5017A" w:rsidRDefault="00744785" w:rsidP="0037135D">
            <w:pPr>
              <w:pStyle w:val="BodyTextIndent3"/>
              <w:ind w:left="0"/>
              <w:jc w:val="center"/>
              <w:rPr>
                <w:rFonts w:ascii="Arial Narrow" w:hAnsi="Arial Narrow"/>
                <w:sz w:val="20"/>
              </w:rPr>
            </w:pPr>
            <w:r>
              <w:rPr>
                <w:rFonts w:ascii="Arial Narrow" w:hAnsi="Arial Narrow"/>
                <w:sz w:val="20"/>
              </w:rPr>
              <w:t>4</w:t>
            </w:r>
          </w:p>
        </w:tc>
        <w:tc>
          <w:tcPr>
            <w:tcW w:w="4140" w:type="dxa"/>
            <w:vAlign w:val="center"/>
          </w:tcPr>
          <w:p w14:paraId="544DEF25" w14:textId="3CAFE872" w:rsidR="00744785" w:rsidRPr="00FE6E99" w:rsidRDefault="00FE6E99" w:rsidP="008B5FC1">
            <w:pPr>
              <w:pStyle w:val="BodyTextIndent3"/>
              <w:ind w:left="0"/>
              <w:jc w:val="center"/>
              <w:rPr>
                <w:rFonts w:ascii="Arial Narrow" w:hAnsi="Arial Narrow"/>
                <w:sz w:val="20"/>
              </w:rPr>
            </w:pPr>
            <w:r>
              <w:rPr>
                <w:rFonts w:ascii="Arial Narrow" w:hAnsi="Arial Narrow"/>
                <w:sz w:val="20"/>
              </w:rPr>
              <w:t>(</w:t>
            </w:r>
            <w:r w:rsidR="008B5FC1">
              <w:rPr>
                <w:rFonts w:ascii="Arial Narrow" w:hAnsi="Arial Narrow"/>
                <w:sz w:val="20"/>
              </w:rPr>
              <w:t>MDR_ACV</w:t>
            </w:r>
            <w:r w:rsidR="008B5FC1" w:rsidRPr="00DD0024">
              <w:rPr>
                <w:rFonts w:ascii="Arial Narrow" w:hAnsi="Arial Narrow"/>
                <w:sz w:val="20"/>
                <w:vertAlign w:val="subscript"/>
              </w:rPr>
              <w:t>t-1</w:t>
            </w:r>
            <w:r w:rsidR="008B5FC1">
              <w:rPr>
                <w:rFonts w:ascii="Arial Narrow" w:hAnsi="Arial Narrow"/>
                <w:sz w:val="20"/>
              </w:rPr>
              <w:t xml:space="preserve"> in {</w:t>
            </w:r>
            <w:proofErr w:type="gramStart"/>
            <w:r w:rsidR="008B5FC1">
              <w:rPr>
                <w:rFonts w:ascii="Arial Narrow" w:hAnsi="Arial Narrow"/>
                <w:sz w:val="20"/>
              </w:rPr>
              <w:t>M,Z</w:t>
            </w:r>
            <w:proofErr w:type="gramEnd"/>
            <w:r w:rsidR="008B5FC1">
              <w:rPr>
                <w:rFonts w:ascii="Arial Narrow" w:hAnsi="Arial Narrow"/>
                <w:sz w:val="20"/>
              </w:rPr>
              <w:t>}</w:t>
            </w:r>
            <w:r>
              <w:rPr>
                <w:rFonts w:ascii="Arial Narrow" w:hAnsi="Arial Narrow"/>
                <w:sz w:val="20"/>
              </w:rPr>
              <w:t xml:space="preserve"> and </w:t>
            </w:r>
            <w:r w:rsidR="001B7D97">
              <w:rPr>
                <w:rFonts w:ascii="Arial Narrow" w:hAnsi="Arial Narrow"/>
                <w:sz w:val="20"/>
              </w:rPr>
              <w:t>D_TYA_FLAG</w:t>
            </w:r>
            <w:r>
              <w:rPr>
                <w:rFonts w:ascii="Arial Narrow" w:hAnsi="Arial Narrow"/>
                <w:sz w:val="20"/>
                <w:vertAlign w:val="subscript"/>
              </w:rPr>
              <w:t>t-1</w:t>
            </w:r>
            <w:r>
              <w:rPr>
                <w:rFonts w:ascii="Arial Narrow" w:hAnsi="Arial Narrow"/>
                <w:sz w:val="20"/>
              </w:rPr>
              <w:t xml:space="preserve"> = 0)</w:t>
            </w:r>
            <w:r w:rsidR="008B5FC1">
              <w:rPr>
                <w:rFonts w:ascii="Arial Narrow" w:hAnsi="Arial Narrow"/>
                <w:sz w:val="20"/>
              </w:rPr>
              <w:t xml:space="preserve">, </w:t>
            </w:r>
            <w:r>
              <w:rPr>
                <w:rFonts w:ascii="Arial Narrow" w:hAnsi="Arial Narrow"/>
                <w:sz w:val="20"/>
              </w:rPr>
              <w:t>(</w:t>
            </w:r>
            <w:proofErr w:type="spellStart"/>
            <w:r w:rsidR="008B5FC1">
              <w:rPr>
                <w:rFonts w:ascii="Arial Narrow" w:hAnsi="Arial Narrow"/>
                <w:sz w:val="20"/>
              </w:rPr>
              <w:t>MDR_ACV</w:t>
            </w:r>
            <w:r w:rsidR="008B5FC1" w:rsidRPr="00A34DAF">
              <w:rPr>
                <w:rFonts w:ascii="Arial Narrow" w:hAnsi="Arial Narrow"/>
                <w:sz w:val="20"/>
                <w:vertAlign w:val="subscript"/>
              </w:rPr>
              <w:t>t</w:t>
            </w:r>
            <w:proofErr w:type="spellEnd"/>
            <w:r w:rsidR="008B5FC1">
              <w:rPr>
                <w:rFonts w:ascii="Arial Narrow" w:hAnsi="Arial Narrow"/>
                <w:sz w:val="20"/>
              </w:rPr>
              <w:t xml:space="preserve"> not in {M,Z}</w:t>
            </w:r>
            <w:r>
              <w:rPr>
                <w:rFonts w:ascii="Arial Narrow" w:hAnsi="Arial Narrow"/>
                <w:sz w:val="20"/>
              </w:rPr>
              <w:t xml:space="preserve"> or </w:t>
            </w:r>
            <w:proofErr w:type="spellStart"/>
            <w:r w:rsidR="001B7D97">
              <w:rPr>
                <w:rFonts w:ascii="Arial Narrow" w:hAnsi="Arial Narrow"/>
                <w:sz w:val="20"/>
              </w:rPr>
              <w:t>D_TYA_FLAG</w:t>
            </w:r>
            <w:r>
              <w:rPr>
                <w:rFonts w:ascii="Arial Narrow" w:hAnsi="Arial Narrow"/>
                <w:sz w:val="20"/>
                <w:vertAlign w:val="subscript"/>
              </w:rPr>
              <w:t>t</w:t>
            </w:r>
            <w:proofErr w:type="spellEnd"/>
            <w:r>
              <w:rPr>
                <w:rFonts w:ascii="Arial Narrow" w:hAnsi="Arial Narrow"/>
                <w:sz w:val="20"/>
              </w:rPr>
              <w:t xml:space="preserve"> =1)</w:t>
            </w:r>
          </w:p>
        </w:tc>
        <w:tc>
          <w:tcPr>
            <w:tcW w:w="3060" w:type="dxa"/>
            <w:vAlign w:val="center"/>
          </w:tcPr>
          <w:p w14:paraId="4CDC3DE6" w14:textId="77777777" w:rsidR="00744785" w:rsidRPr="00E5017A" w:rsidRDefault="008B5FC1" w:rsidP="0037135D">
            <w:pPr>
              <w:pStyle w:val="BodyTextIndent3"/>
              <w:ind w:left="0"/>
              <w:jc w:val="center"/>
              <w:rPr>
                <w:rFonts w:ascii="Arial Narrow" w:hAnsi="Arial Narrow"/>
                <w:sz w:val="20"/>
              </w:rPr>
            </w:pPr>
            <w:r>
              <w:rPr>
                <w:rFonts w:ascii="Arial Narrow" w:hAnsi="Arial Narrow"/>
                <w:sz w:val="20"/>
              </w:rPr>
              <w:t>Any</w:t>
            </w:r>
          </w:p>
        </w:tc>
        <w:tc>
          <w:tcPr>
            <w:tcW w:w="5760" w:type="dxa"/>
            <w:vAlign w:val="center"/>
          </w:tcPr>
          <w:p w14:paraId="383F8A21" w14:textId="77777777" w:rsidR="00285C62" w:rsidRDefault="008B5FC1" w:rsidP="00AD168B">
            <w:pPr>
              <w:pStyle w:val="BodyTextIndent3"/>
              <w:ind w:left="0"/>
              <w:rPr>
                <w:rFonts w:ascii="Arial Narrow" w:hAnsi="Arial Narrow"/>
                <w:sz w:val="20"/>
              </w:rPr>
            </w:pPr>
            <w:r>
              <w:rPr>
                <w:rFonts w:ascii="Arial Narrow" w:hAnsi="Arial Narrow"/>
                <w:b/>
                <w:sz w:val="20"/>
              </w:rPr>
              <w:t>New Enrollee</w:t>
            </w:r>
            <w:r w:rsidR="00744785">
              <w:rPr>
                <w:rFonts w:ascii="Arial Narrow" w:hAnsi="Arial Narrow"/>
                <w:b/>
                <w:sz w:val="20"/>
              </w:rPr>
              <w:t xml:space="preserve">.  </w:t>
            </w:r>
            <w:r w:rsidR="00744785">
              <w:rPr>
                <w:rFonts w:ascii="Arial Narrow" w:hAnsi="Arial Narrow"/>
                <w:sz w:val="20"/>
              </w:rPr>
              <w:t xml:space="preserve">Create </w:t>
            </w:r>
            <w:r w:rsidR="00073B25">
              <w:rPr>
                <w:rFonts w:ascii="Arial Narrow" w:hAnsi="Arial Narrow"/>
                <w:sz w:val="20"/>
              </w:rPr>
              <w:t xml:space="preserve">one </w:t>
            </w:r>
            <w:r w:rsidR="003362BE">
              <w:rPr>
                <w:rFonts w:ascii="Arial Narrow" w:hAnsi="Arial Narrow"/>
                <w:sz w:val="20"/>
              </w:rPr>
              <w:t xml:space="preserve">E and F </w:t>
            </w:r>
            <w:r w:rsidR="00073B25">
              <w:rPr>
                <w:rFonts w:ascii="Arial Narrow" w:hAnsi="Arial Narrow"/>
                <w:sz w:val="20"/>
              </w:rPr>
              <w:t xml:space="preserve">segment, </w:t>
            </w:r>
            <w:r w:rsidR="00744785">
              <w:rPr>
                <w:rFonts w:ascii="Arial Narrow" w:hAnsi="Arial Narrow"/>
                <w:sz w:val="20"/>
              </w:rPr>
              <w:t>using</w:t>
            </w:r>
            <w:r w:rsidR="00073B25">
              <w:rPr>
                <w:rFonts w:ascii="Arial Narrow" w:hAnsi="Arial Narrow"/>
                <w:sz w:val="20"/>
              </w:rPr>
              <w:t xml:space="preserve"> </w:t>
            </w:r>
          </w:p>
          <w:p w14:paraId="78A2EB34" w14:textId="77777777" w:rsidR="00285C62" w:rsidRDefault="00073B25" w:rsidP="007E6989">
            <w:pPr>
              <w:pStyle w:val="BodyTextIndent3"/>
              <w:numPr>
                <w:ilvl w:val="0"/>
                <w:numId w:val="63"/>
              </w:numPr>
              <w:ind w:left="252" w:hanging="252"/>
              <w:rPr>
                <w:rFonts w:ascii="Arial Narrow" w:hAnsi="Arial Narrow"/>
                <w:sz w:val="20"/>
              </w:rPr>
            </w:pPr>
            <w:proofErr w:type="spellStart"/>
            <w:r>
              <w:rPr>
                <w:rFonts w:ascii="Arial Narrow" w:hAnsi="Arial Narrow"/>
                <w:sz w:val="20"/>
              </w:rPr>
              <w:t>MDR_ACV</w:t>
            </w:r>
            <w:r w:rsidRPr="00E5017A">
              <w:rPr>
                <w:rFonts w:ascii="Arial Narrow" w:hAnsi="Arial Narrow"/>
                <w:sz w:val="20"/>
                <w:vertAlign w:val="subscript"/>
              </w:rPr>
              <w:t>t</w:t>
            </w:r>
            <w:proofErr w:type="spellEnd"/>
            <w:r>
              <w:rPr>
                <w:rFonts w:ascii="Arial Narrow" w:hAnsi="Arial Narrow"/>
                <w:sz w:val="20"/>
                <w:vertAlign w:val="subscript"/>
              </w:rPr>
              <w:t xml:space="preserve">, </w:t>
            </w:r>
            <w:proofErr w:type="spellStart"/>
            <w:r>
              <w:rPr>
                <w:rFonts w:ascii="Arial Narrow" w:hAnsi="Arial Narrow"/>
                <w:sz w:val="20"/>
              </w:rPr>
              <w:t>D_MI_HCDP_PLN_CVG_CD</w:t>
            </w:r>
            <w:r w:rsidRPr="00E5017A">
              <w:rPr>
                <w:rFonts w:ascii="Arial Narrow" w:hAnsi="Arial Narrow"/>
                <w:sz w:val="20"/>
                <w:vertAlign w:val="subscript"/>
              </w:rPr>
              <w:t>t</w:t>
            </w:r>
            <w:proofErr w:type="spellEnd"/>
            <w:r>
              <w:rPr>
                <w:rFonts w:ascii="Arial Narrow" w:hAnsi="Arial Narrow"/>
                <w:sz w:val="20"/>
              </w:rPr>
              <w:t xml:space="preserve">,(and, if </w:t>
            </w:r>
            <w:r w:rsidR="00677587">
              <w:rPr>
                <w:rFonts w:ascii="Arial Narrow" w:hAnsi="Arial Narrow"/>
                <w:sz w:val="20"/>
              </w:rPr>
              <w:t>(</w:t>
            </w:r>
            <w:proofErr w:type="spellStart"/>
            <w:r>
              <w:rPr>
                <w:rFonts w:ascii="Arial Narrow" w:hAnsi="Arial Narrow"/>
                <w:sz w:val="20"/>
              </w:rPr>
              <w:t>MDR_ACV</w:t>
            </w:r>
            <w:r w:rsidRPr="00A34DAF">
              <w:rPr>
                <w:rFonts w:ascii="Arial Narrow" w:hAnsi="Arial Narrow"/>
                <w:sz w:val="20"/>
                <w:vertAlign w:val="subscript"/>
              </w:rPr>
              <w:t>t</w:t>
            </w:r>
            <w:proofErr w:type="spellEnd"/>
            <w:r>
              <w:rPr>
                <w:rFonts w:ascii="Arial Narrow" w:hAnsi="Arial Narrow"/>
                <w:sz w:val="20"/>
              </w:rPr>
              <w:t xml:space="preserve"> not in {</w:t>
            </w:r>
            <w:r w:rsidR="00453FED">
              <w:rPr>
                <w:rFonts w:ascii="Arial Narrow" w:hAnsi="Arial Narrow"/>
                <w:sz w:val="20"/>
              </w:rPr>
              <w:t xml:space="preserve">M, </w:t>
            </w:r>
            <w:r>
              <w:rPr>
                <w:rFonts w:ascii="Arial Narrow" w:hAnsi="Arial Narrow"/>
                <w:sz w:val="20"/>
              </w:rPr>
              <w:t>R, V}</w:t>
            </w:r>
            <w:r w:rsidR="00677587">
              <w:rPr>
                <w:rFonts w:ascii="Arial Narrow" w:hAnsi="Arial Narrow"/>
                <w:sz w:val="20"/>
              </w:rPr>
              <w:t xml:space="preserve"> and D_MI_HCDP_PLN_CVG_CD not in {422, 423})</w:t>
            </w:r>
            <w:r>
              <w:rPr>
                <w:rFonts w:ascii="Arial Narrow" w:hAnsi="Arial Narrow"/>
                <w:sz w:val="20"/>
              </w:rPr>
              <w:t xml:space="preserve">, </w:t>
            </w:r>
            <w:proofErr w:type="spellStart"/>
            <w:r>
              <w:rPr>
                <w:rFonts w:ascii="Arial Narrow" w:hAnsi="Arial Narrow"/>
                <w:sz w:val="20"/>
              </w:rPr>
              <w:t>D_MI_PCM_EDVSN_DMIS_ID</w:t>
            </w:r>
            <w:r>
              <w:rPr>
                <w:rFonts w:ascii="Arial Narrow" w:hAnsi="Arial Narrow"/>
                <w:sz w:val="20"/>
                <w:vertAlign w:val="subscript"/>
              </w:rPr>
              <w:t>t</w:t>
            </w:r>
            <w:proofErr w:type="spellEnd"/>
            <w:r>
              <w:rPr>
                <w:rFonts w:ascii="Arial Narrow" w:hAnsi="Arial Narrow"/>
                <w:sz w:val="20"/>
              </w:rPr>
              <w:t xml:space="preserve"> and </w:t>
            </w:r>
            <w:proofErr w:type="spellStart"/>
            <w:r>
              <w:rPr>
                <w:rFonts w:ascii="Arial Narrow" w:hAnsi="Arial Narrow"/>
                <w:sz w:val="20"/>
              </w:rPr>
              <w:t>D_MI_PCM_ID</w:t>
            </w:r>
            <w:r>
              <w:rPr>
                <w:rFonts w:ascii="Arial Narrow" w:hAnsi="Arial Narrow"/>
                <w:sz w:val="20"/>
                <w:vertAlign w:val="subscript"/>
              </w:rPr>
              <w:t>t</w:t>
            </w:r>
            <w:proofErr w:type="spellEnd"/>
            <w:r w:rsidRPr="00A34DAF">
              <w:rPr>
                <w:rFonts w:ascii="Arial Narrow" w:hAnsi="Arial Narrow"/>
                <w:sz w:val="20"/>
              </w:rPr>
              <w:t>)</w:t>
            </w:r>
          </w:p>
          <w:p w14:paraId="1D261437" w14:textId="144DFEC0" w:rsidR="00285C62" w:rsidRPr="00DD0024" w:rsidRDefault="00073B25" w:rsidP="007E6989">
            <w:pPr>
              <w:pStyle w:val="BodyTextIndent3"/>
              <w:numPr>
                <w:ilvl w:val="0"/>
                <w:numId w:val="63"/>
              </w:numPr>
              <w:ind w:left="252" w:hanging="252"/>
              <w:rPr>
                <w:rFonts w:ascii="Arial Narrow" w:hAnsi="Arial Narrow"/>
                <w:sz w:val="20"/>
              </w:rPr>
            </w:pPr>
            <w:proofErr w:type="spellStart"/>
            <w:r>
              <w:rPr>
                <w:rFonts w:ascii="Arial Narrow" w:hAnsi="Arial Narrow"/>
                <w:sz w:val="20"/>
              </w:rPr>
              <w:t>D_</w:t>
            </w:r>
            <w:r w:rsidR="006179A5">
              <w:rPr>
                <w:rFonts w:ascii="Arial Narrow" w:hAnsi="Arial Narrow"/>
                <w:sz w:val="20"/>
              </w:rPr>
              <w:t>MI_</w:t>
            </w:r>
            <w:r>
              <w:rPr>
                <w:rFonts w:ascii="Arial Narrow" w:hAnsi="Arial Narrow"/>
                <w:sz w:val="20"/>
              </w:rPr>
              <w:t>HCDP_BGN_DT</w:t>
            </w:r>
            <w:r>
              <w:rPr>
                <w:rFonts w:ascii="Arial Narrow" w:hAnsi="Arial Narrow"/>
                <w:sz w:val="20"/>
                <w:vertAlign w:val="subscript"/>
              </w:rPr>
              <w:t>t</w:t>
            </w:r>
            <w:proofErr w:type="spellEnd"/>
          </w:p>
          <w:p w14:paraId="58E2523A" w14:textId="0F32C406" w:rsidR="00744785" w:rsidRPr="00D20C2A" w:rsidRDefault="00073B25" w:rsidP="007E6989">
            <w:pPr>
              <w:pStyle w:val="BodyTextIndent3"/>
              <w:numPr>
                <w:ilvl w:val="0"/>
                <w:numId w:val="63"/>
              </w:numPr>
              <w:ind w:left="252" w:hanging="252"/>
              <w:rPr>
                <w:rFonts w:ascii="Arial Narrow" w:hAnsi="Arial Narrow"/>
                <w:sz w:val="20"/>
              </w:rPr>
            </w:pPr>
            <w:proofErr w:type="spellStart"/>
            <w:r>
              <w:rPr>
                <w:rFonts w:ascii="Arial Narrow" w:hAnsi="Arial Narrow"/>
                <w:sz w:val="20"/>
              </w:rPr>
              <w:t>D_</w:t>
            </w:r>
            <w:r w:rsidR="006179A5">
              <w:rPr>
                <w:rFonts w:ascii="Arial Narrow" w:hAnsi="Arial Narrow"/>
                <w:sz w:val="20"/>
              </w:rPr>
              <w:t>MI_</w:t>
            </w:r>
            <w:r>
              <w:rPr>
                <w:rFonts w:ascii="Arial Narrow" w:hAnsi="Arial Narrow"/>
                <w:sz w:val="20"/>
              </w:rPr>
              <w:t>HCDP_END_DT</w:t>
            </w:r>
            <w:r>
              <w:rPr>
                <w:rFonts w:ascii="Arial Narrow" w:hAnsi="Arial Narrow"/>
                <w:sz w:val="20"/>
                <w:vertAlign w:val="subscript"/>
              </w:rPr>
              <w:t>t</w:t>
            </w:r>
            <w:proofErr w:type="spellEnd"/>
          </w:p>
        </w:tc>
      </w:tr>
      <w:tr w:rsidR="00A65AC1" w:rsidRPr="008E5A7E" w14:paraId="53E3BAC1" w14:textId="77777777" w:rsidTr="004363C5">
        <w:tc>
          <w:tcPr>
            <w:tcW w:w="648" w:type="dxa"/>
            <w:vAlign w:val="center"/>
          </w:tcPr>
          <w:p w14:paraId="35D1BCC1" w14:textId="77777777" w:rsidR="00A65AC1" w:rsidRPr="00E5017A" w:rsidRDefault="00A65AC1" w:rsidP="0037135D">
            <w:pPr>
              <w:pStyle w:val="BodyTextIndent3"/>
              <w:ind w:left="0"/>
              <w:jc w:val="center"/>
              <w:rPr>
                <w:rFonts w:ascii="Arial Narrow" w:hAnsi="Arial Narrow"/>
                <w:sz w:val="20"/>
              </w:rPr>
            </w:pPr>
            <w:r>
              <w:rPr>
                <w:rFonts w:ascii="Arial Narrow" w:hAnsi="Arial Narrow"/>
                <w:sz w:val="20"/>
              </w:rPr>
              <w:t>5</w:t>
            </w:r>
          </w:p>
        </w:tc>
        <w:tc>
          <w:tcPr>
            <w:tcW w:w="4140" w:type="dxa"/>
            <w:vMerge w:val="restart"/>
            <w:vAlign w:val="center"/>
          </w:tcPr>
          <w:p w14:paraId="4A42FCD2" w14:textId="6DCEB2B1" w:rsidR="00A65AC1" w:rsidRPr="00DD0024" w:rsidRDefault="003D49B2" w:rsidP="00DD0024">
            <w:pPr>
              <w:pStyle w:val="font6"/>
              <w:spacing w:before="0" w:beforeAutospacing="0" w:after="0" w:afterAutospacing="0"/>
              <w:jc w:val="center"/>
              <w:rPr>
                <w:rFonts w:eastAsia="Times New Roman" w:cs="Arial"/>
              </w:rPr>
            </w:pPr>
            <w:r>
              <w:t>((</w:t>
            </w:r>
            <w:proofErr w:type="spellStart"/>
            <w:r w:rsidR="00A94DB0">
              <w:t>MDR_ACV</w:t>
            </w:r>
            <w:r w:rsidR="00A94DB0" w:rsidRPr="00A34DAF">
              <w:rPr>
                <w:vertAlign w:val="subscript"/>
              </w:rPr>
              <w:t>t</w:t>
            </w:r>
            <w:proofErr w:type="spellEnd"/>
            <w:r w:rsidR="00A94DB0">
              <w:t xml:space="preserve"> </w:t>
            </w:r>
            <w:r>
              <w:t>not in (</w:t>
            </w:r>
            <w:proofErr w:type="gramStart"/>
            <w:r>
              <w:t>M,Z</w:t>
            </w:r>
            <w:proofErr w:type="gramEnd"/>
            <w:r>
              <w:t xml:space="preserve">) or </w:t>
            </w:r>
            <w:proofErr w:type="spellStart"/>
            <w:r w:rsidR="001B7D97">
              <w:t>D_TYA_FLAG</w:t>
            </w:r>
            <w:r>
              <w:rPr>
                <w:vertAlign w:val="subscript"/>
              </w:rPr>
              <w:t>t</w:t>
            </w:r>
            <w:proofErr w:type="spellEnd"/>
            <w:r>
              <w:t xml:space="preserve"> =1) </w:t>
            </w:r>
            <w:r w:rsidR="00A94DB0">
              <w:t xml:space="preserve">and </w:t>
            </w:r>
            <w:r>
              <w:t>(</w:t>
            </w:r>
            <w:r w:rsidR="00A65AC1">
              <w:rPr>
                <w:rFonts w:eastAsia="Times New Roman" w:cs="Arial"/>
              </w:rPr>
              <w:t>MDR_ACV</w:t>
            </w:r>
            <w:r w:rsidR="00A65AC1" w:rsidRPr="00DD0024">
              <w:rPr>
                <w:rFonts w:eastAsia="Times New Roman" w:cs="Arial"/>
                <w:vertAlign w:val="subscript"/>
              </w:rPr>
              <w:t>t-1</w:t>
            </w:r>
            <w:r w:rsidR="00A65AC1">
              <w:rPr>
                <w:rFonts w:eastAsia="Times New Roman" w:cs="Arial"/>
              </w:rPr>
              <w:t xml:space="preserve"> not in {M,Z}</w:t>
            </w:r>
            <w:r>
              <w:rPr>
                <w:rFonts w:eastAsia="Times New Roman" w:cs="Arial"/>
              </w:rPr>
              <w:t xml:space="preserve"> or </w:t>
            </w:r>
            <w:r w:rsidR="001B7D97">
              <w:rPr>
                <w:rFonts w:eastAsia="Times New Roman" w:cs="Arial"/>
              </w:rPr>
              <w:t>D_TYA_FLAG</w:t>
            </w:r>
            <w:r>
              <w:rPr>
                <w:rFonts w:eastAsia="Times New Roman" w:cs="Arial"/>
                <w:vertAlign w:val="subscript"/>
              </w:rPr>
              <w:t>t-1</w:t>
            </w:r>
            <w:r>
              <w:rPr>
                <w:rFonts w:eastAsia="Times New Roman" w:cs="Arial"/>
              </w:rPr>
              <w:t xml:space="preserve"> =1) </w:t>
            </w:r>
            <w:r w:rsidR="00A65AC1">
              <w:rPr>
                <w:rFonts w:eastAsia="Times New Roman" w:cs="Arial"/>
              </w:rPr>
              <w:t xml:space="preserve"> and </w:t>
            </w:r>
            <w:r w:rsidR="00A65AC1" w:rsidRPr="00DD0024">
              <w:rPr>
                <w:rFonts w:eastAsia="Times New Roman" w:cs="Arial"/>
              </w:rPr>
              <w:t>D_MI_HCDP_PLN_CVG_CD</w:t>
            </w:r>
            <w:r w:rsidR="00A65AC1" w:rsidRPr="00DD0024">
              <w:rPr>
                <w:rFonts w:eastAsia="Times New Roman" w:cs="Arial"/>
                <w:vertAlign w:val="subscript"/>
              </w:rPr>
              <w:t>t-1</w:t>
            </w:r>
            <w:r w:rsidR="00A65AC1">
              <w:rPr>
                <w:rFonts w:eastAsia="Times New Roman" w:cs="Arial"/>
              </w:rPr>
              <w:t xml:space="preserve"> </w:t>
            </w:r>
            <w:r w:rsidR="00A65AC1" w:rsidRPr="00DD0024">
              <w:rPr>
                <w:rFonts w:eastAsia="Times New Roman" w:cs="Arial"/>
              </w:rPr>
              <w:t xml:space="preserve">= </w:t>
            </w:r>
            <w:proofErr w:type="spellStart"/>
            <w:r w:rsidR="00A65AC1" w:rsidRPr="00A34DAF">
              <w:rPr>
                <w:rFonts w:eastAsia="Times New Roman" w:cs="Arial"/>
              </w:rPr>
              <w:t>D_MI_HCDP_PLN_CVG_CD</w:t>
            </w:r>
            <w:r w:rsidR="00A65AC1" w:rsidRPr="00DD0024">
              <w:rPr>
                <w:rFonts w:eastAsia="Times New Roman" w:cs="Arial"/>
                <w:vertAlign w:val="subscript"/>
              </w:rPr>
              <w:t>t</w:t>
            </w:r>
            <w:proofErr w:type="spellEnd"/>
            <w:r w:rsidR="00A65AC1" w:rsidRPr="00DD0024">
              <w:rPr>
                <w:rFonts w:eastAsia="Times New Roman" w:cs="Arial"/>
              </w:rPr>
              <w:t>; and</w:t>
            </w:r>
          </w:p>
          <w:p w14:paraId="06E9F3C9" w14:textId="77777777" w:rsidR="00A65AC1" w:rsidRDefault="00A65AC1" w:rsidP="00DD0024">
            <w:pPr>
              <w:jc w:val="center"/>
              <w:rPr>
                <w:rFonts w:ascii="Arial Narrow" w:hAnsi="Arial Narrow" w:cs="Arial"/>
                <w:sz w:val="20"/>
                <w:szCs w:val="20"/>
              </w:rPr>
            </w:pPr>
            <w:r w:rsidRPr="00DD0024">
              <w:rPr>
                <w:rFonts w:ascii="Arial Narrow" w:hAnsi="Arial Narrow" w:cs="Arial"/>
                <w:sz w:val="20"/>
                <w:szCs w:val="20"/>
              </w:rPr>
              <w:t xml:space="preserve">(if </w:t>
            </w:r>
            <w:proofErr w:type="spellStart"/>
            <w:r w:rsidR="00A94DB0">
              <w:rPr>
                <w:rFonts w:ascii="Arial Narrow" w:hAnsi="Arial Narrow" w:cs="Arial"/>
                <w:sz w:val="20"/>
                <w:szCs w:val="20"/>
              </w:rPr>
              <w:t>MDR_</w:t>
            </w:r>
            <w:r w:rsidRPr="00DD0024">
              <w:rPr>
                <w:rFonts w:ascii="Arial Narrow" w:hAnsi="Arial Narrow" w:cs="Arial"/>
                <w:sz w:val="20"/>
                <w:szCs w:val="20"/>
              </w:rPr>
              <w:t>ACV</w:t>
            </w:r>
            <w:r w:rsidR="00A94DB0" w:rsidRPr="00DD0024">
              <w:rPr>
                <w:rFonts w:ascii="Arial Narrow" w:hAnsi="Arial Narrow" w:cs="Arial"/>
                <w:sz w:val="20"/>
                <w:szCs w:val="20"/>
                <w:vertAlign w:val="subscript"/>
              </w:rPr>
              <w:t>t</w:t>
            </w:r>
            <w:proofErr w:type="spellEnd"/>
            <w:r w:rsidR="00A94DB0">
              <w:rPr>
                <w:rFonts w:ascii="Arial Narrow" w:hAnsi="Arial Narrow" w:cs="Arial"/>
                <w:sz w:val="20"/>
                <w:szCs w:val="20"/>
              </w:rPr>
              <w:t xml:space="preserve"> and MDR_ACV</w:t>
            </w:r>
            <w:r w:rsidR="00A94DB0" w:rsidRPr="00DD0024">
              <w:rPr>
                <w:rFonts w:ascii="Arial Narrow" w:hAnsi="Arial Narrow" w:cs="Arial"/>
                <w:sz w:val="20"/>
                <w:szCs w:val="20"/>
                <w:vertAlign w:val="subscript"/>
              </w:rPr>
              <w:t>t+1</w:t>
            </w:r>
            <w:r w:rsidRPr="00DD0024">
              <w:rPr>
                <w:rFonts w:ascii="Arial Narrow" w:hAnsi="Arial Narrow" w:cs="Arial"/>
                <w:sz w:val="20"/>
                <w:szCs w:val="20"/>
              </w:rPr>
              <w:t xml:space="preserve"> not </w:t>
            </w:r>
            <w:r>
              <w:rPr>
                <w:rFonts w:ascii="Arial Narrow" w:hAnsi="Arial Narrow" w:cs="Arial"/>
                <w:sz w:val="20"/>
                <w:szCs w:val="20"/>
              </w:rPr>
              <w:t xml:space="preserve">in </w:t>
            </w:r>
            <w:r w:rsidR="00A94DB0">
              <w:rPr>
                <w:rFonts w:ascii="Arial Narrow" w:hAnsi="Arial Narrow" w:cs="Arial"/>
                <w:sz w:val="20"/>
                <w:szCs w:val="20"/>
              </w:rPr>
              <w:t>{</w:t>
            </w:r>
            <w:proofErr w:type="gramStart"/>
            <w:r w:rsidRPr="00DD0024">
              <w:rPr>
                <w:rFonts w:ascii="Arial Narrow" w:hAnsi="Arial Narrow" w:cs="Arial"/>
                <w:sz w:val="20"/>
                <w:szCs w:val="20"/>
              </w:rPr>
              <w:t>R</w:t>
            </w:r>
            <w:r w:rsidR="00A94DB0">
              <w:rPr>
                <w:rFonts w:ascii="Arial Narrow" w:hAnsi="Arial Narrow" w:cs="Arial"/>
                <w:sz w:val="20"/>
                <w:szCs w:val="20"/>
              </w:rPr>
              <w:t>,V</w:t>
            </w:r>
            <w:proofErr w:type="gramEnd"/>
            <w:r w:rsidR="00A94DB0">
              <w:rPr>
                <w:rFonts w:ascii="Arial Narrow" w:hAnsi="Arial Narrow" w:cs="Arial"/>
                <w:sz w:val="20"/>
                <w:szCs w:val="20"/>
              </w:rPr>
              <w:t>}</w:t>
            </w:r>
            <w:r w:rsidRPr="00DD0024">
              <w:rPr>
                <w:rFonts w:ascii="Arial Narrow" w:hAnsi="Arial Narrow" w:cs="Arial"/>
                <w:sz w:val="20"/>
                <w:szCs w:val="20"/>
              </w:rPr>
              <w:t>)</w:t>
            </w:r>
            <w:r>
              <w:rPr>
                <w:rFonts w:ascii="Arial Narrow" w:hAnsi="Arial Narrow" w:cs="Arial"/>
                <w:sz w:val="20"/>
                <w:szCs w:val="20"/>
              </w:rPr>
              <w:t>:</w:t>
            </w:r>
          </w:p>
          <w:p w14:paraId="583A2449" w14:textId="77777777" w:rsidR="00A65AC1" w:rsidRPr="00DD0024" w:rsidRDefault="00A65AC1" w:rsidP="00DD0024">
            <w:pPr>
              <w:jc w:val="center"/>
              <w:rPr>
                <w:rFonts w:ascii="Arial Narrow" w:eastAsia="Arial Unicode MS" w:hAnsi="Arial Narrow" w:cs="Arial"/>
                <w:sz w:val="20"/>
                <w:szCs w:val="20"/>
              </w:rPr>
            </w:pPr>
            <w:r w:rsidRPr="00DD0024">
              <w:rPr>
                <w:rFonts w:ascii="Arial Narrow" w:hAnsi="Arial Narrow" w:cs="Arial"/>
                <w:sz w:val="20"/>
                <w:szCs w:val="20"/>
              </w:rPr>
              <w:t>D_MI_PCM_EDVSN_ DMIS_ID</w:t>
            </w:r>
            <w:r w:rsidRPr="00DD0024">
              <w:rPr>
                <w:rFonts w:ascii="Arial Narrow" w:hAnsi="Arial Narrow" w:cs="Arial"/>
                <w:sz w:val="20"/>
                <w:szCs w:val="20"/>
                <w:vertAlign w:val="subscript"/>
              </w:rPr>
              <w:t>t-1</w:t>
            </w:r>
            <w:r w:rsidRPr="00DD0024">
              <w:rPr>
                <w:rFonts w:ascii="Arial Narrow" w:hAnsi="Arial Narrow" w:cs="Arial"/>
                <w:sz w:val="20"/>
                <w:szCs w:val="20"/>
              </w:rPr>
              <w:t xml:space="preserve"> = </w:t>
            </w:r>
            <w:r w:rsidRPr="00A34DAF">
              <w:rPr>
                <w:rFonts w:ascii="Arial Narrow" w:hAnsi="Arial Narrow" w:cs="Arial"/>
                <w:sz w:val="20"/>
                <w:szCs w:val="20"/>
              </w:rPr>
              <w:t xml:space="preserve">D_MI_PCM_EDVSN_ </w:t>
            </w:r>
            <w:proofErr w:type="spellStart"/>
            <w:r w:rsidRPr="00A34DAF">
              <w:rPr>
                <w:rFonts w:ascii="Arial Narrow" w:hAnsi="Arial Narrow" w:cs="Arial"/>
                <w:sz w:val="20"/>
                <w:szCs w:val="20"/>
              </w:rPr>
              <w:t>DMIS_ID</w:t>
            </w:r>
            <w:r w:rsidRPr="00A34DAF">
              <w:rPr>
                <w:rFonts w:ascii="Arial Narrow" w:hAnsi="Arial Narrow" w:cs="Arial"/>
                <w:sz w:val="20"/>
                <w:szCs w:val="20"/>
                <w:vertAlign w:val="subscript"/>
              </w:rPr>
              <w:t>t</w:t>
            </w:r>
            <w:proofErr w:type="spellEnd"/>
            <w:r w:rsidRPr="00DD0024">
              <w:rPr>
                <w:rFonts w:ascii="Arial Narrow" w:hAnsi="Arial Narrow" w:cs="Arial"/>
                <w:sz w:val="20"/>
                <w:szCs w:val="20"/>
              </w:rPr>
              <w:t>; and</w:t>
            </w:r>
          </w:p>
          <w:p w14:paraId="498EDC2F" w14:textId="60073806" w:rsidR="00A65AC1" w:rsidRPr="00E5017A" w:rsidRDefault="00A65AC1" w:rsidP="00334D3A">
            <w:pPr>
              <w:pStyle w:val="BodyTextIndent3"/>
              <w:ind w:left="0"/>
              <w:jc w:val="center"/>
              <w:rPr>
                <w:rFonts w:ascii="Arial Narrow" w:hAnsi="Arial Narrow"/>
                <w:sz w:val="20"/>
                <w:vertAlign w:val="subscript"/>
              </w:rPr>
            </w:pPr>
            <w:r w:rsidRPr="00DD0024">
              <w:rPr>
                <w:rFonts w:ascii="Arial Narrow" w:hAnsi="Arial Narrow" w:cs="Arial"/>
                <w:sz w:val="20"/>
              </w:rPr>
              <w:t>D_MI_PCM_ID</w:t>
            </w:r>
            <w:r w:rsidRPr="00A34DAF">
              <w:rPr>
                <w:rFonts w:ascii="Arial Narrow" w:hAnsi="Arial Narrow" w:cs="Arial"/>
                <w:sz w:val="20"/>
                <w:vertAlign w:val="subscript"/>
              </w:rPr>
              <w:t>t-1</w:t>
            </w:r>
            <w:r w:rsidRPr="00AD168B">
              <w:rPr>
                <w:rFonts w:ascii="Arial Narrow" w:hAnsi="Arial Narrow" w:cs="Arial"/>
                <w:sz w:val="20"/>
              </w:rPr>
              <w:t xml:space="preserve"> = </w:t>
            </w:r>
            <w:r>
              <w:rPr>
                <w:rFonts w:ascii="Arial Narrow" w:hAnsi="Arial Narrow" w:cs="Arial"/>
                <w:sz w:val="20"/>
              </w:rPr>
              <w:t>D_MI_</w:t>
            </w:r>
            <w:r w:rsidRPr="00DD0024">
              <w:rPr>
                <w:rFonts w:ascii="Arial Narrow" w:hAnsi="Arial Narrow" w:cs="Arial"/>
                <w:sz w:val="20"/>
              </w:rPr>
              <w:t>PCM</w:t>
            </w:r>
            <w:r>
              <w:rPr>
                <w:rFonts w:ascii="Arial Narrow" w:hAnsi="Arial Narrow" w:cs="Arial"/>
                <w:sz w:val="20"/>
              </w:rPr>
              <w:t>_</w:t>
            </w:r>
            <w:r w:rsidRPr="00DD0024">
              <w:rPr>
                <w:rFonts w:ascii="Arial Narrow" w:hAnsi="Arial Narrow" w:cs="Arial"/>
                <w:sz w:val="20"/>
              </w:rPr>
              <w:t>ID</w:t>
            </w:r>
            <w:r w:rsidRPr="00A34DAF">
              <w:rPr>
                <w:rFonts w:ascii="Arial Narrow" w:hAnsi="Arial Narrow" w:cs="Arial"/>
                <w:sz w:val="20"/>
                <w:vertAlign w:val="subscript"/>
              </w:rPr>
              <w:t xml:space="preserve"> t</w:t>
            </w:r>
          </w:p>
        </w:tc>
        <w:tc>
          <w:tcPr>
            <w:tcW w:w="3060" w:type="dxa"/>
            <w:vAlign w:val="center"/>
          </w:tcPr>
          <w:p w14:paraId="08A1E4D9" w14:textId="1BBAFC6B" w:rsidR="00A65AC1" w:rsidRPr="00AD168B" w:rsidRDefault="00A65AC1">
            <w:pPr>
              <w:pStyle w:val="BodyTextIndent3"/>
              <w:ind w:left="0"/>
              <w:jc w:val="center"/>
              <w:rPr>
                <w:rFonts w:ascii="Arial Narrow" w:hAnsi="Arial Narrow"/>
                <w:sz w:val="20"/>
              </w:rPr>
            </w:pPr>
            <w:r>
              <w:rPr>
                <w:rFonts w:ascii="Arial Narrow" w:hAnsi="Arial Narrow"/>
                <w:sz w:val="20"/>
              </w:rPr>
              <w:t>D_</w:t>
            </w:r>
            <w:r w:rsidR="006179A5">
              <w:rPr>
                <w:rFonts w:ascii="Arial Narrow" w:hAnsi="Arial Narrow"/>
                <w:sz w:val="20"/>
              </w:rPr>
              <w:t>MI_</w:t>
            </w:r>
            <w:r>
              <w:rPr>
                <w:rFonts w:ascii="Arial Narrow" w:hAnsi="Arial Narrow"/>
                <w:sz w:val="20"/>
              </w:rPr>
              <w:t>HCDP_BGN_DT</w:t>
            </w:r>
            <w:r>
              <w:rPr>
                <w:rFonts w:ascii="Arial Narrow" w:hAnsi="Arial Narrow"/>
                <w:sz w:val="20"/>
                <w:vertAlign w:val="subscript"/>
              </w:rPr>
              <w:t>t-1</w:t>
            </w:r>
            <w:r>
              <w:rPr>
                <w:rFonts w:ascii="Arial Narrow" w:hAnsi="Arial Narrow"/>
                <w:sz w:val="20"/>
              </w:rPr>
              <w:t xml:space="preserve"> &lt;= </w:t>
            </w:r>
            <w:proofErr w:type="spellStart"/>
            <w:r>
              <w:rPr>
                <w:rFonts w:ascii="Arial Narrow" w:hAnsi="Arial Narrow"/>
                <w:sz w:val="20"/>
              </w:rPr>
              <w:t>D_</w:t>
            </w:r>
            <w:r w:rsidR="006179A5">
              <w:rPr>
                <w:rFonts w:ascii="Arial Narrow" w:hAnsi="Arial Narrow"/>
                <w:sz w:val="20"/>
              </w:rPr>
              <w:t>MI_</w:t>
            </w:r>
            <w:r>
              <w:rPr>
                <w:rFonts w:ascii="Arial Narrow" w:hAnsi="Arial Narrow"/>
                <w:sz w:val="20"/>
              </w:rPr>
              <w:t>HCDP_END_DT</w:t>
            </w:r>
            <w:r>
              <w:rPr>
                <w:rFonts w:ascii="Arial Narrow" w:hAnsi="Arial Narrow"/>
                <w:sz w:val="20"/>
                <w:vertAlign w:val="subscript"/>
              </w:rPr>
              <w:t>t</w:t>
            </w:r>
            <w:proofErr w:type="spellEnd"/>
          </w:p>
        </w:tc>
        <w:tc>
          <w:tcPr>
            <w:tcW w:w="5760" w:type="dxa"/>
            <w:vAlign w:val="center"/>
          </w:tcPr>
          <w:p w14:paraId="45D51047" w14:textId="77777777" w:rsidR="00277687" w:rsidRDefault="00A65AC1">
            <w:pPr>
              <w:pStyle w:val="BodyTextIndent3"/>
              <w:ind w:left="0"/>
              <w:rPr>
                <w:rFonts w:ascii="Arial Narrow" w:hAnsi="Arial Narrow"/>
                <w:sz w:val="20"/>
              </w:rPr>
            </w:pPr>
            <w:r>
              <w:rPr>
                <w:rFonts w:ascii="Arial Narrow" w:hAnsi="Arial Narrow"/>
                <w:b/>
                <w:sz w:val="20"/>
              </w:rPr>
              <w:t xml:space="preserve">No change, except possibly dates (or other underlying information).  </w:t>
            </w:r>
            <w:r>
              <w:rPr>
                <w:rFonts w:ascii="Arial Narrow" w:hAnsi="Arial Narrow"/>
                <w:sz w:val="20"/>
              </w:rPr>
              <w:t xml:space="preserve">Create one E and F segment, using </w:t>
            </w:r>
          </w:p>
          <w:p w14:paraId="19DE5D85" w14:textId="77777777" w:rsidR="00277687" w:rsidRDefault="00A65AC1" w:rsidP="007E6989">
            <w:pPr>
              <w:pStyle w:val="BodyTextIndent3"/>
              <w:numPr>
                <w:ilvl w:val="0"/>
                <w:numId w:val="64"/>
              </w:numPr>
              <w:ind w:left="252" w:hanging="252"/>
              <w:rPr>
                <w:rFonts w:ascii="Arial Narrow" w:hAnsi="Arial Narrow"/>
                <w:sz w:val="20"/>
              </w:rPr>
            </w:pPr>
            <w:proofErr w:type="spellStart"/>
            <w:r>
              <w:rPr>
                <w:rFonts w:ascii="Arial Narrow" w:hAnsi="Arial Narrow"/>
                <w:sz w:val="20"/>
              </w:rPr>
              <w:t>MDR_ACV</w:t>
            </w:r>
            <w:r w:rsidRPr="00E5017A">
              <w:rPr>
                <w:rFonts w:ascii="Arial Narrow" w:hAnsi="Arial Narrow"/>
                <w:sz w:val="20"/>
                <w:vertAlign w:val="subscript"/>
              </w:rPr>
              <w:t>t</w:t>
            </w:r>
            <w:proofErr w:type="spellEnd"/>
            <w:r>
              <w:rPr>
                <w:rFonts w:ascii="Arial Narrow" w:hAnsi="Arial Narrow"/>
                <w:sz w:val="20"/>
                <w:vertAlign w:val="subscript"/>
              </w:rPr>
              <w:t xml:space="preserve">, </w:t>
            </w:r>
            <w:proofErr w:type="spellStart"/>
            <w:r>
              <w:rPr>
                <w:rFonts w:ascii="Arial Narrow" w:hAnsi="Arial Narrow"/>
                <w:sz w:val="20"/>
              </w:rPr>
              <w:t>D_MI_HCDP_PLN_CVG_CD</w:t>
            </w:r>
            <w:r w:rsidRPr="00E5017A">
              <w:rPr>
                <w:rFonts w:ascii="Arial Narrow" w:hAnsi="Arial Narrow"/>
                <w:sz w:val="20"/>
                <w:vertAlign w:val="subscript"/>
              </w:rPr>
              <w:t>t</w:t>
            </w:r>
            <w:proofErr w:type="spellEnd"/>
            <w:r>
              <w:rPr>
                <w:rFonts w:ascii="Arial Narrow" w:hAnsi="Arial Narrow"/>
                <w:sz w:val="20"/>
              </w:rPr>
              <w:t xml:space="preserve">,(and, if </w:t>
            </w:r>
            <w:r w:rsidR="00677587">
              <w:rPr>
                <w:rFonts w:ascii="Arial Narrow" w:hAnsi="Arial Narrow"/>
                <w:sz w:val="20"/>
              </w:rPr>
              <w:t>(</w:t>
            </w:r>
            <w:proofErr w:type="spellStart"/>
            <w:r>
              <w:rPr>
                <w:rFonts w:ascii="Arial Narrow" w:hAnsi="Arial Narrow"/>
                <w:sz w:val="20"/>
              </w:rPr>
              <w:t>MDR_ACV</w:t>
            </w:r>
            <w:r w:rsidRPr="00A34DAF">
              <w:rPr>
                <w:rFonts w:ascii="Arial Narrow" w:hAnsi="Arial Narrow"/>
                <w:sz w:val="20"/>
                <w:vertAlign w:val="subscript"/>
              </w:rPr>
              <w:t>t</w:t>
            </w:r>
            <w:proofErr w:type="spellEnd"/>
            <w:r>
              <w:rPr>
                <w:rFonts w:ascii="Arial Narrow" w:hAnsi="Arial Narrow"/>
                <w:sz w:val="20"/>
              </w:rPr>
              <w:t xml:space="preserve"> not in {</w:t>
            </w:r>
            <w:r w:rsidR="00453FED">
              <w:rPr>
                <w:rFonts w:ascii="Arial Narrow" w:hAnsi="Arial Narrow"/>
                <w:sz w:val="20"/>
              </w:rPr>
              <w:t xml:space="preserve">M, </w:t>
            </w:r>
            <w:r>
              <w:rPr>
                <w:rFonts w:ascii="Arial Narrow" w:hAnsi="Arial Narrow"/>
                <w:sz w:val="20"/>
              </w:rPr>
              <w:t>R, V}</w:t>
            </w:r>
            <w:r w:rsidR="00677587">
              <w:rPr>
                <w:rFonts w:ascii="Arial Narrow" w:hAnsi="Arial Narrow"/>
                <w:sz w:val="20"/>
              </w:rPr>
              <w:t xml:space="preserve"> and D_MI_HCDP_PLN_CVG_CD not in {422, 423})</w:t>
            </w:r>
            <w:r>
              <w:rPr>
                <w:rFonts w:ascii="Arial Narrow" w:hAnsi="Arial Narrow"/>
                <w:sz w:val="20"/>
              </w:rPr>
              <w:t xml:space="preserve">, </w:t>
            </w:r>
            <w:proofErr w:type="spellStart"/>
            <w:r>
              <w:rPr>
                <w:rFonts w:ascii="Arial Narrow" w:hAnsi="Arial Narrow"/>
                <w:sz w:val="20"/>
              </w:rPr>
              <w:t>D_MI_PCM_EDVSN_DMIS_ID</w:t>
            </w:r>
            <w:r>
              <w:rPr>
                <w:rFonts w:ascii="Arial Narrow" w:hAnsi="Arial Narrow"/>
                <w:sz w:val="20"/>
                <w:vertAlign w:val="subscript"/>
              </w:rPr>
              <w:t>t</w:t>
            </w:r>
            <w:proofErr w:type="spellEnd"/>
            <w:r>
              <w:rPr>
                <w:rFonts w:ascii="Arial Narrow" w:hAnsi="Arial Narrow"/>
                <w:sz w:val="20"/>
              </w:rPr>
              <w:t xml:space="preserve"> and </w:t>
            </w:r>
            <w:proofErr w:type="spellStart"/>
            <w:r>
              <w:rPr>
                <w:rFonts w:ascii="Arial Narrow" w:hAnsi="Arial Narrow"/>
                <w:sz w:val="20"/>
              </w:rPr>
              <w:t>D_MI_PCM_ID</w:t>
            </w:r>
            <w:r>
              <w:rPr>
                <w:rFonts w:ascii="Arial Narrow" w:hAnsi="Arial Narrow"/>
                <w:sz w:val="20"/>
                <w:vertAlign w:val="subscript"/>
              </w:rPr>
              <w:t>t</w:t>
            </w:r>
            <w:proofErr w:type="spellEnd"/>
            <w:r w:rsidRPr="00A34DAF">
              <w:rPr>
                <w:rFonts w:ascii="Arial Narrow" w:hAnsi="Arial Narrow"/>
                <w:sz w:val="20"/>
              </w:rPr>
              <w:t>)</w:t>
            </w:r>
          </w:p>
          <w:p w14:paraId="02B6761C" w14:textId="6F7254B5" w:rsidR="005C4A6D" w:rsidRPr="00DD0024" w:rsidRDefault="00A65AC1" w:rsidP="007E6989">
            <w:pPr>
              <w:pStyle w:val="BodyTextIndent3"/>
              <w:numPr>
                <w:ilvl w:val="0"/>
                <w:numId w:val="64"/>
              </w:numPr>
              <w:ind w:left="252" w:hanging="252"/>
              <w:rPr>
                <w:rFonts w:ascii="Arial Narrow" w:hAnsi="Arial Narrow"/>
                <w:sz w:val="20"/>
              </w:rPr>
            </w:pPr>
            <w:proofErr w:type="spellStart"/>
            <w:r>
              <w:rPr>
                <w:rFonts w:ascii="Arial Narrow" w:hAnsi="Arial Narrow"/>
                <w:sz w:val="20"/>
              </w:rPr>
              <w:t>D_</w:t>
            </w:r>
            <w:r w:rsidR="006179A5">
              <w:rPr>
                <w:rFonts w:ascii="Arial Narrow" w:hAnsi="Arial Narrow"/>
                <w:sz w:val="20"/>
              </w:rPr>
              <w:t>MI_</w:t>
            </w:r>
            <w:r>
              <w:rPr>
                <w:rFonts w:ascii="Arial Narrow" w:hAnsi="Arial Narrow"/>
                <w:sz w:val="20"/>
              </w:rPr>
              <w:t>HCDP_BGN_DT</w:t>
            </w:r>
            <w:r>
              <w:rPr>
                <w:rFonts w:ascii="Arial Narrow" w:hAnsi="Arial Narrow"/>
                <w:sz w:val="20"/>
                <w:vertAlign w:val="subscript"/>
              </w:rPr>
              <w:t>t</w:t>
            </w:r>
            <w:proofErr w:type="spellEnd"/>
          </w:p>
          <w:p w14:paraId="2CDDCBE4" w14:textId="10289AAB" w:rsidR="00A65AC1" w:rsidRPr="00E5017A" w:rsidRDefault="00A65AC1" w:rsidP="007E6989">
            <w:pPr>
              <w:pStyle w:val="BodyTextIndent3"/>
              <w:numPr>
                <w:ilvl w:val="0"/>
                <w:numId w:val="64"/>
              </w:numPr>
              <w:ind w:left="252" w:hanging="252"/>
              <w:rPr>
                <w:rFonts w:ascii="Arial Narrow" w:hAnsi="Arial Narrow"/>
                <w:sz w:val="20"/>
              </w:rPr>
            </w:pPr>
            <w:proofErr w:type="spellStart"/>
            <w:r>
              <w:rPr>
                <w:rFonts w:ascii="Arial Narrow" w:hAnsi="Arial Narrow"/>
                <w:sz w:val="20"/>
              </w:rPr>
              <w:t>D_</w:t>
            </w:r>
            <w:r w:rsidR="006179A5">
              <w:rPr>
                <w:rFonts w:ascii="Arial Narrow" w:hAnsi="Arial Narrow"/>
                <w:sz w:val="20"/>
              </w:rPr>
              <w:t>MI_</w:t>
            </w:r>
            <w:r>
              <w:rPr>
                <w:rFonts w:ascii="Arial Narrow" w:hAnsi="Arial Narrow"/>
                <w:sz w:val="20"/>
              </w:rPr>
              <w:t>HCDP_END_DT</w:t>
            </w:r>
            <w:r>
              <w:rPr>
                <w:rFonts w:ascii="Arial Narrow" w:hAnsi="Arial Narrow"/>
                <w:sz w:val="20"/>
                <w:vertAlign w:val="subscript"/>
              </w:rPr>
              <w:t>t</w:t>
            </w:r>
            <w:proofErr w:type="spellEnd"/>
          </w:p>
        </w:tc>
      </w:tr>
      <w:tr w:rsidR="00A65AC1" w:rsidRPr="008E5A7E" w14:paraId="1D38D8C7" w14:textId="77777777" w:rsidTr="004363C5">
        <w:tc>
          <w:tcPr>
            <w:tcW w:w="648" w:type="dxa"/>
            <w:vAlign w:val="center"/>
          </w:tcPr>
          <w:p w14:paraId="62804F2F" w14:textId="77777777" w:rsidR="00A65AC1" w:rsidRDefault="00A65AC1" w:rsidP="0037135D">
            <w:pPr>
              <w:pStyle w:val="BodyTextIndent3"/>
              <w:ind w:left="0"/>
              <w:jc w:val="center"/>
              <w:rPr>
                <w:rFonts w:ascii="Arial Narrow" w:hAnsi="Arial Narrow"/>
                <w:sz w:val="20"/>
              </w:rPr>
            </w:pPr>
            <w:r>
              <w:rPr>
                <w:rFonts w:ascii="Arial Narrow" w:hAnsi="Arial Narrow"/>
                <w:sz w:val="20"/>
              </w:rPr>
              <w:t>6</w:t>
            </w:r>
          </w:p>
          <w:p w14:paraId="6F6AAC71" w14:textId="77777777" w:rsidR="00A65AC1" w:rsidRDefault="00A65AC1" w:rsidP="0037135D">
            <w:pPr>
              <w:pStyle w:val="BodyTextIndent3"/>
              <w:ind w:left="0"/>
              <w:jc w:val="center"/>
              <w:rPr>
                <w:rFonts w:ascii="Arial Narrow" w:hAnsi="Arial Narrow"/>
                <w:sz w:val="20"/>
              </w:rPr>
            </w:pPr>
          </w:p>
        </w:tc>
        <w:tc>
          <w:tcPr>
            <w:tcW w:w="4140" w:type="dxa"/>
            <w:vMerge/>
            <w:vAlign w:val="center"/>
          </w:tcPr>
          <w:p w14:paraId="6A665A3E" w14:textId="77777777" w:rsidR="00A65AC1" w:rsidRDefault="00A65AC1">
            <w:pPr>
              <w:pStyle w:val="BodyTextIndent3"/>
              <w:ind w:left="0"/>
              <w:jc w:val="center"/>
              <w:rPr>
                <w:rFonts w:ascii="Arial Narrow" w:hAnsi="Arial Narrow"/>
                <w:sz w:val="20"/>
              </w:rPr>
            </w:pPr>
          </w:p>
        </w:tc>
        <w:tc>
          <w:tcPr>
            <w:tcW w:w="3060" w:type="dxa"/>
            <w:vAlign w:val="center"/>
          </w:tcPr>
          <w:p w14:paraId="73A0EBA4" w14:textId="397BBEAB" w:rsidR="00A65AC1" w:rsidRPr="00AD168B" w:rsidRDefault="00A65AC1">
            <w:pPr>
              <w:pStyle w:val="BodyTextIndent3"/>
              <w:ind w:left="0"/>
              <w:jc w:val="center"/>
              <w:rPr>
                <w:rFonts w:ascii="Arial Narrow" w:hAnsi="Arial Narrow"/>
                <w:sz w:val="20"/>
              </w:rPr>
            </w:pPr>
            <w:proofErr w:type="spellStart"/>
            <w:r>
              <w:rPr>
                <w:rFonts w:ascii="Arial Narrow" w:hAnsi="Arial Narrow"/>
                <w:sz w:val="20"/>
              </w:rPr>
              <w:t>D_</w:t>
            </w:r>
            <w:r w:rsidR="006179A5">
              <w:rPr>
                <w:rFonts w:ascii="Arial Narrow" w:hAnsi="Arial Narrow"/>
                <w:sz w:val="20"/>
              </w:rPr>
              <w:t>MI_</w:t>
            </w:r>
            <w:r>
              <w:rPr>
                <w:rFonts w:ascii="Arial Narrow" w:hAnsi="Arial Narrow"/>
                <w:sz w:val="20"/>
              </w:rPr>
              <w:t>HCDP_BGN_DT</w:t>
            </w:r>
            <w:r>
              <w:rPr>
                <w:rFonts w:ascii="Arial Narrow" w:hAnsi="Arial Narrow"/>
                <w:sz w:val="20"/>
                <w:vertAlign w:val="subscript"/>
              </w:rPr>
              <w:t>t</w:t>
            </w:r>
            <w:proofErr w:type="spellEnd"/>
            <w:r>
              <w:rPr>
                <w:rFonts w:ascii="Arial Narrow" w:hAnsi="Arial Narrow"/>
                <w:sz w:val="20"/>
              </w:rPr>
              <w:t xml:space="preserve"> = D_</w:t>
            </w:r>
            <w:r w:rsidR="006179A5">
              <w:rPr>
                <w:rFonts w:ascii="Arial Narrow" w:hAnsi="Arial Narrow"/>
                <w:sz w:val="20"/>
              </w:rPr>
              <w:t>MI_</w:t>
            </w:r>
            <w:r>
              <w:rPr>
                <w:rFonts w:ascii="Arial Narrow" w:hAnsi="Arial Narrow"/>
                <w:sz w:val="20"/>
              </w:rPr>
              <w:t>HCDP_END_DT</w:t>
            </w:r>
            <w:r>
              <w:rPr>
                <w:rFonts w:ascii="Arial Narrow" w:hAnsi="Arial Narrow"/>
                <w:sz w:val="20"/>
                <w:vertAlign w:val="subscript"/>
              </w:rPr>
              <w:t>t-1</w:t>
            </w:r>
            <w:r>
              <w:rPr>
                <w:rFonts w:ascii="Arial Narrow" w:hAnsi="Arial Narrow"/>
                <w:sz w:val="20"/>
              </w:rPr>
              <w:t xml:space="preserve"> + 1 day</w:t>
            </w:r>
          </w:p>
        </w:tc>
        <w:tc>
          <w:tcPr>
            <w:tcW w:w="5760" w:type="dxa"/>
            <w:vAlign w:val="center"/>
          </w:tcPr>
          <w:p w14:paraId="7F7CDABA" w14:textId="77777777" w:rsidR="009F4574" w:rsidRDefault="00A65AC1" w:rsidP="00792B15">
            <w:pPr>
              <w:pStyle w:val="BodyTextIndent3"/>
              <w:ind w:left="0"/>
              <w:rPr>
                <w:rFonts w:ascii="Arial Narrow" w:hAnsi="Arial Narrow"/>
                <w:sz w:val="20"/>
              </w:rPr>
            </w:pPr>
            <w:r>
              <w:rPr>
                <w:rFonts w:ascii="Arial Narrow" w:hAnsi="Arial Narrow"/>
                <w:b/>
                <w:sz w:val="20"/>
              </w:rPr>
              <w:t>Contiguous Enrollment.</w:t>
            </w:r>
            <w:r>
              <w:rPr>
                <w:rFonts w:ascii="Arial Narrow" w:hAnsi="Arial Narrow"/>
                <w:sz w:val="20"/>
              </w:rPr>
              <w:t xml:space="preserve">  Create one E and F segment, using </w:t>
            </w:r>
          </w:p>
          <w:p w14:paraId="73DFFDFD" w14:textId="77777777" w:rsidR="009F4574" w:rsidRDefault="00A65AC1" w:rsidP="007E6989">
            <w:pPr>
              <w:pStyle w:val="BodyTextIndent3"/>
              <w:numPr>
                <w:ilvl w:val="0"/>
                <w:numId w:val="65"/>
              </w:numPr>
              <w:ind w:left="252" w:hanging="252"/>
              <w:rPr>
                <w:rFonts w:ascii="Arial Narrow" w:hAnsi="Arial Narrow"/>
                <w:sz w:val="20"/>
              </w:rPr>
            </w:pPr>
            <w:proofErr w:type="spellStart"/>
            <w:r>
              <w:rPr>
                <w:rFonts w:ascii="Arial Narrow" w:hAnsi="Arial Narrow"/>
                <w:sz w:val="20"/>
              </w:rPr>
              <w:t>MDR_ACV</w:t>
            </w:r>
            <w:r w:rsidRPr="00E5017A">
              <w:rPr>
                <w:rFonts w:ascii="Arial Narrow" w:hAnsi="Arial Narrow"/>
                <w:sz w:val="20"/>
                <w:vertAlign w:val="subscript"/>
              </w:rPr>
              <w:t>t</w:t>
            </w:r>
            <w:proofErr w:type="spellEnd"/>
            <w:r>
              <w:rPr>
                <w:rFonts w:ascii="Arial Narrow" w:hAnsi="Arial Narrow"/>
                <w:sz w:val="20"/>
                <w:vertAlign w:val="subscript"/>
              </w:rPr>
              <w:t xml:space="preserve">, </w:t>
            </w:r>
            <w:proofErr w:type="spellStart"/>
            <w:r>
              <w:rPr>
                <w:rFonts w:ascii="Arial Narrow" w:hAnsi="Arial Narrow"/>
                <w:sz w:val="20"/>
              </w:rPr>
              <w:t>D_MI_HCDP_PLN_CVG_</w:t>
            </w:r>
            <w:proofErr w:type="gramStart"/>
            <w:r>
              <w:rPr>
                <w:rFonts w:ascii="Arial Narrow" w:hAnsi="Arial Narrow"/>
                <w:sz w:val="20"/>
              </w:rPr>
              <w:t>CD</w:t>
            </w:r>
            <w:r w:rsidRPr="00E5017A">
              <w:rPr>
                <w:rFonts w:ascii="Arial Narrow" w:hAnsi="Arial Narrow"/>
                <w:sz w:val="20"/>
                <w:vertAlign w:val="subscript"/>
              </w:rPr>
              <w:t>t</w:t>
            </w:r>
            <w:proofErr w:type="spellEnd"/>
            <w:r>
              <w:rPr>
                <w:rFonts w:ascii="Arial Narrow" w:hAnsi="Arial Narrow"/>
                <w:sz w:val="20"/>
              </w:rPr>
              <w:t>,(</w:t>
            </w:r>
            <w:proofErr w:type="gramEnd"/>
            <w:r>
              <w:rPr>
                <w:rFonts w:ascii="Arial Narrow" w:hAnsi="Arial Narrow"/>
                <w:sz w:val="20"/>
              </w:rPr>
              <w:t xml:space="preserve">and, if </w:t>
            </w:r>
            <w:proofErr w:type="spellStart"/>
            <w:r>
              <w:rPr>
                <w:rFonts w:ascii="Arial Narrow" w:hAnsi="Arial Narrow"/>
                <w:sz w:val="20"/>
              </w:rPr>
              <w:t>MDR_ACV</w:t>
            </w:r>
            <w:r w:rsidRPr="00A34DAF">
              <w:rPr>
                <w:rFonts w:ascii="Arial Narrow" w:hAnsi="Arial Narrow"/>
                <w:sz w:val="20"/>
                <w:vertAlign w:val="subscript"/>
              </w:rPr>
              <w:t>t</w:t>
            </w:r>
            <w:proofErr w:type="spellEnd"/>
            <w:r>
              <w:rPr>
                <w:rFonts w:ascii="Arial Narrow" w:hAnsi="Arial Narrow"/>
                <w:sz w:val="20"/>
              </w:rPr>
              <w:t xml:space="preserve"> not in {</w:t>
            </w:r>
            <w:r w:rsidR="00453FED">
              <w:rPr>
                <w:rFonts w:ascii="Arial Narrow" w:hAnsi="Arial Narrow"/>
                <w:sz w:val="20"/>
              </w:rPr>
              <w:t xml:space="preserve">M, </w:t>
            </w:r>
            <w:r>
              <w:rPr>
                <w:rFonts w:ascii="Arial Narrow" w:hAnsi="Arial Narrow"/>
                <w:sz w:val="20"/>
              </w:rPr>
              <w:t>R, V}</w:t>
            </w:r>
            <w:r w:rsidR="00677587">
              <w:rPr>
                <w:rFonts w:ascii="Arial Narrow" w:hAnsi="Arial Narrow"/>
                <w:sz w:val="20"/>
              </w:rPr>
              <w:t xml:space="preserve"> and D_MI_HCDP_PLN_CVG_CD not in {422, 423})</w:t>
            </w:r>
            <w:r>
              <w:rPr>
                <w:rFonts w:ascii="Arial Narrow" w:hAnsi="Arial Narrow"/>
                <w:sz w:val="20"/>
              </w:rPr>
              <w:t xml:space="preserve">, </w:t>
            </w:r>
            <w:proofErr w:type="spellStart"/>
            <w:r>
              <w:rPr>
                <w:rFonts w:ascii="Arial Narrow" w:hAnsi="Arial Narrow"/>
                <w:sz w:val="20"/>
              </w:rPr>
              <w:t>D_MI_PCM_EDVSN_DMIS_ID</w:t>
            </w:r>
            <w:r>
              <w:rPr>
                <w:rFonts w:ascii="Arial Narrow" w:hAnsi="Arial Narrow"/>
                <w:sz w:val="20"/>
                <w:vertAlign w:val="subscript"/>
              </w:rPr>
              <w:t>t</w:t>
            </w:r>
            <w:proofErr w:type="spellEnd"/>
            <w:r>
              <w:rPr>
                <w:rFonts w:ascii="Arial Narrow" w:hAnsi="Arial Narrow"/>
                <w:sz w:val="20"/>
              </w:rPr>
              <w:t xml:space="preserve"> </w:t>
            </w:r>
            <w:proofErr w:type="spellStart"/>
            <w:r>
              <w:rPr>
                <w:rFonts w:ascii="Arial Narrow" w:hAnsi="Arial Narrow"/>
                <w:sz w:val="20"/>
              </w:rPr>
              <w:t>D_MI_PCM_ID</w:t>
            </w:r>
            <w:r>
              <w:rPr>
                <w:rFonts w:ascii="Arial Narrow" w:hAnsi="Arial Narrow"/>
                <w:sz w:val="20"/>
                <w:vertAlign w:val="subscript"/>
              </w:rPr>
              <w:t>t</w:t>
            </w:r>
            <w:proofErr w:type="spellEnd"/>
            <w:r w:rsidRPr="00A34DAF">
              <w:rPr>
                <w:rFonts w:ascii="Arial Narrow" w:hAnsi="Arial Narrow"/>
                <w:sz w:val="20"/>
              </w:rPr>
              <w:t>)</w:t>
            </w:r>
            <w:r>
              <w:rPr>
                <w:rFonts w:ascii="Arial Narrow" w:hAnsi="Arial Narrow"/>
                <w:sz w:val="20"/>
              </w:rPr>
              <w:t>;</w:t>
            </w:r>
          </w:p>
          <w:p w14:paraId="731FCCD1" w14:textId="5B4E6822" w:rsidR="009F4574" w:rsidRPr="00DD0024" w:rsidRDefault="00A65AC1" w:rsidP="007E6989">
            <w:pPr>
              <w:pStyle w:val="BodyTextIndent3"/>
              <w:numPr>
                <w:ilvl w:val="0"/>
                <w:numId w:val="65"/>
              </w:numPr>
              <w:ind w:left="252" w:hanging="252"/>
              <w:rPr>
                <w:rFonts w:ascii="Arial Narrow" w:hAnsi="Arial Narrow"/>
                <w:sz w:val="20"/>
              </w:rPr>
            </w:pPr>
            <w:r>
              <w:rPr>
                <w:rFonts w:ascii="Arial Narrow" w:hAnsi="Arial Narrow"/>
                <w:sz w:val="20"/>
              </w:rPr>
              <w:t>D_</w:t>
            </w:r>
            <w:r w:rsidR="006179A5">
              <w:rPr>
                <w:rFonts w:ascii="Arial Narrow" w:hAnsi="Arial Narrow"/>
                <w:sz w:val="20"/>
              </w:rPr>
              <w:t>MI_</w:t>
            </w:r>
            <w:r>
              <w:rPr>
                <w:rFonts w:ascii="Arial Narrow" w:hAnsi="Arial Narrow"/>
                <w:sz w:val="20"/>
              </w:rPr>
              <w:t>HCDP_BGN_DT</w:t>
            </w:r>
            <w:r>
              <w:rPr>
                <w:rFonts w:ascii="Arial Narrow" w:hAnsi="Arial Narrow"/>
                <w:sz w:val="20"/>
                <w:vertAlign w:val="subscript"/>
              </w:rPr>
              <w:t>t-1</w:t>
            </w:r>
          </w:p>
          <w:p w14:paraId="26015C26" w14:textId="69FDC6A0" w:rsidR="00A65AC1" w:rsidRPr="00F75C51" w:rsidRDefault="00A65AC1" w:rsidP="007E6989">
            <w:pPr>
              <w:pStyle w:val="BodyTextIndent3"/>
              <w:numPr>
                <w:ilvl w:val="0"/>
                <w:numId w:val="65"/>
              </w:numPr>
              <w:ind w:left="252" w:hanging="252"/>
              <w:rPr>
                <w:rFonts w:ascii="Arial Narrow" w:hAnsi="Arial Narrow"/>
                <w:sz w:val="20"/>
              </w:rPr>
            </w:pPr>
            <w:proofErr w:type="spellStart"/>
            <w:r>
              <w:rPr>
                <w:rFonts w:ascii="Arial Narrow" w:hAnsi="Arial Narrow"/>
                <w:sz w:val="20"/>
              </w:rPr>
              <w:t>D_</w:t>
            </w:r>
            <w:r w:rsidR="006179A5">
              <w:rPr>
                <w:rFonts w:ascii="Arial Narrow" w:hAnsi="Arial Narrow"/>
                <w:sz w:val="20"/>
              </w:rPr>
              <w:t>MI_</w:t>
            </w:r>
            <w:r>
              <w:rPr>
                <w:rFonts w:ascii="Arial Narrow" w:hAnsi="Arial Narrow"/>
                <w:sz w:val="20"/>
              </w:rPr>
              <w:t>HCDP_END_DT</w:t>
            </w:r>
            <w:r>
              <w:rPr>
                <w:rFonts w:ascii="Arial Narrow" w:hAnsi="Arial Narrow"/>
                <w:sz w:val="20"/>
                <w:vertAlign w:val="subscript"/>
              </w:rPr>
              <w:t>t</w:t>
            </w:r>
            <w:proofErr w:type="spellEnd"/>
          </w:p>
        </w:tc>
      </w:tr>
      <w:tr w:rsidR="00A65AC1" w:rsidRPr="008E5A7E" w14:paraId="6A10C75B" w14:textId="77777777" w:rsidTr="004363C5">
        <w:tc>
          <w:tcPr>
            <w:tcW w:w="648" w:type="dxa"/>
            <w:vAlign w:val="center"/>
          </w:tcPr>
          <w:p w14:paraId="28E0FBE6" w14:textId="77777777" w:rsidR="00A65AC1" w:rsidRDefault="00A65AC1" w:rsidP="0037135D">
            <w:pPr>
              <w:pStyle w:val="BodyTextIndent3"/>
              <w:ind w:left="0"/>
              <w:jc w:val="center"/>
              <w:rPr>
                <w:rFonts w:ascii="Arial Narrow" w:hAnsi="Arial Narrow"/>
                <w:sz w:val="20"/>
              </w:rPr>
            </w:pPr>
            <w:r>
              <w:rPr>
                <w:rFonts w:ascii="Arial Narrow" w:hAnsi="Arial Narrow"/>
                <w:sz w:val="20"/>
              </w:rPr>
              <w:t>7</w:t>
            </w:r>
          </w:p>
        </w:tc>
        <w:tc>
          <w:tcPr>
            <w:tcW w:w="4140" w:type="dxa"/>
            <w:vMerge/>
            <w:vAlign w:val="center"/>
          </w:tcPr>
          <w:p w14:paraId="5A2C6378" w14:textId="77777777" w:rsidR="00A65AC1" w:rsidRPr="003362BE" w:rsidRDefault="00A65AC1">
            <w:pPr>
              <w:pStyle w:val="BodyTextIndent3"/>
              <w:ind w:left="0"/>
              <w:jc w:val="center"/>
              <w:rPr>
                <w:rFonts w:ascii="Arial Narrow" w:hAnsi="Arial Narrow"/>
                <w:sz w:val="20"/>
              </w:rPr>
            </w:pPr>
          </w:p>
        </w:tc>
        <w:tc>
          <w:tcPr>
            <w:tcW w:w="3060" w:type="dxa"/>
            <w:vAlign w:val="center"/>
          </w:tcPr>
          <w:p w14:paraId="73F0E648" w14:textId="41B99432" w:rsidR="00A65AC1" w:rsidRDefault="00A65AC1">
            <w:pPr>
              <w:pStyle w:val="BodyTextIndent3"/>
              <w:ind w:left="0"/>
              <w:jc w:val="center"/>
              <w:rPr>
                <w:rFonts w:ascii="Arial Narrow" w:hAnsi="Arial Narrow"/>
                <w:sz w:val="20"/>
              </w:rPr>
            </w:pPr>
            <w:r>
              <w:rPr>
                <w:rFonts w:ascii="Arial Narrow" w:hAnsi="Arial Narrow"/>
                <w:sz w:val="20"/>
              </w:rPr>
              <w:t>D_</w:t>
            </w:r>
            <w:r w:rsidR="006179A5">
              <w:rPr>
                <w:rFonts w:ascii="Arial Narrow" w:hAnsi="Arial Narrow"/>
                <w:sz w:val="20"/>
              </w:rPr>
              <w:t>MI_</w:t>
            </w:r>
            <w:r>
              <w:rPr>
                <w:rFonts w:ascii="Arial Narrow" w:hAnsi="Arial Narrow"/>
                <w:sz w:val="20"/>
              </w:rPr>
              <w:t>HCDP_END_DT</w:t>
            </w:r>
            <w:r>
              <w:rPr>
                <w:rFonts w:ascii="Arial Narrow" w:hAnsi="Arial Narrow"/>
                <w:sz w:val="20"/>
                <w:vertAlign w:val="subscript"/>
              </w:rPr>
              <w:t>t-1</w:t>
            </w:r>
            <w:r>
              <w:rPr>
                <w:rFonts w:ascii="Arial Narrow" w:hAnsi="Arial Narrow"/>
                <w:sz w:val="20"/>
              </w:rPr>
              <w:t xml:space="preserve"> + 1 day &lt; </w:t>
            </w:r>
            <w:proofErr w:type="spellStart"/>
            <w:r>
              <w:rPr>
                <w:rFonts w:ascii="Arial Narrow" w:hAnsi="Arial Narrow"/>
                <w:sz w:val="20"/>
              </w:rPr>
              <w:t>D_</w:t>
            </w:r>
            <w:r w:rsidR="006179A5">
              <w:rPr>
                <w:rFonts w:ascii="Arial Narrow" w:hAnsi="Arial Narrow"/>
                <w:sz w:val="20"/>
              </w:rPr>
              <w:t>MI_</w:t>
            </w:r>
            <w:r>
              <w:rPr>
                <w:rFonts w:ascii="Arial Narrow" w:hAnsi="Arial Narrow"/>
                <w:sz w:val="20"/>
              </w:rPr>
              <w:t>HCDP_BGN_DT</w:t>
            </w:r>
            <w:r>
              <w:rPr>
                <w:rFonts w:ascii="Arial Narrow" w:hAnsi="Arial Narrow"/>
                <w:sz w:val="20"/>
                <w:vertAlign w:val="subscript"/>
              </w:rPr>
              <w:t>t</w:t>
            </w:r>
            <w:proofErr w:type="spellEnd"/>
          </w:p>
        </w:tc>
        <w:tc>
          <w:tcPr>
            <w:tcW w:w="5760" w:type="dxa"/>
            <w:vAlign w:val="center"/>
          </w:tcPr>
          <w:p w14:paraId="7BBF4360" w14:textId="29D4A9E0" w:rsidR="00A65AC1" w:rsidRDefault="00A65AC1" w:rsidP="0037135D">
            <w:pPr>
              <w:pStyle w:val="BodyTextIndent3"/>
              <w:ind w:left="0"/>
              <w:rPr>
                <w:rFonts w:ascii="Arial Narrow" w:hAnsi="Arial Narrow"/>
                <w:sz w:val="20"/>
              </w:rPr>
            </w:pPr>
            <w:r>
              <w:rPr>
                <w:rFonts w:ascii="Arial Narrow" w:hAnsi="Arial Narrow"/>
                <w:b/>
                <w:sz w:val="20"/>
              </w:rPr>
              <w:t>New, not Contiguous Enrollment</w:t>
            </w:r>
            <w:r w:rsidR="00C24BCA">
              <w:rPr>
                <w:rFonts w:ascii="Arial Narrow" w:hAnsi="Arial Narrow"/>
                <w:b/>
                <w:sz w:val="20"/>
              </w:rPr>
              <w:t>, at same location</w:t>
            </w:r>
            <w:r>
              <w:rPr>
                <w:rFonts w:ascii="Arial Narrow" w:hAnsi="Arial Narrow"/>
                <w:b/>
                <w:sz w:val="20"/>
              </w:rPr>
              <w:t>.</w:t>
            </w:r>
            <w:r>
              <w:rPr>
                <w:rFonts w:ascii="Arial Narrow" w:hAnsi="Arial Narrow"/>
                <w:sz w:val="20"/>
              </w:rPr>
              <w:t xml:space="preserve">  Create two </w:t>
            </w:r>
            <w:r w:rsidR="00C62047">
              <w:rPr>
                <w:rFonts w:ascii="Arial Narrow" w:hAnsi="Arial Narrow"/>
                <w:sz w:val="20"/>
              </w:rPr>
              <w:t xml:space="preserve">sets of </w:t>
            </w:r>
            <w:r>
              <w:rPr>
                <w:rFonts w:ascii="Arial Narrow" w:hAnsi="Arial Narrow"/>
                <w:sz w:val="20"/>
              </w:rPr>
              <w:t>E and</w:t>
            </w:r>
            <w:r w:rsidR="00C62047">
              <w:rPr>
                <w:rFonts w:ascii="Arial Narrow" w:hAnsi="Arial Narrow"/>
                <w:sz w:val="20"/>
              </w:rPr>
              <w:t xml:space="preserve"> </w:t>
            </w:r>
            <w:r>
              <w:rPr>
                <w:rFonts w:ascii="Arial Narrow" w:hAnsi="Arial Narrow"/>
                <w:sz w:val="20"/>
              </w:rPr>
              <w:t>F segments</w:t>
            </w:r>
          </w:p>
          <w:p w14:paraId="7388B761" w14:textId="5E85B10B" w:rsidR="009F4574" w:rsidRDefault="00A65AC1" w:rsidP="007E6989">
            <w:pPr>
              <w:pStyle w:val="BodyTextIndent3"/>
              <w:numPr>
                <w:ilvl w:val="0"/>
                <w:numId w:val="52"/>
              </w:numPr>
              <w:ind w:left="252" w:hanging="252"/>
              <w:rPr>
                <w:rFonts w:ascii="Arial Narrow" w:hAnsi="Arial Narrow"/>
                <w:sz w:val="20"/>
              </w:rPr>
            </w:pPr>
            <w:r>
              <w:rPr>
                <w:rFonts w:ascii="Arial Narrow" w:hAnsi="Arial Narrow"/>
                <w:sz w:val="20"/>
              </w:rPr>
              <w:t xml:space="preserve">Latter </w:t>
            </w:r>
            <w:r w:rsidR="00C62047">
              <w:rPr>
                <w:rFonts w:ascii="Arial Narrow" w:hAnsi="Arial Narrow"/>
                <w:sz w:val="20"/>
              </w:rPr>
              <w:t xml:space="preserve">E and F </w:t>
            </w:r>
            <w:r>
              <w:rPr>
                <w:rFonts w:ascii="Arial Narrow" w:hAnsi="Arial Narrow"/>
                <w:sz w:val="20"/>
              </w:rPr>
              <w:t>segment</w:t>
            </w:r>
            <w:r w:rsidR="00C62047">
              <w:rPr>
                <w:rFonts w:ascii="Arial Narrow" w:hAnsi="Arial Narrow"/>
                <w:sz w:val="20"/>
              </w:rPr>
              <w:t>s</w:t>
            </w:r>
            <w:r>
              <w:rPr>
                <w:rFonts w:ascii="Arial Narrow" w:hAnsi="Arial Narrow"/>
                <w:sz w:val="20"/>
              </w:rPr>
              <w:t xml:space="preserve"> ha</w:t>
            </w:r>
            <w:r w:rsidR="00C62047">
              <w:rPr>
                <w:rFonts w:ascii="Arial Narrow" w:hAnsi="Arial Narrow"/>
                <w:sz w:val="20"/>
              </w:rPr>
              <w:t>ve</w:t>
            </w:r>
            <w:r>
              <w:rPr>
                <w:rFonts w:ascii="Arial Narrow" w:hAnsi="Arial Narrow"/>
                <w:sz w:val="20"/>
              </w:rPr>
              <w:t xml:space="preserve"> </w:t>
            </w:r>
          </w:p>
          <w:p w14:paraId="5EEFE7AB" w14:textId="77777777" w:rsidR="009F4574" w:rsidRDefault="00A65AC1" w:rsidP="007E6989">
            <w:pPr>
              <w:pStyle w:val="BodyTextIndent3"/>
              <w:numPr>
                <w:ilvl w:val="1"/>
                <w:numId w:val="52"/>
              </w:numPr>
              <w:ind w:left="522" w:hanging="270"/>
              <w:rPr>
                <w:rFonts w:ascii="Arial Narrow" w:hAnsi="Arial Narrow"/>
                <w:sz w:val="20"/>
              </w:rPr>
            </w:pPr>
            <w:proofErr w:type="spellStart"/>
            <w:r>
              <w:rPr>
                <w:rFonts w:ascii="Arial Narrow" w:hAnsi="Arial Narrow"/>
                <w:sz w:val="20"/>
              </w:rPr>
              <w:t>MDR_ACV</w:t>
            </w:r>
            <w:r w:rsidRPr="00E5017A">
              <w:rPr>
                <w:rFonts w:ascii="Arial Narrow" w:hAnsi="Arial Narrow"/>
                <w:sz w:val="20"/>
                <w:vertAlign w:val="subscript"/>
              </w:rPr>
              <w:t>t</w:t>
            </w:r>
            <w:proofErr w:type="spellEnd"/>
            <w:r>
              <w:rPr>
                <w:rFonts w:ascii="Arial Narrow" w:hAnsi="Arial Narrow"/>
                <w:sz w:val="20"/>
                <w:vertAlign w:val="subscript"/>
              </w:rPr>
              <w:t xml:space="preserve">, </w:t>
            </w:r>
            <w:proofErr w:type="spellStart"/>
            <w:r>
              <w:rPr>
                <w:rFonts w:ascii="Arial Narrow" w:hAnsi="Arial Narrow"/>
                <w:sz w:val="20"/>
              </w:rPr>
              <w:t>D_MI_HCDP_PLN_CVG_CD</w:t>
            </w:r>
            <w:r w:rsidRPr="00E5017A">
              <w:rPr>
                <w:rFonts w:ascii="Arial Narrow" w:hAnsi="Arial Narrow"/>
                <w:sz w:val="20"/>
                <w:vertAlign w:val="subscript"/>
              </w:rPr>
              <w:t>t</w:t>
            </w:r>
            <w:proofErr w:type="spellEnd"/>
            <w:r>
              <w:rPr>
                <w:rFonts w:ascii="Arial Narrow" w:hAnsi="Arial Narrow"/>
                <w:sz w:val="20"/>
              </w:rPr>
              <w:t xml:space="preserve">,(and, if </w:t>
            </w:r>
            <w:proofErr w:type="spellStart"/>
            <w:r>
              <w:rPr>
                <w:rFonts w:ascii="Arial Narrow" w:hAnsi="Arial Narrow"/>
                <w:sz w:val="20"/>
              </w:rPr>
              <w:t>MDR_ACV</w:t>
            </w:r>
            <w:r w:rsidRPr="00A34DAF">
              <w:rPr>
                <w:rFonts w:ascii="Arial Narrow" w:hAnsi="Arial Narrow"/>
                <w:sz w:val="20"/>
                <w:vertAlign w:val="subscript"/>
              </w:rPr>
              <w:t>t</w:t>
            </w:r>
            <w:proofErr w:type="spellEnd"/>
            <w:r>
              <w:rPr>
                <w:rFonts w:ascii="Arial Narrow" w:hAnsi="Arial Narrow"/>
                <w:sz w:val="20"/>
              </w:rPr>
              <w:t xml:space="preserve"> not in {</w:t>
            </w:r>
            <w:r w:rsidR="00453FED">
              <w:rPr>
                <w:rFonts w:ascii="Arial Narrow" w:hAnsi="Arial Narrow"/>
                <w:sz w:val="20"/>
              </w:rPr>
              <w:t xml:space="preserve">M, </w:t>
            </w:r>
            <w:r>
              <w:rPr>
                <w:rFonts w:ascii="Arial Narrow" w:hAnsi="Arial Narrow"/>
                <w:sz w:val="20"/>
              </w:rPr>
              <w:t>R, V}</w:t>
            </w:r>
            <w:r w:rsidR="00677587">
              <w:rPr>
                <w:rFonts w:ascii="Arial Narrow" w:hAnsi="Arial Narrow"/>
                <w:sz w:val="20"/>
              </w:rPr>
              <w:t xml:space="preserve"> and D_MI_HCDP_PLN_CVG_CD not in {422, 423})</w:t>
            </w:r>
            <w:r>
              <w:rPr>
                <w:rFonts w:ascii="Arial Narrow" w:hAnsi="Arial Narrow"/>
                <w:sz w:val="20"/>
              </w:rPr>
              <w:t xml:space="preserve">, </w:t>
            </w:r>
            <w:proofErr w:type="spellStart"/>
            <w:r>
              <w:rPr>
                <w:rFonts w:ascii="Arial Narrow" w:hAnsi="Arial Narrow"/>
                <w:sz w:val="20"/>
              </w:rPr>
              <w:t>D_MI_PCM_EDVSN_DMIS_ID</w:t>
            </w:r>
            <w:r>
              <w:rPr>
                <w:rFonts w:ascii="Arial Narrow" w:hAnsi="Arial Narrow"/>
                <w:sz w:val="20"/>
                <w:vertAlign w:val="subscript"/>
              </w:rPr>
              <w:t>t</w:t>
            </w:r>
            <w:proofErr w:type="spellEnd"/>
            <w:r>
              <w:rPr>
                <w:rFonts w:ascii="Arial Narrow" w:hAnsi="Arial Narrow"/>
                <w:sz w:val="20"/>
              </w:rPr>
              <w:t xml:space="preserve"> and </w:t>
            </w:r>
            <w:proofErr w:type="spellStart"/>
            <w:r w:rsidRPr="00AD168B">
              <w:rPr>
                <w:rFonts w:ascii="Arial Narrow" w:hAnsi="Arial Narrow"/>
                <w:sz w:val="20"/>
              </w:rPr>
              <w:t>D_MI_PCM</w:t>
            </w:r>
            <w:r w:rsidRPr="003362BE">
              <w:rPr>
                <w:rFonts w:ascii="Arial Narrow" w:hAnsi="Arial Narrow"/>
                <w:sz w:val="20"/>
              </w:rPr>
              <w:t>_ID</w:t>
            </w:r>
            <w:r w:rsidRPr="003362BE">
              <w:rPr>
                <w:rFonts w:ascii="Arial Narrow" w:hAnsi="Arial Narrow"/>
                <w:sz w:val="20"/>
                <w:vertAlign w:val="subscript"/>
              </w:rPr>
              <w:t>t</w:t>
            </w:r>
            <w:proofErr w:type="spellEnd"/>
            <w:r w:rsidRPr="003362BE">
              <w:rPr>
                <w:rFonts w:ascii="Arial Narrow" w:hAnsi="Arial Narrow"/>
                <w:sz w:val="20"/>
              </w:rPr>
              <w:t>)</w:t>
            </w:r>
          </w:p>
          <w:p w14:paraId="34976676" w14:textId="07772838" w:rsidR="009F4574" w:rsidRPr="00DD0024" w:rsidRDefault="00A65AC1" w:rsidP="007E6989">
            <w:pPr>
              <w:pStyle w:val="BodyTextIndent3"/>
              <w:numPr>
                <w:ilvl w:val="1"/>
                <w:numId w:val="52"/>
              </w:numPr>
              <w:ind w:left="522" w:hanging="270"/>
              <w:rPr>
                <w:rFonts w:ascii="Arial Narrow" w:hAnsi="Arial Narrow"/>
                <w:sz w:val="20"/>
              </w:rPr>
            </w:pPr>
            <w:proofErr w:type="spellStart"/>
            <w:r w:rsidRPr="00AD168B">
              <w:rPr>
                <w:rFonts w:ascii="Arial Narrow" w:hAnsi="Arial Narrow"/>
                <w:sz w:val="20"/>
              </w:rPr>
              <w:t>D_</w:t>
            </w:r>
            <w:r w:rsidR="006179A5">
              <w:rPr>
                <w:rFonts w:ascii="Arial Narrow" w:hAnsi="Arial Narrow"/>
                <w:sz w:val="20"/>
              </w:rPr>
              <w:t>MI_</w:t>
            </w:r>
            <w:r w:rsidRPr="00AD168B">
              <w:rPr>
                <w:rFonts w:ascii="Arial Narrow" w:hAnsi="Arial Narrow"/>
                <w:sz w:val="20"/>
              </w:rPr>
              <w:t>HCDP_BGN_DT</w:t>
            </w:r>
            <w:r w:rsidRPr="003362BE">
              <w:rPr>
                <w:rFonts w:ascii="Arial Narrow" w:hAnsi="Arial Narrow"/>
                <w:sz w:val="20"/>
                <w:vertAlign w:val="subscript"/>
              </w:rPr>
              <w:t>t</w:t>
            </w:r>
            <w:proofErr w:type="spellEnd"/>
          </w:p>
          <w:p w14:paraId="2F428074" w14:textId="014EAEF6" w:rsidR="00A65AC1" w:rsidRDefault="00A65AC1" w:rsidP="007E6989">
            <w:pPr>
              <w:pStyle w:val="BodyTextIndent3"/>
              <w:numPr>
                <w:ilvl w:val="1"/>
                <w:numId w:val="52"/>
              </w:numPr>
              <w:ind w:left="522" w:hanging="270"/>
              <w:rPr>
                <w:rFonts w:ascii="Arial Narrow" w:hAnsi="Arial Narrow"/>
                <w:sz w:val="20"/>
              </w:rPr>
            </w:pPr>
            <w:proofErr w:type="spellStart"/>
            <w:r w:rsidRPr="00AD168B">
              <w:rPr>
                <w:rFonts w:ascii="Arial Narrow" w:hAnsi="Arial Narrow"/>
                <w:sz w:val="20"/>
              </w:rPr>
              <w:lastRenderedPageBreak/>
              <w:t>D_</w:t>
            </w:r>
            <w:r w:rsidR="006179A5">
              <w:rPr>
                <w:rFonts w:ascii="Arial Narrow" w:hAnsi="Arial Narrow"/>
                <w:sz w:val="20"/>
              </w:rPr>
              <w:t>MI_</w:t>
            </w:r>
            <w:r w:rsidRPr="00AD168B">
              <w:rPr>
                <w:rFonts w:ascii="Arial Narrow" w:hAnsi="Arial Narrow"/>
                <w:sz w:val="20"/>
              </w:rPr>
              <w:t>HCDP_END_DT</w:t>
            </w:r>
            <w:r w:rsidRPr="003362BE">
              <w:rPr>
                <w:rFonts w:ascii="Arial Narrow" w:hAnsi="Arial Narrow"/>
                <w:sz w:val="20"/>
                <w:vertAlign w:val="subscript"/>
              </w:rPr>
              <w:t>t</w:t>
            </w:r>
            <w:proofErr w:type="spellEnd"/>
          </w:p>
          <w:p w14:paraId="2546B5D6" w14:textId="275B731A" w:rsidR="009F4574" w:rsidRDefault="00A65AC1" w:rsidP="007E6989">
            <w:pPr>
              <w:pStyle w:val="BodyTextIndent3"/>
              <w:numPr>
                <w:ilvl w:val="0"/>
                <w:numId w:val="52"/>
              </w:numPr>
              <w:ind w:left="252" w:hanging="252"/>
              <w:rPr>
                <w:rFonts w:ascii="Arial Narrow" w:hAnsi="Arial Narrow"/>
                <w:sz w:val="20"/>
              </w:rPr>
            </w:pPr>
            <w:r>
              <w:rPr>
                <w:rFonts w:ascii="Arial Narrow" w:hAnsi="Arial Narrow"/>
                <w:sz w:val="20"/>
              </w:rPr>
              <w:t xml:space="preserve">Earlier </w:t>
            </w:r>
            <w:r w:rsidR="00C62047">
              <w:rPr>
                <w:rFonts w:ascii="Arial Narrow" w:hAnsi="Arial Narrow"/>
                <w:sz w:val="20"/>
              </w:rPr>
              <w:t xml:space="preserve">E and F </w:t>
            </w:r>
            <w:proofErr w:type="spellStart"/>
            <w:r>
              <w:rPr>
                <w:rFonts w:ascii="Arial Narrow" w:hAnsi="Arial Narrow"/>
                <w:sz w:val="20"/>
              </w:rPr>
              <w:t>segmen</w:t>
            </w:r>
            <w:r w:rsidR="00C62047">
              <w:rPr>
                <w:rFonts w:ascii="Arial Narrow" w:hAnsi="Arial Narrow"/>
                <w:sz w:val="20"/>
              </w:rPr>
              <w:t>s</w:t>
            </w:r>
            <w:r>
              <w:rPr>
                <w:rFonts w:ascii="Arial Narrow" w:hAnsi="Arial Narrow"/>
                <w:sz w:val="20"/>
              </w:rPr>
              <w:t>t</w:t>
            </w:r>
            <w:proofErr w:type="spellEnd"/>
            <w:r>
              <w:rPr>
                <w:rFonts w:ascii="Arial Narrow" w:hAnsi="Arial Narrow"/>
                <w:sz w:val="20"/>
              </w:rPr>
              <w:t xml:space="preserve"> ha</w:t>
            </w:r>
            <w:r w:rsidR="00C62047">
              <w:rPr>
                <w:rFonts w:ascii="Arial Narrow" w:hAnsi="Arial Narrow"/>
                <w:sz w:val="20"/>
              </w:rPr>
              <w:t>ve</w:t>
            </w:r>
            <w:r>
              <w:rPr>
                <w:rFonts w:ascii="Arial Narrow" w:hAnsi="Arial Narrow"/>
                <w:sz w:val="20"/>
              </w:rPr>
              <w:t xml:space="preserve"> </w:t>
            </w:r>
          </w:p>
          <w:p w14:paraId="24BAA876" w14:textId="77777777" w:rsidR="009F4574" w:rsidRDefault="00A65AC1" w:rsidP="007E6989">
            <w:pPr>
              <w:pStyle w:val="BodyTextIndent3"/>
              <w:numPr>
                <w:ilvl w:val="1"/>
                <w:numId w:val="52"/>
              </w:numPr>
              <w:ind w:left="522" w:hanging="270"/>
              <w:rPr>
                <w:rFonts w:ascii="Arial Narrow" w:hAnsi="Arial Narrow"/>
                <w:sz w:val="20"/>
              </w:rPr>
            </w:pPr>
            <w:r>
              <w:rPr>
                <w:rFonts w:ascii="Arial Narrow" w:hAnsi="Arial Narrow"/>
                <w:sz w:val="20"/>
              </w:rPr>
              <w:t>MDR_ACV</w:t>
            </w:r>
            <w:r w:rsidRPr="00E5017A">
              <w:rPr>
                <w:rFonts w:ascii="Arial Narrow" w:hAnsi="Arial Narrow"/>
                <w:sz w:val="20"/>
                <w:vertAlign w:val="subscript"/>
              </w:rPr>
              <w:t>t</w:t>
            </w:r>
            <w:r>
              <w:rPr>
                <w:rFonts w:ascii="Arial Narrow" w:hAnsi="Arial Narrow"/>
                <w:sz w:val="20"/>
                <w:vertAlign w:val="subscript"/>
              </w:rPr>
              <w:t xml:space="preserve">-1, </w:t>
            </w:r>
            <w:r>
              <w:rPr>
                <w:rFonts w:ascii="Arial Narrow" w:hAnsi="Arial Narrow"/>
                <w:sz w:val="20"/>
              </w:rPr>
              <w:t>D_MI_HCDP_PLN_CVG_CD</w:t>
            </w:r>
            <w:r w:rsidRPr="00E5017A">
              <w:rPr>
                <w:rFonts w:ascii="Arial Narrow" w:hAnsi="Arial Narrow"/>
                <w:sz w:val="20"/>
                <w:vertAlign w:val="subscript"/>
              </w:rPr>
              <w:t>t</w:t>
            </w:r>
            <w:r>
              <w:rPr>
                <w:rFonts w:ascii="Arial Narrow" w:hAnsi="Arial Narrow"/>
                <w:sz w:val="20"/>
                <w:vertAlign w:val="subscript"/>
              </w:rPr>
              <w:t>-1</w:t>
            </w:r>
            <w:r>
              <w:rPr>
                <w:rFonts w:ascii="Arial Narrow" w:hAnsi="Arial Narrow"/>
                <w:sz w:val="20"/>
              </w:rPr>
              <w:t xml:space="preserve">,(and, if </w:t>
            </w:r>
            <w:r w:rsidR="00677587">
              <w:rPr>
                <w:rFonts w:ascii="Arial Narrow" w:hAnsi="Arial Narrow"/>
                <w:sz w:val="20"/>
              </w:rPr>
              <w:t>(</w:t>
            </w:r>
            <w:r>
              <w:rPr>
                <w:rFonts w:ascii="Arial Narrow" w:hAnsi="Arial Narrow"/>
                <w:sz w:val="20"/>
              </w:rPr>
              <w:t>MDR_ACV</w:t>
            </w:r>
            <w:r w:rsidRPr="00A34DAF">
              <w:rPr>
                <w:rFonts w:ascii="Arial Narrow" w:hAnsi="Arial Narrow"/>
                <w:sz w:val="20"/>
                <w:vertAlign w:val="subscript"/>
              </w:rPr>
              <w:t>t</w:t>
            </w:r>
            <w:r>
              <w:rPr>
                <w:rFonts w:ascii="Arial Narrow" w:hAnsi="Arial Narrow"/>
                <w:sz w:val="20"/>
                <w:vertAlign w:val="subscript"/>
              </w:rPr>
              <w:t>-1</w:t>
            </w:r>
            <w:r>
              <w:rPr>
                <w:rFonts w:ascii="Arial Narrow" w:hAnsi="Arial Narrow"/>
                <w:sz w:val="20"/>
              </w:rPr>
              <w:t xml:space="preserve"> not in {</w:t>
            </w:r>
            <w:r w:rsidR="00453FED">
              <w:rPr>
                <w:rFonts w:ascii="Arial Narrow" w:hAnsi="Arial Narrow"/>
                <w:sz w:val="20"/>
              </w:rPr>
              <w:t xml:space="preserve">M, </w:t>
            </w:r>
            <w:r>
              <w:rPr>
                <w:rFonts w:ascii="Arial Narrow" w:hAnsi="Arial Narrow"/>
                <w:sz w:val="20"/>
              </w:rPr>
              <w:t>R, V}</w:t>
            </w:r>
            <w:r w:rsidR="00677587">
              <w:rPr>
                <w:rFonts w:ascii="Arial Narrow" w:hAnsi="Arial Narrow"/>
                <w:sz w:val="20"/>
              </w:rPr>
              <w:t xml:space="preserve"> and D_MI_HCDP_PLN_CVG_CD not in {422, 423})</w:t>
            </w:r>
            <w:r>
              <w:rPr>
                <w:rFonts w:ascii="Arial Narrow" w:hAnsi="Arial Narrow"/>
                <w:sz w:val="20"/>
              </w:rPr>
              <w:t>, D_MI_PCM_EDVSN_DMIS_ID</w:t>
            </w:r>
            <w:r>
              <w:rPr>
                <w:rFonts w:ascii="Arial Narrow" w:hAnsi="Arial Narrow"/>
                <w:sz w:val="20"/>
                <w:vertAlign w:val="subscript"/>
              </w:rPr>
              <w:t>t-1</w:t>
            </w:r>
            <w:r>
              <w:rPr>
                <w:rFonts w:ascii="Arial Narrow" w:hAnsi="Arial Narrow"/>
                <w:sz w:val="20"/>
              </w:rPr>
              <w:t xml:space="preserve"> and </w:t>
            </w:r>
            <w:r w:rsidRPr="00A34DAF">
              <w:rPr>
                <w:rFonts w:ascii="Arial Narrow" w:hAnsi="Arial Narrow"/>
                <w:sz w:val="20"/>
              </w:rPr>
              <w:t>D_MI_PCM_ID</w:t>
            </w:r>
            <w:r w:rsidRPr="00A34DAF">
              <w:rPr>
                <w:rFonts w:ascii="Arial Narrow" w:hAnsi="Arial Narrow"/>
                <w:sz w:val="20"/>
                <w:vertAlign w:val="subscript"/>
              </w:rPr>
              <w:t>t</w:t>
            </w:r>
            <w:r>
              <w:rPr>
                <w:rFonts w:ascii="Arial Narrow" w:hAnsi="Arial Narrow"/>
                <w:sz w:val="20"/>
                <w:vertAlign w:val="subscript"/>
              </w:rPr>
              <w:t>-1</w:t>
            </w:r>
            <w:r w:rsidR="009F4574">
              <w:rPr>
                <w:rFonts w:ascii="Arial Narrow" w:hAnsi="Arial Narrow"/>
                <w:sz w:val="20"/>
              </w:rPr>
              <w:t>)</w:t>
            </w:r>
            <w:r w:rsidRPr="00A34DAF">
              <w:rPr>
                <w:rFonts w:ascii="Arial Narrow" w:hAnsi="Arial Narrow"/>
                <w:sz w:val="20"/>
              </w:rPr>
              <w:t xml:space="preserve"> </w:t>
            </w:r>
          </w:p>
          <w:p w14:paraId="27DD88EA" w14:textId="429AB2D6" w:rsidR="009F4574" w:rsidRPr="00DD0024" w:rsidRDefault="00A65AC1" w:rsidP="007E6989">
            <w:pPr>
              <w:pStyle w:val="BodyTextIndent3"/>
              <w:numPr>
                <w:ilvl w:val="1"/>
                <w:numId w:val="52"/>
              </w:numPr>
              <w:ind w:left="522" w:hanging="270"/>
              <w:rPr>
                <w:rFonts w:ascii="Arial Narrow" w:hAnsi="Arial Narrow"/>
                <w:sz w:val="20"/>
              </w:rPr>
            </w:pPr>
            <w:r w:rsidRPr="00A34DAF">
              <w:rPr>
                <w:rFonts w:ascii="Arial Narrow" w:hAnsi="Arial Narrow"/>
                <w:sz w:val="20"/>
              </w:rPr>
              <w:t>D_</w:t>
            </w:r>
            <w:r w:rsidR="006179A5">
              <w:rPr>
                <w:rFonts w:ascii="Arial Narrow" w:hAnsi="Arial Narrow"/>
                <w:sz w:val="20"/>
              </w:rPr>
              <w:t>MI_</w:t>
            </w:r>
            <w:r w:rsidRPr="00A34DAF">
              <w:rPr>
                <w:rFonts w:ascii="Arial Narrow" w:hAnsi="Arial Narrow"/>
                <w:sz w:val="20"/>
              </w:rPr>
              <w:t>HCDP_BGN_DT</w:t>
            </w:r>
            <w:r w:rsidRPr="00A34DAF">
              <w:rPr>
                <w:rFonts w:ascii="Arial Narrow" w:hAnsi="Arial Narrow"/>
                <w:sz w:val="20"/>
                <w:vertAlign w:val="subscript"/>
              </w:rPr>
              <w:t>t-1</w:t>
            </w:r>
          </w:p>
          <w:p w14:paraId="78DA4EDF" w14:textId="43CBA0AC" w:rsidR="00A65AC1" w:rsidRPr="00DD0024" w:rsidRDefault="00A65AC1" w:rsidP="007E6989">
            <w:pPr>
              <w:pStyle w:val="BodyTextIndent3"/>
              <w:numPr>
                <w:ilvl w:val="1"/>
                <w:numId w:val="52"/>
              </w:numPr>
              <w:ind w:left="522" w:hanging="270"/>
              <w:rPr>
                <w:rFonts w:ascii="Arial Narrow" w:hAnsi="Arial Narrow"/>
                <w:sz w:val="20"/>
              </w:rPr>
            </w:pPr>
            <w:r w:rsidRPr="00A34DAF">
              <w:rPr>
                <w:rFonts w:ascii="Arial Narrow" w:hAnsi="Arial Narrow"/>
                <w:sz w:val="20"/>
              </w:rPr>
              <w:t>D_</w:t>
            </w:r>
            <w:r w:rsidR="006179A5">
              <w:rPr>
                <w:rFonts w:ascii="Arial Narrow" w:hAnsi="Arial Narrow"/>
                <w:sz w:val="20"/>
              </w:rPr>
              <w:t>MI_</w:t>
            </w:r>
            <w:r w:rsidRPr="00A34DAF">
              <w:rPr>
                <w:rFonts w:ascii="Arial Narrow" w:hAnsi="Arial Narrow"/>
                <w:sz w:val="20"/>
              </w:rPr>
              <w:t>HCDP_END_DT</w:t>
            </w:r>
            <w:r w:rsidRPr="00A34DAF">
              <w:rPr>
                <w:rFonts w:ascii="Arial Narrow" w:hAnsi="Arial Narrow"/>
                <w:sz w:val="20"/>
                <w:vertAlign w:val="subscript"/>
              </w:rPr>
              <w:t>t</w:t>
            </w:r>
            <w:r>
              <w:rPr>
                <w:rFonts w:ascii="Arial Narrow" w:hAnsi="Arial Narrow"/>
                <w:sz w:val="20"/>
                <w:vertAlign w:val="subscript"/>
              </w:rPr>
              <w:t>-1</w:t>
            </w:r>
          </w:p>
        </w:tc>
      </w:tr>
      <w:tr w:rsidR="00A65AC1" w:rsidRPr="008E5A7E" w14:paraId="79E78B96" w14:textId="77777777" w:rsidTr="004363C5">
        <w:tc>
          <w:tcPr>
            <w:tcW w:w="648" w:type="dxa"/>
            <w:vAlign w:val="center"/>
          </w:tcPr>
          <w:p w14:paraId="20BCE220" w14:textId="77777777" w:rsidR="00A65AC1" w:rsidRDefault="00A65AC1" w:rsidP="0037135D">
            <w:pPr>
              <w:pStyle w:val="BodyTextIndent3"/>
              <w:ind w:left="0"/>
              <w:jc w:val="center"/>
              <w:rPr>
                <w:rFonts w:ascii="Arial Narrow" w:hAnsi="Arial Narrow"/>
                <w:sz w:val="20"/>
              </w:rPr>
            </w:pPr>
            <w:r>
              <w:rPr>
                <w:rFonts w:ascii="Arial Narrow" w:hAnsi="Arial Narrow"/>
                <w:sz w:val="20"/>
              </w:rPr>
              <w:lastRenderedPageBreak/>
              <w:t>8</w:t>
            </w:r>
          </w:p>
        </w:tc>
        <w:tc>
          <w:tcPr>
            <w:tcW w:w="4140" w:type="dxa"/>
            <w:vAlign w:val="center"/>
          </w:tcPr>
          <w:p w14:paraId="093BA6F7" w14:textId="77777777" w:rsidR="00A65AC1" w:rsidRPr="00A34DAF" w:rsidRDefault="00903DAF" w:rsidP="00A65AC1">
            <w:pPr>
              <w:pStyle w:val="font6"/>
              <w:spacing w:before="0" w:beforeAutospacing="0" w:after="0" w:afterAutospacing="0"/>
              <w:jc w:val="center"/>
              <w:rPr>
                <w:rFonts w:eastAsia="Times New Roman" w:cs="Arial"/>
              </w:rPr>
            </w:pPr>
            <w:r>
              <w:rPr>
                <w:rFonts w:eastAsia="Times New Roman" w:cs="Arial"/>
              </w:rPr>
              <w:t>MDR_ACV</w:t>
            </w:r>
            <w:r w:rsidRPr="00A34DAF">
              <w:rPr>
                <w:rFonts w:eastAsia="Times New Roman" w:cs="Arial"/>
                <w:vertAlign w:val="subscript"/>
              </w:rPr>
              <w:t>t-1</w:t>
            </w:r>
            <w:r>
              <w:rPr>
                <w:rFonts w:eastAsia="Times New Roman" w:cs="Arial"/>
              </w:rPr>
              <w:t xml:space="preserve"> not in {</w:t>
            </w:r>
            <w:proofErr w:type="gramStart"/>
            <w:r>
              <w:rPr>
                <w:rFonts w:eastAsia="Times New Roman" w:cs="Arial"/>
              </w:rPr>
              <w:t>M,Z</w:t>
            </w:r>
            <w:proofErr w:type="gramEnd"/>
            <w:r>
              <w:rPr>
                <w:rFonts w:eastAsia="Times New Roman" w:cs="Arial"/>
              </w:rPr>
              <w:t xml:space="preserve">} and </w:t>
            </w:r>
            <w:r w:rsidR="00A65AC1" w:rsidRPr="00A34DAF">
              <w:rPr>
                <w:rFonts w:eastAsia="Times New Roman" w:cs="Arial"/>
              </w:rPr>
              <w:t>D_MI_HCDP_PLN_CVG_CD</w:t>
            </w:r>
            <w:r w:rsidR="00A65AC1" w:rsidRPr="00A34DAF">
              <w:rPr>
                <w:rFonts w:eastAsia="Times New Roman" w:cs="Arial"/>
                <w:vertAlign w:val="subscript"/>
              </w:rPr>
              <w:t>t-1</w:t>
            </w:r>
            <w:r w:rsidR="00A65AC1">
              <w:rPr>
                <w:rFonts w:eastAsia="Times New Roman" w:cs="Arial"/>
              </w:rPr>
              <w:t xml:space="preserve"> &lt;&gt;</w:t>
            </w:r>
            <w:r w:rsidR="00A65AC1" w:rsidRPr="00A34DAF">
              <w:rPr>
                <w:rFonts w:eastAsia="Times New Roman" w:cs="Arial"/>
              </w:rPr>
              <w:t xml:space="preserve"> </w:t>
            </w:r>
            <w:proofErr w:type="spellStart"/>
            <w:r w:rsidR="00A65AC1" w:rsidRPr="00A34DAF">
              <w:rPr>
                <w:rFonts w:eastAsia="Times New Roman" w:cs="Arial"/>
              </w:rPr>
              <w:t>D_MI_HCDP_PLN_CVG_CD</w:t>
            </w:r>
            <w:r w:rsidR="00A65AC1" w:rsidRPr="00A34DAF">
              <w:rPr>
                <w:rFonts w:eastAsia="Times New Roman" w:cs="Arial"/>
                <w:vertAlign w:val="subscript"/>
              </w:rPr>
              <w:t>t</w:t>
            </w:r>
            <w:proofErr w:type="spellEnd"/>
            <w:r w:rsidR="00A65AC1" w:rsidRPr="00A34DAF">
              <w:rPr>
                <w:rFonts w:eastAsia="Times New Roman" w:cs="Arial"/>
              </w:rPr>
              <w:t xml:space="preserve">; </w:t>
            </w:r>
            <w:r w:rsidR="00A65AC1">
              <w:rPr>
                <w:rFonts w:eastAsia="Times New Roman" w:cs="Arial"/>
              </w:rPr>
              <w:t>or</w:t>
            </w:r>
          </w:p>
          <w:p w14:paraId="50811431" w14:textId="77777777" w:rsidR="00A65AC1" w:rsidRDefault="00A65AC1" w:rsidP="00A65AC1">
            <w:pPr>
              <w:jc w:val="center"/>
              <w:rPr>
                <w:rFonts w:ascii="Arial Narrow" w:hAnsi="Arial Narrow" w:cs="Arial"/>
                <w:sz w:val="20"/>
                <w:szCs w:val="20"/>
              </w:rPr>
            </w:pPr>
            <w:r w:rsidRPr="00A34DAF">
              <w:rPr>
                <w:rFonts w:ascii="Arial Narrow" w:hAnsi="Arial Narrow" w:cs="Arial"/>
                <w:sz w:val="20"/>
                <w:szCs w:val="20"/>
              </w:rPr>
              <w:t xml:space="preserve">(if LVM6 ACV not </w:t>
            </w:r>
            <w:r>
              <w:rPr>
                <w:rFonts w:ascii="Arial Narrow" w:hAnsi="Arial Narrow" w:cs="Arial"/>
                <w:sz w:val="20"/>
                <w:szCs w:val="20"/>
              </w:rPr>
              <w:t xml:space="preserve">in </w:t>
            </w:r>
            <w:r w:rsidRPr="00A34DAF">
              <w:rPr>
                <w:rFonts w:ascii="Arial Narrow" w:hAnsi="Arial Narrow" w:cs="Arial"/>
                <w:sz w:val="20"/>
                <w:szCs w:val="20"/>
              </w:rPr>
              <w:t>R)</w:t>
            </w:r>
            <w:r>
              <w:rPr>
                <w:rFonts w:ascii="Arial Narrow" w:hAnsi="Arial Narrow" w:cs="Arial"/>
                <w:sz w:val="20"/>
                <w:szCs w:val="20"/>
              </w:rPr>
              <w:t>:</w:t>
            </w:r>
          </w:p>
          <w:p w14:paraId="02F07A11" w14:textId="77777777" w:rsidR="00A65AC1" w:rsidRPr="00A34DAF" w:rsidRDefault="00A65AC1" w:rsidP="00A65AC1">
            <w:pPr>
              <w:jc w:val="center"/>
              <w:rPr>
                <w:rFonts w:ascii="Arial Narrow" w:eastAsia="Arial Unicode MS" w:hAnsi="Arial Narrow" w:cs="Arial"/>
                <w:sz w:val="20"/>
                <w:szCs w:val="20"/>
              </w:rPr>
            </w:pPr>
            <w:r w:rsidRPr="00A34DAF">
              <w:rPr>
                <w:rFonts w:ascii="Arial Narrow" w:hAnsi="Arial Narrow" w:cs="Arial"/>
                <w:sz w:val="20"/>
                <w:szCs w:val="20"/>
              </w:rPr>
              <w:t>D_MI_PCM_EDVSN_ DMIS_ID</w:t>
            </w:r>
            <w:r w:rsidRPr="00A34DAF">
              <w:rPr>
                <w:rFonts w:ascii="Arial Narrow" w:hAnsi="Arial Narrow" w:cs="Arial"/>
                <w:sz w:val="20"/>
                <w:szCs w:val="20"/>
                <w:vertAlign w:val="subscript"/>
              </w:rPr>
              <w:t>t-1</w:t>
            </w:r>
            <w:r w:rsidRPr="00A34DAF">
              <w:rPr>
                <w:rFonts w:ascii="Arial Narrow" w:hAnsi="Arial Narrow" w:cs="Arial"/>
                <w:sz w:val="20"/>
                <w:szCs w:val="20"/>
              </w:rPr>
              <w:t xml:space="preserve"> </w:t>
            </w:r>
            <w:r>
              <w:rPr>
                <w:rFonts w:ascii="Arial Narrow" w:hAnsi="Arial Narrow" w:cs="Arial"/>
                <w:sz w:val="20"/>
                <w:szCs w:val="20"/>
              </w:rPr>
              <w:t>&lt;&gt;</w:t>
            </w:r>
            <w:r w:rsidRPr="00A34DAF">
              <w:rPr>
                <w:rFonts w:ascii="Arial Narrow" w:hAnsi="Arial Narrow" w:cs="Arial"/>
                <w:sz w:val="20"/>
                <w:szCs w:val="20"/>
              </w:rPr>
              <w:t xml:space="preserve"> D_MI_PCM_EDVSN_ </w:t>
            </w:r>
            <w:proofErr w:type="spellStart"/>
            <w:r w:rsidRPr="00A34DAF">
              <w:rPr>
                <w:rFonts w:ascii="Arial Narrow" w:hAnsi="Arial Narrow" w:cs="Arial"/>
                <w:sz w:val="20"/>
                <w:szCs w:val="20"/>
              </w:rPr>
              <w:t>DMIS_ID</w:t>
            </w:r>
            <w:r w:rsidRPr="00A34DAF">
              <w:rPr>
                <w:rFonts w:ascii="Arial Narrow" w:hAnsi="Arial Narrow" w:cs="Arial"/>
                <w:sz w:val="20"/>
                <w:szCs w:val="20"/>
                <w:vertAlign w:val="subscript"/>
              </w:rPr>
              <w:t>t</w:t>
            </w:r>
            <w:proofErr w:type="spellEnd"/>
            <w:r w:rsidRPr="00A34DAF">
              <w:rPr>
                <w:rFonts w:ascii="Arial Narrow" w:hAnsi="Arial Narrow" w:cs="Arial"/>
                <w:sz w:val="20"/>
                <w:szCs w:val="20"/>
              </w:rPr>
              <w:t>; and</w:t>
            </w:r>
          </w:p>
          <w:p w14:paraId="5E877E9E" w14:textId="1B4FD0BA" w:rsidR="00A65AC1" w:rsidRPr="00AD168B" w:rsidRDefault="00A65AC1" w:rsidP="00334D3A">
            <w:pPr>
              <w:pStyle w:val="BodyTextIndent3"/>
              <w:ind w:left="0"/>
              <w:jc w:val="center"/>
              <w:rPr>
                <w:rFonts w:ascii="Arial Narrow" w:hAnsi="Arial Narrow"/>
                <w:sz w:val="20"/>
              </w:rPr>
            </w:pPr>
            <w:r w:rsidRPr="00A34DAF">
              <w:rPr>
                <w:rFonts w:ascii="Arial Narrow" w:hAnsi="Arial Narrow" w:cs="Arial"/>
                <w:sz w:val="20"/>
              </w:rPr>
              <w:t>D_MI_PCM_ID</w:t>
            </w:r>
            <w:r w:rsidRPr="00A34DAF">
              <w:rPr>
                <w:rFonts w:ascii="Arial Narrow" w:hAnsi="Arial Narrow" w:cs="Arial"/>
                <w:sz w:val="20"/>
                <w:vertAlign w:val="subscript"/>
              </w:rPr>
              <w:t>t-1</w:t>
            </w:r>
            <w:r w:rsidRPr="00A34DAF">
              <w:rPr>
                <w:rFonts w:ascii="Arial Narrow" w:hAnsi="Arial Narrow" w:cs="Arial"/>
                <w:sz w:val="20"/>
              </w:rPr>
              <w:t xml:space="preserve"> </w:t>
            </w:r>
            <w:r>
              <w:rPr>
                <w:rFonts w:ascii="Arial Narrow" w:hAnsi="Arial Narrow" w:cs="Arial"/>
                <w:sz w:val="20"/>
              </w:rPr>
              <w:t>&lt;&gt;</w:t>
            </w:r>
            <w:r w:rsidRPr="00A34DAF">
              <w:rPr>
                <w:rFonts w:ascii="Arial Narrow" w:hAnsi="Arial Narrow" w:cs="Arial"/>
                <w:sz w:val="20"/>
              </w:rPr>
              <w:t xml:space="preserve"> </w:t>
            </w:r>
            <w:r>
              <w:rPr>
                <w:rFonts w:ascii="Arial Narrow" w:hAnsi="Arial Narrow" w:cs="Arial"/>
                <w:sz w:val="20"/>
              </w:rPr>
              <w:t>D_MI_</w:t>
            </w:r>
            <w:r w:rsidRPr="00A34DAF">
              <w:rPr>
                <w:rFonts w:ascii="Arial Narrow" w:hAnsi="Arial Narrow" w:cs="Arial"/>
                <w:sz w:val="20"/>
              </w:rPr>
              <w:t>PCM</w:t>
            </w:r>
            <w:r>
              <w:rPr>
                <w:rFonts w:ascii="Arial Narrow" w:hAnsi="Arial Narrow" w:cs="Arial"/>
                <w:sz w:val="20"/>
              </w:rPr>
              <w:t>_</w:t>
            </w:r>
            <w:r w:rsidRPr="00A34DAF">
              <w:rPr>
                <w:rFonts w:ascii="Arial Narrow" w:hAnsi="Arial Narrow" w:cs="Arial"/>
                <w:sz w:val="20"/>
              </w:rPr>
              <w:t>ID</w:t>
            </w:r>
            <w:r w:rsidRPr="00A34DAF">
              <w:rPr>
                <w:rFonts w:ascii="Arial Narrow" w:hAnsi="Arial Narrow" w:cs="Arial"/>
                <w:sz w:val="20"/>
                <w:vertAlign w:val="subscript"/>
              </w:rPr>
              <w:t xml:space="preserve"> t</w:t>
            </w:r>
          </w:p>
        </w:tc>
        <w:tc>
          <w:tcPr>
            <w:tcW w:w="3060" w:type="dxa"/>
            <w:vAlign w:val="center"/>
          </w:tcPr>
          <w:p w14:paraId="0F116632" w14:textId="1A5C67C0" w:rsidR="00A65AC1" w:rsidRDefault="00C24BCA">
            <w:pPr>
              <w:pStyle w:val="BodyTextIndent3"/>
              <w:ind w:left="0"/>
              <w:jc w:val="center"/>
              <w:rPr>
                <w:rFonts w:ascii="Arial Narrow" w:hAnsi="Arial Narrow"/>
                <w:sz w:val="20"/>
              </w:rPr>
            </w:pPr>
            <w:r>
              <w:rPr>
                <w:rFonts w:ascii="Arial Narrow" w:hAnsi="Arial Narrow"/>
                <w:sz w:val="20"/>
              </w:rPr>
              <w:t>D_</w:t>
            </w:r>
            <w:r w:rsidR="006179A5">
              <w:rPr>
                <w:rFonts w:ascii="Arial Narrow" w:hAnsi="Arial Narrow"/>
                <w:sz w:val="20"/>
              </w:rPr>
              <w:t>MI_</w:t>
            </w:r>
            <w:r>
              <w:rPr>
                <w:rFonts w:ascii="Arial Narrow" w:hAnsi="Arial Narrow"/>
                <w:sz w:val="20"/>
              </w:rPr>
              <w:t>HCDP_BGN_DT</w:t>
            </w:r>
            <w:r>
              <w:rPr>
                <w:rFonts w:ascii="Arial Narrow" w:hAnsi="Arial Narrow"/>
                <w:sz w:val="20"/>
                <w:vertAlign w:val="subscript"/>
              </w:rPr>
              <w:t>t-1</w:t>
            </w:r>
            <w:r>
              <w:rPr>
                <w:rFonts w:ascii="Arial Narrow" w:hAnsi="Arial Narrow"/>
                <w:sz w:val="20"/>
              </w:rPr>
              <w:t xml:space="preserve"> &lt; </w:t>
            </w:r>
            <w:proofErr w:type="spellStart"/>
            <w:r>
              <w:rPr>
                <w:rFonts w:ascii="Arial Narrow" w:hAnsi="Arial Narrow"/>
                <w:sz w:val="20"/>
              </w:rPr>
              <w:t>D_</w:t>
            </w:r>
            <w:r w:rsidR="006179A5">
              <w:rPr>
                <w:rFonts w:ascii="Arial Narrow" w:hAnsi="Arial Narrow"/>
                <w:sz w:val="20"/>
              </w:rPr>
              <w:t>MI_</w:t>
            </w:r>
            <w:r>
              <w:rPr>
                <w:rFonts w:ascii="Arial Narrow" w:hAnsi="Arial Narrow"/>
                <w:sz w:val="20"/>
              </w:rPr>
              <w:t>HCDP_BGN_DT</w:t>
            </w:r>
            <w:r>
              <w:rPr>
                <w:rFonts w:ascii="Arial Narrow" w:hAnsi="Arial Narrow"/>
                <w:sz w:val="20"/>
                <w:vertAlign w:val="subscript"/>
              </w:rPr>
              <w:t>t</w:t>
            </w:r>
            <w:proofErr w:type="spellEnd"/>
          </w:p>
        </w:tc>
        <w:tc>
          <w:tcPr>
            <w:tcW w:w="5760" w:type="dxa"/>
            <w:vAlign w:val="center"/>
          </w:tcPr>
          <w:p w14:paraId="298A3AC5" w14:textId="7A5B62D7" w:rsidR="00C24BCA" w:rsidRDefault="00C24BCA" w:rsidP="00C24BCA">
            <w:pPr>
              <w:pStyle w:val="BodyTextIndent3"/>
              <w:ind w:left="0"/>
              <w:rPr>
                <w:rFonts w:ascii="Arial Narrow" w:hAnsi="Arial Narrow"/>
                <w:sz w:val="20"/>
              </w:rPr>
            </w:pPr>
            <w:r>
              <w:rPr>
                <w:rFonts w:ascii="Arial Narrow" w:hAnsi="Arial Narrow"/>
                <w:b/>
                <w:sz w:val="20"/>
              </w:rPr>
              <w:t>New Enrollment.</w:t>
            </w:r>
            <w:r>
              <w:rPr>
                <w:rFonts w:ascii="Arial Narrow" w:hAnsi="Arial Narrow"/>
                <w:sz w:val="20"/>
              </w:rPr>
              <w:t xml:space="preserve">  Create two </w:t>
            </w:r>
            <w:r w:rsidR="00C62047">
              <w:rPr>
                <w:rFonts w:ascii="Arial Narrow" w:hAnsi="Arial Narrow"/>
                <w:sz w:val="20"/>
              </w:rPr>
              <w:t xml:space="preserve">sets of </w:t>
            </w:r>
            <w:r>
              <w:rPr>
                <w:rFonts w:ascii="Arial Narrow" w:hAnsi="Arial Narrow"/>
                <w:sz w:val="20"/>
              </w:rPr>
              <w:t>E and F segments</w:t>
            </w:r>
          </w:p>
          <w:p w14:paraId="36FD70A8" w14:textId="3D0D92FD" w:rsidR="00A41C78" w:rsidRDefault="00C24BCA" w:rsidP="007E6989">
            <w:pPr>
              <w:pStyle w:val="BodyTextIndent3"/>
              <w:numPr>
                <w:ilvl w:val="0"/>
                <w:numId w:val="53"/>
              </w:numPr>
              <w:ind w:left="252" w:hanging="252"/>
              <w:rPr>
                <w:rFonts w:ascii="Arial Narrow" w:hAnsi="Arial Narrow"/>
                <w:sz w:val="20"/>
              </w:rPr>
            </w:pPr>
            <w:r>
              <w:rPr>
                <w:rFonts w:ascii="Arial Narrow" w:hAnsi="Arial Narrow"/>
                <w:sz w:val="20"/>
              </w:rPr>
              <w:t xml:space="preserve">Latter </w:t>
            </w:r>
            <w:r w:rsidR="00C62047">
              <w:rPr>
                <w:rFonts w:ascii="Arial Narrow" w:hAnsi="Arial Narrow"/>
                <w:sz w:val="20"/>
              </w:rPr>
              <w:t>E and F segments have</w:t>
            </w:r>
          </w:p>
          <w:p w14:paraId="33D7B5BF" w14:textId="77777777" w:rsidR="00A41C78" w:rsidRDefault="00C24BCA" w:rsidP="007E6989">
            <w:pPr>
              <w:pStyle w:val="BodyTextIndent3"/>
              <w:numPr>
                <w:ilvl w:val="1"/>
                <w:numId w:val="53"/>
              </w:numPr>
              <w:ind w:left="522" w:hanging="270"/>
              <w:rPr>
                <w:rFonts w:ascii="Arial Narrow" w:hAnsi="Arial Narrow"/>
                <w:sz w:val="20"/>
              </w:rPr>
            </w:pPr>
            <w:proofErr w:type="spellStart"/>
            <w:r>
              <w:rPr>
                <w:rFonts w:ascii="Arial Narrow" w:hAnsi="Arial Narrow"/>
                <w:sz w:val="20"/>
              </w:rPr>
              <w:t>MDR_ACV</w:t>
            </w:r>
            <w:r w:rsidRPr="00E5017A">
              <w:rPr>
                <w:rFonts w:ascii="Arial Narrow" w:hAnsi="Arial Narrow"/>
                <w:sz w:val="20"/>
                <w:vertAlign w:val="subscript"/>
              </w:rPr>
              <w:t>t</w:t>
            </w:r>
            <w:proofErr w:type="spellEnd"/>
            <w:r>
              <w:rPr>
                <w:rFonts w:ascii="Arial Narrow" w:hAnsi="Arial Narrow"/>
                <w:sz w:val="20"/>
                <w:vertAlign w:val="subscript"/>
              </w:rPr>
              <w:t xml:space="preserve">, </w:t>
            </w:r>
            <w:proofErr w:type="spellStart"/>
            <w:r>
              <w:rPr>
                <w:rFonts w:ascii="Arial Narrow" w:hAnsi="Arial Narrow"/>
                <w:sz w:val="20"/>
              </w:rPr>
              <w:t>D_MI_HCDP_PLN_CVG_CD</w:t>
            </w:r>
            <w:r w:rsidRPr="00E5017A">
              <w:rPr>
                <w:rFonts w:ascii="Arial Narrow" w:hAnsi="Arial Narrow"/>
                <w:sz w:val="20"/>
                <w:vertAlign w:val="subscript"/>
              </w:rPr>
              <w:t>t</w:t>
            </w:r>
            <w:proofErr w:type="spellEnd"/>
            <w:r>
              <w:rPr>
                <w:rFonts w:ascii="Arial Narrow" w:hAnsi="Arial Narrow"/>
                <w:sz w:val="20"/>
              </w:rPr>
              <w:t xml:space="preserve">,(and, if </w:t>
            </w:r>
            <w:r w:rsidR="00677587">
              <w:rPr>
                <w:rFonts w:ascii="Arial Narrow" w:hAnsi="Arial Narrow"/>
                <w:sz w:val="20"/>
              </w:rPr>
              <w:t>(</w:t>
            </w:r>
            <w:proofErr w:type="spellStart"/>
            <w:r>
              <w:rPr>
                <w:rFonts w:ascii="Arial Narrow" w:hAnsi="Arial Narrow"/>
                <w:sz w:val="20"/>
              </w:rPr>
              <w:t>MDR_ACV</w:t>
            </w:r>
            <w:r w:rsidRPr="00A34DAF">
              <w:rPr>
                <w:rFonts w:ascii="Arial Narrow" w:hAnsi="Arial Narrow"/>
                <w:sz w:val="20"/>
                <w:vertAlign w:val="subscript"/>
              </w:rPr>
              <w:t>t</w:t>
            </w:r>
            <w:proofErr w:type="spellEnd"/>
            <w:r>
              <w:rPr>
                <w:rFonts w:ascii="Arial Narrow" w:hAnsi="Arial Narrow"/>
                <w:sz w:val="20"/>
              </w:rPr>
              <w:t xml:space="preserve"> not in {</w:t>
            </w:r>
            <w:r w:rsidR="00453FED">
              <w:rPr>
                <w:rFonts w:ascii="Arial Narrow" w:hAnsi="Arial Narrow"/>
                <w:sz w:val="20"/>
              </w:rPr>
              <w:t xml:space="preserve">M, </w:t>
            </w:r>
            <w:r>
              <w:rPr>
                <w:rFonts w:ascii="Arial Narrow" w:hAnsi="Arial Narrow"/>
                <w:sz w:val="20"/>
              </w:rPr>
              <w:t>R, V}</w:t>
            </w:r>
            <w:r w:rsidR="00677587">
              <w:rPr>
                <w:rFonts w:ascii="Arial Narrow" w:hAnsi="Arial Narrow"/>
                <w:sz w:val="20"/>
              </w:rPr>
              <w:t xml:space="preserve"> and D_MI_HCDP_PLN_CVG_CD not in {422, 423})</w:t>
            </w:r>
            <w:r>
              <w:rPr>
                <w:rFonts w:ascii="Arial Narrow" w:hAnsi="Arial Narrow"/>
                <w:sz w:val="20"/>
              </w:rPr>
              <w:t xml:space="preserve">, </w:t>
            </w:r>
            <w:proofErr w:type="spellStart"/>
            <w:r>
              <w:rPr>
                <w:rFonts w:ascii="Arial Narrow" w:hAnsi="Arial Narrow"/>
                <w:sz w:val="20"/>
              </w:rPr>
              <w:t>D_MI_PCM_EDVSN_DMIS_ID</w:t>
            </w:r>
            <w:r>
              <w:rPr>
                <w:rFonts w:ascii="Arial Narrow" w:hAnsi="Arial Narrow"/>
                <w:sz w:val="20"/>
                <w:vertAlign w:val="subscript"/>
              </w:rPr>
              <w:t>t</w:t>
            </w:r>
            <w:proofErr w:type="spellEnd"/>
            <w:r>
              <w:rPr>
                <w:rFonts w:ascii="Arial Narrow" w:hAnsi="Arial Narrow"/>
                <w:sz w:val="20"/>
              </w:rPr>
              <w:t xml:space="preserve"> and </w:t>
            </w:r>
            <w:proofErr w:type="spellStart"/>
            <w:r w:rsidRPr="00A34DAF">
              <w:rPr>
                <w:rFonts w:ascii="Arial Narrow" w:hAnsi="Arial Narrow"/>
                <w:sz w:val="20"/>
              </w:rPr>
              <w:t>D_MI_PCM_ID</w:t>
            </w:r>
            <w:r w:rsidRPr="00A34DAF">
              <w:rPr>
                <w:rFonts w:ascii="Arial Narrow" w:hAnsi="Arial Narrow"/>
                <w:sz w:val="20"/>
                <w:vertAlign w:val="subscript"/>
              </w:rPr>
              <w:t>t</w:t>
            </w:r>
            <w:proofErr w:type="spellEnd"/>
            <w:r w:rsidRPr="00A34DAF">
              <w:rPr>
                <w:rFonts w:ascii="Arial Narrow" w:hAnsi="Arial Narrow"/>
                <w:sz w:val="20"/>
              </w:rPr>
              <w:t>)</w:t>
            </w:r>
          </w:p>
          <w:p w14:paraId="75643C9F" w14:textId="6604EC9E" w:rsidR="00A41C78" w:rsidRPr="00DD0024" w:rsidRDefault="00C24BCA" w:rsidP="007E6989">
            <w:pPr>
              <w:pStyle w:val="BodyTextIndent3"/>
              <w:numPr>
                <w:ilvl w:val="1"/>
                <w:numId w:val="53"/>
              </w:numPr>
              <w:ind w:left="522" w:hanging="270"/>
              <w:rPr>
                <w:rFonts w:ascii="Arial Narrow" w:hAnsi="Arial Narrow"/>
                <w:sz w:val="20"/>
              </w:rPr>
            </w:pPr>
            <w:proofErr w:type="spellStart"/>
            <w:r w:rsidRPr="00AD168B">
              <w:rPr>
                <w:rFonts w:ascii="Arial Narrow" w:hAnsi="Arial Narrow"/>
                <w:sz w:val="20"/>
              </w:rPr>
              <w:t>D_</w:t>
            </w:r>
            <w:r w:rsidR="006179A5">
              <w:rPr>
                <w:rFonts w:ascii="Arial Narrow" w:hAnsi="Arial Narrow"/>
                <w:sz w:val="20"/>
              </w:rPr>
              <w:t>MI_</w:t>
            </w:r>
            <w:r w:rsidRPr="00AD168B">
              <w:rPr>
                <w:rFonts w:ascii="Arial Narrow" w:hAnsi="Arial Narrow"/>
                <w:sz w:val="20"/>
              </w:rPr>
              <w:t>HCDP_BGN_DT</w:t>
            </w:r>
            <w:r w:rsidRPr="00A41C78">
              <w:rPr>
                <w:rFonts w:ascii="Arial Narrow" w:hAnsi="Arial Narrow"/>
                <w:sz w:val="20"/>
                <w:vertAlign w:val="subscript"/>
              </w:rPr>
              <w:t>t</w:t>
            </w:r>
            <w:proofErr w:type="spellEnd"/>
          </w:p>
          <w:p w14:paraId="2176909B" w14:textId="65F64841" w:rsidR="00DE1C96" w:rsidRPr="00A41C78" w:rsidRDefault="00C24BCA" w:rsidP="007E6989">
            <w:pPr>
              <w:pStyle w:val="BodyTextIndent3"/>
              <w:numPr>
                <w:ilvl w:val="1"/>
                <w:numId w:val="53"/>
              </w:numPr>
              <w:ind w:left="522" w:hanging="270"/>
              <w:rPr>
                <w:rFonts w:ascii="Arial Narrow" w:hAnsi="Arial Narrow"/>
                <w:sz w:val="20"/>
              </w:rPr>
            </w:pPr>
            <w:proofErr w:type="spellStart"/>
            <w:r w:rsidRPr="00AD168B">
              <w:rPr>
                <w:rFonts w:ascii="Arial Narrow" w:hAnsi="Arial Narrow"/>
                <w:sz w:val="20"/>
              </w:rPr>
              <w:t>D_</w:t>
            </w:r>
            <w:r w:rsidR="006179A5">
              <w:rPr>
                <w:rFonts w:ascii="Arial Narrow" w:hAnsi="Arial Narrow"/>
                <w:sz w:val="20"/>
              </w:rPr>
              <w:t>MI_</w:t>
            </w:r>
            <w:r w:rsidRPr="00AD168B">
              <w:rPr>
                <w:rFonts w:ascii="Arial Narrow" w:hAnsi="Arial Narrow"/>
                <w:sz w:val="20"/>
              </w:rPr>
              <w:t>HCDP_END_DT</w:t>
            </w:r>
            <w:r w:rsidRPr="00A41C78">
              <w:rPr>
                <w:rFonts w:ascii="Arial Narrow" w:hAnsi="Arial Narrow"/>
                <w:sz w:val="20"/>
                <w:vertAlign w:val="subscript"/>
              </w:rPr>
              <w:t>t</w:t>
            </w:r>
            <w:proofErr w:type="spellEnd"/>
          </w:p>
          <w:p w14:paraId="5C965310" w14:textId="67AD940A" w:rsidR="00A41C78" w:rsidRDefault="00C24BCA" w:rsidP="007E6989">
            <w:pPr>
              <w:pStyle w:val="BodyTextIndent3"/>
              <w:numPr>
                <w:ilvl w:val="0"/>
                <w:numId w:val="53"/>
              </w:numPr>
              <w:ind w:left="252" w:hanging="252"/>
              <w:rPr>
                <w:rFonts w:ascii="Arial Narrow" w:hAnsi="Arial Narrow"/>
                <w:sz w:val="20"/>
              </w:rPr>
            </w:pPr>
            <w:r w:rsidRPr="00DE1C96">
              <w:rPr>
                <w:rFonts w:ascii="Arial Narrow" w:hAnsi="Arial Narrow"/>
                <w:sz w:val="20"/>
              </w:rPr>
              <w:t xml:space="preserve">Earlier </w:t>
            </w:r>
            <w:r w:rsidR="00C62047">
              <w:rPr>
                <w:rFonts w:ascii="Arial Narrow" w:hAnsi="Arial Narrow"/>
                <w:sz w:val="20"/>
              </w:rPr>
              <w:t>E and F segments have</w:t>
            </w:r>
            <w:r w:rsidRPr="00DE1C96">
              <w:rPr>
                <w:rFonts w:ascii="Arial Narrow" w:hAnsi="Arial Narrow"/>
                <w:sz w:val="20"/>
              </w:rPr>
              <w:t xml:space="preserve"> </w:t>
            </w:r>
          </w:p>
          <w:p w14:paraId="0DFD74F7" w14:textId="77777777" w:rsidR="00A41C78" w:rsidRDefault="00C24BCA" w:rsidP="007E6989">
            <w:pPr>
              <w:pStyle w:val="BodyTextIndent3"/>
              <w:numPr>
                <w:ilvl w:val="1"/>
                <w:numId w:val="53"/>
              </w:numPr>
              <w:ind w:left="522" w:hanging="270"/>
              <w:rPr>
                <w:rFonts w:ascii="Arial Narrow" w:hAnsi="Arial Narrow"/>
                <w:sz w:val="20"/>
              </w:rPr>
            </w:pPr>
            <w:r w:rsidRPr="00AD168B">
              <w:rPr>
                <w:rFonts w:ascii="Arial Narrow" w:hAnsi="Arial Narrow"/>
                <w:sz w:val="20"/>
              </w:rPr>
              <w:t>MDR_ACV</w:t>
            </w:r>
            <w:r w:rsidRPr="00DE1C96">
              <w:rPr>
                <w:rFonts w:ascii="Arial Narrow" w:hAnsi="Arial Narrow"/>
                <w:sz w:val="20"/>
                <w:vertAlign w:val="subscript"/>
              </w:rPr>
              <w:t xml:space="preserve">t-1, </w:t>
            </w:r>
            <w:r w:rsidRPr="00DE1C96">
              <w:rPr>
                <w:rFonts w:ascii="Arial Narrow" w:hAnsi="Arial Narrow"/>
                <w:sz w:val="20"/>
              </w:rPr>
              <w:t>D_MI_HCDP_PLN_CVG_CD</w:t>
            </w:r>
            <w:r w:rsidRPr="00DE1C96">
              <w:rPr>
                <w:rFonts w:ascii="Arial Narrow" w:hAnsi="Arial Narrow"/>
                <w:sz w:val="20"/>
                <w:vertAlign w:val="subscript"/>
              </w:rPr>
              <w:t>t-1</w:t>
            </w:r>
            <w:r w:rsidRPr="00DE1C96">
              <w:rPr>
                <w:rFonts w:ascii="Arial Narrow" w:hAnsi="Arial Narrow"/>
                <w:sz w:val="20"/>
              </w:rPr>
              <w:t xml:space="preserve">,(and, if </w:t>
            </w:r>
            <w:r w:rsidR="00677587">
              <w:rPr>
                <w:rFonts w:ascii="Arial Narrow" w:hAnsi="Arial Narrow"/>
                <w:sz w:val="20"/>
              </w:rPr>
              <w:t>(</w:t>
            </w:r>
            <w:r w:rsidRPr="00DE1C96">
              <w:rPr>
                <w:rFonts w:ascii="Arial Narrow" w:hAnsi="Arial Narrow"/>
                <w:sz w:val="20"/>
              </w:rPr>
              <w:t>MDR_ACV</w:t>
            </w:r>
            <w:r w:rsidRPr="00DE1C96">
              <w:rPr>
                <w:rFonts w:ascii="Arial Narrow" w:hAnsi="Arial Narrow"/>
                <w:sz w:val="20"/>
                <w:vertAlign w:val="subscript"/>
              </w:rPr>
              <w:t>t-1</w:t>
            </w:r>
            <w:r w:rsidRPr="00DE1C96">
              <w:rPr>
                <w:rFonts w:ascii="Arial Narrow" w:hAnsi="Arial Narrow"/>
                <w:sz w:val="20"/>
              </w:rPr>
              <w:t xml:space="preserve"> not in {</w:t>
            </w:r>
            <w:r w:rsidR="00453FED">
              <w:rPr>
                <w:rFonts w:ascii="Arial Narrow" w:hAnsi="Arial Narrow"/>
                <w:sz w:val="20"/>
              </w:rPr>
              <w:t xml:space="preserve">M, </w:t>
            </w:r>
            <w:r w:rsidRPr="00DE1C96">
              <w:rPr>
                <w:rFonts w:ascii="Arial Narrow" w:hAnsi="Arial Narrow"/>
                <w:sz w:val="20"/>
              </w:rPr>
              <w:t>R, V}</w:t>
            </w:r>
            <w:r w:rsidR="00677587">
              <w:rPr>
                <w:rFonts w:ascii="Arial Narrow" w:hAnsi="Arial Narrow"/>
                <w:sz w:val="20"/>
              </w:rPr>
              <w:t xml:space="preserve"> and D_MI_HCDP_PLN_CVG_CD not in {422, 423})</w:t>
            </w:r>
            <w:r w:rsidRPr="00DE1C96">
              <w:rPr>
                <w:rFonts w:ascii="Arial Narrow" w:hAnsi="Arial Narrow"/>
                <w:sz w:val="20"/>
              </w:rPr>
              <w:t>, D_MI_PCM_EDVSN_DMIS_ID</w:t>
            </w:r>
            <w:r w:rsidRPr="00DE1C96">
              <w:rPr>
                <w:rFonts w:ascii="Arial Narrow" w:hAnsi="Arial Narrow"/>
                <w:sz w:val="20"/>
                <w:vertAlign w:val="subscript"/>
              </w:rPr>
              <w:t>t-1</w:t>
            </w:r>
            <w:r w:rsidRPr="00DE1C96">
              <w:rPr>
                <w:rFonts w:ascii="Arial Narrow" w:hAnsi="Arial Narrow"/>
                <w:sz w:val="20"/>
              </w:rPr>
              <w:t xml:space="preserve"> and D_MI_PCM_ID</w:t>
            </w:r>
            <w:r w:rsidRPr="00DE1C96">
              <w:rPr>
                <w:rFonts w:ascii="Arial Narrow" w:hAnsi="Arial Narrow"/>
                <w:sz w:val="20"/>
                <w:vertAlign w:val="subscript"/>
              </w:rPr>
              <w:t>t-1</w:t>
            </w:r>
            <w:r w:rsidRPr="00DE1C96">
              <w:rPr>
                <w:rFonts w:ascii="Arial Narrow" w:hAnsi="Arial Narrow"/>
                <w:sz w:val="20"/>
              </w:rPr>
              <w:t>)</w:t>
            </w:r>
          </w:p>
          <w:p w14:paraId="4F7CEDA3" w14:textId="343EE42B" w:rsidR="00A41C78" w:rsidRPr="00DD0024" w:rsidRDefault="00C24BCA" w:rsidP="007E6989">
            <w:pPr>
              <w:pStyle w:val="BodyTextIndent3"/>
              <w:numPr>
                <w:ilvl w:val="1"/>
                <w:numId w:val="53"/>
              </w:numPr>
              <w:ind w:left="522" w:hanging="270"/>
              <w:rPr>
                <w:rFonts w:ascii="Arial Narrow" w:hAnsi="Arial Narrow"/>
                <w:sz w:val="20"/>
              </w:rPr>
            </w:pPr>
            <w:r w:rsidRPr="00AD168B">
              <w:rPr>
                <w:rFonts w:ascii="Arial Narrow" w:hAnsi="Arial Narrow"/>
                <w:sz w:val="20"/>
              </w:rPr>
              <w:t>D_</w:t>
            </w:r>
            <w:r w:rsidR="006179A5">
              <w:rPr>
                <w:rFonts w:ascii="Arial Narrow" w:hAnsi="Arial Narrow"/>
                <w:sz w:val="20"/>
              </w:rPr>
              <w:t>MI_</w:t>
            </w:r>
            <w:r w:rsidRPr="00AD168B">
              <w:rPr>
                <w:rFonts w:ascii="Arial Narrow" w:hAnsi="Arial Narrow"/>
                <w:sz w:val="20"/>
              </w:rPr>
              <w:t>HCDP_BGN_DT</w:t>
            </w:r>
            <w:r w:rsidRPr="00DE1C96">
              <w:rPr>
                <w:rFonts w:ascii="Arial Narrow" w:hAnsi="Arial Narrow"/>
                <w:sz w:val="20"/>
                <w:vertAlign w:val="subscript"/>
              </w:rPr>
              <w:t>t-1</w:t>
            </w:r>
          </w:p>
          <w:p w14:paraId="06B5721E" w14:textId="6BC41771" w:rsidR="00A65AC1" w:rsidRPr="004528FF" w:rsidRDefault="00C24BCA" w:rsidP="007E6989">
            <w:pPr>
              <w:pStyle w:val="BodyTextIndent3"/>
              <w:numPr>
                <w:ilvl w:val="1"/>
                <w:numId w:val="53"/>
              </w:numPr>
              <w:ind w:left="522" w:hanging="270"/>
              <w:rPr>
                <w:rFonts w:ascii="Arial Narrow" w:hAnsi="Arial Narrow"/>
                <w:sz w:val="20"/>
              </w:rPr>
            </w:pPr>
            <w:r w:rsidRPr="00AD168B">
              <w:rPr>
                <w:rFonts w:ascii="Arial Narrow" w:hAnsi="Arial Narrow"/>
                <w:sz w:val="20"/>
              </w:rPr>
              <w:t>D_</w:t>
            </w:r>
            <w:r w:rsidR="006179A5">
              <w:rPr>
                <w:rFonts w:ascii="Arial Narrow" w:hAnsi="Arial Narrow"/>
                <w:sz w:val="20"/>
              </w:rPr>
              <w:t>MI_</w:t>
            </w:r>
            <w:r w:rsidRPr="00AD168B">
              <w:rPr>
                <w:rFonts w:ascii="Arial Narrow" w:hAnsi="Arial Narrow"/>
                <w:sz w:val="20"/>
              </w:rPr>
              <w:t>HCDP_END_DT</w:t>
            </w:r>
            <w:r w:rsidRPr="00DE1C96">
              <w:rPr>
                <w:rFonts w:ascii="Arial Narrow" w:hAnsi="Arial Narrow"/>
                <w:sz w:val="20"/>
                <w:vertAlign w:val="subscript"/>
              </w:rPr>
              <w:t>t-1</w:t>
            </w:r>
          </w:p>
        </w:tc>
      </w:tr>
      <w:tr w:rsidR="00DE1C96" w:rsidRPr="008E5A7E" w14:paraId="26E58A65" w14:textId="77777777" w:rsidTr="004363C5">
        <w:tc>
          <w:tcPr>
            <w:tcW w:w="648" w:type="dxa"/>
            <w:vAlign w:val="center"/>
          </w:tcPr>
          <w:p w14:paraId="42E2FD84" w14:textId="77777777" w:rsidR="00DE1C96" w:rsidRDefault="00DE1C96" w:rsidP="0037135D">
            <w:pPr>
              <w:pStyle w:val="BodyTextIndent3"/>
              <w:ind w:left="0"/>
              <w:jc w:val="center"/>
              <w:rPr>
                <w:rFonts w:ascii="Arial Narrow" w:hAnsi="Arial Narrow"/>
                <w:sz w:val="20"/>
              </w:rPr>
            </w:pPr>
            <w:r>
              <w:rPr>
                <w:rFonts w:ascii="Arial Narrow" w:hAnsi="Arial Narrow"/>
                <w:sz w:val="20"/>
              </w:rPr>
              <w:t>9</w:t>
            </w:r>
          </w:p>
        </w:tc>
        <w:tc>
          <w:tcPr>
            <w:tcW w:w="4140" w:type="dxa"/>
            <w:vAlign w:val="center"/>
          </w:tcPr>
          <w:p w14:paraId="19248CE5" w14:textId="77777777" w:rsidR="00DE1C96" w:rsidRPr="00A34DAF" w:rsidRDefault="00903DAF" w:rsidP="00AD168B">
            <w:pPr>
              <w:pStyle w:val="font6"/>
              <w:spacing w:before="0" w:beforeAutospacing="0" w:after="0" w:afterAutospacing="0"/>
              <w:jc w:val="center"/>
              <w:rPr>
                <w:rFonts w:eastAsia="Times New Roman" w:cs="Arial"/>
              </w:rPr>
            </w:pPr>
            <w:proofErr w:type="spellStart"/>
            <w:r>
              <w:rPr>
                <w:rFonts w:eastAsia="Times New Roman" w:cs="Arial"/>
              </w:rPr>
              <w:t>MDR_ACV</w:t>
            </w:r>
            <w:r w:rsidRPr="00A34DAF">
              <w:rPr>
                <w:rFonts w:eastAsia="Times New Roman" w:cs="Arial"/>
                <w:vertAlign w:val="subscript"/>
              </w:rPr>
              <w:t>t</w:t>
            </w:r>
            <w:proofErr w:type="spellEnd"/>
            <w:r>
              <w:rPr>
                <w:rFonts w:eastAsia="Times New Roman" w:cs="Arial"/>
              </w:rPr>
              <w:t xml:space="preserve"> and MDR_ACV</w:t>
            </w:r>
            <w:r w:rsidRPr="00A34DAF">
              <w:rPr>
                <w:rFonts w:eastAsia="Times New Roman" w:cs="Arial"/>
                <w:vertAlign w:val="subscript"/>
              </w:rPr>
              <w:t>t-1</w:t>
            </w:r>
            <w:r>
              <w:rPr>
                <w:rFonts w:eastAsia="Times New Roman" w:cs="Arial"/>
              </w:rPr>
              <w:t xml:space="preserve"> not in {</w:t>
            </w:r>
            <w:proofErr w:type="gramStart"/>
            <w:r>
              <w:rPr>
                <w:rFonts w:eastAsia="Times New Roman" w:cs="Arial"/>
              </w:rPr>
              <w:t>M,Z</w:t>
            </w:r>
            <w:proofErr w:type="gramEnd"/>
            <w:r>
              <w:rPr>
                <w:rFonts w:eastAsia="Times New Roman" w:cs="Arial"/>
              </w:rPr>
              <w:t>}</w:t>
            </w:r>
          </w:p>
        </w:tc>
        <w:tc>
          <w:tcPr>
            <w:tcW w:w="3060" w:type="dxa"/>
            <w:vAlign w:val="center"/>
          </w:tcPr>
          <w:p w14:paraId="2A3DDBCC" w14:textId="4C0636F1" w:rsidR="00DE1C96" w:rsidRDefault="00903DAF">
            <w:pPr>
              <w:pStyle w:val="BodyTextIndent3"/>
              <w:ind w:left="0"/>
              <w:jc w:val="center"/>
              <w:rPr>
                <w:rFonts w:ascii="Arial Narrow" w:hAnsi="Arial Narrow"/>
                <w:sz w:val="20"/>
              </w:rPr>
            </w:pPr>
            <w:proofErr w:type="spellStart"/>
            <w:r>
              <w:rPr>
                <w:rFonts w:ascii="Arial Narrow" w:hAnsi="Arial Narrow"/>
                <w:sz w:val="20"/>
              </w:rPr>
              <w:t>D_</w:t>
            </w:r>
            <w:r w:rsidR="006179A5">
              <w:rPr>
                <w:rFonts w:ascii="Arial Narrow" w:hAnsi="Arial Narrow"/>
                <w:sz w:val="20"/>
              </w:rPr>
              <w:t>MI_</w:t>
            </w:r>
            <w:r>
              <w:rPr>
                <w:rFonts w:ascii="Arial Narrow" w:hAnsi="Arial Narrow"/>
                <w:sz w:val="20"/>
              </w:rPr>
              <w:t>HCDP_BGN_DT</w:t>
            </w:r>
            <w:r>
              <w:rPr>
                <w:rFonts w:ascii="Arial Narrow" w:hAnsi="Arial Narrow"/>
                <w:sz w:val="20"/>
                <w:vertAlign w:val="subscript"/>
              </w:rPr>
              <w:t>t</w:t>
            </w:r>
            <w:proofErr w:type="spellEnd"/>
            <w:r>
              <w:rPr>
                <w:rFonts w:ascii="Arial Narrow" w:hAnsi="Arial Narrow"/>
                <w:sz w:val="20"/>
              </w:rPr>
              <w:t xml:space="preserve"> &lt;= D_</w:t>
            </w:r>
            <w:r w:rsidR="006179A5">
              <w:rPr>
                <w:rFonts w:ascii="Arial Narrow" w:hAnsi="Arial Narrow"/>
                <w:sz w:val="20"/>
              </w:rPr>
              <w:t>MI_</w:t>
            </w:r>
            <w:r>
              <w:rPr>
                <w:rFonts w:ascii="Arial Narrow" w:hAnsi="Arial Narrow"/>
                <w:sz w:val="20"/>
              </w:rPr>
              <w:t>HCDP_BGN_DT</w:t>
            </w:r>
            <w:r>
              <w:rPr>
                <w:rFonts w:ascii="Arial Narrow" w:hAnsi="Arial Narrow"/>
                <w:sz w:val="20"/>
                <w:vertAlign w:val="subscript"/>
              </w:rPr>
              <w:t>t-1</w:t>
            </w:r>
            <w:r>
              <w:rPr>
                <w:rFonts w:ascii="Arial Narrow" w:hAnsi="Arial Narrow"/>
                <w:sz w:val="20"/>
              </w:rPr>
              <w:t xml:space="preserve"> </w:t>
            </w:r>
          </w:p>
        </w:tc>
        <w:tc>
          <w:tcPr>
            <w:tcW w:w="5760" w:type="dxa"/>
            <w:vAlign w:val="center"/>
          </w:tcPr>
          <w:p w14:paraId="2225FA34" w14:textId="660AFEA0" w:rsidR="00A41C78" w:rsidRDefault="00903DAF">
            <w:pPr>
              <w:pStyle w:val="BodyTextIndent3"/>
              <w:ind w:left="0"/>
              <w:rPr>
                <w:rFonts w:ascii="Arial Narrow" w:hAnsi="Arial Narrow"/>
                <w:sz w:val="20"/>
              </w:rPr>
            </w:pPr>
            <w:r>
              <w:rPr>
                <w:rFonts w:ascii="Arial Narrow" w:hAnsi="Arial Narrow"/>
                <w:b/>
                <w:sz w:val="20"/>
              </w:rPr>
              <w:t>Change in Enrollment Information.</w:t>
            </w:r>
            <w:r>
              <w:rPr>
                <w:rFonts w:ascii="Arial Narrow" w:hAnsi="Arial Narrow"/>
                <w:sz w:val="20"/>
              </w:rPr>
              <w:t xml:space="preserve">  Create one E and</w:t>
            </w:r>
            <w:r w:rsidR="00C62047">
              <w:rPr>
                <w:rFonts w:ascii="Arial Narrow" w:hAnsi="Arial Narrow"/>
                <w:sz w:val="20"/>
              </w:rPr>
              <w:t xml:space="preserve"> one</w:t>
            </w:r>
            <w:r>
              <w:rPr>
                <w:rFonts w:ascii="Arial Narrow" w:hAnsi="Arial Narrow"/>
                <w:sz w:val="20"/>
              </w:rPr>
              <w:t xml:space="preserve"> F segment,</w:t>
            </w:r>
          </w:p>
          <w:p w14:paraId="25FC4F3F" w14:textId="77777777" w:rsidR="00A41C78" w:rsidRDefault="00903DAF" w:rsidP="007E6989">
            <w:pPr>
              <w:pStyle w:val="BodyTextIndent3"/>
              <w:numPr>
                <w:ilvl w:val="0"/>
                <w:numId w:val="66"/>
              </w:numPr>
              <w:ind w:left="252" w:hanging="252"/>
              <w:rPr>
                <w:rFonts w:ascii="Arial Narrow" w:hAnsi="Arial Narrow"/>
                <w:sz w:val="20"/>
              </w:rPr>
            </w:pPr>
            <w:proofErr w:type="spellStart"/>
            <w:r>
              <w:rPr>
                <w:rFonts w:ascii="Arial Narrow" w:hAnsi="Arial Narrow"/>
                <w:sz w:val="20"/>
              </w:rPr>
              <w:t>MDR_ACV</w:t>
            </w:r>
            <w:r w:rsidRPr="00E5017A">
              <w:rPr>
                <w:rFonts w:ascii="Arial Narrow" w:hAnsi="Arial Narrow"/>
                <w:sz w:val="20"/>
                <w:vertAlign w:val="subscript"/>
              </w:rPr>
              <w:t>t</w:t>
            </w:r>
            <w:proofErr w:type="spellEnd"/>
            <w:r>
              <w:rPr>
                <w:rFonts w:ascii="Arial Narrow" w:hAnsi="Arial Narrow"/>
                <w:sz w:val="20"/>
                <w:vertAlign w:val="subscript"/>
              </w:rPr>
              <w:t xml:space="preserve">, </w:t>
            </w:r>
            <w:proofErr w:type="spellStart"/>
            <w:r>
              <w:rPr>
                <w:rFonts w:ascii="Arial Narrow" w:hAnsi="Arial Narrow"/>
                <w:sz w:val="20"/>
              </w:rPr>
              <w:t>D_MI_HCDP_PLN_CVG_CD</w:t>
            </w:r>
            <w:r w:rsidRPr="00E5017A">
              <w:rPr>
                <w:rFonts w:ascii="Arial Narrow" w:hAnsi="Arial Narrow"/>
                <w:sz w:val="20"/>
                <w:vertAlign w:val="subscript"/>
              </w:rPr>
              <w:t>t</w:t>
            </w:r>
            <w:proofErr w:type="spellEnd"/>
            <w:r>
              <w:rPr>
                <w:rFonts w:ascii="Arial Narrow" w:hAnsi="Arial Narrow"/>
                <w:sz w:val="20"/>
              </w:rPr>
              <w:t xml:space="preserve">,(and, if </w:t>
            </w:r>
            <w:r w:rsidR="00677587">
              <w:rPr>
                <w:rFonts w:ascii="Arial Narrow" w:hAnsi="Arial Narrow"/>
                <w:sz w:val="20"/>
              </w:rPr>
              <w:t>(</w:t>
            </w:r>
            <w:proofErr w:type="spellStart"/>
            <w:r>
              <w:rPr>
                <w:rFonts w:ascii="Arial Narrow" w:hAnsi="Arial Narrow"/>
                <w:sz w:val="20"/>
              </w:rPr>
              <w:t>MDR_ACV</w:t>
            </w:r>
            <w:r w:rsidRPr="00A34DAF">
              <w:rPr>
                <w:rFonts w:ascii="Arial Narrow" w:hAnsi="Arial Narrow"/>
                <w:sz w:val="20"/>
                <w:vertAlign w:val="subscript"/>
              </w:rPr>
              <w:t>t</w:t>
            </w:r>
            <w:proofErr w:type="spellEnd"/>
            <w:r>
              <w:rPr>
                <w:rFonts w:ascii="Arial Narrow" w:hAnsi="Arial Narrow"/>
                <w:sz w:val="20"/>
              </w:rPr>
              <w:t xml:space="preserve"> not in {</w:t>
            </w:r>
            <w:r w:rsidR="00453FED">
              <w:rPr>
                <w:rFonts w:ascii="Arial Narrow" w:hAnsi="Arial Narrow"/>
                <w:sz w:val="20"/>
              </w:rPr>
              <w:t xml:space="preserve">M, </w:t>
            </w:r>
            <w:r>
              <w:rPr>
                <w:rFonts w:ascii="Arial Narrow" w:hAnsi="Arial Narrow"/>
                <w:sz w:val="20"/>
              </w:rPr>
              <w:t>R, V}</w:t>
            </w:r>
            <w:r w:rsidR="00677587">
              <w:rPr>
                <w:rFonts w:ascii="Arial Narrow" w:hAnsi="Arial Narrow"/>
                <w:sz w:val="20"/>
              </w:rPr>
              <w:t xml:space="preserve"> and D_MI_HCDP_PLN_CVG_CD not in {422, 423})</w:t>
            </w:r>
            <w:r>
              <w:rPr>
                <w:rFonts w:ascii="Arial Narrow" w:hAnsi="Arial Narrow"/>
                <w:sz w:val="20"/>
              </w:rPr>
              <w:t xml:space="preserve">, </w:t>
            </w:r>
            <w:proofErr w:type="spellStart"/>
            <w:r>
              <w:rPr>
                <w:rFonts w:ascii="Arial Narrow" w:hAnsi="Arial Narrow"/>
                <w:sz w:val="20"/>
              </w:rPr>
              <w:t>D_MI_PCM_EDVSN_DMIS_ID</w:t>
            </w:r>
            <w:r>
              <w:rPr>
                <w:rFonts w:ascii="Arial Narrow" w:hAnsi="Arial Narrow"/>
                <w:sz w:val="20"/>
                <w:vertAlign w:val="subscript"/>
              </w:rPr>
              <w:t>t</w:t>
            </w:r>
            <w:proofErr w:type="spellEnd"/>
            <w:r>
              <w:rPr>
                <w:rFonts w:ascii="Arial Narrow" w:hAnsi="Arial Narrow"/>
                <w:sz w:val="20"/>
              </w:rPr>
              <w:t xml:space="preserve"> and </w:t>
            </w:r>
            <w:proofErr w:type="spellStart"/>
            <w:r w:rsidRPr="00A34DAF">
              <w:rPr>
                <w:rFonts w:ascii="Arial Narrow" w:hAnsi="Arial Narrow"/>
                <w:sz w:val="20"/>
              </w:rPr>
              <w:t>D_MI_PCM_ID</w:t>
            </w:r>
            <w:r w:rsidRPr="00A34DAF">
              <w:rPr>
                <w:rFonts w:ascii="Arial Narrow" w:hAnsi="Arial Narrow"/>
                <w:sz w:val="20"/>
                <w:vertAlign w:val="subscript"/>
              </w:rPr>
              <w:t>t</w:t>
            </w:r>
            <w:proofErr w:type="spellEnd"/>
            <w:r w:rsidRPr="00A34DAF">
              <w:rPr>
                <w:rFonts w:ascii="Arial Narrow" w:hAnsi="Arial Narrow"/>
                <w:sz w:val="20"/>
              </w:rPr>
              <w:t>)</w:t>
            </w:r>
          </w:p>
          <w:p w14:paraId="5B78D9C2" w14:textId="257691B8" w:rsidR="00A41C78" w:rsidRPr="004528FF" w:rsidRDefault="00903DAF" w:rsidP="007E6989">
            <w:pPr>
              <w:pStyle w:val="BodyTextIndent3"/>
              <w:numPr>
                <w:ilvl w:val="0"/>
                <w:numId w:val="66"/>
              </w:numPr>
              <w:ind w:left="252" w:hanging="252"/>
              <w:rPr>
                <w:rFonts w:ascii="Arial Narrow" w:hAnsi="Arial Narrow"/>
                <w:sz w:val="20"/>
              </w:rPr>
            </w:pPr>
            <w:proofErr w:type="spellStart"/>
            <w:r w:rsidRPr="00A34DAF">
              <w:rPr>
                <w:rFonts w:ascii="Arial Narrow" w:hAnsi="Arial Narrow"/>
                <w:sz w:val="20"/>
              </w:rPr>
              <w:t>D_</w:t>
            </w:r>
            <w:r w:rsidR="006179A5">
              <w:rPr>
                <w:rFonts w:ascii="Arial Narrow" w:hAnsi="Arial Narrow"/>
                <w:sz w:val="20"/>
              </w:rPr>
              <w:t>MI_</w:t>
            </w:r>
            <w:r w:rsidRPr="00A34DAF">
              <w:rPr>
                <w:rFonts w:ascii="Arial Narrow" w:hAnsi="Arial Narrow"/>
                <w:sz w:val="20"/>
              </w:rPr>
              <w:t>HCDP_BGN_DT</w:t>
            </w:r>
            <w:r w:rsidRPr="00A34DAF">
              <w:rPr>
                <w:rFonts w:ascii="Arial Narrow" w:hAnsi="Arial Narrow"/>
                <w:sz w:val="20"/>
                <w:vertAlign w:val="subscript"/>
              </w:rPr>
              <w:t>t</w:t>
            </w:r>
            <w:proofErr w:type="spellEnd"/>
          </w:p>
          <w:p w14:paraId="4646D852" w14:textId="50C11556" w:rsidR="00903DAF" w:rsidRPr="004528FF" w:rsidRDefault="00903DAF" w:rsidP="007E6989">
            <w:pPr>
              <w:pStyle w:val="BodyTextIndent3"/>
              <w:numPr>
                <w:ilvl w:val="0"/>
                <w:numId w:val="66"/>
              </w:numPr>
              <w:ind w:left="252" w:hanging="252"/>
              <w:rPr>
                <w:rFonts w:ascii="Arial Narrow" w:hAnsi="Arial Narrow"/>
                <w:sz w:val="20"/>
              </w:rPr>
            </w:pPr>
            <w:proofErr w:type="spellStart"/>
            <w:r w:rsidRPr="00A34DAF">
              <w:rPr>
                <w:rFonts w:ascii="Arial Narrow" w:hAnsi="Arial Narrow"/>
                <w:sz w:val="20"/>
              </w:rPr>
              <w:t>D_</w:t>
            </w:r>
            <w:r w:rsidR="006179A5">
              <w:rPr>
                <w:rFonts w:ascii="Arial Narrow" w:hAnsi="Arial Narrow"/>
                <w:sz w:val="20"/>
              </w:rPr>
              <w:t>MI_</w:t>
            </w:r>
            <w:r w:rsidRPr="00A34DAF">
              <w:rPr>
                <w:rFonts w:ascii="Arial Narrow" w:hAnsi="Arial Narrow"/>
                <w:sz w:val="20"/>
              </w:rPr>
              <w:t>HCDP_END_DT</w:t>
            </w:r>
            <w:r w:rsidRPr="00A34DAF">
              <w:rPr>
                <w:rFonts w:ascii="Arial Narrow" w:hAnsi="Arial Narrow"/>
                <w:sz w:val="20"/>
                <w:vertAlign w:val="subscript"/>
              </w:rPr>
              <w:t>t</w:t>
            </w:r>
            <w:proofErr w:type="spellEnd"/>
          </w:p>
        </w:tc>
      </w:tr>
    </w:tbl>
    <w:p w14:paraId="4EFB1EE8" w14:textId="77777777" w:rsidR="00744785" w:rsidRDefault="00744785" w:rsidP="00744785"/>
    <w:p w14:paraId="66460022" w14:textId="545E9BD2" w:rsidR="00C81FDA" w:rsidRDefault="00C81FDA">
      <w:pPr>
        <w:rPr>
          <w:rFonts w:ascii="Verdana" w:hAnsi="Verdana"/>
          <w:sz w:val="20"/>
          <w:szCs w:val="20"/>
        </w:rPr>
      </w:pPr>
      <w:r>
        <w:rPr>
          <w:rFonts w:ascii="Verdana" w:hAnsi="Verdana"/>
          <w:sz w:val="20"/>
          <w:szCs w:val="20"/>
        </w:rPr>
        <w:br w:type="page"/>
      </w:r>
    </w:p>
    <w:p w14:paraId="7F3485ED" w14:textId="248AEF29" w:rsidR="00C81FDA" w:rsidRDefault="00C81FDA" w:rsidP="00C81FDA">
      <w:pPr>
        <w:pStyle w:val="Heading4"/>
        <w:jc w:val="center"/>
        <w:rPr>
          <w:rFonts w:ascii="Verdana" w:hAnsi="Verdana"/>
          <w:szCs w:val="20"/>
        </w:rPr>
      </w:pPr>
      <w:r w:rsidRPr="00C23970">
        <w:rPr>
          <w:rFonts w:ascii="Verdana" w:hAnsi="Verdana"/>
          <w:szCs w:val="20"/>
        </w:rPr>
        <w:lastRenderedPageBreak/>
        <w:t>Table G-1</w:t>
      </w:r>
      <w:r w:rsidR="007D7F3B" w:rsidRPr="00C23970">
        <w:rPr>
          <w:rFonts w:ascii="Verdana" w:hAnsi="Verdana"/>
          <w:szCs w:val="20"/>
        </w:rPr>
        <w:t>2</w:t>
      </w:r>
      <w:r w:rsidRPr="00AF054F">
        <w:rPr>
          <w:rFonts w:ascii="Verdana" w:hAnsi="Verdana"/>
          <w:szCs w:val="20"/>
        </w:rPr>
        <w:t xml:space="preserve">:  Logic for </w:t>
      </w:r>
      <w:r w:rsidR="00647644" w:rsidRPr="00CB3055">
        <w:rPr>
          <w:rFonts w:ascii="Verdana" w:hAnsi="Verdana"/>
          <w:szCs w:val="20"/>
        </w:rPr>
        <w:t xml:space="preserve">Creating Adjusted PCM Information </w:t>
      </w:r>
      <w:r w:rsidRPr="00CB3055">
        <w:rPr>
          <w:rFonts w:ascii="Verdana" w:hAnsi="Verdana"/>
          <w:szCs w:val="20"/>
        </w:rPr>
        <w:t>Segments</w:t>
      </w:r>
      <w:r w:rsidRPr="00AF054F">
        <w:rPr>
          <w:rFonts w:ascii="Verdana" w:hAnsi="Verdana"/>
          <w:szCs w:val="20"/>
        </w:rPr>
        <w:t xml:space="preserve"> of LVM6</w:t>
      </w:r>
      <w:r>
        <w:rPr>
          <w:rFonts w:ascii="Verdana" w:hAnsi="Verdana"/>
          <w:szCs w:val="20"/>
        </w:rPr>
        <w:t xml:space="preserve"> (01 January 2018 and later)</w:t>
      </w:r>
    </w:p>
    <w:tbl>
      <w:tblPr>
        <w:tblStyle w:val="TableGrid"/>
        <w:tblW w:w="11289" w:type="dxa"/>
        <w:tblInd w:w="1435" w:type="dxa"/>
        <w:tblLook w:val="04A0" w:firstRow="1" w:lastRow="0" w:firstColumn="1" w:lastColumn="0" w:noHBand="0" w:noVBand="1"/>
        <w:tblCaption w:val="Table"/>
      </w:tblPr>
      <w:tblGrid>
        <w:gridCol w:w="648"/>
        <w:gridCol w:w="4027"/>
        <w:gridCol w:w="2317"/>
        <w:gridCol w:w="4297"/>
      </w:tblGrid>
      <w:tr w:rsidR="00C81FDA" w:rsidRPr="008E5A7E" w14:paraId="3DECB65B" w14:textId="77777777" w:rsidTr="004363C5">
        <w:trPr>
          <w:tblHeader/>
        </w:trPr>
        <w:tc>
          <w:tcPr>
            <w:tcW w:w="648" w:type="dxa"/>
            <w:tcBorders>
              <w:right w:val="single" w:sz="4" w:space="0" w:color="FFFFFF" w:themeColor="background1"/>
            </w:tcBorders>
            <w:shd w:val="clear" w:color="auto" w:fill="000000" w:themeFill="text1"/>
            <w:vAlign w:val="center"/>
          </w:tcPr>
          <w:p w14:paraId="1D02E197" w14:textId="77777777" w:rsidR="00C81FDA" w:rsidRPr="00E5017A" w:rsidRDefault="00C81FDA" w:rsidP="00A00B70">
            <w:pPr>
              <w:pStyle w:val="BodyTextIndent3"/>
              <w:ind w:left="0"/>
              <w:jc w:val="center"/>
              <w:rPr>
                <w:rFonts w:ascii="Arial Narrow" w:hAnsi="Arial Narrow"/>
                <w:b/>
                <w:sz w:val="20"/>
              </w:rPr>
            </w:pPr>
            <w:r w:rsidRPr="00E5017A">
              <w:rPr>
                <w:rFonts w:ascii="Arial Narrow" w:hAnsi="Arial Narrow"/>
                <w:b/>
                <w:sz w:val="20"/>
              </w:rPr>
              <w:t>Case</w:t>
            </w:r>
          </w:p>
        </w:tc>
        <w:tc>
          <w:tcPr>
            <w:tcW w:w="4027" w:type="dxa"/>
            <w:tcBorders>
              <w:left w:val="single" w:sz="4" w:space="0" w:color="FFFFFF" w:themeColor="background1"/>
              <w:right w:val="single" w:sz="4" w:space="0" w:color="FFFFFF" w:themeColor="background1"/>
            </w:tcBorders>
            <w:shd w:val="clear" w:color="auto" w:fill="000000" w:themeFill="text1"/>
            <w:vAlign w:val="center"/>
          </w:tcPr>
          <w:p w14:paraId="12952783" w14:textId="0D85E880" w:rsidR="00C81FDA" w:rsidRPr="00E5017A" w:rsidRDefault="00074E00" w:rsidP="00074E00">
            <w:pPr>
              <w:pStyle w:val="BodyTextIndent3"/>
              <w:ind w:left="0"/>
              <w:jc w:val="center"/>
              <w:rPr>
                <w:rFonts w:ascii="Arial Narrow" w:hAnsi="Arial Narrow"/>
                <w:b/>
                <w:sz w:val="20"/>
              </w:rPr>
            </w:pPr>
            <w:r>
              <w:rPr>
                <w:rFonts w:ascii="Arial Narrow" w:hAnsi="Arial Narrow"/>
                <w:b/>
                <w:sz w:val="20"/>
              </w:rPr>
              <w:t>PCM Type, Enrollment DMISID, and PCM ID Test</w:t>
            </w:r>
          </w:p>
        </w:tc>
        <w:tc>
          <w:tcPr>
            <w:tcW w:w="2317" w:type="dxa"/>
            <w:tcBorders>
              <w:left w:val="single" w:sz="4" w:space="0" w:color="FFFFFF" w:themeColor="background1"/>
              <w:right w:val="single" w:sz="4" w:space="0" w:color="FFFFFF" w:themeColor="background1"/>
            </w:tcBorders>
            <w:shd w:val="clear" w:color="auto" w:fill="000000" w:themeFill="text1"/>
            <w:vAlign w:val="center"/>
          </w:tcPr>
          <w:p w14:paraId="7F199544" w14:textId="77777777" w:rsidR="00C81FDA" w:rsidRPr="00E5017A" w:rsidRDefault="00C81FDA" w:rsidP="00A00B70">
            <w:pPr>
              <w:pStyle w:val="BodyTextIndent3"/>
              <w:ind w:left="0"/>
              <w:jc w:val="center"/>
              <w:rPr>
                <w:rFonts w:ascii="Arial Narrow" w:hAnsi="Arial Narrow"/>
                <w:b/>
                <w:sz w:val="20"/>
              </w:rPr>
            </w:pPr>
            <w:r>
              <w:rPr>
                <w:rFonts w:ascii="Arial Narrow" w:hAnsi="Arial Narrow"/>
                <w:b/>
                <w:sz w:val="20"/>
              </w:rPr>
              <w:t>Date Test</w:t>
            </w:r>
          </w:p>
        </w:tc>
        <w:tc>
          <w:tcPr>
            <w:tcW w:w="4297" w:type="dxa"/>
            <w:tcBorders>
              <w:left w:val="single" w:sz="4" w:space="0" w:color="FFFFFF" w:themeColor="background1"/>
            </w:tcBorders>
            <w:shd w:val="clear" w:color="auto" w:fill="000000" w:themeFill="text1"/>
            <w:vAlign w:val="center"/>
          </w:tcPr>
          <w:p w14:paraId="13805940" w14:textId="77777777" w:rsidR="00C81FDA" w:rsidRPr="00E5017A" w:rsidRDefault="00C81FDA" w:rsidP="00A00B70">
            <w:pPr>
              <w:pStyle w:val="BodyTextIndent3"/>
              <w:ind w:left="0"/>
              <w:jc w:val="center"/>
              <w:rPr>
                <w:rFonts w:ascii="Arial Narrow" w:hAnsi="Arial Narrow"/>
                <w:b/>
                <w:sz w:val="20"/>
              </w:rPr>
            </w:pPr>
            <w:r>
              <w:rPr>
                <w:rFonts w:ascii="Arial Narrow" w:hAnsi="Arial Narrow"/>
                <w:b/>
                <w:sz w:val="20"/>
              </w:rPr>
              <w:t>Segment Creation Rules</w:t>
            </w:r>
          </w:p>
        </w:tc>
      </w:tr>
      <w:tr w:rsidR="00C81FDA" w:rsidRPr="008E5A7E" w14:paraId="5554127F" w14:textId="77777777" w:rsidTr="004363C5">
        <w:tc>
          <w:tcPr>
            <w:tcW w:w="648" w:type="dxa"/>
            <w:vAlign w:val="center"/>
          </w:tcPr>
          <w:p w14:paraId="2D09725B" w14:textId="134FE1B8" w:rsidR="00C81FDA" w:rsidRDefault="00C81FDA" w:rsidP="00A00B70">
            <w:pPr>
              <w:pStyle w:val="BodyTextIndent3"/>
              <w:ind w:left="0"/>
              <w:jc w:val="center"/>
              <w:rPr>
                <w:rFonts w:ascii="Arial Narrow" w:hAnsi="Arial Narrow"/>
                <w:sz w:val="20"/>
              </w:rPr>
            </w:pPr>
            <w:r>
              <w:rPr>
                <w:rFonts w:ascii="Arial Narrow" w:hAnsi="Arial Narrow"/>
                <w:sz w:val="20"/>
              </w:rPr>
              <w:t>1</w:t>
            </w:r>
          </w:p>
        </w:tc>
        <w:tc>
          <w:tcPr>
            <w:tcW w:w="4027" w:type="dxa"/>
            <w:vAlign w:val="center"/>
          </w:tcPr>
          <w:p w14:paraId="4B2AA3FE" w14:textId="1C157609" w:rsidR="00C81FDA" w:rsidRPr="00076724" w:rsidRDefault="00BD7B48" w:rsidP="00A00B70">
            <w:pPr>
              <w:pStyle w:val="BodyTextIndent3"/>
              <w:ind w:left="0"/>
              <w:jc w:val="center"/>
              <w:rPr>
                <w:rFonts w:ascii="Arial Narrow" w:hAnsi="Arial Narrow"/>
                <w:sz w:val="20"/>
              </w:rPr>
            </w:pPr>
            <w:r w:rsidRPr="00076724">
              <w:rPr>
                <w:rFonts w:ascii="Arial Narrow" w:hAnsi="Arial Narrow"/>
                <w:sz w:val="20"/>
              </w:rPr>
              <w:t>(</w:t>
            </w:r>
            <w:r w:rsidR="00563867" w:rsidRPr="00076724">
              <w:rPr>
                <w:rFonts w:ascii="Arial Narrow" w:hAnsi="Arial Narrow"/>
                <w:sz w:val="20"/>
              </w:rPr>
              <w:t>L</w:t>
            </w:r>
            <w:r w:rsidR="00B076C3" w:rsidRPr="00076724">
              <w:rPr>
                <w:rFonts w:ascii="Arial Narrow" w:hAnsi="Arial Narrow"/>
                <w:sz w:val="20"/>
              </w:rPr>
              <w:t>PCM_T</w:t>
            </w:r>
            <w:r w:rsidR="00563867" w:rsidRPr="00076724">
              <w:rPr>
                <w:rFonts w:ascii="Arial Narrow" w:hAnsi="Arial Narrow"/>
                <w:sz w:val="20"/>
              </w:rPr>
              <w:t>YP</w:t>
            </w:r>
            <w:r w:rsidR="00B076C3" w:rsidRPr="00076724">
              <w:rPr>
                <w:rFonts w:ascii="Arial Narrow" w:hAnsi="Arial Narrow"/>
                <w:sz w:val="20"/>
                <w:vertAlign w:val="subscript"/>
              </w:rPr>
              <w:t xml:space="preserve">t-1 </w:t>
            </w:r>
            <w:r w:rsidR="00B076C3" w:rsidRPr="00076724">
              <w:rPr>
                <w:rFonts w:ascii="Arial Narrow" w:hAnsi="Arial Narrow"/>
                <w:sz w:val="20"/>
              </w:rPr>
              <w:t xml:space="preserve">= </w:t>
            </w:r>
            <w:proofErr w:type="spellStart"/>
            <w:r w:rsidR="00563867" w:rsidRPr="00076724">
              <w:rPr>
                <w:rFonts w:ascii="Arial Narrow" w:hAnsi="Arial Narrow"/>
                <w:sz w:val="20"/>
              </w:rPr>
              <w:t>L</w:t>
            </w:r>
            <w:r w:rsidR="00B076C3" w:rsidRPr="00076724">
              <w:rPr>
                <w:rFonts w:ascii="Arial Narrow" w:hAnsi="Arial Narrow"/>
                <w:sz w:val="20"/>
              </w:rPr>
              <w:t>PCM</w:t>
            </w:r>
            <w:r w:rsidR="00563867" w:rsidRPr="00076724">
              <w:rPr>
                <w:rFonts w:ascii="Arial Narrow" w:hAnsi="Arial Narrow"/>
                <w:sz w:val="20"/>
              </w:rPr>
              <w:t>_</w:t>
            </w:r>
            <w:r w:rsidR="00B076C3" w:rsidRPr="00076724">
              <w:rPr>
                <w:rFonts w:ascii="Arial Narrow" w:hAnsi="Arial Narrow"/>
                <w:sz w:val="20"/>
              </w:rPr>
              <w:t>T</w:t>
            </w:r>
            <w:r w:rsidR="00563867" w:rsidRPr="00076724">
              <w:rPr>
                <w:rFonts w:ascii="Arial Narrow" w:hAnsi="Arial Narrow"/>
                <w:sz w:val="20"/>
              </w:rPr>
              <w:t>YP</w:t>
            </w:r>
            <w:r w:rsidR="00B076C3" w:rsidRPr="00076724">
              <w:rPr>
                <w:rFonts w:ascii="Arial Narrow" w:hAnsi="Arial Narrow"/>
                <w:sz w:val="20"/>
                <w:vertAlign w:val="subscript"/>
              </w:rPr>
              <w:t>t</w:t>
            </w:r>
            <w:proofErr w:type="spellEnd"/>
            <w:r w:rsidR="00563867" w:rsidRPr="00076724">
              <w:rPr>
                <w:rFonts w:ascii="Arial Narrow" w:hAnsi="Arial Narrow"/>
                <w:sz w:val="20"/>
              </w:rPr>
              <w:t xml:space="preserve"> = </w:t>
            </w:r>
            <w:r w:rsidR="0093089B" w:rsidRPr="00076724">
              <w:rPr>
                <w:rFonts w:ascii="Arial Narrow" w:hAnsi="Arial Narrow"/>
                <w:sz w:val="20"/>
              </w:rPr>
              <w:t>Z</w:t>
            </w:r>
            <w:r w:rsidRPr="00076724">
              <w:rPr>
                <w:rFonts w:ascii="Arial Narrow" w:hAnsi="Arial Narrow"/>
                <w:sz w:val="20"/>
              </w:rPr>
              <w:t>) and</w:t>
            </w:r>
          </w:p>
          <w:p w14:paraId="45BDC84A" w14:textId="7E5DF455" w:rsidR="00B076C3" w:rsidRPr="00076724" w:rsidRDefault="00BD7B48" w:rsidP="00A00B70">
            <w:pPr>
              <w:pStyle w:val="BodyTextIndent3"/>
              <w:ind w:left="0"/>
              <w:jc w:val="center"/>
              <w:rPr>
                <w:rFonts w:ascii="Arial Narrow" w:hAnsi="Arial Narrow"/>
                <w:sz w:val="20"/>
              </w:rPr>
            </w:pPr>
            <w:r w:rsidRPr="00076724">
              <w:rPr>
                <w:rFonts w:ascii="Arial Narrow" w:hAnsi="Arial Narrow"/>
                <w:sz w:val="20"/>
              </w:rPr>
              <w:t>(</w:t>
            </w:r>
            <w:r w:rsidR="00B076C3" w:rsidRPr="00076724">
              <w:rPr>
                <w:rFonts w:ascii="Arial Narrow" w:hAnsi="Arial Narrow"/>
                <w:sz w:val="20"/>
              </w:rPr>
              <w:t>LENRMTF</w:t>
            </w:r>
            <w:r w:rsidR="00B076C3" w:rsidRPr="00076724">
              <w:rPr>
                <w:rFonts w:ascii="Arial Narrow" w:hAnsi="Arial Narrow"/>
                <w:sz w:val="20"/>
                <w:vertAlign w:val="subscript"/>
              </w:rPr>
              <w:t xml:space="preserve">t-1 </w:t>
            </w:r>
            <w:r w:rsidR="00B076C3" w:rsidRPr="00076724">
              <w:rPr>
                <w:rFonts w:ascii="Arial Narrow" w:hAnsi="Arial Narrow"/>
                <w:sz w:val="20"/>
              </w:rPr>
              <w:t xml:space="preserve">= </w:t>
            </w:r>
            <w:proofErr w:type="spellStart"/>
            <w:r w:rsidR="00B076C3" w:rsidRPr="00076724">
              <w:rPr>
                <w:rFonts w:ascii="Arial Narrow" w:hAnsi="Arial Narrow"/>
                <w:sz w:val="20"/>
              </w:rPr>
              <w:t>LENRMTF</w:t>
            </w:r>
            <w:r w:rsidR="00B076C3" w:rsidRPr="00076724">
              <w:rPr>
                <w:rFonts w:ascii="Arial Narrow" w:hAnsi="Arial Narrow"/>
                <w:sz w:val="20"/>
                <w:vertAlign w:val="subscript"/>
              </w:rPr>
              <w:t>t</w:t>
            </w:r>
            <w:proofErr w:type="spellEnd"/>
            <w:r w:rsidR="00563867" w:rsidRPr="00076724">
              <w:rPr>
                <w:rFonts w:ascii="Arial Narrow" w:hAnsi="Arial Narrow"/>
                <w:sz w:val="20"/>
              </w:rPr>
              <w:t xml:space="preserve"> = blank</w:t>
            </w:r>
            <w:r w:rsidRPr="00076724">
              <w:rPr>
                <w:rFonts w:ascii="Arial Narrow" w:hAnsi="Arial Narrow"/>
                <w:sz w:val="20"/>
              </w:rPr>
              <w:t>) and</w:t>
            </w:r>
          </w:p>
          <w:p w14:paraId="5E74D6C9" w14:textId="35AB9192" w:rsidR="009F5AB7" w:rsidRPr="00076724" w:rsidRDefault="00BD7B48" w:rsidP="009F5AB7">
            <w:pPr>
              <w:pStyle w:val="BodyTextIndent3"/>
              <w:ind w:left="0"/>
              <w:jc w:val="center"/>
              <w:rPr>
                <w:rFonts w:ascii="Arial Narrow" w:hAnsi="Arial Narrow"/>
                <w:sz w:val="20"/>
              </w:rPr>
            </w:pPr>
            <w:r w:rsidRPr="00076724">
              <w:rPr>
                <w:rFonts w:ascii="Arial Narrow" w:hAnsi="Arial Narrow"/>
                <w:sz w:val="20"/>
              </w:rPr>
              <w:t>(</w:t>
            </w:r>
            <w:r w:rsidR="009F5AB7" w:rsidRPr="00076724">
              <w:rPr>
                <w:rFonts w:ascii="Arial Narrow" w:hAnsi="Arial Narrow"/>
                <w:sz w:val="20"/>
              </w:rPr>
              <w:t>LPCM_ID</w:t>
            </w:r>
            <w:r w:rsidR="009F5AB7" w:rsidRPr="00076724">
              <w:rPr>
                <w:rFonts w:ascii="Arial Narrow" w:hAnsi="Arial Narrow"/>
                <w:sz w:val="20"/>
                <w:vertAlign w:val="subscript"/>
              </w:rPr>
              <w:t>t-1</w:t>
            </w:r>
            <w:r w:rsidR="002D7647" w:rsidRPr="00076724">
              <w:rPr>
                <w:rFonts w:ascii="Arial Narrow" w:hAnsi="Arial Narrow"/>
                <w:sz w:val="20"/>
              </w:rPr>
              <w:t xml:space="preserve"> </w:t>
            </w:r>
            <w:r w:rsidR="009F5AB7" w:rsidRPr="00076724">
              <w:rPr>
                <w:rFonts w:ascii="Arial Narrow" w:hAnsi="Arial Narrow"/>
                <w:sz w:val="20"/>
              </w:rPr>
              <w:t>=</w:t>
            </w:r>
            <w:proofErr w:type="spellStart"/>
            <w:r w:rsidR="009F5AB7" w:rsidRPr="00076724">
              <w:rPr>
                <w:rFonts w:ascii="Arial Narrow" w:hAnsi="Arial Narrow"/>
                <w:sz w:val="20"/>
              </w:rPr>
              <w:t>LPCM</w:t>
            </w:r>
            <w:r w:rsidR="00176377" w:rsidRPr="00076724">
              <w:rPr>
                <w:rFonts w:ascii="Arial Narrow" w:hAnsi="Arial Narrow"/>
                <w:sz w:val="20"/>
              </w:rPr>
              <w:t>_ID</w:t>
            </w:r>
            <w:r w:rsidR="009F5AB7" w:rsidRPr="00076724">
              <w:rPr>
                <w:rFonts w:ascii="Arial Narrow" w:hAnsi="Arial Narrow"/>
                <w:sz w:val="20"/>
                <w:vertAlign w:val="subscript"/>
              </w:rPr>
              <w:t>t</w:t>
            </w:r>
            <w:proofErr w:type="spellEnd"/>
            <w:r w:rsidR="009F5AB7" w:rsidRPr="00076724">
              <w:rPr>
                <w:rFonts w:ascii="Arial Narrow" w:hAnsi="Arial Narrow"/>
                <w:sz w:val="20"/>
              </w:rPr>
              <w:t xml:space="preserve"> = blank</w:t>
            </w:r>
            <w:r w:rsidRPr="00076724">
              <w:rPr>
                <w:rFonts w:ascii="Arial Narrow" w:hAnsi="Arial Narrow"/>
                <w:sz w:val="20"/>
              </w:rPr>
              <w:t>)</w:t>
            </w:r>
          </w:p>
        </w:tc>
        <w:tc>
          <w:tcPr>
            <w:tcW w:w="2317" w:type="dxa"/>
            <w:vAlign w:val="center"/>
          </w:tcPr>
          <w:p w14:paraId="4360D308" w14:textId="53B9C45C" w:rsidR="00C81FDA" w:rsidRDefault="009F5AB7" w:rsidP="009F5AB7">
            <w:pPr>
              <w:pStyle w:val="BodyTextIndent3"/>
              <w:ind w:left="0"/>
              <w:jc w:val="center"/>
              <w:rPr>
                <w:rFonts w:ascii="Arial Narrow" w:hAnsi="Arial Narrow"/>
                <w:sz w:val="20"/>
              </w:rPr>
            </w:pPr>
            <w:r>
              <w:rPr>
                <w:rFonts w:ascii="Arial Narrow" w:hAnsi="Arial Narrow"/>
                <w:sz w:val="20"/>
              </w:rPr>
              <w:t>Any</w:t>
            </w:r>
          </w:p>
        </w:tc>
        <w:tc>
          <w:tcPr>
            <w:tcW w:w="4297" w:type="dxa"/>
            <w:vAlign w:val="center"/>
          </w:tcPr>
          <w:p w14:paraId="748CB6F7" w14:textId="3499C671" w:rsidR="00C81FDA" w:rsidRPr="009F5AB7" w:rsidRDefault="009F5AB7" w:rsidP="00563867">
            <w:pPr>
              <w:pStyle w:val="BodyTextIndent3"/>
              <w:ind w:left="0"/>
              <w:rPr>
                <w:rFonts w:ascii="Arial Narrow" w:hAnsi="Arial Narrow"/>
                <w:sz w:val="20"/>
              </w:rPr>
            </w:pPr>
            <w:r>
              <w:rPr>
                <w:rFonts w:ascii="Arial Narrow" w:hAnsi="Arial Narrow"/>
                <w:b/>
                <w:sz w:val="20"/>
              </w:rPr>
              <w:t>Not enrolled</w:t>
            </w:r>
            <w:r w:rsidR="002D7647">
              <w:rPr>
                <w:rFonts w:ascii="Arial Narrow" w:hAnsi="Arial Narrow"/>
                <w:b/>
                <w:sz w:val="20"/>
              </w:rPr>
              <w:t xml:space="preserve"> with a PCM</w:t>
            </w:r>
            <w:r>
              <w:rPr>
                <w:rFonts w:ascii="Arial Narrow" w:hAnsi="Arial Narrow"/>
                <w:b/>
                <w:sz w:val="20"/>
              </w:rPr>
              <w:t xml:space="preserve"> in current or previous month.  </w:t>
            </w:r>
            <w:r>
              <w:rPr>
                <w:rFonts w:ascii="Arial Narrow" w:hAnsi="Arial Narrow"/>
                <w:sz w:val="20"/>
              </w:rPr>
              <w:t xml:space="preserve">No enrollment segment to reflect </w:t>
            </w:r>
            <w:proofErr w:type="spellStart"/>
            <w:r>
              <w:rPr>
                <w:rFonts w:ascii="Arial Narrow" w:hAnsi="Arial Narrow"/>
                <w:sz w:val="20"/>
              </w:rPr>
              <w:t>month</w:t>
            </w:r>
            <w:r w:rsidRPr="00DD0024">
              <w:rPr>
                <w:rFonts w:ascii="Arial Narrow" w:hAnsi="Arial Narrow"/>
                <w:sz w:val="20"/>
                <w:vertAlign w:val="subscript"/>
              </w:rPr>
              <w:t>t</w:t>
            </w:r>
            <w:proofErr w:type="spellEnd"/>
            <w:r>
              <w:rPr>
                <w:rFonts w:ascii="Arial Narrow" w:hAnsi="Arial Narrow"/>
                <w:sz w:val="20"/>
              </w:rPr>
              <w:t xml:space="preserve"> or month</w:t>
            </w:r>
            <w:r w:rsidRPr="00DD0024">
              <w:rPr>
                <w:rFonts w:ascii="Arial Narrow" w:hAnsi="Arial Narrow"/>
                <w:sz w:val="20"/>
                <w:vertAlign w:val="subscript"/>
              </w:rPr>
              <w:t>t-1</w:t>
            </w:r>
          </w:p>
        </w:tc>
      </w:tr>
      <w:tr w:rsidR="007E1029" w:rsidRPr="008E5A7E" w14:paraId="28F3E3E9" w14:textId="77777777" w:rsidTr="004363C5">
        <w:tc>
          <w:tcPr>
            <w:tcW w:w="648" w:type="dxa"/>
            <w:vAlign w:val="center"/>
          </w:tcPr>
          <w:p w14:paraId="15567A37" w14:textId="620BA76F" w:rsidR="007E1029" w:rsidRDefault="007E1029" w:rsidP="009F5AB7">
            <w:pPr>
              <w:pStyle w:val="BodyTextIndent3"/>
              <w:ind w:left="0"/>
              <w:jc w:val="center"/>
              <w:rPr>
                <w:rFonts w:ascii="Arial Narrow" w:hAnsi="Arial Narrow"/>
                <w:sz w:val="20"/>
              </w:rPr>
            </w:pPr>
            <w:r>
              <w:rPr>
                <w:rFonts w:ascii="Arial Narrow" w:hAnsi="Arial Narrow"/>
                <w:sz w:val="20"/>
              </w:rPr>
              <w:t>2</w:t>
            </w:r>
          </w:p>
        </w:tc>
        <w:tc>
          <w:tcPr>
            <w:tcW w:w="4027" w:type="dxa"/>
            <w:vMerge w:val="restart"/>
            <w:vAlign w:val="center"/>
          </w:tcPr>
          <w:p w14:paraId="3B9D46F4" w14:textId="57DB6C0D" w:rsidR="007E1029" w:rsidRPr="00076724" w:rsidRDefault="007E1029" w:rsidP="002D7647">
            <w:pPr>
              <w:pStyle w:val="BodyTextIndent3"/>
              <w:ind w:left="0"/>
              <w:jc w:val="center"/>
              <w:rPr>
                <w:rFonts w:ascii="Arial Narrow" w:hAnsi="Arial Narrow"/>
                <w:sz w:val="20"/>
              </w:rPr>
            </w:pPr>
            <w:r w:rsidRPr="00076724">
              <w:rPr>
                <w:rFonts w:ascii="Arial Narrow" w:hAnsi="Arial Narrow"/>
                <w:sz w:val="20"/>
              </w:rPr>
              <w:t>(LPCM_TYP</w:t>
            </w:r>
            <w:r w:rsidRPr="00076724">
              <w:rPr>
                <w:rFonts w:ascii="Arial Narrow" w:hAnsi="Arial Narrow"/>
                <w:sz w:val="20"/>
                <w:vertAlign w:val="subscript"/>
              </w:rPr>
              <w:t xml:space="preserve">t-1 </w:t>
            </w:r>
            <w:r w:rsidRPr="00076724">
              <w:rPr>
                <w:rFonts w:ascii="Arial Narrow" w:hAnsi="Arial Narrow"/>
                <w:sz w:val="20"/>
              </w:rPr>
              <w:t xml:space="preserve">&lt;&gt; Z, </w:t>
            </w:r>
            <w:proofErr w:type="spellStart"/>
            <w:r w:rsidRPr="00076724">
              <w:rPr>
                <w:rFonts w:ascii="Arial Narrow" w:hAnsi="Arial Narrow"/>
                <w:sz w:val="20"/>
              </w:rPr>
              <w:t>LPCM_TYP</w:t>
            </w:r>
            <w:r w:rsidRPr="00076724">
              <w:rPr>
                <w:rFonts w:ascii="Arial Narrow" w:hAnsi="Arial Narrow"/>
                <w:sz w:val="20"/>
                <w:vertAlign w:val="subscript"/>
              </w:rPr>
              <w:t>t</w:t>
            </w:r>
            <w:proofErr w:type="spellEnd"/>
            <w:r w:rsidRPr="00076724">
              <w:rPr>
                <w:rFonts w:ascii="Arial Narrow" w:hAnsi="Arial Narrow"/>
                <w:sz w:val="20"/>
              </w:rPr>
              <w:t xml:space="preserve"> = Z) or</w:t>
            </w:r>
          </w:p>
          <w:p w14:paraId="1BB7D8A2" w14:textId="4D063538" w:rsidR="007E1029" w:rsidRPr="00076724" w:rsidRDefault="007E1029" w:rsidP="002D7647">
            <w:pPr>
              <w:pStyle w:val="BodyTextIndent3"/>
              <w:ind w:left="0"/>
              <w:jc w:val="center"/>
              <w:rPr>
                <w:rFonts w:ascii="Arial Narrow" w:hAnsi="Arial Narrow"/>
                <w:sz w:val="20"/>
              </w:rPr>
            </w:pPr>
            <w:r w:rsidRPr="00076724">
              <w:rPr>
                <w:rFonts w:ascii="Arial Narrow" w:hAnsi="Arial Narrow"/>
                <w:sz w:val="20"/>
              </w:rPr>
              <w:t>(LENRMTF</w:t>
            </w:r>
            <w:r w:rsidRPr="00076724">
              <w:rPr>
                <w:rFonts w:ascii="Arial Narrow" w:hAnsi="Arial Narrow"/>
                <w:sz w:val="20"/>
                <w:vertAlign w:val="subscript"/>
              </w:rPr>
              <w:t xml:space="preserve">t-1 </w:t>
            </w:r>
            <w:r w:rsidRPr="00076724">
              <w:rPr>
                <w:rFonts w:ascii="Arial Narrow" w:hAnsi="Arial Narrow"/>
                <w:sz w:val="20"/>
              </w:rPr>
              <w:t xml:space="preserve">&lt;&gt; blank, </w:t>
            </w:r>
            <w:proofErr w:type="spellStart"/>
            <w:r w:rsidRPr="00076724">
              <w:rPr>
                <w:rFonts w:ascii="Arial Narrow" w:hAnsi="Arial Narrow"/>
                <w:sz w:val="20"/>
              </w:rPr>
              <w:t>LENRMTF</w:t>
            </w:r>
            <w:r w:rsidRPr="00076724">
              <w:rPr>
                <w:rFonts w:ascii="Arial Narrow" w:hAnsi="Arial Narrow"/>
                <w:sz w:val="20"/>
                <w:vertAlign w:val="subscript"/>
              </w:rPr>
              <w:t>t</w:t>
            </w:r>
            <w:proofErr w:type="spellEnd"/>
            <w:r w:rsidRPr="00076724">
              <w:rPr>
                <w:rFonts w:ascii="Arial Narrow" w:hAnsi="Arial Narrow"/>
                <w:sz w:val="20"/>
              </w:rPr>
              <w:t xml:space="preserve"> = blank) or</w:t>
            </w:r>
          </w:p>
          <w:p w14:paraId="319B4EEC" w14:textId="324681F6" w:rsidR="007E1029" w:rsidRPr="00076724" w:rsidRDefault="007E1029" w:rsidP="002D7647">
            <w:pPr>
              <w:pStyle w:val="BodyTextIndent3"/>
              <w:ind w:left="0"/>
              <w:jc w:val="center"/>
              <w:rPr>
                <w:rFonts w:ascii="Arial Narrow" w:hAnsi="Arial Narrow"/>
                <w:sz w:val="20"/>
              </w:rPr>
            </w:pPr>
            <w:r w:rsidRPr="00076724">
              <w:rPr>
                <w:rFonts w:ascii="Arial Narrow" w:hAnsi="Arial Narrow"/>
                <w:sz w:val="20"/>
              </w:rPr>
              <w:t>(LPCM_ID</w:t>
            </w:r>
            <w:r w:rsidRPr="00076724">
              <w:rPr>
                <w:rFonts w:ascii="Arial Narrow" w:hAnsi="Arial Narrow"/>
                <w:sz w:val="20"/>
                <w:vertAlign w:val="subscript"/>
              </w:rPr>
              <w:t>t-1</w:t>
            </w:r>
            <w:r w:rsidRPr="00076724">
              <w:rPr>
                <w:rFonts w:ascii="Arial Narrow" w:hAnsi="Arial Narrow"/>
                <w:sz w:val="20"/>
              </w:rPr>
              <w:t xml:space="preserve"> &lt;&gt; blank, </w:t>
            </w:r>
            <w:proofErr w:type="spellStart"/>
            <w:r w:rsidRPr="00076724">
              <w:rPr>
                <w:rFonts w:ascii="Arial Narrow" w:hAnsi="Arial Narrow"/>
                <w:sz w:val="20"/>
              </w:rPr>
              <w:t>LPCM</w:t>
            </w:r>
            <w:r w:rsidR="00176377" w:rsidRPr="00076724">
              <w:rPr>
                <w:rFonts w:ascii="Arial Narrow" w:hAnsi="Arial Narrow"/>
                <w:sz w:val="20"/>
              </w:rPr>
              <w:t>_ID</w:t>
            </w:r>
            <w:r w:rsidRPr="00076724">
              <w:rPr>
                <w:rFonts w:ascii="Arial Narrow" w:hAnsi="Arial Narrow"/>
                <w:sz w:val="20"/>
                <w:vertAlign w:val="subscript"/>
              </w:rPr>
              <w:t>t</w:t>
            </w:r>
            <w:proofErr w:type="spellEnd"/>
            <w:r w:rsidRPr="00076724">
              <w:rPr>
                <w:rFonts w:ascii="Arial Narrow" w:hAnsi="Arial Narrow"/>
                <w:sz w:val="20"/>
              </w:rPr>
              <w:t xml:space="preserve"> = blank)</w:t>
            </w:r>
          </w:p>
        </w:tc>
        <w:tc>
          <w:tcPr>
            <w:tcW w:w="2317" w:type="dxa"/>
            <w:vAlign w:val="center"/>
          </w:tcPr>
          <w:p w14:paraId="2E2F7D64" w14:textId="0FBBD9A8" w:rsidR="007E1029" w:rsidRDefault="007E1029" w:rsidP="002D7647">
            <w:pPr>
              <w:pStyle w:val="BodyTextIndent3"/>
              <w:ind w:left="0"/>
              <w:jc w:val="center"/>
              <w:rPr>
                <w:rFonts w:ascii="Arial Narrow" w:hAnsi="Arial Narrow"/>
                <w:sz w:val="20"/>
              </w:rPr>
            </w:pPr>
            <w:r>
              <w:rPr>
                <w:rFonts w:ascii="Arial Narrow" w:hAnsi="Arial Narrow"/>
                <w:sz w:val="20"/>
              </w:rPr>
              <w:t xml:space="preserve">First day of FY &lt;= </w:t>
            </w:r>
            <w:proofErr w:type="spellStart"/>
            <w:r>
              <w:rPr>
                <w:rFonts w:ascii="Arial Narrow" w:hAnsi="Arial Narrow"/>
                <w:sz w:val="20"/>
              </w:rPr>
              <w:t>LPCM_END_DT</w:t>
            </w:r>
            <w:r>
              <w:rPr>
                <w:rFonts w:ascii="Arial Narrow" w:hAnsi="Arial Narrow"/>
                <w:sz w:val="20"/>
                <w:vertAlign w:val="subscript"/>
              </w:rPr>
              <w:t>t</w:t>
            </w:r>
            <w:proofErr w:type="spellEnd"/>
            <w:r>
              <w:rPr>
                <w:rFonts w:ascii="Arial Narrow" w:hAnsi="Arial Narrow"/>
                <w:sz w:val="20"/>
              </w:rPr>
              <w:t xml:space="preserve"> &lt; first day of </w:t>
            </w:r>
            <w:proofErr w:type="spellStart"/>
            <w:r>
              <w:rPr>
                <w:rFonts w:ascii="Arial Narrow" w:hAnsi="Arial Narrow"/>
                <w:sz w:val="20"/>
              </w:rPr>
              <w:t>month</w:t>
            </w:r>
            <w:r w:rsidRPr="00DD0024">
              <w:rPr>
                <w:rFonts w:ascii="Arial Narrow" w:hAnsi="Arial Narrow"/>
                <w:sz w:val="20"/>
                <w:vertAlign w:val="subscript"/>
              </w:rPr>
              <w:t>t</w:t>
            </w:r>
            <w:proofErr w:type="spellEnd"/>
          </w:p>
        </w:tc>
        <w:tc>
          <w:tcPr>
            <w:tcW w:w="4297" w:type="dxa"/>
            <w:vAlign w:val="center"/>
          </w:tcPr>
          <w:p w14:paraId="6E1A585F" w14:textId="205CE476" w:rsidR="007E1029" w:rsidRDefault="007E1029" w:rsidP="009F5AB7">
            <w:pPr>
              <w:pStyle w:val="BodyTextIndent3"/>
              <w:ind w:left="0"/>
              <w:rPr>
                <w:rFonts w:ascii="Arial Narrow" w:hAnsi="Arial Narrow"/>
                <w:sz w:val="20"/>
              </w:rPr>
            </w:pPr>
            <w:r>
              <w:rPr>
                <w:rFonts w:ascii="Arial Narrow" w:hAnsi="Arial Narrow"/>
                <w:b/>
                <w:sz w:val="20"/>
              </w:rPr>
              <w:t xml:space="preserve">Enrollment Ended.  </w:t>
            </w:r>
            <w:r>
              <w:rPr>
                <w:rFonts w:ascii="Arial Narrow" w:hAnsi="Arial Narrow"/>
                <w:sz w:val="20"/>
              </w:rPr>
              <w:t xml:space="preserve">End segments E and F, using </w:t>
            </w:r>
          </w:p>
          <w:p w14:paraId="12463717" w14:textId="77777777" w:rsidR="007E1029" w:rsidRPr="00DE121C" w:rsidRDefault="007E1029" w:rsidP="007E6989">
            <w:pPr>
              <w:pStyle w:val="BodyTextIndent3"/>
              <w:numPr>
                <w:ilvl w:val="0"/>
                <w:numId w:val="75"/>
              </w:numPr>
              <w:ind w:left="229" w:hanging="229"/>
              <w:rPr>
                <w:rFonts w:ascii="Arial Narrow" w:hAnsi="Arial Narrow"/>
                <w:sz w:val="20"/>
              </w:rPr>
            </w:pPr>
            <w:r>
              <w:rPr>
                <w:rFonts w:ascii="Arial Narrow" w:hAnsi="Arial Narrow"/>
                <w:sz w:val="20"/>
              </w:rPr>
              <w:t>LPCM_TYP</w:t>
            </w:r>
            <w:r w:rsidRPr="00B076C3">
              <w:rPr>
                <w:rFonts w:ascii="Arial Narrow" w:hAnsi="Arial Narrow"/>
                <w:sz w:val="20"/>
                <w:vertAlign w:val="subscript"/>
              </w:rPr>
              <w:t>t-1</w:t>
            </w:r>
            <w:r>
              <w:rPr>
                <w:rFonts w:ascii="Arial Narrow" w:hAnsi="Arial Narrow"/>
                <w:sz w:val="20"/>
                <w:vertAlign w:val="subscript"/>
              </w:rPr>
              <w:t xml:space="preserve"> </w:t>
            </w:r>
          </w:p>
          <w:p w14:paraId="03BD1745" w14:textId="4C5361AB" w:rsidR="007E1029" w:rsidRPr="00A00B70" w:rsidRDefault="007E1029" w:rsidP="007E6989">
            <w:pPr>
              <w:pStyle w:val="BodyTextIndent3"/>
              <w:numPr>
                <w:ilvl w:val="0"/>
                <w:numId w:val="75"/>
              </w:numPr>
              <w:ind w:left="229" w:hanging="229"/>
              <w:rPr>
                <w:rFonts w:ascii="Arial Narrow" w:hAnsi="Arial Narrow"/>
                <w:sz w:val="20"/>
              </w:rPr>
            </w:pPr>
            <w:r>
              <w:rPr>
                <w:rFonts w:ascii="Arial Narrow" w:hAnsi="Arial Narrow"/>
                <w:sz w:val="20"/>
              </w:rPr>
              <w:t>LENRMTF</w:t>
            </w:r>
            <w:r w:rsidRPr="00B076C3">
              <w:rPr>
                <w:rFonts w:ascii="Arial Narrow" w:hAnsi="Arial Narrow"/>
                <w:sz w:val="20"/>
                <w:vertAlign w:val="subscript"/>
              </w:rPr>
              <w:t>t-1</w:t>
            </w:r>
          </w:p>
          <w:p w14:paraId="7507C640" w14:textId="22FD933E" w:rsidR="00A00B70" w:rsidRDefault="00A00B70" w:rsidP="007E6989">
            <w:pPr>
              <w:pStyle w:val="BodyTextIndent3"/>
              <w:numPr>
                <w:ilvl w:val="0"/>
                <w:numId w:val="75"/>
              </w:numPr>
              <w:ind w:left="229" w:hanging="229"/>
              <w:rPr>
                <w:rFonts w:ascii="Arial Narrow" w:hAnsi="Arial Narrow"/>
                <w:sz w:val="20"/>
              </w:rPr>
            </w:pPr>
            <w:r w:rsidRPr="00A00B70">
              <w:rPr>
                <w:rFonts w:ascii="Arial Narrow" w:hAnsi="Arial Narrow"/>
                <w:sz w:val="20"/>
              </w:rPr>
              <w:t>LPCM_ID</w:t>
            </w:r>
            <w:r>
              <w:rPr>
                <w:rFonts w:ascii="Arial Narrow" w:hAnsi="Arial Narrow"/>
                <w:sz w:val="20"/>
                <w:vertAlign w:val="subscript"/>
              </w:rPr>
              <w:t>t-1</w:t>
            </w:r>
          </w:p>
          <w:p w14:paraId="08327522" w14:textId="0ADE2996" w:rsidR="007E1029" w:rsidRPr="00DE121C" w:rsidRDefault="007E1029" w:rsidP="007E6989">
            <w:pPr>
              <w:pStyle w:val="BodyTextIndent3"/>
              <w:numPr>
                <w:ilvl w:val="0"/>
                <w:numId w:val="75"/>
              </w:numPr>
              <w:ind w:left="252" w:hanging="252"/>
              <w:rPr>
                <w:rFonts w:ascii="Arial Narrow" w:hAnsi="Arial Narrow"/>
                <w:sz w:val="20"/>
              </w:rPr>
            </w:pPr>
            <w:r>
              <w:rPr>
                <w:rFonts w:ascii="Arial Narrow" w:hAnsi="Arial Narrow"/>
                <w:sz w:val="20"/>
              </w:rPr>
              <w:t>LPCM</w:t>
            </w:r>
            <w:r w:rsidRPr="00AD168B">
              <w:rPr>
                <w:rFonts w:ascii="Arial Narrow" w:hAnsi="Arial Narrow"/>
                <w:sz w:val="20"/>
              </w:rPr>
              <w:t>_BGN_DT</w:t>
            </w:r>
            <w:r w:rsidRPr="00285C62">
              <w:rPr>
                <w:rFonts w:ascii="Arial Narrow" w:hAnsi="Arial Narrow"/>
                <w:sz w:val="20"/>
                <w:vertAlign w:val="subscript"/>
              </w:rPr>
              <w:t>t-1</w:t>
            </w:r>
          </w:p>
          <w:p w14:paraId="6EEA2E02" w14:textId="139B7601" w:rsidR="007E1029" w:rsidRPr="00DE121C" w:rsidRDefault="007E1029" w:rsidP="007E6989">
            <w:pPr>
              <w:pStyle w:val="BodyTextIndent3"/>
              <w:numPr>
                <w:ilvl w:val="0"/>
                <w:numId w:val="75"/>
              </w:numPr>
              <w:ind w:left="252" w:hanging="252"/>
              <w:rPr>
                <w:rFonts w:ascii="Arial Narrow" w:hAnsi="Arial Narrow"/>
                <w:sz w:val="20"/>
              </w:rPr>
            </w:pPr>
            <w:proofErr w:type="spellStart"/>
            <w:r w:rsidRPr="00DE121C">
              <w:rPr>
                <w:rFonts w:ascii="Arial Narrow" w:hAnsi="Arial Narrow"/>
                <w:sz w:val="20"/>
              </w:rPr>
              <w:t>LPCM_END_DT</w:t>
            </w:r>
            <w:r w:rsidRPr="00DE121C">
              <w:rPr>
                <w:rFonts w:ascii="Arial Narrow" w:hAnsi="Arial Narrow"/>
                <w:sz w:val="20"/>
                <w:vertAlign w:val="subscript"/>
              </w:rPr>
              <w:t>t</w:t>
            </w:r>
            <w:proofErr w:type="spellEnd"/>
          </w:p>
        </w:tc>
      </w:tr>
      <w:tr w:rsidR="007E1029" w:rsidRPr="008E5A7E" w14:paraId="566E1798" w14:textId="77777777" w:rsidTr="004363C5">
        <w:tc>
          <w:tcPr>
            <w:tcW w:w="648" w:type="dxa"/>
            <w:vAlign w:val="center"/>
          </w:tcPr>
          <w:p w14:paraId="2F7B2BC0" w14:textId="22B7CD75" w:rsidR="007E1029" w:rsidRDefault="007E1029" w:rsidP="00DE121C">
            <w:pPr>
              <w:pStyle w:val="BodyTextIndent3"/>
              <w:ind w:left="0"/>
              <w:jc w:val="center"/>
              <w:rPr>
                <w:rFonts w:ascii="Arial Narrow" w:hAnsi="Arial Narrow"/>
                <w:sz w:val="20"/>
              </w:rPr>
            </w:pPr>
            <w:r>
              <w:rPr>
                <w:rFonts w:ascii="Arial Narrow" w:hAnsi="Arial Narrow"/>
                <w:sz w:val="20"/>
              </w:rPr>
              <w:t>3</w:t>
            </w:r>
          </w:p>
        </w:tc>
        <w:tc>
          <w:tcPr>
            <w:tcW w:w="4027" w:type="dxa"/>
            <w:vMerge/>
            <w:vAlign w:val="center"/>
          </w:tcPr>
          <w:p w14:paraId="234A30E1" w14:textId="35BB3EDB" w:rsidR="007E1029" w:rsidRPr="00076724" w:rsidRDefault="007E1029" w:rsidP="00DE121C">
            <w:pPr>
              <w:pStyle w:val="BodyTextIndent3"/>
              <w:ind w:left="0"/>
              <w:jc w:val="center"/>
              <w:rPr>
                <w:rFonts w:ascii="Arial Narrow" w:hAnsi="Arial Narrow"/>
                <w:sz w:val="20"/>
              </w:rPr>
            </w:pPr>
          </w:p>
        </w:tc>
        <w:tc>
          <w:tcPr>
            <w:tcW w:w="2317" w:type="dxa"/>
            <w:vAlign w:val="center"/>
          </w:tcPr>
          <w:p w14:paraId="7041F031" w14:textId="48D9336A" w:rsidR="007E1029" w:rsidRDefault="007E1029" w:rsidP="00BD7B48">
            <w:pPr>
              <w:pStyle w:val="BodyTextIndent3"/>
              <w:ind w:left="0"/>
              <w:jc w:val="center"/>
              <w:rPr>
                <w:rFonts w:ascii="Arial Narrow" w:hAnsi="Arial Narrow"/>
                <w:sz w:val="20"/>
              </w:rPr>
            </w:pPr>
            <w:r>
              <w:rPr>
                <w:rFonts w:ascii="Arial Narrow" w:hAnsi="Arial Narrow"/>
                <w:sz w:val="20"/>
              </w:rPr>
              <w:t>(</w:t>
            </w:r>
            <w:proofErr w:type="spellStart"/>
            <w:r>
              <w:rPr>
                <w:rFonts w:ascii="Arial Narrow" w:hAnsi="Arial Narrow"/>
                <w:sz w:val="20"/>
              </w:rPr>
              <w:t>LPCM_END_</w:t>
            </w:r>
            <w:proofErr w:type="gramStart"/>
            <w:r>
              <w:rPr>
                <w:rFonts w:ascii="Arial Narrow" w:hAnsi="Arial Narrow"/>
                <w:sz w:val="20"/>
              </w:rPr>
              <w:t>DT</w:t>
            </w:r>
            <w:r>
              <w:rPr>
                <w:rFonts w:ascii="Arial Narrow" w:hAnsi="Arial Narrow"/>
                <w:sz w:val="20"/>
                <w:vertAlign w:val="subscript"/>
              </w:rPr>
              <w:t>t</w:t>
            </w:r>
            <w:proofErr w:type="spellEnd"/>
            <w:r>
              <w:rPr>
                <w:rFonts w:ascii="Arial Narrow" w:hAnsi="Arial Narrow"/>
                <w:sz w:val="20"/>
                <w:vertAlign w:val="subscript"/>
              </w:rPr>
              <w:t xml:space="preserve"> </w:t>
            </w:r>
            <w:r>
              <w:rPr>
                <w:rFonts w:ascii="Arial Narrow" w:hAnsi="Arial Narrow"/>
                <w:sz w:val="20"/>
              </w:rPr>
              <w:t xml:space="preserve"> &lt;</w:t>
            </w:r>
            <w:proofErr w:type="gramEnd"/>
            <w:r>
              <w:rPr>
                <w:rFonts w:ascii="Arial Narrow" w:hAnsi="Arial Narrow"/>
                <w:sz w:val="20"/>
              </w:rPr>
              <w:t xml:space="preserve"> first day of FY) or (</w:t>
            </w:r>
            <w:proofErr w:type="spellStart"/>
            <w:r>
              <w:rPr>
                <w:rFonts w:ascii="Arial Narrow" w:hAnsi="Arial Narrow"/>
                <w:sz w:val="20"/>
              </w:rPr>
              <w:t>LPCM_BGN_DT</w:t>
            </w:r>
            <w:r>
              <w:rPr>
                <w:rFonts w:ascii="Arial Narrow" w:hAnsi="Arial Narrow"/>
                <w:sz w:val="20"/>
                <w:vertAlign w:val="subscript"/>
              </w:rPr>
              <w:t>t</w:t>
            </w:r>
            <w:proofErr w:type="spellEnd"/>
            <w:r>
              <w:rPr>
                <w:rFonts w:ascii="Arial Narrow" w:hAnsi="Arial Narrow"/>
                <w:sz w:val="20"/>
                <w:vertAlign w:val="subscript"/>
              </w:rPr>
              <w:t xml:space="preserve"> </w:t>
            </w:r>
            <w:r>
              <w:rPr>
                <w:rFonts w:ascii="Arial Narrow" w:hAnsi="Arial Narrow"/>
                <w:sz w:val="20"/>
              </w:rPr>
              <w:t xml:space="preserve">, </w:t>
            </w:r>
            <w:proofErr w:type="spellStart"/>
            <w:r>
              <w:rPr>
                <w:rFonts w:ascii="Arial Narrow" w:hAnsi="Arial Narrow"/>
                <w:sz w:val="20"/>
              </w:rPr>
              <w:t>LPCM_END_DT</w:t>
            </w:r>
            <w:r>
              <w:rPr>
                <w:rFonts w:ascii="Arial Narrow" w:hAnsi="Arial Narrow"/>
                <w:sz w:val="20"/>
                <w:vertAlign w:val="subscript"/>
              </w:rPr>
              <w:t>t</w:t>
            </w:r>
            <w:proofErr w:type="spellEnd"/>
            <w:r>
              <w:rPr>
                <w:rFonts w:ascii="Arial Narrow" w:hAnsi="Arial Narrow"/>
                <w:sz w:val="20"/>
                <w:vertAlign w:val="subscript"/>
              </w:rPr>
              <w:t xml:space="preserve"> </w:t>
            </w:r>
            <w:r>
              <w:rPr>
                <w:rFonts w:ascii="Arial Narrow" w:hAnsi="Arial Narrow"/>
                <w:sz w:val="20"/>
              </w:rPr>
              <w:t xml:space="preserve"> blank) </w:t>
            </w:r>
          </w:p>
        </w:tc>
        <w:tc>
          <w:tcPr>
            <w:tcW w:w="4297" w:type="dxa"/>
            <w:vAlign w:val="center"/>
          </w:tcPr>
          <w:p w14:paraId="2CA87A71" w14:textId="4F9637E2" w:rsidR="007E1029" w:rsidRDefault="007E1029" w:rsidP="00DE121C">
            <w:pPr>
              <w:pStyle w:val="BodyTextIndent3"/>
              <w:ind w:left="0"/>
              <w:rPr>
                <w:rFonts w:ascii="Arial Narrow" w:hAnsi="Arial Narrow"/>
                <w:b/>
                <w:sz w:val="20"/>
              </w:rPr>
            </w:pPr>
            <w:r>
              <w:rPr>
                <w:rFonts w:ascii="Arial Narrow" w:hAnsi="Arial Narrow"/>
                <w:b/>
                <w:sz w:val="20"/>
              </w:rPr>
              <w:t xml:space="preserve">Retroactive Disenrollment, prior to beginning of FY. </w:t>
            </w:r>
            <w:r>
              <w:rPr>
                <w:rFonts w:ascii="Arial Narrow" w:hAnsi="Arial Narrow"/>
                <w:sz w:val="20"/>
              </w:rPr>
              <w:t xml:space="preserve">Create no enrollment segments up through </w:t>
            </w:r>
            <w:proofErr w:type="spellStart"/>
            <w:r>
              <w:rPr>
                <w:rFonts w:ascii="Arial Narrow" w:hAnsi="Arial Narrow"/>
                <w:sz w:val="20"/>
              </w:rPr>
              <w:t>month</w:t>
            </w:r>
            <w:r w:rsidRPr="00DD0024">
              <w:rPr>
                <w:rFonts w:ascii="Arial Narrow" w:hAnsi="Arial Narrow"/>
                <w:sz w:val="20"/>
                <w:vertAlign w:val="subscript"/>
              </w:rPr>
              <w:t>t</w:t>
            </w:r>
            <w:proofErr w:type="spellEnd"/>
            <w:r>
              <w:rPr>
                <w:rFonts w:ascii="Arial Narrow" w:hAnsi="Arial Narrow"/>
                <w:sz w:val="20"/>
              </w:rPr>
              <w:t>., delete any that may have been created previously</w:t>
            </w:r>
          </w:p>
        </w:tc>
      </w:tr>
      <w:tr w:rsidR="00712FCD" w:rsidRPr="008E5A7E" w14:paraId="766ECA32" w14:textId="77777777" w:rsidTr="004363C5">
        <w:tc>
          <w:tcPr>
            <w:tcW w:w="648" w:type="dxa"/>
            <w:vAlign w:val="center"/>
          </w:tcPr>
          <w:p w14:paraId="588BF430" w14:textId="06298C16" w:rsidR="00712FCD" w:rsidRDefault="00712FCD" w:rsidP="00712FCD">
            <w:pPr>
              <w:pStyle w:val="BodyTextIndent3"/>
              <w:ind w:left="0"/>
              <w:jc w:val="center"/>
              <w:rPr>
                <w:rFonts w:ascii="Arial Narrow" w:hAnsi="Arial Narrow"/>
                <w:sz w:val="20"/>
              </w:rPr>
            </w:pPr>
            <w:r>
              <w:rPr>
                <w:rFonts w:ascii="Arial Narrow" w:hAnsi="Arial Narrow"/>
                <w:sz w:val="20"/>
              </w:rPr>
              <w:t>4</w:t>
            </w:r>
          </w:p>
        </w:tc>
        <w:tc>
          <w:tcPr>
            <w:tcW w:w="4027" w:type="dxa"/>
            <w:vAlign w:val="center"/>
          </w:tcPr>
          <w:p w14:paraId="0EBC1D8D" w14:textId="19E65E45" w:rsidR="0073402C" w:rsidRPr="00076724" w:rsidRDefault="00712FCD" w:rsidP="0073402C">
            <w:pPr>
              <w:pStyle w:val="BodyTextIndent3"/>
              <w:ind w:left="0"/>
              <w:jc w:val="center"/>
              <w:rPr>
                <w:rFonts w:ascii="Arial Narrow" w:hAnsi="Arial Narrow"/>
                <w:sz w:val="20"/>
              </w:rPr>
            </w:pPr>
            <w:r w:rsidRPr="00076724">
              <w:rPr>
                <w:rFonts w:ascii="Arial Narrow" w:hAnsi="Arial Narrow"/>
                <w:sz w:val="20"/>
              </w:rPr>
              <w:t>(</w:t>
            </w:r>
            <w:r w:rsidR="0073402C" w:rsidRPr="00076724">
              <w:rPr>
                <w:rFonts w:ascii="Arial Narrow" w:hAnsi="Arial Narrow"/>
                <w:sz w:val="20"/>
              </w:rPr>
              <w:t>LPCM_TYP</w:t>
            </w:r>
            <w:r w:rsidRPr="00076724">
              <w:rPr>
                <w:rFonts w:ascii="Arial Narrow" w:hAnsi="Arial Narrow"/>
                <w:sz w:val="20"/>
                <w:vertAlign w:val="subscript"/>
              </w:rPr>
              <w:t>t-1</w:t>
            </w:r>
            <w:r w:rsidRPr="00076724">
              <w:rPr>
                <w:rFonts w:ascii="Arial Narrow" w:hAnsi="Arial Narrow"/>
                <w:sz w:val="20"/>
              </w:rPr>
              <w:t xml:space="preserve"> </w:t>
            </w:r>
            <w:r w:rsidR="0073402C" w:rsidRPr="00076724">
              <w:rPr>
                <w:rFonts w:ascii="Arial Narrow" w:hAnsi="Arial Narrow"/>
                <w:sz w:val="20"/>
              </w:rPr>
              <w:t>= Z</w:t>
            </w:r>
            <w:r w:rsidRPr="00076724">
              <w:rPr>
                <w:rFonts w:ascii="Arial Narrow" w:hAnsi="Arial Narrow"/>
                <w:sz w:val="20"/>
              </w:rPr>
              <w:t xml:space="preserve"> and </w:t>
            </w:r>
            <w:proofErr w:type="spellStart"/>
            <w:r w:rsidR="0073402C" w:rsidRPr="00076724">
              <w:rPr>
                <w:rFonts w:ascii="Arial Narrow" w:hAnsi="Arial Narrow"/>
                <w:sz w:val="20"/>
              </w:rPr>
              <w:t>LPCM_TYP</w:t>
            </w:r>
            <w:r w:rsidR="0073402C" w:rsidRPr="00076724">
              <w:rPr>
                <w:rFonts w:ascii="Arial Narrow" w:hAnsi="Arial Narrow"/>
                <w:sz w:val="20"/>
                <w:vertAlign w:val="subscript"/>
              </w:rPr>
              <w:t>t</w:t>
            </w:r>
            <w:proofErr w:type="spellEnd"/>
            <w:r w:rsidRPr="00076724">
              <w:rPr>
                <w:rFonts w:ascii="Arial Narrow" w:hAnsi="Arial Narrow"/>
                <w:sz w:val="20"/>
              </w:rPr>
              <w:t xml:space="preserve"> </w:t>
            </w:r>
            <w:r w:rsidR="0073402C" w:rsidRPr="00076724">
              <w:rPr>
                <w:rFonts w:ascii="Arial Narrow" w:hAnsi="Arial Narrow"/>
                <w:sz w:val="20"/>
              </w:rPr>
              <w:t>&lt;&gt;</w:t>
            </w:r>
            <w:r w:rsidRPr="00076724">
              <w:rPr>
                <w:rFonts w:ascii="Arial Narrow" w:hAnsi="Arial Narrow"/>
                <w:sz w:val="20"/>
              </w:rPr>
              <w:t xml:space="preserve"> </w:t>
            </w:r>
            <w:r w:rsidR="007E1029" w:rsidRPr="00076724">
              <w:rPr>
                <w:rFonts w:ascii="Arial Narrow" w:hAnsi="Arial Narrow"/>
                <w:sz w:val="20"/>
              </w:rPr>
              <w:t>Z</w:t>
            </w:r>
            <w:r w:rsidRPr="00076724">
              <w:rPr>
                <w:rFonts w:ascii="Arial Narrow" w:hAnsi="Arial Narrow"/>
                <w:sz w:val="20"/>
              </w:rPr>
              <w:t>)</w:t>
            </w:r>
            <w:r w:rsidR="0073402C" w:rsidRPr="00076724">
              <w:rPr>
                <w:rFonts w:ascii="Arial Narrow" w:hAnsi="Arial Narrow"/>
                <w:sz w:val="20"/>
              </w:rPr>
              <w:t xml:space="preserve"> or</w:t>
            </w:r>
            <w:r w:rsidRPr="00076724">
              <w:rPr>
                <w:rFonts w:ascii="Arial Narrow" w:hAnsi="Arial Narrow"/>
                <w:sz w:val="20"/>
              </w:rPr>
              <w:t xml:space="preserve"> </w:t>
            </w:r>
            <w:r w:rsidR="0073402C" w:rsidRPr="00076724">
              <w:rPr>
                <w:rFonts w:ascii="Arial Narrow" w:hAnsi="Arial Narrow"/>
                <w:sz w:val="20"/>
              </w:rPr>
              <w:t>(LENRMTF</w:t>
            </w:r>
            <w:r w:rsidR="0073402C" w:rsidRPr="00076724">
              <w:rPr>
                <w:rFonts w:ascii="Arial Narrow" w:hAnsi="Arial Narrow"/>
                <w:sz w:val="20"/>
                <w:vertAlign w:val="subscript"/>
              </w:rPr>
              <w:t xml:space="preserve">t-1 </w:t>
            </w:r>
            <w:r w:rsidR="0073402C" w:rsidRPr="00076724">
              <w:rPr>
                <w:rFonts w:ascii="Arial Narrow" w:hAnsi="Arial Narrow"/>
                <w:sz w:val="20"/>
              </w:rPr>
              <w:t xml:space="preserve">= blank, </w:t>
            </w:r>
            <w:proofErr w:type="spellStart"/>
            <w:r w:rsidR="0073402C" w:rsidRPr="00076724">
              <w:rPr>
                <w:rFonts w:ascii="Arial Narrow" w:hAnsi="Arial Narrow"/>
                <w:sz w:val="20"/>
              </w:rPr>
              <w:t>LENRMTF</w:t>
            </w:r>
            <w:r w:rsidR="0073402C" w:rsidRPr="00076724">
              <w:rPr>
                <w:rFonts w:ascii="Arial Narrow" w:hAnsi="Arial Narrow"/>
                <w:sz w:val="20"/>
                <w:vertAlign w:val="subscript"/>
              </w:rPr>
              <w:t>t</w:t>
            </w:r>
            <w:proofErr w:type="spellEnd"/>
            <w:r w:rsidR="0073402C" w:rsidRPr="00076724">
              <w:rPr>
                <w:rFonts w:ascii="Arial Narrow" w:hAnsi="Arial Narrow"/>
                <w:sz w:val="20"/>
              </w:rPr>
              <w:t xml:space="preserve"> &lt;&gt; blank) or</w:t>
            </w:r>
          </w:p>
          <w:p w14:paraId="0C23CAB4" w14:textId="2925E921" w:rsidR="00712FCD" w:rsidRPr="00076724" w:rsidRDefault="0073402C" w:rsidP="0073402C">
            <w:pPr>
              <w:pStyle w:val="BodyTextIndent3"/>
              <w:ind w:left="0"/>
              <w:jc w:val="center"/>
              <w:rPr>
                <w:rFonts w:ascii="Arial Narrow" w:hAnsi="Arial Narrow"/>
                <w:sz w:val="20"/>
              </w:rPr>
            </w:pPr>
            <w:r w:rsidRPr="00076724">
              <w:rPr>
                <w:rFonts w:ascii="Arial Narrow" w:hAnsi="Arial Narrow"/>
                <w:sz w:val="20"/>
              </w:rPr>
              <w:t>(LPCM_ID</w:t>
            </w:r>
            <w:r w:rsidRPr="00076724">
              <w:rPr>
                <w:rFonts w:ascii="Arial Narrow" w:hAnsi="Arial Narrow"/>
                <w:sz w:val="20"/>
                <w:vertAlign w:val="subscript"/>
              </w:rPr>
              <w:t>t-1</w:t>
            </w:r>
            <w:r w:rsidRPr="00076724">
              <w:rPr>
                <w:rFonts w:ascii="Arial Narrow" w:hAnsi="Arial Narrow"/>
                <w:sz w:val="20"/>
              </w:rPr>
              <w:t xml:space="preserve"> = blank, </w:t>
            </w:r>
            <w:proofErr w:type="spellStart"/>
            <w:r w:rsidRPr="00076724">
              <w:rPr>
                <w:rFonts w:ascii="Arial Narrow" w:hAnsi="Arial Narrow"/>
                <w:sz w:val="20"/>
              </w:rPr>
              <w:t>LPCM</w:t>
            </w:r>
            <w:r w:rsidR="00176377" w:rsidRPr="00076724">
              <w:rPr>
                <w:rFonts w:ascii="Arial Narrow" w:hAnsi="Arial Narrow"/>
                <w:sz w:val="20"/>
              </w:rPr>
              <w:t>_ID</w:t>
            </w:r>
            <w:r w:rsidRPr="00076724">
              <w:rPr>
                <w:rFonts w:ascii="Arial Narrow" w:hAnsi="Arial Narrow"/>
                <w:sz w:val="20"/>
                <w:vertAlign w:val="subscript"/>
              </w:rPr>
              <w:t>t</w:t>
            </w:r>
            <w:proofErr w:type="spellEnd"/>
            <w:r w:rsidRPr="00076724">
              <w:rPr>
                <w:rFonts w:ascii="Arial Narrow" w:hAnsi="Arial Narrow"/>
                <w:sz w:val="20"/>
              </w:rPr>
              <w:t xml:space="preserve"> &lt;&gt; blank)</w:t>
            </w:r>
          </w:p>
        </w:tc>
        <w:tc>
          <w:tcPr>
            <w:tcW w:w="2317" w:type="dxa"/>
            <w:vAlign w:val="center"/>
          </w:tcPr>
          <w:p w14:paraId="54241921" w14:textId="446A974B" w:rsidR="00712FCD" w:rsidRDefault="00712FCD" w:rsidP="00712FCD">
            <w:pPr>
              <w:pStyle w:val="BodyTextIndent3"/>
              <w:ind w:left="0"/>
              <w:jc w:val="center"/>
              <w:rPr>
                <w:rFonts w:ascii="Arial Narrow" w:hAnsi="Arial Narrow"/>
                <w:sz w:val="20"/>
              </w:rPr>
            </w:pPr>
            <w:r>
              <w:rPr>
                <w:rFonts w:ascii="Arial Narrow" w:hAnsi="Arial Narrow"/>
                <w:sz w:val="20"/>
              </w:rPr>
              <w:t>Any</w:t>
            </w:r>
          </w:p>
        </w:tc>
        <w:tc>
          <w:tcPr>
            <w:tcW w:w="4297" w:type="dxa"/>
            <w:vAlign w:val="center"/>
          </w:tcPr>
          <w:p w14:paraId="483B02F2" w14:textId="5DB914B9" w:rsidR="00712FCD" w:rsidRDefault="00712FCD" w:rsidP="00712FCD">
            <w:pPr>
              <w:pStyle w:val="BodyTextIndent3"/>
              <w:ind w:left="0"/>
              <w:rPr>
                <w:rFonts w:ascii="Arial Narrow" w:hAnsi="Arial Narrow"/>
                <w:sz w:val="20"/>
              </w:rPr>
            </w:pPr>
            <w:r>
              <w:rPr>
                <w:rFonts w:ascii="Arial Narrow" w:hAnsi="Arial Narrow"/>
                <w:b/>
                <w:sz w:val="20"/>
              </w:rPr>
              <w:t xml:space="preserve">New Enrollee.  </w:t>
            </w:r>
            <w:r>
              <w:rPr>
                <w:rFonts w:ascii="Arial Narrow" w:hAnsi="Arial Narrow"/>
                <w:sz w:val="20"/>
              </w:rPr>
              <w:t xml:space="preserve">Create one E and </w:t>
            </w:r>
            <w:r w:rsidR="005D5F69">
              <w:rPr>
                <w:rFonts w:ascii="Arial Narrow" w:hAnsi="Arial Narrow"/>
                <w:sz w:val="20"/>
              </w:rPr>
              <w:t xml:space="preserve">one </w:t>
            </w:r>
            <w:r>
              <w:rPr>
                <w:rFonts w:ascii="Arial Narrow" w:hAnsi="Arial Narrow"/>
                <w:sz w:val="20"/>
              </w:rPr>
              <w:t xml:space="preserve">F segment, using </w:t>
            </w:r>
          </w:p>
          <w:p w14:paraId="45F9DB26" w14:textId="4D3504DB" w:rsidR="0073402C" w:rsidRPr="0073402C" w:rsidRDefault="0073402C" w:rsidP="007E6989">
            <w:pPr>
              <w:pStyle w:val="BodyTextIndent3"/>
              <w:numPr>
                <w:ilvl w:val="0"/>
                <w:numId w:val="76"/>
              </w:numPr>
              <w:ind w:left="229" w:hanging="229"/>
              <w:rPr>
                <w:rFonts w:ascii="Arial Narrow" w:hAnsi="Arial Narrow"/>
                <w:sz w:val="20"/>
              </w:rPr>
            </w:pPr>
            <w:proofErr w:type="spellStart"/>
            <w:r w:rsidRPr="0073402C">
              <w:rPr>
                <w:rFonts w:ascii="Arial Narrow" w:hAnsi="Arial Narrow"/>
                <w:sz w:val="20"/>
              </w:rPr>
              <w:t>LPCM_TYP</w:t>
            </w:r>
            <w:r>
              <w:rPr>
                <w:rFonts w:ascii="Arial Narrow" w:hAnsi="Arial Narrow"/>
                <w:sz w:val="20"/>
                <w:vertAlign w:val="subscript"/>
              </w:rPr>
              <w:t>t</w:t>
            </w:r>
            <w:proofErr w:type="spellEnd"/>
            <w:r w:rsidRPr="0073402C">
              <w:rPr>
                <w:rFonts w:ascii="Arial Narrow" w:hAnsi="Arial Narrow"/>
                <w:sz w:val="20"/>
                <w:vertAlign w:val="subscript"/>
              </w:rPr>
              <w:t xml:space="preserve"> </w:t>
            </w:r>
          </w:p>
          <w:p w14:paraId="1D59182C" w14:textId="54FE5366" w:rsidR="0073402C" w:rsidRPr="00A00B70" w:rsidRDefault="0073402C" w:rsidP="007E6989">
            <w:pPr>
              <w:pStyle w:val="BodyTextIndent3"/>
              <w:numPr>
                <w:ilvl w:val="0"/>
                <w:numId w:val="76"/>
              </w:numPr>
              <w:ind w:left="229" w:hanging="229"/>
              <w:rPr>
                <w:rFonts w:ascii="Arial Narrow" w:hAnsi="Arial Narrow"/>
                <w:sz w:val="20"/>
              </w:rPr>
            </w:pPr>
            <w:proofErr w:type="spellStart"/>
            <w:r w:rsidRPr="0073402C">
              <w:rPr>
                <w:rFonts w:ascii="Arial Narrow" w:hAnsi="Arial Narrow"/>
                <w:sz w:val="20"/>
              </w:rPr>
              <w:t>LENRMTF</w:t>
            </w:r>
            <w:r>
              <w:rPr>
                <w:rFonts w:ascii="Arial Narrow" w:hAnsi="Arial Narrow"/>
                <w:sz w:val="20"/>
                <w:vertAlign w:val="subscript"/>
              </w:rPr>
              <w:t>t</w:t>
            </w:r>
            <w:proofErr w:type="spellEnd"/>
          </w:p>
          <w:p w14:paraId="75067A33" w14:textId="0294BDDC" w:rsidR="00A00B70" w:rsidRPr="0073402C" w:rsidRDefault="00A00B70" w:rsidP="007E6989">
            <w:pPr>
              <w:pStyle w:val="BodyTextIndent3"/>
              <w:numPr>
                <w:ilvl w:val="0"/>
                <w:numId w:val="76"/>
              </w:numPr>
              <w:ind w:left="229" w:hanging="229"/>
              <w:rPr>
                <w:rFonts w:ascii="Arial Narrow" w:hAnsi="Arial Narrow"/>
                <w:sz w:val="20"/>
              </w:rPr>
            </w:pPr>
            <w:proofErr w:type="spellStart"/>
            <w:r w:rsidRPr="00A00B70">
              <w:rPr>
                <w:rFonts w:ascii="Arial Narrow" w:hAnsi="Arial Narrow"/>
                <w:sz w:val="20"/>
              </w:rPr>
              <w:t>LPCM_ID</w:t>
            </w:r>
            <w:r>
              <w:rPr>
                <w:rFonts w:ascii="Arial Narrow" w:hAnsi="Arial Narrow"/>
                <w:sz w:val="20"/>
                <w:vertAlign w:val="subscript"/>
              </w:rPr>
              <w:t>t</w:t>
            </w:r>
            <w:proofErr w:type="spellEnd"/>
          </w:p>
          <w:p w14:paraId="3B82C860" w14:textId="0F0A8094" w:rsidR="0073402C" w:rsidRPr="0073402C" w:rsidRDefault="0073402C" w:rsidP="007E6989">
            <w:pPr>
              <w:pStyle w:val="BodyTextIndent3"/>
              <w:numPr>
                <w:ilvl w:val="0"/>
                <w:numId w:val="76"/>
              </w:numPr>
              <w:ind w:left="229" w:hanging="229"/>
              <w:rPr>
                <w:rFonts w:ascii="Arial Narrow" w:hAnsi="Arial Narrow"/>
                <w:sz w:val="20"/>
              </w:rPr>
            </w:pPr>
            <w:proofErr w:type="spellStart"/>
            <w:r w:rsidRPr="0073402C">
              <w:rPr>
                <w:rFonts w:ascii="Arial Narrow" w:hAnsi="Arial Narrow"/>
                <w:sz w:val="20"/>
              </w:rPr>
              <w:t>LPCM_BGN_DT</w:t>
            </w:r>
            <w:r w:rsidRPr="0073402C">
              <w:rPr>
                <w:rFonts w:ascii="Arial Narrow" w:hAnsi="Arial Narrow"/>
                <w:sz w:val="20"/>
                <w:vertAlign w:val="subscript"/>
              </w:rPr>
              <w:t>t</w:t>
            </w:r>
            <w:proofErr w:type="spellEnd"/>
          </w:p>
          <w:p w14:paraId="07E4FA9B" w14:textId="234DE7F0" w:rsidR="00712FCD" w:rsidRDefault="0073402C" w:rsidP="007E6989">
            <w:pPr>
              <w:pStyle w:val="BodyTextIndent3"/>
              <w:numPr>
                <w:ilvl w:val="0"/>
                <w:numId w:val="76"/>
              </w:numPr>
              <w:ind w:left="229" w:hanging="229"/>
              <w:rPr>
                <w:rFonts w:ascii="Arial Narrow" w:hAnsi="Arial Narrow"/>
                <w:b/>
                <w:sz w:val="20"/>
              </w:rPr>
            </w:pPr>
            <w:proofErr w:type="spellStart"/>
            <w:r w:rsidRPr="0073402C">
              <w:rPr>
                <w:rFonts w:ascii="Arial Narrow" w:hAnsi="Arial Narrow"/>
                <w:sz w:val="20"/>
              </w:rPr>
              <w:t>LPCM_END_DT</w:t>
            </w:r>
            <w:r w:rsidRPr="0073402C">
              <w:rPr>
                <w:rFonts w:ascii="Arial Narrow" w:hAnsi="Arial Narrow"/>
                <w:sz w:val="20"/>
                <w:vertAlign w:val="subscript"/>
              </w:rPr>
              <w:t>t</w:t>
            </w:r>
            <w:proofErr w:type="spellEnd"/>
          </w:p>
        </w:tc>
      </w:tr>
      <w:tr w:rsidR="0006122F" w:rsidRPr="008E5A7E" w14:paraId="29C759F2" w14:textId="77777777" w:rsidTr="004363C5">
        <w:tc>
          <w:tcPr>
            <w:tcW w:w="648" w:type="dxa"/>
            <w:vAlign w:val="center"/>
          </w:tcPr>
          <w:p w14:paraId="3D1C8D30" w14:textId="42EC1AF6" w:rsidR="0006122F" w:rsidRPr="00E5017A" w:rsidRDefault="0006122F" w:rsidP="0073402C">
            <w:pPr>
              <w:pStyle w:val="BodyTextIndent3"/>
              <w:ind w:left="0"/>
              <w:jc w:val="center"/>
              <w:rPr>
                <w:rFonts w:ascii="Arial Narrow" w:hAnsi="Arial Narrow"/>
                <w:sz w:val="20"/>
              </w:rPr>
            </w:pPr>
            <w:r>
              <w:rPr>
                <w:rFonts w:ascii="Arial Narrow" w:hAnsi="Arial Narrow"/>
                <w:sz w:val="20"/>
              </w:rPr>
              <w:t>5</w:t>
            </w:r>
          </w:p>
        </w:tc>
        <w:tc>
          <w:tcPr>
            <w:tcW w:w="4027" w:type="dxa"/>
            <w:vMerge w:val="restart"/>
            <w:vAlign w:val="center"/>
          </w:tcPr>
          <w:p w14:paraId="1F9746B4" w14:textId="37A2A121" w:rsidR="0006122F" w:rsidRPr="00076724" w:rsidRDefault="0006122F" w:rsidP="00272D6B">
            <w:pPr>
              <w:pStyle w:val="BodyTextIndent3"/>
              <w:ind w:left="0"/>
              <w:jc w:val="center"/>
              <w:rPr>
                <w:rFonts w:ascii="Arial Narrow" w:hAnsi="Arial Narrow"/>
                <w:sz w:val="20"/>
              </w:rPr>
            </w:pPr>
            <w:r w:rsidRPr="00076724">
              <w:rPr>
                <w:rFonts w:ascii="Arial Narrow" w:hAnsi="Arial Narrow"/>
                <w:sz w:val="20"/>
              </w:rPr>
              <w:t>(LPCM_TYP</w:t>
            </w:r>
            <w:r w:rsidRPr="00076724">
              <w:rPr>
                <w:rFonts w:ascii="Arial Narrow" w:hAnsi="Arial Narrow"/>
                <w:sz w:val="20"/>
                <w:vertAlign w:val="subscript"/>
              </w:rPr>
              <w:t xml:space="preserve">t-1 </w:t>
            </w:r>
            <w:r w:rsidRPr="00076724">
              <w:rPr>
                <w:rFonts w:ascii="Arial Narrow" w:hAnsi="Arial Narrow"/>
                <w:sz w:val="20"/>
              </w:rPr>
              <w:t xml:space="preserve">= </w:t>
            </w:r>
            <w:proofErr w:type="spellStart"/>
            <w:r w:rsidRPr="00076724">
              <w:rPr>
                <w:rFonts w:ascii="Arial Narrow" w:hAnsi="Arial Narrow"/>
                <w:sz w:val="20"/>
              </w:rPr>
              <w:t>LPCM_TYP</w:t>
            </w:r>
            <w:r w:rsidRPr="00076724">
              <w:rPr>
                <w:rFonts w:ascii="Arial Narrow" w:hAnsi="Arial Narrow"/>
                <w:sz w:val="20"/>
                <w:vertAlign w:val="subscript"/>
              </w:rPr>
              <w:t>t</w:t>
            </w:r>
            <w:proofErr w:type="spellEnd"/>
            <w:r w:rsidRPr="00076724">
              <w:rPr>
                <w:rFonts w:ascii="Arial Narrow" w:hAnsi="Arial Narrow"/>
                <w:sz w:val="20"/>
              </w:rPr>
              <w:t xml:space="preserve"> (&lt;&gt; Z)) and</w:t>
            </w:r>
          </w:p>
          <w:p w14:paraId="09802CC7" w14:textId="3A5F543D" w:rsidR="0006122F" w:rsidRPr="00076724" w:rsidRDefault="0006122F" w:rsidP="00272D6B">
            <w:pPr>
              <w:pStyle w:val="BodyTextIndent3"/>
              <w:ind w:left="0"/>
              <w:jc w:val="center"/>
              <w:rPr>
                <w:rFonts w:ascii="Arial Narrow" w:hAnsi="Arial Narrow"/>
                <w:sz w:val="20"/>
              </w:rPr>
            </w:pPr>
            <w:r w:rsidRPr="00076724">
              <w:rPr>
                <w:rFonts w:ascii="Arial Narrow" w:hAnsi="Arial Narrow"/>
                <w:sz w:val="20"/>
              </w:rPr>
              <w:t>(LENRMTF</w:t>
            </w:r>
            <w:r w:rsidRPr="00076724">
              <w:rPr>
                <w:rFonts w:ascii="Arial Narrow" w:hAnsi="Arial Narrow"/>
                <w:sz w:val="20"/>
                <w:vertAlign w:val="subscript"/>
              </w:rPr>
              <w:t xml:space="preserve">t-1 </w:t>
            </w:r>
            <w:r w:rsidRPr="00076724">
              <w:rPr>
                <w:rFonts w:ascii="Arial Narrow" w:hAnsi="Arial Narrow"/>
                <w:sz w:val="20"/>
              </w:rPr>
              <w:t xml:space="preserve">= </w:t>
            </w:r>
            <w:proofErr w:type="spellStart"/>
            <w:r w:rsidRPr="00076724">
              <w:rPr>
                <w:rFonts w:ascii="Arial Narrow" w:hAnsi="Arial Narrow"/>
                <w:sz w:val="20"/>
              </w:rPr>
              <w:t>LENRMTF</w:t>
            </w:r>
            <w:r w:rsidRPr="00076724">
              <w:rPr>
                <w:rFonts w:ascii="Arial Narrow" w:hAnsi="Arial Narrow"/>
                <w:sz w:val="20"/>
                <w:vertAlign w:val="subscript"/>
              </w:rPr>
              <w:t>t</w:t>
            </w:r>
            <w:proofErr w:type="spellEnd"/>
            <w:r w:rsidRPr="00076724">
              <w:rPr>
                <w:rFonts w:ascii="Arial Narrow" w:hAnsi="Arial Narrow"/>
                <w:sz w:val="20"/>
              </w:rPr>
              <w:t xml:space="preserve"> (&lt;&gt; blank)) and</w:t>
            </w:r>
          </w:p>
          <w:p w14:paraId="0B6132E6" w14:textId="389DFE06" w:rsidR="0006122F" w:rsidRPr="00076724" w:rsidRDefault="0006122F" w:rsidP="00272D6B">
            <w:pPr>
              <w:pStyle w:val="BodyTextIndent3"/>
              <w:ind w:left="0"/>
              <w:jc w:val="center"/>
              <w:rPr>
                <w:rFonts w:ascii="Arial Narrow" w:hAnsi="Arial Narrow"/>
                <w:sz w:val="20"/>
              </w:rPr>
            </w:pPr>
            <w:r w:rsidRPr="00076724">
              <w:rPr>
                <w:rFonts w:ascii="Arial Narrow" w:hAnsi="Arial Narrow"/>
                <w:sz w:val="20"/>
              </w:rPr>
              <w:t>(LPCM_ID</w:t>
            </w:r>
            <w:r w:rsidRPr="00076724">
              <w:rPr>
                <w:rFonts w:ascii="Arial Narrow" w:hAnsi="Arial Narrow"/>
                <w:sz w:val="20"/>
                <w:vertAlign w:val="subscript"/>
              </w:rPr>
              <w:t>t-1</w:t>
            </w:r>
            <w:r w:rsidRPr="00076724">
              <w:rPr>
                <w:rFonts w:ascii="Arial Narrow" w:hAnsi="Arial Narrow"/>
                <w:sz w:val="20"/>
              </w:rPr>
              <w:t xml:space="preserve"> =</w:t>
            </w:r>
            <w:proofErr w:type="spellStart"/>
            <w:r w:rsidRPr="00076724">
              <w:rPr>
                <w:rFonts w:ascii="Arial Narrow" w:hAnsi="Arial Narrow"/>
                <w:sz w:val="20"/>
              </w:rPr>
              <w:t>LPCM</w:t>
            </w:r>
            <w:r w:rsidR="0053158C" w:rsidRPr="00076724">
              <w:rPr>
                <w:rFonts w:ascii="Arial Narrow" w:hAnsi="Arial Narrow"/>
                <w:sz w:val="20"/>
              </w:rPr>
              <w:t>_ID</w:t>
            </w:r>
            <w:r w:rsidRPr="00076724">
              <w:rPr>
                <w:rFonts w:ascii="Arial Narrow" w:hAnsi="Arial Narrow"/>
                <w:sz w:val="20"/>
                <w:vertAlign w:val="subscript"/>
              </w:rPr>
              <w:t>t</w:t>
            </w:r>
            <w:proofErr w:type="spellEnd"/>
            <w:r w:rsidRPr="00076724">
              <w:rPr>
                <w:rFonts w:ascii="Arial Narrow" w:hAnsi="Arial Narrow"/>
                <w:sz w:val="20"/>
              </w:rPr>
              <w:t xml:space="preserve"> (&lt;&gt; blank))</w:t>
            </w:r>
          </w:p>
        </w:tc>
        <w:tc>
          <w:tcPr>
            <w:tcW w:w="2317" w:type="dxa"/>
            <w:vAlign w:val="center"/>
          </w:tcPr>
          <w:p w14:paraId="2AEA4778" w14:textId="38214A59" w:rsidR="0006122F" w:rsidRPr="005B39A1" w:rsidRDefault="0006122F" w:rsidP="00D230D1">
            <w:pPr>
              <w:pStyle w:val="BodyTextIndent3"/>
              <w:ind w:left="0"/>
              <w:jc w:val="center"/>
              <w:rPr>
                <w:rFonts w:ascii="Arial Narrow" w:hAnsi="Arial Narrow"/>
                <w:sz w:val="20"/>
              </w:rPr>
            </w:pPr>
            <w:r>
              <w:rPr>
                <w:rFonts w:ascii="Arial Narrow" w:hAnsi="Arial Narrow"/>
                <w:sz w:val="20"/>
              </w:rPr>
              <w:t>LPCM_BGN_DT</w:t>
            </w:r>
            <w:r>
              <w:rPr>
                <w:rFonts w:ascii="Arial Narrow" w:hAnsi="Arial Narrow"/>
                <w:sz w:val="20"/>
                <w:vertAlign w:val="subscript"/>
              </w:rPr>
              <w:t>t-1</w:t>
            </w:r>
            <w:r>
              <w:rPr>
                <w:rFonts w:ascii="Arial Narrow" w:hAnsi="Arial Narrow"/>
                <w:sz w:val="20"/>
              </w:rPr>
              <w:t xml:space="preserve"> &lt;= </w:t>
            </w:r>
            <w:proofErr w:type="spellStart"/>
            <w:r>
              <w:rPr>
                <w:rFonts w:ascii="Arial Narrow" w:hAnsi="Arial Narrow"/>
                <w:sz w:val="20"/>
              </w:rPr>
              <w:t>LPCM_END_DT</w:t>
            </w:r>
            <w:r>
              <w:rPr>
                <w:rFonts w:ascii="Arial Narrow" w:hAnsi="Arial Narrow"/>
                <w:sz w:val="20"/>
                <w:vertAlign w:val="subscript"/>
              </w:rPr>
              <w:t>t</w:t>
            </w:r>
            <w:proofErr w:type="spellEnd"/>
          </w:p>
        </w:tc>
        <w:tc>
          <w:tcPr>
            <w:tcW w:w="4297" w:type="dxa"/>
            <w:vAlign w:val="center"/>
          </w:tcPr>
          <w:p w14:paraId="623602CF" w14:textId="137A8125" w:rsidR="0006122F" w:rsidRDefault="0006122F" w:rsidP="0073402C">
            <w:pPr>
              <w:pStyle w:val="BodyTextIndent3"/>
              <w:ind w:left="0"/>
              <w:rPr>
                <w:rFonts w:ascii="Arial Narrow" w:hAnsi="Arial Narrow"/>
                <w:sz w:val="20"/>
              </w:rPr>
            </w:pPr>
            <w:r>
              <w:rPr>
                <w:rFonts w:ascii="Arial Narrow" w:hAnsi="Arial Narrow"/>
                <w:b/>
                <w:sz w:val="20"/>
              </w:rPr>
              <w:t xml:space="preserve">No change, except possibly dates (or other underlying information).  </w:t>
            </w:r>
            <w:r>
              <w:rPr>
                <w:rFonts w:ascii="Arial Narrow" w:hAnsi="Arial Narrow"/>
                <w:sz w:val="20"/>
              </w:rPr>
              <w:t xml:space="preserve">Create one E and one F segment, possibly modifying dates </w:t>
            </w:r>
          </w:p>
          <w:p w14:paraId="109C4A8C" w14:textId="77777777" w:rsidR="0006122F" w:rsidRPr="0073402C" w:rsidRDefault="0006122F" w:rsidP="007E6989">
            <w:pPr>
              <w:pStyle w:val="BodyTextIndent3"/>
              <w:numPr>
                <w:ilvl w:val="0"/>
                <w:numId w:val="77"/>
              </w:numPr>
              <w:ind w:left="229" w:hanging="229"/>
              <w:rPr>
                <w:rFonts w:ascii="Arial Narrow" w:hAnsi="Arial Narrow"/>
                <w:sz w:val="20"/>
              </w:rPr>
            </w:pPr>
            <w:proofErr w:type="spellStart"/>
            <w:r w:rsidRPr="0073402C">
              <w:rPr>
                <w:rFonts w:ascii="Arial Narrow" w:hAnsi="Arial Narrow"/>
                <w:sz w:val="20"/>
              </w:rPr>
              <w:t>LPCM_TYP</w:t>
            </w:r>
            <w:r>
              <w:rPr>
                <w:rFonts w:ascii="Arial Narrow" w:hAnsi="Arial Narrow"/>
                <w:sz w:val="20"/>
                <w:vertAlign w:val="subscript"/>
              </w:rPr>
              <w:t>t</w:t>
            </w:r>
            <w:proofErr w:type="spellEnd"/>
            <w:r w:rsidRPr="0073402C">
              <w:rPr>
                <w:rFonts w:ascii="Arial Narrow" w:hAnsi="Arial Narrow"/>
                <w:sz w:val="20"/>
                <w:vertAlign w:val="subscript"/>
              </w:rPr>
              <w:t xml:space="preserve"> </w:t>
            </w:r>
          </w:p>
          <w:p w14:paraId="56E4A35E" w14:textId="77777777" w:rsidR="0006122F" w:rsidRPr="00A00B70" w:rsidRDefault="0006122F" w:rsidP="007E6989">
            <w:pPr>
              <w:pStyle w:val="BodyTextIndent3"/>
              <w:numPr>
                <w:ilvl w:val="0"/>
                <w:numId w:val="77"/>
              </w:numPr>
              <w:ind w:left="229" w:hanging="229"/>
              <w:rPr>
                <w:rFonts w:ascii="Arial Narrow" w:hAnsi="Arial Narrow"/>
                <w:sz w:val="20"/>
              </w:rPr>
            </w:pPr>
            <w:proofErr w:type="spellStart"/>
            <w:r w:rsidRPr="0073402C">
              <w:rPr>
                <w:rFonts w:ascii="Arial Narrow" w:hAnsi="Arial Narrow"/>
                <w:sz w:val="20"/>
              </w:rPr>
              <w:t>LENRMTF</w:t>
            </w:r>
            <w:r>
              <w:rPr>
                <w:rFonts w:ascii="Arial Narrow" w:hAnsi="Arial Narrow"/>
                <w:sz w:val="20"/>
                <w:vertAlign w:val="subscript"/>
              </w:rPr>
              <w:t>t</w:t>
            </w:r>
            <w:proofErr w:type="spellEnd"/>
          </w:p>
          <w:p w14:paraId="1F444304" w14:textId="18CBBCBC" w:rsidR="00A00B70" w:rsidRPr="0073402C" w:rsidRDefault="00A00B70" w:rsidP="007E6989">
            <w:pPr>
              <w:pStyle w:val="BodyTextIndent3"/>
              <w:numPr>
                <w:ilvl w:val="0"/>
                <w:numId w:val="77"/>
              </w:numPr>
              <w:ind w:left="229" w:hanging="229"/>
              <w:rPr>
                <w:rFonts w:ascii="Arial Narrow" w:hAnsi="Arial Narrow"/>
                <w:sz w:val="20"/>
              </w:rPr>
            </w:pPr>
            <w:proofErr w:type="spellStart"/>
            <w:r w:rsidRPr="00A00B70">
              <w:rPr>
                <w:rFonts w:ascii="Arial Narrow" w:hAnsi="Arial Narrow"/>
                <w:sz w:val="20"/>
              </w:rPr>
              <w:t>LPCM_ID</w:t>
            </w:r>
            <w:r>
              <w:rPr>
                <w:rFonts w:ascii="Arial Narrow" w:hAnsi="Arial Narrow"/>
                <w:sz w:val="20"/>
                <w:vertAlign w:val="subscript"/>
              </w:rPr>
              <w:t>t</w:t>
            </w:r>
            <w:proofErr w:type="spellEnd"/>
          </w:p>
          <w:p w14:paraId="4FC966EB" w14:textId="78514939" w:rsidR="0006122F" w:rsidRPr="00B828CD" w:rsidRDefault="0006122F" w:rsidP="007E6989">
            <w:pPr>
              <w:pStyle w:val="BodyTextIndent3"/>
              <w:numPr>
                <w:ilvl w:val="0"/>
                <w:numId w:val="77"/>
              </w:numPr>
              <w:ind w:left="229" w:hanging="229"/>
              <w:rPr>
                <w:rFonts w:ascii="Arial Narrow" w:hAnsi="Arial Narrow"/>
                <w:sz w:val="20"/>
              </w:rPr>
            </w:pPr>
            <w:proofErr w:type="spellStart"/>
            <w:r>
              <w:rPr>
                <w:rFonts w:ascii="Arial Narrow" w:hAnsi="Arial Narrow"/>
                <w:sz w:val="20"/>
              </w:rPr>
              <w:t>LPCM_BGN_DT</w:t>
            </w:r>
            <w:r>
              <w:rPr>
                <w:rFonts w:ascii="Arial Narrow" w:hAnsi="Arial Narrow"/>
                <w:sz w:val="20"/>
                <w:vertAlign w:val="subscript"/>
              </w:rPr>
              <w:t>t</w:t>
            </w:r>
            <w:proofErr w:type="spellEnd"/>
          </w:p>
          <w:p w14:paraId="78C49CFC" w14:textId="6ACF739B" w:rsidR="0006122F" w:rsidRPr="00E5017A" w:rsidRDefault="0006122F" w:rsidP="007E6989">
            <w:pPr>
              <w:pStyle w:val="BodyTextIndent3"/>
              <w:numPr>
                <w:ilvl w:val="0"/>
                <w:numId w:val="77"/>
              </w:numPr>
              <w:ind w:left="229" w:hanging="229"/>
              <w:rPr>
                <w:rFonts w:ascii="Arial Narrow" w:hAnsi="Arial Narrow"/>
                <w:sz w:val="20"/>
              </w:rPr>
            </w:pPr>
            <w:proofErr w:type="spellStart"/>
            <w:r>
              <w:rPr>
                <w:rFonts w:ascii="Arial Narrow" w:hAnsi="Arial Narrow"/>
                <w:sz w:val="20"/>
              </w:rPr>
              <w:t>LPCM_END_DT</w:t>
            </w:r>
            <w:r>
              <w:rPr>
                <w:rFonts w:ascii="Arial Narrow" w:hAnsi="Arial Narrow"/>
                <w:sz w:val="20"/>
                <w:vertAlign w:val="subscript"/>
              </w:rPr>
              <w:t>t</w:t>
            </w:r>
            <w:proofErr w:type="spellEnd"/>
          </w:p>
        </w:tc>
      </w:tr>
      <w:tr w:rsidR="0006122F" w:rsidRPr="008E5A7E" w14:paraId="62E8D514" w14:textId="77777777" w:rsidTr="004363C5">
        <w:tc>
          <w:tcPr>
            <w:tcW w:w="648" w:type="dxa"/>
            <w:vAlign w:val="center"/>
          </w:tcPr>
          <w:p w14:paraId="078C2626" w14:textId="77777777" w:rsidR="0006122F" w:rsidRDefault="0006122F" w:rsidP="0073402C">
            <w:pPr>
              <w:pStyle w:val="BodyTextIndent3"/>
              <w:ind w:left="0"/>
              <w:jc w:val="center"/>
              <w:rPr>
                <w:rFonts w:ascii="Arial Narrow" w:hAnsi="Arial Narrow"/>
                <w:sz w:val="20"/>
              </w:rPr>
            </w:pPr>
            <w:r>
              <w:rPr>
                <w:rFonts w:ascii="Arial Narrow" w:hAnsi="Arial Narrow"/>
                <w:sz w:val="20"/>
              </w:rPr>
              <w:t>6</w:t>
            </w:r>
          </w:p>
          <w:p w14:paraId="5FD2700E" w14:textId="0F148ED2" w:rsidR="0006122F" w:rsidRPr="002133D0" w:rsidRDefault="0006122F" w:rsidP="0073402C">
            <w:pPr>
              <w:pStyle w:val="BodyTextIndent3"/>
              <w:ind w:left="0"/>
              <w:jc w:val="center"/>
              <w:rPr>
                <w:rFonts w:ascii="Arial Narrow" w:hAnsi="Arial Narrow"/>
                <w:sz w:val="20"/>
              </w:rPr>
            </w:pPr>
          </w:p>
        </w:tc>
        <w:tc>
          <w:tcPr>
            <w:tcW w:w="4027" w:type="dxa"/>
            <w:vMerge/>
            <w:vAlign w:val="center"/>
          </w:tcPr>
          <w:p w14:paraId="2721AC71" w14:textId="706C8AC5" w:rsidR="0006122F" w:rsidRPr="00076724" w:rsidRDefault="0006122F" w:rsidP="0073402C">
            <w:pPr>
              <w:pStyle w:val="BodyTextIndent3"/>
              <w:ind w:left="0"/>
              <w:jc w:val="center"/>
              <w:rPr>
                <w:rFonts w:ascii="Arial Narrow" w:hAnsi="Arial Narrow"/>
                <w:sz w:val="20"/>
              </w:rPr>
            </w:pPr>
          </w:p>
        </w:tc>
        <w:tc>
          <w:tcPr>
            <w:tcW w:w="2317" w:type="dxa"/>
            <w:vAlign w:val="center"/>
          </w:tcPr>
          <w:p w14:paraId="51E13F58" w14:textId="2C1F90F7" w:rsidR="0006122F" w:rsidRPr="008C0DBA" w:rsidRDefault="007E1029" w:rsidP="007E1029">
            <w:pPr>
              <w:pStyle w:val="BodyTextIndent3"/>
              <w:ind w:left="0"/>
              <w:jc w:val="center"/>
              <w:rPr>
                <w:rFonts w:ascii="Arial Narrow" w:hAnsi="Arial Narrow"/>
                <w:sz w:val="20"/>
              </w:rPr>
            </w:pPr>
            <w:proofErr w:type="spellStart"/>
            <w:r>
              <w:rPr>
                <w:rFonts w:ascii="Arial Narrow" w:hAnsi="Arial Narrow"/>
                <w:sz w:val="20"/>
              </w:rPr>
              <w:t>LPCM</w:t>
            </w:r>
            <w:r w:rsidR="0006122F">
              <w:rPr>
                <w:rFonts w:ascii="Arial Narrow" w:hAnsi="Arial Narrow"/>
                <w:sz w:val="20"/>
              </w:rPr>
              <w:t>_BGN_DT</w:t>
            </w:r>
            <w:r w:rsidR="0006122F">
              <w:rPr>
                <w:rFonts w:ascii="Arial Narrow" w:hAnsi="Arial Narrow"/>
                <w:sz w:val="20"/>
                <w:vertAlign w:val="subscript"/>
              </w:rPr>
              <w:t>t</w:t>
            </w:r>
            <w:proofErr w:type="spellEnd"/>
            <w:r w:rsidR="0006122F">
              <w:rPr>
                <w:rFonts w:ascii="Arial Narrow" w:hAnsi="Arial Narrow"/>
                <w:sz w:val="20"/>
              </w:rPr>
              <w:t xml:space="preserve"> = </w:t>
            </w:r>
            <w:r>
              <w:rPr>
                <w:rFonts w:ascii="Arial Narrow" w:hAnsi="Arial Narrow"/>
                <w:sz w:val="20"/>
              </w:rPr>
              <w:t>LPCM</w:t>
            </w:r>
            <w:r w:rsidR="0006122F">
              <w:rPr>
                <w:rFonts w:ascii="Arial Narrow" w:hAnsi="Arial Narrow"/>
                <w:sz w:val="20"/>
              </w:rPr>
              <w:t>_END_DT</w:t>
            </w:r>
            <w:r w:rsidR="0006122F">
              <w:rPr>
                <w:rFonts w:ascii="Arial Narrow" w:hAnsi="Arial Narrow"/>
                <w:sz w:val="20"/>
                <w:vertAlign w:val="subscript"/>
              </w:rPr>
              <w:t>t-1</w:t>
            </w:r>
            <w:r w:rsidR="0006122F">
              <w:rPr>
                <w:rFonts w:ascii="Arial Narrow" w:hAnsi="Arial Narrow"/>
                <w:sz w:val="20"/>
              </w:rPr>
              <w:t xml:space="preserve"> + 1 day</w:t>
            </w:r>
          </w:p>
        </w:tc>
        <w:tc>
          <w:tcPr>
            <w:tcW w:w="4297" w:type="dxa"/>
            <w:vAlign w:val="center"/>
          </w:tcPr>
          <w:p w14:paraId="687D9E1D" w14:textId="77777777" w:rsidR="0006122F" w:rsidRDefault="0006122F" w:rsidP="0073402C">
            <w:pPr>
              <w:pStyle w:val="BodyTextIndent3"/>
              <w:ind w:left="0"/>
              <w:rPr>
                <w:rFonts w:ascii="Arial Narrow" w:hAnsi="Arial Narrow"/>
                <w:sz w:val="20"/>
              </w:rPr>
            </w:pPr>
            <w:r>
              <w:rPr>
                <w:rFonts w:ascii="Arial Narrow" w:hAnsi="Arial Narrow"/>
                <w:b/>
                <w:sz w:val="20"/>
              </w:rPr>
              <w:t>Contiguous Enrollment.</w:t>
            </w:r>
            <w:r>
              <w:rPr>
                <w:rFonts w:ascii="Arial Narrow" w:hAnsi="Arial Narrow"/>
                <w:sz w:val="20"/>
              </w:rPr>
              <w:t xml:space="preserve">  Create one E and F segment, using </w:t>
            </w:r>
          </w:p>
          <w:p w14:paraId="5E77D1AF" w14:textId="77777777" w:rsidR="0006122F" w:rsidRPr="0073402C" w:rsidRDefault="0006122F" w:rsidP="007E6989">
            <w:pPr>
              <w:pStyle w:val="BodyTextIndent3"/>
              <w:numPr>
                <w:ilvl w:val="0"/>
                <w:numId w:val="78"/>
              </w:numPr>
              <w:ind w:left="229" w:hanging="229"/>
              <w:rPr>
                <w:rFonts w:ascii="Arial Narrow" w:hAnsi="Arial Narrow"/>
                <w:sz w:val="20"/>
              </w:rPr>
            </w:pPr>
            <w:proofErr w:type="spellStart"/>
            <w:r w:rsidRPr="0073402C">
              <w:rPr>
                <w:rFonts w:ascii="Arial Narrow" w:hAnsi="Arial Narrow"/>
                <w:sz w:val="20"/>
              </w:rPr>
              <w:t>LPCM_TYP</w:t>
            </w:r>
            <w:r>
              <w:rPr>
                <w:rFonts w:ascii="Arial Narrow" w:hAnsi="Arial Narrow"/>
                <w:sz w:val="20"/>
                <w:vertAlign w:val="subscript"/>
              </w:rPr>
              <w:t>t</w:t>
            </w:r>
            <w:proofErr w:type="spellEnd"/>
            <w:r w:rsidRPr="0073402C">
              <w:rPr>
                <w:rFonts w:ascii="Arial Narrow" w:hAnsi="Arial Narrow"/>
                <w:sz w:val="20"/>
                <w:vertAlign w:val="subscript"/>
              </w:rPr>
              <w:t xml:space="preserve"> </w:t>
            </w:r>
          </w:p>
          <w:p w14:paraId="35B4062F" w14:textId="77777777" w:rsidR="0006122F" w:rsidRPr="00A00B70" w:rsidRDefault="0006122F" w:rsidP="007E6989">
            <w:pPr>
              <w:pStyle w:val="BodyTextIndent3"/>
              <w:numPr>
                <w:ilvl w:val="0"/>
                <w:numId w:val="78"/>
              </w:numPr>
              <w:ind w:left="229" w:hanging="229"/>
              <w:rPr>
                <w:rFonts w:ascii="Arial Narrow" w:hAnsi="Arial Narrow"/>
                <w:sz w:val="20"/>
              </w:rPr>
            </w:pPr>
            <w:proofErr w:type="spellStart"/>
            <w:r w:rsidRPr="0073402C">
              <w:rPr>
                <w:rFonts w:ascii="Arial Narrow" w:hAnsi="Arial Narrow"/>
                <w:sz w:val="20"/>
              </w:rPr>
              <w:t>LENRMTF</w:t>
            </w:r>
            <w:r>
              <w:rPr>
                <w:rFonts w:ascii="Arial Narrow" w:hAnsi="Arial Narrow"/>
                <w:sz w:val="20"/>
                <w:vertAlign w:val="subscript"/>
              </w:rPr>
              <w:t>t</w:t>
            </w:r>
            <w:proofErr w:type="spellEnd"/>
          </w:p>
          <w:p w14:paraId="5B143F54" w14:textId="32CE5AD9" w:rsidR="00A00B70" w:rsidRPr="0073402C" w:rsidRDefault="00A00B70" w:rsidP="007E6989">
            <w:pPr>
              <w:pStyle w:val="BodyTextIndent3"/>
              <w:numPr>
                <w:ilvl w:val="0"/>
                <w:numId w:val="78"/>
              </w:numPr>
              <w:ind w:left="229" w:hanging="229"/>
              <w:rPr>
                <w:rFonts w:ascii="Arial Narrow" w:hAnsi="Arial Narrow"/>
                <w:sz w:val="20"/>
              </w:rPr>
            </w:pPr>
            <w:proofErr w:type="spellStart"/>
            <w:r w:rsidRPr="00A00B70">
              <w:rPr>
                <w:rFonts w:ascii="Arial Narrow" w:hAnsi="Arial Narrow"/>
                <w:sz w:val="20"/>
              </w:rPr>
              <w:t>LPCM_ID</w:t>
            </w:r>
            <w:r>
              <w:rPr>
                <w:rFonts w:ascii="Arial Narrow" w:hAnsi="Arial Narrow"/>
                <w:sz w:val="20"/>
                <w:vertAlign w:val="subscript"/>
              </w:rPr>
              <w:t>t</w:t>
            </w:r>
            <w:proofErr w:type="spellEnd"/>
          </w:p>
          <w:p w14:paraId="3E1F2ECE" w14:textId="77777777" w:rsidR="0006122F" w:rsidRPr="006658DF" w:rsidRDefault="0006122F" w:rsidP="007E6989">
            <w:pPr>
              <w:pStyle w:val="BodyTextIndent3"/>
              <w:numPr>
                <w:ilvl w:val="0"/>
                <w:numId w:val="78"/>
              </w:numPr>
              <w:ind w:left="229" w:hanging="229"/>
              <w:rPr>
                <w:rFonts w:ascii="Arial Narrow" w:hAnsi="Arial Narrow"/>
                <w:sz w:val="20"/>
              </w:rPr>
            </w:pPr>
            <w:r>
              <w:rPr>
                <w:rFonts w:ascii="Arial Narrow" w:hAnsi="Arial Narrow"/>
                <w:sz w:val="20"/>
              </w:rPr>
              <w:t>LPCM_BGN_DT</w:t>
            </w:r>
            <w:r>
              <w:rPr>
                <w:rFonts w:ascii="Arial Narrow" w:hAnsi="Arial Narrow"/>
                <w:sz w:val="20"/>
                <w:vertAlign w:val="subscript"/>
              </w:rPr>
              <w:t>t-1</w:t>
            </w:r>
          </w:p>
          <w:p w14:paraId="1FF70789" w14:textId="4D536861" w:rsidR="0006122F" w:rsidRPr="00DD0024" w:rsidRDefault="0006122F" w:rsidP="007E6989">
            <w:pPr>
              <w:pStyle w:val="BodyTextIndent3"/>
              <w:numPr>
                <w:ilvl w:val="0"/>
                <w:numId w:val="78"/>
              </w:numPr>
              <w:ind w:left="229" w:hanging="229"/>
              <w:rPr>
                <w:rFonts w:ascii="Arial Narrow" w:hAnsi="Arial Narrow"/>
                <w:sz w:val="20"/>
              </w:rPr>
            </w:pPr>
            <w:proofErr w:type="spellStart"/>
            <w:r>
              <w:rPr>
                <w:rFonts w:ascii="Arial Narrow" w:hAnsi="Arial Narrow"/>
                <w:sz w:val="20"/>
              </w:rPr>
              <w:t>LPCM_END_DT</w:t>
            </w:r>
            <w:r>
              <w:rPr>
                <w:rFonts w:ascii="Arial Narrow" w:hAnsi="Arial Narrow"/>
                <w:sz w:val="20"/>
                <w:vertAlign w:val="subscript"/>
              </w:rPr>
              <w:t>t</w:t>
            </w:r>
            <w:proofErr w:type="spellEnd"/>
          </w:p>
        </w:tc>
      </w:tr>
      <w:tr w:rsidR="0006122F" w:rsidRPr="008E5A7E" w14:paraId="1D5B80CE" w14:textId="77777777" w:rsidTr="004363C5">
        <w:tc>
          <w:tcPr>
            <w:tcW w:w="648" w:type="dxa"/>
            <w:vAlign w:val="center"/>
          </w:tcPr>
          <w:p w14:paraId="194356F4" w14:textId="3BFB2967" w:rsidR="0006122F" w:rsidRPr="00E5017A" w:rsidRDefault="0006122F" w:rsidP="0073402C">
            <w:pPr>
              <w:pStyle w:val="BodyTextIndent3"/>
              <w:ind w:left="0"/>
              <w:jc w:val="center"/>
              <w:rPr>
                <w:rFonts w:ascii="Arial Narrow" w:hAnsi="Arial Narrow"/>
                <w:sz w:val="20"/>
              </w:rPr>
            </w:pPr>
            <w:r>
              <w:rPr>
                <w:rFonts w:ascii="Arial Narrow" w:hAnsi="Arial Narrow"/>
                <w:sz w:val="20"/>
              </w:rPr>
              <w:t>7</w:t>
            </w:r>
          </w:p>
        </w:tc>
        <w:tc>
          <w:tcPr>
            <w:tcW w:w="4027" w:type="dxa"/>
            <w:vMerge/>
            <w:vAlign w:val="center"/>
          </w:tcPr>
          <w:p w14:paraId="476B9DB1" w14:textId="5187100E" w:rsidR="0006122F" w:rsidRPr="00076724" w:rsidRDefault="0006122F" w:rsidP="0073402C">
            <w:pPr>
              <w:pStyle w:val="BodyTextIndent3"/>
              <w:ind w:left="0"/>
              <w:jc w:val="center"/>
              <w:rPr>
                <w:rFonts w:ascii="Arial Narrow" w:hAnsi="Arial Narrow"/>
                <w:sz w:val="20"/>
              </w:rPr>
            </w:pPr>
          </w:p>
        </w:tc>
        <w:tc>
          <w:tcPr>
            <w:tcW w:w="2317" w:type="dxa"/>
            <w:vAlign w:val="center"/>
          </w:tcPr>
          <w:p w14:paraId="068D5AFB" w14:textId="4A0DCA33" w:rsidR="0006122F" w:rsidRPr="00AD168B" w:rsidRDefault="0006122F" w:rsidP="00734909">
            <w:pPr>
              <w:pStyle w:val="BodyTextIndent3"/>
              <w:ind w:left="0"/>
              <w:jc w:val="center"/>
              <w:rPr>
                <w:rFonts w:ascii="Arial Narrow" w:hAnsi="Arial Narrow"/>
                <w:sz w:val="20"/>
              </w:rPr>
            </w:pPr>
            <w:r>
              <w:rPr>
                <w:rFonts w:ascii="Arial Narrow" w:hAnsi="Arial Narrow"/>
                <w:sz w:val="20"/>
              </w:rPr>
              <w:t>LPCM_END_DT</w:t>
            </w:r>
            <w:r>
              <w:rPr>
                <w:rFonts w:ascii="Arial Narrow" w:hAnsi="Arial Narrow"/>
                <w:sz w:val="20"/>
                <w:vertAlign w:val="subscript"/>
              </w:rPr>
              <w:t>t-1</w:t>
            </w:r>
            <w:r>
              <w:rPr>
                <w:rFonts w:ascii="Arial Narrow" w:hAnsi="Arial Narrow"/>
                <w:sz w:val="20"/>
              </w:rPr>
              <w:t xml:space="preserve"> + 1 day &lt; </w:t>
            </w:r>
            <w:proofErr w:type="spellStart"/>
            <w:r>
              <w:rPr>
                <w:rFonts w:ascii="Arial Narrow" w:hAnsi="Arial Narrow"/>
                <w:sz w:val="20"/>
              </w:rPr>
              <w:t>LPCM_BGN_DT</w:t>
            </w:r>
            <w:r>
              <w:rPr>
                <w:rFonts w:ascii="Arial Narrow" w:hAnsi="Arial Narrow"/>
                <w:sz w:val="20"/>
                <w:vertAlign w:val="subscript"/>
              </w:rPr>
              <w:t>t</w:t>
            </w:r>
            <w:proofErr w:type="spellEnd"/>
          </w:p>
        </w:tc>
        <w:tc>
          <w:tcPr>
            <w:tcW w:w="4297" w:type="dxa"/>
            <w:vAlign w:val="center"/>
          </w:tcPr>
          <w:p w14:paraId="42FEF368" w14:textId="77777777" w:rsidR="0006122F" w:rsidRDefault="0006122F" w:rsidP="0073402C">
            <w:pPr>
              <w:pStyle w:val="BodyTextIndent3"/>
              <w:ind w:left="0"/>
              <w:rPr>
                <w:rFonts w:ascii="Arial Narrow" w:hAnsi="Arial Narrow"/>
                <w:sz w:val="20"/>
              </w:rPr>
            </w:pPr>
            <w:r>
              <w:rPr>
                <w:rFonts w:ascii="Arial Narrow" w:hAnsi="Arial Narrow"/>
                <w:b/>
                <w:sz w:val="20"/>
              </w:rPr>
              <w:t>New, not Contiguous Enrollment, at same location.</w:t>
            </w:r>
            <w:r>
              <w:rPr>
                <w:rFonts w:ascii="Arial Narrow" w:hAnsi="Arial Narrow"/>
                <w:sz w:val="20"/>
              </w:rPr>
              <w:t xml:space="preserve">  Create two E and F segments</w:t>
            </w:r>
          </w:p>
          <w:p w14:paraId="49CCC741" w14:textId="77777777" w:rsidR="0006122F" w:rsidRDefault="0006122F" w:rsidP="007E6989">
            <w:pPr>
              <w:pStyle w:val="BodyTextIndent3"/>
              <w:numPr>
                <w:ilvl w:val="0"/>
                <w:numId w:val="79"/>
              </w:numPr>
              <w:ind w:left="229" w:hanging="229"/>
              <w:rPr>
                <w:rFonts w:ascii="Arial Narrow" w:hAnsi="Arial Narrow"/>
                <w:sz w:val="20"/>
              </w:rPr>
            </w:pPr>
            <w:r>
              <w:rPr>
                <w:rFonts w:ascii="Arial Narrow" w:hAnsi="Arial Narrow"/>
                <w:sz w:val="20"/>
              </w:rPr>
              <w:t xml:space="preserve">Latter segment has </w:t>
            </w:r>
          </w:p>
          <w:p w14:paraId="5975582F" w14:textId="77777777" w:rsidR="0006122F" w:rsidRPr="0073402C" w:rsidRDefault="0006122F" w:rsidP="007E6989">
            <w:pPr>
              <w:pStyle w:val="BodyTextIndent3"/>
              <w:numPr>
                <w:ilvl w:val="1"/>
                <w:numId w:val="79"/>
              </w:numPr>
              <w:ind w:left="499" w:hanging="270"/>
              <w:rPr>
                <w:rFonts w:ascii="Arial Narrow" w:hAnsi="Arial Narrow"/>
                <w:sz w:val="20"/>
              </w:rPr>
            </w:pPr>
            <w:proofErr w:type="spellStart"/>
            <w:r w:rsidRPr="0073402C">
              <w:rPr>
                <w:rFonts w:ascii="Arial Narrow" w:hAnsi="Arial Narrow"/>
                <w:sz w:val="20"/>
              </w:rPr>
              <w:t>LPCM_TYP</w:t>
            </w:r>
            <w:r>
              <w:rPr>
                <w:rFonts w:ascii="Arial Narrow" w:hAnsi="Arial Narrow"/>
                <w:sz w:val="20"/>
                <w:vertAlign w:val="subscript"/>
              </w:rPr>
              <w:t>t</w:t>
            </w:r>
            <w:proofErr w:type="spellEnd"/>
            <w:r w:rsidRPr="0073402C">
              <w:rPr>
                <w:rFonts w:ascii="Arial Narrow" w:hAnsi="Arial Narrow"/>
                <w:sz w:val="20"/>
                <w:vertAlign w:val="subscript"/>
              </w:rPr>
              <w:t xml:space="preserve"> </w:t>
            </w:r>
          </w:p>
          <w:p w14:paraId="05C4EE4D" w14:textId="77777777" w:rsidR="0006122F" w:rsidRPr="00A00B70" w:rsidRDefault="0006122F" w:rsidP="007E6989">
            <w:pPr>
              <w:pStyle w:val="BodyTextIndent3"/>
              <w:numPr>
                <w:ilvl w:val="1"/>
                <w:numId w:val="79"/>
              </w:numPr>
              <w:ind w:left="499" w:hanging="270"/>
              <w:rPr>
                <w:rFonts w:ascii="Arial Narrow" w:hAnsi="Arial Narrow"/>
                <w:sz w:val="20"/>
              </w:rPr>
            </w:pPr>
            <w:proofErr w:type="spellStart"/>
            <w:r w:rsidRPr="0073402C">
              <w:rPr>
                <w:rFonts w:ascii="Arial Narrow" w:hAnsi="Arial Narrow"/>
                <w:sz w:val="20"/>
              </w:rPr>
              <w:t>LENRMTF</w:t>
            </w:r>
            <w:r>
              <w:rPr>
                <w:rFonts w:ascii="Arial Narrow" w:hAnsi="Arial Narrow"/>
                <w:sz w:val="20"/>
                <w:vertAlign w:val="subscript"/>
              </w:rPr>
              <w:t>t</w:t>
            </w:r>
            <w:proofErr w:type="spellEnd"/>
          </w:p>
          <w:p w14:paraId="31800ECD" w14:textId="18C48B64" w:rsidR="00A00B70" w:rsidRPr="0073402C" w:rsidRDefault="00A00B70" w:rsidP="007E6989">
            <w:pPr>
              <w:pStyle w:val="BodyTextIndent3"/>
              <w:numPr>
                <w:ilvl w:val="1"/>
                <w:numId w:val="79"/>
              </w:numPr>
              <w:ind w:left="499" w:hanging="270"/>
              <w:rPr>
                <w:rFonts w:ascii="Arial Narrow" w:hAnsi="Arial Narrow"/>
                <w:sz w:val="20"/>
              </w:rPr>
            </w:pPr>
            <w:proofErr w:type="spellStart"/>
            <w:r w:rsidRPr="00A00B70">
              <w:rPr>
                <w:rFonts w:ascii="Arial Narrow" w:hAnsi="Arial Narrow"/>
                <w:sz w:val="20"/>
              </w:rPr>
              <w:t>LPCM_ID</w:t>
            </w:r>
            <w:r>
              <w:rPr>
                <w:rFonts w:ascii="Arial Narrow" w:hAnsi="Arial Narrow"/>
                <w:sz w:val="20"/>
                <w:vertAlign w:val="subscript"/>
              </w:rPr>
              <w:t>t</w:t>
            </w:r>
            <w:proofErr w:type="spellEnd"/>
          </w:p>
          <w:p w14:paraId="6EF6B0AC" w14:textId="77777777" w:rsidR="0006122F" w:rsidRPr="00B828CD" w:rsidRDefault="0006122F" w:rsidP="007E6989">
            <w:pPr>
              <w:pStyle w:val="BodyTextIndent3"/>
              <w:numPr>
                <w:ilvl w:val="1"/>
                <w:numId w:val="79"/>
              </w:numPr>
              <w:ind w:left="499" w:hanging="270"/>
              <w:rPr>
                <w:rFonts w:ascii="Arial Narrow" w:hAnsi="Arial Narrow"/>
                <w:sz w:val="20"/>
              </w:rPr>
            </w:pPr>
            <w:proofErr w:type="spellStart"/>
            <w:r>
              <w:rPr>
                <w:rFonts w:ascii="Arial Narrow" w:hAnsi="Arial Narrow"/>
                <w:sz w:val="20"/>
              </w:rPr>
              <w:t>LPCM_BGN_DT</w:t>
            </w:r>
            <w:r>
              <w:rPr>
                <w:rFonts w:ascii="Arial Narrow" w:hAnsi="Arial Narrow"/>
                <w:sz w:val="20"/>
                <w:vertAlign w:val="subscript"/>
              </w:rPr>
              <w:t>t</w:t>
            </w:r>
            <w:proofErr w:type="spellEnd"/>
          </w:p>
          <w:p w14:paraId="0B1391B9" w14:textId="08E4B93D" w:rsidR="0006122F" w:rsidRDefault="0006122F" w:rsidP="007E6989">
            <w:pPr>
              <w:pStyle w:val="BodyTextIndent3"/>
              <w:numPr>
                <w:ilvl w:val="1"/>
                <w:numId w:val="79"/>
              </w:numPr>
              <w:ind w:left="499" w:hanging="270"/>
              <w:rPr>
                <w:rFonts w:ascii="Arial Narrow" w:hAnsi="Arial Narrow"/>
                <w:sz w:val="20"/>
              </w:rPr>
            </w:pPr>
            <w:proofErr w:type="spellStart"/>
            <w:r>
              <w:rPr>
                <w:rFonts w:ascii="Arial Narrow" w:hAnsi="Arial Narrow"/>
                <w:sz w:val="20"/>
              </w:rPr>
              <w:t>LPCM_END_DT</w:t>
            </w:r>
            <w:r>
              <w:rPr>
                <w:rFonts w:ascii="Arial Narrow" w:hAnsi="Arial Narrow"/>
                <w:sz w:val="20"/>
                <w:vertAlign w:val="subscript"/>
              </w:rPr>
              <w:t>t</w:t>
            </w:r>
            <w:proofErr w:type="spellEnd"/>
          </w:p>
          <w:p w14:paraId="08CA236D" w14:textId="77777777" w:rsidR="0006122F" w:rsidRDefault="0006122F" w:rsidP="007E6989">
            <w:pPr>
              <w:pStyle w:val="BodyTextIndent3"/>
              <w:numPr>
                <w:ilvl w:val="0"/>
                <w:numId w:val="79"/>
              </w:numPr>
              <w:ind w:left="229" w:hanging="229"/>
              <w:rPr>
                <w:rFonts w:ascii="Arial Narrow" w:hAnsi="Arial Narrow"/>
                <w:sz w:val="20"/>
              </w:rPr>
            </w:pPr>
            <w:r>
              <w:rPr>
                <w:rFonts w:ascii="Arial Narrow" w:hAnsi="Arial Narrow"/>
                <w:sz w:val="20"/>
              </w:rPr>
              <w:lastRenderedPageBreak/>
              <w:t xml:space="preserve">Earlier segment has </w:t>
            </w:r>
          </w:p>
          <w:p w14:paraId="6A755A05" w14:textId="77777777" w:rsidR="0006122F" w:rsidRPr="00DE121C" w:rsidRDefault="0006122F" w:rsidP="007E6989">
            <w:pPr>
              <w:pStyle w:val="BodyTextIndent3"/>
              <w:numPr>
                <w:ilvl w:val="1"/>
                <w:numId w:val="79"/>
              </w:numPr>
              <w:ind w:left="499" w:hanging="270"/>
              <w:rPr>
                <w:rFonts w:ascii="Arial Narrow" w:hAnsi="Arial Narrow"/>
                <w:sz w:val="20"/>
              </w:rPr>
            </w:pPr>
            <w:r>
              <w:rPr>
                <w:rFonts w:ascii="Arial Narrow" w:hAnsi="Arial Narrow"/>
                <w:sz w:val="20"/>
              </w:rPr>
              <w:t>LPCM_TYP</w:t>
            </w:r>
            <w:r w:rsidRPr="00B076C3">
              <w:rPr>
                <w:rFonts w:ascii="Arial Narrow" w:hAnsi="Arial Narrow"/>
                <w:sz w:val="20"/>
                <w:vertAlign w:val="subscript"/>
              </w:rPr>
              <w:t>t-1</w:t>
            </w:r>
            <w:r>
              <w:rPr>
                <w:rFonts w:ascii="Arial Narrow" w:hAnsi="Arial Narrow"/>
                <w:sz w:val="20"/>
                <w:vertAlign w:val="subscript"/>
              </w:rPr>
              <w:t xml:space="preserve"> </w:t>
            </w:r>
          </w:p>
          <w:p w14:paraId="330B4EF4" w14:textId="77777777" w:rsidR="0006122F" w:rsidRPr="00A00B70" w:rsidRDefault="0006122F" w:rsidP="007E6989">
            <w:pPr>
              <w:pStyle w:val="BodyTextIndent3"/>
              <w:numPr>
                <w:ilvl w:val="1"/>
                <w:numId w:val="79"/>
              </w:numPr>
              <w:ind w:left="499" w:hanging="270"/>
              <w:rPr>
                <w:rFonts w:ascii="Arial Narrow" w:hAnsi="Arial Narrow"/>
                <w:sz w:val="20"/>
              </w:rPr>
            </w:pPr>
            <w:r>
              <w:rPr>
                <w:rFonts w:ascii="Arial Narrow" w:hAnsi="Arial Narrow"/>
                <w:sz w:val="20"/>
              </w:rPr>
              <w:t>LENRMTF</w:t>
            </w:r>
            <w:r w:rsidRPr="00B076C3">
              <w:rPr>
                <w:rFonts w:ascii="Arial Narrow" w:hAnsi="Arial Narrow"/>
                <w:sz w:val="20"/>
                <w:vertAlign w:val="subscript"/>
              </w:rPr>
              <w:t>t-1</w:t>
            </w:r>
          </w:p>
          <w:p w14:paraId="472448A7" w14:textId="766216E4" w:rsidR="00A00B70" w:rsidRDefault="00A00B70" w:rsidP="007E6989">
            <w:pPr>
              <w:pStyle w:val="BodyTextIndent3"/>
              <w:numPr>
                <w:ilvl w:val="1"/>
                <w:numId w:val="79"/>
              </w:numPr>
              <w:ind w:left="499" w:hanging="270"/>
              <w:rPr>
                <w:rFonts w:ascii="Arial Narrow" w:hAnsi="Arial Narrow"/>
                <w:sz w:val="20"/>
              </w:rPr>
            </w:pPr>
            <w:r w:rsidRPr="00A00B70">
              <w:rPr>
                <w:rFonts w:ascii="Arial Narrow" w:hAnsi="Arial Narrow"/>
                <w:sz w:val="20"/>
              </w:rPr>
              <w:t>LPCM_ID</w:t>
            </w:r>
            <w:r>
              <w:rPr>
                <w:rFonts w:ascii="Arial Narrow" w:hAnsi="Arial Narrow"/>
                <w:sz w:val="20"/>
                <w:vertAlign w:val="subscript"/>
              </w:rPr>
              <w:t>t-1</w:t>
            </w:r>
          </w:p>
          <w:p w14:paraId="53E0B803" w14:textId="77777777" w:rsidR="0006122F" w:rsidRPr="00DE121C" w:rsidRDefault="0006122F" w:rsidP="007E6989">
            <w:pPr>
              <w:pStyle w:val="BodyTextIndent3"/>
              <w:numPr>
                <w:ilvl w:val="1"/>
                <w:numId w:val="79"/>
              </w:numPr>
              <w:ind w:left="499" w:hanging="270"/>
              <w:rPr>
                <w:rFonts w:ascii="Arial Narrow" w:hAnsi="Arial Narrow"/>
                <w:sz w:val="20"/>
              </w:rPr>
            </w:pPr>
            <w:r>
              <w:rPr>
                <w:rFonts w:ascii="Arial Narrow" w:hAnsi="Arial Narrow"/>
                <w:sz w:val="20"/>
              </w:rPr>
              <w:t>LPCM</w:t>
            </w:r>
            <w:r w:rsidRPr="00AD168B">
              <w:rPr>
                <w:rFonts w:ascii="Arial Narrow" w:hAnsi="Arial Narrow"/>
                <w:sz w:val="20"/>
              </w:rPr>
              <w:t>_BGN_DT</w:t>
            </w:r>
            <w:r w:rsidRPr="00285C62">
              <w:rPr>
                <w:rFonts w:ascii="Arial Narrow" w:hAnsi="Arial Narrow"/>
                <w:sz w:val="20"/>
                <w:vertAlign w:val="subscript"/>
              </w:rPr>
              <w:t>t-1</w:t>
            </w:r>
          </w:p>
          <w:p w14:paraId="77E81431" w14:textId="1CC07BA3" w:rsidR="0006122F" w:rsidRPr="00074E00" w:rsidRDefault="0006122F" w:rsidP="007E6989">
            <w:pPr>
              <w:pStyle w:val="BodyTextIndent3"/>
              <w:numPr>
                <w:ilvl w:val="1"/>
                <w:numId w:val="79"/>
              </w:numPr>
              <w:ind w:left="499" w:hanging="270"/>
              <w:rPr>
                <w:rFonts w:ascii="Arial Narrow" w:hAnsi="Arial Narrow"/>
                <w:sz w:val="20"/>
              </w:rPr>
            </w:pPr>
            <w:proofErr w:type="spellStart"/>
            <w:r w:rsidRPr="00DE121C">
              <w:rPr>
                <w:rFonts w:ascii="Arial Narrow" w:hAnsi="Arial Narrow"/>
                <w:sz w:val="20"/>
              </w:rPr>
              <w:t>LPCM_END_DT</w:t>
            </w:r>
            <w:r w:rsidRPr="00DE121C">
              <w:rPr>
                <w:rFonts w:ascii="Arial Narrow" w:hAnsi="Arial Narrow"/>
                <w:sz w:val="20"/>
                <w:vertAlign w:val="subscript"/>
              </w:rPr>
              <w:t>t</w:t>
            </w:r>
            <w:proofErr w:type="spellEnd"/>
            <w:r w:rsidRPr="00A34DAF">
              <w:rPr>
                <w:rFonts w:ascii="Arial Narrow" w:hAnsi="Arial Narrow"/>
                <w:sz w:val="20"/>
                <w:vertAlign w:val="subscript"/>
              </w:rPr>
              <w:t xml:space="preserve"> -1</w:t>
            </w:r>
          </w:p>
        </w:tc>
      </w:tr>
      <w:tr w:rsidR="00074E00" w:rsidRPr="008E5A7E" w14:paraId="7FEDA02E" w14:textId="77777777" w:rsidTr="004363C5">
        <w:tc>
          <w:tcPr>
            <w:tcW w:w="648" w:type="dxa"/>
            <w:vAlign w:val="center"/>
          </w:tcPr>
          <w:p w14:paraId="5A6932FB" w14:textId="6B79D8CE" w:rsidR="00074E00" w:rsidRPr="00E5017A" w:rsidRDefault="00074E00" w:rsidP="00074E00">
            <w:pPr>
              <w:pStyle w:val="BodyTextIndent3"/>
              <w:ind w:left="0"/>
              <w:jc w:val="center"/>
              <w:rPr>
                <w:rFonts w:ascii="Arial Narrow" w:hAnsi="Arial Narrow"/>
                <w:sz w:val="20"/>
              </w:rPr>
            </w:pPr>
            <w:r>
              <w:rPr>
                <w:rFonts w:ascii="Arial Narrow" w:hAnsi="Arial Narrow"/>
                <w:sz w:val="20"/>
              </w:rPr>
              <w:lastRenderedPageBreak/>
              <w:t>8</w:t>
            </w:r>
          </w:p>
        </w:tc>
        <w:tc>
          <w:tcPr>
            <w:tcW w:w="4027" w:type="dxa"/>
            <w:vAlign w:val="center"/>
          </w:tcPr>
          <w:p w14:paraId="2F4D785F" w14:textId="77777777" w:rsidR="00AF7827" w:rsidRPr="00076724" w:rsidRDefault="00AF7827" w:rsidP="00074E00">
            <w:pPr>
              <w:pStyle w:val="font6"/>
              <w:spacing w:before="0" w:beforeAutospacing="0" w:after="0" w:afterAutospacing="0"/>
              <w:jc w:val="center"/>
              <w:rPr>
                <w:rFonts w:eastAsia="Times New Roman" w:cs="Arial"/>
              </w:rPr>
            </w:pPr>
            <w:r w:rsidRPr="00076724">
              <w:rPr>
                <w:rFonts w:eastAsia="Times New Roman" w:cs="Arial"/>
              </w:rPr>
              <w:t>(</w:t>
            </w:r>
            <w:r w:rsidR="0006122F" w:rsidRPr="00076724">
              <w:rPr>
                <w:rFonts w:eastAsia="Times New Roman" w:cs="Arial"/>
              </w:rPr>
              <w:t>LPCM_TYP</w:t>
            </w:r>
            <w:r w:rsidR="00074E00" w:rsidRPr="00076724">
              <w:rPr>
                <w:rFonts w:eastAsia="Times New Roman" w:cs="Arial"/>
                <w:vertAlign w:val="subscript"/>
              </w:rPr>
              <w:t>t-1</w:t>
            </w:r>
            <w:r w:rsidR="00074E00" w:rsidRPr="00076724">
              <w:rPr>
                <w:rFonts w:eastAsia="Times New Roman" w:cs="Arial"/>
              </w:rPr>
              <w:t xml:space="preserve"> </w:t>
            </w:r>
            <w:r w:rsidR="0006122F" w:rsidRPr="00076724">
              <w:rPr>
                <w:rFonts w:eastAsia="Times New Roman" w:cs="Arial"/>
              </w:rPr>
              <w:t>&lt;&gt;</w:t>
            </w:r>
            <w:r w:rsidR="00074E00" w:rsidRPr="00076724">
              <w:rPr>
                <w:rFonts w:eastAsia="Times New Roman" w:cs="Arial"/>
              </w:rPr>
              <w:t xml:space="preserve">Z and </w:t>
            </w:r>
            <w:proofErr w:type="spellStart"/>
            <w:r w:rsidRPr="00076724">
              <w:rPr>
                <w:rFonts w:eastAsia="Times New Roman" w:cs="Arial"/>
              </w:rPr>
              <w:t>LPCM_TYP</w:t>
            </w:r>
            <w:r w:rsidRPr="00076724">
              <w:rPr>
                <w:rFonts w:eastAsia="Times New Roman" w:cs="Arial"/>
                <w:vertAlign w:val="subscript"/>
              </w:rPr>
              <w:t>t</w:t>
            </w:r>
            <w:proofErr w:type="spellEnd"/>
            <w:r w:rsidRPr="00076724">
              <w:rPr>
                <w:rFonts w:eastAsia="Times New Roman" w:cs="Arial"/>
              </w:rPr>
              <w:t xml:space="preserve"> &lt;&gt; Z and LPCM_TYP</w:t>
            </w:r>
            <w:r w:rsidRPr="00076724">
              <w:rPr>
                <w:rFonts w:eastAsia="Times New Roman" w:cs="Arial"/>
                <w:vertAlign w:val="subscript"/>
              </w:rPr>
              <w:t>t-1</w:t>
            </w:r>
            <w:r w:rsidRPr="00076724">
              <w:rPr>
                <w:rFonts w:eastAsia="Times New Roman" w:cs="Arial"/>
              </w:rPr>
              <w:t xml:space="preserve"> &lt;&gt; </w:t>
            </w:r>
            <w:proofErr w:type="spellStart"/>
            <w:r w:rsidRPr="00076724">
              <w:rPr>
                <w:rFonts w:eastAsia="Times New Roman" w:cs="Arial"/>
              </w:rPr>
              <w:t>LPCM_TYP</w:t>
            </w:r>
            <w:r w:rsidRPr="00076724">
              <w:rPr>
                <w:rFonts w:eastAsia="Times New Roman" w:cs="Arial"/>
                <w:vertAlign w:val="subscript"/>
              </w:rPr>
              <w:t>t</w:t>
            </w:r>
            <w:proofErr w:type="spellEnd"/>
            <w:r w:rsidRPr="00076724">
              <w:rPr>
                <w:rFonts w:eastAsia="Times New Roman" w:cs="Arial"/>
              </w:rPr>
              <w:t xml:space="preserve">) or </w:t>
            </w:r>
          </w:p>
          <w:p w14:paraId="208B7691" w14:textId="20D7DA7E" w:rsidR="00AF7827" w:rsidRPr="00076724" w:rsidRDefault="00AF7827" w:rsidP="00AF7827">
            <w:pPr>
              <w:pStyle w:val="font6"/>
              <w:spacing w:before="0" w:beforeAutospacing="0" w:after="0" w:afterAutospacing="0"/>
              <w:jc w:val="center"/>
              <w:rPr>
                <w:rFonts w:eastAsia="Times New Roman" w:cs="Arial"/>
              </w:rPr>
            </w:pPr>
            <w:r w:rsidRPr="00076724">
              <w:rPr>
                <w:rFonts w:eastAsia="Times New Roman" w:cs="Arial"/>
              </w:rPr>
              <w:t>(LENRMTF</w:t>
            </w:r>
            <w:r w:rsidRPr="00076724">
              <w:rPr>
                <w:rFonts w:eastAsia="Times New Roman" w:cs="Arial"/>
                <w:vertAlign w:val="subscript"/>
              </w:rPr>
              <w:t>t-1</w:t>
            </w:r>
            <w:r w:rsidRPr="00076724">
              <w:rPr>
                <w:rFonts w:eastAsia="Times New Roman" w:cs="Arial"/>
              </w:rPr>
              <w:t xml:space="preserve"> &lt;&gt;blank and </w:t>
            </w:r>
            <w:proofErr w:type="spellStart"/>
            <w:r w:rsidRPr="00076724">
              <w:rPr>
                <w:rFonts w:eastAsia="Times New Roman" w:cs="Arial"/>
              </w:rPr>
              <w:t>LENRMTF</w:t>
            </w:r>
            <w:r w:rsidRPr="00076724">
              <w:rPr>
                <w:rFonts w:eastAsia="Times New Roman" w:cs="Arial"/>
                <w:vertAlign w:val="subscript"/>
              </w:rPr>
              <w:t>t</w:t>
            </w:r>
            <w:proofErr w:type="spellEnd"/>
            <w:r w:rsidRPr="00076724">
              <w:rPr>
                <w:rFonts w:eastAsia="Times New Roman" w:cs="Arial"/>
              </w:rPr>
              <w:t xml:space="preserve"> &lt;&gt; blank and LENRMTF</w:t>
            </w:r>
            <w:r w:rsidRPr="00076724">
              <w:rPr>
                <w:rFonts w:eastAsia="Times New Roman" w:cs="Arial"/>
                <w:vertAlign w:val="subscript"/>
              </w:rPr>
              <w:t>t-1</w:t>
            </w:r>
            <w:r w:rsidRPr="00076724">
              <w:rPr>
                <w:rFonts w:eastAsia="Times New Roman" w:cs="Arial"/>
              </w:rPr>
              <w:t xml:space="preserve"> &lt;&gt; </w:t>
            </w:r>
            <w:proofErr w:type="spellStart"/>
            <w:r w:rsidRPr="00076724">
              <w:rPr>
                <w:rFonts w:eastAsia="Times New Roman" w:cs="Arial"/>
              </w:rPr>
              <w:t>LENRMTF</w:t>
            </w:r>
            <w:r w:rsidRPr="00076724">
              <w:rPr>
                <w:rFonts w:eastAsia="Times New Roman" w:cs="Arial"/>
                <w:vertAlign w:val="subscript"/>
              </w:rPr>
              <w:t>t</w:t>
            </w:r>
            <w:proofErr w:type="spellEnd"/>
            <w:r w:rsidRPr="00076724">
              <w:rPr>
                <w:rFonts w:eastAsia="Times New Roman" w:cs="Arial"/>
              </w:rPr>
              <w:t xml:space="preserve">) or </w:t>
            </w:r>
          </w:p>
          <w:p w14:paraId="10D5A05A" w14:textId="51AFCF22" w:rsidR="00074E00" w:rsidRPr="00076724" w:rsidRDefault="00AF7827" w:rsidP="006B2EC1">
            <w:pPr>
              <w:pStyle w:val="font6"/>
              <w:spacing w:before="0" w:beforeAutospacing="0" w:after="0" w:afterAutospacing="0"/>
              <w:jc w:val="center"/>
              <w:rPr>
                <w:rFonts w:eastAsia="Times New Roman" w:cs="Arial"/>
              </w:rPr>
            </w:pPr>
            <w:r w:rsidRPr="00076724">
              <w:rPr>
                <w:rFonts w:eastAsia="Times New Roman" w:cs="Arial"/>
              </w:rPr>
              <w:t>(LPCM_ID</w:t>
            </w:r>
            <w:r w:rsidRPr="00076724">
              <w:rPr>
                <w:rFonts w:eastAsia="Times New Roman" w:cs="Arial"/>
                <w:vertAlign w:val="subscript"/>
              </w:rPr>
              <w:t>t-1</w:t>
            </w:r>
            <w:r w:rsidRPr="00076724">
              <w:rPr>
                <w:rFonts w:eastAsia="Times New Roman" w:cs="Arial"/>
              </w:rPr>
              <w:t xml:space="preserve"> &lt;&gt;blank and </w:t>
            </w:r>
            <w:proofErr w:type="spellStart"/>
            <w:r w:rsidRPr="00076724">
              <w:rPr>
                <w:rFonts w:eastAsia="Times New Roman" w:cs="Arial"/>
              </w:rPr>
              <w:t>LPCM_ID</w:t>
            </w:r>
            <w:r w:rsidRPr="00076724">
              <w:rPr>
                <w:rFonts w:eastAsia="Times New Roman" w:cs="Arial"/>
                <w:vertAlign w:val="subscript"/>
              </w:rPr>
              <w:t>t</w:t>
            </w:r>
            <w:proofErr w:type="spellEnd"/>
            <w:r w:rsidRPr="00076724">
              <w:rPr>
                <w:rFonts w:eastAsia="Times New Roman" w:cs="Arial"/>
              </w:rPr>
              <w:t xml:space="preserve"> &lt;&gt; blank and LPCM_ID</w:t>
            </w:r>
            <w:r w:rsidRPr="00076724">
              <w:rPr>
                <w:rFonts w:eastAsia="Times New Roman" w:cs="Arial"/>
                <w:vertAlign w:val="subscript"/>
              </w:rPr>
              <w:t>t-1</w:t>
            </w:r>
            <w:r w:rsidRPr="00076724">
              <w:rPr>
                <w:rFonts w:eastAsia="Times New Roman" w:cs="Arial"/>
              </w:rPr>
              <w:t xml:space="preserve"> &lt;&gt; </w:t>
            </w:r>
            <w:proofErr w:type="spellStart"/>
            <w:r w:rsidRPr="00076724">
              <w:rPr>
                <w:rFonts w:eastAsia="Times New Roman" w:cs="Arial"/>
              </w:rPr>
              <w:t>LPCM_ID</w:t>
            </w:r>
            <w:r w:rsidRPr="00076724">
              <w:rPr>
                <w:rFonts w:eastAsia="Times New Roman" w:cs="Arial"/>
                <w:vertAlign w:val="subscript"/>
              </w:rPr>
              <w:t>t</w:t>
            </w:r>
            <w:proofErr w:type="spellEnd"/>
            <w:r w:rsidRPr="00076724">
              <w:rPr>
                <w:rFonts w:eastAsia="Times New Roman" w:cs="Arial"/>
              </w:rPr>
              <w:t xml:space="preserve">) </w:t>
            </w:r>
          </w:p>
        </w:tc>
        <w:tc>
          <w:tcPr>
            <w:tcW w:w="2317" w:type="dxa"/>
            <w:vAlign w:val="center"/>
          </w:tcPr>
          <w:p w14:paraId="6E755603" w14:textId="4FEBA734" w:rsidR="00074E00" w:rsidRPr="00E5017A" w:rsidRDefault="006A2C12" w:rsidP="006A2C12">
            <w:pPr>
              <w:pStyle w:val="BodyTextIndent3"/>
              <w:ind w:left="0"/>
              <w:jc w:val="center"/>
              <w:rPr>
                <w:rFonts w:ascii="Arial Narrow" w:hAnsi="Arial Narrow"/>
                <w:sz w:val="20"/>
              </w:rPr>
            </w:pPr>
            <w:r>
              <w:rPr>
                <w:rFonts w:ascii="Arial Narrow" w:hAnsi="Arial Narrow"/>
                <w:sz w:val="20"/>
              </w:rPr>
              <w:t>LPCM</w:t>
            </w:r>
            <w:r w:rsidR="00074E00">
              <w:rPr>
                <w:rFonts w:ascii="Arial Narrow" w:hAnsi="Arial Narrow"/>
                <w:sz w:val="20"/>
              </w:rPr>
              <w:t>_BGN_DT</w:t>
            </w:r>
            <w:r w:rsidR="00074E00">
              <w:rPr>
                <w:rFonts w:ascii="Arial Narrow" w:hAnsi="Arial Narrow"/>
                <w:sz w:val="20"/>
                <w:vertAlign w:val="subscript"/>
              </w:rPr>
              <w:t>t-1</w:t>
            </w:r>
            <w:r w:rsidR="00074E00">
              <w:rPr>
                <w:rFonts w:ascii="Arial Narrow" w:hAnsi="Arial Narrow"/>
                <w:sz w:val="20"/>
              </w:rPr>
              <w:t xml:space="preserve"> &lt; </w:t>
            </w:r>
            <w:proofErr w:type="spellStart"/>
            <w:r>
              <w:rPr>
                <w:rFonts w:ascii="Arial Narrow" w:hAnsi="Arial Narrow"/>
                <w:sz w:val="20"/>
              </w:rPr>
              <w:t>LPCM</w:t>
            </w:r>
            <w:r w:rsidR="00074E00">
              <w:rPr>
                <w:rFonts w:ascii="Arial Narrow" w:hAnsi="Arial Narrow"/>
                <w:sz w:val="20"/>
              </w:rPr>
              <w:t>_BGN_DT</w:t>
            </w:r>
            <w:r w:rsidR="00074E00">
              <w:rPr>
                <w:rFonts w:ascii="Arial Narrow" w:hAnsi="Arial Narrow"/>
                <w:sz w:val="20"/>
                <w:vertAlign w:val="subscript"/>
              </w:rPr>
              <w:t>t</w:t>
            </w:r>
            <w:proofErr w:type="spellEnd"/>
          </w:p>
        </w:tc>
        <w:tc>
          <w:tcPr>
            <w:tcW w:w="4297" w:type="dxa"/>
            <w:vAlign w:val="center"/>
          </w:tcPr>
          <w:p w14:paraId="29646F6D" w14:textId="77777777" w:rsidR="00074E00" w:rsidRDefault="00074E00" w:rsidP="00074E00">
            <w:pPr>
              <w:pStyle w:val="BodyTextIndent3"/>
              <w:ind w:left="0"/>
              <w:rPr>
                <w:rFonts w:ascii="Arial Narrow" w:hAnsi="Arial Narrow"/>
                <w:sz w:val="20"/>
              </w:rPr>
            </w:pPr>
            <w:r>
              <w:rPr>
                <w:rFonts w:ascii="Arial Narrow" w:hAnsi="Arial Narrow"/>
                <w:b/>
                <w:sz w:val="20"/>
              </w:rPr>
              <w:t>New Enrollment.</w:t>
            </w:r>
            <w:r>
              <w:rPr>
                <w:rFonts w:ascii="Arial Narrow" w:hAnsi="Arial Narrow"/>
                <w:sz w:val="20"/>
              </w:rPr>
              <w:t xml:space="preserve">  Create two E and F segments</w:t>
            </w:r>
          </w:p>
          <w:p w14:paraId="0D135F86" w14:textId="77777777" w:rsidR="00074E00" w:rsidRDefault="00074E00" w:rsidP="007E6989">
            <w:pPr>
              <w:pStyle w:val="BodyTextIndent3"/>
              <w:numPr>
                <w:ilvl w:val="0"/>
                <w:numId w:val="80"/>
              </w:numPr>
              <w:ind w:left="229" w:hanging="229"/>
              <w:rPr>
                <w:rFonts w:ascii="Arial Narrow" w:hAnsi="Arial Narrow"/>
                <w:sz w:val="20"/>
              </w:rPr>
            </w:pPr>
            <w:r>
              <w:rPr>
                <w:rFonts w:ascii="Arial Narrow" w:hAnsi="Arial Narrow"/>
                <w:sz w:val="20"/>
              </w:rPr>
              <w:t xml:space="preserve">Latter segment has </w:t>
            </w:r>
          </w:p>
          <w:p w14:paraId="3B7C4BD1" w14:textId="77777777" w:rsidR="006A2C12" w:rsidRPr="0073402C" w:rsidRDefault="006A2C12" w:rsidP="007E6989">
            <w:pPr>
              <w:pStyle w:val="BodyTextIndent3"/>
              <w:numPr>
                <w:ilvl w:val="1"/>
                <w:numId w:val="80"/>
              </w:numPr>
              <w:ind w:left="499" w:hanging="270"/>
              <w:rPr>
                <w:rFonts w:ascii="Arial Narrow" w:hAnsi="Arial Narrow"/>
                <w:sz w:val="20"/>
              </w:rPr>
            </w:pPr>
            <w:proofErr w:type="spellStart"/>
            <w:r w:rsidRPr="0073402C">
              <w:rPr>
                <w:rFonts w:ascii="Arial Narrow" w:hAnsi="Arial Narrow"/>
                <w:sz w:val="20"/>
              </w:rPr>
              <w:t>LPCM_TYP</w:t>
            </w:r>
            <w:r>
              <w:rPr>
                <w:rFonts w:ascii="Arial Narrow" w:hAnsi="Arial Narrow"/>
                <w:sz w:val="20"/>
                <w:vertAlign w:val="subscript"/>
              </w:rPr>
              <w:t>t</w:t>
            </w:r>
            <w:proofErr w:type="spellEnd"/>
            <w:r w:rsidRPr="0073402C">
              <w:rPr>
                <w:rFonts w:ascii="Arial Narrow" w:hAnsi="Arial Narrow"/>
                <w:sz w:val="20"/>
                <w:vertAlign w:val="subscript"/>
              </w:rPr>
              <w:t xml:space="preserve"> </w:t>
            </w:r>
          </w:p>
          <w:p w14:paraId="2A756034" w14:textId="77777777" w:rsidR="006A2C12" w:rsidRPr="00A00B70" w:rsidRDefault="006A2C12" w:rsidP="007E6989">
            <w:pPr>
              <w:pStyle w:val="BodyTextIndent3"/>
              <w:numPr>
                <w:ilvl w:val="1"/>
                <w:numId w:val="80"/>
              </w:numPr>
              <w:ind w:left="499" w:hanging="270"/>
              <w:rPr>
                <w:rFonts w:ascii="Arial Narrow" w:hAnsi="Arial Narrow"/>
                <w:sz w:val="20"/>
              </w:rPr>
            </w:pPr>
            <w:proofErr w:type="spellStart"/>
            <w:r w:rsidRPr="0073402C">
              <w:rPr>
                <w:rFonts w:ascii="Arial Narrow" w:hAnsi="Arial Narrow"/>
                <w:sz w:val="20"/>
              </w:rPr>
              <w:t>LENRMTF</w:t>
            </w:r>
            <w:r>
              <w:rPr>
                <w:rFonts w:ascii="Arial Narrow" w:hAnsi="Arial Narrow"/>
                <w:sz w:val="20"/>
                <w:vertAlign w:val="subscript"/>
              </w:rPr>
              <w:t>t</w:t>
            </w:r>
            <w:proofErr w:type="spellEnd"/>
          </w:p>
          <w:p w14:paraId="2C152B94" w14:textId="4335A542" w:rsidR="00A00B70" w:rsidRPr="0073402C" w:rsidRDefault="00A00B70" w:rsidP="007E6989">
            <w:pPr>
              <w:pStyle w:val="BodyTextIndent3"/>
              <w:numPr>
                <w:ilvl w:val="1"/>
                <w:numId w:val="80"/>
              </w:numPr>
              <w:ind w:left="499" w:hanging="270"/>
              <w:rPr>
                <w:rFonts w:ascii="Arial Narrow" w:hAnsi="Arial Narrow"/>
                <w:sz w:val="20"/>
              </w:rPr>
            </w:pPr>
            <w:proofErr w:type="spellStart"/>
            <w:r w:rsidRPr="00A00B70">
              <w:rPr>
                <w:rFonts w:ascii="Arial Narrow" w:hAnsi="Arial Narrow"/>
                <w:sz w:val="20"/>
              </w:rPr>
              <w:t>LPCM_ID</w:t>
            </w:r>
            <w:r>
              <w:rPr>
                <w:rFonts w:ascii="Arial Narrow" w:hAnsi="Arial Narrow"/>
                <w:sz w:val="20"/>
                <w:vertAlign w:val="subscript"/>
              </w:rPr>
              <w:t>t</w:t>
            </w:r>
            <w:proofErr w:type="spellEnd"/>
          </w:p>
          <w:p w14:paraId="73F8651B" w14:textId="77777777" w:rsidR="006A2C12" w:rsidRPr="00B828CD" w:rsidRDefault="006A2C12" w:rsidP="007E6989">
            <w:pPr>
              <w:pStyle w:val="BodyTextIndent3"/>
              <w:numPr>
                <w:ilvl w:val="1"/>
                <w:numId w:val="80"/>
              </w:numPr>
              <w:ind w:left="499" w:hanging="270"/>
              <w:rPr>
                <w:rFonts w:ascii="Arial Narrow" w:hAnsi="Arial Narrow"/>
                <w:sz w:val="20"/>
              </w:rPr>
            </w:pPr>
            <w:proofErr w:type="spellStart"/>
            <w:r>
              <w:rPr>
                <w:rFonts w:ascii="Arial Narrow" w:hAnsi="Arial Narrow"/>
                <w:sz w:val="20"/>
              </w:rPr>
              <w:t>LPCM_BGN_DT</w:t>
            </w:r>
            <w:r>
              <w:rPr>
                <w:rFonts w:ascii="Arial Narrow" w:hAnsi="Arial Narrow"/>
                <w:sz w:val="20"/>
                <w:vertAlign w:val="subscript"/>
              </w:rPr>
              <w:t>t</w:t>
            </w:r>
            <w:proofErr w:type="spellEnd"/>
          </w:p>
          <w:p w14:paraId="1B4BC22F" w14:textId="77777777" w:rsidR="006A2C12" w:rsidRDefault="006A2C12" w:rsidP="007E6989">
            <w:pPr>
              <w:pStyle w:val="BodyTextIndent3"/>
              <w:numPr>
                <w:ilvl w:val="1"/>
                <w:numId w:val="80"/>
              </w:numPr>
              <w:ind w:left="499" w:hanging="270"/>
              <w:rPr>
                <w:rFonts w:ascii="Arial Narrow" w:hAnsi="Arial Narrow"/>
                <w:sz w:val="20"/>
              </w:rPr>
            </w:pPr>
            <w:proofErr w:type="spellStart"/>
            <w:r>
              <w:rPr>
                <w:rFonts w:ascii="Arial Narrow" w:hAnsi="Arial Narrow"/>
                <w:sz w:val="20"/>
              </w:rPr>
              <w:t>LPCM_END_DT</w:t>
            </w:r>
            <w:r>
              <w:rPr>
                <w:rFonts w:ascii="Arial Narrow" w:hAnsi="Arial Narrow"/>
                <w:sz w:val="20"/>
                <w:vertAlign w:val="subscript"/>
              </w:rPr>
              <w:t>t</w:t>
            </w:r>
            <w:proofErr w:type="spellEnd"/>
          </w:p>
          <w:p w14:paraId="1BF4D230" w14:textId="77777777" w:rsidR="00074E00" w:rsidRDefault="00074E00" w:rsidP="007E6989">
            <w:pPr>
              <w:pStyle w:val="BodyTextIndent3"/>
              <w:numPr>
                <w:ilvl w:val="0"/>
                <w:numId w:val="80"/>
              </w:numPr>
              <w:ind w:left="229" w:hanging="229"/>
              <w:rPr>
                <w:rFonts w:ascii="Arial Narrow" w:hAnsi="Arial Narrow"/>
                <w:sz w:val="20"/>
              </w:rPr>
            </w:pPr>
            <w:r w:rsidRPr="00DE1C96">
              <w:rPr>
                <w:rFonts w:ascii="Arial Narrow" w:hAnsi="Arial Narrow"/>
                <w:sz w:val="20"/>
              </w:rPr>
              <w:t xml:space="preserve">Earlier segment has </w:t>
            </w:r>
          </w:p>
          <w:p w14:paraId="11382217" w14:textId="77777777" w:rsidR="006A2C12" w:rsidRPr="00DE121C" w:rsidRDefault="006A2C12" w:rsidP="007E6989">
            <w:pPr>
              <w:pStyle w:val="BodyTextIndent3"/>
              <w:numPr>
                <w:ilvl w:val="1"/>
                <w:numId w:val="80"/>
              </w:numPr>
              <w:ind w:left="499" w:hanging="270"/>
              <w:rPr>
                <w:rFonts w:ascii="Arial Narrow" w:hAnsi="Arial Narrow"/>
                <w:sz w:val="20"/>
              </w:rPr>
            </w:pPr>
            <w:r>
              <w:rPr>
                <w:rFonts w:ascii="Arial Narrow" w:hAnsi="Arial Narrow"/>
                <w:sz w:val="20"/>
              </w:rPr>
              <w:t>LPCM_TYP</w:t>
            </w:r>
            <w:r w:rsidRPr="00B076C3">
              <w:rPr>
                <w:rFonts w:ascii="Arial Narrow" w:hAnsi="Arial Narrow"/>
                <w:sz w:val="20"/>
                <w:vertAlign w:val="subscript"/>
              </w:rPr>
              <w:t>t-1</w:t>
            </w:r>
            <w:r>
              <w:rPr>
                <w:rFonts w:ascii="Arial Narrow" w:hAnsi="Arial Narrow"/>
                <w:sz w:val="20"/>
                <w:vertAlign w:val="subscript"/>
              </w:rPr>
              <w:t xml:space="preserve"> </w:t>
            </w:r>
          </w:p>
          <w:p w14:paraId="318087A0" w14:textId="77777777" w:rsidR="006A2C12" w:rsidRPr="00A00B70" w:rsidRDefault="006A2C12" w:rsidP="007E6989">
            <w:pPr>
              <w:pStyle w:val="BodyTextIndent3"/>
              <w:numPr>
                <w:ilvl w:val="1"/>
                <w:numId w:val="80"/>
              </w:numPr>
              <w:ind w:left="499" w:hanging="270"/>
              <w:rPr>
                <w:rFonts w:ascii="Arial Narrow" w:hAnsi="Arial Narrow"/>
                <w:sz w:val="20"/>
              </w:rPr>
            </w:pPr>
            <w:r>
              <w:rPr>
                <w:rFonts w:ascii="Arial Narrow" w:hAnsi="Arial Narrow"/>
                <w:sz w:val="20"/>
              </w:rPr>
              <w:t>LENRMTF</w:t>
            </w:r>
            <w:r w:rsidRPr="00B076C3">
              <w:rPr>
                <w:rFonts w:ascii="Arial Narrow" w:hAnsi="Arial Narrow"/>
                <w:sz w:val="20"/>
                <w:vertAlign w:val="subscript"/>
              </w:rPr>
              <w:t>t-1</w:t>
            </w:r>
          </w:p>
          <w:p w14:paraId="6AC5F10D" w14:textId="6BD0BC39" w:rsidR="00A00B70" w:rsidRDefault="00A00B70" w:rsidP="007E6989">
            <w:pPr>
              <w:pStyle w:val="BodyTextIndent3"/>
              <w:numPr>
                <w:ilvl w:val="1"/>
                <w:numId w:val="80"/>
              </w:numPr>
              <w:ind w:left="499" w:hanging="270"/>
              <w:rPr>
                <w:rFonts w:ascii="Arial Narrow" w:hAnsi="Arial Narrow"/>
                <w:sz w:val="20"/>
              </w:rPr>
            </w:pPr>
            <w:r w:rsidRPr="00A00B70">
              <w:rPr>
                <w:rFonts w:ascii="Arial Narrow" w:hAnsi="Arial Narrow"/>
                <w:sz w:val="20"/>
              </w:rPr>
              <w:t>LPCM_ID</w:t>
            </w:r>
            <w:r>
              <w:rPr>
                <w:rFonts w:ascii="Arial Narrow" w:hAnsi="Arial Narrow"/>
                <w:sz w:val="20"/>
                <w:vertAlign w:val="subscript"/>
              </w:rPr>
              <w:t>t-1</w:t>
            </w:r>
          </w:p>
          <w:p w14:paraId="2ADFD29A" w14:textId="77777777" w:rsidR="006A2C12" w:rsidRPr="00DE121C" w:rsidRDefault="006A2C12" w:rsidP="007E6989">
            <w:pPr>
              <w:pStyle w:val="BodyTextIndent3"/>
              <w:numPr>
                <w:ilvl w:val="1"/>
                <w:numId w:val="80"/>
              </w:numPr>
              <w:ind w:left="499" w:hanging="270"/>
              <w:rPr>
                <w:rFonts w:ascii="Arial Narrow" w:hAnsi="Arial Narrow"/>
                <w:sz w:val="20"/>
              </w:rPr>
            </w:pPr>
            <w:r>
              <w:rPr>
                <w:rFonts w:ascii="Arial Narrow" w:hAnsi="Arial Narrow"/>
                <w:sz w:val="20"/>
              </w:rPr>
              <w:t>LPCM</w:t>
            </w:r>
            <w:r w:rsidRPr="00AD168B">
              <w:rPr>
                <w:rFonts w:ascii="Arial Narrow" w:hAnsi="Arial Narrow"/>
                <w:sz w:val="20"/>
              </w:rPr>
              <w:t>_BGN_DT</w:t>
            </w:r>
            <w:r w:rsidRPr="00285C62">
              <w:rPr>
                <w:rFonts w:ascii="Arial Narrow" w:hAnsi="Arial Narrow"/>
                <w:sz w:val="20"/>
                <w:vertAlign w:val="subscript"/>
              </w:rPr>
              <w:t>t-1</w:t>
            </w:r>
          </w:p>
          <w:p w14:paraId="41DE158D" w14:textId="679F30BD" w:rsidR="00074E00" w:rsidRPr="00D20C2A" w:rsidRDefault="006A2C12" w:rsidP="007E6989">
            <w:pPr>
              <w:pStyle w:val="BodyTextIndent3"/>
              <w:numPr>
                <w:ilvl w:val="1"/>
                <w:numId w:val="80"/>
              </w:numPr>
              <w:ind w:left="499" w:hanging="270"/>
              <w:rPr>
                <w:rFonts w:ascii="Arial Narrow" w:hAnsi="Arial Narrow"/>
                <w:sz w:val="20"/>
              </w:rPr>
            </w:pPr>
            <w:proofErr w:type="spellStart"/>
            <w:r w:rsidRPr="00DE121C">
              <w:rPr>
                <w:rFonts w:ascii="Arial Narrow" w:hAnsi="Arial Narrow"/>
                <w:sz w:val="20"/>
              </w:rPr>
              <w:t>LPCM_END_DT</w:t>
            </w:r>
            <w:r w:rsidRPr="00DE121C">
              <w:rPr>
                <w:rFonts w:ascii="Arial Narrow" w:hAnsi="Arial Narrow"/>
                <w:sz w:val="20"/>
                <w:vertAlign w:val="subscript"/>
              </w:rPr>
              <w:t>t</w:t>
            </w:r>
            <w:proofErr w:type="spellEnd"/>
            <w:r w:rsidRPr="00A34DAF">
              <w:rPr>
                <w:rFonts w:ascii="Arial Narrow" w:hAnsi="Arial Narrow"/>
                <w:sz w:val="20"/>
                <w:vertAlign w:val="subscript"/>
              </w:rPr>
              <w:t xml:space="preserve"> -1</w:t>
            </w:r>
          </w:p>
        </w:tc>
      </w:tr>
      <w:tr w:rsidR="00C81FDA" w:rsidRPr="008E5A7E" w14:paraId="02300A5E" w14:textId="77777777" w:rsidTr="004363C5">
        <w:tc>
          <w:tcPr>
            <w:tcW w:w="648" w:type="dxa"/>
            <w:vAlign w:val="center"/>
          </w:tcPr>
          <w:p w14:paraId="3C50A26F" w14:textId="77777777" w:rsidR="00C81FDA" w:rsidRDefault="00C81FDA" w:rsidP="00A00B70">
            <w:pPr>
              <w:pStyle w:val="BodyTextIndent3"/>
              <w:ind w:left="0"/>
              <w:jc w:val="center"/>
              <w:rPr>
                <w:rFonts w:ascii="Arial Narrow" w:hAnsi="Arial Narrow"/>
                <w:sz w:val="20"/>
              </w:rPr>
            </w:pPr>
            <w:r>
              <w:rPr>
                <w:rFonts w:ascii="Arial Narrow" w:hAnsi="Arial Narrow"/>
                <w:sz w:val="20"/>
              </w:rPr>
              <w:t>9</w:t>
            </w:r>
          </w:p>
        </w:tc>
        <w:tc>
          <w:tcPr>
            <w:tcW w:w="4027" w:type="dxa"/>
            <w:vAlign w:val="center"/>
          </w:tcPr>
          <w:p w14:paraId="64618565" w14:textId="77777777" w:rsidR="00C81FDA" w:rsidRDefault="00E9418B" w:rsidP="00E9418B">
            <w:pPr>
              <w:pStyle w:val="font6"/>
              <w:spacing w:before="0" w:beforeAutospacing="0" w:after="0" w:afterAutospacing="0"/>
              <w:jc w:val="center"/>
              <w:rPr>
                <w:rFonts w:eastAsia="Times New Roman" w:cs="Arial"/>
              </w:rPr>
            </w:pPr>
            <w:r>
              <w:rPr>
                <w:rFonts w:eastAsia="Times New Roman" w:cs="Arial"/>
              </w:rPr>
              <w:t>(</w:t>
            </w:r>
            <w:proofErr w:type="spellStart"/>
            <w:r>
              <w:rPr>
                <w:rFonts w:eastAsia="Times New Roman" w:cs="Arial"/>
              </w:rPr>
              <w:t>LPCM_TYP</w:t>
            </w:r>
            <w:r w:rsidR="00C81FDA" w:rsidRPr="00A34DAF">
              <w:rPr>
                <w:rFonts w:eastAsia="Times New Roman" w:cs="Arial"/>
                <w:vertAlign w:val="subscript"/>
              </w:rPr>
              <w:t>t</w:t>
            </w:r>
            <w:proofErr w:type="spellEnd"/>
            <w:r w:rsidR="00C81FDA">
              <w:rPr>
                <w:rFonts w:eastAsia="Times New Roman" w:cs="Arial"/>
              </w:rPr>
              <w:t xml:space="preserve"> and </w:t>
            </w:r>
            <w:r>
              <w:rPr>
                <w:rFonts w:eastAsia="Times New Roman" w:cs="Arial"/>
              </w:rPr>
              <w:t>LPCM_TYP</w:t>
            </w:r>
            <w:r w:rsidR="00C81FDA" w:rsidRPr="00A34DAF">
              <w:rPr>
                <w:rFonts w:eastAsia="Times New Roman" w:cs="Arial"/>
                <w:vertAlign w:val="subscript"/>
              </w:rPr>
              <w:t>t-1</w:t>
            </w:r>
            <w:r w:rsidR="00C81FDA">
              <w:rPr>
                <w:rFonts w:eastAsia="Times New Roman" w:cs="Arial"/>
              </w:rPr>
              <w:t xml:space="preserve"> </w:t>
            </w:r>
            <w:r>
              <w:rPr>
                <w:rFonts w:eastAsia="Times New Roman" w:cs="Arial"/>
              </w:rPr>
              <w:t>&lt;&gt; Z) or</w:t>
            </w:r>
          </w:p>
          <w:p w14:paraId="22F5986B" w14:textId="60218618" w:rsidR="00E9418B" w:rsidRDefault="00E9418B" w:rsidP="00E9418B">
            <w:pPr>
              <w:pStyle w:val="font6"/>
              <w:spacing w:before="0" w:beforeAutospacing="0" w:after="0" w:afterAutospacing="0"/>
              <w:jc w:val="center"/>
              <w:rPr>
                <w:rFonts w:eastAsia="Times New Roman" w:cs="Arial"/>
              </w:rPr>
            </w:pPr>
            <w:r>
              <w:rPr>
                <w:rFonts w:eastAsia="Times New Roman" w:cs="Arial"/>
              </w:rPr>
              <w:t>(</w:t>
            </w:r>
            <w:proofErr w:type="spellStart"/>
            <w:r>
              <w:rPr>
                <w:rFonts w:eastAsia="Times New Roman" w:cs="Arial"/>
              </w:rPr>
              <w:t>LENRMTF</w:t>
            </w:r>
            <w:r w:rsidRPr="00A34DAF">
              <w:rPr>
                <w:rFonts w:eastAsia="Times New Roman" w:cs="Arial"/>
                <w:vertAlign w:val="subscript"/>
              </w:rPr>
              <w:t>t</w:t>
            </w:r>
            <w:proofErr w:type="spellEnd"/>
            <w:r>
              <w:rPr>
                <w:rFonts w:eastAsia="Times New Roman" w:cs="Arial"/>
              </w:rPr>
              <w:t xml:space="preserve"> and LENRMTF</w:t>
            </w:r>
            <w:r w:rsidRPr="00A34DAF">
              <w:rPr>
                <w:rFonts w:eastAsia="Times New Roman" w:cs="Arial"/>
                <w:vertAlign w:val="subscript"/>
              </w:rPr>
              <w:t>t-1</w:t>
            </w:r>
            <w:r>
              <w:rPr>
                <w:rFonts w:eastAsia="Times New Roman" w:cs="Arial"/>
              </w:rPr>
              <w:t xml:space="preserve"> &lt;&gt; blank) or</w:t>
            </w:r>
          </w:p>
          <w:p w14:paraId="7C7446F3" w14:textId="7B9CC77D" w:rsidR="00E9418B" w:rsidRPr="00A34DAF" w:rsidRDefault="00E9418B" w:rsidP="00E9418B">
            <w:pPr>
              <w:pStyle w:val="font6"/>
              <w:spacing w:before="0" w:beforeAutospacing="0" w:after="0" w:afterAutospacing="0"/>
              <w:jc w:val="center"/>
              <w:rPr>
                <w:rFonts w:eastAsia="Times New Roman" w:cs="Arial"/>
              </w:rPr>
            </w:pPr>
            <w:r>
              <w:rPr>
                <w:rFonts w:eastAsia="Times New Roman" w:cs="Arial"/>
              </w:rPr>
              <w:t>(</w:t>
            </w:r>
            <w:proofErr w:type="spellStart"/>
            <w:r>
              <w:rPr>
                <w:rFonts w:eastAsia="Times New Roman" w:cs="Arial"/>
              </w:rPr>
              <w:t>LPCM_ID</w:t>
            </w:r>
            <w:r w:rsidRPr="00A34DAF">
              <w:rPr>
                <w:rFonts w:eastAsia="Times New Roman" w:cs="Arial"/>
                <w:vertAlign w:val="subscript"/>
              </w:rPr>
              <w:t>t</w:t>
            </w:r>
            <w:proofErr w:type="spellEnd"/>
            <w:r>
              <w:rPr>
                <w:rFonts w:eastAsia="Times New Roman" w:cs="Arial"/>
              </w:rPr>
              <w:t xml:space="preserve"> and LPCM_ID</w:t>
            </w:r>
            <w:r w:rsidRPr="00A34DAF">
              <w:rPr>
                <w:rFonts w:eastAsia="Times New Roman" w:cs="Arial"/>
                <w:vertAlign w:val="subscript"/>
              </w:rPr>
              <w:t>t-1</w:t>
            </w:r>
            <w:r>
              <w:rPr>
                <w:rFonts w:eastAsia="Times New Roman" w:cs="Arial"/>
              </w:rPr>
              <w:t xml:space="preserve"> &lt;&gt; blank)</w:t>
            </w:r>
          </w:p>
        </w:tc>
        <w:tc>
          <w:tcPr>
            <w:tcW w:w="2317" w:type="dxa"/>
            <w:vAlign w:val="center"/>
          </w:tcPr>
          <w:p w14:paraId="13D2D530" w14:textId="13617DCA" w:rsidR="00C81FDA" w:rsidRDefault="00E9418B" w:rsidP="00E9418B">
            <w:pPr>
              <w:pStyle w:val="BodyTextIndent3"/>
              <w:ind w:left="0"/>
              <w:jc w:val="center"/>
              <w:rPr>
                <w:rFonts w:ascii="Arial Narrow" w:hAnsi="Arial Narrow"/>
                <w:sz w:val="20"/>
              </w:rPr>
            </w:pPr>
            <w:proofErr w:type="spellStart"/>
            <w:r>
              <w:rPr>
                <w:rFonts w:ascii="Arial Narrow" w:hAnsi="Arial Narrow"/>
                <w:sz w:val="20"/>
              </w:rPr>
              <w:t>LPCM</w:t>
            </w:r>
            <w:r w:rsidR="00C81FDA">
              <w:rPr>
                <w:rFonts w:ascii="Arial Narrow" w:hAnsi="Arial Narrow"/>
                <w:sz w:val="20"/>
              </w:rPr>
              <w:t>_BGN_DT</w:t>
            </w:r>
            <w:r w:rsidR="00C81FDA">
              <w:rPr>
                <w:rFonts w:ascii="Arial Narrow" w:hAnsi="Arial Narrow"/>
                <w:sz w:val="20"/>
                <w:vertAlign w:val="subscript"/>
              </w:rPr>
              <w:t>t</w:t>
            </w:r>
            <w:proofErr w:type="spellEnd"/>
            <w:r w:rsidR="00C81FDA">
              <w:rPr>
                <w:rFonts w:ascii="Arial Narrow" w:hAnsi="Arial Narrow"/>
                <w:sz w:val="20"/>
              </w:rPr>
              <w:t xml:space="preserve"> &lt;= </w:t>
            </w:r>
            <w:r>
              <w:rPr>
                <w:rFonts w:ascii="Arial Narrow" w:hAnsi="Arial Narrow"/>
                <w:sz w:val="20"/>
              </w:rPr>
              <w:t>LPCM</w:t>
            </w:r>
            <w:r w:rsidR="00C81FDA">
              <w:rPr>
                <w:rFonts w:ascii="Arial Narrow" w:hAnsi="Arial Narrow"/>
                <w:sz w:val="20"/>
              </w:rPr>
              <w:t>_BGN_DT</w:t>
            </w:r>
            <w:r w:rsidR="00C81FDA">
              <w:rPr>
                <w:rFonts w:ascii="Arial Narrow" w:hAnsi="Arial Narrow"/>
                <w:sz w:val="20"/>
                <w:vertAlign w:val="subscript"/>
              </w:rPr>
              <w:t>t-1</w:t>
            </w:r>
            <w:r w:rsidR="00C81FDA">
              <w:rPr>
                <w:rFonts w:ascii="Arial Narrow" w:hAnsi="Arial Narrow"/>
                <w:sz w:val="20"/>
              </w:rPr>
              <w:t xml:space="preserve"> </w:t>
            </w:r>
          </w:p>
        </w:tc>
        <w:tc>
          <w:tcPr>
            <w:tcW w:w="4297" w:type="dxa"/>
            <w:vAlign w:val="center"/>
          </w:tcPr>
          <w:p w14:paraId="1A493E20" w14:textId="77777777" w:rsidR="00C81FDA" w:rsidRDefault="00C81FDA" w:rsidP="00A00B70">
            <w:pPr>
              <w:pStyle w:val="BodyTextIndent3"/>
              <w:ind w:left="0"/>
              <w:rPr>
                <w:rFonts w:ascii="Arial Narrow" w:hAnsi="Arial Narrow"/>
                <w:sz w:val="20"/>
              </w:rPr>
            </w:pPr>
            <w:r>
              <w:rPr>
                <w:rFonts w:ascii="Arial Narrow" w:hAnsi="Arial Narrow"/>
                <w:b/>
                <w:sz w:val="20"/>
              </w:rPr>
              <w:t>Change in Enrollment Information.</w:t>
            </w:r>
            <w:r>
              <w:rPr>
                <w:rFonts w:ascii="Arial Narrow" w:hAnsi="Arial Narrow"/>
                <w:sz w:val="20"/>
              </w:rPr>
              <w:t xml:space="preserve">  Create one E and F segment, using</w:t>
            </w:r>
          </w:p>
          <w:p w14:paraId="472E16BB" w14:textId="1E5118A7" w:rsidR="00E14C14" w:rsidRPr="00DE121C" w:rsidRDefault="00E14C14" w:rsidP="007E6989">
            <w:pPr>
              <w:pStyle w:val="BodyTextIndent3"/>
              <w:numPr>
                <w:ilvl w:val="1"/>
                <w:numId w:val="66"/>
              </w:numPr>
              <w:ind w:left="499" w:hanging="270"/>
              <w:rPr>
                <w:rFonts w:ascii="Arial Narrow" w:hAnsi="Arial Narrow"/>
                <w:sz w:val="20"/>
              </w:rPr>
            </w:pPr>
            <w:proofErr w:type="spellStart"/>
            <w:r>
              <w:rPr>
                <w:rFonts w:ascii="Arial Narrow" w:hAnsi="Arial Narrow"/>
                <w:sz w:val="20"/>
              </w:rPr>
              <w:t>LPCM_TYP</w:t>
            </w:r>
            <w:r>
              <w:rPr>
                <w:rFonts w:ascii="Arial Narrow" w:hAnsi="Arial Narrow"/>
                <w:sz w:val="20"/>
                <w:vertAlign w:val="subscript"/>
              </w:rPr>
              <w:t>t</w:t>
            </w:r>
            <w:proofErr w:type="spellEnd"/>
            <w:r>
              <w:rPr>
                <w:rFonts w:ascii="Arial Narrow" w:hAnsi="Arial Narrow"/>
                <w:sz w:val="20"/>
                <w:vertAlign w:val="subscript"/>
              </w:rPr>
              <w:t xml:space="preserve"> </w:t>
            </w:r>
          </w:p>
          <w:p w14:paraId="4E2AE022" w14:textId="02D448CA" w:rsidR="00E14C14" w:rsidRPr="00A00B70" w:rsidRDefault="00E14C14" w:rsidP="007E6989">
            <w:pPr>
              <w:pStyle w:val="BodyTextIndent3"/>
              <w:numPr>
                <w:ilvl w:val="1"/>
                <w:numId w:val="66"/>
              </w:numPr>
              <w:ind w:left="499" w:hanging="270"/>
              <w:rPr>
                <w:rFonts w:ascii="Arial Narrow" w:hAnsi="Arial Narrow"/>
                <w:sz w:val="20"/>
              </w:rPr>
            </w:pPr>
            <w:proofErr w:type="spellStart"/>
            <w:r>
              <w:rPr>
                <w:rFonts w:ascii="Arial Narrow" w:hAnsi="Arial Narrow"/>
                <w:sz w:val="20"/>
              </w:rPr>
              <w:t>LENRMTF</w:t>
            </w:r>
            <w:r w:rsidR="00422E7D">
              <w:rPr>
                <w:rFonts w:ascii="Arial Narrow" w:hAnsi="Arial Narrow"/>
                <w:sz w:val="20"/>
                <w:vertAlign w:val="subscript"/>
              </w:rPr>
              <w:t>t</w:t>
            </w:r>
            <w:proofErr w:type="spellEnd"/>
          </w:p>
          <w:p w14:paraId="7C119C4E" w14:textId="4AA6598A" w:rsidR="00A00B70" w:rsidRDefault="00A00B70" w:rsidP="007E6989">
            <w:pPr>
              <w:pStyle w:val="BodyTextIndent3"/>
              <w:numPr>
                <w:ilvl w:val="1"/>
                <w:numId w:val="66"/>
              </w:numPr>
              <w:ind w:left="499" w:hanging="270"/>
              <w:rPr>
                <w:rFonts w:ascii="Arial Narrow" w:hAnsi="Arial Narrow"/>
                <w:sz w:val="20"/>
              </w:rPr>
            </w:pPr>
            <w:proofErr w:type="spellStart"/>
            <w:r w:rsidRPr="00A00B70">
              <w:rPr>
                <w:rFonts w:ascii="Arial Narrow" w:hAnsi="Arial Narrow"/>
                <w:sz w:val="20"/>
              </w:rPr>
              <w:t>LPCM_ID</w:t>
            </w:r>
            <w:r>
              <w:rPr>
                <w:rFonts w:ascii="Arial Narrow" w:hAnsi="Arial Narrow"/>
                <w:sz w:val="20"/>
                <w:vertAlign w:val="subscript"/>
              </w:rPr>
              <w:t>t</w:t>
            </w:r>
            <w:proofErr w:type="spellEnd"/>
          </w:p>
          <w:p w14:paraId="5DE55290" w14:textId="02913F11" w:rsidR="00E14C14" w:rsidRPr="00DE121C" w:rsidRDefault="00E14C14" w:rsidP="007E6989">
            <w:pPr>
              <w:pStyle w:val="BodyTextIndent3"/>
              <w:numPr>
                <w:ilvl w:val="1"/>
                <w:numId w:val="66"/>
              </w:numPr>
              <w:ind w:left="499" w:hanging="270"/>
              <w:rPr>
                <w:rFonts w:ascii="Arial Narrow" w:hAnsi="Arial Narrow"/>
                <w:sz w:val="20"/>
              </w:rPr>
            </w:pPr>
            <w:proofErr w:type="spellStart"/>
            <w:r>
              <w:rPr>
                <w:rFonts w:ascii="Arial Narrow" w:hAnsi="Arial Narrow"/>
                <w:sz w:val="20"/>
              </w:rPr>
              <w:t>LPCM</w:t>
            </w:r>
            <w:r w:rsidRPr="00AD168B">
              <w:rPr>
                <w:rFonts w:ascii="Arial Narrow" w:hAnsi="Arial Narrow"/>
                <w:sz w:val="20"/>
              </w:rPr>
              <w:t>_BGN_DT</w:t>
            </w:r>
            <w:r w:rsidR="00422E7D">
              <w:rPr>
                <w:rFonts w:ascii="Arial Narrow" w:hAnsi="Arial Narrow"/>
                <w:sz w:val="20"/>
                <w:vertAlign w:val="subscript"/>
              </w:rPr>
              <w:t>t</w:t>
            </w:r>
            <w:proofErr w:type="spellEnd"/>
          </w:p>
          <w:p w14:paraId="5917D415" w14:textId="76013689" w:rsidR="00C81FDA" w:rsidRPr="004528FF" w:rsidRDefault="00E14C14" w:rsidP="007E6989">
            <w:pPr>
              <w:pStyle w:val="BodyTextIndent3"/>
              <w:numPr>
                <w:ilvl w:val="0"/>
                <w:numId w:val="66"/>
              </w:numPr>
              <w:ind w:left="499" w:hanging="270"/>
              <w:rPr>
                <w:rFonts w:ascii="Arial Narrow" w:hAnsi="Arial Narrow"/>
                <w:sz w:val="20"/>
              </w:rPr>
            </w:pPr>
            <w:proofErr w:type="spellStart"/>
            <w:r w:rsidRPr="00DE121C">
              <w:rPr>
                <w:rFonts w:ascii="Arial Narrow" w:hAnsi="Arial Narrow"/>
                <w:sz w:val="20"/>
              </w:rPr>
              <w:t>LPCM_END_DT</w:t>
            </w:r>
            <w:r w:rsidRPr="00DE121C">
              <w:rPr>
                <w:rFonts w:ascii="Arial Narrow" w:hAnsi="Arial Narrow"/>
                <w:sz w:val="20"/>
                <w:vertAlign w:val="subscript"/>
              </w:rPr>
              <w:t>t</w:t>
            </w:r>
            <w:proofErr w:type="spellEnd"/>
            <w:r w:rsidRPr="00A34DAF">
              <w:rPr>
                <w:rFonts w:ascii="Arial Narrow" w:hAnsi="Arial Narrow"/>
                <w:sz w:val="20"/>
                <w:vertAlign w:val="subscript"/>
              </w:rPr>
              <w:t xml:space="preserve"> </w:t>
            </w:r>
          </w:p>
        </w:tc>
      </w:tr>
    </w:tbl>
    <w:p w14:paraId="4E787BDC" w14:textId="42E4F326" w:rsidR="00204F72" w:rsidRPr="00AF054F" w:rsidRDefault="00204F72">
      <w:pPr>
        <w:rPr>
          <w:rFonts w:ascii="Verdana" w:hAnsi="Verdana"/>
          <w:sz w:val="20"/>
          <w:szCs w:val="20"/>
        </w:rPr>
        <w:sectPr w:rsidR="00204F72" w:rsidRPr="00AF054F" w:rsidSect="0085489F">
          <w:pgSz w:w="15840" w:h="12240" w:orient="landscape" w:code="1"/>
          <w:pgMar w:top="720" w:right="720" w:bottom="720" w:left="720" w:header="720" w:footer="720" w:gutter="0"/>
          <w:cols w:space="720"/>
          <w:docGrid w:linePitch="326"/>
        </w:sectPr>
      </w:pPr>
    </w:p>
    <w:p w14:paraId="1B815858" w14:textId="003A275F" w:rsidR="00520A82" w:rsidRPr="008D4616" w:rsidRDefault="006748E8" w:rsidP="005F75D4">
      <w:pPr>
        <w:pStyle w:val="Heading4"/>
        <w:jc w:val="center"/>
        <w:rPr>
          <w:rFonts w:ascii="Verdana" w:hAnsi="Verdana"/>
          <w:b w:val="0"/>
          <w:szCs w:val="20"/>
        </w:rPr>
      </w:pPr>
      <w:r w:rsidRPr="008D4616">
        <w:rPr>
          <w:rFonts w:ascii="Verdana" w:hAnsi="Verdana"/>
          <w:szCs w:val="20"/>
        </w:rPr>
        <w:lastRenderedPageBreak/>
        <w:t>Table G-1</w:t>
      </w:r>
      <w:r w:rsidR="00A26DD8" w:rsidRPr="008D4616">
        <w:rPr>
          <w:rFonts w:ascii="Verdana" w:hAnsi="Verdana"/>
          <w:szCs w:val="20"/>
        </w:rPr>
        <w:t>3</w:t>
      </w:r>
      <w:r w:rsidRPr="008D4616">
        <w:rPr>
          <w:rFonts w:ascii="Verdana" w:hAnsi="Verdana"/>
          <w:szCs w:val="20"/>
        </w:rPr>
        <w:t xml:space="preserve">:  Logic for </w:t>
      </w:r>
      <w:r w:rsidR="00520A82" w:rsidRPr="00CB3055">
        <w:rPr>
          <w:rFonts w:ascii="Verdana" w:hAnsi="Verdana"/>
          <w:szCs w:val="20"/>
        </w:rPr>
        <w:t xml:space="preserve">Creating </w:t>
      </w:r>
      <w:r w:rsidR="00647644" w:rsidRPr="00CB3055">
        <w:rPr>
          <w:rFonts w:ascii="Verdana" w:hAnsi="Verdana"/>
          <w:szCs w:val="20"/>
        </w:rPr>
        <w:t xml:space="preserve">Adjusted </w:t>
      </w:r>
      <w:r w:rsidR="00520A82" w:rsidRPr="00CB3055">
        <w:rPr>
          <w:rFonts w:ascii="Verdana" w:hAnsi="Verdana"/>
          <w:szCs w:val="20"/>
        </w:rPr>
        <w:t>LENRHCDP</w:t>
      </w:r>
      <w:r w:rsidR="00577FA0" w:rsidRPr="00CB3055">
        <w:rPr>
          <w:rFonts w:ascii="Verdana" w:hAnsi="Verdana"/>
          <w:szCs w:val="20"/>
        </w:rPr>
        <w:t>,</w:t>
      </w:r>
      <w:r w:rsidR="00CB3055" w:rsidRPr="00CB3055">
        <w:rPr>
          <w:rFonts w:ascii="Verdana" w:hAnsi="Verdana"/>
          <w:szCs w:val="20"/>
        </w:rPr>
        <w:t xml:space="preserve"> </w:t>
      </w:r>
      <w:r w:rsidR="00520A82" w:rsidRPr="00CB3055">
        <w:rPr>
          <w:rFonts w:ascii="Verdana" w:hAnsi="Verdana"/>
          <w:szCs w:val="20"/>
        </w:rPr>
        <w:t>LASGHCDP</w:t>
      </w:r>
      <w:r w:rsidR="00577FA0" w:rsidRPr="00CB3055">
        <w:rPr>
          <w:rFonts w:ascii="Verdana" w:hAnsi="Verdana"/>
          <w:szCs w:val="20"/>
        </w:rPr>
        <w:t>,</w:t>
      </w:r>
      <w:r w:rsidR="00520A82" w:rsidRPr="00CB3055">
        <w:rPr>
          <w:rFonts w:ascii="Verdana" w:hAnsi="Verdana"/>
          <w:szCs w:val="20"/>
        </w:rPr>
        <w:t xml:space="preserve"> </w:t>
      </w:r>
      <w:r w:rsidR="00577FA0" w:rsidRPr="00CB3055">
        <w:rPr>
          <w:rFonts w:ascii="Verdana" w:hAnsi="Verdana"/>
          <w:szCs w:val="20"/>
        </w:rPr>
        <w:t xml:space="preserve">and CHC_CD </w:t>
      </w:r>
      <w:r w:rsidR="00520A82" w:rsidRPr="00CB3055">
        <w:rPr>
          <w:rFonts w:ascii="Verdana" w:hAnsi="Verdana"/>
          <w:szCs w:val="20"/>
        </w:rPr>
        <w:t>HCDP</w:t>
      </w:r>
      <w:r w:rsidR="005F75D4" w:rsidRPr="00CB3055">
        <w:rPr>
          <w:rFonts w:ascii="Verdana" w:hAnsi="Verdana"/>
          <w:szCs w:val="20"/>
          <w:vertAlign w:val="superscript"/>
        </w:rPr>
        <w:t>1</w:t>
      </w:r>
      <w:r w:rsidR="00520A82" w:rsidRPr="00CB3055">
        <w:rPr>
          <w:rFonts w:ascii="Verdana" w:hAnsi="Verdana"/>
          <w:szCs w:val="20"/>
        </w:rPr>
        <w:t xml:space="preserve"> Segments </w:t>
      </w:r>
      <w:r w:rsidRPr="00CB3055">
        <w:rPr>
          <w:rFonts w:ascii="Verdana" w:hAnsi="Verdana"/>
          <w:szCs w:val="20"/>
        </w:rPr>
        <w:t>(01 J</w:t>
      </w:r>
      <w:r w:rsidRPr="008D4616">
        <w:rPr>
          <w:rFonts w:ascii="Verdana" w:hAnsi="Verdana"/>
          <w:szCs w:val="20"/>
        </w:rPr>
        <w:t>anuary 2018 and later)</w:t>
      </w:r>
    </w:p>
    <w:tbl>
      <w:tblPr>
        <w:tblStyle w:val="TableGrid"/>
        <w:tblW w:w="9715" w:type="dxa"/>
        <w:tblLook w:val="04A0" w:firstRow="1" w:lastRow="0" w:firstColumn="1" w:lastColumn="0" w:noHBand="0" w:noVBand="1"/>
        <w:tblCaption w:val="Table"/>
      </w:tblPr>
      <w:tblGrid>
        <w:gridCol w:w="645"/>
        <w:gridCol w:w="2140"/>
        <w:gridCol w:w="2700"/>
        <w:gridCol w:w="4230"/>
      </w:tblGrid>
      <w:tr w:rsidR="00156496" w:rsidRPr="008D4616" w14:paraId="1300A2A6" w14:textId="77777777" w:rsidTr="004363C5">
        <w:trPr>
          <w:tblHeader/>
        </w:trPr>
        <w:tc>
          <w:tcPr>
            <w:tcW w:w="645" w:type="dxa"/>
            <w:tcBorders>
              <w:right w:val="single" w:sz="4" w:space="0" w:color="FFFFFF" w:themeColor="background1"/>
            </w:tcBorders>
            <w:shd w:val="clear" w:color="auto" w:fill="000000" w:themeFill="text1"/>
            <w:vAlign w:val="center"/>
          </w:tcPr>
          <w:p w14:paraId="181331F4" w14:textId="77777777" w:rsidR="00156496" w:rsidRPr="008D4616" w:rsidRDefault="00156496" w:rsidP="00A00B70">
            <w:pPr>
              <w:pStyle w:val="BodyTextIndent3"/>
              <w:ind w:left="0"/>
              <w:jc w:val="center"/>
              <w:rPr>
                <w:rFonts w:ascii="Arial Narrow" w:hAnsi="Arial Narrow"/>
                <w:b/>
                <w:sz w:val="20"/>
              </w:rPr>
            </w:pPr>
            <w:r w:rsidRPr="008D4616">
              <w:rPr>
                <w:rFonts w:ascii="Arial Narrow" w:hAnsi="Arial Narrow"/>
                <w:b/>
                <w:sz w:val="20"/>
              </w:rPr>
              <w:t>Case</w:t>
            </w:r>
          </w:p>
        </w:tc>
        <w:tc>
          <w:tcPr>
            <w:tcW w:w="2140" w:type="dxa"/>
            <w:tcBorders>
              <w:left w:val="single" w:sz="4" w:space="0" w:color="FFFFFF" w:themeColor="background1"/>
              <w:right w:val="single" w:sz="4" w:space="0" w:color="FFFFFF" w:themeColor="background1"/>
            </w:tcBorders>
            <w:shd w:val="clear" w:color="auto" w:fill="000000" w:themeFill="text1"/>
            <w:vAlign w:val="center"/>
          </w:tcPr>
          <w:p w14:paraId="33702F2A" w14:textId="5C1202E9" w:rsidR="00156496" w:rsidRPr="008D4616" w:rsidRDefault="00156496" w:rsidP="00520A82">
            <w:pPr>
              <w:pStyle w:val="BodyTextIndent3"/>
              <w:ind w:left="0"/>
              <w:jc w:val="center"/>
              <w:rPr>
                <w:rFonts w:ascii="Arial Narrow" w:hAnsi="Arial Narrow"/>
                <w:b/>
                <w:sz w:val="20"/>
              </w:rPr>
            </w:pPr>
            <w:r w:rsidRPr="008D4616">
              <w:rPr>
                <w:rFonts w:ascii="Arial Narrow" w:hAnsi="Arial Narrow"/>
                <w:b/>
                <w:sz w:val="20"/>
              </w:rPr>
              <w:t>*HCDP Test</w:t>
            </w:r>
          </w:p>
        </w:tc>
        <w:tc>
          <w:tcPr>
            <w:tcW w:w="2700" w:type="dxa"/>
            <w:tcBorders>
              <w:left w:val="single" w:sz="4" w:space="0" w:color="FFFFFF" w:themeColor="background1"/>
              <w:right w:val="single" w:sz="4" w:space="0" w:color="FFFFFF" w:themeColor="background1"/>
            </w:tcBorders>
            <w:shd w:val="clear" w:color="auto" w:fill="000000" w:themeFill="text1"/>
            <w:vAlign w:val="center"/>
          </w:tcPr>
          <w:p w14:paraId="71CE29B5" w14:textId="3BA38AF8" w:rsidR="00156496" w:rsidRPr="008D4616" w:rsidRDefault="00156496" w:rsidP="00A00B70">
            <w:pPr>
              <w:pStyle w:val="BodyTextIndent3"/>
              <w:ind w:left="0"/>
              <w:jc w:val="center"/>
              <w:rPr>
                <w:rFonts w:ascii="Arial Narrow" w:hAnsi="Arial Narrow"/>
                <w:b/>
                <w:sz w:val="20"/>
              </w:rPr>
            </w:pPr>
            <w:r w:rsidRPr="008D4616">
              <w:rPr>
                <w:rFonts w:ascii="Arial Narrow" w:hAnsi="Arial Narrow"/>
                <w:b/>
                <w:sz w:val="20"/>
              </w:rPr>
              <w:t>Date Test</w:t>
            </w:r>
          </w:p>
        </w:tc>
        <w:tc>
          <w:tcPr>
            <w:tcW w:w="4230" w:type="dxa"/>
            <w:tcBorders>
              <w:left w:val="single" w:sz="4" w:space="0" w:color="FFFFFF" w:themeColor="background1"/>
            </w:tcBorders>
            <w:shd w:val="clear" w:color="auto" w:fill="000000" w:themeFill="text1"/>
            <w:vAlign w:val="center"/>
          </w:tcPr>
          <w:p w14:paraId="0D230196" w14:textId="77777777" w:rsidR="00156496" w:rsidRPr="008D4616" w:rsidRDefault="00156496" w:rsidP="00A00B70">
            <w:pPr>
              <w:pStyle w:val="BodyTextIndent3"/>
              <w:ind w:left="0"/>
              <w:jc w:val="center"/>
              <w:rPr>
                <w:rFonts w:ascii="Arial Narrow" w:hAnsi="Arial Narrow"/>
                <w:b/>
                <w:sz w:val="20"/>
              </w:rPr>
            </w:pPr>
            <w:r w:rsidRPr="008D4616">
              <w:rPr>
                <w:rFonts w:ascii="Arial Narrow" w:hAnsi="Arial Narrow"/>
                <w:b/>
                <w:sz w:val="20"/>
              </w:rPr>
              <w:t>Segment Creation Rules</w:t>
            </w:r>
          </w:p>
        </w:tc>
      </w:tr>
      <w:tr w:rsidR="00156496" w:rsidRPr="008D4616" w14:paraId="6F378F73" w14:textId="77777777" w:rsidTr="004363C5">
        <w:tc>
          <w:tcPr>
            <w:tcW w:w="645" w:type="dxa"/>
            <w:vAlign w:val="center"/>
          </w:tcPr>
          <w:p w14:paraId="1A6C74E7" w14:textId="77777777" w:rsidR="00156496" w:rsidRPr="008D4616" w:rsidRDefault="00156496" w:rsidP="00A00B70">
            <w:pPr>
              <w:pStyle w:val="BodyTextIndent3"/>
              <w:ind w:left="0"/>
              <w:jc w:val="center"/>
              <w:rPr>
                <w:rFonts w:ascii="Arial Narrow" w:hAnsi="Arial Narrow"/>
                <w:sz w:val="20"/>
              </w:rPr>
            </w:pPr>
            <w:r w:rsidRPr="008D4616">
              <w:rPr>
                <w:rFonts w:ascii="Arial Narrow" w:hAnsi="Arial Narrow"/>
                <w:sz w:val="20"/>
              </w:rPr>
              <w:t>1</w:t>
            </w:r>
          </w:p>
        </w:tc>
        <w:tc>
          <w:tcPr>
            <w:tcW w:w="2140" w:type="dxa"/>
            <w:vAlign w:val="center"/>
          </w:tcPr>
          <w:p w14:paraId="253963C5" w14:textId="03445514" w:rsidR="00156496" w:rsidRPr="008D4616" w:rsidRDefault="00520A82" w:rsidP="00AA0C90">
            <w:pPr>
              <w:pStyle w:val="BodyTextIndent3"/>
              <w:ind w:left="0"/>
              <w:jc w:val="center"/>
              <w:rPr>
                <w:rFonts w:ascii="Arial Narrow" w:hAnsi="Arial Narrow"/>
                <w:sz w:val="20"/>
              </w:rPr>
            </w:pPr>
            <w:r w:rsidRPr="008D4616">
              <w:rPr>
                <w:rFonts w:ascii="Arial Narrow" w:hAnsi="Arial Narrow"/>
                <w:sz w:val="20"/>
              </w:rPr>
              <w:t>*</w:t>
            </w:r>
            <w:r w:rsidR="00156496" w:rsidRPr="008D4616">
              <w:rPr>
                <w:rFonts w:ascii="Arial Narrow" w:hAnsi="Arial Narrow"/>
                <w:sz w:val="20"/>
              </w:rPr>
              <w:t>HCDP</w:t>
            </w:r>
            <w:r w:rsidR="00156496" w:rsidRPr="008D4616">
              <w:rPr>
                <w:rFonts w:ascii="Arial Narrow" w:hAnsi="Arial Narrow"/>
                <w:sz w:val="20"/>
                <w:vertAlign w:val="subscript"/>
              </w:rPr>
              <w:t xml:space="preserve">t-1 </w:t>
            </w:r>
            <w:r w:rsidR="00156496" w:rsidRPr="008D4616">
              <w:rPr>
                <w:rFonts w:ascii="Arial Narrow" w:hAnsi="Arial Narrow"/>
                <w:sz w:val="20"/>
              </w:rPr>
              <w:t xml:space="preserve">= </w:t>
            </w:r>
            <w:r w:rsidRPr="008D4616">
              <w:rPr>
                <w:rFonts w:ascii="Arial Narrow" w:hAnsi="Arial Narrow"/>
                <w:sz w:val="20"/>
              </w:rPr>
              <w:t>*</w:t>
            </w:r>
            <w:proofErr w:type="spellStart"/>
            <w:r w:rsidR="00156496" w:rsidRPr="008D4616">
              <w:rPr>
                <w:rFonts w:ascii="Arial Narrow" w:hAnsi="Arial Narrow"/>
                <w:sz w:val="20"/>
              </w:rPr>
              <w:t>HCDP</w:t>
            </w:r>
            <w:r w:rsidR="00156496" w:rsidRPr="008D4616">
              <w:rPr>
                <w:rFonts w:ascii="Arial Narrow" w:hAnsi="Arial Narrow"/>
                <w:sz w:val="20"/>
                <w:vertAlign w:val="subscript"/>
              </w:rPr>
              <w:t>t</w:t>
            </w:r>
            <w:proofErr w:type="spellEnd"/>
            <w:r w:rsidR="00156496" w:rsidRPr="008D4616">
              <w:rPr>
                <w:rFonts w:ascii="Arial Narrow" w:hAnsi="Arial Narrow"/>
                <w:sz w:val="20"/>
              </w:rPr>
              <w:t xml:space="preserve"> = blank</w:t>
            </w:r>
          </w:p>
        </w:tc>
        <w:tc>
          <w:tcPr>
            <w:tcW w:w="2700" w:type="dxa"/>
            <w:vAlign w:val="center"/>
          </w:tcPr>
          <w:p w14:paraId="25B55309" w14:textId="6C98F034" w:rsidR="00156496" w:rsidRPr="008D4616" w:rsidRDefault="00156496" w:rsidP="00A00B70">
            <w:pPr>
              <w:pStyle w:val="BodyTextIndent3"/>
              <w:ind w:left="0"/>
              <w:jc w:val="center"/>
              <w:rPr>
                <w:rFonts w:ascii="Arial Narrow" w:hAnsi="Arial Narrow"/>
                <w:sz w:val="20"/>
              </w:rPr>
            </w:pPr>
            <w:r w:rsidRPr="008D4616">
              <w:rPr>
                <w:rFonts w:ascii="Arial Narrow" w:hAnsi="Arial Narrow"/>
                <w:sz w:val="20"/>
              </w:rPr>
              <w:t>Any</w:t>
            </w:r>
          </w:p>
        </w:tc>
        <w:tc>
          <w:tcPr>
            <w:tcW w:w="4230" w:type="dxa"/>
            <w:vAlign w:val="center"/>
          </w:tcPr>
          <w:p w14:paraId="383F4B46" w14:textId="0E7F6198" w:rsidR="00156496" w:rsidRPr="008D4616" w:rsidRDefault="00156496" w:rsidP="003F591B">
            <w:pPr>
              <w:pStyle w:val="BodyTextIndent3"/>
              <w:ind w:left="0"/>
              <w:rPr>
                <w:rFonts w:ascii="Arial Narrow" w:hAnsi="Arial Narrow"/>
                <w:sz w:val="20"/>
              </w:rPr>
            </w:pPr>
            <w:r w:rsidRPr="008D4616">
              <w:rPr>
                <w:rFonts w:ascii="Arial Narrow" w:hAnsi="Arial Narrow"/>
                <w:b/>
                <w:sz w:val="20"/>
              </w:rPr>
              <w:t xml:space="preserve">No HCDP in current or previous month.  </w:t>
            </w:r>
            <w:r w:rsidRPr="008D4616">
              <w:rPr>
                <w:rFonts w:ascii="Arial Narrow" w:hAnsi="Arial Narrow"/>
                <w:sz w:val="20"/>
              </w:rPr>
              <w:t xml:space="preserve">No </w:t>
            </w:r>
            <w:r w:rsidR="003F591B" w:rsidRPr="008D4616">
              <w:rPr>
                <w:rFonts w:ascii="Arial Narrow" w:hAnsi="Arial Narrow"/>
                <w:sz w:val="20"/>
              </w:rPr>
              <w:t xml:space="preserve">adjusted </w:t>
            </w:r>
            <w:r w:rsidR="006C731C" w:rsidRPr="008D4616">
              <w:rPr>
                <w:rFonts w:ascii="Arial Narrow" w:hAnsi="Arial Narrow"/>
                <w:sz w:val="20"/>
              </w:rPr>
              <w:t>HCDP</w:t>
            </w:r>
            <w:r w:rsidRPr="008D4616">
              <w:rPr>
                <w:rFonts w:ascii="Arial Narrow" w:hAnsi="Arial Narrow"/>
                <w:sz w:val="20"/>
              </w:rPr>
              <w:t xml:space="preserve"> segment to reflect </w:t>
            </w:r>
            <w:r w:rsidR="003F591B" w:rsidRPr="008D4616">
              <w:rPr>
                <w:rFonts w:ascii="Arial Narrow" w:hAnsi="Arial Narrow"/>
                <w:sz w:val="20"/>
              </w:rPr>
              <w:t xml:space="preserve">either </w:t>
            </w:r>
            <w:r w:rsidRPr="008D4616">
              <w:rPr>
                <w:rFonts w:ascii="Arial Narrow" w:hAnsi="Arial Narrow"/>
                <w:sz w:val="20"/>
              </w:rPr>
              <w:t>month</w:t>
            </w:r>
            <w:r w:rsidR="003F591B" w:rsidRPr="008D4616">
              <w:rPr>
                <w:rFonts w:ascii="Arial Narrow" w:hAnsi="Arial Narrow"/>
                <w:sz w:val="20"/>
              </w:rPr>
              <w:t>.</w:t>
            </w:r>
          </w:p>
        </w:tc>
      </w:tr>
      <w:tr w:rsidR="00156496" w:rsidRPr="008D4616" w14:paraId="58BF42AA" w14:textId="77777777" w:rsidTr="004363C5">
        <w:tc>
          <w:tcPr>
            <w:tcW w:w="645" w:type="dxa"/>
            <w:vAlign w:val="center"/>
          </w:tcPr>
          <w:p w14:paraId="41871282" w14:textId="77777777" w:rsidR="00156496" w:rsidRPr="008D4616" w:rsidRDefault="00156496" w:rsidP="00A00B70">
            <w:pPr>
              <w:pStyle w:val="BodyTextIndent3"/>
              <w:ind w:left="0"/>
              <w:jc w:val="center"/>
              <w:rPr>
                <w:rFonts w:ascii="Arial Narrow" w:hAnsi="Arial Narrow"/>
                <w:sz w:val="20"/>
              </w:rPr>
            </w:pPr>
            <w:r w:rsidRPr="008D4616">
              <w:rPr>
                <w:rFonts w:ascii="Arial Narrow" w:hAnsi="Arial Narrow"/>
                <w:sz w:val="20"/>
              </w:rPr>
              <w:t>2</w:t>
            </w:r>
          </w:p>
        </w:tc>
        <w:tc>
          <w:tcPr>
            <w:tcW w:w="2140" w:type="dxa"/>
            <w:vMerge w:val="restart"/>
            <w:vAlign w:val="center"/>
          </w:tcPr>
          <w:p w14:paraId="40659B7E" w14:textId="3A87F92A" w:rsidR="00156496" w:rsidRPr="008D4616" w:rsidRDefault="00520A82" w:rsidP="00AA0C90">
            <w:pPr>
              <w:pStyle w:val="BodyTextIndent3"/>
              <w:ind w:left="0"/>
              <w:jc w:val="center"/>
              <w:rPr>
                <w:rFonts w:ascii="Arial Narrow" w:hAnsi="Arial Narrow"/>
                <w:sz w:val="20"/>
              </w:rPr>
            </w:pPr>
            <w:r w:rsidRPr="008D4616">
              <w:rPr>
                <w:rFonts w:ascii="Arial Narrow" w:hAnsi="Arial Narrow"/>
                <w:sz w:val="20"/>
              </w:rPr>
              <w:t>*</w:t>
            </w:r>
            <w:r w:rsidR="00156496" w:rsidRPr="008D4616">
              <w:rPr>
                <w:rFonts w:ascii="Arial Narrow" w:hAnsi="Arial Narrow"/>
                <w:sz w:val="20"/>
              </w:rPr>
              <w:t>HCDP</w:t>
            </w:r>
            <w:r w:rsidR="00156496" w:rsidRPr="008D4616">
              <w:rPr>
                <w:rFonts w:ascii="Arial Narrow" w:hAnsi="Arial Narrow"/>
                <w:sz w:val="20"/>
                <w:vertAlign w:val="subscript"/>
              </w:rPr>
              <w:t xml:space="preserve">t-1 </w:t>
            </w:r>
            <w:r w:rsidR="00156496" w:rsidRPr="008D4616">
              <w:rPr>
                <w:rFonts w:ascii="Arial Narrow" w:hAnsi="Arial Narrow"/>
                <w:sz w:val="20"/>
              </w:rPr>
              <w:t xml:space="preserve">&lt;&gt; blank, </w:t>
            </w:r>
            <w:r w:rsidR="00AA0C90" w:rsidRPr="008D4616">
              <w:rPr>
                <w:rFonts w:ascii="Arial Narrow" w:hAnsi="Arial Narrow"/>
                <w:sz w:val="20"/>
              </w:rPr>
              <w:t>*</w:t>
            </w:r>
            <w:proofErr w:type="spellStart"/>
            <w:r w:rsidR="00156496" w:rsidRPr="008D4616">
              <w:rPr>
                <w:rFonts w:ascii="Arial Narrow" w:hAnsi="Arial Narrow"/>
                <w:sz w:val="20"/>
              </w:rPr>
              <w:t>HCDP</w:t>
            </w:r>
            <w:r w:rsidR="00156496" w:rsidRPr="008D4616">
              <w:rPr>
                <w:rFonts w:ascii="Arial Narrow" w:hAnsi="Arial Narrow"/>
                <w:sz w:val="20"/>
                <w:vertAlign w:val="subscript"/>
              </w:rPr>
              <w:t>t</w:t>
            </w:r>
            <w:proofErr w:type="spellEnd"/>
            <w:r w:rsidR="00156496" w:rsidRPr="008D4616">
              <w:rPr>
                <w:rFonts w:ascii="Arial Narrow" w:hAnsi="Arial Narrow"/>
                <w:sz w:val="20"/>
              </w:rPr>
              <w:t xml:space="preserve"> = blank </w:t>
            </w:r>
          </w:p>
        </w:tc>
        <w:tc>
          <w:tcPr>
            <w:tcW w:w="2700" w:type="dxa"/>
            <w:vAlign w:val="center"/>
          </w:tcPr>
          <w:p w14:paraId="150B0658" w14:textId="49A78436" w:rsidR="00156496" w:rsidRPr="008D4616" w:rsidRDefault="00156496" w:rsidP="00AA0C90">
            <w:pPr>
              <w:pStyle w:val="BodyTextIndent3"/>
              <w:ind w:left="0"/>
              <w:jc w:val="center"/>
              <w:rPr>
                <w:rFonts w:ascii="Arial Narrow" w:hAnsi="Arial Narrow"/>
                <w:sz w:val="20"/>
              </w:rPr>
            </w:pPr>
            <w:r w:rsidRPr="008D4616">
              <w:rPr>
                <w:rFonts w:ascii="Arial Narrow" w:hAnsi="Arial Narrow"/>
                <w:sz w:val="20"/>
              </w:rPr>
              <w:t xml:space="preserve">First day of FY &lt;= </w:t>
            </w:r>
            <w:r w:rsidR="00520A82" w:rsidRPr="008D4616">
              <w:rPr>
                <w:rFonts w:ascii="Arial Narrow" w:hAnsi="Arial Narrow"/>
                <w:sz w:val="20"/>
              </w:rPr>
              <w:t>*</w:t>
            </w:r>
            <w:proofErr w:type="spellStart"/>
            <w:r w:rsidRPr="008D4616">
              <w:rPr>
                <w:rFonts w:ascii="Arial Narrow" w:hAnsi="Arial Narrow"/>
                <w:sz w:val="20"/>
              </w:rPr>
              <w:t>HCDP_END_DT</w:t>
            </w:r>
            <w:r w:rsidRPr="008D4616">
              <w:rPr>
                <w:rFonts w:ascii="Arial Narrow" w:hAnsi="Arial Narrow"/>
                <w:sz w:val="20"/>
                <w:vertAlign w:val="subscript"/>
              </w:rPr>
              <w:t>t</w:t>
            </w:r>
            <w:proofErr w:type="spellEnd"/>
            <w:r w:rsidRPr="008D4616">
              <w:rPr>
                <w:rFonts w:ascii="Arial Narrow" w:hAnsi="Arial Narrow"/>
                <w:sz w:val="20"/>
              </w:rPr>
              <w:t xml:space="preserve"> &lt; first day of </w:t>
            </w:r>
            <w:proofErr w:type="spellStart"/>
            <w:r w:rsidRPr="008D4616">
              <w:rPr>
                <w:rFonts w:ascii="Arial Narrow" w:hAnsi="Arial Narrow"/>
                <w:sz w:val="20"/>
              </w:rPr>
              <w:t>month</w:t>
            </w:r>
            <w:r w:rsidRPr="008D4616">
              <w:rPr>
                <w:rFonts w:ascii="Arial Narrow" w:hAnsi="Arial Narrow"/>
                <w:sz w:val="20"/>
                <w:vertAlign w:val="subscript"/>
              </w:rPr>
              <w:t>t</w:t>
            </w:r>
            <w:proofErr w:type="spellEnd"/>
          </w:p>
        </w:tc>
        <w:tc>
          <w:tcPr>
            <w:tcW w:w="4230" w:type="dxa"/>
            <w:vAlign w:val="center"/>
          </w:tcPr>
          <w:p w14:paraId="62FF2214" w14:textId="76C77F43" w:rsidR="00156496" w:rsidRPr="008D4616" w:rsidRDefault="00156496" w:rsidP="00A00B70">
            <w:pPr>
              <w:pStyle w:val="BodyTextIndent3"/>
              <w:ind w:left="0"/>
              <w:rPr>
                <w:rFonts w:ascii="Arial Narrow" w:hAnsi="Arial Narrow"/>
                <w:sz w:val="20"/>
              </w:rPr>
            </w:pPr>
            <w:r w:rsidRPr="008D4616">
              <w:rPr>
                <w:rFonts w:ascii="Arial Narrow" w:hAnsi="Arial Narrow"/>
                <w:b/>
                <w:sz w:val="20"/>
              </w:rPr>
              <w:t xml:space="preserve">Enrollment Ended.  </w:t>
            </w:r>
            <w:r w:rsidRPr="008D4616">
              <w:rPr>
                <w:rFonts w:ascii="Arial Narrow" w:hAnsi="Arial Narrow"/>
                <w:sz w:val="20"/>
              </w:rPr>
              <w:t xml:space="preserve">End </w:t>
            </w:r>
            <w:r w:rsidR="006C731C" w:rsidRPr="008D4616">
              <w:rPr>
                <w:rFonts w:ascii="Arial Narrow" w:hAnsi="Arial Narrow"/>
                <w:sz w:val="20"/>
              </w:rPr>
              <w:t xml:space="preserve">HCDP </w:t>
            </w:r>
            <w:r w:rsidRPr="008D4616">
              <w:rPr>
                <w:rFonts w:ascii="Arial Narrow" w:hAnsi="Arial Narrow"/>
                <w:sz w:val="20"/>
              </w:rPr>
              <w:t xml:space="preserve">segment using </w:t>
            </w:r>
          </w:p>
          <w:p w14:paraId="70CB375F" w14:textId="65420AB7" w:rsidR="00156496" w:rsidRPr="008D4616" w:rsidRDefault="00AA0C90" w:rsidP="007E6989">
            <w:pPr>
              <w:pStyle w:val="BodyTextIndent3"/>
              <w:numPr>
                <w:ilvl w:val="0"/>
                <w:numId w:val="81"/>
              </w:numPr>
              <w:ind w:left="185" w:hanging="185"/>
              <w:rPr>
                <w:rFonts w:ascii="Arial Narrow" w:hAnsi="Arial Narrow"/>
                <w:sz w:val="20"/>
              </w:rPr>
            </w:pPr>
            <w:r w:rsidRPr="008D4616">
              <w:rPr>
                <w:rFonts w:ascii="Arial Narrow" w:hAnsi="Arial Narrow"/>
                <w:sz w:val="20"/>
              </w:rPr>
              <w:t>*</w:t>
            </w:r>
            <w:r w:rsidR="00156496" w:rsidRPr="008D4616">
              <w:rPr>
                <w:rFonts w:ascii="Arial Narrow" w:hAnsi="Arial Narrow"/>
                <w:sz w:val="20"/>
              </w:rPr>
              <w:t>HCDP</w:t>
            </w:r>
            <w:r w:rsidR="00156496" w:rsidRPr="008D4616">
              <w:rPr>
                <w:rFonts w:ascii="Arial Narrow" w:hAnsi="Arial Narrow"/>
                <w:sz w:val="20"/>
                <w:vertAlign w:val="subscript"/>
              </w:rPr>
              <w:t xml:space="preserve">t-1 </w:t>
            </w:r>
          </w:p>
          <w:p w14:paraId="1FED2FEB" w14:textId="03D24336" w:rsidR="00156496" w:rsidRPr="008D4616" w:rsidRDefault="006C731C" w:rsidP="007E6989">
            <w:pPr>
              <w:pStyle w:val="BodyTextIndent3"/>
              <w:numPr>
                <w:ilvl w:val="0"/>
                <w:numId w:val="81"/>
              </w:numPr>
              <w:ind w:left="185" w:hanging="185"/>
              <w:rPr>
                <w:rFonts w:ascii="Arial Narrow" w:hAnsi="Arial Narrow"/>
                <w:sz w:val="20"/>
              </w:rPr>
            </w:pPr>
            <w:r w:rsidRPr="008D4616">
              <w:rPr>
                <w:rFonts w:ascii="Arial Narrow" w:hAnsi="Arial Narrow"/>
                <w:sz w:val="20"/>
              </w:rPr>
              <w:t>*</w:t>
            </w:r>
            <w:proofErr w:type="spellStart"/>
            <w:r w:rsidR="00156496" w:rsidRPr="008D4616">
              <w:rPr>
                <w:rFonts w:ascii="Arial Narrow" w:hAnsi="Arial Narrow"/>
                <w:sz w:val="20"/>
              </w:rPr>
              <w:t>HCDP_BGN_DT</w:t>
            </w:r>
            <w:r w:rsidRPr="008D4616">
              <w:rPr>
                <w:rFonts w:ascii="Arial Narrow" w:hAnsi="Arial Narrow"/>
                <w:sz w:val="20"/>
                <w:vertAlign w:val="subscript"/>
              </w:rPr>
              <w:t>t</w:t>
            </w:r>
            <w:proofErr w:type="spellEnd"/>
          </w:p>
          <w:p w14:paraId="69540E8E" w14:textId="38FCCE17" w:rsidR="00156496" w:rsidRPr="008D4616" w:rsidRDefault="006C731C" w:rsidP="006C731C">
            <w:pPr>
              <w:pStyle w:val="BodyTextIndent3"/>
              <w:numPr>
                <w:ilvl w:val="0"/>
                <w:numId w:val="81"/>
              </w:numPr>
              <w:ind w:left="185" w:hanging="185"/>
              <w:rPr>
                <w:rFonts w:ascii="Arial Narrow" w:hAnsi="Arial Narrow"/>
                <w:sz w:val="20"/>
              </w:rPr>
            </w:pPr>
            <w:r w:rsidRPr="008D4616">
              <w:rPr>
                <w:rFonts w:ascii="Arial Narrow" w:hAnsi="Arial Narrow"/>
                <w:sz w:val="20"/>
              </w:rPr>
              <w:t>*</w:t>
            </w:r>
            <w:proofErr w:type="spellStart"/>
            <w:r w:rsidR="00156496" w:rsidRPr="008D4616">
              <w:rPr>
                <w:rFonts w:ascii="Arial Narrow" w:hAnsi="Arial Narrow"/>
                <w:sz w:val="20"/>
              </w:rPr>
              <w:t>HCDP_END_DT</w:t>
            </w:r>
            <w:r w:rsidR="00156496" w:rsidRPr="008D4616">
              <w:rPr>
                <w:rFonts w:ascii="Arial Narrow" w:hAnsi="Arial Narrow"/>
                <w:sz w:val="20"/>
                <w:vertAlign w:val="subscript"/>
              </w:rPr>
              <w:t>t</w:t>
            </w:r>
            <w:proofErr w:type="spellEnd"/>
          </w:p>
        </w:tc>
      </w:tr>
      <w:tr w:rsidR="00156496" w:rsidRPr="008D4616" w14:paraId="381784E2" w14:textId="77777777" w:rsidTr="004363C5">
        <w:tc>
          <w:tcPr>
            <w:tcW w:w="645" w:type="dxa"/>
            <w:vAlign w:val="center"/>
          </w:tcPr>
          <w:p w14:paraId="3C6D4EDF" w14:textId="77777777" w:rsidR="00156496" w:rsidRPr="008D4616" w:rsidRDefault="00156496" w:rsidP="00A00B70">
            <w:pPr>
              <w:pStyle w:val="BodyTextIndent3"/>
              <w:ind w:left="0"/>
              <w:jc w:val="center"/>
              <w:rPr>
                <w:rFonts w:ascii="Arial Narrow" w:hAnsi="Arial Narrow"/>
                <w:sz w:val="20"/>
              </w:rPr>
            </w:pPr>
            <w:r w:rsidRPr="008D4616">
              <w:rPr>
                <w:rFonts w:ascii="Arial Narrow" w:hAnsi="Arial Narrow"/>
                <w:sz w:val="20"/>
              </w:rPr>
              <w:t>3</w:t>
            </w:r>
          </w:p>
        </w:tc>
        <w:tc>
          <w:tcPr>
            <w:tcW w:w="2140" w:type="dxa"/>
            <w:vMerge/>
            <w:vAlign w:val="center"/>
          </w:tcPr>
          <w:p w14:paraId="4877960E" w14:textId="21C020E9" w:rsidR="00156496" w:rsidRPr="008D4616" w:rsidRDefault="00156496" w:rsidP="00A00B70">
            <w:pPr>
              <w:pStyle w:val="BodyTextIndent3"/>
              <w:ind w:left="0"/>
              <w:jc w:val="center"/>
              <w:rPr>
                <w:rFonts w:ascii="Arial Narrow" w:hAnsi="Arial Narrow"/>
                <w:sz w:val="20"/>
              </w:rPr>
            </w:pPr>
          </w:p>
        </w:tc>
        <w:tc>
          <w:tcPr>
            <w:tcW w:w="2700" w:type="dxa"/>
            <w:vAlign w:val="center"/>
          </w:tcPr>
          <w:p w14:paraId="2EC47725" w14:textId="2710B12F" w:rsidR="00156496" w:rsidRPr="008D4616" w:rsidRDefault="00156496" w:rsidP="006C731C">
            <w:pPr>
              <w:pStyle w:val="BodyTextIndent3"/>
              <w:ind w:left="0"/>
              <w:jc w:val="center"/>
              <w:rPr>
                <w:rFonts w:ascii="Arial Narrow" w:hAnsi="Arial Narrow"/>
                <w:sz w:val="20"/>
              </w:rPr>
            </w:pPr>
            <w:r w:rsidRPr="008D4616">
              <w:rPr>
                <w:rFonts w:ascii="Arial Narrow" w:hAnsi="Arial Narrow"/>
                <w:sz w:val="20"/>
              </w:rPr>
              <w:t>(</w:t>
            </w:r>
            <w:r w:rsidR="006C731C" w:rsidRPr="008D4616">
              <w:rPr>
                <w:rFonts w:ascii="Arial Narrow" w:hAnsi="Arial Narrow"/>
                <w:sz w:val="20"/>
              </w:rPr>
              <w:t>*</w:t>
            </w:r>
            <w:proofErr w:type="spellStart"/>
            <w:r w:rsidR="006C731C" w:rsidRPr="008D4616">
              <w:rPr>
                <w:rFonts w:ascii="Arial Narrow" w:hAnsi="Arial Narrow"/>
                <w:sz w:val="20"/>
              </w:rPr>
              <w:t>H</w:t>
            </w:r>
            <w:r w:rsidRPr="008D4616">
              <w:rPr>
                <w:rFonts w:ascii="Arial Narrow" w:hAnsi="Arial Narrow"/>
                <w:sz w:val="20"/>
              </w:rPr>
              <w:t>CDP_END_</w:t>
            </w:r>
            <w:proofErr w:type="gramStart"/>
            <w:r w:rsidRPr="008D4616">
              <w:rPr>
                <w:rFonts w:ascii="Arial Narrow" w:hAnsi="Arial Narrow"/>
                <w:sz w:val="20"/>
              </w:rPr>
              <w:t>DT</w:t>
            </w:r>
            <w:r w:rsidRPr="008D4616">
              <w:rPr>
                <w:rFonts w:ascii="Arial Narrow" w:hAnsi="Arial Narrow"/>
                <w:sz w:val="20"/>
                <w:vertAlign w:val="subscript"/>
              </w:rPr>
              <w:t>t</w:t>
            </w:r>
            <w:proofErr w:type="spellEnd"/>
            <w:r w:rsidRPr="008D4616">
              <w:rPr>
                <w:rFonts w:ascii="Arial Narrow" w:hAnsi="Arial Narrow"/>
                <w:sz w:val="20"/>
                <w:vertAlign w:val="subscript"/>
              </w:rPr>
              <w:t xml:space="preserve"> </w:t>
            </w:r>
            <w:r w:rsidRPr="008D4616">
              <w:rPr>
                <w:rFonts w:ascii="Arial Narrow" w:hAnsi="Arial Narrow"/>
                <w:sz w:val="20"/>
              </w:rPr>
              <w:t xml:space="preserve"> &lt;</w:t>
            </w:r>
            <w:proofErr w:type="gramEnd"/>
            <w:r w:rsidRPr="008D4616">
              <w:rPr>
                <w:rFonts w:ascii="Arial Narrow" w:hAnsi="Arial Narrow"/>
                <w:sz w:val="20"/>
              </w:rPr>
              <w:t xml:space="preserve"> first day of FY) or (</w:t>
            </w:r>
            <w:r w:rsidR="006C731C" w:rsidRPr="008D4616">
              <w:rPr>
                <w:rFonts w:ascii="Arial Narrow" w:hAnsi="Arial Narrow"/>
                <w:sz w:val="20"/>
              </w:rPr>
              <w:t>*</w:t>
            </w:r>
            <w:proofErr w:type="spellStart"/>
            <w:r w:rsidRPr="008D4616">
              <w:rPr>
                <w:rFonts w:ascii="Arial Narrow" w:hAnsi="Arial Narrow"/>
                <w:sz w:val="20"/>
              </w:rPr>
              <w:t>HCDP_BGN_DT</w:t>
            </w:r>
            <w:r w:rsidRPr="008D4616">
              <w:rPr>
                <w:rFonts w:ascii="Arial Narrow" w:hAnsi="Arial Narrow"/>
                <w:sz w:val="20"/>
                <w:vertAlign w:val="subscript"/>
              </w:rPr>
              <w:t>t</w:t>
            </w:r>
            <w:proofErr w:type="spellEnd"/>
            <w:r w:rsidRPr="008D4616">
              <w:rPr>
                <w:rFonts w:ascii="Arial Narrow" w:hAnsi="Arial Narrow"/>
                <w:sz w:val="20"/>
                <w:vertAlign w:val="subscript"/>
              </w:rPr>
              <w:t xml:space="preserve"> </w:t>
            </w:r>
            <w:r w:rsidRPr="008D4616">
              <w:rPr>
                <w:rFonts w:ascii="Arial Narrow" w:hAnsi="Arial Narrow"/>
                <w:sz w:val="20"/>
              </w:rPr>
              <w:t xml:space="preserve">, and </w:t>
            </w:r>
            <w:r w:rsidR="006C731C" w:rsidRPr="008D4616">
              <w:rPr>
                <w:rFonts w:ascii="Arial Narrow" w:hAnsi="Arial Narrow"/>
                <w:sz w:val="20"/>
              </w:rPr>
              <w:t>*</w:t>
            </w:r>
            <w:proofErr w:type="spellStart"/>
            <w:r w:rsidRPr="008D4616">
              <w:rPr>
                <w:rFonts w:ascii="Arial Narrow" w:hAnsi="Arial Narrow"/>
                <w:sz w:val="20"/>
              </w:rPr>
              <w:t>HCDP_END_DT</w:t>
            </w:r>
            <w:r w:rsidRPr="008D4616">
              <w:rPr>
                <w:rFonts w:ascii="Arial Narrow" w:hAnsi="Arial Narrow"/>
                <w:sz w:val="20"/>
                <w:vertAlign w:val="subscript"/>
              </w:rPr>
              <w:t>t</w:t>
            </w:r>
            <w:proofErr w:type="spellEnd"/>
            <w:r w:rsidRPr="008D4616">
              <w:rPr>
                <w:rFonts w:ascii="Arial Narrow" w:hAnsi="Arial Narrow"/>
                <w:sz w:val="20"/>
                <w:vertAlign w:val="subscript"/>
              </w:rPr>
              <w:t xml:space="preserve"> </w:t>
            </w:r>
            <w:r w:rsidRPr="008D4616">
              <w:rPr>
                <w:rFonts w:ascii="Arial Narrow" w:hAnsi="Arial Narrow"/>
                <w:sz w:val="20"/>
              </w:rPr>
              <w:t xml:space="preserve"> blank) </w:t>
            </w:r>
          </w:p>
        </w:tc>
        <w:tc>
          <w:tcPr>
            <w:tcW w:w="4230" w:type="dxa"/>
            <w:vAlign w:val="center"/>
          </w:tcPr>
          <w:p w14:paraId="421B9B09" w14:textId="3BF6C038" w:rsidR="00156496" w:rsidRPr="008D4616" w:rsidRDefault="00156496" w:rsidP="006C731C">
            <w:pPr>
              <w:pStyle w:val="BodyTextIndent3"/>
              <w:ind w:left="0"/>
              <w:rPr>
                <w:rFonts w:ascii="Arial Narrow" w:hAnsi="Arial Narrow"/>
                <w:b/>
                <w:sz w:val="20"/>
              </w:rPr>
            </w:pPr>
            <w:r w:rsidRPr="008D4616">
              <w:rPr>
                <w:rFonts w:ascii="Arial Narrow" w:hAnsi="Arial Narrow"/>
                <w:b/>
                <w:sz w:val="20"/>
              </w:rPr>
              <w:t xml:space="preserve">Retroactive Disenrollment, prior to beginning of FY. </w:t>
            </w:r>
            <w:r w:rsidRPr="008D4616">
              <w:rPr>
                <w:rFonts w:ascii="Arial Narrow" w:hAnsi="Arial Narrow"/>
                <w:sz w:val="20"/>
              </w:rPr>
              <w:t xml:space="preserve">Create no enrollment segments up through </w:t>
            </w:r>
            <w:proofErr w:type="spellStart"/>
            <w:r w:rsidRPr="008D4616">
              <w:rPr>
                <w:rFonts w:ascii="Arial Narrow" w:hAnsi="Arial Narrow"/>
                <w:sz w:val="20"/>
              </w:rPr>
              <w:t>month</w:t>
            </w:r>
            <w:r w:rsidRPr="008D4616">
              <w:rPr>
                <w:rFonts w:ascii="Arial Narrow" w:hAnsi="Arial Narrow"/>
                <w:sz w:val="20"/>
                <w:vertAlign w:val="subscript"/>
              </w:rPr>
              <w:t>t</w:t>
            </w:r>
            <w:proofErr w:type="spellEnd"/>
            <w:r w:rsidRPr="008D4616">
              <w:rPr>
                <w:rFonts w:ascii="Arial Narrow" w:hAnsi="Arial Narrow"/>
                <w:sz w:val="20"/>
              </w:rPr>
              <w:t xml:space="preserve">. </w:t>
            </w:r>
            <w:r w:rsidR="006C731C" w:rsidRPr="008D4616">
              <w:rPr>
                <w:rFonts w:ascii="Arial Narrow" w:hAnsi="Arial Narrow"/>
                <w:sz w:val="20"/>
              </w:rPr>
              <w:t xml:space="preserve"> D</w:t>
            </w:r>
            <w:r w:rsidRPr="008D4616">
              <w:rPr>
                <w:rFonts w:ascii="Arial Narrow" w:hAnsi="Arial Narrow"/>
                <w:sz w:val="20"/>
              </w:rPr>
              <w:t>elete any that may have been created previously</w:t>
            </w:r>
            <w:r w:rsidR="006C731C" w:rsidRPr="008D4616">
              <w:rPr>
                <w:rFonts w:ascii="Arial Narrow" w:hAnsi="Arial Narrow"/>
                <w:sz w:val="20"/>
              </w:rPr>
              <w:t>.</w:t>
            </w:r>
          </w:p>
        </w:tc>
      </w:tr>
      <w:tr w:rsidR="00156496" w:rsidRPr="008D4616" w14:paraId="2239DD4A" w14:textId="77777777" w:rsidTr="004363C5">
        <w:tc>
          <w:tcPr>
            <w:tcW w:w="645" w:type="dxa"/>
            <w:vAlign w:val="center"/>
          </w:tcPr>
          <w:p w14:paraId="7951990E" w14:textId="77777777" w:rsidR="00156496" w:rsidRPr="008D4616" w:rsidRDefault="00156496" w:rsidP="00A00B70">
            <w:pPr>
              <w:pStyle w:val="BodyTextIndent3"/>
              <w:ind w:left="0"/>
              <w:jc w:val="center"/>
              <w:rPr>
                <w:rFonts w:ascii="Arial Narrow" w:hAnsi="Arial Narrow"/>
                <w:sz w:val="20"/>
              </w:rPr>
            </w:pPr>
            <w:r w:rsidRPr="008D4616">
              <w:rPr>
                <w:rFonts w:ascii="Arial Narrow" w:hAnsi="Arial Narrow"/>
                <w:sz w:val="20"/>
              </w:rPr>
              <w:t>4</w:t>
            </w:r>
          </w:p>
        </w:tc>
        <w:tc>
          <w:tcPr>
            <w:tcW w:w="2140" w:type="dxa"/>
            <w:vAlign w:val="center"/>
          </w:tcPr>
          <w:p w14:paraId="53643DCC" w14:textId="428A2B2F" w:rsidR="00156496" w:rsidRPr="008D4616" w:rsidRDefault="00110BBB" w:rsidP="00AA0C90">
            <w:pPr>
              <w:pStyle w:val="BodyTextIndent3"/>
              <w:ind w:left="0"/>
              <w:jc w:val="center"/>
              <w:rPr>
                <w:rFonts w:ascii="Arial Narrow" w:hAnsi="Arial Narrow"/>
                <w:sz w:val="20"/>
              </w:rPr>
            </w:pPr>
            <w:r w:rsidRPr="008D4616">
              <w:rPr>
                <w:rFonts w:ascii="Arial Narrow" w:hAnsi="Arial Narrow"/>
                <w:sz w:val="20"/>
              </w:rPr>
              <w:t>*</w:t>
            </w:r>
            <w:r w:rsidR="00156496" w:rsidRPr="008D4616">
              <w:rPr>
                <w:rFonts w:ascii="Arial Narrow" w:hAnsi="Arial Narrow"/>
                <w:sz w:val="20"/>
              </w:rPr>
              <w:t>HCDP</w:t>
            </w:r>
            <w:r w:rsidR="00156496" w:rsidRPr="008D4616">
              <w:rPr>
                <w:rFonts w:ascii="Arial Narrow" w:hAnsi="Arial Narrow"/>
                <w:sz w:val="20"/>
                <w:vertAlign w:val="subscript"/>
              </w:rPr>
              <w:t>t-1</w:t>
            </w:r>
            <w:r w:rsidR="00156496" w:rsidRPr="008D4616">
              <w:rPr>
                <w:rFonts w:ascii="Arial Narrow" w:hAnsi="Arial Narrow"/>
                <w:sz w:val="20"/>
              </w:rPr>
              <w:t xml:space="preserve"> = blank and </w:t>
            </w:r>
            <w:r w:rsidRPr="008D4616">
              <w:rPr>
                <w:rFonts w:ascii="Arial Narrow" w:hAnsi="Arial Narrow"/>
                <w:sz w:val="20"/>
              </w:rPr>
              <w:t>*</w:t>
            </w:r>
            <w:proofErr w:type="spellStart"/>
            <w:r w:rsidR="00156496" w:rsidRPr="008D4616">
              <w:rPr>
                <w:rFonts w:ascii="Arial Narrow" w:hAnsi="Arial Narrow"/>
                <w:sz w:val="20"/>
              </w:rPr>
              <w:t>HCDP</w:t>
            </w:r>
            <w:r w:rsidR="00156496" w:rsidRPr="008D4616">
              <w:rPr>
                <w:rFonts w:ascii="Arial Narrow" w:hAnsi="Arial Narrow"/>
                <w:sz w:val="20"/>
                <w:vertAlign w:val="subscript"/>
              </w:rPr>
              <w:t>t</w:t>
            </w:r>
            <w:proofErr w:type="spellEnd"/>
            <w:r w:rsidR="00156496" w:rsidRPr="008D4616">
              <w:rPr>
                <w:rFonts w:ascii="Arial Narrow" w:hAnsi="Arial Narrow"/>
                <w:sz w:val="20"/>
              </w:rPr>
              <w:t xml:space="preserve"> &lt;&gt; blank</w:t>
            </w:r>
          </w:p>
        </w:tc>
        <w:tc>
          <w:tcPr>
            <w:tcW w:w="2700" w:type="dxa"/>
            <w:vAlign w:val="center"/>
          </w:tcPr>
          <w:p w14:paraId="47A3ABF4" w14:textId="2A13ED74" w:rsidR="00156496" w:rsidRPr="008D4616" w:rsidRDefault="00156496" w:rsidP="00A00B70">
            <w:pPr>
              <w:pStyle w:val="BodyTextIndent3"/>
              <w:ind w:left="0"/>
              <w:jc w:val="center"/>
              <w:rPr>
                <w:rFonts w:ascii="Arial Narrow" w:hAnsi="Arial Narrow"/>
                <w:sz w:val="20"/>
              </w:rPr>
            </w:pPr>
            <w:r w:rsidRPr="008D4616">
              <w:rPr>
                <w:rFonts w:ascii="Arial Narrow" w:hAnsi="Arial Narrow"/>
                <w:sz w:val="20"/>
              </w:rPr>
              <w:t>Any</w:t>
            </w:r>
          </w:p>
        </w:tc>
        <w:tc>
          <w:tcPr>
            <w:tcW w:w="4230" w:type="dxa"/>
            <w:vAlign w:val="center"/>
          </w:tcPr>
          <w:p w14:paraId="6D08783E" w14:textId="30D98F4E" w:rsidR="00156496" w:rsidRPr="008D4616" w:rsidRDefault="00156496" w:rsidP="00A00B70">
            <w:pPr>
              <w:pStyle w:val="BodyTextIndent3"/>
              <w:ind w:left="0"/>
              <w:rPr>
                <w:rFonts w:ascii="Arial Narrow" w:hAnsi="Arial Narrow"/>
                <w:sz w:val="20"/>
              </w:rPr>
            </w:pPr>
            <w:r w:rsidRPr="008D4616">
              <w:rPr>
                <w:rFonts w:ascii="Arial Narrow" w:hAnsi="Arial Narrow"/>
                <w:b/>
                <w:sz w:val="20"/>
              </w:rPr>
              <w:t xml:space="preserve">New Enrollee.  </w:t>
            </w:r>
            <w:r w:rsidRPr="008D4616">
              <w:rPr>
                <w:rFonts w:ascii="Arial Narrow" w:hAnsi="Arial Narrow"/>
                <w:sz w:val="20"/>
              </w:rPr>
              <w:t xml:space="preserve">Create one </w:t>
            </w:r>
            <w:r w:rsidR="006C731C" w:rsidRPr="008D4616">
              <w:rPr>
                <w:rFonts w:ascii="Arial Narrow" w:hAnsi="Arial Narrow"/>
                <w:sz w:val="20"/>
              </w:rPr>
              <w:t>HCDP</w:t>
            </w:r>
            <w:r w:rsidRPr="008D4616">
              <w:rPr>
                <w:rFonts w:ascii="Arial Narrow" w:hAnsi="Arial Narrow"/>
                <w:sz w:val="20"/>
              </w:rPr>
              <w:t xml:space="preserve"> segment, using </w:t>
            </w:r>
          </w:p>
          <w:p w14:paraId="6E55BBAA" w14:textId="08C6D843" w:rsidR="00156496" w:rsidRPr="008D4616" w:rsidRDefault="006C731C" w:rsidP="007E6989">
            <w:pPr>
              <w:pStyle w:val="BodyTextIndent3"/>
              <w:numPr>
                <w:ilvl w:val="0"/>
                <w:numId w:val="82"/>
              </w:numPr>
              <w:ind w:left="185" w:hanging="180"/>
              <w:rPr>
                <w:rFonts w:ascii="Arial Narrow" w:hAnsi="Arial Narrow"/>
                <w:sz w:val="20"/>
              </w:rPr>
            </w:pPr>
            <w:r w:rsidRPr="008D4616">
              <w:rPr>
                <w:rFonts w:ascii="Arial Narrow" w:hAnsi="Arial Narrow"/>
                <w:sz w:val="20"/>
              </w:rPr>
              <w:t>*</w:t>
            </w:r>
            <w:proofErr w:type="spellStart"/>
            <w:r w:rsidR="00156496" w:rsidRPr="008D4616">
              <w:rPr>
                <w:rFonts w:ascii="Arial Narrow" w:hAnsi="Arial Narrow"/>
                <w:sz w:val="20"/>
              </w:rPr>
              <w:t>HCDP</w:t>
            </w:r>
            <w:r w:rsidR="00156496" w:rsidRPr="008D4616">
              <w:rPr>
                <w:rFonts w:ascii="Arial Narrow" w:hAnsi="Arial Narrow"/>
                <w:sz w:val="20"/>
                <w:vertAlign w:val="subscript"/>
              </w:rPr>
              <w:t>t</w:t>
            </w:r>
            <w:proofErr w:type="spellEnd"/>
          </w:p>
          <w:p w14:paraId="4F8A13C0" w14:textId="6676CFF5" w:rsidR="00156496" w:rsidRPr="008D4616" w:rsidRDefault="006C731C" w:rsidP="007E6989">
            <w:pPr>
              <w:pStyle w:val="BodyTextIndent3"/>
              <w:numPr>
                <w:ilvl w:val="0"/>
                <w:numId w:val="82"/>
              </w:numPr>
              <w:ind w:left="185" w:hanging="180"/>
              <w:rPr>
                <w:rFonts w:ascii="Arial Narrow" w:hAnsi="Arial Narrow"/>
                <w:sz w:val="20"/>
              </w:rPr>
            </w:pPr>
            <w:r w:rsidRPr="008D4616">
              <w:rPr>
                <w:rFonts w:ascii="Arial Narrow" w:hAnsi="Arial Narrow"/>
                <w:sz w:val="20"/>
              </w:rPr>
              <w:t>*</w:t>
            </w:r>
            <w:proofErr w:type="spellStart"/>
            <w:r w:rsidR="00156496" w:rsidRPr="008D4616">
              <w:rPr>
                <w:rFonts w:ascii="Arial Narrow" w:hAnsi="Arial Narrow"/>
                <w:sz w:val="20"/>
              </w:rPr>
              <w:t>HCDP_BGN_DT</w:t>
            </w:r>
            <w:r w:rsidR="00156496" w:rsidRPr="008D4616">
              <w:rPr>
                <w:rFonts w:ascii="Arial Narrow" w:hAnsi="Arial Narrow"/>
                <w:sz w:val="20"/>
                <w:vertAlign w:val="subscript"/>
              </w:rPr>
              <w:t>t</w:t>
            </w:r>
            <w:proofErr w:type="spellEnd"/>
          </w:p>
          <w:p w14:paraId="13FE6A1F" w14:textId="2394FB65" w:rsidR="00156496" w:rsidRPr="008D4616" w:rsidRDefault="006C731C" w:rsidP="006C731C">
            <w:pPr>
              <w:pStyle w:val="BodyTextIndent3"/>
              <w:numPr>
                <w:ilvl w:val="0"/>
                <w:numId w:val="82"/>
              </w:numPr>
              <w:ind w:left="185" w:hanging="180"/>
              <w:rPr>
                <w:rFonts w:ascii="Arial Narrow" w:hAnsi="Arial Narrow"/>
                <w:b/>
                <w:sz w:val="20"/>
              </w:rPr>
            </w:pPr>
            <w:r w:rsidRPr="008D4616">
              <w:rPr>
                <w:rFonts w:ascii="Arial Narrow" w:hAnsi="Arial Narrow"/>
                <w:sz w:val="20"/>
              </w:rPr>
              <w:t>*</w:t>
            </w:r>
            <w:proofErr w:type="spellStart"/>
            <w:r w:rsidR="00156496" w:rsidRPr="008D4616">
              <w:rPr>
                <w:rFonts w:ascii="Arial Narrow" w:hAnsi="Arial Narrow"/>
                <w:sz w:val="20"/>
              </w:rPr>
              <w:t>HCDP_END_DT</w:t>
            </w:r>
            <w:r w:rsidR="00156496" w:rsidRPr="008D4616">
              <w:rPr>
                <w:rFonts w:ascii="Arial Narrow" w:hAnsi="Arial Narrow"/>
                <w:sz w:val="20"/>
                <w:vertAlign w:val="subscript"/>
              </w:rPr>
              <w:t>t</w:t>
            </w:r>
            <w:proofErr w:type="spellEnd"/>
          </w:p>
        </w:tc>
      </w:tr>
      <w:tr w:rsidR="00156496" w:rsidRPr="008D4616" w14:paraId="70640E0A" w14:textId="77777777" w:rsidTr="004363C5">
        <w:tc>
          <w:tcPr>
            <w:tcW w:w="645" w:type="dxa"/>
            <w:vAlign w:val="center"/>
          </w:tcPr>
          <w:p w14:paraId="20EB11F0" w14:textId="77777777" w:rsidR="00156496" w:rsidRPr="008D4616" w:rsidRDefault="00156496" w:rsidP="00A00B70">
            <w:pPr>
              <w:pStyle w:val="BodyTextIndent3"/>
              <w:ind w:left="0"/>
              <w:jc w:val="center"/>
              <w:rPr>
                <w:rFonts w:ascii="Arial Narrow" w:hAnsi="Arial Narrow"/>
                <w:sz w:val="20"/>
              </w:rPr>
            </w:pPr>
            <w:r w:rsidRPr="008D4616">
              <w:rPr>
                <w:rFonts w:ascii="Arial Narrow" w:hAnsi="Arial Narrow"/>
                <w:sz w:val="20"/>
              </w:rPr>
              <w:t>5</w:t>
            </w:r>
          </w:p>
        </w:tc>
        <w:tc>
          <w:tcPr>
            <w:tcW w:w="2140" w:type="dxa"/>
            <w:vMerge w:val="restart"/>
            <w:vAlign w:val="center"/>
          </w:tcPr>
          <w:p w14:paraId="280E88B2" w14:textId="52907B8C" w:rsidR="00156496" w:rsidRPr="008D4616" w:rsidRDefault="00156496" w:rsidP="006C731C">
            <w:pPr>
              <w:pStyle w:val="BodyTextIndent3"/>
              <w:ind w:left="0"/>
              <w:jc w:val="center"/>
              <w:rPr>
                <w:rFonts w:ascii="Arial Narrow" w:hAnsi="Arial Narrow"/>
                <w:sz w:val="20"/>
              </w:rPr>
            </w:pPr>
            <w:r w:rsidRPr="008D4616">
              <w:rPr>
                <w:rFonts w:ascii="Arial Narrow" w:hAnsi="Arial Narrow"/>
                <w:sz w:val="20"/>
              </w:rPr>
              <w:t>(</w:t>
            </w:r>
            <w:r w:rsidR="00110BBB" w:rsidRPr="008D4616">
              <w:rPr>
                <w:rFonts w:ascii="Arial Narrow" w:hAnsi="Arial Narrow"/>
                <w:sz w:val="20"/>
              </w:rPr>
              <w:t>*</w:t>
            </w:r>
            <w:r w:rsidR="002C1A2F" w:rsidRPr="008D4616">
              <w:rPr>
                <w:rFonts w:ascii="Arial Narrow" w:hAnsi="Arial Narrow"/>
                <w:sz w:val="20"/>
              </w:rPr>
              <w:t>HCD</w:t>
            </w:r>
            <w:r w:rsidRPr="008D4616">
              <w:rPr>
                <w:rFonts w:ascii="Arial Narrow" w:hAnsi="Arial Narrow"/>
                <w:sz w:val="20"/>
              </w:rPr>
              <w:t>P</w:t>
            </w:r>
            <w:r w:rsidRPr="008D4616">
              <w:rPr>
                <w:rFonts w:ascii="Arial Narrow" w:hAnsi="Arial Narrow"/>
                <w:sz w:val="20"/>
                <w:vertAlign w:val="subscript"/>
              </w:rPr>
              <w:t xml:space="preserve">t-1 </w:t>
            </w:r>
            <w:r w:rsidRPr="008D4616">
              <w:rPr>
                <w:rFonts w:ascii="Arial Narrow" w:hAnsi="Arial Narrow"/>
                <w:sz w:val="20"/>
              </w:rPr>
              <w:t xml:space="preserve">= </w:t>
            </w:r>
            <w:r w:rsidR="00110BBB" w:rsidRPr="008D4616">
              <w:rPr>
                <w:rFonts w:ascii="Arial Narrow" w:hAnsi="Arial Narrow"/>
                <w:sz w:val="20"/>
              </w:rPr>
              <w:t>*</w:t>
            </w:r>
            <w:proofErr w:type="spellStart"/>
            <w:r w:rsidRPr="008D4616">
              <w:rPr>
                <w:rFonts w:ascii="Arial Narrow" w:hAnsi="Arial Narrow"/>
                <w:sz w:val="20"/>
              </w:rPr>
              <w:t>HCDP</w:t>
            </w:r>
            <w:r w:rsidRPr="008D4616">
              <w:rPr>
                <w:rFonts w:ascii="Arial Narrow" w:hAnsi="Arial Narrow"/>
                <w:sz w:val="20"/>
                <w:vertAlign w:val="subscript"/>
              </w:rPr>
              <w:t>t</w:t>
            </w:r>
            <w:proofErr w:type="spellEnd"/>
            <w:r w:rsidRPr="008D4616">
              <w:rPr>
                <w:rFonts w:ascii="Arial Narrow" w:hAnsi="Arial Narrow"/>
                <w:sz w:val="20"/>
              </w:rPr>
              <w:t xml:space="preserve"> (&lt;&gt; blank))</w:t>
            </w:r>
          </w:p>
        </w:tc>
        <w:tc>
          <w:tcPr>
            <w:tcW w:w="2700" w:type="dxa"/>
            <w:vAlign w:val="center"/>
          </w:tcPr>
          <w:p w14:paraId="509EE489" w14:textId="2895D156" w:rsidR="00156496" w:rsidRPr="008D4616" w:rsidRDefault="006C731C" w:rsidP="006C731C">
            <w:pPr>
              <w:pStyle w:val="BodyTextIndent3"/>
              <w:ind w:left="0"/>
              <w:jc w:val="center"/>
              <w:rPr>
                <w:rFonts w:ascii="Arial Narrow" w:hAnsi="Arial Narrow"/>
                <w:sz w:val="20"/>
              </w:rPr>
            </w:pPr>
            <w:r w:rsidRPr="008D4616">
              <w:rPr>
                <w:rFonts w:ascii="Arial Narrow" w:hAnsi="Arial Narrow"/>
                <w:sz w:val="20"/>
              </w:rPr>
              <w:t>*</w:t>
            </w:r>
            <w:proofErr w:type="spellStart"/>
            <w:r w:rsidR="00156496" w:rsidRPr="008D4616">
              <w:rPr>
                <w:rFonts w:ascii="Arial Narrow" w:hAnsi="Arial Narrow"/>
                <w:sz w:val="20"/>
              </w:rPr>
              <w:t>HCDP_BGN_DT</w:t>
            </w:r>
            <w:r w:rsidR="00156496" w:rsidRPr="008D4616">
              <w:rPr>
                <w:rFonts w:ascii="Arial Narrow" w:hAnsi="Arial Narrow"/>
                <w:sz w:val="20"/>
                <w:vertAlign w:val="subscript"/>
              </w:rPr>
              <w:t>t</w:t>
            </w:r>
            <w:proofErr w:type="spellEnd"/>
            <w:r w:rsidR="00156496" w:rsidRPr="008D4616">
              <w:rPr>
                <w:rFonts w:ascii="Arial Narrow" w:hAnsi="Arial Narrow"/>
                <w:sz w:val="20"/>
              </w:rPr>
              <w:t xml:space="preserve"> &lt;= </w:t>
            </w:r>
            <w:r w:rsidRPr="008D4616">
              <w:rPr>
                <w:rFonts w:ascii="Arial Narrow" w:hAnsi="Arial Narrow"/>
                <w:sz w:val="20"/>
              </w:rPr>
              <w:t>*</w:t>
            </w:r>
            <w:r w:rsidR="00156496" w:rsidRPr="008D4616">
              <w:rPr>
                <w:rFonts w:ascii="Arial Narrow" w:hAnsi="Arial Narrow"/>
                <w:sz w:val="20"/>
              </w:rPr>
              <w:t>HCDP_END_DT</w:t>
            </w:r>
            <w:r w:rsidR="00156496" w:rsidRPr="008D4616">
              <w:rPr>
                <w:rFonts w:ascii="Arial Narrow" w:hAnsi="Arial Narrow"/>
                <w:sz w:val="20"/>
                <w:vertAlign w:val="subscript"/>
              </w:rPr>
              <w:t>t</w:t>
            </w:r>
            <w:r w:rsidR="00577FA0" w:rsidRPr="00CB3055">
              <w:rPr>
                <w:rFonts w:ascii="Arial Narrow" w:hAnsi="Arial Narrow"/>
                <w:sz w:val="20"/>
                <w:vertAlign w:val="subscript"/>
              </w:rPr>
              <w:t>-1</w:t>
            </w:r>
          </w:p>
        </w:tc>
        <w:tc>
          <w:tcPr>
            <w:tcW w:w="4230" w:type="dxa"/>
            <w:vAlign w:val="center"/>
          </w:tcPr>
          <w:p w14:paraId="7AB24DBB" w14:textId="438BF007" w:rsidR="00156496" w:rsidRPr="008D4616" w:rsidRDefault="00156496" w:rsidP="00A00B70">
            <w:pPr>
              <w:pStyle w:val="BodyTextIndent3"/>
              <w:ind w:left="0"/>
              <w:rPr>
                <w:rFonts w:ascii="Arial Narrow" w:hAnsi="Arial Narrow"/>
                <w:sz w:val="20"/>
              </w:rPr>
            </w:pPr>
            <w:r w:rsidRPr="008D4616">
              <w:rPr>
                <w:rFonts w:ascii="Arial Narrow" w:hAnsi="Arial Narrow"/>
                <w:b/>
                <w:sz w:val="20"/>
              </w:rPr>
              <w:t xml:space="preserve">No change, except possibly dates (or other underlying information).  </w:t>
            </w:r>
            <w:r w:rsidRPr="008D4616">
              <w:rPr>
                <w:rFonts w:ascii="Arial Narrow" w:hAnsi="Arial Narrow"/>
                <w:sz w:val="20"/>
              </w:rPr>
              <w:t xml:space="preserve">Create one </w:t>
            </w:r>
            <w:r w:rsidR="006C731C" w:rsidRPr="008D4616">
              <w:rPr>
                <w:rFonts w:ascii="Arial Narrow" w:hAnsi="Arial Narrow"/>
                <w:sz w:val="20"/>
              </w:rPr>
              <w:t>HCDP</w:t>
            </w:r>
            <w:r w:rsidRPr="008D4616">
              <w:rPr>
                <w:rFonts w:ascii="Arial Narrow" w:hAnsi="Arial Narrow"/>
                <w:sz w:val="20"/>
              </w:rPr>
              <w:t xml:space="preserve"> segment, possibly modifying dates </w:t>
            </w:r>
          </w:p>
          <w:p w14:paraId="255D09B4" w14:textId="67616A86" w:rsidR="00156496" w:rsidRPr="008D4616" w:rsidRDefault="006C731C" w:rsidP="007E6989">
            <w:pPr>
              <w:pStyle w:val="BodyTextIndent3"/>
              <w:numPr>
                <w:ilvl w:val="0"/>
                <w:numId w:val="83"/>
              </w:numPr>
              <w:ind w:left="185" w:hanging="185"/>
              <w:rPr>
                <w:rFonts w:ascii="Arial Narrow" w:hAnsi="Arial Narrow"/>
                <w:sz w:val="20"/>
              </w:rPr>
            </w:pPr>
            <w:r w:rsidRPr="008D4616">
              <w:rPr>
                <w:rFonts w:ascii="Arial Narrow" w:hAnsi="Arial Narrow"/>
                <w:sz w:val="20"/>
              </w:rPr>
              <w:t>*</w:t>
            </w:r>
            <w:proofErr w:type="spellStart"/>
            <w:r w:rsidR="00156496" w:rsidRPr="008D4616">
              <w:rPr>
                <w:rFonts w:ascii="Arial Narrow" w:hAnsi="Arial Narrow"/>
                <w:sz w:val="20"/>
              </w:rPr>
              <w:t>HCDP</w:t>
            </w:r>
            <w:r w:rsidR="00156496" w:rsidRPr="008D4616">
              <w:rPr>
                <w:rFonts w:ascii="Arial Narrow" w:hAnsi="Arial Narrow"/>
                <w:sz w:val="20"/>
                <w:vertAlign w:val="subscript"/>
              </w:rPr>
              <w:t>t</w:t>
            </w:r>
            <w:proofErr w:type="spellEnd"/>
            <w:r w:rsidR="00156496" w:rsidRPr="008D4616">
              <w:rPr>
                <w:rFonts w:ascii="Arial Narrow" w:hAnsi="Arial Narrow"/>
                <w:sz w:val="20"/>
                <w:vertAlign w:val="subscript"/>
              </w:rPr>
              <w:t xml:space="preserve"> </w:t>
            </w:r>
          </w:p>
          <w:p w14:paraId="1B1B08F1" w14:textId="0814F9E1" w:rsidR="00156496" w:rsidRPr="008D4616" w:rsidRDefault="006C731C" w:rsidP="007E6989">
            <w:pPr>
              <w:pStyle w:val="BodyTextIndent3"/>
              <w:numPr>
                <w:ilvl w:val="0"/>
                <w:numId w:val="83"/>
              </w:numPr>
              <w:ind w:left="185" w:hanging="185"/>
              <w:rPr>
                <w:rFonts w:ascii="Arial Narrow" w:hAnsi="Arial Narrow"/>
                <w:sz w:val="20"/>
              </w:rPr>
            </w:pPr>
            <w:r w:rsidRPr="008D4616">
              <w:rPr>
                <w:rFonts w:ascii="Arial Narrow" w:hAnsi="Arial Narrow"/>
                <w:sz w:val="20"/>
              </w:rPr>
              <w:t>*</w:t>
            </w:r>
            <w:proofErr w:type="spellStart"/>
            <w:r w:rsidR="00156496" w:rsidRPr="008D4616">
              <w:rPr>
                <w:rFonts w:ascii="Arial Narrow" w:hAnsi="Arial Narrow"/>
                <w:sz w:val="20"/>
              </w:rPr>
              <w:t>HCDP_BGN_DT</w:t>
            </w:r>
            <w:r w:rsidR="00156496" w:rsidRPr="008D4616">
              <w:rPr>
                <w:rFonts w:ascii="Arial Narrow" w:hAnsi="Arial Narrow"/>
                <w:sz w:val="20"/>
                <w:vertAlign w:val="subscript"/>
              </w:rPr>
              <w:t>t</w:t>
            </w:r>
            <w:proofErr w:type="spellEnd"/>
          </w:p>
          <w:p w14:paraId="7732BC05" w14:textId="27C2D19B" w:rsidR="00156496" w:rsidRPr="008D4616" w:rsidRDefault="006C731C" w:rsidP="007E6989">
            <w:pPr>
              <w:pStyle w:val="BodyTextIndent3"/>
              <w:numPr>
                <w:ilvl w:val="0"/>
                <w:numId w:val="83"/>
              </w:numPr>
              <w:ind w:left="185" w:hanging="185"/>
              <w:rPr>
                <w:rFonts w:ascii="Arial Narrow" w:hAnsi="Arial Narrow"/>
                <w:sz w:val="20"/>
              </w:rPr>
            </w:pPr>
            <w:r w:rsidRPr="008D4616">
              <w:rPr>
                <w:rFonts w:ascii="Arial Narrow" w:hAnsi="Arial Narrow"/>
                <w:sz w:val="20"/>
              </w:rPr>
              <w:t>*</w:t>
            </w:r>
            <w:proofErr w:type="spellStart"/>
            <w:r w:rsidR="00156496" w:rsidRPr="008D4616">
              <w:rPr>
                <w:rFonts w:ascii="Arial Narrow" w:hAnsi="Arial Narrow"/>
                <w:sz w:val="20"/>
              </w:rPr>
              <w:t>LHCDP_END_DT</w:t>
            </w:r>
            <w:r w:rsidR="00156496" w:rsidRPr="008D4616">
              <w:rPr>
                <w:rFonts w:ascii="Arial Narrow" w:hAnsi="Arial Narrow"/>
                <w:sz w:val="20"/>
                <w:vertAlign w:val="subscript"/>
              </w:rPr>
              <w:t>t</w:t>
            </w:r>
            <w:proofErr w:type="spellEnd"/>
          </w:p>
        </w:tc>
      </w:tr>
      <w:tr w:rsidR="00156496" w:rsidRPr="008D4616" w14:paraId="258BD9CE" w14:textId="77777777" w:rsidTr="004363C5">
        <w:tc>
          <w:tcPr>
            <w:tcW w:w="645" w:type="dxa"/>
            <w:vAlign w:val="center"/>
          </w:tcPr>
          <w:p w14:paraId="497B8A25" w14:textId="77777777" w:rsidR="00156496" w:rsidRPr="008D4616" w:rsidRDefault="00156496" w:rsidP="00A00B70">
            <w:pPr>
              <w:pStyle w:val="BodyTextIndent3"/>
              <w:ind w:left="0"/>
              <w:jc w:val="center"/>
              <w:rPr>
                <w:rFonts w:ascii="Arial Narrow" w:hAnsi="Arial Narrow"/>
                <w:sz w:val="20"/>
              </w:rPr>
            </w:pPr>
            <w:r w:rsidRPr="008D4616">
              <w:rPr>
                <w:rFonts w:ascii="Arial Narrow" w:hAnsi="Arial Narrow"/>
                <w:sz w:val="20"/>
              </w:rPr>
              <w:t>6</w:t>
            </w:r>
          </w:p>
          <w:p w14:paraId="236F98AA" w14:textId="77777777" w:rsidR="00156496" w:rsidRPr="008D4616" w:rsidRDefault="00156496" w:rsidP="00A00B70">
            <w:pPr>
              <w:pStyle w:val="BodyTextIndent3"/>
              <w:ind w:left="0"/>
              <w:jc w:val="center"/>
              <w:rPr>
                <w:rFonts w:ascii="Arial Narrow" w:hAnsi="Arial Narrow"/>
                <w:sz w:val="20"/>
              </w:rPr>
            </w:pPr>
          </w:p>
        </w:tc>
        <w:tc>
          <w:tcPr>
            <w:tcW w:w="2140" w:type="dxa"/>
            <w:vMerge/>
            <w:vAlign w:val="center"/>
          </w:tcPr>
          <w:p w14:paraId="0B4088D4" w14:textId="7595F017" w:rsidR="00156496" w:rsidRPr="008D4616" w:rsidRDefault="00156496" w:rsidP="00A00B70">
            <w:pPr>
              <w:pStyle w:val="BodyTextIndent3"/>
              <w:ind w:left="0"/>
              <w:jc w:val="center"/>
              <w:rPr>
                <w:rFonts w:ascii="Arial Narrow" w:hAnsi="Arial Narrow"/>
                <w:sz w:val="20"/>
              </w:rPr>
            </w:pPr>
          </w:p>
        </w:tc>
        <w:tc>
          <w:tcPr>
            <w:tcW w:w="2700" w:type="dxa"/>
            <w:vAlign w:val="center"/>
          </w:tcPr>
          <w:p w14:paraId="45CDE30A" w14:textId="40566E16" w:rsidR="00156496" w:rsidRPr="008D4616" w:rsidRDefault="006C731C" w:rsidP="006C731C">
            <w:pPr>
              <w:pStyle w:val="BodyTextIndent3"/>
              <w:ind w:left="0"/>
              <w:jc w:val="center"/>
              <w:rPr>
                <w:rFonts w:ascii="Arial Narrow" w:hAnsi="Arial Narrow"/>
                <w:sz w:val="20"/>
              </w:rPr>
            </w:pPr>
            <w:r w:rsidRPr="008D4616">
              <w:rPr>
                <w:rFonts w:ascii="Arial Narrow" w:hAnsi="Arial Narrow"/>
                <w:sz w:val="20"/>
              </w:rPr>
              <w:t>*</w:t>
            </w:r>
            <w:proofErr w:type="spellStart"/>
            <w:r w:rsidR="00156496" w:rsidRPr="008D4616">
              <w:rPr>
                <w:rFonts w:ascii="Arial Narrow" w:hAnsi="Arial Narrow"/>
                <w:sz w:val="20"/>
              </w:rPr>
              <w:t>HCDP_BGN_DT</w:t>
            </w:r>
            <w:r w:rsidR="00156496" w:rsidRPr="008D4616">
              <w:rPr>
                <w:rFonts w:ascii="Arial Narrow" w:hAnsi="Arial Narrow"/>
                <w:sz w:val="20"/>
                <w:vertAlign w:val="subscript"/>
              </w:rPr>
              <w:t>t</w:t>
            </w:r>
            <w:proofErr w:type="spellEnd"/>
            <w:r w:rsidR="00156496" w:rsidRPr="008D4616">
              <w:rPr>
                <w:rFonts w:ascii="Arial Narrow" w:hAnsi="Arial Narrow"/>
                <w:sz w:val="20"/>
              </w:rPr>
              <w:t xml:space="preserve"> = </w:t>
            </w:r>
            <w:r w:rsidRPr="008D4616">
              <w:rPr>
                <w:rFonts w:ascii="Arial Narrow" w:hAnsi="Arial Narrow"/>
                <w:sz w:val="20"/>
              </w:rPr>
              <w:t>*</w:t>
            </w:r>
            <w:r w:rsidR="00156496" w:rsidRPr="008D4616">
              <w:rPr>
                <w:rFonts w:ascii="Arial Narrow" w:hAnsi="Arial Narrow"/>
                <w:sz w:val="20"/>
              </w:rPr>
              <w:t>HCDP_END_DT</w:t>
            </w:r>
            <w:r w:rsidR="00156496" w:rsidRPr="008D4616">
              <w:rPr>
                <w:rFonts w:ascii="Arial Narrow" w:hAnsi="Arial Narrow"/>
                <w:sz w:val="20"/>
                <w:vertAlign w:val="subscript"/>
              </w:rPr>
              <w:t>t-1</w:t>
            </w:r>
            <w:r w:rsidR="00156496" w:rsidRPr="008D4616">
              <w:rPr>
                <w:rFonts w:ascii="Arial Narrow" w:hAnsi="Arial Narrow"/>
                <w:sz w:val="20"/>
              </w:rPr>
              <w:t xml:space="preserve"> + 1 day</w:t>
            </w:r>
          </w:p>
        </w:tc>
        <w:tc>
          <w:tcPr>
            <w:tcW w:w="4230" w:type="dxa"/>
            <w:vAlign w:val="center"/>
          </w:tcPr>
          <w:p w14:paraId="068BCF0D" w14:textId="6E90DDFD" w:rsidR="00156496" w:rsidRPr="008D4616" w:rsidRDefault="00156496" w:rsidP="00A00B70">
            <w:pPr>
              <w:pStyle w:val="BodyTextIndent3"/>
              <w:ind w:left="0"/>
              <w:rPr>
                <w:rFonts w:ascii="Arial Narrow" w:hAnsi="Arial Narrow"/>
                <w:sz w:val="20"/>
              </w:rPr>
            </w:pPr>
            <w:r w:rsidRPr="008D4616">
              <w:rPr>
                <w:rFonts w:ascii="Arial Narrow" w:hAnsi="Arial Narrow"/>
                <w:b/>
                <w:sz w:val="20"/>
              </w:rPr>
              <w:t>Contiguous Enrollment.</w:t>
            </w:r>
            <w:r w:rsidRPr="008D4616">
              <w:rPr>
                <w:rFonts w:ascii="Arial Narrow" w:hAnsi="Arial Narrow"/>
                <w:sz w:val="20"/>
              </w:rPr>
              <w:t xml:space="preserve">  Create one </w:t>
            </w:r>
            <w:r w:rsidR="002C1A2F" w:rsidRPr="008D4616">
              <w:rPr>
                <w:rFonts w:ascii="Arial Narrow" w:hAnsi="Arial Narrow"/>
                <w:sz w:val="20"/>
              </w:rPr>
              <w:t>HCDP</w:t>
            </w:r>
            <w:r w:rsidRPr="008D4616">
              <w:rPr>
                <w:rFonts w:ascii="Arial Narrow" w:hAnsi="Arial Narrow"/>
                <w:sz w:val="20"/>
              </w:rPr>
              <w:t xml:space="preserve"> segment, using </w:t>
            </w:r>
          </w:p>
          <w:p w14:paraId="3C92E616" w14:textId="03F6FF8E" w:rsidR="00156496" w:rsidRPr="008D4616" w:rsidRDefault="002C1A2F" w:rsidP="007E6989">
            <w:pPr>
              <w:pStyle w:val="BodyTextIndent3"/>
              <w:numPr>
                <w:ilvl w:val="0"/>
                <w:numId w:val="84"/>
              </w:numPr>
              <w:ind w:left="185" w:hanging="180"/>
              <w:rPr>
                <w:rFonts w:ascii="Arial Narrow" w:hAnsi="Arial Narrow"/>
                <w:sz w:val="20"/>
              </w:rPr>
            </w:pPr>
            <w:r w:rsidRPr="008D4616">
              <w:rPr>
                <w:rFonts w:ascii="Arial Narrow" w:hAnsi="Arial Narrow"/>
                <w:sz w:val="20"/>
              </w:rPr>
              <w:t>*</w:t>
            </w:r>
            <w:proofErr w:type="spellStart"/>
            <w:r w:rsidR="00156496" w:rsidRPr="008D4616">
              <w:rPr>
                <w:rFonts w:ascii="Arial Narrow" w:hAnsi="Arial Narrow"/>
                <w:sz w:val="20"/>
              </w:rPr>
              <w:t>HCDP</w:t>
            </w:r>
            <w:r w:rsidR="00156496" w:rsidRPr="008D4616">
              <w:rPr>
                <w:rFonts w:ascii="Arial Narrow" w:hAnsi="Arial Narrow"/>
                <w:sz w:val="20"/>
                <w:vertAlign w:val="subscript"/>
              </w:rPr>
              <w:t>t</w:t>
            </w:r>
            <w:proofErr w:type="spellEnd"/>
            <w:r w:rsidR="00156496" w:rsidRPr="008D4616">
              <w:rPr>
                <w:rFonts w:ascii="Arial Narrow" w:hAnsi="Arial Narrow"/>
                <w:sz w:val="20"/>
                <w:vertAlign w:val="subscript"/>
              </w:rPr>
              <w:t xml:space="preserve"> </w:t>
            </w:r>
          </w:p>
          <w:p w14:paraId="72D7E21C" w14:textId="1E7ECD81" w:rsidR="00156496" w:rsidRPr="008D4616" w:rsidRDefault="002C1A2F" w:rsidP="007E6989">
            <w:pPr>
              <w:pStyle w:val="BodyTextIndent3"/>
              <w:numPr>
                <w:ilvl w:val="0"/>
                <w:numId w:val="84"/>
              </w:numPr>
              <w:ind w:left="185" w:hanging="180"/>
              <w:rPr>
                <w:rFonts w:ascii="Arial Narrow" w:hAnsi="Arial Narrow"/>
                <w:sz w:val="20"/>
              </w:rPr>
            </w:pPr>
            <w:r w:rsidRPr="008D4616">
              <w:rPr>
                <w:rFonts w:ascii="Arial Narrow" w:hAnsi="Arial Narrow"/>
                <w:sz w:val="20"/>
              </w:rPr>
              <w:t>*</w:t>
            </w:r>
            <w:r w:rsidR="00156496" w:rsidRPr="008D4616">
              <w:rPr>
                <w:rFonts w:ascii="Arial Narrow" w:hAnsi="Arial Narrow"/>
                <w:sz w:val="20"/>
              </w:rPr>
              <w:t>HCDP_BGN_DT</w:t>
            </w:r>
            <w:r w:rsidR="00156496" w:rsidRPr="008D4616">
              <w:rPr>
                <w:rFonts w:ascii="Arial Narrow" w:hAnsi="Arial Narrow"/>
                <w:sz w:val="20"/>
                <w:vertAlign w:val="subscript"/>
              </w:rPr>
              <w:t>t-1</w:t>
            </w:r>
          </w:p>
          <w:p w14:paraId="5F0A3478" w14:textId="42234FB8" w:rsidR="00156496" w:rsidRPr="008D4616" w:rsidRDefault="002C1A2F" w:rsidP="002C1A2F">
            <w:pPr>
              <w:pStyle w:val="BodyTextIndent3"/>
              <w:numPr>
                <w:ilvl w:val="0"/>
                <w:numId w:val="84"/>
              </w:numPr>
              <w:ind w:left="185" w:hanging="180"/>
              <w:rPr>
                <w:rFonts w:ascii="Arial Narrow" w:hAnsi="Arial Narrow"/>
                <w:sz w:val="20"/>
              </w:rPr>
            </w:pPr>
            <w:r w:rsidRPr="008D4616">
              <w:rPr>
                <w:rFonts w:ascii="Arial Narrow" w:hAnsi="Arial Narrow"/>
                <w:sz w:val="20"/>
              </w:rPr>
              <w:t>*</w:t>
            </w:r>
            <w:proofErr w:type="spellStart"/>
            <w:r w:rsidR="00156496" w:rsidRPr="008D4616">
              <w:rPr>
                <w:rFonts w:ascii="Arial Narrow" w:hAnsi="Arial Narrow"/>
                <w:sz w:val="20"/>
              </w:rPr>
              <w:t>HCDP_END_DT</w:t>
            </w:r>
            <w:r w:rsidR="00156496" w:rsidRPr="008D4616">
              <w:rPr>
                <w:rFonts w:ascii="Arial Narrow" w:hAnsi="Arial Narrow"/>
                <w:sz w:val="20"/>
                <w:vertAlign w:val="subscript"/>
              </w:rPr>
              <w:t>t</w:t>
            </w:r>
            <w:proofErr w:type="spellEnd"/>
          </w:p>
        </w:tc>
      </w:tr>
      <w:tr w:rsidR="00156496" w:rsidRPr="008D4616" w14:paraId="28CA52EA" w14:textId="77777777" w:rsidTr="004363C5">
        <w:tc>
          <w:tcPr>
            <w:tcW w:w="645" w:type="dxa"/>
            <w:vAlign w:val="center"/>
          </w:tcPr>
          <w:p w14:paraId="012F7122" w14:textId="77777777" w:rsidR="00156496" w:rsidRPr="008D4616" w:rsidRDefault="00156496" w:rsidP="00A00B70">
            <w:pPr>
              <w:pStyle w:val="BodyTextIndent3"/>
              <w:ind w:left="0"/>
              <w:jc w:val="center"/>
              <w:rPr>
                <w:rFonts w:ascii="Arial Narrow" w:hAnsi="Arial Narrow"/>
                <w:sz w:val="20"/>
              </w:rPr>
            </w:pPr>
            <w:r w:rsidRPr="008D4616">
              <w:rPr>
                <w:rFonts w:ascii="Arial Narrow" w:hAnsi="Arial Narrow"/>
                <w:sz w:val="20"/>
              </w:rPr>
              <w:t>7</w:t>
            </w:r>
          </w:p>
        </w:tc>
        <w:tc>
          <w:tcPr>
            <w:tcW w:w="2140" w:type="dxa"/>
            <w:vMerge/>
            <w:vAlign w:val="center"/>
          </w:tcPr>
          <w:p w14:paraId="1413C8CC" w14:textId="77586974" w:rsidR="00156496" w:rsidRPr="008D4616" w:rsidRDefault="00156496" w:rsidP="00A00B70">
            <w:pPr>
              <w:pStyle w:val="BodyTextIndent3"/>
              <w:ind w:left="0"/>
              <w:jc w:val="center"/>
              <w:rPr>
                <w:rFonts w:ascii="Arial Narrow" w:hAnsi="Arial Narrow"/>
                <w:sz w:val="20"/>
              </w:rPr>
            </w:pPr>
          </w:p>
        </w:tc>
        <w:tc>
          <w:tcPr>
            <w:tcW w:w="2700" w:type="dxa"/>
            <w:vAlign w:val="center"/>
          </w:tcPr>
          <w:p w14:paraId="560AEA5D" w14:textId="5CE294F3" w:rsidR="00156496" w:rsidRPr="008D4616" w:rsidRDefault="002C1A2F" w:rsidP="002C1A2F">
            <w:pPr>
              <w:pStyle w:val="BodyTextIndent3"/>
              <w:ind w:left="0"/>
              <w:jc w:val="center"/>
              <w:rPr>
                <w:rFonts w:ascii="Arial Narrow" w:hAnsi="Arial Narrow"/>
                <w:sz w:val="20"/>
              </w:rPr>
            </w:pPr>
            <w:r w:rsidRPr="008D4616">
              <w:rPr>
                <w:rFonts w:ascii="Arial Narrow" w:hAnsi="Arial Narrow"/>
                <w:sz w:val="20"/>
              </w:rPr>
              <w:t>*</w:t>
            </w:r>
            <w:r w:rsidR="00156496" w:rsidRPr="008D4616">
              <w:rPr>
                <w:rFonts w:ascii="Arial Narrow" w:hAnsi="Arial Narrow"/>
                <w:sz w:val="20"/>
              </w:rPr>
              <w:t>HCDP_END_DT</w:t>
            </w:r>
            <w:r w:rsidR="00156496" w:rsidRPr="008D4616">
              <w:rPr>
                <w:rFonts w:ascii="Arial Narrow" w:hAnsi="Arial Narrow"/>
                <w:sz w:val="20"/>
                <w:vertAlign w:val="subscript"/>
              </w:rPr>
              <w:t>t-1</w:t>
            </w:r>
            <w:r w:rsidR="00156496" w:rsidRPr="008D4616">
              <w:rPr>
                <w:rFonts w:ascii="Arial Narrow" w:hAnsi="Arial Narrow"/>
                <w:sz w:val="20"/>
              </w:rPr>
              <w:t xml:space="preserve"> + 1 day &lt; </w:t>
            </w:r>
            <w:r w:rsidRPr="008D4616">
              <w:rPr>
                <w:rFonts w:ascii="Arial Narrow" w:hAnsi="Arial Narrow"/>
                <w:sz w:val="20"/>
              </w:rPr>
              <w:t>*</w:t>
            </w:r>
            <w:proofErr w:type="spellStart"/>
            <w:r w:rsidR="00156496" w:rsidRPr="008D4616">
              <w:rPr>
                <w:rFonts w:ascii="Arial Narrow" w:hAnsi="Arial Narrow"/>
                <w:sz w:val="20"/>
              </w:rPr>
              <w:t>HCDP_BGN_DT</w:t>
            </w:r>
            <w:r w:rsidR="00156496" w:rsidRPr="008D4616">
              <w:rPr>
                <w:rFonts w:ascii="Arial Narrow" w:hAnsi="Arial Narrow"/>
                <w:sz w:val="20"/>
                <w:vertAlign w:val="subscript"/>
              </w:rPr>
              <w:t>t</w:t>
            </w:r>
            <w:proofErr w:type="spellEnd"/>
          </w:p>
        </w:tc>
        <w:tc>
          <w:tcPr>
            <w:tcW w:w="4230" w:type="dxa"/>
            <w:vAlign w:val="center"/>
          </w:tcPr>
          <w:p w14:paraId="7BCDD639" w14:textId="5542A15A" w:rsidR="00156496" w:rsidRPr="008D4616" w:rsidRDefault="00156496" w:rsidP="00A00B70">
            <w:pPr>
              <w:pStyle w:val="BodyTextIndent3"/>
              <w:ind w:left="0"/>
              <w:rPr>
                <w:rFonts w:ascii="Arial Narrow" w:hAnsi="Arial Narrow"/>
                <w:sz w:val="20"/>
              </w:rPr>
            </w:pPr>
            <w:r w:rsidRPr="008D4616">
              <w:rPr>
                <w:rFonts w:ascii="Arial Narrow" w:hAnsi="Arial Narrow"/>
                <w:b/>
                <w:sz w:val="20"/>
              </w:rPr>
              <w:t>New, not Contiguous Enrollment.</w:t>
            </w:r>
            <w:r w:rsidRPr="008D4616">
              <w:rPr>
                <w:rFonts w:ascii="Arial Narrow" w:hAnsi="Arial Narrow"/>
                <w:sz w:val="20"/>
              </w:rPr>
              <w:t xml:space="preserve">  Create two </w:t>
            </w:r>
            <w:r w:rsidR="002C1A2F" w:rsidRPr="008D4616">
              <w:rPr>
                <w:rFonts w:ascii="Arial Narrow" w:hAnsi="Arial Narrow"/>
                <w:sz w:val="20"/>
              </w:rPr>
              <w:t>HCDP</w:t>
            </w:r>
            <w:r w:rsidRPr="008D4616">
              <w:rPr>
                <w:rFonts w:ascii="Arial Narrow" w:hAnsi="Arial Narrow"/>
                <w:sz w:val="20"/>
              </w:rPr>
              <w:t xml:space="preserve"> segments</w:t>
            </w:r>
          </w:p>
          <w:p w14:paraId="22A04889" w14:textId="77777777" w:rsidR="00156496" w:rsidRPr="008D4616" w:rsidRDefault="00156496" w:rsidP="00AB3926">
            <w:pPr>
              <w:pStyle w:val="BodyTextIndent3"/>
              <w:numPr>
                <w:ilvl w:val="0"/>
                <w:numId w:val="94"/>
              </w:numPr>
              <w:ind w:left="252" w:hanging="252"/>
              <w:rPr>
                <w:rFonts w:ascii="Arial Narrow" w:hAnsi="Arial Narrow"/>
                <w:sz w:val="20"/>
              </w:rPr>
            </w:pPr>
            <w:r w:rsidRPr="008D4616">
              <w:rPr>
                <w:rFonts w:ascii="Arial Narrow" w:hAnsi="Arial Narrow"/>
                <w:sz w:val="20"/>
              </w:rPr>
              <w:t xml:space="preserve">Latter segment has </w:t>
            </w:r>
          </w:p>
          <w:p w14:paraId="7A0B851C" w14:textId="3DD5DE37" w:rsidR="00156496" w:rsidRPr="008D4616" w:rsidRDefault="002C1A2F" w:rsidP="00AB3926">
            <w:pPr>
              <w:pStyle w:val="BodyTextIndent3"/>
              <w:numPr>
                <w:ilvl w:val="1"/>
                <w:numId w:val="94"/>
              </w:numPr>
              <w:ind w:left="499" w:hanging="270"/>
              <w:rPr>
                <w:rFonts w:ascii="Arial Narrow" w:hAnsi="Arial Narrow"/>
                <w:sz w:val="20"/>
              </w:rPr>
            </w:pPr>
            <w:r w:rsidRPr="008D4616">
              <w:rPr>
                <w:rFonts w:ascii="Arial Narrow" w:hAnsi="Arial Narrow"/>
                <w:sz w:val="20"/>
              </w:rPr>
              <w:t>*</w:t>
            </w:r>
            <w:proofErr w:type="spellStart"/>
            <w:r w:rsidR="00156496" w:rsidRPr="008D4616">
              <w:rPr>
                <w:rFonts w:ascii="Arial Narrow" w:hAnsi="Arial Narrow"/>
                <w:sz w:val="20"/>
              </w:rPr>
              <w:t>HCDP</w:t>
            </w:r>
            <w:r w:rsidR="00156496" w:rsidRPr="008D4616">
              <w:rPr>
                <w:rFonts w:ascii="Arial Narrow" w:hAnsi="Arial Narrow"/>
                <w:sz w:val="20"/>
                <w:vertAlign w:val="subscript"/>
              </w:rPr>
              <w:t>t</w:t>
            </w:r>
            <w:proofErr w:type="spellEnd"/>
            <w:r w:rsidR="00156496" w:rsidRPr="008D4616">
              <w:rPr>
                <w:rFonts w:ascii="Arial Narrow" w:hAnsi="Arial Narrow"/>
                <w:sz w:val="20"/>
                <w:vertAlign w:val="subscript"/>
              </w:rPr>
              <w:t xml:space="preserve"> </w:t>
            </w:r>
          </w:p>
          <w:p w14:paraId="0C5EF312" w14:textId="59715EB3" w:rsidR="00156496" w:rsidRPr="008D4616" w:rsidRDefault="002C1A2F" w:rsidP="00AB3926">
            <w:pPr>
              <w:pStyle w:val="BodyTextIndent3"/>
              <w:numPr>
                <w:ilvl w:val="1"/>
                <w:numId w:val="94"/>
              </w:numPr>
              <w:ind w:left="499" w:hanging="270"/>
              <w:rPr>
                <w:rFonts w:ascii="Arial Narrow" w:hAnsi="Arial Narrow"/>
                <w:sz w:val="20"/>
              </w:rPr>
            </w:pPr>
            <w:r w:rsidRPr="008D4616">
              <w:rPr>
                <w:rFonts w:ascii="Arial Narrow" w:hAnsi="Arial Narrow"/>
                <w:sz w:val="20"/>
              </w:rPr>
              <w:t>*</w:t>
            </w:r>
            <w:proofErr w:type="spellStart"/>
            <w:r w:rsidR="00156496" w:rsidRPr="008D4616">
              <w:rPr>
                <w:rFonts w:ascii="Arial Narrow" w:hAnsi="Arial Narrow"/>
                <w:sz w:val="20"/>
              </w:rPr>
              <w:t>HCDP_BGN_DT</w:t>
            </w:r>
            <w:r w:rsidR="00156496" w:rsidRPr="008D4616">
              <w:rPr>
                <w:rFonts w:ascii="Arial Narrow" w:hAnsi="Arial Narrow"/>
                <w:sz w:val="20"/>
                <w:vertAlign w:val="subscript"/>
              </w:rPr>
              <w:t>t</w:t>
            </w:r>
            <w:proofErr w:type="spellEnd"/>
          </w:p>
          <w:p w14:paraId="319FBF39" w14:textId="26A4DE57" w:rsidR="00156496" w:rsidRPr="008D4616" w:rsidRDefault="002C1A2F" w:rsidP="00AB3926">
            <w:pPr>
              <w:pStyle w:val="BodyTextIndent3"/>
              <w:numPr>
                <w:ilvl w:val="1"/>
                <w:numId w:val="94"/>
              </w:numPr>
              <w:ind w:left="499" w:hanging="270"/>
              <w:rPr>
                <w:rFonts w:ascii="Arial Narrow" w:hAnsi="Arial Narrow"/>
                <w:sz w:val="20"/>
              </w:rPr>
            </w:pPr>
            <w:r w:rsidRPr="008D4616">
              <w:rPr>
                <w:rFonts w:ascii="Arial Narrow" w:hAnsi="Arial Narrow"/>
                <w:sz w:val="20"/>
              </w:rPr>
              <w:t>*</w:t>
            </w:r>
            <w:proofErr w:type="spellStart"/>
            <w:r w:rsidR="00156496" w:rsidRPr="008D4616">
              <w:rPr>
                <w:rFonts w:ascii="Arial Narrow" w:hAnsi="Arial Narrow"/>
                <w:sz w:val="20"/>
              </w:rPr>
              <w:t>HCDP_END_DT</w:t>
            </w:r>
            <w:r w:rsidR="00156496" w:rsidRPr="008D4616">
              <w:rPr>
                <w:rFonts w:ascii="Arial Narrow" w:hAnsi="Arial Narrow"/>
                <w:sz w:val="20"/>
                <w:vertAlign w:val="subscript"/>
              </w:rPr>
              <w:t>t</w:t>
            </w:r>
            <w:proofErr w:type="spellEnd"/>
          </w:p>
          <w:p w14:paraId="5877C4B3" w14:textId="77777777" w:rsidR="00156496" w:rsidRPr="008D4616" w:rsidRDefault="00156496" w:rsidP="00AB3926">
            <w:pPr>
              <w:pStyle w:val="BodyTextIndent3"/>
              <w:numPr>
                <w:ilvl w:val="0"/>
                <w:numId w:val="94"/>
              </w:numPr>
              <w:ind w:left="229" w:hanging="229"/>
              <w:rPr>
                <w:rFonts w:ascii="Arial Narrow" w:hAnsi="Arial Narrow"/>
                <w:sz w:val="20"/>
              </w:rPr>
            </w:pPr>
            <w:r w:rsidRPr="008D4616">
              <w:rPr>
                <w:rFonts w:ascii="Arial Narrow" w:hAnsi="Arial Narrow"/>
                <w:sz w:val="20"/>
              </w:rPr>
              <w:t xml:space="preserve">Earlier segment has </w:t>
            </w:r>
          </w:p>
          <w:p w14:paraId="05C1DC73" w14:textId="30E98F74" w:rsidR="00156496" w:rsidRPr="008D4616" w:rsidRDefault="002C1A2F" w:rsidP="00AB3926">
            <w:pPr>
              <w:pStyle w:val="BodyTextIndent3"/>
              <w:numPr>
                <w:ilvl w:val="1"/>
                <w:numId w:val="94"/>
              </w:numPr>
              <w:ind w:left="499" w:hanging="270"/>
              <w:rPr>
                <w:rFonts w:ascii="Arial Narrow" w:hAnsi="Arial Narrow"/>
                <w:sz w:val="20"/>
              </w:rPr>
            </w:pPr>
            <w:r w:rsidRPr="008D4616">
              <w:rPr>
                <w:rFonts w:ascii="Arial Narrow" w:hAnsi="Arial Narrow"/>
                <w:sz w:val="20"/>
              </w:rPr>
              <w:t>*</w:t>
            </w:r>
            <w:r w:rsidR="00156496" w:rsidRPr="008D4616">
              <w:rPr>
                <w:rFonts w:ascii="Arial Narrow" w:hAnsi="Arial Narrow"/>
                <w:sz w:val="20"/>
              </w:rPr>
              <w:t>HCDP</w:t>
            </w:r>
            <w:r w:rsidR="00156496" w:rsidRPr="008D4616">
              <w:rPr>
                <w:rFonts w:ascii="Arial Narrow" w:hAnsi="Arial Narrow"/>
                <w:sz w:val="20"/>
                <w:vertAlign w:val="subscript"/>
              </w:rPr>
              <w:t xml:space="preserve">t-1 </w:t>
            </w:r>
          </w:p>
          <w:p w14:paraId="2F7999A1" w14:textId="792641E1" w:rsidR="00156496" w:rsidRPr="008D4616" w:rsidRDefault="002C1A2F" w:rsidP="00AB3926">
            <w:pPr>
              <w:pStyle w:val="BodyTextIndent3"/>
              <w:numPr>
                <w:ilvl w:val="1"/>
                <w:numId w:val="94"/>
              </w:numPr>
              <w:ind w:left="499" w:hanging="270"/>
              <w:rPr>
                <w:rFonts w:ascii="Arial Narrow" w:hAnsi="Arial Narrow"/>
                <w:sz w:val="20"/>
              </w:rPr>
            </w:pPr>
            <w:r w:rsidRPr="008D4616">
              <w:rPr>
                <w:rFonts w:ascii="Arial Narrow" w:hAnsi="Arial Narrow"/>
                <w:sz w:val="20"/>
              </w:rPr>
              <w:t>*</w:t>
            </w:r>
            <w:r w:rsidR="00156496" w:rsidRPr="008D4616">
              <w:rPr>
                <w:rFonts w:ascii="Arial Narrow" w:hAnsi="Arial Narrow"/>
                <w:sz w:val="20"/>
              </w:rPr>
              <w:t>HCDP_BGN_DT</w:t>
            </w:r>
            <w:r w:rsidR="00156496" w:rsidRPr="008D4616">
              <w:rPr>
                <w:rFonts w:ascii="Arial Narrow" w:hAnsi="Arial Narrow"/>
                <w:sz w:val="20"/>
                <w:vertAlign w:val="subscript"/>
              </w:rPr>
              <w:t>t-1</w:t>
            </w:r>
          </w:p>
          <w:p w14:paraId="6707941F" w14:textId="4393732B" w:rsidR="00156496" w:rsidRPr="008D4616" w:rsidRDefault="002C1A2F" w:rsidP="00AB3926">
            <w:pPr>
              <w:pStyle w:val="BodyTextIndent3"/>
              <w:numPr>
                <w:ilvl w:val="1"/>
                <w:numId w:val="94"/>
              </w:numPr>
              <w:ind w:left="499" w:hanging="270"/>
              <w:rPr>
                <w:rFonts w:ascii="Arial Narrow" w:hAnsi="Arial Narrow"/>
                <w:sz w:val="20"/>
              </w:rPr>
            </w:pPr>
            <w:r w:rsidRPr="008D4616">
              <w:rPr>
                <w:rFonts w:ascii="Arial Narrow" w:hAnsi="Arial Narrow"/>
                <w:sz w:val="20"/>
              </w:rPr>
              <w:t>*</w:t>
            </w:r>
            <w:proofErr w:type="spellStart"/>
            <w:r w:rsidR="00156496" w:rsidRPr="008D4616">
              <w:rPr>
                <w:rFonts w:ascii="Arial Narrow" w:hAnsi="Arial Narrow"/>
                <w:sz w:val="20"/>
              </w:rPr>
              <w:t>HCDP_END_DT</w:t>
            </w:r>
            <w:r w:rsidR="00156496" w:rsidRPr="008D4616">
              <w:rPr>
                <w:rFonts w:ascii="Arial Narrow" w:hAnsi="Arial Narrow"/>
                <w:sz w:val="20"/>
                <w:vertAlign w:val="subscript"/>
              </w:rPr>
              <w:t>t</w:t>
            </w:r>
            <w:proofErr w:type="spellEnd"/>
            <w:r w:rsidR="00156496" w:rsidRPr="008D4616">
              <w:rPr>
                <w:rFonts w:ascii="Arial Narrow" w:hAnsi="Arial Narrow"/>
                <w:sz w:val="20"/>
                <w:vertAlign w:val="subscript"/>
              </w:rPr>
              <w:t xml:space="preserve"> -1</w:t>
            </w:r>
          </w:p>
        </w:tc>
      </w:tr>
      <w:tr w:rsidR="002008EA" w:rsidRPr="008D4616" w14:paraId="77B49709" w14:textId="77777777" w:rsidTr="004363C5">
        <w:tc>
          <w:tcPr>
            <w:tcW w:w="645" w:type="dxa"/>
            <w:vAlign w:val="center"/>
          </w:tcPr>
          <w:p w14:paraId="74DB92D4" w14:textId="77777777" w:rsidR="002008EA" w:rsidRPr="008D4616" w:rsidRDefault="002008EA" w:rsidP="00A00B70">
            <w:pPr>
              <w:pStyle w:val="BodyTextIndent3"/>
              <w:ind w:left="0"/>
              <w:jc w:val="center"/>
              <w:rPr>
                <w:rFonts w:ascii="Arial Narrow" w:hAnsi="Arial Narrow"/>
                <w:sz w:val="20"/>
              </w:rPr>
            </w:pPr>
            <w:r w:rsidRPr="008D4616">
              <w:rPr>
                <w:rFonts w:ascii="Arial Narrow" w:hAnsi="Arial Narrow"/>
                <w:sz w:val="20"/>
              </w:rPr>
              <w:t>8</w:t>
            </w:r>
          </w:p>
        </w:tc>
        <w:tc>
          <w:tcPr>
            <w:tcW w:w="2140" w:type="dxa"/>
            <w:vMerge w:val="restart"/>
            <w:vAlign w:val="center"/>
          </w:tcPr>
          <w:p w14:paraId="25460FC9" w14:textId="2259FEA4" w:rsidR="002008EA" w:rsidRPr="008D4616" w:rsidRDefault="002008EA" w:rsidP="002C1A2F">
            <w:pPr>
              <w:pStyle w:val="font6"/>
              <w:spacing w:before="0" w:beforeAutospacing="0" w:after="0" w:afterAutospacing="0"/>
              <w:jc w:val="center"/>
              <w:rPr>
                <w:rFonts w:eastAsia="Times New Roman" w:cs="Arial"/>
              </w:rPr>
            </w:pPr>
            <w:r w:rsidRPr="008D4616">
              <w:rPr>
                <w:rFonts w:eastAsia="Times New Roman" w:cs="Arial"/>
              </w:rPr>
              <w:t>(*HCDP</w:t>
            </w:r>
            <w:r w:rsidRPr="008D4616">
              <w:rPr>
                <w:rFonts w:eastAsia="Times New Roman" w:cs="Arial"/>
                <w:vertAlign w:val="subscript"/>
              </w:rPr>
              <w:t>t-1</w:t>
            </w:r>
            <w:r w:rsidRPr="008D4616">
              <w:rPr>
                <w:rFonts w:eastAsia="Times New Roman" w:cs="Arial"/>
              </w:rPr>
              <w:t xml:space="preserve"> &lt;&gt;blank and *</w:t>
            </w:r>
            <w:proofErr w:type="spellStart"/>
            <w:r w:rsidRPr="008D4616">
              <w:rPr>
                <w:rFonts w:eastAsia="Times New Roman" w:cs="Arial"/>
              </w:rPr>
              <w:t>HCDP</w:t>
            </w:r>
            <w:r w:rsidRPr="008D4616">
              <w:rPr>
                <w:rFonts w:eastAsia="Times New Roman" w:cs="Arial"/>
                <w:vertAlign w:val="subscript"/>
              </w:rPr>
              <w:t>t</w:t>
            </w:r>
            <w:proofErr w:type="spellEnd"/>
            <w:r w:rsidRPr="008D4616">
              <w:rPr>
                <w:rFonts w:eastAsia="Times New Roman" w:cs="Arial"/>
              </w:rPr>
              <w:t xml:space="preserve"> &lt;&gt; blank and *HCDP</w:t>
            </w:r>
            <w:r w:rsidRPr="008D4616">
              <w:rPr>
                <w:rFonts w:eastAsia="Times New Roman" w:cs="Arial"/>
                <w:vertAlign w:val="subscript"/>
              </w:rPr>
              <w:t>t-1</w:t>
            </w:r>
            <w:r w:rsidRPr="008D4616">
              <w:rPr>
                <w:rFonts w:eastAsia="Times New Roman" w:cs="Arial"/>
              </w:rPr>
              <w:t xml:space="preserve"> &lt;&gt; *</w:t>
            </w:r>
            <w:proofErr w:type="spellStart"/>
            <w:r w:rsidRPr="008D4616">
              <w:rPr>
                <w:rFonts w:eastAsia="Times New Roman" w:cs="Arial"/>
              </w:rPr>
              <w:t>HCDP</w:t>
            </w:r>
            <w:r w:rsidRPr="008D4616">
              <w:rPr>
                <w:rFonts w:eastAsia="Times New Roman" w:cs="Arial"/>
                <w:vertAlign w:val="subscript"/>
              </w:rPr>
              <w:t>t</w:t>
            </w:r>
            <w:proofErr w:type="spellEnd"/>
            <w:r w:rsidRPr="008D4616">
              <w:rPr>
                <w:rFonts w:eastAsia="Times New Roman" w:cs="Arial"/>
              </w:rPr>
              <w:t>)</w:t>
            </w:r>
          </w:p>
        </w:tc>
        <w:tc>
          <w:tcPr>
            <w:tcW w:w="2700" w:type="dxa"/>
            <w:vAlign w:val="center"/>
          </w:tcPr>
          <w:p w14:paraId="0BD85156" w14:textId="59525DE8" w:rsidR="002008EA" w:rsidRPr="008D4616" w:rsidRDefault="002008EA" w:rsidP="002C1A2F">
            <w:pPr>
              <w:pStyle w:val="BodyTextIndent3"/>
              <w:ind w:left="0"/>
              <w:jc w:val="center"/>
              <w:rPr>
                <w:rFonts w:ascii="Arial Narrow" w:hAnsi="Arial Narrow"/>
                <w:sz w:val="20"/>
              </w:rPr>
            </w:pPr>
            <w:r w:rsidRPr="008D4616">
              <w:rPr>
                <w:rFonts w:ascii="Arial Narrow" w:hAnsi="Arial Narrow"/>
                <w:sz w:val="20"/>
              </w:rPr>
              <w:t>*HCDP_BGN_DT</w:t>
            </w:r>
            <w:r w:rsidRPr="008D4616">
              <w:rPr>
                <w:rFonts w:ascii="Arial Narrow" w:hAnsi="Arial Narrow"/>
                <w:sz w:val="20"/>
                <w:vertAlign w:val="subscript"/>
              </w:rPr>
              <w:t>t-1</w:t>
            </w:r>
            <w:r w:rsidRPr="008D4616">
              <w:rPr>
                <w:rFonts w:ascii="Arial Narrow" w:hAnsi="Arial Narrow"/>
                <w:sz w:val="20"/>
              </w:rPr>
              <w:t xml:space="preserve"> &lt; *</w:t>
            </w:r>
            <w:proofErr w:type="spellStart"/>
            <w:r w:rsidRPr="008D4616">
              <w:rPr>
                <w:rFonts w:ascii="Arial Narrow" w:hAnsi="Arial Narrow"/>
                <w:sz w:val="20"/>
              </w:rPr>
              <w:t>HCDP_BGN_DT</w:t>
            </w:r>
            <w:r w:rsidRPr="008D4616">
              <w:rPr>
                <w:rFonts w:ascii="Arial Narrow" w:hAnsi="Arial Narrow"/>
                <w:sz w:val="20"/>
                <w:vertAlign w:val="subscript"/>
              </w:rPr>
              <w:t>t</w:t>
            </w:r>
            <w:proofErr w:type="spellEnd"/>
          </w:p>
        </w:tc>
        <w:tc>
          <w:tcPr>
            <w:tcW w:w="4230" w:type="dxa"/>
            <w:vAlign w:val="center"/>
          </w:tcPr>
          <w:p w14:paraId="04B51661" w14:textId="242E47C4" w:rsidR="002008EA" w:rsidRPr="008D4616" w:rsidRDefault="002008EA" w:rsidP="00A00B70">
            <w:pPr>
              <w:pStyle w:val="BodyTextIndent3"/>
              <w:ind w:left="0"/>
              <w:rPr>
                <w:rFonts w:ascii="Arial Narrow" w:hAnsi="Arial Narrow"/>
                <w:sz w:val="20"/>
              </w:rPr>
            </w:pPr>
            <w:r w:rsidRPr="008D4616">
              <w:rPr>
                <w:rFonts w:ascii="Arial Narrow" w:hAnsi="Arial Narrow"/>
                <w:b/>
                <w:sz w:val="20"/>
              </w:rPr>
              <w:t>New Enrollment.</w:t>
            </w:r>
            <w:r w:rsidRPr="008D4616">
              <w:rPr>
                <w:rFonts w:ascii="Arial Narrow" w:hAnsi="Arial Narrow"/>
                <w:sz w:val="20"/>
              </w:rPr>
              <w:t xml:space="preserve">  Create two HCDP segments</w:t>
            </w:r>
          </w:p>
          <w:p w14:paraId="32283B51" w14:textId="77777777" w:rsidR="002008EA" w:rsidRPr="008D4616" w:rsidRDefault="002008EA" w:rsidP="00AB3926">
            <w:pPr>
              <w:pStyle w:val="BodyTextIndent3"/>
              <w:numPr>
                <w:ilvl w:val="0"/>
                <w:numId w:val="95"/>
              </w:numPr>
              <w:ind w:left="252" w:hanging="270"/>
              <w:rPr>
                <w:rFonts w:ascii="Arial Narrow" w:hAnsi="Arial Narrow"/>
                <w:sz w:val="20"/>
              </w:rPr>
            </w:pPr>
            <w:r w:rsidRPr="008D4616">
              <w:rPr>
                <w:rFonts w:ascii="Arial Narrow" w:hAnsi="Arial Narrow"/>
                <w:sz w:val="20"/>
              </w:rPr>
              <w:t xml:space="preserve">Latter segment has </w:t>
            </w:r>
          </w:p>
          <w:p w14:paraId="4C784F1E" w14:textId="49067265" w:rsidR="002008EA" w:rsidRPr="008D4616" w:rsidRDefault="002008EA" w:rsidP="00AB3926">
            <w:pPr>
              <w:pStyle w:val="BodyTextIndent3"/>
              <w:numPr>
                <w:ilvl w:val="1"/>
                <w:numId w:val="95"/>
              </w:numPr>
              <w:ind w:left="499" w:hanging="270"/>
              <w:rPr>
                <w:rFonts w:ascii="Arial Narrow" w:hAnsi="Arial Narrow"/>
                <w:sz w:val="20"/>
              </w:rPr>
            </w:pPr>
            <w:r w:rsidRPr="008D4616">
              <w:rPr>
                <w:rFonts w:ascii="Arial Narrow" w:hAnsi="Arial Narrow"/>
                <w:sz w:val="20"/>
              </w:rPr>
              <w:t>*</w:t>
            </w:r>
            <w:proofErr w:type="spellStart"/>
            <w:r w:rsidRPr="008D4616">
              <w:rPr>
                <w:rFonts w:ascii="Arial Narrow" w:hAnsi="Arial Narrow"/>
                <w:sz w:val="20"/>
              </w:rPr>
              <w:t>HCDP</w:t>
            </w:r>
            <w:r w:rsidRPr="008D4616">
              <w:rPr>
                <w:rFonts w:ascii="Arial Narrow" w:hAnsi="Arial Narrow"/>
                <w:sz w:val="20"/>
                <w:vertAlign w:val="subscript"/>
              </w:rPr>
              <w:t>t</w:t>
            </w:r>
            <w:proofErr w:type="spellEnd"/>
            <w:r w:rsidRPr="008D4616">
              <w:rPr>
                <w:rFonts w:ascii="Arial Narrow" w:hAnsi="Arial Narrow"/>
                <w:sz w:val="20"/>
                <w:vertAlign w:val="subscript"/>
              </w:rPr>
              <w:t xml:space="preserve"> </w:t>
            </w:r>
          </w:p>
          <w:p w14:paraId="520CDACC" w14:textId="3F7A9D46" w:rsidR="002008EA" w:rsidRPr="008D4616" w:rsidRDefault="002008EA" w:rsidP="00AB3926">
            <w:pPr>
              <w:pStyle w:val="BodyTextIndent3"/>
              <w:numPr>
                <w:ilvl w:val="1"/>
                <w:numId w:val="95"/>
              </w:numPr>
              <w:ind w:left="499" w:hanging="270"/>
              <w:rPr>
                <w:rFonts w:ascii="Arial Narrow" w:hAnsi="Arial Narrow"/>
                <w:sz w:val="20"/>
              </w:rPr>
            </w:pPr>
            <w:r w:rsidRPr="008D4616">
              <w:rPr>
                <w:rFonts w:ascii="Arial Narrow" w:hAnsi="Arial Narrow"/>
                <w:sz w:val="20"/>
              </w:rPr>
              <w:t>*</w:t>
            </w:r>
            <w:proofErr w:type="spellStart"/>
            <w:r w:rsidRPr="008D4616">
              <w:rPr>
                <w:rFonts w:ascii="Arial Narrow" w:hAnsi="Arial Narrow"/>
                <w:sz w:val="20"/>
              </w:rPr>
              <w:t>HCDP_BGN_DT</w:t>
            </w:r>
            <w:r w:rsidRPr="008D4616">
              <w:rPr>
                <w:rFonts w:ascii="Arial Narrow" w:hAnsi="Arial Narrow"/>
                <w:sz w:val="20"/>
                <w:vertAlign w:val="subscript"/>
              </w:rPr>
              <w:t>t</w:t>
            </w:r>
            <w:proofErr w:type="spellEnd"/>
          </w:p>
          <w:p w14:paraId="52329A0D" w14:textId="6640300D" w:rsidR="002008EA" w:rsidRPr="008D4616" w:rsidRDefault="002008EA" w:rsidP="00AB3926">
            <w:pPr>
              <w:pStyle w:val="BodyTextIndent3"/>
              <w:numPr>
                <w:ilvl w:val="1"/>
                <w:numId w:val="95"/>
              </w:numPr>
              <w:ind w:left="499" w:hanging="270"/>
              <w:rPr>
                <w:rFonts w:ascii="Arial Narrow" w:hAnsi="Arial Narrow"/>
                <w:sz w:val="20"/>
              </w:rPr>
            </w:pPr>
            <w:r w:rsidRPr="008D4616">
              <w:rPr>
                <w:rFonts w:ascii="Arial Narrow" w:hAnsi="Arial Narrow"/>
                <w:sz w:val="20"/>
              </w:rPr>
              <w:t>*</w:t>
            </w:r>
            <w:proofErr w:type="spellStart"/>
            <w:r w:rsidRPr="008D4616">
              <w:rPr>
                <w:rFonts w:ascii="Arial Narrow" w:hAnsi="Arial Narrow"/>
                <w:sz w:val="20"/>
              </w:rPr>
              <w:t>HCDP_END_DT</w:t>
            </w:r>
            <w:r w:rsidRPr="008D4616">
              <w:rPr>
                <w:rFonts w:ascii="Arial Narrow" w:hAnsi="Arial Narrow"/>
                <w:sz w:val="20"/>
                <w:vertAlign w:val="subscript"/>
              </w:rPr>
              <w:t>t</w:t>
            </w:r>
            <w:proofErr w:type="spellEnd"/>
          </w:p>
          <w:p w14:paraId="7A4CCBAC" w14:textId="77777777" w:rsidR="002008EA" w:rsidRPr="008D4616" w:rsidRDefault="002008EA" w:rsidP="00AB3926">
            <w:pPr>
              <w:pStyle w:val="BodyTextIndent3"/>
              <w:numPr>
                <w:ilvl w:val="0"/>
                <w:numId w:val="95"/>
              </w:numPr>
              <w:ind w:left="229" w:hanging="229"/>
              <w:rPr>
                <w:rFonts w:ascii="Arial Narrow" w:hAnsi="Arial Narrow"/>
                <w:sz w:val="20"/>
              </w:rPr>
            </w:pPr>
            <w:r w:rsidRPr="008D4616">
              <w:rPr>
                <w:rFonts w:ascii="Arial Narrow" w:hAnsi="Arial Narrow"/>
                <w:sz w:val="20"/>
              </w:rPr>
              <w:t xml:space="preserve">Earlier segment has </w:t>
            </w:r>
          </w:p>
          <w:p w14:paraId="6F2E755A" w14:textId="2154C74F" w:rsidR="002008EA" w:rsidRPr="008D4616" w:rsidRDefault="002008EA" w:rsidP="00AB3926">
            <w:pPr>
              <w:pStyle w:val="BodyTextIndent3"/>
              <w:numPr>
                <w:ilvl w:val="1"/>
                <w:numId w:val="95"/>
              </w:numPr>
              <w:ind w:left="499" w:hanging="270"/>
              <w:rPr>
                <w:rFonts w:ascii="Arial Narrow" w:hAnsi="Arial Narrow"/>
                <w:sz w:val="20"/>
              </w:rPr>
            </w:pPr>
            <w:r w:rsidRPr="008D4616">
              <w:rPr>
                <w:rFonts w:ascii="Arial Narrow" w:hAnsi="Arial Narrow"/>
                <w:sz w:val="20"/>
              </w:rPr>
              <w:t>*HCDP</w:t>
            </w:r>
            <w:r w:rsidRPr="008D4616">
              <w:rPr>
                <w:rFonts w:ascii="Arial Narrow" w:hAnsi="Arial Narrow"/>
                <w:sz w:val="20"/>
                <w:vertAlign w:val="subscript"/>
              </w:rPr>
              <w:t xml:space="preserve">t-1 </w:t>
            </w:r>
          </w:p>
          <w:p w14:paraId="406B27D8" w14:textId="560E4D53" w:rsidR="002008EA" w:rsidRPr="008D4616" w:rsidRDefault="002008EA" w:rsidP="00AB3926">
            <w:pPr>
              <w:pStyle w:val="BodyTextIndent3"/>
              <w:numPr>
                <w:ilvl w:val="1"/>
                <w:numId w:val="95"/>
              </w:numPr>
              <w:ind w:left="499" w:hanging="270"/>
              <w:rPr>
                <w:rFonts w:ascii="Arial Narrow" w:hAnsi="Arial Narrow"/>
                <w:sz w:val="20"/>
              </w:rPr>
            </w:pPr>
            <w:r w:rsidRPr="008D4616">
              <w:rPr>
                <w:rFonts w:ascii="Arial Narrow" w:hAnsi="Arial Narrow"/>
                <w:sz w:val="20"/>
              </w:rPr>
              <w:t>*HCDP_BGN_DT</w:t>
            </w:r>
            <w:r w:rsidRPr="008D4616">
              <w:rPr>
                <w:rFonts w:ascii="Arial Narrow" w:hAnsi="Arial Narrow"/>
                <w:sz w:val="20"/>
                <w:vertAlign w:val="subscript"/>
              </w:rPr>
              <w:t>t-1</w:t>
            </w:r>
          </w:p>
          <w:p w14:paraId="69E45598" w14:textId="49400571" w:rsidR="002008EA" w:rsidRPr="008D4616" w:rsidRDefault="002008EA" w:rsidP="00AB3926">
            <w:pPr>
              <w:pStyle w:val="BodyTextIndent3"/>
              <w:numPr>
                <w:ilvl w:val="1"/>
                <w:numId w:val="95"/>
              </w:numPr>
              <w:ind w:left="499" w:hanging="270"/>
              <w:rPr>
                <w:rFonts w:ascii="Arial Narrow" w:hAnsi="Arial Narrow"/>
                <w:sz w:val="20"/>
              </w:rPr>
            </w:pPr>
            <w:r w:rsidRPr="008D4616">
              <w:rPr>
                <w:rFonts w:ascii="Arial Narrow" w:hAnsi="Arial Narrow"/>
                <w:sz w:val="20"/>
              </w:rPr>
              <w:t>*</w:t>
            </w:r>
            <w:proofErr w:type="spellStart"/>
            <w:r w:rsidRPr="008D4616">
              <w:rPr>
                <w:rFonts w:ascii="Arial Narrow" w:hAnsi="Arial Narrow"/>
                <w:sz w:val="20"/>
              </w:rPr>
              <w:t>HCDP_END_DT</w:t>
            </w:r>
            <w:r w:rsidRPr="008D4616">
              <w:rPr>
                <w:rFonts w:ascii="Arial Narrow" w:hAnsi="Arial Narrow"/>
                <w:sz w:val="20"/>
                <w:vertAlign w:val="subscript"/>
              </w:rPr>
              <w:t>t</w:t>
            </w:r>
            <w:proofErr w:type="spellEnd"/>
            <w:r w:rsidRPr="008D4616">
              <w:rPr>
                <w:rFonts w:ascii="Arial Narrow" w:hAnsi="Arial Narrow"/>
                <w:sz w:val="20"/>
                <w:vertAlign w:val="subscript"/>
              </w:rPr>
              <w:t xml:space="preserve"> -1</w:t>
            </w:r>
          </w:p>
        </w:tc>
      </w:tr>
      <w:tr w:rsidR="002008EA" w:rsidRPr="008D4616" w14:paraId="1ADAC033" w14:textId="77777777" w:rsidTr="004363C5">
        <w:tc>
          <w:tcPr>
            <w:tcW w:w="645" w:type="dxa"/>
            <w:vAlign w:val="center"/>
          </w:tcPr>
          <w:p w14:paraId="661326E8" w14:textId="77777777" w:rsidR="002008EA" w:rsidRPr="008D4616" w:rsidRDefault="002008EA" w:rsidP="00A00B70">
            <w:pPr>
              <w:pStyle w:val="BodyTextIndent3"/>
              <w:ind w:left="0"/>
              <w:jc w:val="center"/>
              <w:rPr>
                <w:rFonts w:ascii="Arial Narrow" w:hAnsi="Arial Narrow"/>
                <w:sz w:val="20"/>
              </w:rPr>
            </w:pPr>
            <w:r w:rsidRPr="008D4616">
              <w:rPr>
                <w:rFonts w:ascii="Arial Narrow" w:hAnsi="Arial Narrow"/>
                <w:sz w:val="20"/>
              </w:rPr>
              <w:t>9</w:t>
            </w:r>
          </w:p>
        </w:tc>
        <w:tc>
          <w:tcPr>
            <w:tcW w:w="2140" w:type="dxa"/>
            <w:vMerge/>
            <w:vAlign w:val="center"/>
          </w:tcPr>
          <w:p w14:paraId="48DEE90B" w14:textId="58963677" w:rsidR="002008EA" w:rsidRPr="008D4616" w:rsidRDefault="002008EA" w:rsidP="002008EA">
            <w:pPr>
              <w:pStyle w:val="font6"/>
              <w:spacing w:before="0" w:beforeAutospacing="0" w:after="0" w:afterAutospacing="0"/>
              <w:jc w:val="center"/>
              <w:rPr>
                <w:rFonts w:eastAsia="Times New Roman" w:cs="Arial"/>
              </w:rPr>
            </w:pPr>
          </w:p>
        </w:tc>
        <w:tc>
          <w:tcPr>
            <w:tcW w:w="2700" w:type="dxa"/>
            <w:vAlign w:val="center"/>
          </w:tcPr>
          <w:p w14:paraId="2A9F2F1A" w14:textId="1E29D56C" w:rsidR="002008EA" w:rsidRPr="008D4616" w:rsidRDefault="002008EA" w:rsidP="002C1A2F">
            <w:pPr>
              <w:pStyle w:val="BodyTextIndent3"/>
              <w:ind w:left="0"/>
              <w:jc w:val="center"/>
              <w:rPr>
                <w:rFonts w:ascii="Arial Narrow" w:hAnsi="Arial Narrow"/>
                <w:sz w:val="20"/>
              </w:rPr>
            </w:pPr>
            <w:r w:rsidRPr="008D4616">
              <w:rPr>
                <w:rFonts w:ascii="Arial Narrow" w:hAnsi="Arial Narrow"/>
                <w:sz w:val="20"/>
              </w:rPr>
              <w:t>*</w:t>
            </w:r>
            <w:proofErr w:type="spellStart"/>
            <w:r w:rsidRPr="008D4616">
              <w:rPr>
                <w:rFonts w:ascii="Arial Narrow" w:hAnsi="Arial Narrow"/>
                <w:sz w:val="20"/>
              </w:rPr>
              <w:t>HCDP_BGN_DT</w:t>
            </w:r>
            <w:r w:rsidRPr="008D4616">
              <w:rPr>
                <w:rFonts w:ascii="Arial Narrow" w:hAnsi="Arial Narrow"/>
                <w:sz w:val="20"/>
                <w:vertAlign w:val="subscript"/>
              </w:rPr>
              <w:t>t</w:t>
            </w:r>
            <w:proofErr w:type="spellEnd"/>
            <w:r w:rsidRPr="008D4616">
              <w:rPr>
                <w:rFonts w:ascii="Arial Narrow" w:hAnsi="Arial Narrow"/>
                <w:sz w:val="20"/>
              </w:rPr>
              <w:t xml:space="preserve"> &lt;= *HCDP_BGN_DT</w:t>
            </w:r>
            <w:r w:rsidRPr="008D4616">
              <w:rPr>
                <w:rFonts w:ascii="Arial Narrow" w:hAnsi="Arial Narrow"/>
                <w:sz w:val="20"/>
                <w:vertAlign w:val="subscript"/>
              </w:rPr>
              <w:t>t-1</w:t>
            </w:r>
            <w:r w:rsidRPr="008D4616">
              <w:rPr>
                <w:rFonts w:ascii="Arial Narrow" w:hAnsi="Arial Narrow"/>
                <w:sz w:val="20"/>
              </w:rPr>
              <w:t xml:space="preserve"> </w:t>
            </w:r>
          </w:p>
        </w:tc>
        <w:tc>
          <w:tcPr>
            <w:tcW w:w="4230" w:type="dxa"/>
            <w:vAlign w:val="center"/>
          </w:tcPr>
          <w:p w14:paraId="37DEC5B2" w14:textId="1BB7AE4A" w:rsidR="002008EA" w:rsidRPr="008D4616" w:rsidRDefault="002008EA" w:rsidP="00A00B70">
            <w:pPr>
              <w:pStyle w:val="BodyTextIndent3"/>
              <w:ind w:left="0"/>
              <w:rPr>
                <w:rFonts w:ascii="Arial Narrow" w:hAnsi="Arial Narrow"/>
                <w:sz w:val="20"/>
              </w:rPr>
            </w:pPr>
            <w:r w:rsidRPr="008D4616">
              <w:rPr>
                <w:rFonts w:ascii="Arial Narrow" w:hAnsi="Arial Narrow"/>
                <w:b/>
                <w:sz w:val="20"/>
              </w:rPr>
              <w:t>Change in Enrollment Information.</w:t>
            </w:r>
            <w:r w:rsidRPr="008D4616">
              <w:rPr>
                <w:rFonts w:ascii="Arial Narrow" w:hAnsi="Arial Narrow"/>
                <w:sz w:val="20"/>
              </w:rPr>
              <w:t xml:space="preserve">  Create one HCDP segment, using</w:t>
            </w:r>
          </w:p>
          <w:p w14:paraId="785321EA" w14:textId="2C2EF22C" w:rsidR="002008EA" w:rsidRPr="008D4616" w:rsidRDefault="002008EA" w:rsidP="007E6989">
            <w:pPr>
              <w:pStyle w:val="BodyTextIndent3"/>
              <w:numPr>
                <w:ilvl w:val="1"/>
                <w:numId w:val="66"/>
              </w:numPr>
              <w:ind w:left="499" w:hanging="270"/>
              <w:rPr>
                <w:rFonts w:ascii="Arial Narrow" w:hAnsi="Arial Narrow"/>
                <w:sz w:val="20"/>
              </w:rPr>
            </w:pPr>
            <w:r w:rsidRPr="008D4616">
              <w:rPr>
                <w:rFonts w:ascii="Arial Narrow" w:hAnsi="Arial Narrow"/>
                <w:sz w:val="20"/>
              </w:rPr>
              <w:t>*</w:t>
            </w:r>
            <w:proofErr w:type="spellStart"/>
            <w:r w:rsidRPr="008D4616">
              <w:rPr>
                <w:rFonts w:ascii="Arial Narrow" w:hAnsi="Arial Narrow"/>
                <w:sz w:val="20"/>
              </w:rPr>
              <w:t>HCDP</w:t>
            </w:r>
            <w:r w:rsidRPr="008D4616">
              <w:rPr>
                <w:rFonts w:ascii="Arial Narrow" w:hAnsi="Arial Narrow"/>
                <w:sz w:val="20"/>
                <w:vertAlign w:val="subscript"/>
              </w:rPr>
              <w:t>t</w:t>
            </w:r>
            <w:proofErr w:type="spellEnd"/>
            <w:r w:rsidRPr="008D4616">
              <w:rPr>
                <w:rFonts w:ascii="Arial Narrow" w:hAnsi="Arial Narrow"/>
                <w:sz w:val="20"/>
                <w:vertAlign w:val="subscript"/>
              </w:rPr>
              <w:t xml:space="preserve"> </w:t>
            </w:r>
          </w:p>
          <w:p w14:paraId="15E6BD0A" w14:textId="391B9B42" w:rsidR="002008EA" w:rsidRPr="008D4616" w:rsidRDefault="002008EA" w:rsidP="007E6989">
            <w:pPr>
              <w:pStyle w:val="BodyTextIndent3"/>
              <w:numPr>
                <w:ilvl w:val="1"/>
                <w:numId w:val="66"/>
              </w:numPr>
              <w:ind w:left="499" w:hanging="270"/>
              <w:rPr>
                <w:rFonts w:ascii="Arial Narrow" w:hAnsi="Arial Narrow"/>
                <w:sz w:val="20"/>
              </w:rPr>
            </w:pPr>
            <w:r w:rsidRPr="008D4616">
              <w:rPr>
                <w:rFonts w:ascii="Arial Narrow" w:hAnsi="Arial Narrow"/>
                <w:sz w:val="20"/>
              </w:rPr>
              <w:t>*</w:t>
            </w:r>
            <w:proofErr w:type="spellStart"/>
            <w:r w:rsidRPr="008D4616">
              <w:rPr>
                <w:rFonts w:ascii="Arial Narrow" w:hAnsi="Arial Narrow"/>
                <w:sz w:val="20"/>
              </w:rPr>
              <w:t>HCDP_BGN_DT</w:t>
            </w:r>
            <w:r w:rsidRPr="008D4616">
              <w:rPr>
                <w:rFonts w:ascii="Arial Narrow" w:hAnsi="Arial Narrow"/>
                <w:sz w:val="20"/>
                <w:vertAlign w:val="subscript"/>
              </w:rPr>
              <w:t>t</w:t>
            </w:r>
            <w:proofErr w:type="spellEnd"/>
          </w:p>
          <w:p w14:paraId="4FEEE52D" w14:textId="30B232ED" w:rsidR="002008EA" w:rsidRPr="008D4616" w:rsidRDefault="002008EA" w:rsidP="002C1A2F">
            <w:pPr>
              <w:pStyle w:val="BodyTextIndent3"/>
              <w:numPr>
                <w:ilvl w:val="0"/>
                <w:numId w:val="66"/>
              </w:numPr>
              <w:ind w:left="499" w:hanging="270"/>
              <w:rPr>
                <w:rFonts w:ascii="Arial Narrow" w:hAnsi="Arial Narrow"/>
                <w:sz w:val="20"/>
              </w:rPr>
            </w:pPr>
            <w:r w:rsidRPr="008D4616">
              <w:rPr>
                <w:rFonts w:ascii="Arial Narrow" w:hAnsi="Arial Narrow"/>
                <w:sz w:val="20"/>
              </w:rPr>
              <w:t>*</w:t>
            </w:r>
            <w:proofErr w:type="spellStart"/>
            <w:r w:rsidRPr="008D4616">
              <w:rPr>
                <w:rFonts w:ascii="Arial Narrow" w:hAnsi="Arial Narrow"/>
                <w:sz w:val="20"/>
              </w:rPr>
              <w:t>HCDP_END_DT</w:t>
            </w:r>
            <w:r w:rsidRPr="008D4616">
              <w:rPr>
                <w:rFonts w:ascii="Arial Narrow" w:hAnsi="Arial Narrow"/>
                <w:sz w:val="20"/>
                <w:vertAlign w:val="subscript"/>
              </w:rPr>
              <w:t>t</w:t>
            </w:r>
            <w:proofErr w:type="spellEnd"/>
            <w:r w:rsidRPr="008D4616">
              <w:rPr>
                <w:rFonts w:ascii="Arial Narrow" w:hAnsi="Arial Narrow"/>
                <w:sz w:val="20"/>
                <w:vertAlign w:val="subscript"/>
              </w:rPr>
              <w:t xml:space="preserve"> </w:t>
            </w:r>
          </w:p>
        </w:tc>
      </w:tr>
    </w:tbl>
    <w:p w14:paraId="19975EEC" w14:textId="02A80442" w:rsidR="005F75D4" w:rsidRPr="008D4616" w:rsidRDefault="005F75D4" w:rsidP="00666AFD">
      <w:pPr>
        <w:pStyle w:val="BodyText2"/>
        <w:jc w:val="left"/>
        <w:rPr>
          <w:rFonts w:ascii="Verdana" w:hAnsi="Verdana"/>
          <w:b w:val="0"/>
          <w:sz w:val="18"/>
          <w:szCs w:val="18"/>
        </w:rPr>
      </w:pPr>
      <w:r w:rsidRPr="008D4616">
        <w:rPr>
          <w:rFonts w:ascii="Verdana" w:hAnsi="Verdana"/>
          <w:b w:val="0"/>
          <w:sz w:val="18"/>
          <w:szCs w:val="18"/>
          <w:vertAlign w:val="superscript"/>
        </w:rPr>
        <w:t>1</w:t>
      </w:r>
      <w:r w:rsidRPr="008D4616">
        <w:rPr>
          <w:rFonts w:ascii="Verdana" w:hAnsi="Verdana"/>
          <w:b w:val="0"/>
          <w:sz w:val="18"/>
          <w:szCs w:val="18"/>
        </w:rPr>
        <w:t xml:space="preserve">*HCDP refers to whichever HCDP field is being tested (*=LASG or LENR), and always refers to only </w:t>
      </w:r>
      <w:r w:rsidRPr="008D4616">
        <w:rPr>
          <w:rFonts w:ascii="Verdana" w:hAnsi="Verdana"/>
          <w:b w:val="0"/>
          <w:sz w:val="18"/>
          <w:szCs w:val="18"/>
          <w:u w:val="single"/>
        </w:rPr>
        <w:t>one</w:t>
      </w:r>
      <w:r w:rsidRPr="008D4616">
        <w:rPr>
          <w:rFonts w:ascii="Verdana" w:hAnsi="Verdana"/>
          <w:b w:val="0"/>
          <w:sz w:val="18"/>
          <w:szCs w:val="18"/>
        </w:rPr>
        <w:t xml:space="preserve"> of the prefixes for all occurrences within a given </w:t>
      </w:r>
      <w:r w:rsidRPr="00CB3055">
        <w:rPr>
          <w:rFonts w:ascii="Verdana" w:hAnsi="Verdana"/>
          <w:b w:val="0"/>
          <w:sz w:val="18"/>
          <w:szCs w:val="18"/>
        </w:rPr>
        <w:t>test)</w:t>
      </w:r>
      <w:r w:rsidR="00577FA0" w:rsidRPr="00CB3055">
        <w:rPr>
          <w:rFonts w:ascii="Verdana" w:hAnsi="Verdana"/>
          <w:b w:val="0"/>
          <w:sz w:val="18"/>
          <w:szCs w:val="18"/>
        </w:rPr>
        <w:t>. The same process is repeated for CHC_CD using CHC_BELIG_DT and CHC_EELIG_DT.</w:t>
      </w:r>
    </w:p>
    <w:p w14:paraId="70017F71" w14:textId="77777777" w:rsidR="006B7E0A" w:rsidRPr="008D4616" w:rsidRDefault="006B7E0A" w:rsidP="00666AFD">
      <w:pPr>
        <w:pStyle w:val="BodyText2"/>
        <w:jc w:val="left"/>
        <w:rPr>
          <w:rFonts w:ascii="Verdana" w:hAnsi="Verdana"/>
          <w:b w:val="0"/>
          <w:sz w:val="20"/>
          <w:szCs w:val="20"/>
        </w:rPr>
      </w:pPr>
    </w:p>
    <w:p w14:paraId="441DDE66" w14:textId="1F9056BD" w:rsidR="0072083A" w:rsidRPr="00837CF8" w:rsidRDefault="00647644" w:rsidP="0072083A">
      <w:pPr>
        <w:rPr>
          <w:rFonts w:ascii="Verdana" w:hAnsi="Verdana"/>
          <w:sz w:val="20"/>
          <w:szCs w:val="20"/>
        </w:rPr>
      </w:pPr>
      <w:r>
        <w:rPr>
          <w:rFonts w:ascii="Verdana" w:hAnsi="Verdana"/>
          <w:sz w:val="20"/>
          <w:szCs w:val="20"/>
        </w:rPr>
        <w:lastRenderedPageBreak/>
        <w:t xml:space="preserve">The derivations of </w:t>
      </w:r>
      <w:r w:rsidRPr="00837CF8">
        <w:rPr>
          <w:rFonts w:ascii="Verdana" w:hAnsi="Verdana"/>
          <w:sz w:val="20"/>
          <w:szCs w:val="20"/>
        </w:rPr>
        <w:t xml:space="preserve">PCM Type, </w:t>
      </w:r>
      <w:proofErr w:type="spellStart"/>
      <w:r w:rsidR="0072083A" w:rsidRPr="00837CF8">
        <w:rPr>
          <w:rFonts w:ascii="Verdana" w:hAnsi="Verdana"/>
          <w:sz w:val="20"/>
          <w:szCs w:val="20"/>
        </w:rPr>
        <w:t>Eligiblity</w:t>
      </w:r>
      <w:proofErr w:type="spellEnd"/>
      <w:r w:rsidR="0072083A" w:rsidRPr="00837CF8">
        <w:rPr>
          <w:rFonts w:ascii="Verdana" w:hAnsi="Verdana"/>
          <w:sz w:val="20"/>
          <w:szCs w:val="20"/>
        </w:rPr>
        <w:t xml:space="preserve"> Group</w:t>
      </w:r>
      <w:r w:rsidRPr="00837CF8">
        <w:rPr>
          <w:rFonts w:ascii="Verdana" w:hAnsi="Verdana"/>
          <w:sz w:val="20"/>
          <w:szCs w:val="20"/>
        </w:rPr>
        <w:t>,</w:t>
      </w:r>
      <w:r w:rsidR="0072083A" w:rsidRPr="00837CF8">
        <w:rPr>
          <w:rFonts w:ascii="Verdana" w:hAnsi="Verdana"/>
          <w:sz w:val="20"/>
          <w:szCs w:val="20"/>
        </w:rPr>
        <w:t xml:space="preserve"> and Enrollment Group </w:t>
      </w:r>
      <w:r w:rsidRPr="00837CF8">
        <w:rPr>
          <w:rFonts w:ascii="Verdana" w:hAnsi="Verdana"/>
          <w:sz w:val="20"/>
          <w:szCs w:val="20"/>
        </w:rPr>
        <w:t xml:space="preserve">all </w:t>
      </w:r>
      <w:r w:rsidR="0072083A" w:rsidRPr="00837CF8">
        <w:rPr>
          <w:rFonts w:ascii="Verdana" w:hAnsi="Verdana"/>
          <w:sz w:val="20"/>
          <w:szCs w:val="20"/>
        </w:rPr>
        <w:t xml:space="preserve">depend upon </w:t>
      </w:r>
      <w:r w:rsidR="00B13E35" w:rsidRPr="00837CF8">
        <w:rPr>
          <w:rFonts w:ascii="Verdana" w:hAnsi="Verdana"/>
          <w:sz w:val="20"/>
          <w:szCs w:val="20"/>
        </w:rPr>
        <w:t xml:space="preserve">PCM Network Provider Type Code (D_MI_PCM_PROV_TYP_CD), Enrollment DMIS ID (D_MI_PCM_EDVSN_DMIS_ID), </w:t>
      </w:r>
      <w:r w:rsidR="0072083A" w:rsidRPr="00837CF8">
        <w:rPr>
          <w:rFonts w:ascii="Verdana" w:hAnsi="Verdana"/>
          <w:sz w:val="20"/>
          <w:szCs w:val="20"/>
        </w:rPr>
        <w:t>Assigned HCDP Plan Coverage Code (ASG_HCDP_PLN_CVG_CD),</w:t>
      </w:r>
      <w:r w:rsidR="00837CF8" w:rsidRPr="00837CF8">
        <w:rPr>
          <w:rFonts w:ascii="Verdana" w:hAnsi="Verdana"/>
          <w:sz w:val="20"/>
          <w:szCs w:val="20"/>
        </w:rPr>
        <w:t xml:space="preserve"> </w:t>
      </w:r>
      <w:r w:rsidR="0072083A" w:rsidRPr="00837CF8">
        <w:rPr>
          <w:rFonts w:ascii="Verdana" w:hAnsi="Verdana"/>
          <w:sz w:val="20"/>
          <w:szCs w:val="20"/>
        </w:rPr>
        <w:t xml:space="preserve">Enrolled HCDP Plan Coverage Code (D_MI_HCDP_PLN_CVG_CD), and Civilian Health Care Entitlement Type Code (CHC_CD) and associated dates, </w:t>
      </w:r>
      <w:r w:rsidR="002B7264">
        <w:rPr>
          <w:rFonts w:ascii="Verdana" w:hAnsi="Verdana"/>
          <w:sz w:val="20"/>
          <w:szCs w:val="20"/>
        </w:rPr>
        <w:t xml:space="preserve">therefore </w:t>
      </w:r>
      <w:r w:rsidR="0072083A" w:rsidRPr="00837CF8">
        <w:rPr>
          <w:rFonts w:ascii="Verdana" w:hAnsi="Verdana"/>
          <w:sz w:val="20"/>
          <w:szCs w:val="20"/>
        </w:rPr>
        <w:t xml:space="preserve">creating the LVM </w:t>
      </w:r>
      <w:r w:rsidRPr="00837CF8">
        <w:rPr>
          <w:rFonts w:ascii="Verdana" w:hAnsi="Verdana"/>
          <w:sz w:val="20"/>
          <w:szCs w:val="20"/>
        </w:rPr>
        <w:t xml:space="preserve">E, F, </w:t>
      </w:r>
      <w:r w:rsidR="0072083A" w:rsidRPr="00837CF8">
        <w:rPr>
          <w:rFonts w:ascii="Verdana" w:hAnsi="Verdana"/>
          <w:sz w:val="20"/>
          <w:szCs w:val="20"/>
        </w:rPr>
        <w:t>G</w:t>
      </w:r>
      <w:r w:rsidRPr="00837CF8">
        <w:rPr>
          <w:rFonts w:ascii="Verdana" w:hAnsi="Verdana"/>
          <w:sz w:val="20"/>
          <w:szCs w:val="20"/>
        </w:rPr>
        <w:t>,</w:t>
      </w:r>
      <w:r w:rsidR="0072083A" w:rsidRPr="00837CF8">
        <w:rPr>
          <w:rFonts w:ascii="Verdana" w:hAnsi="Verdana"/>
          <w:sz w:val="20"/>
          <w:szCs w:val="20"/>
        </w:rPr>
        <w:t xml:space="preserve"> and H segments requires a coordinated approach:</w:t>
      </w:r>
    </w:p>
    <w:p w14:paraId="48E9C0CD" w14:textId="4CC55017" w:rsidR="0072083A" w:rsidRPr="00837CF8" w:rsidRDefault="0072083A" w:rsidP="0072083A">
      <w:pPr>
        <w:pStyle w:val="ListParagraph"/>
        <w:numPr>
          <w:ilvl w:val="0"/>
          <w:numId w:val="92"/>
        </w:numPr>
        <w:rPr>
          <w:rFonts w:ascii="Verdana" w:hAnsi="Verdana"/>
          <w:sz w:val="20"/>
          <w:szCs w:val="20"/>
        </w:rPr>
      </w:pPr>
      <w:r w:rsidRPr="00837CF8">
        <w:rPr>
          <w:rFonts w:ascii="Verdana" w:hAnsi="Verdana"/>
          <w:sz w:val="20"/>
          <w:szCs w:val="20"/>
        </w:rPr>
        <w:t xml:space="preserve">Identify the date ranges (or “Raw </w:t>
      </w:r>
      <w:r w:rsidR="00647644" w:rsidRPr="00837CF8">
        <w:rPr>
          <w:rFonts w:ascii="Verdana" w:hAnsi="Verdana"/>
          <w:sz w:val="20"/>
          <w:szCs w:val="20"/>
        </w:rPr>
        <w:t>Enrollment</w:t>
      </w:r>
      <w:r w:rsidRPr="00837CF8">
        <w:rPr>
          <w:rFonts w:ascii="Verdana" w:hAnsi="Verdana"/>
          <w:sz w:val="20"/>
          <w:szCs w:val="20"/>
        </w:rPr>
        <w:t xml:space="preserve">” Segments) for each value that each </w:t>
      </w:r>
      <w:r w:rsidR="00647644" w:rsidRPr="00837CF8">
        <w:rPr>
          <w:rFonts w:ascii="Verdana" w:hAnsi="Verdana"/>
          <w:sz w:val="20"/>
          <w:szCs w:val="20"/>
        </w:rPr>
        <w:t xml:space="preserve">enrollment field (PCM </w:t>
      </w:r>
      <w:proofErr w:type="spellStart"/>
      <w:r w:rsidR="00B13E35" w:rsidRPr="00837CF8">
        <w:rPr>
          <w:rFonts w:ascii="Verdana" w:hAnsi="Verdana"/>
          <w:sz w:val="20"/>
          <w:szCs w:val="20"/>
        </w:rPr>
        <w:t>Nework</w:t>
      </w:r>
      <w:proofErr w:type="spellEnd"/>
      <w:r w:rsidR="00B13E35" w:rsidRPr="00837CF8">
        <w:rPr>
          <w:rFonts w:ascii="Verdana" w:hAnsi="Verdana"/>
          <w:sz w:val="20"/>
          <w:szCs w:val="20"/>
        </w:rPr>
        <w:t xml:space="preserve"> Provider </w:t>
      </w:r>
      <w:r w:rsidR="00647644" w:rsidRPr="00837CF8">
        <w:rPr>
          <w:rFonts w:ascii="Verdana" w:hAnsi="Verdana"/>
          <w:sz w:val="20"/>
          <w:szCs w:val="20"/>
        </w:rPr>
        <w:t>Type</w:t>
      </w:r>
      <w:r w:rsidR="00B13E35" w:rsidRPr="00837CF8">
        <w:rPr>
          <w:rFonts w:ascii="Verdana" w:hAnsi="Verdana"/>
          <w:sz w:val="20"/>
          <w:szCs w:val="20"/>
        </w:rPr>
        <w:t xml:space="preserve"> Code, Enrollment DMIS ID</w:t>
      </w:r>
      <w:r w:rsidR="00647644" w:rsidRPr="00837CF8">
        <w:rPr>
          <w:rFonts w:ascii="Verdana" w:hAnsi="Verdana"/>
          <w:sz w:val="20"/>
          <w:szCs w:val="20"/>
        </w:rPr>
        <w:t xml:space="preserve">, Assigned HCDP, Enrolled HCDP, </w:t>
      </w:r>
      <w:r w:rsidRPr="00837CF8">
        <w:rPr>
          <w:rFonts w:ascii="Verdana" w:hAnsi="Verdana"/>
          <w:sz w:val="20"/>
          <w:szCs w:val="20"/>
        </w:rPr>
        <w:t xml:space="preserve">and CHC_CD) takes on for the whole FY-to-date for each </w:t>
      </w:r>
      <w:r w:rsidR="00647644" w:rsidRPr="00837CF8">
        <w:rPr>
          <w:rFonts w:ascii="Verdana" w:hAnsi="Verdana"/>
          <w:sz w:val="20"/>
          <w:szCs w:val="20"/>
        </w:rPr>
        <w:t xml:space="preserve">Enrollment </w:t>
      </w:r>
      <w:r w:rsidRPr="00837CF8">
        <w:rPr>
          <w:rFonts w:ascii="Verdana" w:hAnsi="Verdana"/>
          <w:sz w:val="20"/>
          <w:szCs w:val="20"/>
        </w:rPr>
        <w:t xml:space="preserve">field.  </w:t>
      </w:r>
    </w:p>
    <w:p w14:paraId="4A966678" w14:textId="489E4F75" w:rsidR="0072083A" w:rsidRPr="00837CF8" w:rsidRDefault="0072083A" w:rsidP="0072083A">
      <w:pPr>
        <w:pStyle w:val="ListParagraph"/>
        <w:numPr>
          <w:ilvl w:val="0"/>
          <w:numId w:val="92"/>
        </w:numPr>
        <w:rPr>
          <w:rFonts w:ascii="Verdana" w:hAnsi="Verdana"/>
          <w:sz w:val="20"/>
          <w:szCs w:val="20"/>
        </w:rPr>
      </w:pPr>
      <w:r w:rsidRPr="00837CF8">
        <w:rPr>
          <w:rFonts w:ascii="Verdana" w:hAnsi="Verdana"/>
          <w:sz w:val="20"/>
          <w:szCs w:val="20"/>
        </w:rPr>
        <w:t xml:space="preserve">Create the “Adjusted </w:t>
      </w:r>
      <w:r w:rsidR="00647644" w:rsidRPr="00837CF8">
        <w:rPr>
          <w:rFonts w:ascii="Verdana" w:hAnsi="Verdana"/>
          <w:sz w:val="20"/>
          <w:szCs w:val="20"/>
        </w:rPr>
        <w:t xml:space="preserve">Enrollment </w:t>
      </w:r>
      <w:r w:rsidRPr="00837CF8">
        <w:rPr>
          <w:rFonts w:ascii="Verdana" w:hAnsi="Verdana"/>
          <w:sz w:val="20"/>
          <w:szCs w:val="20"/>
        </w:rPr>
        <w:t xml:space="preserve">Segments” by walking back from the most recent extract to the first extract in the current FY.  The business rules for creating the </w:t>
      </w:r>
      <w:r w:rsidR="00E609C7" w:rsidRPr="00837CF8">
        <w:rPr>
          <w:rFonts w:ascii="Verdana" w:hAnsi="Verdana"/>
          <w:sz w:val="20"/>
          <w:szCs w:val="20"/>
        </w:rPr>
        <w:t xml:space="preserve">Adjusted PCM timelines are presented in exhibit G-12, and the </w:t>
      </w:r>
      <w:r w:rsidRPr="00837CF8">
        <w:rPr>
          <w:rFonts w:ascii="Verdana" w:hAnsi="Verdana"/>
          <w:sz w:val="20"/>
          <w:szCs w:val="20"/>
        </w:rPr>
        <w:t>Adjusted HCDP timelines are presented in exhibit G-13.  For a graphical example, see exhibit G-14.  In this example, the month</w:t>
      </w:r>
      <w:r w:rsidRPr="00837CF8">
        <w:rPr>
          <w:rFonts w:ascii="Verdana" w:hAnsi="Verdana"/>
          <w:sz w:val="20"/>
          <w:szCs w:val="20"/>
          <w:vertAlign w:val="subscript"/>
        </w:rPr>
        <w:t>t-1</w:t>
      </w:r>
      <w:r w:rsidRPr="00837CF8">
        <w:rPr>
          <w:rFonts w:ascii="Verdana" w:hAnsi="Verdana"/>
          <w:sz w:val="20"/>
          <w:szCs w:val="20"/>
        </w:rPr>
        <w:t xml:space="preserve"> extract reports the individual as having ASG_HCDP_PLN_CVG_CD=008, with ASG_HCDP_BGN_DT=01 January and ASG_HCDP_END_DT= LASG_HCDP_END_DT.  The </w:t>
      </w:r>
      <w:proofErr w:type="spellStart"/>
      <w:r w:rsidRPr="00837CF8">
        <w:rPr>
          <w:rFonts w:ascii="Verdana" w:hAnsi="Verdana"/>
          <w:sz w:val="20"/>
          <w:szCs w:val="20"/>
        </w:rPr>
        <w:t>month</w:t>
      </w:r>
      <w:r w:rsidRPr="00837CF8">
        <w:rPr>
          <w:rFonts w:ascii="Verdana" w:hAnsi="Verdana"/>
          <w:sz w:val="20"/>
          <w:szCs w:val="20"/>
          <w:vertAlign w:val="subscript"/>
        </w:rPr>
        <w:t>t</w:t>
      </w:r>
      <w:proofErr w:type="spellEnd"/>
      <w:r w:rsidRPr="00837CF8">
        <w:rPr>
          <w:rFonts w:ascii="Verdana" w:hAnsi="Verdana"/>
          <w:sz w:val="20"/>
          <w:szCs w:val="20"/>
        </w:rPr>
        <w:t xml:space="preserve"> reports the individual as having ASG_HCDP_PLN_CVG_CD=018 from ASG_HCDP_BGN_DT=01 April and through the LASG_HCDP_END_DT.  The Adjusted LASGHCDP timeline consists of two HCDP segments:</w:t>
      </w:r>
    </w:p>
    <w:p w14:paraId="06E5D5F3" w14:textId="77777777" w:rsidR="0072083A" w:rsidRPr="00837CF8" w:rsidRDefault="0072083A" w:rsidP="0072083A">
      <w:pPr>
        <w:pStyle w:val="ListParagraph"/>
        <w:numPr>
          <w:ilvl w:val="1"/>
          <w:numId w:val="92"/>
        </w:numPr>
        <w:rPr>
          <w:rFonts w:ascii="Verdana" w:hAnsi="Verdana"/>
          <w:sz w:val="20"/>
          <w:szCs w:val="20"/>
        </w:rPr>
      </w:pPr>
      <w:r w:rsidRPr="00837CF8">
        <w:rPr>
          <w:rFonts w:ascii="Verdana" w:hAnsi="Verdana"/>
          <w:sz w:val="20"/>
          <w:szCs w:val="20"/>
        </w:rPr>
        <w:t>01 January through 31 March:  LASGHCDP=008</w:t>
      </w:r>
    </w:p>
    <w:p w14:paraId="3A4D8246" w14:textId="77777777" w:rsidR="0072083A" w:rsidRPr="00837CF8" w:rsidRDefault="0072083A" w:rsidP="0072083A">
      <w:pPr>
        <w:pStyle w:val="ListParagraph"/>
        <w:numPr>
          <w:ilvl w:val="1"/>
          <w:numId w:val="92"/>
        </w:numPr>
        <w:rPr>
          <w:rFonts w:ascii="Verdana" w:hAnsi="Verdana"/>
          <w:sz w:val="20"/>
          <w:szCs w:val="20"/>
        </w:rPr>
      </w:pPr>
      <w:r w:rsidRPr="00837CF8">
        <w:rPr>
          <w:rFonts w:ascii="Verdana" w:hAnsi="Verdana"/>
          <w:sz w:val="20"/>
          <w:szCs w:val="20"/>
        </w:rPr>
        <w:t>01 April through LASGHCDP_END_DT:  LASGHCDP=018</w:t>
      </w:r>
    </w:p>
    <w:p w14:paraId="4A8B9DB5" w14:textId="7C5B11D1" w:rsidR="0072083A" w:rsidRPr="00076724" w:rsidRDefault="0072083A" w:rsidP="0072083A">
      <w:pPr>
        <w:ind w:left="360"/>
        <w:rPr>
          <w:rFonts w:ascii="Verdana" w:hAnsi="Verdana"/>
          <w:sz w:val="20"/>
          <w:szCs w:val="20"/>
        </w:rPr>
      </w:pPr>
      <w:r w:rsidRPr="00837CF8">
        <w:rPr>
          <w:rFonts w:ascii="Verdana" w:hAnsi="Verdana"/>
          <w:sz w:val="20"/>
          <w:szCs w:val="20"/>
        </w:rPr>
        <w:t xml:space="preserve">This approach assumes that </w:t>
      </w:r>
      <w:r w:rsidR="00E609C7" w:rsidRPr="00837CF8">
        <w:rPr>
          <w:rFonts w:ascii="Verdana" w:hAnsi="Verdana"/>
          <w:sz w:val="20"/>
          <w:szCs w:val="20"/>
        </w:rPr>
        <w:t xml:space="preserve">Enrollment </w:t>
      </w:r>
      <w:r w:rsidRPr="00837CF8">
        <w:rPr>
          <w:rFonts w:ascii="Verdana" w:hAnsi="Verdana"/>
          <w:sz w:val="20"/>
          <w:szCs w:val="20"/>
        </w:rPr>
        <w:t>infor</w:t>
      </w:r>
      <w:r w:rsidRPr="00076724">
        <w:rPr>
          <w:rFonts w:ascii="Verdana" w:hAnsi="Verdana"/>
          <w:sz w:val="20"/>
          <w:szCs w:val="20"/>
        </w:rPr>
        <w:t xml:space="preserve">mation on more recent extracts is more accurate than on older extracts.  </w:t>
      </w:r>
    </w:p>
    <w:p w14:paraId="27140F69" w14:textId="281F79BF" w:rsidR="0072083A" w:rsidRPr="00076724" w:rsidRDefault="0072083A" w:rsidP="0072083A">
      <w:pPr>
        <w:ind w:left="360"/>
        <w:rPr>
          <w:rFonts w:ascii="Verdana" w:hAnsi="Verdana"/>
          <w:sz w:val="20"/>
          <w:szCs w:val="20"/>
        </w:rPr>
      </w:pPr>
    </w:p>
    <w:p w14:paraId="01C945B4" w14:textId="76DECD67" w:rsidR="003F591B" w:rsidRPr="008D4616" w:rsidRDefault="003F591B" w:rsidP="00AE606D">
      <w:pPr>
        <w:spacing w:after="120"/>
        <w:rPr>
          <w:rFonts w:ascii="Verdana" w:hAnsi="Verdana"/>
          <w:b/>
          <w:sz w:val="20"/>
          <w:szCs w:val="20"/>
        </w:rPr>
      </w:pPr>
      <w:r w:rsidRPr="008D4616">
        <w:rPr>
          <w:rFonts w:ascii="Verdana" w:hAnsi="Verdana"/>
          <w:b/>
          <w:sz w:val="20"/>
          <w:szCs w:val="20"/>
        </w:rPr>
        <w:t xml:space="preserve">Exhibit G-14: Example of Consolidated LASGHCDP Timeline Creation  </w:t>
      </w:r>
    </w:p>
    <w:p w14:paraId="33DE9235" w14:textId="51A8E60B" w:rsidR="003F591B" w:rsidRPr="008D4616" w:rsidRDefault="00C300E4" w:rsidP="00666AFD">
      <w:pPr>
        <w:pStyle w:val="BodyText2"/>
        <w:jc w:val="left"/>
        <w:rPr>
          <w:rFonts w:ascii="Verdana" w:hAnsi="Verdana"/>
          <w:b w:val="0"/>
          <w:sz w:val="20"/>
          <w:szCs w:val="20"/>
        </w:rPr>
      </w:pPr>
      <w:r w:rsidRPr="008D4616">
        <w:rPr>
          <w:rFonts w:ascii="Verdana" w:hAnsi="Verdana"/>
          <w:b w:val="0"/>
          <w:noProof/>
          <w:sz w:val="20"/>
          <w:szCs w:val="20"/>
        </w:rPr>
        <w:drawing>
          <wp:inline distT="0" distB="0" distL="0" distR="0" wp14:anchorId="39F9C563" wp14:editId="59BCA61D">
            <wp:extent cx="5967308" cy="1709080"/>
            <wp:effectExtent l="0" t="0" r="0" b="5715"/>
            <wp:docPr id="1" name="Picture 1"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01636" cy="1718912"/>
                    </a:xfrm>
                    <a:prstGeom prst="rect">
                      <a:avLst/>
                    </a:prstGeom>
                    <a:noFill/>
                  </pic:spPr>
                </pic:pic>
              </a:graphicData>
            </a:graphic>
          </wp:inline>
        </w:drawing>
      </w:r>
    </w:p>
    <w:p w14:paraId="7C9BD863" w14:textId="77777777" w:rsidR="003F591B" w:rsidRPr="008D4616" w:rsidRDefault="003F591B" w:rsidP="00666AFD">
      <w:pPr>
        <w:pStyle w:val="BodyText2"/>
        <w:jc w:val="left"/>
        <w:rPr>
          <w:rFonts w:ascii="Verdana" w:hAnsi="Verdana"/>
          <w:b w:val="0"/>
          <w:sz w:val="20"/>
          <w:szCs w:val="20"/>
        </w:rPr>
      </w:pPr>
    </w:p>
    <w:p w14:paraId="5235E1E0" w14:textId="77777777" w:rsidR="0072083A" w:rsidRDefault="0072083A" w:rsidP="0072083A">
      <w:pPr>
        <w:ind w:left="360"/>
        <w:rPr>
          <w:rFonts w:ascii="Verdana" w:hAnsi="Verdana"/>
          <w:sz w:val="20"/>
          <w:szCs w:val="20"/>
        </w:rPr>
      </w:pPr>
    </w:p>
    <w:p w14:paraId="78273C22" w14:textId="12F6E060" w:rsidR="0072083A" w:rsidRPr="00837CF8" w:rsidRDefault="0072083A" w:rsidP="0072083A">
      <w:pPr>
        <w:pStyle w:val="ListParagraph"/>
        <w:numPr>
          <w:ilvl w:val="0"/>
          <w:numId w:val="92"/>
        </w:numPr>
        <w:rPr>
          <w:rFonts w:ascii="Verdana" w:hAnsi="Verdana"/>
          <w:sz w:val="20"/>
          <w:szCs w:val="20"/>
        </w:rPr>
      </w:pPr>
      <w:r w:rsidRPr="00076724">
        <w:rPr>
          <w:rFonts w:ascii="Verdana" w:hAnsi="Verdana"/>
          <w:sz w:val="20"/>
          <w:szCs w:val="20"/>
        </w:rPr>
        <w:t xml:space="preserve">Create the </w:t>
      </w:r>
      <w:r w:rsidRPr="00837CF8">
        <w:rPr>
          <w:rFonts w:ascii="Verdana" w:hAnsi="Verdana"/>
          <w:sz w:val="20"/>
          <w:szCs w:val="20"/>
        </w:rPr>
        <w:t xml:space="preserve">“Combined </w:t>
      </w:r>
      <w:r w:rsidR="00E609C7" w:rsidRPr="00837CF8">
        <w:rPr>
          <w:rFonts w:ascii="Verdana" w:hAnsi="Verdana"/>
          <w:sz w:val="20"/>
          <w:szCs w:val="20"/>
        </w:rPr>
        <w:t>Enrollment</w:t>
      </w:r>
      <w:r w:rsidRPr="00837CF8">
        <w:rPr>
          <w:rFonts w:ascii="Verdana" w:hAnsi="Verdana"/>
          <w:sz w:val="20"/>
          <w:szCs w:val="20"/>
        </w:rPr>
        <w:t>” timeline and segments from the Adjusted</w:t>
      </w:r>
      <w:r w:rsidR="00E609C7" w:rsidRPr="00837CF8">
        <w:rPr>
          <w:rFonts w:ascii="Verdana" w:hAnsi="Verdana"/>
          <w:sz w:val="20"/>
          <w:szCs w:val="20"/>
        </w:rPr>
        <w:t xml:space="preserve"> PCM,</w:t>
      </w:r>
      <w:r w:rsidRPr="00837CF8">
        <w:rPr>
          <w:rFonts w:ascii="Verdana" w:hAnsi="Verdana"/>
          <w:sz w:val="20"/>
          <w:szCs w:val="20"/>
        </w:rPr>
        <w:t xml:space="preserve"> Assigned HCDP, Enrolled HCDP, and CHC_CD timelines and segments by identifying the begin and end dates of each contemporaneous combination of Adjusted </w:t>
      </w:r>
      <w:r w:rsidR="00E609C7" w:rsidRPr="00837CF8">
        <w:rPr>
          <w:rFonts w:ascii="Verdana" w:hAnsi="Verdana"/>
          <w:sz w:val="20"/>
          <w:szCs w:val="20"/>
        </w:rPr>
        <w:t xml:space="preserve">PCM, </w:t>
      </w:r>
      <w:r w:rsidRPr="00837CF8">
        <w:rPr>
          <w:rFonts w:ascii="Verdana" w:hAnsi="Verdana"/>
          <w:sz w:val="20"/>
          <w:szCs w:val="20"/>
        </w:rPr>
        <w:t>Assigned HCDP, Enrolled HCDP, and CHC_CD values.  For example, suppose:</w:t>
      </w:r>
    </w:p>
    <w:p w14:paraId="4005EA5D" w14:textId="0AC6D2D7" w:rsidR="00E609C7" w:rsidRPr="00837CF8" w:rsidRDefault="0072083A" w:rsidP="0072083A">
      <w:pPr>
        <w:pStyle w:val="ListParagraph"/>
        <w:numPr>
          <w:ilvl w:val="1"/>
          <w:numId w:val="92"/>
        </w:numPr>
        <w:rPr>
          <w:rFonts w:ascii="Verdana" w:hAnsi="Verdana"/>
          <w:sz w:val="20"/>
          <w:szCs w:val="20"/>
        </w:rPr>
      </w:pPr>
      <w:r w:rsidRPr="00837CF8">
        <w:rPr>
          <w:rFonts w:ascii="Verdana" w:hAnsi="Verdana"/>
          <w:sz w:val="20"/>
          <w:szCs w:val="20"/>
        </w:rPr>
        <w:t xml:space="preserve">a person’s </w:t>
      </w:r>
      <w:r w:rsidR="00E609C7" w:rsidRPr="00837CF8">
        <w:rPr>
          <w:rFonts w:ascii="Verdana" w:hAnsi="Verdana"/>
          <w:sz w:val="20"/>
          <w:szCs w:val="20"/>
        </w:rPr>
        <w:t xml:space="preserve">PCM information is blank from 01 January 2018 until 30 April 2018, and then switches </w:t>
      </w:r>
      <w:r w:rsidR="00B13E35" w:rsidRPr="00837CF8">
        <w:rPr>
          <w:rFonts w:ascii="Verdana" w:hAnsi="Verdana"/>
          <w:sz w:val="20"/>
          <w:szCs w:val="20"/>
        </w:rPr>
        <w:t xml:space="preserve">LPCMPROVTYP = D and </w:t>
      </w:r>
      <w:r w:rsidR="00E609C7" w:rsidRPr="00837CF8">
        <w:rPr>
          <w:rFonts w:ascii="Verdana" w:hAnsi="Verdana"/>
          <w:sz w:val="20"/>
          <w:szCs w:val="20"/>
        </w:rPr>
        <w:t xml:space="preserve">LENRMTF = 0067; </w:t>
      </w:r>
    </w:p>
    <w:p w14:paraId="143AD93E" w14:textId="240A6D10" w:rsidR="0072083A" w:rsidRPr="00837CF8" w:rsidRDefault="00E609C7" w:rsidP="0072083A">
      <w:pPr>
        <w:pStyle w:val="ListParagraph"/>
        <w:numPr>
          <w:ilvl w:val="1"/>
          <w:numId w:val="92"/>
        </w:numPr>
        <w:rPr>
          <w:rFonts w:ascii="Verdana" w:hAnsi="Verdana"/>
          <w:sz w:val="20"/>
          <w:szCs w:val="20"/>
        </w:rPr>
      </w:pPr>
      <w:r w:rsidRPr="00837CF8">
        <w:rPr>
          <w:rFonts w:ascii="Verdana" w:hAnsi="Verdana"/>
          <w:sz w:val="20"/>
          <w:szCs w:val="20"/>
        </w:rPr>
        <w:t xml:space="preserve">his or her </w:t>
      </w:r>
      <w:r w:rsidR="0072083A" w:rsidRPr="00837CF8">
        <w:rPr>
          <w:rFonts w:ascii="Verdana" w:hAnsi="Verdana"/>
          <w:sz w:val="20"/>
          <w:szCs w:val="20"/>
        </w:rPr>
        <w:t xml:space="preserve">adjusted LASGHCDP is 008 from 01 January 2018 until 31 March 2018 and then switches to 018; </w:t>
      </w:r>
    </w:p>
    <w:p w14:paraId="30ACE0CA" w14:textId="3F06BC67" w:rsidR="0072083A" w:rsidRPr="00837CF8" w:rsidRDefault="0072083A" w:rsidP="0072083A">
      <w:pPr>
        <w:pStyle w:val="ListParagraph"/>
        <w:numPr>
          <w:ilvl w:val="1"/>
          <w:numId w:val="92"/>
        </w:numPr>
        <w:rPr>
          <w:rFonts w:ascii="Verdana" w:hAnsi="Verdana"/>
          <w:sz w:val="20"/>
          <w:szCs w:val="20"/>
        </w:rPr>
      </w:pPr>
      <w:r w:rsidRPr="00837CF8">
        <w:rPr>
          <w:rFonts w:ascii="Verdana" w:hAnsi="Verdana"/>
          <w:sz w:val="20"/>
          <w:szCs w:val="20"/>
        </w:rPr>
        <w:t>his or her LENRHCDP is blank from 01 January 2018 until 30 April 2018, and then switches to 346; and</w:t>
      </w:r>
    </w:p>
    <w:p w14:paraId="733860E0" w14:textId="77777777" w:rsidR="0072083A" w:rsidRPr="00837CF8" w:rsidRDefault="0072083A" w:rsidP="0072083A">
      <w:pPr>
        <w:pStyle w:val="ListParagraph"/>
        <w:numPr>
          <w:ilvl w:val="1"/>
          <w:numId w:val="92"/>
        </w:numPr>
        <w:rPr>
          <w:rFonts w:ascii="Verdana" w:hAnsi="Verdana"/>
          <w:sz w:val="20"/>
          <w:szCs w:val="20"/>
        </w:rPr>
      </w:pPr>
      <w:r w:rsidRPr="00837CF8">
        <w:rPr>
          <w:rFonts w:ascii="Verdana" w:hAnsi="Verdana"/>
          <w:sz w:val="20"/>
          <w:szCs w:val="20"/>
        </w:rPr>
        <w:t xml:space="preserve">his or her LCHCCD is blank from 01 January 2018 until 31 March 2018, and then switches to T.  </w:t>
      </w:r>
    </w:p>
    <w:p w14:paraId="54E953C1" w14:textId="77777777" w:rsidR="0072083A" w:rsidRPr="00076724" w:rsidRDefault="0072083A" w:rsidP="0072083A">
      <w:pPr>
        <w:ind w:left="360"/>
        <w:rPr>
          <w:rFonts w:ascii="Verdana" w:hAnsi="Verdana"/>
          <w:sz w:val="20"/>
          <w:szCs w:val="20"/>
        </w:rPr>
      </w:pPr>
      <w:r w:rsidRPr="00076724">
        <w:rPr>
          <w:rFonts w:ascii="Verdana" w:hAnsi="Verdana"/>
          <w:sz w:val="20"/>
          <w:szCs w:val="20"/>
        </w:rPr>
        <w:lastRenderedPageBreak/>
        <w:t xml:space="preserve">Then the Combined HCDP Timeline segments are:  </w:t>
      </w:r>
    </w:p>
    <w:p w14:paraId="163EFFFD" w14:textId="47F82892" w:rsidR="0072083A" w:rsidRPr="00837CF8" w:rsidRDefault="0072083A" w:rsidP="0072083A">
      <w:pPr>
        <w:pStyle w:val="ListParagraph"/>
        <w:numPr>
          <w:ilvl w:val="1"/>
          <w:numId w:val="92"/>
        </w:numPr>
        <w:rPr>
          <w:rFonts w:ascii="Verdana" w:hAnsi="Verdana"/>
          <w:sz w:val="20"/>
          <w:szCs w:val="20"/>
        </w:rPr>
      </w:pPr>
      <w:r w:rsidRPr="00076724">
        <w:rPr>
          <w:rFonts w:ascii="Verdana" w:hAnsi="Verdana"/>
          <w:sz w:val="20"/>
          <w:szCs w:val="20"/>
        </w:rPr>
        <w:t xml:space="preserve">01 January 2018 – 31 </w:t>
      </w:r>
      <w:r w:rsidRPr="00837CF8">
        <w:rPr>
          <w:rFonts w:ascii="Verdana" w:hAnsi="Verdana"/>
          <w:sz w:val="20"/>
          <w:szCs w:val="20"/>
        </w:rPr>
        <w:t xml:space="preserve">March 2018:  </w:t>
      </w:r>
      <w:r w:rsidR="00B13E35" w:rsidRPr="00837CF8">
        <w:rPr>
          <w:rFonts w:ascii="Verdana" w:hAnsi="Verdana"/>
          <w:sz w:val="20"/>
          <w:szCs w:val="20"/>
        </w:rPr>
        <w:t>LPCMPROV</w:t>
      </w:r>
      <w:r w:rsidR="00E609C7" w:rsidRPr="00837CF8">
        <w:rPr>
          <w:rFonts w:ascii="Verdana" w:hAnsi="Verdana"/>
          <w:sz w:val="20"/>
          <w:szCs w:val="20"/>
        </w:rPr>
        <w:t>TYP=</w:t>
      </w:r>
      <w:r w:rsidR="00B13E35" w:rsidRPr="00837CF8">
        <w:rPr>
          <w:rFonts w:ascii="Verdana" w:hAnsi="Verdana"/>
          <w:sz w:val="20"/>
          <w:szCs w:val="20"/>
        </w:rPr>
        <w:t>blank</w:t>
      </w:r>
      <w:r w:rsidR="00E609C7" w:rsidRPr="00837CF8">
        <w:rPr>
          <w:rFonts w:ascii="Verdana" w:hAnsi="Verdana"/>
          <w:sz w:val="20"/>
          <w:szCs w:val="20"/>
        </w:rPr>
        <w:t xml:space="preserve">, LENRMTF=blank, </w:t>
      </w:r>
      <w:r w:rsidRPr="00837CF8">
        <w:rPr>
          <w:rFonts w:ascii="Verdana" w:hAnsi="Verdana"/>
          <w:sz w:val="20"/>
          <w:szCs w:val="20"/>
        </w:rPr>
        <w:t>LASGHCDP=008, LENRHCDP=blank, LCHCCD = blank</w:t>
      </w:r>
    </w:p>
    <w:p w14:paraId="09EF3D78" w14:textId="5F9EBD1C" w:rsidR="0072083A" w:rsidRPr="00837CF8" w:rsidRDefault="0072083A" w:rsidP="0072083A">
      <w:pPr>
        <w:pStyle w:val="ListParagraph"/>
        <w:numPr>
          <w:ilvl w:val="1"/>
          <w:numId w:val="92"/>
        </w:numPr>
        <w:rPr>
          <w:rFonts w:ascii="Verdana" w:hAnsi="Verdana"/>
          <w:sz w:val="20"/>
          <w:szCs w:val="20"/>
        </w:rPr>
      </w:pPr>
      <w:r w:rsidRPr="00837CF8">
        <w:rPr>
          <w:rFonts w:ascii="Verdana" w:hAnsi="Verdana"/>
          <w:sz w:val="20"/>
          <w:szCs w:val="20"/>
        </w:rPr>
        <w:t xml:space="preserve">01 April 2018 – 30 April: </w:t>
      </w:r>
      <w:r w:rsidR="00E609C7" w:rsidRPr="00837CF8">
        <w:rPr>
          <w:rFonts w:ascii="Verdana" w:hAnsi="Verdana"/>
          <w:sz w:val="20"/>
          <w:szCs w:val="20"/>
        </w:rPr>
        <w:t xml:space="preserve"> </w:t>
      </w:r>
      <w:r w:rsidR="00B13E35" w:rsidRPr="00837CF8">
        <w:rPr>
          <w:rFonts w:ascii="Verdana" w:hAnsi="Verdana"/>
          <w:sz w:val="20"/>
          <w:szCs w:val="20"/>
        </w:rPr>
        <w:t>LPCMPROV</w:t>
      </w:r>
      <w:r w:rsidR="00E609C7" w:rsidRPr="00837CF8">
        <w:rPr>
          <w:rFonts w:ascii="Verdana" w:hAnsi="Verdana"/>
          <w:sz w:val="20"/>
          <w:szCs w:val="20"/>
        </w:rPr>
        <w:t>TYP=</w:t>
      </w:r>
      <w:r w:rsidR="00B13E35" w:rsidRPr="00837CF8">
        <w:rPr>
          <w:rFonts w:ascii="Verdana" w:hAnsi="Verdana"/>
          <w:sz w:val="20"/>
          <w:szCs w:val="20"/>
        </w:rPr>
        <w:t>blank</w:t>
      </w:r>
      <w:r w:rsidR="00E609C7" w:rsidRPr="00837CF8">
        <w:rPr>
          <w:rFonts w:ascii="Verdana" w:hAnsi="Verdana"/>
          <w:sz w:val="20"/>
          <w:szCs w:val="20"/>
        </w:rPr>
        <w:t xml:space="preserve">, LENRMTF=blank, </w:t>
      </w:r>
      <w:r w:rsidRPr="00837CF8">
        <w:rPr>
          <w:rFonts w:ascii="Verdana" w:hAnsi="Verdana"/>
          <w:sz w:val="20"/>
          <w:szCs w:val="20"/>
        </w:rPr>
        <w:t>LASGHCDP =018, LENRHCDP =blank, LCHCCD = T</w:t>
      </w:r>
    </w:p>
    <w:p w14:paraId="3A15CCAE" w14:textId="78B6D3F8" w:rsidR="0072083A" w:rsidRPr="00837CF8" w:rsidRDefault="0072083A" w:rsidP="0072083A">
      <w:pPr>
        <w:pStyle w:val="ListParagraph"/>
        <w:numPr>
          <w:ilvl w:val="1"/>
          <w:numId w:val="92"/>
        </w:numPr>
        <w:rPr>
          <w:rFonts w:ascii="Verdana" w:hAnsi="Verdana"/>
          <w:sz w:val="20"/>
          <w:szCs w:val="20"/>
        </w:rPr>
      </w:pPr>
      <w:r w:rsidRPr="00837CF8">
        <w:rPr>
          <w:rFonts w:ascii="Verdana" w:hAnsi="Verdana"/>
          <w:sz w:val="20"/>
          <w:szCs w:val="20"/>
        </w:rPr>
        <w:t xml:space="preserve">01 May 2018 – 30 June:  </w:t>
      </w:r>
      <w:r w:rsidR="00B13E35" w:rsidRPr="00837CF8">
        <w:rPr>
          <w:rFonts w:ascii="Verdana" w:hAnsi="Verdana"/>
          <w:sz w:val="20"/>
          <w:szCs w:val="20"/>
        </w:rPr>
        <w:t>LPCMPROVTYP=D</w:t>
      </w:r>
      <w:r w:rsidR="00E609C7" w:rsidRPr="00837CF8">
        <w:rPr>
          <w:rFonts w:ascii="Verdana" w:hAnsi="Verdana"/>
          <w:sz w:val="20"/>
          <w:szCs w:val="20"/>
        </w:rPr>
        <w:t>, LENRMTF=0067</w:t>
      </w:r>
      <w:r w:rsidR="00B13E35" w:rsidRPr="00837CF8">
        <w:rPr>
          <w:rFonts w:ascii="Verdana" w:hAnsi="Verdana"/>
          <w:sz w:val="20"/>
          <w:szCs w:val="20"/>
        </w:rPr>
        <w:t xml:space="preserve">, </w:t>
      </w:r>
      <w:r w:rsidRPr="00837CF8">
        <w:rPr>
          <w:rFonts w:ascii="Verdana" w:hAnsi="Verdana"/>
          <w:sz w:val="20"/>
          <w:szCs w:val="20"/>
        </w:rPr>
        <w:t>LASGHCDP =018, LENRHCDP =346, LCHCCD = T</w:t>
      </w:r>
    </w:p>
    <w:p w14:paraId="715A0FDE" w14:textId="7F5C4F26" w:rsidR="0072083A" w:rsidRDefault="0072083A" w:rsidP="0072083A">
      <w:pPr>
        <w:ind w:left="360"/>
        <w:rPr>
          <w:rFonts w:ascii="Verdana" w:hAnsi="Verdana"/>
          <w:sz w:val="20"/>
          <w:szCs w:val="20"/>
        </w:rPr>
      </w:pPr>
      <w:r w:rsidRPr="00837CF8">
        <w:rPr>
          <w:rFonts w:ascii="Verdana" w:hAnsi="Verdana"/>
          <w:sz w:val="20"/>
          <w:szCs w:val="20"/>
        </w:rPr>
        <w:t>This is graphically represented in exhibit G-15. For an example of how these three distinct timelines can be combined into one, see: https://analytics.ncsu.edu/sesug/2014/BB-08.pdf.</w:t>
      </w:r>
    </w:p>
    <w:p w14:paraId="1C6C16F3" w14:textId="77777777" w:rsidR="002B7264" w:rsidRPr="00837CF8" w:rsidRDefault="002B7264" w:rsidP="0072083A">
      <w:pPr>
        <w:ind w:left="360"/>
        <w:rPr>
          <w:rFonts w:ascii="Verdana" w:hAnsi="Verdana"/>
          <w:sz w:val="20"/>
          <w:szCs w:val="20"/>
        </w:rPr>
      </w:pPr>
    </w:p>
    <w:p w14:paraId="048301C6" w14:textId="0076A11A" w:rsidR="006B7E0A" w:rsidRPr="008D4616" w:rsidRDefault="006B7E0A" w:rsidP="00AE606D">
      <w:pPr>
        <w:spacing w:after="120"/>
        <w:rPr>
          <w:rFonts w:ascii="Verdana" w:hAnsi="Verdana"/>
          <w:b/>
          <w:sz w:val="20"/>
          <w:szCs w:val="20"/>
        </w:rPr>
      </w:pPr>
      <w:r w:rsidRPr="00837CF8">
        <w:rPr>
          <w:rFonts w:ascii="Verdana" w:hAnsi="Verdana"/>
          <w:b/>
          <w:sz w:val="20"/>
          <w:szCs w:val="20"/>
        </w:rPr>
        <w:t>Exhibit G-1</w:t>
      </w:r>
      <w:r w:rsidR="003F591B" w:rsidRPr="00837CF8">
        <w:rPr>
          <w:rFonts w:ascii="Verdana" w:hAnsi="Verdana"/>
          <w:b/>
          <w:sz w:val="20"/>
          <w:szCs w:val="20"/>
        </w:rPr>
        <w:t>5</w:t>
      </w:r>
      <w:r w:rsidRPr="00837CF8">
        <w:rPr>
          <w:rFonts w:ascii="Verdana" w:hAnsi="Verdana"/>
          <w:b/>
          <w:sz w:val="20"/>
          <w:szCs w:val="20"/>
        </w:rPr>
        <w:t xml:space="preserve">: Example of Combined </w:t>
      </w:r>
      <w:r w:rsidR="00C14453" w:rsidRPr="00837CF8">
        <w:rPr>
          <w:rFonts w:ascii="Verdana" w:hAnsi="Verdana"/>
          <w:b/>
          <w:sz w:val="20"/>
          <w:szCs w:val="20"/>
        </w:rPr>
        <w:t>Enrollment</w:t>
      </w:r>
      <w:r w:rsidRPr="008D4616">
        <w:rPr>
          <w:rFonts w:ascii="Verdana" w:hAnsi="Verdana"/>
          <w:b/>
          <w:sz w:val="20"/>
          <w:szCs w:val="20"/>
        </w:rPr>
        <w:t xml:space="preserve"> Timeline Creation  </w:t>
      </w:r>
    </w:p>
    <w:p w14:paraId="637D31DE" w14:textId="4255C80F" w:rsidR="006B7E0A" w:rsidRPr="008D4616" w:rsidRDefault="00B13E35" w:rsidP="00666AFD">
      <w:pPr>
        <w:pStyle w:val="BodyText2"/>
        <w:jc w:val="left"/>
        <w:rPr>
          <w:rFonts w:ascii="Verdana" w:hAnsi="Verdana"/>
          <w:b w:val="0"/>
          <w:sz w:val="20"/>
          <w:szCs w:val="20"/>
        </w:rPr>
      </w:pPr>
      <w:r w:rsidRPr="00837CF8">
        <w:rPr>
          <w:noProof/>
        </w:rPr>
        <w:drawing>
          <wp:inline distT="0" distB="0" distL="0" distR="0" wp14:anchorId="4258E7F7" wp14:editId="754DBE44">
            <wp:extent cx="5943600" cy="3774989"/>
            <wp:effectExtent l="0" t="0" r="0" b="0"/>
            <wp:docPr id="5" name="Picture 5" descr="Exhibit G-15 : Example of Combined Enrollment Timeline Creation" title="Example of Combined Enrollment Timeline Cre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774989"/>
                    </a:xfrm>
                    <a:prstGeom prst="rect">
                      <a:avLst/>
                    </a:prstGeom>
                    <a:noFill/>
                    <a:ln>
                      <a:noFill/>
                    </a:ln>
                  </pic:spPr>
                </pic:pic>
              </a:graphicData>
            </a:graphic>
          </wp:inline>
        </w:drawing>
      </w:r>
    </w:p>
    <w:p w14:paraId="7241ED3A" w14:textId="77777777" w:rsidR="006B7E0A" w:rsidRPr="008D4616" w:rsidRDefault="006B7E0A" w:rsidP="00666AFD">
      <w:pPr>
        <w:pStyle w:val="BodyText2"/>
        <w:jc w:val="left"/>
        <w:rPr>
          <w:rFonts w:ascii="Verdana" w:hAnsi="Verdana"/>
          <w:b w:val="0"/>
          <w:sz w:val="20"/>
          <w:szCs w:val="20"/>
        </w:rPr>
      </w:pPr>
    </w:p>
    <w:p w14:paraId="00710B9C" w14:textId="2FAF4CCC" w:rsidR="0072083A" w:rsidRPr="00837CF8" w:rsidRDefault="0072083A" w:rsidP="0072083A">
      <w:pPr>
        <w:pStyle w:val="ListParagraph"/>
        <w:numPr>
          <w:ilvl w:val="0"/>
          <w:numId w:val="92"/>
        </w:numPr>
        <w:rPr>
          <w:rFonts w:ascii="Verdana" w:hAnsi="Verdana"/>
          <w:sz w:val="20"/>
          <w:szCs w:val="20"/>
        </w:rPr>
      </w:pPr>
      <w:r w:rsidRPr="00837CF8">
        <w:rPr>
          <w:rFonts w:ascii="Verdana" w:hAnsi="Verdana"/>
          <w:sz w:val="20"/>
          <w:szCs w:val="20"/>
        </w:rPr>
        <w:t>Derive the Eligibility Group (</w:t>
      </w:r>
      <w:r w:rsidR="0042413E" w:rsidRPr="00837CF8">
        <w:rPr>
          <w:rFonts w:ascii="Verdana" w:hAnsi="Verdana"/>
          <w:sz w:val="20"/>
          <w:szCs w:val="20"/>
        </w:rPr>
        <w:t xml:space="preserve">exhibit </w:t>
      </w:r>
      <w:r w:rsidRPr="00837CF8">
        <w:rPr>
          <w:rFonts w:ascii="Verdana" w:hAnsi="Verdana"/>
          <w:sz w:val="20"/>
          <w:szCs w:val="20"/>
        </w:rPr>
        <w:t>B-12), Enrollment Group (</w:t>
      </w:r>
      <w:r w:rsidR="0042413E" w:rsidRPr="00837CF8">
        <w:rPr>
          <w:rFonts w:ascii="Verdana" w:hAnsi="Verdana"/>
          <w:sz w:val="20"/>
          <w:szCs w:val="20"/>
        </w:rPr>
        <w:t xml:space="preserve">exhibit </w:t>
      </w:r>
      <w:r w:rsidRPr="00837CF8">
        <w:rPr>
          <w:rFonts w:ascii="Verdana" w:hAnsi="Verdana"/>
          <w:sz w:val="20"/>
          <w:szCs w:val="20"/>
        </w:rPr>
        <w:t xml:space="preserve">B-13), </w:t>
      </w:r>
      <w:r w:rsidR="00AA2183" w:rsidRPr="00837CF8">
        <w:rPr>
          <w:rFonts w:ascii="Verdana" w:hAnsi="Verdana"/>
          <w:sz w:val="20"/>
          <w:szCs w:val="20"/>
        </w:rPr>
        <w:t xml:space="preserve">PCM Type (exhibit B-16), </w:t>
      </w:r>
      <w:r w:rsidRPr="00837CF8">
        <w:rPr>
          <w:rFonts w:ascii="Verdana" w:hAnsi="Verdana"/>
          <w:sz w:val="20"/>
          <w:szCs w:val="20"/>
        </w:rPr>
        <w:t xml:space="preserve">and TYA Flag (section B.1.15) for each distinct Combined </w:t>
      </w:r>
      <w:r w:rsidR="0042413E" w:rsidRPr="00837CF8">
        <w:rPr>
          <w:rFonts w:ascii="Verdana" w:hAnsi="Verdana"/>
          <w:sz w:val="20"/>
          <w:szCs w:val="20"/>
        </w:rPr>
        <w:t xml:space="preserve">Enrollment </w:t>
      </w:r>
      <w:r w:rsidRPr="00837CF8">
        <w:rPr>
          <w:rFonts w:ascii="Verdana" w:hAnsi="Verdana"/>
          <w:sz w:val="20"/>
          <w:szCs w:val="20"/>
        </w:rPr>
        <w:t xml:space="preserve">intersection of values between the </w:t>
      </w:r>
      <w:r w:rsidR="0042413E" w:rsidRPr="00837CF8">
        <w:rPr>
          <w:rFonts w:ascii="Verdana" w:hAnsi="Verdana"/>
          <w:sz w:val="20"/>
          <w:szCs w:val="20"/>
        </w:rPr>
        <w:t>five</w:t>
      </w:r>
      <w:r w:rsidRPr="00837CF8">
        <w:rPr>
          <w:rFonts w:ascii="Verdana" w:hAnsi="Verdana"/>
          <w:sz w:val="20"/>
          <w:szCs w:val="20"/>
        </w:rPr>
        <w:t xml:space="preserve"> fields based on </w:t>
      </w:r>
      <w:r w:rsidR="0042413E" w:rsidRPr="00837CF8">
        <w:rPr>
          <w:rFonts w:ascii="Verdana" w:hAnsi="Verdana"/>
          <w:sz w:val="20"/>
          <w:szCs w:val="20"/>
        </w:rPr>
        <w:t xml:space="preserve">exhibits </w:t>
      </w:r>
      <w:r w:rsidRPr="00837CF8">
        <w:rPr>
          <w:rFonts w:ascii="Verdana" w:hAnsi="Verdana"/>
          <w:sz w:val="20"/>
          <w:szCs w:val="20"/>
        </w:rPr>
        <w:t>B-12</w:t>
      </w:r>
      <w:r w:rsidR="0042413E" w:rsidRPr="00837CF8">
        <w:rPr>
          <w:rFonts w:ascii="Verdana" w:hAnsi="Verdana"/>
          <w:sz w:val="20"/>
          <w:szCs w:val="20"/>
        </w:rPr>
        <w:t>,</w:t>
      </w:r>
      <w:r w:rsidRPr="00837CF8">
        <w:rPr>
          <w:rFonts w:ascii="Verdana" w:hAnsi="Verdana"/>
          <w:sz w:val="20"/>
          <w:szCs w:val="20"/>
        </w:rPr>
        <w:t xml:space="preserve"> B-13</w:t>
      </w:r>
      <w:r w:rsidR="00AA2183" w:rsidRPr="00837CF8">
        <w:rPr>
          <w:rFonts w:ascii="Verdana" w:hAnsi="Verdana"/>
          <w:sz w:val="20"/>
          <w:szCs w:val="20"/>
        </w:rPr>
        <w:t>, and B-16</w:t>
      </w:r>
      <w:r w:rsidRPr="00837CF8">
        <w:rPr>
          <w:rFonts w:ascii="Verdana" w:hAnsi="Verdana"/>
          <w:sz w:val="20"/>
          <w:szCs w:val="20"/>
        </w:rPr>
        <w:t xml:space="preserve">; and section B.1.15.  This is graphically illustrated in exhibit G-16. Note that LELGGRP, LENRGRP, </w:t>
      </w:r>
      <w:r w:rsidR="00AA2183" w:rsidRPr="00837CF8">
        <w:rPr>
          <w:rFonts w:ascii="Verdana" w:hAnsi="Verdana"/>
          <w:sz w:val="20"/>
          <w:szCs w:val="20"/>
        </w:rPr>
        <w:t xml:space="preserve">LPCM_TYP, </w:t>
      </w:r>
      <w:r w:rsidRPr="00837CF8">
        <w:rPr>
          <w:rFonts w:ascii="Verdana" w:hAnsi="Verdana"/>
          <w:sz w:val="20"/>
          <w:szCs w:val="20"/>
        </w:rPr>
        <w:t>and LTYA are derived on the fly based on LASGHCDP, LENRHCDP, LCHCCD</w:t>
      </w:r>
      <w:r w:rsidR="00AA2183" w:rsidRPr="00837CF8">
        <w:rPr>
          <w:rFonts w:ascii="Verdana" w:hAnsi="Verdana"/>
          <w:sz w:val="20"/>
          <w:szCs w:val="20"/>
        </w:rPr>
        <w:t>,</w:t>
      </w:r>
      <w:r w:rsidRPr="00837CF8">
        <w:rPr>
          <w:rFonts w:ascii="Verdana" w:hAnsi="Verdana"/>
          <w:sz w:val="20"/>
          <w:szCs w:val="20"/>
        </w:rPr>
        <w:t xml:space="preserve"> </w:t>
      </w:r>
      <w:r w:rsidR="00AA2183" w:rsidRPr="00837CF8">
        <w:rPr>
          <w:rFonts w:ascii="Verdana" w:hAnsi="Verdana"/>
          <w:sz w:val="20"/>
          <w:szCs w:val="20"/>
        </w:rPr>
        <w:t xml:space="preserve">LPCMPROVTYP, and LENRMTF </w:t>
      </w:r>
      <w:r w:rsidRPr="00837CF8">
        <w:rPr>
          <w:rFonts w:ascii="Verdana" w:hAnsi="Verdana"/>
          <w:sz w:val="20"/>
          <w:szCs w:val="20"/>
        </w:rPr>
        <w:t>for each segment.</w:t>
      </w:r>
    </w:p>
    <w:p w14:paraId="0BD71A7E" w14:textId="1FD201AF" w:rsidR="0072083A" w:rsidRPr="00837CF8" w:rsidRDefault="0072083A" w:rsidP="0072083A">
      <w:pPr>
        <w:pStyle w:val="ListParagraph"/>
        <w:numPr>
          <w:ilvl w:val="0"/>
          <w:numId w:val="92"/>
        </w:numPr>
        <w:rPr>
          <w:rFonts w:ascii="Verdana" w:hAnsi="Verdana"/>
          <w:sz w:val="20"/>
          <w:szCs w:val="20"/>
        </w:rPr>
      </w:pPr>
      <w:r w:rsidRPr="00837CF8">
        <w:rPr>
          <w:rFonts w:ascii="Verdana" w:hAnsi="Verdana"/>
          <w:sz w:val="20"/>
          <w:szCs w:val="20"/>
        </w:rPr>
        <w:t xml:space="preserve">Create the LVM </w:t>
      </w:r>
      <w:r w:rsidR="00AA2183" w:rsidRPr="00837CF8">
        <w:rPr>
          <w:rFonts w:ascii="Verdana" w:hAnsi="Verdana"/>
          <w:sz w:val="20"/>
          <w:szCs w:val="20"/>
        </w:rPr>
        <w:t xml:space="preserve">E, F, </w:t>
      </w:r>
      <w:r w:rsidRPr="00837CF8">
        <w:rPr>
          <w:rFonts w:ascii="Verdana" w:hAnsi="Verdana"/>
          <w:sz w:val="20"/>
          <w:szCs w:val="20"/>
        </w:rPr>
        <w:t>G</w:t>
      </w:r>
      <w:r w:rsidR="00AA2183" w:rsidRPr="00837CF8">
        <w:rPr>
          <w:rFonts w:ascii="Verdana" w:hAnsi="Verdana"/>
          <w:sz w:val="20"/>
          <w:szCs w:val="20"/>
        </w:rPr>
        <w:t>,</w:t>
      </w:r>
      <w:r w:rsidRPr="00837CF8">
        <w:rPr>
          <w:rFonts w:ascii="Verdana" w:hAnsi="Verdana"/>
          <w:sz w:val="20"/>
          <w:szCs w:val="20"/>
        </w:rPr>
        <w:t xml:space="preserve"> and H segments.  Initially, create one </w:t>
      </w:r>
      <w:r w:rsidR="00AA2183" w:rsidRPr="00837CF8">
        <w:rPr>
          <w:rFonts w:ascii="Verdana" w:hAnsi="Verdana"/>
          <w:sz w:val="20"/>
          <w:szCs w:val="20"/>
        </w:rPr>
        <w:t>of each E-H</w:t>
      </w:r>
      <w:r w:rsidRPr="00837CF8">
        <w:rPr>
          <w:rFonts w:ascii="Verdana" w:hAnsi="Verdana"/>
          <w:sz w:val="20"/>
          <w:szCs w:val="20"/>
        </w:rPr>
        <w:t xml:space="preserve"> se</w:t>
      </w:r>
      <w:r w:rsidR="0060111B">
        <w:rPr>
          <w:rFonts w:ascii="Verdana" w:hAnsi="Verdana"/>
          <w:sz w:val="20"/>
          <w:szCs w:val="20"/>
        </w:rPr>
        <w:t>g</w:t>
      </w:r>
      <w:r w:rsidRPr="00837CF8">
        <w:rPr>
          <w:rFonts w:ascii="Verdana" w:hAnsi="Verdana"/>
          <w:sz w:val="20"/>
          <w:szCs w:val="20"/>
        </w:rPr>
        <w:t xml:space="preserve">ment for each Combined </w:t>
      </w:r>
      <w:r w:rsidR="00AA2183" w:rsidRPr="00837CF8">
        <w:rPr>
          <w:rFonts w:ascii="Verdana" w:hAnsi="Verdana"/>
          <w:sz w:val="20"/>
          <w:szCs w:val="20"/>
        </w:rPr>
        <w:t xml:space="preserve">Enrollment </w:t>
      </w:r>
      <w:r w:rsidRPr="00837CF8">
        <w:rPr>
          <w:rFonts w:ascii="Verdana" w:hAnsi="Verdana"/>
          <w:sz w:val="20"/>
          <w:szCs w:val="20"/>
        </w:rPr>
        <w:t xml:space="preserve">timeline segment, with corresponding content, begin and end dates.  Subsequently, consolidate two or more contiguous initial </w:t>
      </w:r>
      <w:r w:rsidR="00AA2183" w:rsidRPr="00837CF8">
        <w:rPr>
          <w:rFonts w:ascii="Verdana" w:hAnsi="Verdana"/>
          <w:sz w:val="20"/>
          <w:szCs w:val="20"/>
        </w:rPr>
        <w:t>E/F segments that have identical LPCM_TYP, LENRMTF, and LPCM_ID</w:t>
      </w:r>
      <w:r w:rsidR="003E0E99" w:rsidRPr="00837CF8">
        <w:rPr>
          <w:rFonts w:ascii="Verdana" w:hAnsi="Verdana"/>
          <w:sz w:val="20"/>
          <w:szCs w:val="20"/>
        </w:rPr>
        <w:t xml:space="preserve"> content</w:t>
      </w:r>
      <w:r w:rsidR="00AA2183" w:rsidRPr="00837CF8">
        <w:rPr>
          <w:rFonts w:ascii="Verdana" w:hAnsi="Verdana"/>
          <w:sz w:val="20"/>
          <w:szCs w:val="20"/>
        </w:rPr>
        <w:t xml:space="preserve">, with begin date from the earliest segment and end date from the latest segment. Likewise, consolidate two or more contiguous </w:t>
      </w:r>
      <w:r w:rsidRPr="00837CF8">
        <w:rPr>
          <w:rFonts w:ascii="Verdana" w:hAnsi="Verdana"/>
          <w:sz w:val="20"/>
          <w:szCs w:val="20"/>
        </w:rPr>
        <w:t>G segments that have identical LASGHCDP,</w:t>
      </w:r>
      <w:r w:rsidR="00837CF8" w:rsidRPr="00837CF8">
        <w:rPr>
          <w:rFonts w:ascii="Verdana" w:hAnsi="Verdana"/>
          <w:sz w:val="20"/>
          <w:szCs w:val="20"/>
        </w:rPr>
        <w:t xml:space="preserve"> </w:t>
      </w:r>
      <w:r w:rsidRPr="00837CF8">
        <w:rPr>
          <w:rFonts w:ascii="Verdana" w:hAnsi="Verdana"/>
          <w:sz w:val="20"/>
          <w:szCs w:val="20"/>
        </w:rPr>
        <w:t>LELGGRP, and LCHCCD</w:t>
      </w:r>
      <w:r w:rsidR="003E0E99" w:rsidRPr="00837CF8">
        <w:rPr>
          <w:rFonts w:ascii="Verdana" w:hAnsi="Verdana"/>
          <w:sz w:val="20"/>
          <w:szCs w:val="20"/>
        </w:rPr>
        <w:t xml:space="preserve"> content</w:t>
      </w:r>
      <w:r w:rsidRPr="00837CF8">
        <w:rPr>
          <w:rFonts w:ascii="Verdana" w:hAnsi="Verdana"/>
          <w:sz w:val="20"/>
          <w:szCs w:val="20"/>
        </w:rPr>
        <w:t>,</w:t>
      </w:r>
      <w:r w:rsidRPr="00837CF8">
        <w:rPr>
          <w:rFonts w:ascii="Verdana" w:hAnsi="Verdana"/>
          <w:strike/>
          <w:sz w:val="20"/>
          <w:szCs w:val="20"/>
        </w:rPr>
        <w:t xml:space="preserve"> </w:t>
      </w:r>
      <w:r w:rsidR="003E0E99" w:rsidRPr="00837CF8">
        <w:rPr>
          <w:rFonts w:ascii="Verdana" w:hAnsi="Verdana"/>
          <w:sz w:val="20"/>
          <w:szCs w:val="20"/>
        </w:rPr>
        <w:t xml:space="preserve">or </w:t>
      </w:r>
      <w:r w:rsidRPr="00837CF8">
        <w:rPr>
          <w:rFonts w:ascii="Verdana" w:hAnsi="Verdana"/>
          <w:sz w:val="20"/>
          <w:szCs w:val="20"/>
        </w:rPr>
        <w:t>H segments that have identical LENRHCDP, LENRGRP, and LTYA content, with begin date from the earliest segment and end date from the latest segment.  This is graphically illustrated in exhibit G-17.</w:t>
      </w:r>
    </w:p>
    <w:p w14:paraId="56201DCE" w14:textId="73642357" w:rsidR="0072083A" w:rsidRDefault="0072083A" w:rsidP="0072083A">
      <w:pPr>
        <w:spacing w:after="120"/>
        <w:rPr>
          <w:rFonts w:ascii="Verdana" w:hAnsi="Verdana"/>
          <w:sz w:val="20"/>
          <w:szCs w:val="20"/>
        </w:rPr>
      </w:pPr>
      <w:r w:rsidRPr="00837CF8">
        <w:rPr>
          <w:rFonts w:ascii="Verdana" w:hAnsi="Verdana"/>
          <w:sz w:val="20"/>
          <w:szCs w:val="20"/>
        </w:rPr>
        <w:lastRenderedPageBreak/>
        <w:t>Note that the begin and end dates for G segments can be based primarily on LENRHCDP_BGN_DT and LENRHCDP_END_DT (e.g. in the cases of LELGGRP = S, Y, R, C, where the Eligibility Group is based on the presence of an Enrollment HCDP Code), or CHC_BELIG_DT and CHC_EELIG_DT (e.g. in the cases where CHC_CD = T, and Assigned HCDP Code is blank). Also note that the begin and end dates for H segments can be based primarily on LASGHCDP_BGN_DT and LASGHCDP_END_DT (e.g. in the case of LENRGRP = D, where the Enrollment Group is based on the presence of an Assigned HCDP Code and the absence of an Enrollment HCDP Code, or dates that do not overlap). In the case of LENRGRP = D, a segment will be created with LENRHCDP = blank, and LENRGRP = D.</w:t>
      </w:r>
    </w:p>
    <w:p w14:paraId="63ACC3F4" w14:textId="77777777" w:rsidR="0060111B" w:rsidRPr="00837CF8" w:rsidRDefault="0060111B" w:rsidP="0072083A">
      <w:pPr>
        <w:spacing w:after="120"/>
        <w:rPr>
          <w:rFonts w:ascii="Verdana" w:hAnsi="Verdana"/>
          <w:b/>
          <w:sz w:val="20"/>
          <w:szCs w:val="20"/>
        </w:rPr>
      </w:pPr>
    </w:p>
    <w:p w14:paraId="5C2BF391" w14:textId="0962FE83" w:rsidR="00A26DD8" w:rsidRDefault="00A26DD8" w:rsidP="003E0E99">
      <w:pPr>
        <w:rPr>
          <w:rFonts w:ascii="Verdana" w:hAnsi="Verdana"/>
          <w:b/>
          <w:sz w:val="20"/>
          <w:szCs w:val="20"/>
        </w:rPr>
      </w:pPr>
      <w:r w:rsidRPr="00837CF8">
        <w:rPr>
          <w:rFonts w:ascii="Verdana" w:hAnsi="Verdana"/>
          <w:b/>
          <w:sz w:val="20"/>
          <w:szCs w:val="20"/>
        </w:rPr>
        <w:t xml:space="preserve">Exhibit G-16: Example of LELGGRP, LENRGRP, </w:t>
      </w:r>
      <w:r w:rsidR="00AA2183" w:rsidRPr="00837CF8">
        <w:rPr>
          <w:rFonts w:ascii="Verdana" w:hAnsi="Verdana"/>
          <w:b/>
          <w:sz w:val="20"/>
          <w:szCs w:val="20"/>
        </w:rPr>
        <w:t xml:space="preserve">LPCM_TYP, </w:t>
      </w:r>
      <w:r w:rsidRPr="00837CF8">
        <w:rPr>
          <w:rFonts w:ascii="Verdana" w:hAnsi="Verdana"/>
          <w:b/>
          <w:sz w:val="20"/>
          <w:szCs w:val="20"/>
        </w:rPr>
        <w:t>L</w:t>
      </w:r>
      <w:r w:rsidRPr="008D4616">
        <w:rPr>
          <w:rFonts w:ascii="Verdana" w:hAnsi="Verdana"/>
          <w:b/>
          <w:sz w:val="20"/>
          <w:szCs w:val="20"/>
        </w:rPr>
        <w:t xml:space="preserve">TYA Computation  </w:t>
      </w:r>
    </w:p>
    <w:p w14:paraId="05740376" w14:textId="5714A468" w:rsidR="008D7694" w:rsidRPr="008D4616" w:rsidRDefault="00AA2183" w:rsidP="008D7694">
      <w:pPr>
        <w:spacing w:after="120"/>
        <w:jc w:val="center"/>
        <w:rPr>
          <w:rFonts w:ascii="Verdana" w:hAnsi="Verdana"/>
          <w:b/>
          <w:sz w:val="20"/>
          <w:szCs w:val="20"/>
        </w:rPr>
      </w:pPr>
      <w:r w:rsidRPr="00837CF8">
        <w:rPr>
          <w:noProof/>
        </w:rPr>
        <w:drawing>
          <wp:inline distT="0" distB="0" distL="0" distR="0" wp14:anchorId="639CD615" wp14:editId="07E4BADC">
            <wp:extent cx="5943600" cy="2406559"/>
            <wp:effectExtent l="0" t="0" r="0" b="0"/>
            <wp:docPr id="8" name="Picture 8" descr="Exhibit G-16 : Example of LELGGRP, LENRGRP, LPCM_TYP, LTYA Computation" title="Example of LELGGRP, LENRGRP, LPCM_TYP, LTYA Compu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406559"/>
                    </a:xfrm>
                    <a:prstGeom prst="rect">
                      <a:avLst/>
                    </a:prstGeom>
                    <a:noFill/>
                    <a:ln>
                      <a:noFill/>
                    </a:ln>
                  </pic:spPr>
                </pic:pic>
              </a:graphicData>
            </a:graphic>
          </wp:inline>
        </w:drawing>
      </w:r>
    </w:p>
    <w:p w14:paraId="2AAAB29F" w14:textId="77777777" w:rsidR="0072083A" w:rsidRDefault="0072083A" w:rsidP="0072083A">
      <w:pPr>
        <w:pStyle w:val="BodyText2"/>
        <w:jc w:val="left"/>
        <w:rPr>
          <w:rFonts w:ascii="Verdana" w:hAnsi="Verdana"/>
          <w:sz w:val="20"/>
          <w:szCs w:val="20"/>
        </w:rPr>
      </w:pPr>
    </w:p>
    <w:p w14:paraId="37023FFD" w14:textId="77777777" w:rsidR="003E0E99" w:rsidRDefault="003E0E99">
      <w:pPr>
        <w:rPr>
          <w:rFonts w:ascii="Verdana" w:hAnsi="Verdana"/>
          <w:b/>
          <w:sz w:val="20"/>
          <w:szCs w:val="20"/>
        </w:rPr>
      </w:pPr>
      <w:r>
        <w:rPr>
          <w:rFonts w:ascii="Verdana" w:hAnsi="Verdana"/>
          <w:sz w:val="20"/>
          <w:szCs w:val="20"/>
        </w:rPr>
        <w:br w:type="page"/>
      </w:r>
    </w:p>
    <w:p w14:paraId="2E4EDBFF" w14:textId="35CA8FFA" w:rsidR="00767FD9" w:rsidRPr="00837CF8" w:rsidRDefault="00767FD9" w:rsidP="0072083A">
      <w:pPr>
        <w:pStyle w:val="BodyText2"/>
        <w:jc w:val="left"/>
        <w:rPr>
          <w:rFonts w:ascii="Verdana" w:hAnsi="Verdana"/>
          <w:sz w:val="20"/>
          <w:szCs w:val="20"/>
        </w:rPr>
      </w:pPr>
      <w:r w:rsidRPr="0072083A">
        <w:rPr>
          <w:rFonts w:ascii="Verdana" w:hAnsi="Verdana"/>
          <w:sz w:val="20"/>
          <w:szCs w:val="20"/>
        </w:rPr>
        <w:lastRenderedPageBreak/>
        <w:t xml:space="preserve">Exhibit </w:t>
      </w:r>
      <w:r w:rsidRPr="00837CF8">
        <w:rPr>
          <w:rFonts w:ascii="Verdana" w:hAnsi="Verdana"/>
          <w:sz w:val="20"/>
          <w:szCs w:val="20"/>
        </w:rPr>
        <w:t xml:space="preserve">G-17:  Creation of LVM Initial and Final </w:t>
      </w:r>
      <w:r w:rsidR="003E0E99" w:rsidRPr="00837CF8">
        <w:rPr>
          <w:rFonts w:ascii="Verdana" w:hAnsi="Verdana"/>
          <w:sz w:val="20"/>
          <w:szCs w:val="20"/>
        </w:rPr>
        <w:t xml:space="preserve">E, F, </w:t>
      </w:r>
      <w:r w:rsidRPr="00837CF8">
        <w:rPr>
          <w:rFonts w:ascii="Verdana" w:hAnsi="Verdana"/>
          <w:sz w:val="20"/>
          <w:szCs w:val="20"/>
        </w:rPr>
        <w:t>G</w:t>
      </w:r>
      <w:r w:rsidR="003E0E99" w:rsidRPr="00837CF8">
        <w:rPr>
          <w:rFonts w:ascii="Verdana" w:hAnsi="Verdana"/>
          <w:sz w:val="20"/>
          <w:szCs w:val="20"/>
        </w:rPr>
        <w:t>,</w:t>
      </w:r>
      <w:r w:rsidRPr="00837CF8">
        <w:rPr>
          <w:rFonts w:ascii="Verdana" w:hAnsi="Verdana"/>
          <w:sz w:val="20"/>
          <w:szCs w:val="20"/>
        </w:rPr>
        <w:t xml:space="preserve"> and H Segments (Based on Exhibit G-16</w:t>
      </w:r>
      <w:r w:rsidR="001F396C" w:rsidRPr="00837CF8">
        <w:rPr>
          <w:rFonts w:ascii="Verdana" w:hAnsi="Verdana"/>
          <w:sz w:val="20"/>
          <w:szCs w:val="20"/>
        </w:rPr>
        <w:t xml:space="preserve"> Example</w:t>
      </w:r>
      <w:r w:rsidRPr="00837CF8">
        <w:rPr>
          <w:rFonts w:ascii="Verdana" w:hAnsi="Verdana"/>
          <w:sz w:val="20"/>
          <w:szCs w:val="20"/>
        </w:rPr>
        <w:t xml:space="preserve">)  </w:t>
      </w:r>
    </w:p>
    <w:tbl>
      <w:tblPr>
        <w:tblW w:w="9173" w:type="dxa"/>
        <w:tblCellMar>
          <w:left w:w="0" w:type="dxa"/>
          <w:right w:w="0" w:type="dxa"/>
        </w:tblCellMar>
        <w:tblLook w:val="0420" w:firstRow="1" w:lastRow="0" w:firstColumn="0" w:lastColumn="0" w:noHBand="0" w:noVBand="1"/>
      </w:tblPr>
      <w:tblGrid>
        <w:gridCol w:w="538"/>
        <w:gridCol w:w="707"/>
        <w:gridCol w:w="2340"/>
        <w:gridCol w:w="2520"/>
        <w:gridCol w:w="3068"/>
      </w:tblGrid>
      <w:tr w:rsidR="003E0E99" w:rsidRPr="00837CF8" w14:paraId="5FA42B4E" w14:textId="77777777" w:rsidTr="008D7694">
        <w:trPr>
          <w:trHeight w:val="1031"/>
        </w:trPr>
        <w:tc>
          <w:tcPr>
            <w:tcW w:w="538" w:type="dxa"/>
            <w:vMerge w:val="restart"/>
            <w:tcBorders>
              <w:top w:val="single" w:sz="12" w:space="0" w:color="000000"/>
              <w:left w:val="single" w:sz="12" w:space="0" w:color="000000"/>
              <w:right w:val="single" w:sz="4" w:space="0" w:color="000000"/>
            </w:tcBorders>
            <w:shd w:val="clear" w:color="auto" w:fill="auto"/>
            <w:tcMar>
              <w:top w:w="72" w:type="dxa"/>
              <w:left w:w="144" w:type="dxa"/>
              <w:bottom w:w="72" w:type="dxa"/>
              <w:right w:w="144" w:type="dxa"/>
            </w:tcMar>
            <w:textDirection w:val="btLr"/>
            <w:vAlign w:val="center"/>
          </w:tcPr>
          <w:p w14:paraId="6AB3113E" w14:textId="66858395" w:rsidR="003E0E99" w:rsidRPr="00837CF8" w:rsidRDefault="003E0E99" w:rsidP="002C2095">
            <w:pPr>
              <w:pStyle w:val="BodyText2"/>
              <w:ind w:left="113" w:right="113"/>
              <w:rPr>
                <w:rFonts w:ascii="Arial Narrow" w:hAnsi="Arial Narrow"/>
                <w:b w:val="0"/>
                <w:sz w:val="20"/>
                <w:szCs w:val="20"/>
              </w:rPr>
            </w:pPr>
            <w:r w:rsidRPr="00837CF8">
              <w:rPr>
                <w:rFonts w:ascii="Arial Narrow" w:hAnsi="Arial Narrow"/>
                <w:b w:val="0"/>
                <w:sz w:val="20"/>
                <w:szCs w:val="20"/>
              </w:rPr>
              <w:t>E/F Segments</w:t>
            </w:r>
          </w:p>
        </w:tc>
        <w:tc>
          <w:tcPr>
            <w:tcW w:w="707" w:type="dxa"/>
            <w:tcBorders>
              <w:top w:val="single" w:sz="12" w:space="0" w:color="000000"/>
              <w:left w:val="single" w:sz="12" w:space="0" w:color="000000"/>
              <w:bottom w:val="single" w:sz="4" w:space="0" w:color="000000"/>
              <w:right w:val="single" w:sz="4" w:space="0" w:color="000000"/>
            </w:tcBorders>
            <w:shd w:val="clear" w:color="auto" w:fill="auto"/>
            <w:vAlign w:val="center"/>
          </w:tcPr>
          <w:p w14:paraId="72A958A1" w14:textId="132E9C65" w:rsidR="003E0E99" w:rsidRPr="00837CF8" w:rsidRDefault="003E0E99" w:rsidP="002C2095">
            <w:pPr>
              <w:pStyle w:val="BodyText2"/>
              <w:rPr>
                <w:rFonts w:ascii="Arial Narrow" w:hAnsi="Arial Narrow"/>
                <w:b w:val="0"/>
                <w:sz w:val="20"/>
                <w:szCs w:val="20"/>
              </w:rPr>
            </w:pPr>
            <w:r w:rsidRPr="00837CF8">
              <w:rPr>
                <w:rFonts w:ascii="Arial Narrow" w:hAnsi="Arial Narrow"/>
                <w:b w:val="0"/>
                <w:sz w:val="20"/>
                <w:szCs w:val="20"/>
              </w:rPr>
              <w:t>Initial</w:t>
            </w:r>
          </w:p>
        </w:tc>
        <w:tc>
          <w:tcPr>
            <w:tcW w:w="2340" w:type="dxa"/>
            <w:tcBorders>
              <w:top w:val="single" w:sz="12"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14:paraId="2D3C6250" w14:textId="77777777" w:rsidR="003E0E99" w:rsidRPr="00837CF8" w:rsidRDefault="003E0E99" w:rsidP="002C2095">
            <w:pPr>
              <w:pStyle w:val="BodyText2"/>
              <w:rPr>
                <w:rFonts w:ascii="Arial Narrow" w:hAnsi="Arial Narrow"/>
                <w:b w:val="0"/>
                <w:sz w:val="20"/>
                <w:szCs w:val="20"/>
              </w:rPr>
            </w:pPr>
            <w:r w:rsidRPr="00837CF8">
              <w:rPr>
                <w:rFonts w:ascii="Arial Narrow" w:hAnsi="Arial Narrow"/>
                <w:b w:val="0"/>
                <w:sz w:val="20"/>
                <w:szCs w:val="20"/>
              </w:rPr>
              <w:t>LPCMTYP=Z,</w:t>
            </w:r>
          </w:p>
          <w:p w14:paraId="3537D94F" w14:textId="77777777" w:rsidR="003E0E99" w:rsidRPr="00837CF8" w:rsidRDefault="003E0E99" w:rsidP="002C2095">
            <w:pPr>
              <w:pStyle w:val="BodyText2"/>
              <w:rPr>
                <w:rFonts w:ascii="Arial Narrow" w:hAnsi="Arial Narrow"/>
                <w:b w:val="0"/>
                <w:sz w:val="20"/>
                <w:szCs w:val="20"/>
              </w:rPr>
            </w:pPr>
            <w:r w:rsidRPr="00837CF8">
              <w:rPr>
                <w:rFonts w:ascii="Arial Narrow" w:hAnsi="Arial Narrow"/>
                <w:b w:val="0"/>
                <w:sz w:val="20"/>
                <w:szCs w:val="20"/>
              </w:rPr>
              <w:t>LENRMTF=blank,</w:t>
            </w:r>
          </w:p>
          <w:p w14:paraId="7CCBC41A" w14:textId="77777777" w:rsidR="003E0E99" w:rsidRPr="00837CF8" w:rsidRDefault="003E0E99" w:rsidP="002C2095">
            <w:pPr>
              <w:pStyle w:val="BodyText2"/>
              <w:rPr>
                <w:rFonts w:ascii="Arial Narrow" w:hAnsi="Arial Narrow"/>
                <w:b w:val="0"/>
                <w:sz w:val="20"/>
                <w:szCs w:val="20"/>
              </w:rPr>
            </w:pPr>
            <w:r w:rsidRPr="00837CF8">
              <w:rPr>
                <w:rFonts w:ascii="Arial Narrow" w:hAnsi="Arial Narrow"/>
                <w:b w:val="0"/>
                <w:sz w:val="20"/>
                <w:szCs w:val="20"/>
              </w:rPr>
              <w:t>LPCM_ID=blank</w:t>
            </w:r>
          </w:p>
          <w:p w14:paraId="16017214" w14:textId="77777777" w:rsidR="003E0E99" w:rsidRPr="00837CF8" w:rsidRDefault="003E0E99" w:rsidP="002C2095">
            <w:pPr>
              <w:pStyle w:val="BodyText2"/>
              <w:rPr>
                <w:rFonts w:ascii="Arial Narrow" w:hAnsi="Arial Narrow"/>
                <w:b w:val="0"/>
                <w:sz w:val="20"/>
                <w:szCs w:val="20"/>
              </w:rPr>
            </w:pPr>
            <w:r w:rsidRPr="00837CF8">
              <w:rPr>
                <w:rFonts w:ascii="Arial Narrow" w:hAnsi="Arial Narrow"/>
                <w:b w:val="0"/>
                <w:sz w:val="20"/>
                <w:szCs w:val="20"/>
              </w:rPr>
              <w:t>Begin Date=YYYY0101,</w:t>
            </w:r>
          </w:p>
          <w:p w14:paraId="65BA01E9" w14:textId="06C168B7" w:rsidR="003E0E99" w:rsidRPr="00837CF8" w:rsidRDefault="003E0E99" w:rsidP="002C2095">
            <w:pPr>
              <w:pStyle w:val="BodyText2"/>
              <w:rPr>
                <w:rFonts w:ascii="Arial Narrow" w:hAnsi="Arial Narrow"/>
                <w:b w:val="0"/>
                <w:sz w:val="20"/>
                <w:szCs w:val="20"/>
              </w:rPr>
            </w:pPr>
            <w:r w:rsidRPr="00837CF8">
              <w:rPr>
                <w:rFonts w:ascii="Arial Narrow" w:hAnsi="Arial Narrow"/>
                <w:b w:val="0"/>
                <w:sz w:val="20"/>
                <w:szCs w:val="20"/>
              </w:rPr>
              <w:t>End Date=YYYY0331</w:t>
            </w:r>
          </w:p>
        </w:tc>
        <w:tc>
          <w:tcPr>
            <w:tcW w:w="2520" w:type="dxa"/>
            <w:tcBorders>
              <w:top w:val="single" w:sz="12"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14:paraId="6858E3D3"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LPCMTYP=Z,</w:t>
            </w:r>
          </w:p>
          <w:p w14:paraId="352913E8"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LENRMTF=blank,</w:t>
            </w:r>
          </w:p>
          <w:p w14:paraId="03ED8799"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LPCM_ID=blank</w:t>
            </w:r>
          </w:p>
          <w:p w14:paraId="4A77A3AA" w14:textId="49A6C34F"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Begin Date=YYYY0401,</w:t>
            </w:r>
          </w:p>
          <w:p w14:paraId="2BE8375D" w14:textId="2E8E5346"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End Date=YYYY0430</w:t>
            </w:r>
          </w:p>
        </w:tc>
        <w:tc>
          <w:tcPr>
            <w:tcW w:w="3068" w:type="dxa"/>
            <w:tcBorders>
              <w:top w:val="single" w:sz="12" w:space="0" w:color="000000"/>
              <w:left w:val="single" w:sz="4" w:space="0" w:color="000000"/>
              <w:bottom w:val="single" w:sz="4" w:space="0" w:color="000000"/>
              <w:right w:val="single" w:sz="12" w:space="0" w:color="000000"/>
            </w:tcBorders>
            <w:shd w:val="clear" w:color="auto" w:fill="auto"/>
            <w:tcMar>
              <w:top w:w="72" w:type="dxa"/>
              <w:left w:w="144" w:type="dxa"/>
              <w:bottom w:w="72" w:type="dxa"/>
              <w:right w:w="144" w:type="dxa"/>
            </w:tcMar>
            <w:vAlign w:val="center"/>
          </w:tcPr>
          <w:p w14:paraId="133463E6" w14:textId="2A868AEA"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LPCMTYP=M,</w:t>
            </w:r>
          </w:p>
          <w:p w14:paraId="5BE93942" w14:textId="6CE16202"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LENRMTF=0067,</w:t>
            </w:r>
          </w:p>
          <w:p w14:paraId="1D46767D" w14:textId="0661E250"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LPCM_ID=X</w:t>
            </w:r>
          </w:p>
          <w:p w14:paraId="333C6743" w14:textId="74CA4E08"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Begin Date=YYYY0501,</w:t>
            </w:r>
          </w:p>
          <w:p w14:paraId="06A0BDF6" w14:textId="666B0D25"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End Date=LPCM_END_DT</w:t>
            </w:r>
          </w:p>
        </w:tc>
      </w:tr>
      <w:tr w:rsidR="003E0E99" w:rsidRPr="00837CF8" w14:paraId="5200A705" w14:textId="77777777" w:rsidTr="00CF06A1">
        <w:trPr>
          <w:trHeight w:val="1031"/>
        </w:trPr>
        <w:tc>
          <w:tcPr>
            <w:tcW w:w="538" w:type="dxa"/>
            <w:vMerge/>
            <w:tcBorders>
              <w:left w:val="single" w:sz="12" w:space="0" w:color="000000"/>
              <w:right w:val="single" w:sz="4" w:space="0" w:color="000000"/>
            </w:tcBorders>
            <w:shd w:val="clear" w:color="auto" w:fill="auto"/>
            <w:tcMar>
              <w:top w:w="72" w:type="dxa"/>
              <w:left w:w="144" w:type="dxa"/>
              <w:bottom w:w="72" w:type="dxa"/>
              <w:right w:w="144" w:type="dxa"/>
            </w:tcMar>
            <w:textDirection w:val="btLr"/>
            <w:vAlign w:val="center"/>
          </w:tcPr>
          <w:p w14:paraId="714B2FD7" w14:textId="77777777" w:rsidR="003E0E99" w:rsidRPr="00837CF8" w:rsidRDefault="003E0E99" w:rsidP="003E0E99">
            <w:pPr>
              <w:pStyle w:val="BodyText2"/>
              <w:ind w:left="113" w:right="113"/>
              <w:rPr>
                <w:rFonts w:ascii="Arial Narrow" w:hAnsi="Arial Narrow"/>
                <w:b w:val="0"/>
                <w:sz w:val="20"/>
                <w:szCs w:val="20"/>
              </w:rPr>
            </w:pPr>
          </w:p>
        </w:tc>
        <w:tc>
          <w:tcPr>
            <w:tcW w:w="707" w:type="dxa"/>
            <w:tcBorders>
              <w:top w:val="single" w:sz="12" w:space="0" w:color="000000"/>
              <w:left w:val="single" w:sz="12" w:space="0" w:color="000000"/>
              <w:bottom w:val="single" w:sz="4" w:space="0" w:color="000000"/>
              <w:right w:val="single" w:sz="4" w:space="0" w:color="000000"/>
            </w:tcBorders>
            <w:shd w:val="clear" w:color="auto" w:fill="auto"/>
            <w:vAlign w:val="center"/>
          </w:tcPr>
          <w:p w14:paraId="6C7751C0" w14:textId="57922E82"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Final</w:t>
            </w:r>
          </w:p>
        </w:tc>
        <w:tc>
          <w:tcPr>
            <w:tcW w:w="4860" w:type="dxa"/>
            <w:gridSpan w:val="2"/>
            <w:tcBorders>
              <w:top w:val="single" w:sz="12"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14:paraId="70DC542F"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LPCMTYP=Z,</w:t>
            </w:r>
          </w:p>
          <w:p w14:paraId="4F96762D"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LENRMTF=blank,</w:t>
            </w:r>
          </w:p>
          <w:p w14:paraId="5A4073CA"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LPCM_ID=blank</w:t>
            </w:r>
          </w:p>
          <w:p w14:paraId="75A6E53F"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Begin Date=YYYY0101,</w:t>
            </w:r>
          </w:p>
          <w:p w14:paraId="58B37371" w14:textId="7267E13F"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End Date=YYYY0430</w:t>
            </w:r>
          </w:p>
        </w:tc>
        <w:tc>
          <w:tcPr>
            <w:tcW w:w="3068" w:type="dxa"/>
            <w:tcBorders>
              <w:top w:val="single" w:sz="12" w:space="0" w:color="000000"/>
              <w:left w:val="single" w:sz="4" w:space="0" w:color="000000"/>
              <w:bottom w:val="single" w:sz="4" w:space="0" w:color="000000"/>
              <w:right w:val="single" w:sz="12" w:space="0" w:color="000000"/>
            </w:tcBorders>
            <w:shd w:val="clear" w:color="auto" w:fill="auto"/>
            <w:tcMar>
              <w:top w:w="72" w:type="dxa"/>
              <w:left w:w="144" w:type="dxa"/>
              <w:bottom w:w="72" w:type="dxa"/>
              <w:right w:w="144" w:type="dxa"/>
            </w:tcMar>
            <w:vAlign w:val="center"/>
          </w:tcPr>
          <w:p w14:paraId="3F5C442F"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LPCMTYP=M,</w:t>
            </w:r>
          </w:p>
          <w:p w14:paraId="51B087C1"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LENRMTF=0067,</w:t>
            </w:r>
          </w:p>
          <w:p w14:paraId="7C54D84B"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LPCM_ID=X</w:t>
            </w:r>
          </w:p>
          <w:p w14:paraId="5DFAA5A3"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Begin Date=YYYY0501,</w:t>
            </w:r>
          </w:p>
          <w:p w14:paraId="7760A757" w14:textId="73B149BC"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End Date=LPCM_END_DT</w:t>
            </w:r>
          </w:p>
        </w:tc>
      </w:tr>
      <w:tr w:rsidR="003E0E99" w:rsidRPr="00837CF8" w14:paraId="48974868" w14:textId="77777777" w:rsidTr="008D7694">
        <w:trPr>
          <w:trHeight w:val="1031"/>
        </w:trPr>
        <w:tc>
          <w:tcPr>
            <w:tcW w:w="538" w:type="dxa"/>
            <w:vMerge w:val="restart"/>
            <w:tcBorders>
              <w:top w:val="single" w:sz="12" w:space="0" w:color="000000"/>
              <w:left w:val="single" w:sz="12" w:space="0" w:color="000000"/>
              <w:right w:val="single" w:sz="4" w:space="0" w:color="000000"/>
            </w:tcBorders>
            <w:shd w:val="clear" w:color="auto" w:fill="auto"/>
            <w:tcMar>
              <w:top w:w="72" w:type="dxa"/>
              <w:left w:w="144" w:type="dxa"/>
              <w:bottom w:w="72" w:type="dxa"/>
              <w:right w:w="144" w:type="dxa"/>
            </w:tcMar>
            <w:textDirection w:val="btLr"/>
            <w:vAlign w:val="center"/>
            <w:hideMark/>
          </w:tcPr>
          <w:p w14:paraId="200F10D7" w14:textId="50BDA63E" w:rsidR="003E0E99" w:rsidRPr="00837CF8" w:rsidRDefault="003E0E99" w:rsidP="003E0E99">
            <w:pPr>
              <w:pStyle w:val="BodyText2"/>
              <w:ind w:left="113" w:right="113"/>
              <w:rPr>
                <w:rFonts w:ascii="Arial Narrow" w:hAnsi="Arial Narrow"/>
                <w:b w:val="0"/>
                <w:sz w:val="20"/>
                <w:szCs w:val="20"/>
              </w:rPr>
            </w:pPr>
            <w:r w:rsidRPr="00837CF8">
              <w:rPr>
                <w:rFonts w:ascii="Arial Narrow" w:hAnsi="Arial Narrow"/>
                <w:b w:val="0"/>
                <w:sz w:val="20"/>
                <w:szCs w:val="20"/>
              </w:rPr>
              <w:t>G Segments</w:t>
            </w:r>
          </w:p>
        </w:tc>
        <w:tc>
          <w:tcPr>
            <w:tcW w:w="707" w:type="dxa"/>
            <w:tcBorders>
              <w:top w:val="single" w:sz="12" w:space="0" w:color="000000"/>
              <w:left w:val="single" w:sz="12" w:space="0" w:color="000000"/>
              <w:bottom w:val="single" w:sz="4" w:space="0" w:color="000000"/>
              <w:right w:val="single" w:sz="4" w:space="0" w:color="000000"/>
            </w:tcBorders>
            <w:shd w:val="clear" w:color="auto" w:fill="auto"/>
            <w:vAlign w:val="center"/>
          </w:tcPr>
          <w:p w14:paraId="518CFD1F" w14:textId="6D39BB98"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Initial</w:t>
            </w:r>
          </w:p>
        </w:tc>
        <w:tc>
          <w:tcPr>
            <w:tcW w:w="2340" w:type="dxa"/>
            <w:tcBorders>
              <w:top w:val="single" w:sz="12"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hideMark/>
          </w:tcPr>
          <w:p w14:paraId="28D75D03" w14:textId="67C09991"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LASGHCDP=008, LCHCCD=blank,</w:t>
            </w:r>
          </w:p>
          <w:p w14:paraId="69181241" w14:textId="756AA209"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LELGGRP=D,</w:t>
            </w:r>
          </w:p>
          <w:p w14:paraId="5B814378" w14:textId="5018DA85"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Begin Date=YYYY0101,</w:t>
            </w:r>
          </w:p>
          <w:p w14:paraId="0906361A"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End Date=YYYY0331</w:t>
            </w:r>
          </w:p>
        </w:tc>
        <w:tc>
          <w:tcPr>
            <w:tcW w:w="2520" w:type="dxa"/>
            <w:tcBorders>
              <w:top w:val="single" w:sz="12"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hideMark/>
          </w:tcPr>
          <w:p w14:paraId="4E563F50" w14:textId="1A7408A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LASGHCDP=018, LCHCCD=T,</w:t>
            </w:r>
          </w:p>
          <w:p w14:paraId="5DC7BEEC" w14:textId="050463F0"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LELGGRP=L,</w:t>
            </w:r>
          </w:p>
          <w:p w14:paraId="52F43BED" w14:textId="39ACF956"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Begin Date=YYYY0401,</w:t>
            </w:r>
          </w:p>
          <w:p w14:paraId="7EABC4EA"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End Date=YYYY0430</w:t>
            </w:r>
          </w:p>
        </w:tc>
        <w:tc>
          <w:tcPr>
            <w:tcW w:w="3068" w:type="dxa"/>
            <w:tcBorders>
              <w:top w:val="single" w:sz="12" w:space="0" w:color="000000"/>
              <w:left w:val="single" w:sz="4" w:space="0" w:color="000000"/>
              <w:bottom w:val="single" w:sz="4" w:space="0" w:color="000000"/>
              <w:right w:val="single" w:sz="12" w:space="0" w:color="000000"/>
            </w:tcBorders>
            <w:shd w:val="clear" w:color="auto" w:fill="auto"/>
            <w:tcMar>
              <w:top w:w="72" w:type="dxa"/>
              <w:left w:w="144" w:type="dxa"/>
              <w:bottom w:w="72" w:type="dxa"/>
              <w:right w:w="144" w:type="dxa"/>
            </w:tcMar>
            <w:vAlign w:val="center"/>
            <w:hideMark/>
          </w:tcPr>
          <w:p w14:paraId="7C07F1C0"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 xml:space="preserve">LASGHCDP=018, </w:t>
            </w:r>
          </w:p>
          <w:p w14:paraId="1EAE52B3" w14:textId="1C7CD519"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LCHCCD=T,</w:t>
            </w:r>
          </w:p>
          <w:p w14:paraId="20A76316" w14:textId="0105F67C"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LELGGRP=L,</w:t>
            </w:r>
          </w:p>
          <w:p w14:paraId="50911676" w14:textId="095B5E76"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Begin Date=YYYY0501,</w:t>
            </w:r>
          </w:p>
          <w:p w14:paraId="6917940B"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End Date=LASGHCDP_END_DT</w:t>
            </w:r>
          </w:p>
        </w:tc>
      </w:tr>
      <w:tr w:rsidR="003E0E99" w:rsidRPr="00837CF8" w14:paraId="667DCED4" w14:textId="77777777" w:rsidTr="008D7694">
        <w:trPr>
          <w:trHeight w:val="585"/>
        </w:trPr>
        <w:tc>
          <w:tcPr>
            <w:tcW w:w="538" w:type="dxa"/>
            <w:vMerge/>
            <w:tcBorders>
              <w:left w:val="single" w:sz="12" w:space="0" w:color="000000"/>
              <w:bottom w:val="single" w:sz="12" w:space="0" w:color="000000"/>
              <w:right w:val="single" w:sz="4" w:space="0" w:color="000000"/>
            </w:tcBorders>
            <w:shd w:val="clear" w:color="auto" w:fill="auto"/>
            <w:tcMar>
              <w:top w:w="72" w:type="dxa"/>
              <w:left w:w="144" w:type="dxa"/>
              <w:bottom w:w="72" w:type="dxa"/>
              <w:right w:w="144" w:type="dxa"/>
            </w:tcMar>
            <w:textDirection w:val="btLr"/>
            <w:vAlign w:val="center"/>
            <w:hideMark/>
          </w:tcPr>
          <w:p w14:paraId="1B49B2A4" w14:textId="171C5068" w:rsidR="003E0E99" w:rsidRPr="00837CF8" w:rsidRDefault="003E0E99" w:rsidP="003E0E99">
            <w:pPr>
              <w:pStyle w:val="BodyText2"/>
              <w:ind w:left="113" w:right="113"/>
              <w:rPr>
                <w:rFonts w:ascii="Arial Narrow" w:hAnsi="Arial Narrow"/>
                <w:b w:val="0"/>
                <w:sz w:val="20"/>
                <w:szCs w:val="20"/>
              </w:rPr>
            </w:pPr>
          </w:p>
        </w:tc>
        <w:tc>
          <w:tcPr>
            <w:tcW w:w="707"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6EC19286" w14:textId="5ADEA842"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Final</w:t>
            </w:r>
          </w:p>
        </w:tc>
        <w:tc>
          <w:tcPr>
            <w:tcW w:w="2340" w:type="dxa"/>
            <w:tcBorders>
              <w:top w:val="single" w:sz="4" w:space="0" w:color="000000"/>
              <w:left w:val="single" w:sz="4" w:space="0" w:color="000000"/>
              <w:bottom w:val="single" w:sz="12" w:space="0" w:color="000000"/>
              <w:right w:val="single" w:sz="4" w:space="0" w:color="000000"/>
            </w:tcBorders>
            <w:shd w:val="clear" w:color="auto" w:fill="auto"/>
            <w:tcMar>
              <w:top w:w="72" w:type="dxa"/>
              <w:left w:w="144" w:type="dxa"/>
              <w:bottom w:w="72" w:type="dxa"/>
              <w:right w:w="144" w:type="dxa"/>
            </w:tcMar>
            <w:vAlign w:val="center"/>
            <w:hideMark/>
          </w:tcPr>
          <w:p w14:paraId="131F093B" w14:textId="27318B50"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LASGHCDP=008, LCHCCD=blank,</w:t>
            </w:r>
          </w:p>
          <w:p w14:paraId="28B1DB4D" w14:textId="577FCA7B"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LELGGRP=D,</w:t>
            </w:r>
          </w:p>
          <w:p w14:paraId="4A36DBA9" w14:textId="64AA8278"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Begin Date=YYYY0101,</w:t>
            </w:r>
          </w:p>
          <w:p w14:paraId="3595AF32"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End Date=YYYY0331</w:t>
            </w:r>
          </w:p>
        </w:tc>
        <w:tc>
          <w:tcPr>
            <w:tcW w:w="5588" w:type="dxa"/>
            <w:gridSpan w:val="2"/>
            <w:tcBorders>
              <w:top w:val="single" w:sz="4" w:space="0" w:color="000000"/>
              <w:left w:val="single" w:sz="4"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07839DB9" w14:textId="2D400AB2"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LASGHCDP=018,</w:t>
            </w:r>
          </w:p>
          <w:p w14:paraId="4A6EF1F9" w14:textId="6C2CA35A"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LCHCCD=T,</w:t>
            </w:r>
          </w:p>
          <w:p w14:paraId="1D45AB03" w14:textId="456369C6"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LELGGRP=L,</w:t>
            </w:r>
          </w:p>
          <w:p w14:paraId="14BE457E" w14:textId="764F7E62"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Begin Date=YYYY0401,</w:t>
            </w:r>
          </w:p>
          <w:p w14:paraId="627CBD7A"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End Date=LASGHCDP_END_DATE</w:t>
            </w:r>
          </w:p>
        </w:tc>
      </w:tr>
      <w:tr w:rsidR="003E0E99" w:rsidRPr="008D4616" w14:paraId="1773A664" w14:textId="77777777" w:rsidTr="008D7694">
        <w:trPr>
          <w:trHeight w:val="1158"/>
        </w:trPr>
        <w:tc>
          <w:tcPr>
            <w:tcW w:w="538" w:type="dxa"/>
            <w:tcBorders>
              <w:top w:val="single" w:sz="12" w:space="0" w:color="000000"/>
              <w:left w:val="single" w:sz="12" w:space="0" w:color="000000"/>
              <w:bottom w:val="single" w:sz="12" w:space="0" w:color="auto"/>
              <w:right w:val="single" w:sz="4" w:space="0" w:color="000000"/>
            </w:tcBorders>
            <w:shd w:val="clear" w:color="auto" w:fill="auto"/>
            <w:tcMar>
              <w:top w:w="72" w:type="dxa"/>
              <w:left w:w="144" w:type="dxa"/>
              <w:bottom w:w="72" w:type="dxa"/>
              <w:right w:w="144" w:type="dxa"/>
            </w:tcMar>
            <w:textDirection w:val="btLr"/>
            <w:vAlign w:val="center"/>
            <w:hideMark/>
          </w:tcPr>
          <w:p w14:paraId="3F3DD1AF" w14:textId="40881D2D" w:rsidR="003E0E99" w:rsidRPr="00837CF8" w:rsidRDefault="003E0E99" w:rsidP="003E0E99">
            <w:pPr>
              <w:pStyle w:val="BodyText2"/>
              <w:ind w:left="113" w:right="113"/>
              <w:rPr>
                <w:rFonts w:ascii="Arial Narrow" w:hAnsi="Arial Narrow"/>
                <w:b w:val="0"/>
                <w:sz w:val="20"/>
                <w:szCs w:val="20"/>
              </w:rPr>
            </w:pPr>
            <w:r w:rsidRPr="00837CF8">
              <w:rPr>
                <w:rFonts w:ascii="Arial Narrow" w:hAnsi="Arial Narrow"/>
                <w:b w:val="0"/>
                <w:sz w:val="20"/>
                <w:szCs w:val="20"/>
              </w:rPr>
              <w:t>H Segments</w:t>
            </w:r>
          </w:p>
        </w:tc>
        <w:tc>
          <w:tcPr>
            <w:tcW w:w="707" w:type="dxa"/>
            <w:tcBorders>
              <w:top w:val="single" w:sz="12" w:space="0" w:color="000000"/>
              <w:left w:val="single" w:sz="12" w:space="0" w:color="000000"/>
              <w:bottom w:val="single" w:sz="12" w:space="0" w:color="auto"/>
              <w:right w:val="single" w:sz="4" w:space="0" w:color="000000"/>
            </w:tcBorders>
            <w:shd w:val="clear" w:color="auto" w:fill="auto"/>
            <w:vAlign w:val="center"/>
          </w:tcPr>
          <w:p w14:paraId="03748F3C" w14:textId="0441468F"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Initial &amp; Final</w:t>
            </w:r>
          </w:p>
        </w:tc>
        <w:tc>
          <w:tcPr>
            <w:tcW w:w="2340" w:type="dxa"/>
            <w:tcBorders>
              <w:top w:val="single" w:sz="12" w:space="0" w:color="000000"/>
              <w:left w:val="single" w:sz="4" w:space="0" w:color="000000"/>
              <w:bottom w:val="single" w:sz="12" w:space="0" w:color="auto"/>
              <w:right w:val="single" w:sz="4" w:space="0" w:color="000000"/>
            </w:tcBorders>
            <w:shd w:val="clear" w:color="auto" w:fill="auto"/>
            <w:tcMar>
              <w:top w:w="72" w:type="dxa"/>
              <w:left w:w="144" w:type="dxa"/>
              <w:bottom w:w="72" w:type="dxa"/>
              <w:right w:w="144" w:type="dxa"/>
            </w:tcMar>
            <w:vAlign w:val="center"/>
            <w:hideMark/>
          </w:tcPr>
          <w:p w14:paraId="76BE6DD4" w14:textId="51A4DAD6"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LENRHCDP=blank,</w:t>
            </w:r>
          </w:p>
          <w:p w14:paraId="02884964" w14:textId="5941D38F"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LENRGRP=D, LTYA=0</w:t>
            </w:r>
          </w:p>
          <w:p w14:paraId="4174400B"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Begin Date=YYYY0101,</w:t>
            </w:r>
          </w:p>
          <w:p w14:paraId="485D4D8B"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End Date=YYYY0331</w:t>
            </w:r>
          </w:p>
          <w:p w14:paraId="6A7C3C4F" w14:textId="3A878189"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(dates are based on LASGHCDP dates)</w:t>
            </w:r>
          </w:p>
        </w:tc>
        <w:tc>
          <w:tcPr>
            <w:tcW w:w="2520" w:type="dxa"/>
            <w:tcBorders>
              <w:top w:val="single" w:sz="12" w:space="0" w:color="000000"/>
              <w:left w:val="single" w:sz="4" w:space="0" w:color="000000"/>
              <w:bottom w:val="single" w:sz="12" w:space="0" w:color="auto"/>
              <w:right w:val="single" w:sz="4" w:space="0" w:color="000000"/>
            </w:tcBorders>
            <w:shd w:val="clear" w:color="auto" w:fill="auto"/>
            <w:vAlign w:val="center"/>
          </w:tcPr>
          <w:p w14:paraId="1DC09557" w14:textId="337E11DB"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No segment</w:t>
            </w:r>
          </w:p>
        </w:tc>
        <w:tc>
          <w:tcPr>
            <w:tcW w:w="3068" w:type="dxa"/>
            <w:tcBorders>
              <w:top w:val="single" w:sz="12" w:space="0" w:color="000000"/>
              <w:left w:val="single" w:sz="4" w:space="0" w:color="000000"/>
              <w:bottom w:val="single" w:sz="12" w:space="0" w:color="auto"/>
              <w:right w:val="single" w:sz="12" w:space="0" w:color="000000"/>
            </w:tcBorders>
            <w:shd w:val="clear" w:color="auto" w:fill="auto"/>
            <w:tcMar>
              <w:top w:w="72" w:type="dxa"/>
              <w:left w:w="144" w:type="dxa"/>
              <w:bottom w:w="72" w:type="dxa"/>
              <w:right w:w="144" w:type="dxa"/>
            </w:tcMar>
            <w:vAlign w:val="center"/>
            <w:hideMark/>
          </w:tcPr>
          <w:p w14:paraId="002DE341"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LENRHCDP=346,</w:t>
            </w:r>
          </w:p>
          <w:p w14:paraId="62B07FB1" w14:textId="579DAD1C"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LENRGRP=L, LTYA=0</w:t>
            </w:r>
          </w:p>
          <w:p w14:paraId="7B73F460"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Begin Date=YYYY0501,</w:t>
            </w:r>
          </w:p>
          <w:p w14:paraId="2A72F6D2" w14:textId="77777777" w:rsidR="003E0E99" w:rsidRPr="008D4616" w:rsidRDefault="003E0E99" w:rsidP="003E0E99">
            <w:pPr>
              <w:pStyle w:val="BodyText2"/>
              <w:rPr>
                <w:rFonts w:ascii="Arial Narrow" w:hAnsi="Arial Narrow"/>
                <w:b w:val="0"/>
                <w:sz w:val="20"/>
                <w:szCs w:val="20"/>
              </w:rPr>
            </w:pPr>
            <w:r w:rsidRPr="00837CF8">
              <w:rPr>
                <w:rFonts w:ascii="Arial Narrow" w:hAnsi="Arial Narrow"/>
                <w:b w:val="0"/>
                <w:sz w:val="20"/>
                <w:szCs w:val="20"/>
              </w:rPr>
              <w:t>End Date=LENRHCDP_END_DATE</w:t>
            </w:r>
          </w:p>
        </w:tc>
      </w:tr>
    </w:tbl>
    <w:p w14:paraId="3CC6D39C" w14:textId="77777777" w:rsidR="006B7E0A" w:rsidRPr="008D4616" w:rsidRDefault="006B7E0A" w:rsidP="00666AFD">
      <w:pPr>
        <w:pStyle w:val="BodyText2"/>
        <w:jc w:val="left"/>
        <w:rPr>
          <w:rFonts w:ascii="Verdana" w:hAnsi="Verdana"/>
          <w:b w:val="0"/>
          <w:sz w:val="20"/>
          <w:szCs w:val="20"/>
        </w:rPr>
      </w:pPr>
    </w:p>
    <w:p w14:paraId="3BE4BB4F" w14:textId="6CD6B5C2" w:rsidR="00767FD9" w:rsidRDefault="00561DD1" w:rsidP="00666AFD">
      <w:pPr>
        <w:pStyle w:val="BodyText2"/>
        <w:jc w:val="left"/>
        <w:rPr>
          <w:rFonts w:ascii="Verdana" w:hAnsi="Verdana"/>
          <w:b w:val="0"/>
          <w:sz w:val="20"/>
          <w:szCs w:val="20"/>
        </w:rPr>
      </w:pPr>
      <w:r w:rsidRPr="008D4616">
        <w:rPr>
          <w:rFonts w:ascii="Verdana" w:hAnsi="Verdana"/>
          <w:b w:val="0"/>
          <w:sz w:val="20"/>
          <w:szCs w:val="20"/>
        </w:rPr>
        <w:t xml:space="preserve">The pre-01 January 2018 </w:t>
      </w:r>
      <w:r w:rsidR="00A05D41" w:rsidRPr="008D4616">
        <w:rPr>
          <w:rFonts w:ascii="Verdana" w:hAnsi="Verdana"/>
          <w:b w:val="0"/>
          <w:sz w:val="20"/>
          <w:szCs w:val="20"/>
        </w:rPr>
        <w:t xml:space="preserve">LVM changeable demographic </w:t>
      </w:r>
      <w:r w:rsidR="00B11B95" w:rsidRPr="008D4616">
        <w:rPr>
          <w:rFonts w:ascii="Verdana" w:hAnsi="Verdana"/>
          <w:b w:val="0"/>
          <w:sz w:val="20"/>
          <w:szCs w:val="20"/>
        </w:rPr>
        <w:t xml:space="preserve">segment </w:t>
      </w:r>
      <w:r w:rsidRPr="008D4616">
        <w:rPr>
          <w:rFonts w:ascii="Verdana" w:hAnsi="Verdana"/>
          <w:b w:val="0"/>
          <w:sz w:val="20"/>
          <w:szCs w:val="20"/>
        </w:rPr>
        <w:t xml:space="preserve">layout for </w:t>
      </w:r>
      <w:r w:rsidR="00A05D41" w:rsidRPr="008D4616">
        <w:rPr>
          <w:rFonts w:ascii="Verdana" w:hAnsi="Verdana"/>
          <w:b w:val="0"/>
          <w:sz w:val="20"/>
          <w:szCs w:val="20"/>
        </w:rPr>
        <w:t>encounter, ancillary workload, and other</w:t>
      </w:r>
      <w:r w:rsidR="00A05D41">
        <w:rPr>
          <w:rFonts w:ascii="Verdana" w:hAnsi="Verdana"/>
          <w:b w:val="0"/>
          <w:sz w:val="20"/>
          <w:szCs w:val="20"/>
        </w:rPr>
        <w:t xml:space="preserve"> processors using the LVM</w:t>
      </w:r>
      <w:r w:rsidR="002F5450">
        <w:rPr>
          <w:rFonts w:ascii="Verdana" w:hAnsi="Verdana"/>
          <w:b w:val="0"/>
          <w:sz w:val="20"/>
          <w:szCs w:val="20"/>
        </w:rPr>
        <w:t xml:space="preserve"> to obtain these demographics</w:t>
      </w:r>
      <w:r w:rsidR="00A05D41">
        <w:rPr>
          <w:rFonts w:ascii="Verdana" w:hAnsi="Verdana"/>
          <w:b w:val="0"/>
          <w:sz w:val="20"/>
          <w:szCs w:val="20"/>
        </w:rPr>
        <w:t xml:space="preserve"> is presented in Table G-18.  The </w:t>
      </w:r>
      <w:r w:rsidR="00B11B95">
        <w:rPr>
          <w:rFonts w:ascii="Verdana" w:hAnsi="Verdana"/>
          <w:b w:val="0"/>
          <w:sz w:val="20"/>
          <w:szCs w:val="20"/>
        </w:rPr>
        <w:t>post-</w:t>
      </w:r>
      <w:r w:rsidR="00A05D41">
        <w:rPr>
          <w:rFonts w:ascii="Verdana" w:hAnsi="Verdana"/>
          <w:b w:val="0"/>
          <w:sz w:val="20"/>
          <w:szCs w:val="20"/>
        </w:rPr>
        <w:t>01 January 2018 and subsequent LVM layout</w:t>
      </w:r>
      <w:r w:rsidR="00B11B95">
        <w:rPr>
          <w:rFonts w:ascii="Verdana" w:hAnsi="Verdana"/>
          <w:b w:val="0"/>
          <w:sz w:val="20"/>
          <w:szCs w:val="20"/>
        </w:rPr>
        <w:t xml:space="preserve"> changeable demographic segment layout is presented in Table G-19.</w:t>
      </w:r>
    </w:p>
    <w:p w14:paraId="50F2A921" w14:textId="77777777" w:rsidR="00767FD9" w:rsidRDefault="00767FD9" w:rsidP="00666AFD">
      <w:pPr>
        <w:pStyle w:val="BodyText2"/>
        <w:jc w:val="left"/>
        <w:rPr>
          <w:rFonts w:ascii="Verdana" w:hAnsi="Verdana"/>
          <w:b w:val="0"/>
          <w:sz w:val="20"/>
          <w:szCs w:val="20"/>
        </w:rPr>
      </w:pPr>
    </w:p>
    <w:p w14:paraId="1839AA0F" w14:textId="77777777" w:rsidR="00DF2196" w:rsidRDefault="00DF2196" w:rsidP="00B11B95">
      <w:pPr>
        <w:spacing w:after="120"/>
        <w:rPr>
          <w:rFonts w:ascii="Verdana" w:hAnsi="Verdana"/>
          <w:b/>
          <w:sz w:val="20"/>
          <w:szCs w:val="20"/>
          <w:highlight w:val="yellow"/>
        </w:rPr>
        <w:sectPr w:rsidR="00DF2196" w:rsidSect="005F75D4">
          <w:pgSz w:w="12240" w:h="15840" w:code="1"/>
          <w:pgMar w:top="1440" w:right="1440" w:bottom="1440" w:left="1440" w:header="720" w:footer="720" w:gutter="0"/>
          <w:cols w:space="720"/>
          <w:docGrid w:linePitch="326"/>
        </w:sectPr>
      </w:pPr>
    </w:p>
    <w:p w14:paraId="3B170E8B" w14:textId="51DFF7FE" w:rsidR="00B11B95" w:rsidRPr="0074209A" w:rsidRDefault="00B11B95" w:rsidP="00B11B95">
      <w:pPr>
        <w:spacing w:after="120"/>
        <w:rPr>
          <w:rFonts w:ascii="Verdana" w:hAnsi="Verdana"/>
          <w:b/>
          <w:sz w:val="20"/>
          <w:szCs w:val="20"/>
        </w:rPr>
      </w:pPr>
      <w:r w:rsidRPr="0074209A">
        <w:rPr>
          <w:rFonts w:ascii="Verdana" w:hAnsi="Verdana"/>
          <w:b/>
          <w:sz w:val="20"/>
          <w:szCs w:val="20"/>
        </w:rPr>
        <w:lastRenderedPageBreak/>
        <w:t xml:space="preserve">Exhibit G-18:  </w:t>
      </w:r>
      <w:r w:rsidR="00DF2196" w:rsidRPr="0074209A">
        <w:rPr>
          <w:rFonts w:ascii="Verdana" w:hAnsi="Verdana"/>
          <w:b/>
          <w:sz w:val="20"/>
          <w:szCs w:val="20"/>
        </w:rPr>
        <w:t>LVM Changeable Demographic Segment Layout (pre-01 January 2018)</w:t>
      </w:r>
      <w:r w:rsidRPr="0074209A">
        <w:rPr>
          <w:rFonts w:ascii="Verdana" w:hAnsi="Verdana"/>
          <w:b/>
          <w:sz w:val="20"/>
          <w:szCs w:val="20"/>
        </w:rPr>
        <w:t xml:space="preserve">  </w:t>
      </w:r>
    </w:p>
    <w:tbl>
      <w:tblPr>
        <w:tblStyle w:val="TableGrid"/>
        <w:tblW w:w="12685" w:type="dxa"/>
        <w:tblLook w:val="04A0" w:firstRow="1" w:lastRow="0" w:firstColumn="1" w:lastColumn="0" w:noHBand="0" w:noVBand="1"/>
        <w:tblCaption w:val="Table"/>
      </w:tblPr>
      <w:tblGrid>
        <w:gridCol w:w="1133"/>
        <w:gridCol w:w="2444"/>
        <w:gridCol w:w="2878"/>
        <w:gridCol w:w="1036"/>
        <w:gridCol w:w="1036"/>
        <w:gridCol w:w="1043"/>
        <w:gridCol w:w="1043"/>
        <w:gridCol w:w="1036"/>
        <w:gridCol w:w="1036"/>
      </w:tblGrid>
      <w:tr w:rsidR="00DF2196" w:rsidRPr="0074209A" w14:paraId="4F54C691" w14:textId="77777777" w:rsidTr="00AE1D18">
        <w:trPr>
          <w:trHeight w:val="440"/>
          <w:tblHeader/>
        </w:trPr>
        <w:tc>
          <w:tcPr>
            <w:tcW w:w="1133" w:type="dxa"/>
            <w:vMerge w:val="restart"/>
            <w:tcBorders>
              <w:bottom w:val="single" w:sz="4" w:space="0" w:color="FFFFFF" w:themeColor="background1"/>
              <w:right w:val="single" w:sz="4" w:space="0" w:color="FFFFFF" w:themeColor="background1"/>
            </w:tcBorders>
            <w:shd w:val="clear" w:color="auto" w:fill="000000" w:themeFill="text1"/>
            <w:vAlign w:val="center"/>
          </w:tcPr>
          <w:p w14:paraId="773DD2AB"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Segment (Position 1)</w:t>
            </w:r>
          </w:p>
        </w:tc>
        <w:tc>
          <w:tcPr>
            <w:tcW w:w="7394" w:type="dxa"/>
            <w:gridSpan w:val="4"/>
            <w:tcBorders>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19C7E66E"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Changeable Demographic Fields</w:t>
            </w:r>
          </w:p>
        </w:tc>
        <w:tc>
          <w:tcPr>
            <w:tcW w:w="2086"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4DFCAA0"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Begin Date</w:t>
            </w:r>
          </w:p>
        </w:tc>
        <w:tc>
          <w:tcPr>
            <w:tcW w:w="2072" w:type="dxa"/>
            <w:gridSpan w:val="2"/>
            <w:tcBorders>
              <w:left w:val="single" w:sz="4" w:space="0" w:color="FFFFFF" w:themeColor="background1"/>
              <w:bottom w:val="single" w:sz="4" w:space="0" w:color="FFFFFF" w:themeColor="background1"/>
            </w:tcBorders>
            <w:shd w:val="clear" w:color="auto" w:fill="000000" w:themeFill="text1"/>
            <w:vAlign w:val="center"/>
          </w:tcPr>
          <w:p w14:paraId="386D2C99"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End Date</w:t>
            </w:r>
          </w:p>
        </w:tc>
      </w:tr>
      <w:tr w:rsidR="00DF2196" w:rsidRPr="0074209A" w14:paraId="2055FFD0" w14:textId="77777777" w:rsidTr="00AE1D18">
        <w:trPr>
          <w:trHeight w:val="440"/>
          <w:tblHeader/>
        </w:trPr>
        <w:tc>
          <w:tcPr>
            <w:tcW w:w="1133" w:type="dxa"/>
            <w:vMerge/>
            <w:tcBorders>
              <w:top w:val="single" w:sz="4" w:space="0" w:color="FFFFFF" w:themeColor="background1"/>
              <w:right w:val="single" w:sz="4" w:space="0" w:color="FFFFFF" w:themeColor="background1"/>
            </w:tcBorders>
            <w:shd w:val="clear" w:color="auto" w:fill="000000" w:themeFill="text1"/>
            <w:vAlign w:val="center"/>
          </w:tcPr>
          <w:p w14:paraId="0252927B" w14:textId="77777777" w:rsidR="00DF2196" w:rsidRPr="0074209A" w:rsidRDefault="00DF2196" w:rsidP="00F54DD1">
            <w:pPr>
              <w:jc w:val="center"/>
              <w:rPr>
                <w:rFonts w:ascii="Verdana" w:hAnsi="Verdana"/>
                <w:b/>
                <w:sz w:val="18"/>
                <w:szCs w:val="18"/>
              </w:rPr>
            </w:pPr>
          </w:p>
        </w:tc>
        <w:tc>
          <w:tcPr>
            <w:tcW w:w="2444"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34CA1814"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Variable</w:t>
            </w:r>
          </w:p>
        </w:tc>
        <w:tc>
          <w:tcPr>
            <w:tcW w:w="2878"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480A953A"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VM Source Field Name</w:t>
            </w:r>
          </w:p>
        </w:tc>
        <w:tc>
          <w:tcPr>
            <w:tcW w:w="1036"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590BBA5F"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Start Position</w:t>
            </w:r>
          </w:p>
        </w:tc>
        <w:tc>
          <w:tcPr>
            <w:tcW w:w="1036"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31F9A25C"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Stop Position</w:t>
            </w:r>
          </w:p>
        </w:tc>
        <w:tc>
          <w:tcPr>
            <w:tcW w:w="1043"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50D660B6"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Start Position</w:t>
            </w:r>
          </w:p>
        </w:tc>
        <w:tc>
          <w:tcPr>
            <w:tcW w:w="1043"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4B491649"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Stop Position</w:t>
            </w:r>
          </w:p>
        </w:tc>
        <w:tc>
          <w:tcPr>
            <w:tcW w:w="1036"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4DE8C523"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Start Position</w:t>
            </w:r>
          </w:p>
        </w:tc>
        <w:tc>
          <w:tcPr>
            <w:tcW w:w="1036" w:type="dxa"/>
            <w:tcBorders>
              <w:top w:val="single" w:sz="4" w:space="0" w:color="FFFFFF" w:themeColor="background1"/>
              <w:left w:val="single" w:sz="4" w:space="0" w:color="FFFFFF" w:themeColor="background1"/>
            </w:tcBorders>
            <w:shd w:val="clear" w:color="auto" w:fill="000000" w:themeFill="text1"/>
            <w:vAlign w:val="center"/>
          </w:tcPr>
          <w:p w14:paraId="75DFA8A7"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Stop Position</w:t>
            </w:r>
          </w:p>
        </w:tc>
      </w:tr>
      <w:tr w:rsidR="00DF2196" w:rsidRPr="0074209A" w14:paraId="1474686E" w14:textId="77777777" w:rsidTr="00800461">
        <w:tc>
          <w:tcPr>
            <w:tcW w:w="1133" w:type="dxa"/>
            <w:vAlign w:val="center"/>
          </w:tcPr>
          <w:p w14:paraId="1E438CD5" w14:textId="77777777" w:rsidR="00DF2196" w:rsidRPr="0074209A" w:rsidRDefault="00DF2196" w:rsidP="00F54DD1">
            <w:pPr>
              <w:jc w:val="center"/>
              <w:rPr>
                <w:rFonts w:ascii="Verdana" w:hAnsi="Verdana"/>
                <w:sz w:val="18"/>
                <w:szCs w:val="18"/>
              </w:rPr>
            </w:pPr>
            <w:r w:rsidRPr="0074209A">
              <w:rPr>
                <w:rFonts w:ascii="Verdana" w:hAnsi="Verdana"/>
                <w:sz w:val="18"/>
                <w:szCs w:val="18"/>
              </w:rPr>
              <w:t>A</w:t>
            </w:r>
          </w:p>
        </w:tc>
        <w:tc>
          <w:tcPr>
            <w:tcW w:w="2444" w:type="dxa"/>
            <w:vAlign w:val="center"/>
          </w:tcPr>
          <w:p w14:paraId="207E78AF" w14:textId="77777777" w:rsidR="00DF2196" w:rsidRPr="0074209A" w:rsidRDefault="00DF2196" w:rsidP="00F54DD1">
            <w:pPr>
              <w:rPr>
                <w:rFonts w:ascii="Verdana" w:hAnsi="Verdana"/>
                <w:sz w:val="18"/>
                <w:szCs w:val="18"/>
              </w:rPr>
            </w:pPr>
            <w:r w:rsidRPr="0074209A">
              <w:rPr>
                <w:rFonts w:ascii="Verdana" w:hAnsi="Verdana"/>
                <w:sz w:val="18"/>
                <w:szCs w:val="18"/>
              </w:rPr>
              <w:t>Beneficiary Category</w:t>
            </w:r>
          </w:p>
        </w:tc>
        <w:tc>
          <w:tcPr>
            <w:tcW w:w="2878" w:type="dxa"/>
            <w:vAlign w:val="center"/>
          </w:tcPr>
          <w:p w14:paraId="2EE898FB" w14:textId="77777777" w:rsidR="00DF2196" w:rsidRPr="0074209A" w:rsidRDefault="00DF2196" w:rsidP="00F54DD1">
            <w:pPr>
              <w:jc w:val="center"/>
              <w:rPr>
                <w:rFonts w:ascii="Verdana" w:hAnsi="Verdana"/>
                <w:sz w:val="18"/>
                <w:szCs w:val="18"/>
              </w:rPr>
            </w:pPr>
            <w:r w:rsidRPr="0074209A">
              <w:rPr>
                <w:rFonts w:ascii="Verdana" w:hAnsi="Verdana"/>
                <w:sz w:val="18"/>
                <w:szCs w:val="18"/>
              </w:rPr>
              <w:t>R_BEN_CAT_CD</w:t>
            </w:r>
          </w:p>
        </w:tc>
        <w:tc>
          <w:tcPr>
            <w:tcW w:w="1036" w:type="dxa"/>
            <w:vAlign w:val="center"/>
          </w:tcPr>
          <w:p w14:paraId="2C41B2FF" w14:textId="77777777" w:rsidR="00DF2196" w:rsidRPr="0074209A" w:rsidRDefault="00DF2196" w:rsidP="00F54DD1">
            <w:pPr>
              <w:jc w:val="center"/>
              <w:rPr>
                <w:rFonts w:ascii="Verdana" w:hAnsi="Verdana"/>
                <w:sz w:val="18"/>
                <w:szCs w:val="18"/>
              </w:rPr>
            </w:pPr>
            <w:r w:rsidRPr="0074209A">
              <w:rPr>
                <w:rFonts w:ascii="Verdana" w:hAnsi="Verdana"/>
                <w:sz w:val="18"/>
                <w:szCs w:val="18"/>
              </w:rPr>
              <w:t>2</w:t>
            </w:r>
          </w:p>
        </w:tc>
        <w:tc>
          <w:tcPr>
            <w:tcW w:w="1036" w:type="dxa"/>
            <w:vAlign w:val="center"/>
          </w:tcPr>
          <w:p w14:paraId="6F7CA3FF" w14:textId="77777777" w:rsidR="00DF2196" w:rsidRPr="0074209A" w:rsidRDefault="00DF2196" w:rsidP="00F54DD1">
            <w:pPr>
              <w:jc w:val="center"/>
              <w:rPr>
                <w:rFonts w:ascii="Verdana" w:hAnsi="Verdana"/>
                <w:sz w:val="18"/>
                <w:szCs w:val="18"/>
              </w:rPr>
            </w:pPr>
            <w:r w:rsidRPr="0074209A">
              <w:rPr>
                <w:rFonts w:ascii="Verdana" w:hAnsi="Verdana"/>
                <w:sz w:val="18"/>
                <w:szCs w:val="18"/>
              </w:rPr>
              <w:t>4</w:t>
            </w:r>
          </w:p>
        </w:tc>
        <w:tc>
          <w:tcPr>
            <w:tcW w:w="1043" w:type="dxa"/>
            <w:vAlign w:val="center"/>
          </w:tcPr>
          <w:p w14:paraId="1BAC52CB" w14:textId="77777777" w:rsidR="00DF2196" w:rsidRPr="0074209A" w:rsidRDefault="00DF2196" w:rsidP="00F54DD1">
            <w:pPr>
              <w:jc w:val="center"/>
              <w:rPr>
                <w:rFonts w:ascii="Verdana" w:hAnsi="Verdana"/>
                <w:sz w:val="18"/>
                <w:szCs w:val="18"/>
              </w:rPr>
            </w:pPr>
            <w:r w:rsidRPr="0074209A">
              <w:rPr>
                <w:rFonts w:ascii="Verdana" w:hAnsi="Verdana"/>
                <w:sz w:val="18"/>
                <w:szCs w:val="18"/>
              </w:rPr>
              <w:t>7</w:t>
            </w:r>
          </w:p>
        </w:tc>
        <w:tc>
          <w:tcPr>
            <w:tcW w:w="1043" w:type="dxa"/>
            <w:vAlign w:val="center"/>
          </w:tcPr>
          <w:p w14:paraId="3CF0F19D" w14:textId="77777777" w:rsidR="00DF2196" w:rsidRPr="0074209A" w:rsidRDefault="00DF2196" w:rsidP="00F54DD1">
            <w:pPr>
              <w:jc w:val="center"/>
              <w:rPr>
                <w:rFonts w:ascii="Verdana" w:hAnsi="Verdana"/>
                <w:sz w:val="18"/>
                <w:szCs w:val="18"/>
              </w:rPr>
            </w:pPr>
            <w:r w:rsidRPr="0074209A">
              <w:rPr>
                <w:rFonts w:ascii="Verdana" w:hAnsi="Verdana"/>
                <w:sz w:val="18"/>
                <w:szCs w:val="18"/>
              </w:rPr>
              <w:t>14</w:t>
            </w:r>
          </w:p>
        </w:tc>
        <w:tc>
          <w:tcPr>
            <w:tcW w:w="1036" w:type="dxa"/>
            <w:vAlign w:val="center"/>
          </w:tcPr>
          <w:p w14:paraId="0271F2E6" w14:textId="77777777" w:rsidR="00DF2196" w:rsidRPr="0074209A" w:rsidRDefault="00DF2196" w:rsidP="00F54DD1">
            <w:pPr>
              <w:jc w:val="center"/>
              <w:rPr>
                <w:rFonts w:ascii="Verdana" w:hAnsi="Verdana"/>
                <w:sz w:val="18"/>
                <w:szCs w:val="18"/>
              </w:rPr>
            </w:pPr>
            <w:r w:rsidRPr="0074209A">
              <w:rPr>
                <w:rFonts w:ascii="Verdana" w:hAnsi="Verdana"/>
                <w:sz w:val="18"/>
                <w:szCs w:val="18"/>
              </w:rPr>
              <w:t>15</w:t>
            </w:r>
          </w:p>
        </w:tc>
        <w:tc>
          <w:tcPr>
            <w:tcW w:w="1036" w:type="dxa"/>
            <w:vAlign w:val="center"/>
          </w:tcPr>
          <w:p w14:paraId="68801361" w14:textId="77777777" w:rsidR="00DF2196" w:rsidRPr="0074209A" w:rsidRDefault="00DF2196" w:rsidP="00F54DD1">
            <w:pPr>
              <w:jc w:val="center"/>
              <w:rPr>
                <w:rFonts w:ascii="Verdana" w:hAnsi="Verdana"/>
                <w:sz w:val="18"/>
                <w:szCs w:val="18"/>
              </w:rPr>
            </w:pPr>
            <w:r w:rsidRPr="0074209A">
              <w:rPr>
                <w:rFonts w:ascii="Verdana" w:hAnsi="Verdana"/>
                <w:sz w:val="18"/>
                <w:szCs w:val="18"/>
              </w:rPr>
              <w:t>22</w:t>
            </w:r>
          </w:p>
        </w:tc>
      </w:tr>
      <w:tr w:rsidR="00DF2196" w:rsidRPr="0074209A" w14:paraId="6F58C57A" w14:textId="77777777" w:rsidTr="00800461">
        <w:tc>
          <w:tcPr>
            <w:tcW w:w="1133" w:type="dxa"/>
            <w:vAlign w:val="center"/>
          </w:tcPr>
          <w:p w14:paraId="50D6F590" w14:textId="77777777" w:rsidR="00DF2196" w:rsidRPr="0074209A" w:rsidRDefault="00DF2196" w:rsidP="00F54DD1">
            <w:pPr>
              <w:jc w:val="center"/>
              <w:rPr>
                <w:rFonts w:ascii="Verdana" w:hAnsi="Verdana"/>
                <w:sz w:val="18"/>
                <w:szCs w:val="18"/>
              </w:rPr>
            </w:pPr>
            <w:r w:rsidRPr="0074209A">
              <w:rPr>
                <w:rFonts w:ascii="Verdana" w:hAnsi="Verdana"/>
                <w:sz w:val="18"/>
                <w:szCs w:val="18"/>
              </w:rPr>
              <w:t>B</w:t>
            </w:r>
          </w:p>
        </w:tc>
        <w:tc>
          <w:tcPr>
            <w:tcW w:w="2444" w:type="dxa"/>
            <w:vAlign w:val="center"/>
          </w:tcPr>
          <w:p w14:paraId="61977897" w14:textId="77777777" w:rsidR="00DF2196" w:rsidRPr="0074209A" w:rsidRDefault="00DF2196" w:rsidP="00F54DD1">
            <w:pPr>
              <w:rPr>
                <w:rFonts w:ascii="Verdana" w:hAnsi="Verdana"/>
                <w:sz w:val="18"/>
                <w:szCs w:val="18"/>
              </w:rPr>
            </w:pPr>
            <w:r w:rsidRPr="0074209A">
              <w:rPr>
                <w:rFonts w:ascii="Verdana" w:hAnsi="Verdana"/>
                <w:sz w:val="18"/>
                <w:szCs w:val="18"/>
              </w:rPr>
              <w:t>MHS-Derived ZIP Code</w:t>
            </w:r>
          </w:p>
        </w:tc>
        <w:tc>
          <w:tcPr>
            <w:tcW w:w="2878" w:type="dxa"/>
            <w:vAlign w:val="center"/>
          </w:tcPr>
          <w:p w14:paraId="0AFA2C8C" w14:textId="77777777" w:rsidR="00DF2196" w:rsidRPr="0074209A" w:rsidRDefault="00DF2196" w:rsidP="00F54DD1">
            <w:pPr>
              <w:jc w:val="center"/>
              <w:rPr>
                <w:rFonts w:ascii="Verdana" w:hAnsi="Verdana"/>
                <w:sz w:val="18"/>
                <w:szCs w:val="18"/>
              </w:rPr>
            </w:pPr>
            <w:r w:rsidRPr="0074209A">
              <w:rPr>
                <w:rFonts w:ascii="Verdana" w:hAnsi="Verdana"/>
                <w:sz w:val="18"/>
                <w:szCs w:val="18"/>
              </w:rPr>
              <w:t>D_ZIP_CD</w:t>
            </w:r>
          </w:p>
        </w:tc>
        <w:tc>
          <w:tcPr>
            <w:tcW w:w="1036" w:type="dxa"/>
            <w:vAlign w:val="center"/>
          </w:tcPr>
          <w:p w14:paraId="3A8BBBB8" w14:textId="77777777" w:rsidR="00DF2196" w:rsidRPr="0074209A" w:rsidRDefault="00DF2196" w:rsidP="00F54DD1">
            <w:pPr>
              <w:jc w:val="center"/>
              <w:rPr>
                <w:rFonts w:ascii="Verdana" w:hAnsi="Verdana"/>
                <w:sz w:val="18"/>
                <w:szCs w:val="18"/>
              </w:rPr>
            </w:pPr>
            <w:r w:rsidRPr="0074209A">
              <w:rPr>
                <w:rFonts w:ascii="Verdana" w:hAnsi="Verdana"/>
                <w:sz w:val="18"/>
                <w:szCs w:val="18"/>
              </w:rPr>
              <w:t>2</w:t>
            </w:r>
          </w:p>
        </w:tc>
        <w:tc>
          <w:tcPr>
            <w:tcW w:w="1036" w:type="dxa"/>
            <w:vAlign w:val="center"/>
          </w:tcPr>
          <w:p w14:paraId="1DAD58EA" w14:textId="77777777" w:rsidR="00DF2196" w:rsidRPr="0074209A" w:rsidRDefault="00DF2196" w:rsidP="00F54DD1">
            <w:pPr>
              <w:jc w:val="center"/>
              <w:rPr>
                <w:rFonts w:ascii="Verdana" w:hAnsi="Verdana"/>
                <w:sz w:val="18"/>
                <w:szCs w:val="18"/>
              </w:rPr>
            </w:pPr>
            <w:r w:rsidRPr="0074209A">
              <w:rPr>
                <w:rFonts w:ascii="Verdana" w:hAnsi="Verdana"/>
                <w:sz w:val="18"/>
                <w:szCs w:val="18"/>
              </w:rPr>
              <w:t>6</w:t>
            </w:r>
          </w:p>
        </w:tc>
        <w:tc>
          <w:tcPr>
            <w:tcW w:w="1043" w:type="dxa"/>
            <w:vAlign w:val="center"/>
          </w:tcPr>
          <w:p w14:paraId="1E38BF09" w14:textId="77777777" w:rsidR="00DF2196" w:rsidRPr="0074209A" w:rsidRDefault="00DF2196" w:rsidP="00F54DD1">
            <w:pPr>
              <w:jc w:val="center"/>
              <w:rPr>
                <w:rFonts w:ascii="Verdana" w:hAnsi="Verdana"/>
                <w:sz w:val="18"/>
                <w:szCs w:val="18"/>
              </w:rPr>
            </w:pPr>
            <w:r w:rsidRPr="0074209A">
              <w:rPr>
                <w:rFonts w:ascii="Verdana" w:hAnsi="Verdana"/>
                <w:sz w:val="18"/>
                <w:szCs w:val="18"/>
              </w:rPr>
              <w:t>7</w:t>
            </w:r>
          </w:p>
        </w:tc>
        <w:tc>
          <w:tcPr>
            <w:tcW w:w="1043" w:type="dxa"/>
            <w:vAlign w:val="center"/>
          </w:tcPr>
          <w:p w14:paraId="02056E53" w14:textId="77777777" w:rsidR="00DF2196" w:rsidRPr="0074209A" w:rsidRDefault="00DF2196" w:rsidP="00F54DD1">
            <w:pPr>
              <w:jc w:val="center"/>
              <w:rPr>
                <w:rFonts w:ascii="Verdana" w:hAnsi="Verdana"/>
                <w:sz w:val="18"/>
                <w:szCs w:val="18"/>
              </w:rPr>
            </w:pPr>
            <w:r w:rsidRPr="0074209A">
              <w:rPr>
                <w:rFonts w:ascii="Verdana" w:hAnsi="Verdana"/>
                <w:sz w:val="18"/>
                <w:szCs w:val="18"/>
              </w:rPr>
              <w:t>14</w:t>
            </w:r>
          </w:p>
        </w:tc>
        <w:tc>
          <w:tcPr>
            <w:tcW w:w="1036" w:type="dxa"/>
            <w:vAlign w:val="center"/>
          </w:tcPr>
          <w:p w14:paraId="25662685" w14:textId="77777777" w:rsidR="00DF2196" w:rsidRPr="0074209A" w:rsidRDefault="00DF2196" w:rsidP="00F54DD1">
            <w:pPr>
              <w:jc w:val="center"/>
              <w:rPr>
                <w:rFonts w:ascii="Verdana" w:hAnsi="Verdana"/>
                <w:sz w:val="18"/>
                <w:szCs w:val="18"/>
              </w:rPr>
            </w:pPr>
            <w:r w:rsidRPr="0074209A">
              <w:rPr>
                <w:rFonts w:ascii="Verdana" w:hAnsi="Verdana"/>
                <w:sz w:val="18"/>
                <w:szCs w:val="18"/>
              </w:rPr>
              <w:t>15</w:t>
            </w:r>
          </w:p>
        </w:tc>
        <w:tc>
          <w:tcPr>
            <w:tcW w:w="1036" w:type="dxa"/>
            <w:vAlign w:val="center"/>
          </w:tcPr>
          <w:p w14:paraId="5AE070EB" w14:textId="77777777" w:rsidR="00DF2196" w:rsidRPr="0074209A" w:rsidRDefault="00DF2196" w:rsidP="00F54DD1">
            <w:pPr>
              <w:jc w:val="center"/>
              <w:rPr>
                <w:rFonts w:ascii="Verdana" w:hAnsi="Verdana"/>
                <w:sz w:val="18"/>
                <w:szCs w:val="18"/>
              </w:rPr>
            </w:pPr>
            <w:r w:rsidRPr="0074209A">
              <w:rPr>
                <w:rFonts w:ascii="Verdana" w:hAnsi="Verdana"/>
                <w:sz w:val="18"/>
                <w:szCs w:val="18"/>
              </w:rPr>
              <w:t>22</w:t>
            </w:r>
          </w:p>
        </w:tc>
      </w:tr>
      <w:tr w:rsidR="00DF2196" w:rsidRPr="0074209A" w14:paraId="48D95710" w14:textId="77777777" w:rsidTr="00800461">
        <w:tc>
          <w:tcPr>
            <w:tcW w:w="1133" w:type="dxa"/>
            <w:vMerge w:val="restart"/>
            <w:vAlign w:val="center"/>
          </w:tcPr>
          <w:p w14:paraId="3B9CDEEB" w14:textId="77777777" w:rsidR="00DF2196" w:rsidRPr="0074209A" w:rsidRDefault="00DF2196" w:rsidP="00F54DD1">
            <w:pPr>
              <w:jc w:val="center"/>
              <w:rPr>
                <w:rFonts w:ascii="Verdana" w:hAnsi="Verdana"/>
                <w:sz w:val="18"/>
                <w:szCs w:val="18"/>
              </w:rPr>
            </w:pPr>
            <w:r w:rsidRPr="0074209A">
              <w:rPr>
                <w:rFonts w:ascii="Verdana" w:hAnsi="Verdana"/>
                <w:sz w:val="18"/>
                <w:szCs w:val="18"/>
              </w:rPr>
              <w:t>C</w:t>
            </w:r>
          </w:p>
        </w:tc>
        <w:tc>
          <w:tcPr>
            <w:tcW w:w="2444" w:type="dxa"/>
            <w:vAlign w:val="center"/>
          </w:tcPr>
          <w:p w14:paraId="0C20B21E" w14:textId="77777777" w:rsidR="00DF2196" w:rsidRPr="0074209A" w:rsidRDefault="00DF2196" w:rsidP="00F54DD1">
            <w:pPr>
              <w:rPr>
                <w:rFonts w:ascii="Verdana" w:hAnsi="Verdana"/>
                <w:sz w:val="18"/>
                <w:szCs w:val="18"/>
              </w:rPr>
            </w:pPr>
            <w:r w:rsidRPr="0074209A">
              <w:rPr>
                <w:rFonts w:ascii="Verdana" w:hAnsi="Verdana"/>
                <w:sz w:val="18"/>
                <w:szCs w:val="18"/>
              </w:rPr>
              <w:t>Sponsor Service Aggregated</w:t>
            </w:r>
          </w:p>
        </w:tc>
        <w:tc>
          <w:tcPr>
            <w:tcW w:w="2878" w:type="dxa"/>
            <w:vAlign w:val="center"/>
          </w:tcPr>
          <w:p w14:paraId="5D5DED15" w14:textId="77777777" w:rsidR="00DF2196" w:rsidRPr="0074209A" w:rsidRDefault="00DF2196" w:rsidP="00F54DD1">
            <w:pPr>
              <w:jc w:val="center"/>
              <w:rPr>
                <w:rFonts w:ascii="Verdana" w:hAnsi="Verdana"/>
                <w:sz w:val="18"/>
                <w:szCs w:val="18"/>
              </w:rPr>
            </w:pPr>
            <w:r w:rsidRPr="0074209A">
              <w:rPr>
                <w:rFonts w:ascii="Verdana" w:hAnsi="Verdana" w:cs="Arial"/>
                <w:color w:val="000000"/>
                <w:sz w:val="18"/>
                <w:szCs w:val="18"/>
              </w:rPr>
              <w:t>D_SPON_BR_SVC_CD</w:t>
            </w:r>
          </w:p>
        </w:tc>
        <w:tc>
          <w:tcPr>
            <w:tcW w:w="1036" w:type="dxa"/>
            <w:vAlign w:val="center"/>
          </w:tcPr>
          <w:p w14:paraId="775D23B4" w14:textId="77777777" w:rsidR="00DF2196" w:rsidRPr="0074209A" w:rsidRDefault="00DF2196" w:rsidP="00F54DD1">
            <w:pPr>
              <w:jc w:val="center"/>
              <w:rPr>
                <w:rFonts w:ascii="Verdana" w:hAnsi="Verdana"/>
                <w:sz w:val="18"/>
                <w:szCs w:val="18"/>
              </w:rPr>
            </w:pPr>
            <w:r w:rsidRPr="0074209A">
              <w:rPr>
                <w:rFonts w:ascii="Verdana" w:hAnsi="Verdana"/>
                <w:sz w:val="18"/>
                <w:szCs w:val="18"/>
              </w:rPr>
              <w:t>2</w:t>
            </w:r>
          </w:p>
        </w:tc>
        <w:tc>
          <w:tcPr>
            <w:tcW w:w="1036" w:type="dxa"/>
            <w:vAlign w:val="center"/>
          </w:tcPr>
          <w:p w14:paraId="4B2FB1DE" w14:textId="77777777" w:rsidR="00DF2196" w:rsidRPr="0074209A" w:rsidRDefault="00DF2196" w:rsidP="00F54DD1">
            <w:pPr>
              <w:jc w:val="center"/>
              <w:rPr>
                <w:rFonts w:ascii="Verdana" w:hAnsi="Verdana"/>
                <w:sz w:val="18"/>
                <w:szCs w:val="18"/>
              </w:rPr>
            </w:pPr>
            <w:r w:rsidRPr="0074209A">
              <w:rPr>
                <w:rFonts w:ascii="Verdana" w:hAnsi="Verdana"/>
                <w:sz w:val="18"/>
                <w:szCs w:val="18"/>
              </w:rPr>
              <w:t>2</w:t>
            </w:r>
          </w:p>
        </w:tc>
        <w:tc>
          <w:tcPr>
            <w:tcW w:w="1043" w:type="dxa"/>
            <w:vMerge w:val="restart"/>
            <w:vAlign w:val="center"/>
          </w:tcPr>
          <w:p w14:paraId="7FC766B0" w14:textId="77777777" w:rsidR="00DF2196" w:rsidRPr="0074209A" w:rsidRDefault="00DF2196" w:rsidP="00F54DD1">
            <w:pPr>
              <w:jc w:val="center"/>
              <w:rPr>
                <w:rFonts w:ascii="Verdana" w:hAnsi="Verdana"/>
                <w:sz w:val="18"/>
                <w:szCs w:val="18"/>
              </w:rPr>
            </w:pPr>
            <w:r w:rsidRPr="0074209A">
              <w:rPr>
                <w:rFonts w:ascii="Verdana" w:hAnsi="Verdana"/>
                <w:sz w:val="18"/>
                <w:szCs w:val="18"/>
              </w:rPr>
              <w:t>7</w:t>
            </w:r>
          </w:p>
        </w:tc>
        <w:tc>
          <w:tcPr>
            <w:tcW w:w="1043" w:type="dxa"/>
            <w:vMerge w:val="restart"/>
            <w:vAlign w:val="center"/>
          </w:tcPr>
          <w:p w14:paraId="1FBB745C" w14:textId="77777777" w:rsidR="00DF2196" w:rsidRPr="0074209A" w:rsidRDefault="00DF2196" w:rsidP="00F54DD1">
            <w:pPr>
              <w:jc w:val="center"/>
              <w:rPr>
                <w:rFonts w:ascii="Verdana" w:hAnsi="Verdana"/>
                <w:sz w:val="18"/>
                <w:szCs w:val="18"/>
              </w:rPr>
            </w:pPr>
            <w:r w:rsidRPr="0074209A">
              <w:rPr>
                <w:rFonts w:ascii="Verdana" w:hAnsi="Verdana"/>
                <w:sz w:val="18"/>
                <w:szCs w:val="18"/>
              </w:rPr>
              <w:t>14</w:t>
            </w:r>
          </w:p>
        </w:tc>
        <w:tc>
          <w:tcPr>
            <w:tcW w:w="1036" w:type="dxa"/>
            <w:vMerge w:val="restart"/>
            <w:vAlign w:val="center"/>
          </w:tcPr>
          <w:p w14:paraId="756BC22A" w14:textId="77777777" w:rsidR="00DF2196" w:rsidRPr="0074209A" w:rsidRDefault="00DF2196" w:rsidP="00F54DD1">
            <w:pPr>
              <w:jc w:val="center"/>
              <w:rPr>
                <w:rFonts w:ascii="Verdana" w:hAnsi="Verdana"/>
                <w:sz w:val="18"/>
                <w:szCs w:val="18"/>
              </w:rPr>
            </w:pPr>
            <w:r w:rsidRPr="0074209A">
              <w:rPr>
                <w:rFonts w:ascii="Verdana" w:hAnsi="Verdana"/>
                <w:sz w:val="18"/>
                <w:szCs w:val="18"/>
              </w:rPr>
              <w:t>15</w:t>
            </w:r>
          </w:p>
        </w:tc>
        <w:tc>
          <w:tcPr>
            <w:tcW w:w="1036" w:type="dxa"/>
            <w:vMerge w:val="restart"/>
            <w:vAlign w:val="center"/>
          </w:tcPr>
          <w:p w14:paraId="4204AFCE" w14:textId="77777777" w:rsidR="00DF2196" w:rsidRPr="0074209A" w:rsidRDefault="00DF2196" w:rsidP="00F54DD1">
            <w:pPr>
              <w:jc w:val="center"/>
              <w:rPr>
                <w:rFonts w:ascii="Verdana" w:hAnsi="Verdana"/>
                <w:sz w:val="18"/>
                <w:szCs w:val="18"/>
              </w:rPr>
            </w:pPr>
            <w:r w:rsidRPr="0074209A">
              <w:rPr>
                <w:rFonts w:ascii="Verdana" w:hAnsi="Verdana"/>
                <w:sz w:val="18"/>
                <w:szCs w:val="18"/>
              </w:rPr>
              <w:t>22</w:t>
            </w:r>
          </w:p>
        </w:tc>
      </w:tr>
      <w:tr w:rsidR="00DF2196" w:rsidRPr="0074209A" w14:paraId="2FD75EE0" w14:textId="77777777" w:rsidTr="00800461">
        <w:tc>
          <w:tcPr>
            <w:tcW w:w="1133" w:type="dxa"/>
            <w:vMerge/>
            <w:vAlign w:val="center"/>
          </w:tcPr>
          <w:p w14:paraId="54EDE9DC" w14:textId="77777777" w:rsidR="00DF2196" w:rsidRPr="0074209A" w:rsidRDefault="00DF2196" w:rsidP="00F54DD1">
            <w:pPr>
              <w:jc w:val="center"/>
              <w:rPr>
                <w:rFonts w:ascii="Verdana" w:hAnsi="Verdana"/>
                <w:sz w:val="18"/>
                <w:szCs w:val="18"/>
              </w:rPr>
            </w:pPr>
          </w:p>
        </w:tc>
        <w:tc>
          <w:tcPr>
            <w:tcW w:w="2444" w:type="dxa"/>
            <w:vAlign w:val="center"/>
          </w:tcPr>
          <w:p w14:paraId="46319016" w14:textId="77777777" w:rsidR="00DF2196" w:rsidRPr="0074209A" w:rsidRDefault="00DF2196" w:rsidP="00F54DD1">
            <w:pPr>
              <w:rPr>
                <w:rFonts w:ascii="Verdana" w:hAnsi="Verdana"/>
                <w:sz w:val="18"/>
                <w:szCs w:val="18"/>
              </w:rPr>
            </w:pPr>
            <w:r w:rsidRPr="0074209A">
              <w:rPr>
                <w:rFonts w:ascii="Verdana" w:hAnsi="Verdana"/>
                <w:sz w:val="18"/>
                <w:szCs w:val="18"/>
              </w:rPr>
              <w:t>Service Branch Classification</w:t>
            </w:r>
          </w:p>
        </w:tc>
        <w:tc>
          <w:tcPr>
            <w:tcW w:w="2878" w:type="dxa"/>
            <w:vAlign w:val="center"/>
          </w:tcPr>
          <w:p w14:paraId="76717CCC" w14:textId="77777777" w:rsidR="00DF2196" w:rsidRPr="0074209A" w:rsidRDefault="00DF2196" w:rsidP="00F54DD1">
            <w:pPr>
              <w:jc w:val="center"/>
              <w:rPr>
                <w:rFonts w:ascii="Verdana" w:hAnsi="Verdana"/>
                <w:sz w:val="18"/>
                <w:szCs w:val="18"/>
              </w:rPr>
            </w:pPr>
            <w:r w:rsidRPr="0074209A">
              <w:rPr>
                <w:rFonts w:ascii="Verdana" w:hAnsi="Verdana"/>
                <w:sz w:val="18"/>
                <w:szCs w:val="18"/>
              </w:rPr>
              <w:t>SVC_CD</w:t>
            </w:r>
          </w:p>
        </w:tc>
        <w:tc>
          <w:tcPr>
            <w:tcW w:w="1036" w:type="dxa"/>
            <w:vAlign w:val="center"/>
          </w:tcPr>
          <w:p w14:paraId="7ACD9205" w14:textId="77777777" w:rsidR="00DF2196" w:rsidRPr="0074209A" w:rsidRDefault="00DF2196" w:rsidP="00F54DD1">
            <w:pPr>
              <w:jc w:val="center"/>
              <w:rPr>
                <w:rFonts w:ascii="Verdana" w:hAnsi="Verdana"/>
                <w:sz w:val="18"/>
                <w:szCs w:val="18"/>
              </w:rPr>
            </w:pPr>
            <w:r w:rsidRPr="0074209A">
              <w:rPr>
                <w:rFonts w:ascii="Verdana" w:hAnsi="Verdana"/>
                <w:sz w:val="18"/>
                <w:szCs w:val="18"/>
              </w:rPr>
              <w:t>3</w:t>
            </w:r>
          </w:p>
        </w:tc>
        <w:tc>
          <w:tcPr>
            <w:tcW w:w="1036" w:type="dxa"/>
            <w:vAlign w:val="center"/>
          </w:tcPr>
          <w:p w14:paraId="3B67CA05" w14:textId="77777777" w:rsidR="00DF2196" w:rsidRPr="0074209A" w:rsidRDefault="00DF2196" w:rsidP="00F54DD1">
            <w:pPr>
              <w:jc w:val="center"/>
              <w:rPr>
                <w:rFonts w:ascii="Verdana" w:hAnsi="Verdana"/>
                <w:sz w:val="18"/>
                <w:szCs w:val="18"/>
              </w:rPr>
            </w:pPr>
            <w:r w:rsidRPr="0074209A">
              <w:rPr>
                <w:rFonts w:ascii="Verdana" w:hAnsi="Verdana"/>
                <w:sz w:val="18"/>
                <w:szCs w:val="18"/>
              </w:rPr>
              <w:t>3</w:t>
            </w:r>
          </w:p>
        </w:tc>
        <w:tc>
          <w:tcPr>
            <w:tcW w:w="1043" w:type="dxa"/>
            <w:vMerge/>
            <w:vAlign w:val="center"/>
          </w:tcPr>
          <w:p w14:paraId="17BDF391" w14:textId="77777777" w:rsidR="00DF2196" w:rsidRPr="0074209A" w:rsidRDefault="00DF2196" w:rsidP="00F54DD1">
            <w:pPr>
              <w:jc w:val="center"/>
              <w:rPr>
                <w:rFonts w:ascii="Verdana" w:hAnsi="Verdana"/>
                <w:sz w:val="18"/>
                <w:szCs w:val="18"/>
              </w:rPr>
            </w:pPr>
          </w:p>
        </w:tc>
        <w:tc>
          <w:tcPr>
            <w:tcW w:w="1043" w:type="dxa"/>
            <w:vMerge/>
            <w:vAlign w:val="center"/>
          </w:tcPr>
          <w:p w14:paraId="6D35BBAB" w14:textId="77777777" w:rsidR="00DF2196" w:rsidRPr="0074209A" w:rsidRDefault="00DF2196" w:rsidP="00F54DD1">
            <w:pPr>
              <w:jc w:val="center"/>
              <w:rPr>
                <w:rFonts w:ascii="Verdana" w:hAnsi="Verdana"/>
                <w:sz w:val="18"/>
                <w:szCs w:val="18"/>
              </w:rPr>
            </w:pPr>
          </w:p>
        </w:tc>
        <w:tc>
          <w:tcPr>
            <w:tcW w:w="1036" w:type="dxa"/>
            <w:vMerge/>
            <w:vAlign w:val="center"/>
          </w:tcPr>
          <w:p w14:paraId="416D7F97" w14:textId="77777777" w:rsidR="00DF2196" w:rsidRPr="0074209A" w:rsidRDefault="00DF2196" w:rsidP="00F54DD1">
            <w:pPr>
              <w:jc w:val="center"/>
              <w:rPr>
                <w:rFonts w:ascii="Verdana" w:hAnsi="Verdana"/>
                <w:sz w:val="18"/>
                <w:szCs w:val="18"/>
              </w:rPr>
            </w:pPr>
          </w:p>
        </w:tc>
        <w:tc>
          <w:tcPr>
            <w:tcW w:w="1036" w:type="dxa"/>
            <w:vMerge/>
            <w:vAlign w:val="center"/>
          </w:tcPr>
          <w:p w14:paraId="20C4900F" w14:textId="77777777" w:rsidR="00DF2196" w:rsidRPr="0074209A" w:rsidRDefault="00DF2196" w:rsidP="00F54DD1">
            <w:pPr>
              <w:jc w:val="center"/>
              <w:rPr>
                <w:rFonts w:ascii="Verdana" w:hAnsi="Verdana"/>
                <w:sz w:val="18"/>
                <w:szCs w:val="18"/>
              </w:rPr>
            </w:pPr>
          </w:p>
        </w:tc>
      </w:tr>
      <w:tr w:rsidR="00DF2196" w:rsidRPr="0074209A" w14:paraId="32BD958D" w14:textId="77777777" w:rsidTr="00800461">
        <w:tc>
          <w:tcPr>
            <w:tcW w:w="1133" w:type="dxa"/>
            <w:vMerge/>
            <w:vAlign w:val="center"/>
          </w:tcPr>
          <w:p w14:paraId="745F7F87" w14:textId="77777777" w:rsidR="00DF2196" w:rsidRPr="0074209A" w:rsidRDefault="00DF2196" w:rsidP="00F54DD1">
            <w:pPr>
              <w:jc w:val="center"/>
              <w:rPr>
                <w:rFonts w:ascii="Verdana" w:hAnsi="Verdana"/>
                <w:sz w:val="18"/>
                <w:szCs w:val="18"/>
              </w:rPr>
            </w:pPr>
          </w:p>
        </w:tc>
        <w:tc>
          <w:tcPr>
            <w:tcW w:w="2444" w:type="dxa"/>
            <w:vAlign w:val="center"/>
          </w:tcPr>
          <w:p w14:paraId="0EAC5B2D" w14:textId="77777777" w:rsidR="00DF2196" w:rsidRPr="0074209A" w:rsidRDefault="00DF2196" w:rsidP="00F54DD1">
            <w:pPr>
              <w:rPr>
                <w:rFonts w:ascii="Verdana" w:hAnsi="Verdana"/>
                <w:sz w:val="18"/>
                <w:szCs w:val="18"/>
              </w:rPr>
            </w:pPr>
            <w:r w:rsidRPr="0074209A">
              <w:rPr>
                <w:rFonts w:ascii="Verdana" w:hAnsi="Verdana"/>
                <w:sz w:val="18"/>
                <w:szCs w:val="18"/>
              </w:rPr>
              <w:t>Marital Status Aggregated</w:t>
            </w:r>
          </w:p>
        </w:tc>
        <w:tc>
          <w:tcPr>
            <w:tcW w:w="2878" w:type="dxa"/>
            <w:vAlign w:val="center"/>
          </w:tcPr>
          <w:p w14:paraId="05328E04" w14:textId="77777777" w:rsidR="00DF2196" w:rsidRPr="0074209A" w:rsidRDefault="00DF2196" w:rsidP="00F54DD1">
            <w:pPr>
              <w:jc w:val="center"/>
              <w:rPr>
                <w:rFonts w:ascii="Verdana" w:hAnsi="Verdana"/>
                <w:sz w:val="18"/>
                <w:szCs w:val="18"/>
              </w:rPr>
            </w:pPr>
            <w:r w:rsidRPr="0074209A">
              <w:rPr>
                <w:rFonts w:ascii="Verdana" w:hAnsi="Verdana"/>
                <w:sz w:val="18"/>
                <w:szCs w:val="18"/>
              </w:rPr>
              <w:t>MDR_MARITAL_AGG</w:t>
            </w:r>
          </w:p>
        </w:tc>
        <w:tc>
          <w:tcPr>
            <w:tcW w:w="1036" w:type="dxa"/>
            <w:vAlign w:val="center"/>
          </w:tcPr>
          <w:p w14:paraId="7F7ED98F" w14:textId="77777777" w:rsidR="00DF2196" w:rsidRPr="0074209A" w:rsidRDefault="00DF2196" w:rsidP="00F54DD1">
            <w:pPr>
              <w:jc w:val="center"/>
              <w:rPr>
                <w:rFonts w:ascii="Verdana" w:hAnsi="Verdana"/>
                <w:sz w:val="18"/>
                <w:szCs w:val="18"/>
              </w:rPr>
            </w:pPr>
            <w:r w:rsidRPr="0074209A">
              <w:rPr>
                <w:rFonts w:ascii="Verdana" w:hAnsi="Verdana"/>
                <w:sz w:val="18"/>
                <w:szCs w:val="18"/>
              </w:rPr>
              <w:t>4</w:t>
            </w:r>
          </w:p>
        </w:tc>
        <w:tc>
          <w:tcPr>
            <w:tcW w:w="1036" w:type="dxa"/>
            <w:vAlign w:val="center"/>
          </w:tcPr>
          <w:p w14:paraId="406D464C" w14:textId="77777777" w:rsidR="00DF2196" w:rsidRPr="0074209A" w:rsidRDefault="00DF2196" w:rsidP="00F54DD1">
            <w:pPr>
              <w:jc w:val="center"/>
              <w:rPr>
                <w:rFonts w:ascii="Verdana" w:hAnsi="Verdana"/>
                <w:sz w:val="18"/>
                <w:szCs w:val="18"/>
              </w:rPr>
            </w:pPr>
            <w:r w:rsidRPr="0074209A">
              <w:rPr>
                <w:rFonts w:ascii="Verdana" w:hAnsi="Verdana"/>
                <w:sz w:val="18"/>
                <w:szCs w:val="18"/>
              </w:rPr>
              <w:t>4</w:t>
            </w:r>
          </w:p>
        </w:tc>
        <w:tc>
          <w:tcPr>
            <w:tcW w:w="1043" w:type="dxa"/>
            <w:vMerge/>
            <w:vAlign w:val="center"/>
          </w:tcPr>
          <w:p w14:paraId="3B2EBB7C" w14:textId="77777777" w:rsidR="00DF2196" w:rsidRPr="0074209A" w:rsidRDefault="00DF2196" w:rsidP="00F54DD1">
            <w:pPr>
              <w:jc w:val="center"/>
              <w:rPr>
                <w:rFonts w:ascii="Verdana" w:hAnsi="Verdana"/>
                <w:sz w:val="18"/>
                <w:szCs w:val="18"/>
              </w:rPr>
            </w:pPr>
          </w:p>
        </w:tc>
        <w:tc>
          <w:tcPr>
            <w:tcW w:w="1043" w:type="dxa"/>
            <w:vMerge/>
            <w:vAlign w:val="center"/>
          </w:tcPr>
          <w:p w14:paraId="0ADB50C7" w14:textId="77777777" w:rsidR="00DF2196" w:rsidRPr="0074209A" w:rsidRDefault="00DF2196" w:rsidP="00F54DD1">
            <w:pPr>
              <w:jc w:val="center"/>
              <w:rPr>
                <w:rFonts w:ascii="Verdana" w:hAnsi="Verdana"/>
                <w:sz w:val="18"/>
                <w:szCs w:val="18"/>
              </w:rPr>
            </w:pPr>
          </w:p>
        </w:tc>
        <w:tc>
          <w:tcPr>
            <w:tcW w:w="1036" w:type="dxa"/>
            <w:vMerge/>
            <w:vAlign w:val="center"/>
          </w:tcPr>
          <w:p w14:paraId="1AB695C5" w14:textId="77777777" w:rsidR="00DF2196" w:rsidRPr="0074209A" w:rsidRDefault="00DF2196" w:rsidP="00F54DD1">
            <w:pPr>
              <w:jc w:val="center"/>
              <w:rPr>
                <w:rFonts w:ascii="Verdana" w:hAnsi="Verdana"/>
                <w:sz w:val="18"/>
                <w:szCs w:val="18"/>
              </w:rPr>
            </w:pPr>
          </w:p>
        </w:tc>
        <w:tc>
          <w:tcPr>
            <w:tcW w:w="1036" w:type="dxa"/>
            <w:vMerge/>
            <w:vAlign w:val="center"/>
          </w:tcPr>
          <w:p w14:paraId="699C783C" w14:textId="77777777" w:rsidR="00DF2196" w:rsidRPr="0074209A" w:rsidRDefault="00DF2196" w:rsidP="00F54DD1">
            <w:pPr>
              <w:jc w:val="center"/>
              <w:rPr>
                <w:rFonts w:ascii="Verdana" w:hAnsi="Verdana"/>
                <w:sz w:val="18"/>
                <w:szCs w:val="18"/>
              </w:rPr>
            </w:pPr>
          </w:p>
        </w:tc>
      </w:tr>
      <w:tr w:rsidR="00DF2196" w:rsidRPr="0074209A" w14:paraId="0BC45563" w14:textId="77777777" w:rsidTr="00800461">
        <w:tc>
          <w:tcPr>
            <w:tcW w:w="1133" w:type="dxa"/>
            <w:vMerge/>
            <w:vAlign w:val="center"/>
          </w:tcPr>
          <w:p w14:paraId="2E1F1073" w14:textId="77777777" w:rsidR="00DF2196" w:rsidRPr="0074209A" w:rsidRDefault="00DF2196" w:rsidP="00F54DD1">
            <w:pPr>
              <w:jc w:val="center"/>
              <w:rPr>
                <w:rFonts w:ascii="Verdana" w:hAnsi="Verdana"/>
                <w:sz w:val="18"/>
                <w:szCs w:val="18"/>
              </w:rPr>
            </w:pPr>
          </w:p>
        </w:tc>
        <w:tc>
          <w:tcPr>
            <w:tcW w:w="2444" w:type="dxa"/>
            <w:vAlign w:val="center"/>
          </w:tcPr>
          <w:p w14:paraId="78C6D787" w14:textId="77777777" w:rsidR="00DF2196" w:rsidRPr="0074209A" w:rsidRDefault="00DF2196" w:rsidP="00F54DD1">
            <w:pPr>
              <w:rPr>
                <w:rFonts w:ascii="Verdana" w:hAnsi="Verdana"/>
                <w:sz w:val="18"/>
                <w:szCs w:val="18"/>
              </w:rPr>
            </w:pPr>
            <w:r w:rsidRPr="0074209A">
              <w:rPr>
                <w:rFonts w:ascii="Verdana" w:hAnsi="Verdana"/>
                <w:sz w:val="18"/>
                <w:szCs w:val="18"/>
              </w:rPr>
              <w:t>TRICARE Prime Remote Eligibility Flag</w:t>
            </w:r>
          </w:p>
        </w:tc>
        <w:tc>
          <w:tcPr>
            <w:tcW w:w="2878" w:type="dxa"/>
            <w:vAlign w:val="center"/>
          </w:tcPr>
          <w:p w14:paraId="7F474861" w14:textId="77777777" w:rsidR="00DF2196" w:rsidRPr="0074209A" w:rsidRDefault="00DF2196" w:rsidP="00F54DD1">
            <w:pPr>
              <w:jc w:val="center"/>
              <w:rPr>
                <w:rFonts w:ascii="Verdana" w:hAnsi="Verdana"/>
                <w:sz w:val="18"/>
                <w:szCs w:val="18"/>
              </w:rPr>
            </w:pPr>
            <w:r w:rsidRPr="0074209A">
              <w:rPr>
                <w:rFonts w:ascii="Verdana" w:hAnsi="Verdana"/>
                <w:sz w:val="18"/>
                <w:szCs w:val="18"/>
              </w:rPr>
              <w:t>D_TPR_ELG_CD</w:t>
            </w:r>
          </w:p>
        </w:tc>
        <w:tc>
          <w:tcPr>
            <w:tcW w:w="1036" w:type="dxa"/>
            <w:vAlign w:val="center"/>
          </w:tcPr>
          <w:p w14:paraId="6CB0B8A2" w14:textId="77777777" w:rsidR="00DF2196" w:rsidRPr="0074209A" w:rsidRDefault="00DF2196" w:rsidP="00F54DD1">
            <w:pPr>
              <w:jc w:val="center"/>
              <w:rPr>
                <w:rFonts w:ascii="Verdana" w:hAnsi="Verdana"/>
                <w:sz w:val="18"/>
                <w:szCs w:val="18"/>
              </w:rPr>
            </w:pPr>
            <w:r w:rsidRPr="0074209A">
              <w:rPr>
                <w:rFonts w:ascii="Verdana" w:hAnsi="Verdana"/>
                <w:sz w:val="18"/>
                <w:szCs w:val="18"/>
              </w:rPr>
              <w:t>5</w:t>
            </w:r>
          </w:p>
        </w:tc>
        <w:tc>
          <w:tcPr>
            <w:tcW w:w="1036" w:type="dxa"/>
            <w:vAlign w:val="center"/>
          </w:tcPr>
          <w:p w14:paraId="52A80162" w14:textId="77777777" w:rsidR="00DF2196" w:rsidRPr="0074209A" w:rsidRDefault="00DF2196" w:rsidP="00F54DD1">
            <w:pPr>
              <w:jc w:val="center"/>
              <w:rPr>
                <w:rFonts w:ascii="Verdana" w:hAnsi="Verdana"/>
                <w:sz w:val="18"/>
                <w:szCs w:val="18"/>
              </w:rPr>
            </w:pPr>
            <w:r w:rsidRPr="0074209A">
              <w:rPr>
                <w:rFonts w:ascii="Verdana" w:hAnsi="Verdana"/>
                <w:sz w:val="18"/>
                <w:szCs w:val="18"/>
              </w:rPr>
              <w:t>5</w:t>
            </w:r>
          </w:p>
        </w:tc>
        <w:tc>
          <w:tcPr>
            <w:tcW w:w="1043" w:type="dxa"/>
            <w:vMerge/>
            <w:vAlign w:val="center"/>
          </w:tcPr>
          <w:p w14:paraId="1249E10D" w14:textId="77777777" w:rsidR="00DF2196" w:rsidRPr="0074209A" w:rsidRDefault="00DF2196" w:rsidP="00F54DD1">
            <w:pPr>
              <w:jc w:val="center"/>
              <w:rPr>
                <w:rFonts w:ascii="Verdana" w:hAnsi="Verdana"/>
                <w:sz w:val="18"/>
                <w:szCs w:val="18"/>
              </w:rPr>
            </w:pPr>
          </w:p>
        </w:tc>
        <w:tc>
          <w:tcPr>
            <w:tcW w:w="1043" w:type="dxa"/>
            <w:vMerge/>
            <w:vAlign w:val="center"/>
          </w:tcPr>
          <w:p w14:paraId="374B5809" w14:textId="77777777" w:rsidR="00DF2196" w:rsidRPr="0074209A" w:rsidRDefault="00DF2196" w:rsidP="00F54DD1">
            <w:pPr>
              <w:jc w:val="center"/>
              <w:rPr>
                <w:rFonts w:ascii="Verdana" w:hAnsi="Verdana"/>
                <w:sz w:val="18"/>
                <w:szCs w:val="18"/>
              </w:rPr>
            </w:pPr>
          </w:p>
        </w:tc>
        <w:tc>
          <w:tcPr>
            <w:tcW w:w="1036" w:type="dxa"/>
            <w:vMerge/>
            <w:vAlign w:val="center"/>
          </w:tcPr>
          <w:p w14:paraId="607D2078" w14:textId="77777777" w:rsidR="00DF2196" w:rsidRPr="0074209A" w:rsidRDefault="00DF2196" w:rsidP="00F54DD1">
            <w:pPr>
              <w:jc w:val="center"/>
              <w:rPr>
                <w:rFonts w:ascii="Verdana" w:hAnsi="Verdana"/>
                <w:sz w:val="18"/>
                <w:szCs w:val="18"/>
              </w:rPr>
            </w:pPr>
          </w:p>
        </w:tc>
        <w:tc>
          <w:tcPr>
            <w:tcW w:w="1036" w:type="dxa"/>
            <w:vMerge/>
            <w:vAlign w:val="center"/>
          </w:tcPr>
          <w:p w14:paraId="3B537535" w14:textId="77777777" w:rsidR="00DF2196" w:rsidRPr="0074209A" w:rsidRDefault="00DF2196" w:rsidP="00F54DD1">
            <w:pPr>
              <w:jc w:val="center"/>
              <w:rPr>
                <w:rFonts w:ascii="Verdana" w:hAnsi="Verdana"/>
                <w:sz w:val="18"/>
                <w:szCs w:val="18"/>
              </w:rPr>
            </w:pPr>
          </w:p>
        </w:tc>
      </w:tr>
      <w:tr w:rsidR="00DF2196" w:rsidRPr="0074209A" w14:paraId="57806571" w14:textId="77777777" w:rsidTr="00800461">
        <w:tc>
          <w:tcPr>
            <w:tcW w:w="1133" w:type="dxa"/>
            <w:vMerge w:val="restart"/>
            <w:vAlign w:val="center"/>
          </w:tcPr>
          <w:p w14:paraId="060C765C" w14:textId="77777777" w:rsidR="00DF2196" w:rsidRPr="0074209A" w:rsidRDefault="00DF2196" w:rsidP="00F54DD1">
            <w:pPr>
              <w:jc w:val="center"/>
              <w:rPr>
                <w:rFonts w:ascii="Verdana" w:hAnsi="Verdana"/>
                <w:sz w:val="18"/>
                <w:szCs w:val="18"/>
              </w:rPr>
            </w:pPr>
            <w:r w:rsidRPr="0074209A">
              <w:rPr>
                <w:rFonts w:ascii="Verdana" w:hAnsi="Verdana"/>
                <w:sz w:val="18"/>
                <w:szCs w:val="18"/>
              </w:rPr>
              <w:t>D</w:t>
            </w:r>
          </w:p>
        </w:tc>
        <w:tc>
          <w:tcPr>
            <w:tcW w:w="2444" w:type="dxa"/>
            <w:vAlign w:val="center"/>
          </w:tcPr>
          <w:p w14:paraId="27254E29" w14:textId="77777777" w:rsidR="00DF2196" w:rsidRPr="0074209A" w:rsidRDefault="00DF2196" w:rsidP="00F54DD1">
            <w:pPr>
              <w:rPr>
                <w:rFonts w:ascii="Verdana" w:hAnsi="Verdana"/>
                <w:sz w:val="18"/>
                <w:szCs w:val="18"/>
              </w:rPr>
            </w:pPr>
            <w:r w:rsidRPr="0074209A">
              <w:rPr>
                <w:rFonts w:ascii="Verdana" w:hAnsi="Verdana"/>
                <w:sz w:val="18"/>
                <w:szCs w:val="18"/>
              </w:rPr>
              <w:t>Medical Privilege Code</w:t>
            </w:r>
          </w:p>
        </w:tc>
        <w:tc>
          <w:tcPr>
            <w:tcW w:w="2878" w:type="dxa"/>
            <w:vAlign w:val="center"/>
          </w:tcPr>
          <w:p w14:paraId="5D345136" w14:textId="77777777" w:rsidR="00DF2196" w:rsidRPr="0074209A" w:rsidRDefault="00DF2196" w:rsidP="00F54DD1">
            <w:pPr>
              <w:jc w:val="center"/>
              <w:rPr>
                <w:rFonts w:ascii="Verdana" w:hAnsi="Verdana"/>
                <w:sz w:val="18"/>
                <w:szCs w:val="18"/>
              </w:rPr>
            </w:pPr>
            <w:r w:rsidRPr="0074209A">
              <w:rPr>
                <w:rFonts w:ascii="Verdana" w:hAnsi="Verdana"/>
                <w:sz w:val="18"/>
                <w:szCs w:val="18"/>
              </w:rPr>
              <w:t>D_ELG_CD</w:t>
            </w:r>
          </w:p>
        </w:tc>
        <w:tc>
          <w:tcPr>
            <w:tcW w:w="1036" w:type="dxa"/>
            <w:vAlign w:val="center"/>
          </w:tcPr>
          <w:p w14:paraId="3B1C680C" w14:textId="77777777" w:rsidR="00DF2196" w:rsidRPr="0074209A" w:rsidRDefault="00DF2196" w:rsidP="00F54DD1">
            <w:pPr>
              <w:jc w:val="center"/>
              <w:rPr>
                <w:rFonts w:ascii="Verdana" w:hAnsi="Verdana"/>
                <w:sz w:val="18"/>
                <w:szCs w:val="18"/>
              </w:rPr>
            </w:pPr>
            <w:r w:rsidRPr="0074209A">
              <w:rPr>
                <w:rFonts w:ascii="Verdana" w:hAnsi="Verdana"/>
                <w:sz w:val="18"/>
                <w:szCs w:val="18"/>
              </w:rPr>
              <w:t>2</w:t>
            </w:r>
          </w:p>
        </w:tc>
        <w:tc>
          <w:tcPr>
            <w:tcW w:w="1036" w:type="dxa"/>
            <w:vAlign w:val="center"/>
          </w:tcPr>
          <w:p w14:paraId="4BD06F9F" w14:textId="77777777" w:rsidR="00DF2196" w:rsidRPr="0074209A" w:rsidRDefault="00DF2196" w:rsidP="00F54DD1">
            <w:pPr>
              <w:jc w:val="center"/>
              <w:rPr>
                <w:rFonts w:ascii="Verdana" w:hAnsi="Verdana"/>
                <w:sz w:val="18"/>
                <w:szCs w:val="18"/>
              </w:rPr>
            </w:pPr>
            <w:r w:rsidRPr="0074209A">
              <w:rPr>
                <w:rFonts w:ascii="Verdana" w:hAnsi="Verdana"/>
                <w:sz w:val="18"/>
                <w:szCs w:val="18"/>
              </w:rPr>
              <w:t>2</w:t>
            </w:r>
          </w:p>
        </w:tc>
        <w:tc>
          <w:tcPr>
            <w:tcW w:w="1043" w:type="dxa"/>
            <w:vMerge w:val="restart"/>
            <w:vAlign w:val="center"/>
          </w:tcPr>
          <w:p w14:paraId="165709BF" w14:textId="77777777" w:rsidR="00DF2196" w:rsidRPr="0074209A" w:rsidRDefault="00DF2196" w:rsidP="00F54DD1">
            <w:pPr>
              <w:jc w:val="center"/>
              <w:rPr>
                <w:rFonts w:ascii="Verdana" w:hAnsi="Verdana"/>
                <w:sz w:val="18"/>
                <w:szCs w:val="18"/>
              </w:rPr>
            </w:pPr>
            <w:r w:rsidRPr="0074209A">
              <w:rPr>
                <w:rFonts w:ascii="Verdana" w:hAnsi="Verdana"/>
                <w:sz w:val="18"/>
                <w:szCs w:val="18"/>
              </w:rPr>
              <w:t>7</w:t>
            </w:r>
          </w:p>
        </w:tc>
        <w:tc>
          <w:tcPr>
            <w:tcW w:w="1043" w:type="dxa"/>
            <w:vMerge w:val="restart"/>
            <w:vAlign w:val="center"/>
          </w:tcPr>
          <w:p w14:paraId="241D95D7" w14:textId="77777777" w:rsidR="00DF2196" w:rsidRPr="0074209A" w:rsidRDefault="00DF2196" w:rsidP="00F54DD1">
            <w:pPr>
              <w:jc w:val="center"/>
              <w:rPr>
                <w:rFonts w:ascii="Verdana" w:hAnsi="Verdana"/>
                <w:sz w:val="18"/>
                <w:szCs w:val="18"/>
              </w:rPr>
            </w:pPr>
            <w:r w:rsidRPr="0074209A">
              <w:rPr>
                <w:rFonts w:ascii="Verdana" w:hAnsi="Verdana"/>
                <w:sz w:val="18"/>
                <w:szCs w:val="18"/>
              </w:rPr>
              <w:t>14</w:t>
            </w:r>
          </w:p>
        </w:tc>
        <w:tc>
          <w:tcPr>
            <w:tcW w:w="1036" w:type="dxa"/>
            <w:vMerge w:val="restart"/>
            <w:vAlign w:val="center"/>
          </w:tcPr>
          <w:p w14:paraId="1E0A2E74" w14:textId="77777777" w:rsidR="00DF2196" w:rsidRPr="0074209A" w:rsidRDefault="00DF2196" w:rsidP="00F54DD1">
            <w:pPr>
              <w:jc w:val="center"/>
              <w:rPr>
                <w:rFonts w:ascii="Verdana" w:hAnsi="Verdana"/>
                <w:sz w:val="18"/>
                <w:szCs w:val="18"/>
              </w:rPr>
            </w:pPr>
            <w:r w:rsidRPr="0074209A">
              <w:rPr>
                <w:rFonts w:ascii="Verdana" w:hAnsi="Verdana"/>
                <w:sz w:val="18"/>
                <w:szCs w:val="18"/>
              </w:rPr>
              <w:t>15</w:t>
            </w:r>
          </w:p>
        </w:tc>
        <w:tc>
          <w:tcPr>
            <w:tcW w:w="1036" w:type="dxa"/>
            <w:vMerge w:val="restart"/>
            <w:vAlign w:val="center"/>
          </w:tcPr>
          <w:p w14:paraId="07A4C759" w14:textId="77777777" w:rsidR="00DF2196" w:rsidRPr="0074209A" w:rsidRDefault="00DF2196" w:rsidP="00F54DD1">
            <w:pPr>
              <w:jc w:val="center"/>
              <w:rPr>
                <w:rFonts w:ascii="Verdana" w:hAnsi="Verdana"/>
                <w:sz w:val="18"/>
                <w:szCs w:val="18"/>
              </w:rPr>
            </w:pPr>
            <w:r w:rsidRPr="0074209A">
              <w:rPr>
                <w:rFonts w:ascii="Verdana" w:hAnsi="Verdana"/>
                <w:sz w:val="18"/>
                <w:szCs w:val="18"/>
              </w:rPr>
              <w:t>22</w:t>
            </w:r>
          </w:p>
        </w:tc>
      </w:tr>
      <w:tr w:rsidR="00DF2196" w:rsidRPr="0074209A" w14:paraId="2E456D07" w14:textId="77777777" w:rsidTr="00800461">
        <w:tc>
          <w:tcPr>
            <w:tcW w:w="1133" w:type="dxa"/>
            <w:vMerge/>
            <w:vAlign w:val="center"/>
          </w:tcPr>
          <w:p w14:paraId="73C07E28" w14:textId="77777777" w:rsidR="00DF2196" w:rsidRPr="0074209A" w:rsidRDefault="00DF2196" w:rsidP="00F54DD1">
            <w:pPr>
              <w:jc w:val="center"/>
              <w:rPr>
                <w:rFonts w:ascii="Verdana" w:hAnsi="Verdana"/>
                <w:sz w:val="18"/>
                <w:szCs w:val="18"/>
              </w:rPr>
            </w:pPr>
          </w:p>
        </w:tc>
        <w:tc>
          <w:tcPr>
            <w:tcW w:w="2444" w:type="dxa"/>
            <w:vAlign w:val="center"/>
          </w:tcPr>
          <w:p w14:paraId="3AB4CA21" w14:textId="77777777" w:rsidR="00DF2196" w:rsidRPr="0074209A" w:rsidRDefault="00DF2196" w:rsidP="00F54DD1">
            <w:pPr>
              <w:rPr>
                <w:rFonts w:ascii="Verdana" w:hAnsi="Verdana"/>
                <w:sz w:val="18"/>
                <w:szCs w:val="18"/>
              </w:rPr>
            </w:pPr>
            <w:r w:rsidRPr="0074209A">
              <w:rPr>
                <w:rFonts w:ascii="Verdana" w:hAnsi="Verdana"/>
                <w:sz w:val="18"/>
                <w:szCs w:val="18"/>
              </w:rPr>
              <w:t>Medicare Eligibility Code</w:t>
            </w:r>
          </w:p>
        </w:tc>
        <w:tc>
          <w:tcPr>
            <w:tcW w:w="2878" w:type="dxa"/>
            <w:vAlign w:val="center"/>
          </w:tcPr>
          <w:p w14:paraId="44BB28BB" w14:textId="77777777" w:rsidR="00DF2196" w:rsidRPr="0074209A" w:rsidRDefault="00DF2196" w:rsidP="00F54DD1">
            <w:pPr>
              <w:jc w:val="center"/>
              <w:rPr>
                <w:rFonts w:ascii="Verdana" w:hAnsi="Verdana"/>
                <w:sz w:val="18"/>
                <w:szCs w:val="18"/>
              </w:rPr>
            </w:pPr>
            <w:r w:rsidRPr="0074209A">
              <w:rPr>
                <w:rFonts w:ascii="Verdana" w:hAnsi="Verdana"/>
                <w:sz w:val="18"/>
                <w:szCs w:val="18"/>
              </w:rPr>
              <w:t>D_MDC_ELIG_CD</w:t>
            </w:r>
          </w:p>
        </w:tc>
        <w:tc>
          <w:tcPr>
            <w:tcW w:w="1036" w:type="dxa"/>
            <w:vAlign w:val="center"/>
          </w:tcPr>
          <w:p w14:paraId="5B16787B" w14:textId="77777777" w:rsidR="00DF2196" w:rsidRPr="0074209A" w:rsidRDefault="00DF2196" w:rsidP="00F54DD1">
            <w:pPr>
              <w:jc w:val="center"/>
              <w:rPr>
                <w:rFonts w:ascii="Verdana" w:hAnsi="Verdana"/>
                <w:sz w:val="18"/>
                <w:szCs w:val="18"/>
              </w:rPr>
            </w:pPr>
            <w:r w:rsidRPr="0074209A">
              <w:rPr>
                <w:rFonts w:ascii="Verdana" w:hAnsi="Verdana"/>
                <w:sz w:val="18"/>
                <w:szCs w:val="18"/>
              </w:rPr>
              <w:t>3</w:t>
            </w:r>
          </w:p>
        </w:tc>
        <w:tc>
          <w:tcPr>
            <w:tcW w:w="1036" w:type="dxa"/>
            <w:vAlign w:val="center"/>
          </w:tcPr>
          <w:p w14:paraId="0818EBC4" w14:textId="77777777" w:rsidR="00DF2196" w:rsidRPr="0074209A" w:rsidRDefault="00DF2196" w:rsidP="00F54DD1">
            <w:pPr>
              <w:jc w:val="center"/>
              <w:rPr>
                <w:rFonts w:ascii="Verdana" w:hAnsi="Verdana"/>
                <w:sz w:val="18"/>
                <w:szCs w:val="18"/>
              </w:rPr>
            </w:pPr>
            <w:r w:rsidRPr="0074209A">
              <w:rPr>
                <w:rFonts w:ascii="Verdana" w:hAnsi="Verdana"/>
                <w:sz w:val="18"/>
                <w:szCs w:val="18"/>
              </w:rPr>
              <w:t>3</w:t>
            </w:r>
          </w:p>
        </w:tc>
        <w:tc>
          <w:tcPr>
            <w:tcW w:w="1043" w:type="dxa"/>
            <w:vMerge/>
            <w:vAlign w:val="center"/>
          </w:tcPr>
          <w:p w14:paraId="3F1972F4" w14:textId="77777777" w:rsidR="00DF2196" w:rsidRPr="0074209A" w:rsidRDefault="00DF2196" w:rsidP="00F54DD1">
            <w:pPr>
              <w:jc w:val="center"/>
              <w:rPr>
                <w:rFonts w:ascii="Verdana" w:hAnsi="Verdana"/>
                <w:sz w:val="18"/>
                <w:szCs w:val="18"/>
              </w:rPr>
            </w:pPr>
          </w:p>
        </w:tc>
        <w:tc>
          <w:tcPr>
            <w:tcW w:w="1043" w:type="dxa"/>
            <w:vMerge/>
            <w:vAlign w:val="center"/>
          </w:tcPr>
          <w:p w14:paraId="4E5BCFAF" w14:textId="77777777" w:rsidR="00DF2196" w:rsidRPr="0074209A" w:rsidRDefault="00DF2196" w:rsidP="00F54DD1">
            <w:pPr>
              <w:jc w:val="center"/>
              <w:rPr>
                <w:rFonts w:ascii="Verdana" w:hAnsi="Verdana"/>
                <w:sz w:val="18"/>
                <w:szCs w:val="18"/>
              </w:rPr>
            </w:pPr>
          </w:p>
        </w:tc>
        <w:tc>
          <w:tcPr>
            <w:tcW w:w="1036" w:type="dxa"/>
            <w:vMerge/>
            <w:vAlign w:val="center"/>
          </w:tcPr>
          <w:p w14:paraId="333B4CA2" w14:textId="77777777" w:rsidR="00DF2196" w:rsidRPr="0074209A" w:rsidRDefault="00DF2196" w:rsidP="00F54DD1">
            <w:pPr>
              <w:jc w:val="center"/>
              <w:rPr>
                <w:rFonts w:ascii="Verdana" w:hAnsi="Verdana"/>
                <w:sz w:val="18"/>
                <w:szCs w:val="18"/>
              </w:rPr>
            </w:pPr>
          </w:p>
        </w:tc>
        <w:tc>
          <w:tcPr>
            <w:tcW w:w="1036" w:type="dxa"/>
            <w:vMerge/>
            <w:vAlign w:val="center"/>
          </w:tcPr>
          <w:p w14:paraId="04F7B773" w14:textId="77777777" w:rsidR="00DF2196" w:rsidRPr="0074209A" w:rsidRDefault="00DF2196" w:rsidP="00F54DD1">
            <w:pPr>
              <w:jc w:val="center"/>
              <w:rPr>
                <w:rFonts w:ascii="Verdana" w:hAnsi="Verdana"/>
                <w:sz w:val="18"/>
                <w:szCs w:val="18"/>
              </w:rPr>
            </w:pPr>
          </w:p>
        </w:tc>
      </w:tr>
      <w:tr w:rsidR="00DF2196" w:rsidRPr="0074209A" w14:paraId="72FB6FCC" w14:textId="77777777" w:rsidTr="00800461">
        <w:tc>
          <w:tcPr>
            <w:tcW w:w="1133" w:type="dxa"/>
            <w:vMerge/>
            <w:vAlign w:val="center"/>
          </w:tcPr>
          <w:p w14:paraId="38746C80" w14:textId="77777777" w:rsidR="00DF2196" w:rsidRPr="0074209A" w:rsidRDefault="00DF2196" w:rsidP="00F54DD1">
            <w:pPr>
              <w:jc w:val="center"/>
              <w:rPr>
                <w:rFonts w:ascii="Verdana" w:hAnsi="Verdana"/>
                <w:sz w:val="18"/>
                <w:szCs w:val="18"/>
              </w:rPr>
            </w:pPr>
          </w:p>
        </w:tc>
        <w:tc>
          <w:tcPr>
            <w:tcW w:w="2444" w:type="dxa"/>
            <w:vAlign w:val="center"/>
          </w:tcPr>
          <w:p w14:paraId="657344DD" w14:textId="77777777" w:rsidR="00DF2196" w:rsidRPr="0074209A" w:rsidRDefault="00DF2196" w:rsidP="00F54DD1">
            <w:pPr>
              <w:rPr>
                <w:rFonts w:ascii="Verdana" w:hAnsi="Verdana"/>
                <w:sz w:val="18"/>
                <w:szCs w:val="18"/>
              </w:rPr>
            </w:pPr>
            <w:r w:rsidRPr="0074209A">
              <w:rPr>
                <w:rFonts w:ascii="Verdana" w:hAnsi="Verdana"/>
                <w:sz w:val="18"/>
                <w:szCs w:val="18"/>
              </w:rPr>
              <w:t>TRICARE Young Adult Flag</w:t>
            </w:r>
          </w:p>
        </w:tc>
        <w:tc>
          <w:tcPr>
            <w:tcW w:w="2878" w:type="dxa"/>
            <w:vAlign w:val="center"/>
          </w:tcPr>
          <w:p w14:paraId="1225AE60" w14:textId="77777777" w:rsidR="00DF2196" w:rsidRPr="0074209A" w:rsidRDefault="00DF2196" w:rsidP="00F54DD1">
            <w:pPr>
              <w:jc w:val="center"/>
              <w:rPr>
                <w:rFonts w:ascii="Verdana" w:hAnsi="Verdana"/>
                <w:sz w:val="18"/>
                <w:szCs w:val="18"/>
              </w:rPr>
            </w:pPr>
            <w:r w:rsidRPr="0074209A">
              <w:rPr>
                <w:rFonts w:ascii="Verdana" w:hAnsi="Verdana"/>
                <w:sz w:val="18"/>
                <w:szCs w:val="18"/>
              </w:rPr>
              <w:t>D_TYA_FLAG</w:t>
            </w:r>
          </w:p>
        </w:tc>
        <w:tc>
          <w:tcPr>
            <w:tcW w:w="1036" w:type="dxa"/>
            <w:vAlign w:val="center"/>
          </w:tcPr>
          <w:p w14:paraId="4A9F556B" w14:textId="77777777" w:rsidR="00DF2196" w:rsidRPr="0074209A" w:rsidRDefault="00DF2196" w:rsidP="00F54DD1">
            <w:pPr>
              <w:jc w:val="center"/>
              <w:rPr>
                <w:rFonts w:ascii="Verdana" w:hAnsi="Verdana"/>
                <w:sz w:val="18"/>
                <w:szCs w:val="18"/>
              </w:rPr>
            </w:pPr>
            <w:r w:rsidRPr="0074209A">
              <w:rPr>
                <w:rFonts w:ascii="Verdana" w:hAnsi="Verdana"/>
                <w:sz w:val="18"/>
                <w:szCs w:val="18"/>
              </w:rPr>
              <w:t>4</w:t>
            </w:r>
          </w:p>
        </w:tc>
        <w:tc>
          <w:tcPr>
            <w:tcW w:w="1036" w:type="dxa"/>
            <w:vAlign w:val="center"/>
          </w:tcPr>
          <w:p w14:paraId="5D9CBAB8" w14:textId="77777777" w:rsidR="00DF2196" w:rsidRPr="0074209A" w:rsidRDefault="00DF2196" w:rsidP="00F54DD1">
            <w:pPr>
              <w:jc w:val="center"/>
              <w:rPr>
                <w:rFonts w:ascii="Verdana" w:hAnsi="Verdana"/>
                <w:sz w:val="18"/>
                <w:szCs w:val="18"/>
              </w:rPr>
            </w:pPr>
            <w:r w:rsidRPr="0074209A">
              <w:rPr>
                <w:rFonts w:ascii="Verdana" w:hAnsi="Verdana"/>
                <w:sz w:val="18"/>
                <w:szCs w:val="18"/>
              </w:rPr>
              <w:t>4</w:t>
            </w:r>
          </w:p>
        </w:tc>
        <w:tc>
          <w:tcPr>
            <w:tcW w:w="1043" w:type="dxa"/>
            <w:vMerge/>
            <w:vAlign w:val="center"/>
          </w:tcPr>
          <w:p w14:paraId="60B3FE4E" w14:textId="77777777" w:rsidR="00DF2196" w:rsidRPr="0074209A" w:rsidRDefault="00DF2196" w:rsidP="00F54DD1">
            <w:pPr>
              <w:jc w:val="center"/>
              <w:rPr>
                <w:rFonts w:ascii="Verdana" w:hAnsi="Verdana"/>
                <w:sz w:val="18"/>
                <w:szCs w:val="18"/>
              </w:rPr>
            </w:pPr>
          </w:p>
        </w:tc>
        <w:tc>
          <w:tcPr>
            <w:tcW w:w="1043" w:type="dxa"/>
            <w:vMerge/>
            <w:vAlign w:val="center"/>
          </w:tcPr>
          <w:p w14:paraId="742FF1E4" w14:textId="77777777" w:rsidR="00DF2196" w:rsidRPr="0074209A" w:rsidRDefault="00DF2196" w:rsidP="00F54DD1">
            <w:pPr>
              <w:jc w:val="center"/>
              <w:rPr>
                <w:rFonts w:ascii="Verdana" w:hAnsi="Verdana"/>
                <w:sz w:val="18"/>
                <w:szCs w:val="18"/>
              </w:rPr>
            </w:pPr>
          </w:p>
        </w:tc>
        <w:tc>
          <w:tcPr>
            <w:tcW w:w="1036" w:type="dxa"/>
            <w:vMerge/>
            <w:vAlign w:val="center"/>
          </w:tcPr>
          <w:p w14:paraId="6E5FA5D2" w14:textId="77777777" w:rsidR="00DF2196" w:rsidRPr="0074209A" w:rsidRDefault="00DF2196" w:rsidP="00F54DD1">
            <w:pPr>
              <w:jc w:val="center"/>
              <w:rPr>
                <w:rFonts w:ascii="Verdana" w:hAnsi="Verdana"/>
                <w:sz w:val="18"/>
                <w:szCs w:val="18"/>
              </w:rPr>
            </w:pPr>
          </w:p>
        </w:tc>
        <w:tc>
          <w:tcPr>
            <w:tcW w:w="1036" w:type="dxa"/>
            <w:vMerge/>
            <w:vAlign w:val="center"/>
          </w:tcPr>
          <w:p w14:paraId="66695C01" w14:textId="77777777" w:rsidR="00DF2196" w:rsidRPr="0074209A" w:rsidRDefault="00DF2196" w:rsidP="00F54DD1">
            <w:pPr>
              <w:jc w:val="center"/>
              <w:rPr>
                <w:rFonts w:ascii="Verdana" w:hAnsi="Verdana"/>
                <w:sz w:val="18"/>
                <w:szCs w:val="18"/>
              </w:rPr>
            </w:pPr>
          </w:p>
        </w:tc>
      </w:tr>
      <w:tr w:rsidR="00DF2196" w:rsidRPr="0074209A" w14:paraId="7F4237B4" w14:textId="77777777" w:rsidTr="00800461">
        <w:tc>
          <w:tcPr>
            <w:tcW w:w="1133" w:type="dxa"/>
            <w:vMerge w:val="restart"/>
            <w:vAlign w:val="center"/>
          </w:tcPr>
          <w:p w14:paraId="32FCD25B" w14:textId="77777777" w:rsidR="00DF2196" w:rsidRPr="0074209A" w:rsidRDefault="00DF2196" w:rsidP="00F54DD1">
            <w:pPr>
              <w:jc w:val="center"/>
              <w:rPr>
                <w:rFonts w:ascii="Verdana" w:hAnsi="Verdana"/>
                <w:sz w:val="18"/>
                <w:szCs w:val="18"/>
              </w:rPr>
            </w:pPr>
            <w:r w:rsidRPr="0074209A">
              <w:rPr>
                <w:rFonts w:ascii="Verdana" w:hAnsi="Verdana"/>
                <w:sz w:val="18"/>
                <w:szCs w:val="18"/>
              </w:rPr>
              <w:t>E</w:t>
            </w:r>
          </w:p>
        </w:tc>
        <w:tc>
          <w:tcPr>
            <w:tcW w:w="2444" w:type="dxa"/>
            <w:vAlign w:val="center"/>
          </w:tcPr>
          <w:p w14:paraId="281EC09B" w14:textId="77777777" w:rsidR="00DF2196" w:rsidRPr="0074209A" w:rsidRDefault="00DF2196" w:rsidP="00F54DD1">
            <w:pPr>
              <w:rPr>
                <w:rFonts w:ascii="Verdana" w:hAnsi="Verdana"/>
                <w:sz w:val="18"/>
                <w:szCs w:val="18"/>
              </w:rPr>
            </w:pPr>
            <w:r w:rsidRPr="0074209A">
              <w:rPr>
                <w:rFonts w:ascii="Verdana" w:hAnsi="Verdana"/>
                <w:sz w:val="18"/>
                <w:szCs w:val="18"/>
              </w:rPr>
              <w:t>ACV</w:t>
            </w:r>
          </w:p>
        </w:tc>
        <w:tc>
          <w:tcPr>
            <w:tcW w:w="2878" w:type="dxa"/>
            <w:vAlign w:val="center"/>
          </w:tcPr>
          <w:p w14:paraId="3ECFC217" w14:textId="77777777" w:rsidR="00DF2196" w:rsidRPr="0074209A" w:rsidRDefault="00DF2196" w:rsidP="00F54DD1">
            <w:pPr>
              <w:jc w:val="center"/>
              <w:rPr>
                <w:rFonts w:ascii="Verdana" w:hAnsi="Verdana"/>
                <w:sz w:val="18"/>
                <w:szCs w:val="18"/>
              </w:rPr>
            </w:pPr>
            <w:r w:rsidRPr="0074209A">
              <w:rPr>
                <w:rFonts w:ascii="Verdana" w:hAnsi="Verdana"/>
                <w:sz w:val="18"/>
                <w:szCs w:val="18"/>
              </w:rPr>
              <w:t>MDR_ACV</w:t>
            </w:r>
          </w:p>
        </w:tc>
        <w:tc>
          <w:tcPr>
            <w:tcW w:w="1036" w:type="dxa"/>
            <w:vAlign w:val="center"/>
          </w:tcPr>
          <w:p w14:paraId="4355C6A5" w14:textId="77777777" w:rsidR="00DF2196" w:rsidRPr="0074209A" w:rsidRDefault="00DF2196" w:rsidP="00F54DD1">
            <w:pPr>
              <w:jc w:val="center"/>
              <w:rPr>
                <w:rFonts w:ascii="Verdana" w:hAnsi="Verdana"/>
                <w:sz w:val="18"/>
                <w:szCs w:val="18"/>
              </w:rPr>
            </w:pPr>
            <w:r w:rsidRPr="0074209A">
              <w:rPr>
                <w:rFonts w:ascii="Verdana" w:hAnsi="Verdana"/>
                <w:sz w:val="18"/>
                <w:szCs w:val="18"/>
              </w:rPr>
              <w:t>2</w:t>
            </w:r>
          </w:p>
        </w:tc>
        <w:tc>
          <w:tcPr>
            <w:tcW w:w="1036" w:type="dxa"/>
            <w:vAlign w:val="center"/>
          </w:tcPr>
          <w:p w14:paraId="4CB27D0F" w14:textId="77777777" w:rsidR="00DF2196" w:rsidRPr="0074209A" w:rsidRDefault="00DF2196" w:rsidP="00F54DD1">
            <w:pPr>
              <w:jc w:val="center"/>
              <w:rPr>
                <w:rFonts w:ascii="Verdana" w:hAnsi="Verdana"/>
                <w:sz w:val="18"/>
                <w:szCs w:val="18"/>
              </w:rPr>
            </w:pPr>
            <w:r w:rsidRPr="0074209A">
              <w:rPr>
                <w:rFonts w:ascii="Verdana" w:hAnsi="Verdana"/>
                <w:sz w:val="18"/>
                <w:szCs w:val="18"/>
              </w:rPr>
              <w:t>2</w:t>
            </w:r>
          </w:p>
        </w:tc>
        <w:tc>
          <w:tcPr>
            <w:tcW w:w="1043" w:type="dxa"/>
            <w:vMerge w:val="restart"/>
            <w:vAlign w:val="center"/>
          </w:tcPr>
          <w:p w14:paraId="76748F79" w14:textId="77777777" w:rsidR="00DF2196" w:rsidRPr="0074209A" w:rsidRDefault="00DF2196" w:rsidP="00F54DD1">
            <w:pPr>
              <w:jc w:val="center"/>
              <w:rPr>
                <w:rFonts w:ascii="Verdana" w:hAnsi="Verdana"/>
                <w:sz w:val="18"/>
                <w:szCs w:val="18"/>
              </w:rPr>
            </w:pPr>
            <w:r w:rsidRPr="0074209A">
              <w:rPr>
                <w:rFonts w:ascii="Verdana" w:hAnsi="Verdana"/>
                <w:sz w:val="18"/>
                <w:szCs w:val="18"/>
              </w:rPr>
              <w:t>7</w:t>
            </w:r>
          </w:p>
        </w:tc>
        <w:tc>
          <w:tcPr>
            <w:tcW w:w="1043" w:type="dxa"/>
            <w:vMerge w:val="restart"/>
            <w:vAlign w:val="center"/>
          </w:tcPr>
          <w:p w14:paraId="70B10BCA" w14:textId="77777777" w:rsidR="00DF2196" w:rsidRPr="0074209A" w:rsidRDefault="00DF2196" w:rsidP="00F54DD1">
            <w:pPr>
              <w:jc w:val="center"/>
              <w:rPr>
                <w:rFonts w:ascii="Verdana" w:hAnsi="Verdana"/>
                <w:sz w:val="18"/>
                <w:szCs w:val="18"/>
              </w:rPr>
            </w:pPr>
            <w:r w:rsidRPr="0074209A">
              <w:rPr>
                <w:rFonts w:ascii="Verdana" w:hAnsi="Verdana"/>
                <w:sz w:val="18"/>
                <w:szCs w:val="18"/>
              </w:rPr>
              <w:t>14</w:t>
            </w:r>
          </w:p>
        </w:tc>
        <w:tc>
          <w:tcPr>
            <w:tcW w:w="1036" w:type="dxa"/>
            <w:vMerge w:val="restart"/>
            <w:vAlign w:val="center"/>
          </w:tcPr>
          <w:p w14:paraId="531E47E2" w14:textId="77777777" w:rsidR="00DF2196" w:rsidRPr="0074209A" w:rsidRDefault="00DF2196" w:rsidP="00F54DD1">
            <w:pPr>
              <w:jc w:val="center"/>
              <w:rPr>
                <w:rFonts w:ascii="Verdana" w:hAnsi="Verdana"/>
                <w:sz w:val="18"/>
                <w:szCs w:val="18"/>
              </w:rPr>
            </w:pPr>
            <w:r w:rsidRPr="0074209A">
              <w:rPr>
                <w:rFonts w:ascii="Verdana" w:hAnsi="Verdana"/>
                <w:sz w:val="18"/>
                <w:szCs w:val="18"/>
              </w:rPr>
              <w:t>15</w:t>
            </w:r>
          </w:p>
        </w:tc>
        <w:tc>
          <w:tcPr>
            <w:tcW w:w="1036" w:type="dxa"/>
            <w:vMerge w:val="restart"/>
            <w:vAlign w:val="center"/>
          </w:tcPr>
          <w:p w14:paraId="4BB87A8C" w14:textId="77777777" w:rsidR="00DF2196" w:rsidRPr="0074209A" w:rsidRDefault="00DF2196" w:rsidP="00F54DD1">
            <w:pPr>
              <w:jc w:val="center"/>
              <w:rPr>
                <w:rFonts w:ascii="Verdana" w:hAnsi="Verdana"/>
                <w:sz w:val="18"/>
                <w:szCs w:val="18"/>
              </w:rPr>
            </w:pPr>
            <w:r w:rsidRPr="0074209A">
              <w:rPr>
                <w:rFonts w:ascii="Verdana" w:hAnsi="Verdana"/>
                <w:sz w:val="18"/>
                <w:szCs w:val="18"/>
              </w:rPr>
              <w:t>22</w:t>
            </w:r>
          </w:p>
        </w:tc>
      </w:tr>
      <w:tr w:rsidR="00DF2196" w:rsidRPr="0074209A" w14:paraId="23ADE599" w14:textId="77777777" w:rsidTr="00800461">
        <w:tc>
          <w:tcPr>
            <w:tcW w:w="1133" w:type="dxa"/>
            <w:vMerge/>
            <w:vAlign w:val="center"/>
          </w:tcPr>
          <w:p w14:paraId="2A5FF558" w14:textId="77777777" w:rsidR="00DF2196" w:rsidRPr="0074209A" w:rsidRDefault="00DF2196" w:rsidP="00F54DD1">
            <w:pPr>
              <w:jc w:val="center"/>
              <w:rPr>
                <w:rFonts w:ascii="Verdana" w:hAnsi="Verdana"/>
                <w:sz w:val="18"/>
                <w:szCs w:val="18"/>
              </w:rPr>
            </w:pPr>
          </w:p>
        </w:tc>
        <w:tc>
          <w:tcPr>
            <w:tcW w:w="2444" w:type="dxa"/>
            <w:vAlign w:val="center"/>
          </w:tcPr>
          <w:p w14:paraId="3E53FBAC" w14:textId="77777777" w:rsidR="00DF2196" w:rsidRPr="0074209A" w:rsidRDefault="00DF2196" w:rsidP="00F54DD1">
            <w:pPr>
              <w:rPr>
                <w:rFonts w:ascii="Verdana" w:hAnsi="Verdana"/>
                <w:sz w:val="18"/>
                <w:szCs w:val="18"/>
              </w:rPr>
            </w:pPr>
            <w:r w:rsidRPr="0074209A">
              <w:rPr>
                <w:rFonts w:ascii="Verdana" w:hAnsi="Verdana"/>
                <w:sz w:val="18"/>
                <w:szCs w:val="18"/>
              </w:rPr>
              <w:t>Derived Medically Insured Primary Care Manager Enrolling Division DMIS Code</w:t>
            </w:r>
          </w:p>
        </w:tc>
        <w:tc>
          <w:tcPr>
            <w:tcW w:w="2878" w:type="dxa"/>
            <w:vAlign w:val="center"/>
          </w:tcPr>
          <w:p w14:paraId="36EAD2FF" w14:textId="77777777" w:rsidR="00DF2196" w:rsidRPr="0074209A" w:rsidRDefault="00DF2196" w:rsidP="00F54DD1">
            <w:pPr>
              <w:jc w:val="center"/>
              <w:rPr>
                <w:rFonts w:ascii="Verdana" w:hAnsi="Verdana"/>
                <w:sz w:val="18"/>
                <w:szCs w:val="18"/>
              </w:rPr>
            </w:pPr>
            <w:r w:rsidRPr="0074209A">
              <w:rPr>
                <w:rFonts w:ascii="Verdana" w:hAnsi="Verdana"/>
                <w:sz w:val="18"/>
                <w:szCs w:val="18"/>
              </w:rPr>
              <w:t>D_MI_PCM_EDVSN_DMIS_ID</w:t>
            </w:r>
          </w:p>
        </w:tc>
        <w:tc>
          <w:tcPr>
            <w:tcW w:w="1036" w:type="dxa"/>
            <w:vAlign w:val="center"/>
          </w:tcPr>
          <w:p w14:paraId="69AD4E7C" w14:textId="77777777" w:rsidR="00DF2196" w:rsidRPr="0074209A" w:rsidRDefault="00DF2196" w:rsidP="00F54DD1">
            <w:pPr>
              <w:jc w:val="center"/>
              <w:rPr>
                <w:rFonts w:ascii="Verdana" w:hAnsi="Verdana"/>
                <w:sz w:val="18"/>
                <w:szCs w:val="18"/>
              </w:rPr>
            </w:pPr>
            <w:r w:rsidRPr="0074209A">
              <w:rPr>
                <w:rFonts w:ascii="Verdana" w:hAnsi="Verdana"/>
                <w:sz w:val="18"/>
                <w:szCs w:val="18"/>
              </w:rPr>
              <w:t>3</w:t>
            </w:r>
          </w:p>
        </w:tc>
        <w:tc>
          <w:tcPr>
            <w:tcW w:w="1036" w:type="dxa"/>
            <w:vAlign w:val="center"/>
          </w:tcPr>
          <w:p w14:paraId="38A8E0AF" w14:textId="77777777" w:rsidR="00DF2196" w:rsidRPr="0074209A" w:rsidRDefault="00DF2196" w:rsidP="00F54DD1">
            <w:pPr>
              <w:jc w:val="center"/>
              <w:rPr>
                <w:rFonts w:ascii="Verdana" w:hAnsi="Verdana"/>
                <w:sz w:val="18"/>
                <w:szCs w:val="18"/>
              </w:rPr>
            </w:pPr>
            <w:r w:rsidRPr="0074209A">
              <w:rPr>
                <w:rFonts w:ascii="Verdana" w:hAnsi="Verdana"/>
                <w:sz w:val="18"/>
                <w:szCs w:val="18"/>
              </w:rPr>
              <w:t>6</w:t>
            </w:r>
          </w:p>
        </w:tc>
        <w:tc>
          <w:tcPr>
            <w:tcW w:w="1043" w:type="dxa"/>
            <w:vMerge/>
            <w:vAlign w:val="center"/>
          </w:tcPr>
          <w:p w14:paraId="41C07A28" w14:textId="77777777" w:rsidR="00DF2196" w:rsidRPr="0074209A" w:rsidRDefault="00DF2196" w:rsidP="00F54DD1">
            <w:pPr>
              <w:jc w:val="center"/>
              <w:rPr>
                <w:rFonts w:ascii="Verdana" w:hAnsi="Verdana"/>
                <w:sz w:val="18"/>
                <w:szCs w:val="18"/>
              </w:rPr>
            </w:pPr>
          </w:p>
        </w:tc>
        <w:tc>
          <w:tcPr>
            <w:tcW w:w="1043" w:type="dxa"/>
            <w:vMerge/>
            <w:vAlign w:val="center"/>
          </w:tcPr>
          <w:p w14:paraId="101B2F8B" w14:textId="77777777" w:rsidR="00DF2196" w:rsidRPr="0074209A" w:rsidRDefault="00DF2196" w:rsidP="00F54DD1">
            <w:pPr>
              <w:jc w:val="center"/>
              <w:rPr>
                <w:rFonts w:ascii="Verdana" w:hAnsi="Verdana"/>
                <w:sz w:val="18"/>
                <w:szCs w:val="18"/>
              </w:rPr>
            </w:pPr>
          </w:p>
        </w:tc>
        <w:tc>
          <w:tcPr>
            <w:tcW w:w="1036" w:type="dxa"/>
            <w:vMerge/>
            <w:vAlign w:val="center"/>
          </w:tcPr>
          <w:p w14:paraId="7DFBA742" w14:textId="77777777" w:rsidR="00DF2196" w:rsidRPr="0074209A" w:rsidRDefault="00DF2196" w:rsidP="00F54DD1">
            <w:pPr>
              <w:jc w:val="center"/>
              <w:rPr>
                <w:rFonts w:ascii="Verdana" w:hAnsi="Verdana"/>
                <w:sz w:val="18"/>
                <w:szCs w:val="18"/>
              </w:rPr>
            </w:pPr>
          </w:p>
        </w:tc>
        <w:tc>
          <w:tcPr>
            <w:tcW w:w="1036" w:type="dxa"/>
            <w:vMerge/>
            <w:vAlign w:val="center"/>
          </w:tcPr>
          <w:p w14:paraId="3A4C7EEC" w14:textId="77777777" w:rsidR="00DF2196" w:rsidRPr="0074209A" w:rsidRDefault="00DF2196" w:rsidP="00F54DD1">
            <w:pPr>
              <w:jc w:val="center"/>
              <w:rPr>
                <w:rFonts w:ascii="Verdana" w:hAnsi="Verdana"/>
                <w:sz w:val="18"/>
                <w:szCs w:val="18"/>
              </w:rPr>
            </w:pPr>
          </w:p>
        </w:tc>
      </w:tr>
      <w:tr w:rsidR="00DF2196" w:rsidRPr="0074209A" w14:paraId="4ACE7309" w14:textId="77777777" w:rsidTr="00800461">
        <w:tc>
          <w:tcPr>
            <w:tcW w:w="1133" w:type="dxa"/>
            <w:vMerge w:val="restart"/>
            <w:vAlign w:val="center"/>
          </w:tcPr>
          <w:p w14:paraId="614DEB75" w14:textId="77777777" w:rsidR="00DF2196" w:rsidRPr="0074209A" w:rsidRDefault="00DF2196" w:rsidP="00F54DD1">
            <w:pPr>
              <w:jc w:val="center"/>
              <w:rPr>
                <w:rFonts w:ascii="Verdana" w:hAnsi="Verdana"/>
                <w:sz w:val="18"/>
                <w:szCs w:val="18"/>
              </w:rPr>
            </w:pPr>
            <w:r w:rsidRPr="0074209A">
              <w:rPr>
                <w:rFonts w:ascii="Verdana" w:hAnsi="Verdana"/>
                <w:sz w:val="18"/>
                <w:szCs w:val="18"/>
              </w:rPr>
              <w:t>F</w:t>
            </w:r>
          </w:p>
        </w:tc>
        <w:tc>
          <w:tcPr>
            <w:tcW w:w="2444" w:type="dxa"/>
            <w:vAlign w:val="center"/>
          </w:tcPr>
          <w:p w14:paraId="054ECF49" w14:textId="77777777" w:rsidR="00DF2196" w:rsidRPr="0074209A" w:rsidRDefault="00DF2196" w:rsidP="00F54DD1">
            <w:pPr>
              <w:rPr>
                <w:rFonts w:ascii="Verdana" w:hAnsi="Verdana"/>
                <w:sz w:val="18"/>
                <w:szCs w:val="18"/>
              </w:rPr>
            </w:pPr>
            <w:r w:rsidRPr="0074209A">
              <w:rPr>
                <w:rFonts w:ascii="Verdana" w:hAnsi="Verdana"/>
                <w:sz w:val="18"/>
                <w:szCs w:val="18"/>
              </w:rPr>
              <w:t>Derived Medical Insured Health Care Delivery Program Plan Coverage Code</w:t>
            </w:r>
          </w:p>
        </w:tc>
        <w:tc>
          <w:tcPr>
            <w:tcW w:w="2878" w:type="dxa"/>
            <w:vAlign w:val="center"/>
          </w:tcPr>
          <w:p w14:paraId="3B72C696" w14:textId="77777777" w:rsidR="00DF2196" w:rsidRPr="0074209A" w:rsidRDefault="00DF2196" w:rsidP="00F54DD1">
            <w:pPr>
              <w:jc w:val="center"/>
              <w:rPr>
                <w:rFonts w:ascii="Verdana" w:hAnsi="Verdana"/>
                <w:sz w:val="18"/>
                <w:szCs w:val="18"/>
              </w:rPr>
            </w:pPr>
            <w:r w:rsidRPr="0074209A">
              <w:rPr>
                <w:rFonts w:ascii="Verdana" w:hAnsi="Verdana"/>
                <w:sz w:val="18"/>
                <w:szCs w:val="18"/>
              </w:rPr>
              <w:t>D_MI_HCDP_PLN_CVG_CD</w:t>
            </w:r>
          </w:p>
        </w:tc>
        <w:tc>
          <w:tcPr>
            <w:tcW w:w="1036" w:type="dxa"/>
            <w:vAlign w:val="center"/>
          </w:tcPr>
          <w:p w14:paraId="3D3942A2" w14:textId="77777777" w:rsidR="00DF2196" w:rsidRPr="0074209A" w:rsidRDefault="00DF2196" w:rsidP="00F54DD1">
            <w:pPr>
              <w:jc w:val="center"/>
              <w:rPr>
                <w:rFonts w:ascii="Verdana" w:hAnsi="Verdana"/>
                <w:sz w:val="18"/>
                <w:szCs w:val="18"/>
              </w:rPr>
            </w:pPr>
            <w:r w:rsidRPr="0074209A">
              <w:rPr>
                <w:rFonts w:ascii="Verdana" w:hAnsi="Verdana"/>
                <w:sz w:val="18"/>
                <w:szCs w:val="18"/>
              </w:rPr>
              <w:t>2</w:t>
            </w:r>
          </w:p>
        </w:tc>
        <w:tc>
          <w:tcPr>
            <w:tcW w:w="1036" w:type="dxa"/>
            <w:vAlign w:val="center"/>
          </w:tcPr>
          <w:p w14:paraId="58BE0808" w14:textId="77777777" w:rsidR="00DF2196" w:rsidRPr="0074209A" w:rsidRDefault="00DF2196" w:rsidP="00F54DD1">
            <w:pPr>
              <w:jc w:val="center"/>
              <w:rPr>
                <w:rFonts w:ascii="Verdana" w:hAnsi="Verdana"/>
                <w:sz w:val="18"/>
                <w:szCs w:val="18"/>
              </w:rPr>
            </w:pPr>
            <w:r w:rsidRPr="0074209A">
              <w:rPr>
                <w:rFonts w:ascii="Verdana" w:hAnsi="Verdana"/>
                <w:sz w:val="18"/>
                <w:szCs w:val="18"/>
              </w:rPr>
              <w:t>4</w:t>
            </w:r>
          </w:p>
        </w:tc>
        <w:tc>
          <w:tcPr>
            <w:tcW w:w="1043" w:type="dxa"/>
            <w:vMerge w:val="restart"/>
            <w:vAlign w:val="center"/>
          </w:tcPr>
          <w:p w14:paraId="0D470A2E" w14:textId="5B834A49" w:rsidR="00DF2196" w:rsidRPr="0074209A" w:rsidRDefault="00DF2196" w:rsidP="00F54DD1">
            <w:pPr>
              <w:jc w:val="center"/>
              <w:rPr>
                <w:rFonts w:ascii="Verdana" w:hAnsi="Verdana"/>
                <w:sz w:val="18"/>
                <w:szCs w:val="18"/>
              </w:rPr>
            </w:pPr>
            <w:r w:rsidRPr="0074209A">
              <w:rPr>
                <w:rFonts w:ascii="Verdana" w:hAnsi="Verdana"/>
                <w:sz w:val="18"/>
                <w:szCs w:val="18"/>
              </w:rPr>
              <w:t>Segment E, position 7</w:t>
            </w:r>
          </w:p>
        </w:tc>
        <w:tc>
          <w:tcPr>
            <w:tcW w:w="1043" w:type="dxa"/>
            <w:vMerge w:val="restart"/>
            <w:vAlign w:val="center"/>
          </w:tcPr>
          <w:p w14:paraId="795E3011" w14:textId="7D23A108" w:rsidR="00DF2196" w:rsidRPr="0074209A" w:rsidRDefault="00DF2196" w:rsidP="00F54DD1">
            <w:pPr>
              <w:jc w:val="center"/>
              <w:rPr>
                <w:rFonts w:ascii="Verdana" w:hAnsi="Verdana"/>
                <w:sz w:val="18"/>
                <w:szCs w:val="18"/>
              </w:rPr>
            </w:pPr>
            <w:r w:rsidRPr="0074209A">
              <w:rPr>
                <w:rFonts w:ascii="Verdana" w:hAnsi="Verdana"/>
                <w:sz w:val="18"/>
                <w:szCs w:val="18"/>
              </w:rPr>
              <w:t>Segment E, position 14</w:t>
            </w:r>
          </w:p>
        </w:tc>
        <w:tc>
          <w:tcPr>
            <w:tcW w:w="1036" w:type="dxa"/>
            <w:vMerge w:val="restart"/>
            <w:vAlign w:val="center"/>
          </w:tcPr>
          <w:p w14:paraId="2D670692" w14:textId="39206E3B" w:rsidR="00DF2196" w:rsidRPr="0074209A" w:rsidRDefault="00DF2196" w:rsidP="00F54DD1">
            <w:pPr>
              <w:jc w:val="center"/>
              <w:rPr>
                <w:rFonts w:ascii="Verdana" w:hAnsi="Verdana"/>
                <w:sz w:val="18"/>
                <w:szCs w:val="18"/>
              </w:rPr>
            </w:pPr>
            <w:r w:rsidRPr="0074209A">
              <w:rPr>
                <w:rFonts w:ascii="Verdana" w:hAnsi="Verdana"/>
                <w:sz w:val="18"/>
                <w:szCs w:val="18"/>
              </w:rPr>
              <w:t>Segment E, position 15</w:t>
            </w:r>
          </w:p>
        </w:tc>
        <w:tc>
          <w:tcPr>
            <w:tcW w:w="1036" w:type="dxa"/>
            <w:vMerge w:val="restart"/>
            <w:vAlign w:val="center"/>
          </w:tcPr>
          <w:p w14:paraId="6473D565" w14:textId="04B7BEF7" w:rsidR="00DF2196" w:rsidRPr="0074209A" w:rsidRDefault="00DF2196" w:rsidP="00F54DD1">
            <w:pPr>
              <w:jc w:val="center"/>
              <w:rPr>
                <w:rFonts w:ascii="Verdana" w:hAnsi="Verdana"/>
                <w:sz w:val="18"/>
                <w:szCs w:val="18"/>
              </w:rPr>
            </w:pPr>
            <w:r w:rsidRPr="0074209A">
              <w:rPr>
                <w:rFonts w:ascii="Verdana" w:hAnsi="Verdana"/>
                <w:sz w:val="18"/>
                <w:szCs w:val="18"/>
              </w:rPr>
              <w:t>Segment E, position 22</w:t>
            </w:r>
          </w:p>
        </w:tc>
      </w:tr>
      <w:tr w:rsidR="00DF2196" w:rsidRPr="0074209A" w14:paraId="1FC198D1" w14:textId="77777777" w:rsidTr="00800461">
        <w:tc>
          <w:tcPr>
            <w:tcW w:w="1133" w:type="dxa"/>
            <w:vMerge/>
            <w:vAlign w:val="center"/>
          </w:tcPr>
          <w:p w14:paraId="6D1FF6F6" w14:textId="77777777" w:rsidR="00DF2196" w:rsidRPr="0074209A" w:rsidRDefault="00DF2196" w:rsidP="00F54DD1">
            <w:pPr>
              <w:jc w:val="center"/>
              <w:rPr>
                <w:rFonts w:ascii="Verdana" w:hAnsi="Verdana"/>
                <w:sz w:val="18"/>
                <w:szCs w:val="18"/>
              </w:rPr>
            </w:pPr>
          </w:p>
        </w:tc>
        <w:tc>
          <w:tcPr>
            <w:tcW w:w="2444" w:type="dxa"/>
            <w:vAlign w:val="center"/>
          </w:tcPr>
          <w:p w14:paraId="7E521B46" w14:textId="77777777" w:rsidR="00DF2196" w:rsidRPr="0074209A" w:rsidRDefault="00DF2196" w:rsidP="00F54DD1">
            <w:pPr>
              <w:rPr>
                <w:rFonts w:ascii="Verdana" w:hAnsi="Verdana"/>
                <w:sz w:val="18"/>
                <w:szCs w:val="18"/>
              </w:rPr>
            </w:pPr>
            <w:r w:rsidRPr="0074209A">
              <w:rPr>
                <w:rFonts w:ascii="Verdana" w:hAnsi="Verdana"/>
                <w:sz w:val="18"/>
                <w:szCs w:val="18"/>
              </w:rPr>
              <w:t>Derived Medically Insured Primary Care Manager Identifier</w:t>
            </w:r>
          </w:p>
        </w:tc>
        <w:tc>
          <w:tcPr>
            <w:tcW w:w="2878" w:type="dxa"/>
            <w:vAlign w:val="center"/>
          </w:tcPr>
          <w:p w14:paraId="2EED3974" w14:textId="77777777" w:rsidR="00DF2196" w:rsidRPr="0074209A" w:rsidRDefault="00DF2196" w:rsidP="00F54DD1">
            <w:pPr>
              <w:jc w:val="center"/>
              <w:rPr>
                <w:rFonts w:ascii="Verdana" w:hAnsi="Verdana"/>
                <w:sz w:val="18"/>
                <w:szCs w:val="18"/>
              </w:rPr>
            </w:pPr>
            <w:r w:rsidRPr="0074209A">
              <w:rPr>
                <w:rFonts w:ascii="Verdana" w:hAnsi="Verdana"/>
                <w:sz w:val="18"/>
                <w:szCs w:val="18"/>
              </w:rPr>
              <w:t>D_MI_PCM_ID</w:t>
            </w:r>
          </w:p>
        </w:tc>
        <w:tc>
          <w:tcPr>
            <w:tcW w:w="1036" w:type="dxa"/>
            <w:vAlign w:val="center"/>
          </w:tcPr>
          <w:p w14:paraId="5DC1D5B4" w14:textId="77777777" w:rsidR="00DF2196" w:rsidRPr="0074209A" w:rsidRDefault="00DF2196" w:rsidP="00F54DD1">
            <w:pPr>
              <w:jc w:val="center"/>
              <w:rPr>
                <w:rFonts w:ascii="Verdana" w:hAnsi="Verdana"/>
                <w:sz w:val="18"/>
                <w:szCs w:val="18"/>
              </w:rPr>
            </w:pPr>
            <w:r w:rsidRPr="0074209A">
              <w:rPr>
                <w:rFonts w:ascii="Verdana" w:hAnsi="Verdana"/>
                <w:sz w:val="18"/>
                <w:szCs w:val="18"/>
              </w:rPr>
              <w:t>5</w:t>
            </w:r>
          </w:p>
        </w:tc>
        <w:tc>
          <w:tcPr>
            <w:tcW w:w="1036" w:type="dxa"/>
            <w:vAlign w:val="center"/>
          </w:tcPr>
          <w:p w14:paraId="70304DED" w14:textId="77777777" w:rsidR="00DF2196" w:rsidRPr="0074209A" w:rsidRDefault="00DF2196" w:rsidP="00F54DD1">
            <w:pPr>
              <w:jc w:val="center"/>
              <w:rPr>
                <w:rFonts w:ascii="Verdana" w:hAnsi="Verdana"/>
                <w:sz w:val="18"/>
                <w:szCs w:val="18"/>
              </w:rPr>
            </w:pPr>
            <w:r w:rsidRPr="0074209A">
              <w:rPr>
                <w:rFonts w:ascii="Verdana" w:hAnsi="Verdana"/>
                <w:sz w:val="18"/>
                <w:szCs w:val="18"/>
              </w:rPr>
              <w:t>22</w:t>
            </w:r>
          </w:p>
        </w:tc>
        <w:tc>
          <w:tcPr>
            <w:tcW w:w="1043" w:type="dxa"/>
            <w:vMerge/>
          </w:tcPr>
          <w:p w14:paraId="082A80C0" w14:textId="77777777" w:rsidR="00DF2196" w:rsidRPr="0074209A" w:rsidRDefault="00DF2196" w:rsidP="00F54DD1">
            <w:pPr>
              <w:jc w:val="center"/>
              <w:rPr>
                <w:rFonts w:ascii="Verdana" w:hAnsi="Verdana"/>
                <w:sz w:val="18"/>
                <w:szCs w:val="18"/>
              </w:rPr>
            </w:pPr>
          </w:p>
        </w:tc>
        <w:tc>
          <w:tcPr>
            <w:tcW w:w="1043" w:type="dxa"/>
            <w:vMerge/>
          </w:tcPr>
          <w:p w14:paraId="6199FEC5" w14:textId="77777777" w:rsidR="00DF2196" w:rsidRPr="0074209A" w:rsidRDefault="00DF2196" w:rsidP="00F54DD1">
            <w:pPr>
              <w:jc w:val="center"/>
              <w:rPr>
                <w:rFonts w:ascii="Verdana" w:hAnsi="Verdana"/>
                <w:sz w:val="18"/>
                <w:szCs w:val="18"/>
              </w:rPr>
            </w:pPr>
          </w:p>
        </w:tc>
        <w:tc>
          <w:tcPr>
            <w:tcW w:w="1036" w:type="dxa"/>
            <w:vMerge/>
          </w:tcPr>
          <w:p w14:paraId="6BCFAE2B" w14:textId="77777777" w:rsidR="00DF2196" w:rsidRPr="0074209A" w:rsidRDefault="00DF2196" w:rsidP="00F54DD1">
            <w:pPr>
              <w:jc w:val="center"/>
              <w:rPr>
                <w:rFonts w:ascii="Verdana" w:hAnsi="Verdana"/>
                <w:sz w:val="18"/>
                <w:szCs w:val="18"/>
              </w:rPr>
            </w:pPr>
          </w:p>
        </w:tc>
        <w:tc>
          <w:tcPr>
            <w:tcW w:w="1036" w:type="dxa"/>
            <w:vMerge/>
          </w:tcPr>
          <w:p w14:paraId="1959A953" w14:textId="77777777" w:rsidR="00DF2196" w:rsidRPr="0074209A" w:rsidRDefault="00DF2196" w:rsidP="00F54DD1">
            <w:pPr>
              <w:jc w:val="center"/>
              <w:rPr>
                <w:rFonts w:ascii="Verdana" w:hAnsi="Verdana"/>
                <w:sz w:val="18"/>
                <w:szCs w:val="18"/>
              </w:rPr>
            </w:pPr>
          </w:p>
        </w:tc>
      </w:tr>
    </w:tbl>
    <w:p w14:paraId="32B0DF44" w14:textId="77777777" w:rsidR="006B7E0A" w:rsidRPr="0074209A" w:rsidRDefault="006B7E0A" w:rsidP="00666AFD">
      <w:pPr>
        <w:pStyle w:val="BodyText2"/>
        <w:jc w:val="left"/>
        <w:rPr>
          <w:rFonts w:ascii="Verdana" w:hAnsi="Verdana"/>
          <w:b w:val="0"/>
          <w:sz w:val="20"/>
          <w:szCs w:val="20"/>
        </w:rPr>
      </w:pPr>
    </w:p>
    <w:p w14:paraId="59AC0BF6" w14:textId="77777777" w:rsidR="00DF2196" w:rsidRPr="0074209A" w:rsidRDefault="00DF2196" w:rsidP="00DF2196">
      <w:pPr>
        <w:spacing w:after="120"/>
        <w:rPr>
          <w:rFonts w:ascii="Verdana" w:hAnsi="Verdana"/>
          <w:b/>
          <w:sz w:val="20"/>
          <w:szCs w:val="20"/>
        </w:rPr>
      </w:pPr>
      <w:r w:rsidRPr="0074209A">
        <w:rPr>
          <w:rFonts w:ascii="Verdana" w:hAnsi="Verdana"/>
          <w:b/>
          <w:sz w:val="20"/>
          <w:szCs w:val="20"/>
        </w:rPr>
        <w:br w:type="page"/>
      </w:r>
    </w:p>
    <w:p w14:paraId="4A8C6960" w14:textId="129E3035" w:rsidR="00DF2196" w:rsidRPr="0074209A" w:rsidRDefault="00DF2196" w:rsidP="00DF2196">
      <w:pPr>
        <w:spacing w:after="120"/>
        <w:rPr>
          <w:rFonts w:ascii="Verdana" w:hAnsi="Verdana"/>
          <w:b/>
          <w:sz w:val="20"/>
          <w:szCs w:val="20"/>
        </w:rPr>
      </w:pPr>
      <w:r w:rsidRPr="0074209A">
        <w:rPr>
          <w:rFonts w:ascii="Verdana" w:hAnsi="Verdana"/>
          <w:b/>
          <w:sz w:val="20"/>
          <w:szCs w:val="20"/>
        </w:rPr>
        <w:lastRenderedPageBreak/>
        <w:t xml:space="preserve">Exhibit G-19:  LVM Changeable Demographic Segment Layout (post-01 January 2018)  </w:t>
      </w:r>
    </w:p>
    <w:tbl>
      <w:tblPr>
        <w:tblStyle w:val="TableGrid"/>
        <w:tblW w:w="12685" w:type="dxa"/>
        <w:tblLook w:val="04A0" w:firstRow="1" w:lastRow="0" w:firstColumn="1" w:lastColumn="0" w:noHBand="0" w:noVBand="1"/>
        <w:tblCaption w:val="Table"/>
      </w:tblPr>
      <w:tblGrid>
        <w:gridCol w:w="1110"/>
        <w:gridCol w:w="2377"/>
        <w:gridCol w:w="2878"/>
        <w:gridCol w:w="1036"/>
        <w:gridCol w:w="1036"/>
        <w:gridCol w:w="1062"/>
        <w:gridCol w:w="1062"/>
        <w:gridCol w:w="1062"/>
        <w:gridCol w:w="1062"/>
      </w:tblGrid>
      <w:tr w:rsidR="00DF2196" w:rsidRPr="0074209A" w14:paraId="0807BEE6" w14:textId="77777777" w:rsidTr="00AE1D18">
        <w:trPr>
          <w:trHeight w:val="440"/>
          <w:tblHeader/>
        </w:trPr>
        <w:tc>
          <w:tcPr>
            <w:tcW w:w="1110" w:type="dxa"/>
            <w:vMerge w:val="restart"/>
            <w:tcBorders>
              <w:bottom w:val="single" w:sz="4" w:space="0" w:color="FFFFFF" w:themeColor="background1"/>
              <w:right w:val="single" w:sz="4" w:space="0" w:color="FFFFFF" w:themeColor="background1"/>
            </w:tcBorders>
            <w:shd w:val="clear" w:color="auto" w:fill="000000" w:themeFill="text1"/>
            <w:vAlign w:val="center"/>
          </w:tcPr>
          <w:p w14:paraId="12DFBF18"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Segment</w:t>
            </w:r>
          </w:p>
        </w:tc>
        <w:tc>
          <w:tcPr>
            <w:tcW w:w="7327" w:type="dxa"/>
            <w:gridSpan w:val="4"/>
            <w:tcBorders>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CB2B7D0"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Changeable Demographic Fields</w:t>
            </w:r>
          </w:p>
        </w:tc>
        <w:tc>
          <w:tcPr>
            <w:tcW w:w="2124"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5F4273F6"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Begin Date</w:t>
            </w:r>
          </w:p>
        </w:tc>
        <w:tc>
          <w:tcPr>
            <w:tcW w:w="2124" w:type="dxa"/>
            <w:gridSpan w:val="2"/>
            <w:tcBorders>
              <w:left w:val="single" w:sz="4" w:space="0" w:color="FFFFFF" w:themeColor="background1"/>
              <w:bottom w:val="single" w:sz="4" w:space="0" w:color="FFFFFF" w:themeColor="background1"/>
            </w:tcBorders>
            <w:shd w:val="clear" w:color="auto" w:fill="000000" w:themeFill="text1"/>
            <w:vAlign w:val="center"/>
          </w:tcPr>
          <w:p w14:paraId="13679690"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End Date</w:t>
            </w:r>
          </w:p>
        </w:tc>
      </w:tr>
      <w:tr w:rsidR="00DF2196" w:rsidRPr="0074209A" w14:paraId="554FDADC" w14:textId="77777777" w:rsidTr="00AE1D18">
        <w:trPr>
          <w:trHeight w:val="440"/>
          <w:tblHeader/>
        </w:trPr>
        <w:tc>
          <w:tcPr>
            <w:tcW w:w="1110" w:type="dxa"/>
            <w:vMerge/>
            <w:tcBorders>
              <w:top w:val="single" w:sz="4" w:space="0" w:color="FFFFFF" w:themeColor="background1"/>
              <w:right w:val="single" w:sz="4" w:space="0" w:color="FFFFFF" w:themeColor="background1"/>
            </w:tcBorders>
            <w:shd w:val="clear" w:color="auto" w:fill="000000" w:themeFill="text1"/>
            <w:vAlign w:val="center"/>
          </w:tcPr>
          <w:p w14:paraId="2C3333F4" w14:textId="77777777" w:rsidR="00DF2196" w:rsidRPr="0074209A" w:rsidRDefault="00DF2196" w:rsidP="00F54DD1">
            <w:pPr>
              <w:jc w:val="center"/>
              <w:rPr>
                <w:rFonts w:ascii="Verdana" w:hAnsi="Verdana"/>
                <w:b/>
                <w:sz w:val="18"/>
                <w:szCs w:val="18"/>
              </w:rPr>
            </w:pPr>
          </w:p>
        </w:tc>
        <w:tc>
          <w:tcPr>
            <w:tcW w:w="2377"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435CEC89"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Variable</w:t>
            </w:r>
          </w:p>
        </w:tc>
        <w:tc>
          <w:tcPr>
            <w:tcW w:w="2878"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5EEB15E4"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VM Source Field Name</w:t>
            </w:r>
          </w:p>
        </w:tc>
        <w:tc>
          <w:tcPr>
            <w:tcW w:w="1036"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7BB3A8A9"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Start Position</w:t>
            </w:r>
          </w:p>
        </w:tc>
        <w:tc>
          <w:tcPr>
            <w:tcW w:w="1036"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365A5D9F"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Stop Position</w:t>
            </w:r>
          </w:p>
        </w:tc>
        <w:tc>
          <w:tcPr>
            <w:tcW w:w="1062"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43C66AE9"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Start Position</w:t>
            </w:r>
          </w:p>
        </w:tc>
        <w:tc>
          <w:tcPr>
            <w:tcW w:w="1062"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2E0057CB"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Stop Position</w:t>
            </w:r>
          </w:p>
        </w:tc>
        <w:tc>
          <w:tcPr>
            <w:tcW w:w="1062"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5E34D6D8"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Start Position</w:t>
            </w:r>
          </w:p>
        </w:tc>
        <w:tc>
          <w:tcPr>
            <w:tcW w:w="1062" w:type="dxa"/>
            <w:tcBorders>
              <w:top w:val="single" w:sz="4" w:space="0" w:color="FFFFFF" w:themeColor="background1"/>
              <w:left w:val="single" w:sz="4" w:space="0" w:color="FFFFFF" w:themeColor="background1"/>
            </w:tcBorders>
            <w:shd w:val="clear" w:color="auto" w:fill="000000" w:themeFill="text1"/>
            <w:vAlign w:val="center"/>
          </w:tcPr>
          <w:p w14:paraId="2C22FCFA"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Stop Position</w:t>
            </w:r>
          </w:p>
        </w:tc>
      </w:tr>
      <w:tr w:rsidR="00DF2196" w:rsidRPr="0074209A" w14:paraId="1A708BEE" w14:textId="77777777" w:rsidTr="00DF2196">
        <w:tc>
          <w:tcPr>
            <w:tcW w:w="1110" w:type="dxa"/>
            <w:vAlign w:val="center"/>
          </w:tcPr>
          <w:p w14:paraId="738C142B" w14:textId="77777777" w:rsidR="00DF2196" w:rsidRPr="0074209A" w:rsidRDefault="00DF2196" w:rsidP="00F54DD1">
            <w:pPr>
              <w:jc w:val="center"/>
              <w:rPr>
                <w:rFonts w:ascii="Verdana" w:hAnsi="Verdana"/>
                <w:sz w:val="18"/>
                <w:szCs w:val="18"/>
              </w:rPr>
            </w:pPr>
            <w:r w:rsidRPr="0074209A">
              <w:rPr>
                <w:rFonts w:ascii="Verdana" w:hAnsi="Verdana"/>
                <w:sz w:val="18"/>
                <w:szCs w:val="18"/>
              </w:rPr>
              <w:t>A</w:t>
            </w:r>
          </w:p>
        </w:tc>
        <w:tc>
          <w:tcPr>
            <w:tcW w:w="2377" w:type="dxa"/>
            <w:vAlign w:val="center"/>
          </w:tcPr>
          <w:p w14:paraId="5FEEA530" w14:textId="77777777" w:rsidR="00DF2196" w:rsidRPr="0074209A" w:rsidRDefault="00DF2196" w:rsidP="00F54DD1">
            <w:pPr>
              <w:rPr>
                <w:rFonts w:ascii="Verdana" w:hAnsi="Verdana"/>
                <w:sz w:val="18"/>
                <w:szCs w:val="18"/>
              </w:rPr>
            </w:pPr>
            <w:r w:rsidRPr="0074209A">
              <w:rPr>
                <w:rFonts w:ascii="Verdana" w:hAnsi="Verdana"/>
                <w:sz w:val="18"/>
                <w:szCs w:val="18"/>
              </w:rPr>
              <w:t>Beneficiary Category</w:t>
            </w:r>
          </w:p>
        </w:tc>
        <w:tc>
          <w:tcPr>
            <w:tcW w:w="2878" w:type="dxa"/>
            <w:vAlign w:val="center"/>
          </w:tcPr>
          <w:p w14:paraId="61440E1C" w14:textId="77777777" w:rsidR="00DF2196" w:rsidRPr="0074209A" w:rsidRDefault="00DF2196" w:rsidP="00F54DD1">
            <w:pPr>
              <w:jc w:val="center"/>
              <w:rPr>
                <w:rFonts w:ascii="Verdana" w:hAnsi="Verdana"/>
                <w:sz w:val="18"/>
                <w:szCs w:val="18"/>
              </w:rPr>
            </w:pPr>
            <w:r w:rsidRPr="0074209A">
              <w:rPr>
                <w:rFonts w:ascii="Verdana" w:hAnsi="Verdana"/>
                <w:sz w:val="18"/>
                <w:szCs w:val="18"/>
              </w:rPr>
              <w:t>R_BEN_CAT_CD</w:t>
            </w:r>
          </w:p>
        </w:tc>
        <w:tc>
          <w:tcPr>
            <w:tcW w:w="1036" w:type="dxa"/>
            <w:vAlign w:val="center"/>
          </w:tcPr>
          <w:p w14:paraId="0ADE22B0" w14:textId="77777777" w:rsidR="00DF2196" w:rsidRPr="0074209A" w:rsidRDefault="00DF2196" w:rsidP="00F54DD1">
            <w:pPr>
              <w:jc w:val="center"/>
              <w:rPr>
                <w:rFonts w:ascii="Verdana" w:hAnsi="Verdana"/>
                <w:sz w:val="18"/>
                <w:szCs w:val="18"/>
              </w:rPr>
            </w:pPr>
            <w:r w:rsidRPr="0074209A">
              <w:rPr>
                <w:rFonts w:ascii="Verdana" w:hAnsi="Verdana"/>
                <w:sz w:val="18"/>
                <w:szCs w:val="18"/>
              </w:rPr>
              <w:t>2</w:t>
            </w:r>
          </w:p>
        </w:tc>
        <w:tc>
          <w:tcPr>
            <w:tcW w:w="1036" w:type="dxa"/>
            <w:vAlign w:val="center"/>
          </w:tcPr>
          <w:p w14:paraId="06E57D9A" w14:textId="77777777" w:rsidR="00DF2196" w:rsidRPr="0074209A" w:rsidRDefault="00DF2196" w:rsidP="00F54DD1">
            <w:pPr>
              <w:jc w:val="center"/>
              <w:rPr>
                <w:rFonts w:ascii="Verdana" w:hAnsi="Verdana"/>
                <w:sz w:val="18"/>
                <w:szCs w:val="18"/>
              </w:rPr>
            </w:pPr>
            <w:r w:rsidRPr="0074209A">
              <w:rPr>
                <w:rFonts w:ascii="Verdana" w:hAnsi="Verdana"/>
                <w:sz w:val="18"/>
                <w:szCs w:val="18"/>
              </w:rPr>
              <w:t>4</w:t>
            </w:r>
          </w:p>
        </w:tc>
        <w:tc>
          <w:tcPr>
            <w:tcW w:w="1062" w:type="dxa"/>
            <w:vAlign w:val="center"/>
          </w:tcPr>
          <w:p w14:paraId="2D10313F" w14:textId="77777777" w:rsidR="00DF2196" w:rsidRPr="0074209A" w:rsidRDefault="00DF2196" w:rsidP="00F54DD1">
            <w:pPr>
              <w:jc w:val="center"/>
              <w:rPr>
                <w:rFonts w:ascii="Verdana" w:hAnsi="Verdana"/>
                <w:sz w:val="18"/>
                <w:szCs w:val="18"/>
              </w:rPr>
            </w:pPr>
            <w:r w:rsidRPr="0074209A">
              <w:rPr>
                <w:rFonts w:ascii="Verdana" w:hAnsi="Verdana"/>
                <w:sz w:val="18"/>
                <w:szCs w:val="18"/>
              </w:rPr>
              <w:t>7</w:t>
            </w:r>
          </w:p>
        </w:tc>
        <w:tc>
          <w:tcPr>
            <w:tcW w:w="1062" w:type="dxa"/>
            <w:vAlign w:val="center"/>
          </w:tcPr>
          <w:p w14:paraId="613E0F7B" w14:textId="77777777" w:rsidR="00DF2196" w:rsidRPr="0074209A" w:rsidRDefault="00DF2196" w:rsidP="00F54DD1">
            <w:pPr>
              <w:jc w:val="center"/>
              <w:rPr>
                <w:rFonts w:ascii="Verdana" w:hAnsi="Verdana"/>
                <w:sz w:val="18"/>
                <w:szCs w:val="18"/>
              </w:rPr>
            </w:pPr>
            <w:r w:rsidRPr="0074209A">
              <w:rPr>
                <w:rFonts w:ascii="Verdana" w:hAnsi="Verdana"/>
                <w:sz w:val="18"/>
                <w:szCs w:val="18"/>
              </w:rPr>
              <w:t>14</w:t>
            </w:r>
          </w:p>
        </w:tc>
        <w:tc>
          <w:tcPr>
            <w:tcW w:w="1062" w:type="dxa"/>
            <w:vAlign w:val="center"/>
          </w:tcPr>
          <w:p w14:paraId="24E4DA78" w14:textId="77777777" w:rsidR="00DF2196" w:rsidRPr="0074209A" w:rsidRDefault="00DF2196" w:rsidP="00F54DD1">
            <w:pPr>
              <w:jc w:val="center"/>
              <w:rPr>
                <w:rFonts w:ascii="Verdana" w:hAnsi="Verdana"/>
                <w:sz w:val="18"/>
                <w:szCs w:val="18"/>
              </w:rPr>
            </w:pPr>
            <w:r w:rsidRPr="0074209A">
              <w:rPr>
                <w:rFonts w:ascii="Verdana" w:hAnsi="Verdana"/>
                <w:sz w:val="18"/>
                <w:szCs w:val="18"/>
              </w:rPr>
              <w:t>15</w:t>
            </w:r>
          </w:p>
        </w:tc>
        <w:tc>
          <w:tcPr>
            <w:tcW w:w="1062" w:type="dxa"/>
            <w:vAlign w:val="center"/>
          </w:tcPr>
          <w:p w14:paraId="7A9DFFF0" w14:textId="77777777" w:rsidR="00DF2196" w:rsidRPr="0074209A" w:rsidRDefault="00DF2196" w:rsidP="00F54DD1">
            <w:pPr>
              <w:jc w:val="center"/>
              <w:rPr>
                <w:rFonts w:ascii="Verdana" w:hAnsi="Verdana"/>
                <w:sz w:val="18"/>
                <w:szCs w:val="18"/>
              </w:rPr>
            </w:pPr>
            <w:r w:rsidRPr="0074209A">
              <w:rPr>
                <w:rFonts w:ascii="Verdana" w:hAnsi="Verdana"/>
                <w:sz w:val="18"/>
                <w:szCs w:val="18"/>
              </w:rPr>
              <w:t>22</w:t>
            </w:r>
          </w:p>
        </w:tc>
      </w:tr>
      <w:tr w:rsidR="00DF2196" w:rsidRPr="0074209A" w14:paraId="78C1089D" w14:textId="77777777" w:rsidTr="00DF2196">
        <w:tc>
          <w:tcPr>
            <w:tcW w:w="1110" w:type="dxa"/>
            <w:vAlign w:val="center"/>
          </w:tcPr>
          <w:p w14:paraId="6AB4F91C" w14:textId="77777777" w:rsidR="00DF2196" w:rsidRPr="0074209A" w:rsidRDefault="00DF2196" w:rsidP="00F54DD1">
            <w:pPr>
              <w:jc w:val="center"/>
              <w:rPr>
                <w:rFonts w:ascii="Verdana" w:hAnsi="Verdana"/>
                <w:sz w:val="18"/>
                <w:szCs w:val="18"/>
              </w:rPr>
            </w:pPr>
            <w:r w:rsidRPr="0074209A">
              <w:rPr>
                <w:rFonts w:ascii="Verdana" w:hAnsi="Verdana"/>
                <w:sz w:val="18"/>
                <w:szCs w:val="18"/>
              </w:rPr>
              <w:t>B</w:t>
            </w:r>
          </w:p>
        </w:tc>
        <w:tc>
          <w:tcPr>
            <w:tcW w:w="2377" w:type="dxa"/>
            <w:vAlign w:val="center"/>
          </w:tcPr>
          <w:p w14:paraId="3BC5843C" w14:textId="77777777" w:rsidR="00DF2196" w:rsidRPr="0074209A" w:rsidRDefault="00DF2196" w:rsidP="00F54DD1">
            <w:pPr>
              <w:rPr>
                <w:rFonts w:ascii="Verdana" w:hAnsi="Verdana"/>
                <w:sz w:val="18"/>
                <w:szCs w:val="18"/>
              </w:rPr>
            </w:pPr>
            <w:r w:rsidRPr="0074209A">
              <w:rPr>
                <w:rFonts w:ascii="Verdana" w:hAnsi="Verdana"/>
                <w:sz w:val="18"/>
                <w:szCs w:val="18"/>
              </w:rPr>
              <w:t>MHS-Derived ZIP Code</w:t>
            </w:r>
          </w:p>
        </w:tc>
        <w:tc>
          <w:tcPr>
            <w:tcW w:w="2878" w:type="dxa"/>
            <w:vAlign w:val="center"/>
          </w:tcPr>
          <w:p w14:paraId="236EBC34" w14:textId="77777777" w:rsidR="00DF2196" w:rsidRPr="0074209A" w:rsidRDefault="00DF2196" w:rsidP="00F54DD1">
            <w:pPr>
              <w:jc w:val="center"/>
              <w:rPr>
                <w:rFonts w:ascii="Verdana" w:hAnsi="Verdana"/>
                <w:sz w:val="18"/>
                <w:szCs w:val="18"/>
              </w:rPr>
            </w:pPr>
            <w:r w:rsidRPr="0074209A">
              <w:rPr>
                <w:rFonts w:ascii="Verdana" w:hAnsi="Verdana"/>
                <w:sz w:val="18"/>
                <w:szCs w:val="18"/>
              </w:rPr>
              <w:t>D_ZIP_CD</w:t>
            </w:r>
          </w:p>
        </w:tc>
        <w:tc>
          <w:tcPr>
            <w:tcW w:w="1036" w:type="dxa"/>
            <w:vAlign w:val="center"/>
          </w:tcPr>
          <w:p w14:paraId="6A36D887" w14:textId="77777777" w:rsidR="00DF2196" w:rsidRPr="0074209A" w:rsidRDefault="00DF2196" w:rsidP="00F54DD1">
            <w:pPr>
              <w:jc w:val="center"/>
              <w:rPr>
                <w:rFonts w:ascii="Verdana" w:hAnsi="Verdana"/>
                <w:sz w:val="18"/>
                <w:szCs w:val="18"/>
              </w:rPr>
            </w:pPr>
            <w:r w:rsidRPr="0074209A">
              <w:rPr>
                <w:rFonts w:ascii="Verdana" w:hAnsi="Verdana"/>
                <w:sz w:val="18"/>
                <w:szCs w:val="18"/>
              </w:rPr>
              <w:t>2</w:t>
            </w:r>
          </w:p>
        </w:tc>
        <w:tc>
          <w:tcPr>
            <w:tcW w:w="1036" w:type="dxa"/>
            <w:vAlign w:val="center"/>
          </w:tcPr>
          <w:p w14:paraId="551D9160" w14:textId="77777777" w:rsidR="00DF2196" w:rsidRPr="0074209A" w:rsidRDefault="00DF2196" w:rsidP="00F54DD1">
            <w:pPr>
              <w:jc w:val="center"/>
              <w:rPr>
                <w:rFonts w:ascii="Verdana" w:hAnsi="Verdana"/>
                <w:sz w:val="18"/>
                <w:szCs w:val="18"/>
              </w:rPr>
            </w:pPr>
            <w:r w:rsidRPr="0074209A">
              <w:rPr>
                <w:rFonts w:ascii="Verdana" w:hAnsi="Verdana"/>
                <w:sz w:val="18"/>
                <w:szCs w:val="18"/>
              </w:rPr>
              <w:t>6</w:t>
            </w:r>
          </w:p>
        </w:tc>
        <w:tc>
          <w:tcPr>
            <w:tcW w:w="1062" w:type="dxa"/>
            <w:vAlign w:val="center"/>
          </w:tcPr>
          <w:p w14:paraId="6A5F0403" w14:textId="77777777" w:rsidR="00DF2196" w:rsidRPr="0074209A" w:rsidRDefault="00DF2196" w:rsidP="00F54DD1">
            <w:pPr>
              <w:jc w:val="center"/>
              <w:rPr>
                <w:rFonts w:ascii="Verdana" w:hAnsi="Verdana"/>
                <w:sz w:val="18"/>
                <w:szCs w:val="18"/>
              </w:rPr>
            </w:pPr>
            <w:r w:rsidRPr="0074209A">
              <w:rPr>
                <w:rFonts w:ascii="Verdana" w:hAnsi="Verdana"/>
                <w:sz w:val="18"/>
                <w:szCs w:val="18"/>
              </w:rPr>
              <w:t>7</w:t>
            </w:r>
          </w:p>
        </w:tc>
        <w:tc>
          <w:tcPr>
            <w:tcW w:w="1062" w:type="dxa"/>
            <w:vAlign w:val="center"/>
          </w:tcPr>
          <w:p w14:paraId="5A29D5C2" w14:textId="77777777" w:rsidR="00DF2196" w:rsidRPr="0074209A" w:rsidRDefault="00DF2196" w:rsidP="00F54DD1">
            <w:pPr>
              <w:jc w:val="center"/>
              <w:rPr>
                <w:rFonts w:ascii="Verdana" w:hAnsi="Verdana"/>
                <w:sz w:val="18"/>
                <w:szCs w:val="18"/>
              </w:rPr>
            </w:pPr>
            <w:r w:rsidRPr="0074209A">
              <w:rPr>
                <w:rFonts w:ascii="Verdana" w:hAnsi="Verdana"/>
                <w:sz w:val="18"/>
                <w:szCs w:val="18"/>
              </w:rPr>
              <w:t>14</w:t>
            </w:r>
          </w:p>
        </w:tc>
        <w:tc>
          <w:tcPr>
            <w:tcW w:w="1062" w:type="dxa"/>
            <w:vAlign w:val="center"/>
          </w:tcPr>
          <w:p w14:paraId="11FA582F" w14:textId="77777777" w:rsidR="00DF2196" w:rsidRPr="0074209A" w:rsidRDefault="00DF2196" w:rsidP="00F54DD1">
            <w:pPr>
              <w:jc w:val="center"/>
              <w:rPr>
                <w:rFonts w:ascii="Verdana" w:hAnsi="Verdana"/>
                <w:sz w:val="18"/>
                <w:szCs w:val="18"/>
              </w:rPr>
            </w:pPr>
            <w:r w:rsidRPr="0074209A">
              <w:rPr>
                <w:rFonts w:ascii="Verdana" w:hAnsi="Verdana"/>
                <w:sz w:val="18"/>
                <w:szCs w:val="18"/>
              </w:rPr>
              <w:t>15</w:t>
            </w:r>
          </w:p>
        </w:tc>
        <w:tc>
          <w:tcPr>
            <w:tcW w:w="1062" w:type="dxa"/>
            <w:vAlign w:val="center"/>
          </w:tcPr>
          <w:p w14:paraId="4C15BB58" w14:textId="77777777" w:rsidR="00DF2196" w:rsidRPr="0074209A" w:rsidRDefault="00DF2196" w:rsidP="00F54DD1">
            <w:pPr>
              <w:jc w:val="center"/>
              <w:rPr>
                <w:rFonts w:ascii="Verdana" w:hAnsi="Verdana"/>
                <w:sz w:val="18"/>
                <w:szCs w:val="18"/>
              </w:rPr>
            </w:pPr>
            <w:r w:rsidRPr="0074209A">
              <w:rPr>
                <w:rFonts w:ascii="Verdana" w:hAnsi="Verdana"/>
                <w:sz w:val="18"/>
                <w:szCs w:val="18"/>
              </w:rPr>
              <w:t>22</w:t>
            </w:r>
          </w:p>
        </w:tc>
      </w:tr>
      <w:tr w:rsidR="00DF2196" w:rsidRPr="0074209A" w14:paraId="623CA380" w14:textId="77777777" w:rsidTr="00DF2196">
        <w:tc>
          <w:tcPr>
            <w:tcW w:w="1110" w:type="dxa"/>
            <w:vMerge w:val="restart"/>
            <w:vAlign w:val="center"/>
          </w:tcPr>
          <w:p w14:paraId="4D4CF593" w14:textId="3A833DC7" w:rsidR="00DF2196" w:rsidRPr="0074209A" w:rsidRDefault="00DF2196" w:rsidP="00DF2196">
            <w:pPr>
              <w:jc w:val="center"/>
              <w:rPr>
                <w:rFonts w:ascii="Verdana" w:hAnsi="Verdana"/>
                <w:sz w:val="18"/>
                <w:szCs w:val="18"/>
              </w:rPr>
            </w:pPr>
            <w:r w:rsidRPr="0074209A">
              <w:rPr>
                <w:rFonts w:ascii="Verdana" w:hAnsi="Verdana"/>
                <w:sz w:val="18"/>
                <w:szCs w:val="18"/>
              </w:rPr>
              <w:t>C</w:t>
            </w:r>
          </w:p>
          <w:p w14:paraId="20747396" w14:textId="5B38E181" w:rsidR="00DF2196" w:rsidRPr="0074209A" w:rsidRDefault="00DF2196" w:rsidP="00F54DD1">
            <w:pPr>
              <w:jc w:val="center"/>
              <w:rPr>
                <w:rFonts w:ascii="Verdana" w:hAnsi="Verdana"/>
                <w:sz w:val="18"/>
                <w:szCs w:val="18"/>
              </w:rPr>
            </w:pPr>
          </w:p>
        </w:tc>
        <w:tc>
          <w:tcPr>
            <w:tcW w:w="2377" w:type="dxa"/>
            <w:vAlign w:val="center"/>
          </w:tcPr>
          <w:p w14:paraId="2E830168" w14:textId="77777777" w:rsidR="00DF2196" w:rsidRPr="0074209A" w:rsidRDefault="00DF2196" w:rsidP="00F54DD1">
            <w:pPr>
              <w:rPr>
                <w:rFonts w:ascii="Verdana" w:hAnsi="Verdana"/>
                <w:sz w:val="18"/>
                <w:szCs w:val="18"/>
              </w:rPr>
            </w:pPr>
            <w:r w:rsidRPr="0074209A">
              <w:rPr>
                <w:rFonts w:ascii="Verdana" w:hAnsi="Verdana"/>
                <w:sz w:val="18"/>
                <w:szCs w:val="18"/>
              </w:rPr>
              <w:t>Sponsor Service Aggregated</w:t>
            </w:r>
          </w:p>
        </w:tc>
        <w:tc>
          <w:tcPr>
            <w:tcW w:w="2878" w:type="dxa"/>
            <w:vAlign w:val="center"/>
          </w:tcPr>
          <w:p w14:paraId="72D9CA4B" w14:textId="77777777" w:rsidR="00DF2196" w:rsidRPr="0074209A" w:rsidRDefault="00DF2196" w:rsidP="00F54DD1">
            <w:pPr>
              <w:jc w:val="center"/>
              <w:rPr>
                <w:rFonts w:ascii="Verdana" w:hAnsi="Verdana"/>
                <w:sz w:val="18"/>
                <w:szCs w:val="18"/>
              </w:rPr>
            </w:pPr>
            <w:r w:rsidRPr="0074209A">
              <w:rPr>
                <w:rFonts w:ascii="Verdana" w:hAnsi="Verdana" w:cs="Arial"/>
                <w:color w:val="000000"/>
                <w:sz w:val="18"/>
                <w:szCs w:val="18"/>
              </w:rPr>
              <w:t>D_SPON_BR_SVC_CD</w:t>
            </w:r>
          </w:p>
        </w:tc>
        <w:tc>
          <w:tcPr>
            <w:tcW w:w="1036" w:type="dxa"/>
            <w:vAlign w:val="center"/>
          </w:tcPr>
          <w:p w14:paraId="2832A572" w14:textId="77777777" w:rsidR="00DF2196" w:rsidRPr="0074209A" w:rsidRDefault="00DF2196" w:rsidP="00F54DD1">
            <w:pPr>
              <w:jc w:val="center"/>
              <w:rPr>
                <w:rFonts w:ascii="Verdana" w:hAnsi="Verdana"/>
                <w:sz w:val="18"/>
                <w:szCs w:val="18"/>
              </w:rPr>
            </w:pPr>
            <w:r w:rsidRPr="0074209A">
              <w:rPr>
                <w:rFonts w:ascii="Verdana" w:hAnsi="Verdana"/>
                <w:sz w:val="18"/>
                <w:szCs w:val="18"/>
              </w:rPr>
              <w:t>2</w:t>
            </w:r>
          </w:p>
        </w:tc>
        <w:tc>
          <w:tcPr>
            <w:tcW w:w="1036" w:type="dxa"/>
            <w:vAlign w:val="center"/>
          </w:tcPr>
          <w:p w14:paraId="3A01C62E" w14:textId="77777777" w:rsidR="00DF2196" w:rsidRPr="0074209A" w:rsidRDefault="00DF2196" w:rsidP="00F54DD1">
            <w:pPr>
              <w:jc w:val="center"/>
              <w:rPr>
                <w:rFonts w:ascii="Verdana" w:hAnsi="Verdana"/>
                <w:sz w:val="18"/>
                <w:szCs w:val="18"/>
              </w:rPr>
            </w:pPr>
            <w:r w:rsidRPr="0074209A">
              <w:rPr>
                <w:rFonts w:ascii="Verdana" w:hAnsi="Verdana"/>
                <w:sz w:val="18"/>
                <w:szCs w:val="18"/>
              </w:rPr>
              <w:t>2</w:t>
            </w:r>
          </w:p>
        </w:tc>
        <w:tc>
          <w:tcPr>
            <w:tcW w:w="1062" w:type="dxa"/>
            <w:vMerge w:val="restart"/>
            <w:vAlign w:val="center"/>
          </w:tcPr>
          <w:p w14:paraId="711C9C4A" w14:textId="77777777" w:rsidR="00DF2196" w:rsidRPr="0074209A" w:rsidRDefault="00DF2196" w:rsidP="00F54DD1">
            <w:pPr>
              <w:jc w:val="center"/>
              <w:rPr>
                <w:rFonts w:ascii="Verdana" w:hAnsi="Verdana"/>
                <w:sz w:val="18"/>
                <w:szCs w:val="18"/>
              </w:rPr>
            </w:pPr>
            <w:r w:rsidRPr="0074209A">
              <w:rPr>
                <w:rFonts w:ascii="Verdana" w:hAnsi="Verdana"/>
                <w:sz w:val="18"/>
                <w:szCs w:val="18"/>
              </w:rPr>
              <w:t>7</w:t>
            </w:r>
          </w:p>
        </w:tc>
        <w:tc>
          <w:tcPr>
            <w:tcW w:w="1062" w:type="dxa"/>
            <w:vMerge w:val="restart"/>
            <w:vAlign w:val="center"/>
          </w:tcPr>
          <w:p w14:paraId="71A4AAF5" w14:textId="77777777" w:rsidR="00DF2196" w:rsidRPr="0074209A" w:rsidRDefault="00DF2196" w:rsidP="00F54DD1">
            <w:pPr>
              <w:jc w:val="center"/>
              <w:rPr>
                <w:rFonts w:ascii="Verdana" w:hAnsi="Verdana"/>
                <w:sz w:val="18"/>
                <w:szCs w:val="18"/>
              </w:rPr>
            </w:pPr>
            <w:r w:rsidRPr="0074209A">
              <w:rPr>
                <w:rFonts w:ascii="Verdana" w:hAnsi="Verdana"/>
                <w:sz w:val="18"/>
                <w:szCs w:val="18"/>
              </w:rPr>
              <w:t>14</w:t>
            </w:r>
          </w:p>
        </w:tc>
        <w:tc>
          <w:tcPr>
            <w:tcW w:w="1062" w:type="dxa"/>
            <w:vMerge w:val="restart"/>
            <w:vAlign w:val="center"/>
          </w:tcPr>
          <w:p w14:paraId="553F5E62" w14:textId="77777777" w:rsidR="00DF2196" w:rsidRPr="0074209A" w:rsidRDefault="00DF2196" w:rsidP="00F54DD1">
            <w:pPr>
              <w:jc w:val="center"/>
              <w:rPr>
                <w:rFonts w:ascii="Verdana" w:hAnsi="Verdana"/>
                <w:sz w:val="18"/>
                <w:szCs w:val="18"/>
              </w:rPr>
            </w:pPr>
            <w:r w:rsidRPr="0074209A">
              <w:rPr>
                <w:rFonts w:ascii="Verdana" w:hAnsi="Verdana"/>
                <w:sz w:val="18"/>
                <w:szCs w:val="18"/>
              </w:rPr>
              <w:t>15</w:t>
            </w:r>
          </w:p>
        </w:tc>
        <w:tc>
          <w:tcPr>
            <w:tcW w:w="1062" w:type="dxa"/>
            <w:vMerge w:val="restart"/>
            <w:vAlign w:val="center"/>
          </w:tcPr>
          <w:p w14:paraId="7B14A64C" w14:textId="77777777" w:rsidR="00DF2196" w:rsidRPr="0074209A" w:rsidRDefault="00DF2196" w:rsidP="00F54DD1">
            <w:pPr>
              <w:jc w:val="center"/>
              <w:rPr>
                <w:rFonts w:ascii="Verdana" w:hAnsi="Verdana"/>
                <w:sz w:val="18"/>
                <w:szCs w:val="18"/>
              </w:rPr>
            </w:pPr>
            <w:r w:rsidRPr="0074209A">
              <w:rPr>
                <w:rFonts w:ascii="Verdana" w:hAnsi="Verdana"/>
                <w:sz w:val="18"/>
                <w:szCs w:val="18"/>
              </w:rPr>
              <w:t>22</w:t>
            </w:r>
          </w:p>
        </w:tc>
      </w:tr>
      <w:tr w:rsidR="00DF2196" w:rsidRPr="0074209A" w14:paraId="4F221858" w14:textId="77777777" w:rsidTr="00DF2196">
        <w:tc>
          <w:tcPr>
            <w:tcW w:w="1110" w:type="dxa"/>
            <w:vMerge/>
            <w:vAlign w:val="center"/>
          </w:tcPr>
          <w:p w14:paraId="4B5942EF" w14:textId="55CA4F31" w:rsidR="00DF2196" w:rsidRPr="0074209A" w:rsidRDefault="00DF2196" w:rsidP="00F54DD1">
            <w:pPr>
              <w:jc w:val="center"/>
              <w:rPr>
                <w:rFonts w:ascii="Verdana" w:hAnsi="Verdana"/>
                <w:sz w:val="18"/>
                <w:szCs w:val="18"/>
              </w:rPr>
            </w:pPr>
          </w:p>
        </w:tc>
        <w:tc>
          <w:tcPr>
            <w:tcW w:w="2377" w:type="dxa"/>
            <w:vAlign w:val="center"/>
          </w:tcPr>
          <w:p w14:paraId="3A69B812" w14:textId="77777777" w:rsidR="00DF2196" w:rsidRPr="0074209A" w:rsidRDefault="00DF2196" w:rsidP="00F54DD1">
            <w:pPr>
              <w:rPr>
                <w:rFonts w:ascii="Verdana" w:hAnsi="Verdana"/>
                <w:sz w:val="18"/>
                <w:szCs w:val="18"/>
              </w:rPr>
            </w:pPr>
            <w:r w:rsidRPr="0074209A">
              <w:rPr>
                <w:rFonts w:ascii="Verdana" w:hAnsi="Verdana"/>
                <w:sz w:val="18"/>
                <w:szCs w:val="18"/>
              </w:rPr>
              <w:t>Service Branch Classification</w:t>
            </w:r>
          </w:p>
        </w:tc>
        <w:tc>
          <w:tcPr>
            <w:tcW w:w="2878" w:type="dxa"/>
            <w:vAlign w:val="center"/>
          </w:tcPr>
          <w:p w14:paraId="04C75DF0" w14:textId="77777777" w:rsidR="00DF2196" w:rsidRPr="0074209A" w:rsidRDefault="00DF2196" w:rsidP="00F54DD1">
            <w:pPr>
              <w:jc w:val="center"/>
              <w:rPr>
                <w:rFonts w:ascii="Verdana" w:hAnsi="Verdana"/>
                <w:sz w:val="18"/>
                <w:szCs w:val="18"/>
              </w:rPr>
            </w:pPr>
            <w:r w:rsidRPr="0074209A">
              <w:rPr>
                <w:rFonts w:ascii="Verdana" w:hAnsi="Verdana"/>
                <w:sz w:val="18"/>
                <w:szCs w:val="18"/>
              </w:rPr>
              <w:t>SVC_CD</w:t>
            </w:r>
          </w:p>
        </w:tc>
        <w:tc>
          <w:tcPr>
            <w:tcW w:w="1036" w:type="dxa"/>
            <w:vAlign w:val="center"/>
          </w:tcPr>
          <w:p w14:paraId="6F6B7A08" w14:textId="77777777" w:rsidR="00DF2196" w:rsidRPr="0074209A" w:rsidRDefault="00DF2196" w:rsidP="00F54DD1">
            <w:pPr>
              <w:jc w:val="center"/>
              <w:rPr>
                <w:rFonts w:ascii="Verdana" w:hAnsi="Verdana"/>
                <w:sz w:val="18"/>
                <w:szCs w:val="18"/>
              </w:rPr>
            </w:pPr>
            <w:r w:rsidRPr="0074209A">
              <w:rPr>
                <w:rFonts w:ascii="Verdana" w:hAnsi="Verdana"/>
                <w:sz w:val="18"/>
                <w:szCs w:val="18"/>
              </w:rPr>
              <w:t>3</w:t>
            </w:r>
          </w:p>
        </w:tc>
        <w:tc>
          <w:tcPr>
            <w:tcW w:w="1036" w:type="dxa"/>
            <w:vAlign w:val="center"/>
          </w:tcPr>
          <w:p w14:paraId="09356771" w14:textId="77777777" w:rsidR="00DF2196" w:rsidRPr="0074209A" w:rsidRDefault="00DF2196" w:rsidP="00F54DD1">
            <w:pPr>
              <w:jc w:val="center"/>
              <w:rPr>
                <w:rFonts w:ascii="Verdana" w:hAnsi="Verdana"/>
                <w:sz w:val="18"/>
                <w:szCs w:val="18"/>
              </w:rPr>
            </w:pPr>
            <w:r w:rsidRPr="0074209A">
              <w:rPr>
                <w:rFonts w:ascii="Verdana" w:hAnsi="Verdana"/>
                <w:sz w:val="18"/>
                <w:szCs w:val="18"/>
              </w:rPr>
              <w:t>3</w:t>
            </w:r>
          </w:p>
        </w:tc>
        <w:tc>
          <w:tcPr>
            <w:tcW w:w="1062" w:type="dxa"/>
            <w:vMerge/>
          </w:tcPr>
          <w:p w14:paraId="60CE0821" w14:textId="77777777" w:rsidR="00DF2196" w:rsidRPr="0074209A" w:rsidRDefault="00DF2196" w:rsidP="00F54DD1">
            <w:pPr>
              <w:jc w:val="center"/>
              <w:rPr>
                <w:rFonts w:ascii="Verdana" w:hAnsi="Verdana"/>
                <w:sz w:val="18"/>
                <w:szCs w:val="18"/>
              </w:rPr>
            </w:pPr>
          </w:p>
        </w:tc>
        <w:tc>
          <w:tcPr>
            <w:tcW w:w="1062" w:type="dxa"/>
            <w:vMerge/>
          </w:tcPr>
          <w:p w14:paraId="5B1ACF06" w14:textId="77777777" w:rsidR="00DF2196" w:rsidRPr="0074209A" w:rsidRDefault="00DF2196" w:rsidP="00F54DD1">
            <w:pPr>
              <w:jc w:val="center"/>
              <w:rPr>
                <w:rFonts w:ascii="Verdana" w:hAnsi="Verdana"/>
                <w:sz w:val="18"/>
                <w:szCs w:val="18"/>
              </w:rPr>
            </w:pPr>
          </w:p>
        </w:tc>
        <w:tc>
          <w:tcPr>
            <w:tcW w:w="1062" w:type="dxa"/>
            <w:vMerge/>
          </w:tcPr>
          <w:p w14:paraId="2E850EBE" w14:textId="77777777" w:rsidR="00DF2196" w:rsidRPr="0074209A" w:rsidRDefault="00DF2196" w:rsidP="00F54DD1">
            <w:pPr>
              <w:jc w:val="center"/>
              <w:rPr>
                <w:rFonts w:ascii="Verdana" w:hAnsi="Verdana"/>
                <w:sz w:val="18"/>
                <w:szCs w:val="18"/>
              </w:rPr>
            </w:pPr>
          </w:p>
        </w:tc>
        <w:tc>
          <w:tcPr>
            <w:tcW w:w="1062" w:type="dxa"/>
            <w:vMerge/>
          </w:tcPr>
          <w:p w14:paraId="419368A3" w14:textId="77777777" w:rsidR="00DF2196" w:rsidRPr="0074209A" w:rsidRDefault="00DF2196" w:rsidP="00F54DD1">
            <w:pPr>
              <w:jc w:val="center"/>
              <w:rPr>
                <w:rFonts w:ascii="Verdana" w:hAnsi="Verdana"/>
                <w:sz w:val="18"/>
                <w:szCs w:val="18"/>
              </w:rPr>
            </w:pPr>
          </w:p>
        </w:tc>
      </w:tr>
      <w:tr w:rsidR="00DF2196" w:rsidRPr="0074209A" w14:paraId="18612E8C" w14:textId="77777777" w:rsidTr="00DF2196">
        <w:tc>
          <w:tcPr>
            <w:tcW w:w="1110" w:type="dxa"/>
            <w:vMerge/>
            <w:vAlign w:val="center"/>
          </w:tcPr>
          <w:p w14:paraId="6A0CCDB8" w14:textId="70568D01" w:rsidR="00DF2196" w:rsidRPr="0074209A" w:rsidRDefault="00DF2196" w:rsidP="00F54DD1">
            <w:pPr>
              <w:jc w:val="center"/>
              <w:rPr>
                <w:rFonts w:ascii="Verdana" w:hAnsi="Verdana"/>
                <w:sz w:val="18"/>
                <w:szCs w:val="18"/>
              </w:rPr>
            </w:pPr>
          </w:p>
        </w:tc>
        <w:tc>
          <w:tcPr>
            <w:tcW w:w="2377" w:type="dxa"/>
            <w:vAlign w:val="center"/>
          </w:tcPr>
          <w:p w14:paraId="083CFF50" w14:textId="77777777" w:rsidR="00DF2196" w:rsidRPr="0074209A" w:rsidRDefault="00DF2196" w:rsidP="00F54DD1">
            <w:pPr>
              <w:rPr>
                <w:rFonts w:ascii="Verdana" w:hAnsi="Verdana"/>
                <w:sz w:val="18"/>
                <w:szCs w:val="18"/>
              </w:rPr>
            </w:pPr>
            <w:r w:rsidRPr="0074209A">
              <w:rPr>
                <w:rFonts w:ascii="Verdana" w:hAnsi="Verdana"/>
                <w:sz w:val="18"/>
                <w:szCs w:val="18"/>
              </w:rPr>
              <w:t>Marital Status Aggregated</w:t>
            </w:r>
          </w:p>
        </w:tc>
        <w:tc>
          <w:tcPr>
            <w:tcW w:w="2878" w:type="dxa"/>
            <w:vAlign w:val="center"/>
          </w:tcPr>
          <w:p w14:paraId="271B5005" w14:textId="77777777" w:rsidR="00DF2196" w:rsidRPr="0074209A" w:rsidRDefault="00DF2196" w:rsidP="00F54DD1">
            <w:pPr>
              <w:jc w:val="center"/>
              <w:rPr>
                <w:rFonts w:ascii="Verdana" w:hAnsi="Verdana"/>
                <w:sz w:val="18"/>
                <w:szCs w:val="18"/>
              </w:rPr>
            </w:pPr>
            <w:r w:rsidRPr="0074209A">
              <w:rPr>
                <w:rFonts w:ascii="Verdana" w:hAnsi="Verdana"/>
                <w:sz w:val="18"/>
                <w:szCs w:val="18"/>
              </w:rPr>
              <w:t>MDR_MARITAL_AGG</w:t>
            </w:r>
          </w:p>
        </w:tc>
        <w:tc>
          <w:tcPr>
            <w:tcW w:w="1036" w:type="dxa"/>
            <w:vAlign w:val="center"/>
          </w:tcPr>
          <w:p w14:paraId="5DD98CE2" w14:textId="77777777" w:rsidR="00DF2196" w:rsidRPr="0074209A" w:rsidRDefault="00DF2196" w:rsidP="00F54DD1">
            <w:pPr>
              <w:jc w:val="center"/>
              <w:rPr>
                <w:rFonts w:ascii="Verdana" w:hAnsi="Verdana"/>
                <w:sz w:val="18"/>
                <w:szCs w:val="18"/>
              </w:rPr>
            </w:pPr>
            <w:r w:rsidRPr="0074209A">
              <w:rPr>
                <w:rFonts w:ascii="Verdana" w:hAnsi="Verdana"/>
                <w:sz w:val="18"/>
                <w:szCs w:val="18"/>
              </w:rPr>
              <w:t>4</w:t>
            </w:r>
          </w:p>
        </w:tc>
        <w:tc>
          <w:tcPr>
            <w:tcW w:w="1036" w:type="dxa"/>
            <w:vAlign w:val="center"/>
          </w:tcPr>
          <w:p w14:paraId="7DFE955C" w14:textId="77777777" w:rsidR="00DF2196" w:rsidRPr="0074209A" w:rsidRDefault="00DF2196" w:rsidP="00F54DD1">
            <w:pPr>
              <w:jc w:val="center"/>
              <w:rPr>
                <w:rFonts w:ascii="Verdana" w:hAnsi="Verdana"/>
                <w:sz w:val="18"/>
                <w:szCs w:val="18"/>
              </w:rPr>
            </w:pPr>
            <w:r w:rsidRPr="0074209A">
              <w:rPr>
                <w:rFonts w:ascii="Verdana" w:hAnsi="Verdana"/>
                <w:sz w:val="18"/>
                <w:szCs w:val="18"/>
              </w:rPr>
              <w:t>4</w:t>
            </w:r>
          </w:p>
        </w:tc>
        <w:tc>
          <w:tcPr>
            <w:tcW w:w="1062" w:type="dxa"/>
            <w:vMerge/>
          </w:tcPr>
          <w:p w14:paraId="2AB4F3C4" w14:textId="77777777" w:rsidR="00DF2196" w:rsidRPr="0074209A" w:rsidRDefault="00DF2196" w:rsidP="00F54DD1">
            <w:pPr>
              <w:jc w:val="center"/>
              <w:rPr>
                <w:rFonts w:ascii="Verdana" w:hAnsi="Verdana"/>
                <w:sz w:val="18"/>
                <w:szCs w:val="18"/>
              </w:rPr>
            </w:pPr>
          </w:p>
        </w:tc>
        <w:tc>
          <w:tcPr>
            <w:tcW w:w="1062" w:type="dxa"/>
            <w:vMerge/>
          </w:tcPr>
          <w:p w14:paraId="7AF87E17" w14:textId="77777777" w:rsidR="00DF2196" w:rsidRPr="0074209A" w:rsidRDefault="00DF2196" w:rsidP="00F54DD1">
            <w:pPr>
              <w:jc w:val="center"/>
              <w:rPr>
                <w:rFonts w:ascii="Verdana" w:hAnsi="Verdana"/>
                <w:sz w:val="18"/>
                <w:szCs w:val="18"/>
              </w:rPr>
            </w:pPr>
          </w:p>
        </w:tc>
        <w:tc>
          <w:tcPr>
            <w:tcW w:w="1062" w:type="dxa"/>
            <w:vMerge/>
          </w:tcPr>
          <w:p w14:paraId="2A0A3B08" w14:textId="77777777" w:rsidR="00DF2196" w:rsidRPr="0074209A" w:rsidRDefault="00DF2196" w:rsidP="00F54DD1">
            <w:pPr>
              <w:jc w:val="center"/>
              <w:rPr>
                <w:rFonts w:ascii="Verdana" w:hAnsi="Verdana"/>
                <w:sz w:val="18"/>
                <w:szCs w:val="18"/>
              </w:rPr>
            </w:pPr>
          </w:p>
        </w:tc>
        <w:tc>
          <w:tcPr>
            <w:tcW w:w="1062" w:type="dxa"/>
            <w:vMerge/>
          </w:tcPr>
          <w:p w14:paraId="6587735A" w14:textId="77777777" w:rsidR="00DF2196" w:rsidRPr="0074209A" w:rsidRDefault="00DF2196" w:rsidP="00F54DD1">
            <w:pPr>
              <w:jc w:val="center"/>
              <w:rPr>
                <w:rFonts w:ascii="Verdana" w:hAnsi="Verdana"/>
                <w:sz w:val="18"/>
                <w:szCs w:val="18"/>
              </w:rPr>
            </w:pPr>
          </w:p>
        </w:tc>
      </w:tr>
      <w:tr w:rsidR="00DF2196" w:rsidRPr="0074209A" w14:paraId="46615F6C" w14:textId="77777777" w:rsidTr="00DF2196">
        <w:tc>
          <w:tcPr>
            <w:tcW w:w="1110" w:type="dxa"/>
            <w:vMerge/>
            <w:vAlign w:val="center"/>
          </w:tcPr>
          <w:p w14:paraId="63436515" w14:textId="784818C9" w:rsidR="00DF2196" w:rsidRPr="0074209A" w:rsidRDefault="00DF2196" w:rsidP="00F54DD1">
            <w:pPr>
              <w:jc w:val="center"/>
              <w:rPr>
                <w:rFonts w:ascii="Verdana" w:hAnsi="Verdana"/>
                <w:sz w:val="18"/>
                <w:szCs w:val="18"/>
              </w:rPr>
            </w:pPr>
          </w:p>
        </w:tc>
        <w:tc>
          <w:tcPr>
            <w:tcW w:w="2377" w:type="dxa"/>
            <w:vAlign w:val="center"/>
          </w:tcPr>
          <w:p w14:paraId="2B89C79F" w14:textId="77777777" w:rsidR="00DF2196" w:rsidRPr="0074209A" w:rsidRDefault="00DF2196" w:rsidP="00F54DD1">
            <w:pPr>
              <w:rPr>
                <w:rFonts w:ascii="Verdana" w:hAnsi="Verdana"/>
                <w:sz w:val="18"/>
                <w:szCs w:val="18"/>
              </w:rPr>
            </w:pPr>
            <w:r w:rsidRPr="0074209A">
              <w:rPr>
                <w:rFonts w:ascii="Verdana" w:hAnsi="Verdana"/>
                <w:sz w:val="18"/>
                <w:szCs w:val="18"/>
              </w:rPr>
              <w:t>TRICARE Prime Remote Eligibility Flag</w:t>
            </w:r>
          </w:p>
        </w:tc>
        <w:tc>
          <w:tcPr>
            <w:tcW w:w="2878" w:type="dxa"/>
            <w:vAlign w:val="center"/>
          </w:tcPr>
          <w:p w14:paraId="5FBBF54D" w14:textId="77777777" w:rsidR="00DF2196" w:rsidRPr="0074209A" w:rsidRDefault="00DF2196" w:rsidP="00F54DD1">
            <w:pPr>
              <w:jc w:val="center"/>
              <w:rPr>
                <w:rFonts w:ascii="Verdana" w:hAnsi="Verdana"/>
                <w:sz w:val="18"/>
                <w:szCs w:val="18"/>
              </w:rPr>
            </w:pPr>
            <w:r w:rsidRPr="0074209A">
              <w:rPr>
                <w:rFonts w:ascii="Verdana" w:hAnsi="Verdana"/>
                <w:sz w:val="18"/>
                <w:szCs w:val="18"/>
              </w:rPr>
              <w:t>D_TPR_ELG_CD</w:t>
            </w:r>
          </w:p>
        </w:tc>
        <w:tc>
          <w:tcPr>
            <w:tcW w:w="1036" w:type="dxa"/>
            <w:vAlign w:val="center"/>
          </w:tcPr>
          <w:p w14:paraId="48BE834F" w14:textId="77777777" w:rsidR="00DF2196" w:rsidRPr="0074209A" w:rsidRDefault="00DF2196" w:rsidP="00F54DD1">
            <w:pPr>
              <w:jc w:val="center"/>
              <w:rPr>
                <w:rFonts w:ascii="Verdana" w:hAnsi="Verdana"/>
                <w:sz w:val="18"/>
                <w:szCs w:val="18"/>
              </w:rPr>
            </w:pPr>
            <w:r w:rsidRPr="0074209A">
              <w:rPr>
                <w:rFonts w:ascii="Verdana" w:hAnsi="Verdana"/>
                <w:sz w:val="18"/>
                <w:szCs w:val="18"/>
              </w:rPr>
              <w:t>5</w:t>
            </w:r>
          </w:p>
        </w:tc>
        <w:tc>
          <w:tcPr>
            <w:tcW w:w="1036" w:type="dxa"/>
            <w:vAlign w:val="center"/>
          </w:tcPr>
          <w:p w14:paraId="4FC03C99" w14:textId="77777777" w:rsidR="00DF2196" w:rsidRPr="0074209A" w:rsidRDefault="00DF2196" w:rsidP="00F54DD1">
            <w:pPr>
              <w:jc w:val="center"/>
              <w:rPr>
                <w:rFonts w:ascii="Verdana" w:hAnsi="Verdana"/>
                <w:sz w:val="18"/>
                <w:szCs w:val="18"/>
              </w:rPr>
            </w:pPr>
            <w:r w:rsidRPr="0074209A">
              <w:rPr>
                <w:rFonts w:ascii="Verdana" w:hAnsi="Verdana"/>
                <w:sz w:val="18"/>
                <w:szCs w:val="18"/>
              </w:rPr>
              <w:t>5</w:t>
            </w:r>
          </w:p>
        </w:tc>
        <w:tc>
          <w:tcPr>
            <w:tcW w:w="1062" w:type="dxa"/>
            <w:vMerge/>
          </w:tcPr>
          <w:p w14:paraId="1CE19DB0" w14:textId="77777777" w:rsidR="00DF2196" w:rsidRPr="0074209A" w:rsidRDefault="00DF2196" w:rsidP="00F54DD1">
            <w:pPr>
              <w:jc w:val="center"/>
              <w:rPr>
                <w:rFonts w:ascii="Verdana" w:hAnsi="Verdana"/>
                <w:sz w:val="18"/>
                <w:szCs w:val="18"/>
              </w:rPr>
            </w:pPr>
          </w:p>
        </w:tc>
        <w:tc>
          <w:tcPr>
            <w:tcW w:w="1062" w:type="dxa"/>
            <w:vMerge/>
          </w:tcPr>
          <w:p w14:paraId="166B3631" w14:textId="77777777" w:rsidR="00DF2196" w:rsidRPr="0074209A" w:rsidRDefault="00DF2196" w:rsidP="00F54DD1">
            <w:pPr>
              <w:jc w:val="center"/>
              <w:rPr>
                <w:rFonts w:ascii="Verdana" w:hAnsi="Verdana"/>
                <w:sz w:val="18"/>
                <w:szCs w:val="18"/>
              </w:rPr>
            </w:pPr>
          </w:p>
        </w:tc>
        <w:tc>
          <w:tcPr>
            <w:tcW w:w="1062" w:type="dxa"/>
            <w:vMerge/>
          </w:tcPr>
          <w:p w14:paraId="2A0AB3B1" w14:textId="77777777" w:rsidR="00DF2196" w:rsidRPr="0074209A" w:rsidRDefault="00DF2196" w:rsidP="00F54DD1">
            <w:pPr>
              <w:jc w:val="center"/>
              <w:rPr>
                <w:rFonts w:ascii="Verdana" w:hAnsi="Verdana"/>
                <w:sz w:val="18"/>
                <w:szCs w:val="18"/>
              </w:rPr>
            </w:pPr>
          </w:p>
        </w:tc>
        <w:tc>
          <w:tcPr>
            <w:tcW w:w="1062" w:type="dxa"/>
            <w:vMerge/>
          </w:tcPr>
          <w:p w14:paraId="779C687C" w14:textId="77777777" w:rsidR="00DF2196" w:rsidRPr="0074209A" w:rsidRDefault="00DF2196" w:rsidP="00F54DD1">
            <w:pPr>
              <w:jc w:val="center"/>
              <w:rPr>
                <w:rFonts w:ascii="Verdana" w:hAnsi="Verdana"/>
                <w:sz w:val="18"/>
                <w:szCs w:val="18"/>
              </w:rPr>
            </w:pPr>
          </w:p>
        </w:tc>
      </w:tr>
      <w:tr w:rsidR="00DF2196" w:rsidRPr="0074209A" w14:paraId="27C9A58C" w14:textId="77777777" w:rsidTr="00DF2196">
        <w:tc>
          <w:tcPr>
            <w:tcW w:w="1110" w:type="dxa"/>
            <w:vMerge w:val="restart"/>
            <w:vAlign w:val="center"/>
          </w:tcPr>
          <w:p w14:paraId="20968E2C" w14:textId="178ECD75" w:rsidR="00DF2196" w:rsidRPr="0074209A" w:rsidRDefault="00DF2196" w:rsidP="00DF2196">
            <w:pPr>
              <w:jc w:val="center"/>
              <w:rPr>
                <w:rFonts w:ascii="Verdana" w:hAnsi="Verdana"/>
                <w:sz w:val="18"/>
                <w:szCs w:val="18"/>
              </w:rPr>
            </w:pPr>
            <w:r w:rsidRPr="0074209A">
              <w:rPr>
                <w:rFonts w:ascii="Verdana" w:hAnsi="Verdana"/>
                <w:sz w:val="18"/>
                <w:szCs w:val="18"/>
              </w:rPr>
              <w:t>D</w:t>
            </w:r>
          </w:p>
        </w:tc>
        <w:tc>
          <w:tcPr>
            <w:tcW w:w="2377" w:type="dxa"/>
            <w:vAlign w:val="center"/>
          </w:tcPr>
          <w:p w14:paraId="4AD902F4" w14:textId="77777777" w:rsidR="00DF2196" w:rsidRPr="0074209A" w:rsidRDefault="00DF2196" w:rsidP="00F54DD1">
            <w:pPr>
              <w:rPr>
                <w:rFonts w:ascii="Verdana" w:hAnsi="Verdana"/>
                <w:sz w:val="18"/>
                <w:szCs w:val="18"/>
              </w:rPr>
            </w:pPr>
            <w:r w:rsidRPr="0074209A">
              <w:rPr>
                <w:rFonts w:ascii="Verdana" w:hAnsi="Verdana"/>
                <w:sz w:val="18"/>
                <w:szCs w:val="18"/>
              </w:rPr>
              <w:t>Medical Privilege Code</w:t>
            </w:r>
          </w:p>
        </w:tc>
        <w:tc>
          <w:tcPr>
            <w:tcW w:w="2878" w:type="dxa"/>
            <w:vAlign w:val="center"/>
          </w:tcPr>
          <w:p w14:paraId="025323BC" w14:textId="77777777" w:rsidR="00DF2196" w:rsidRPr="0074209A" w:rsidRDefault="00DF2196" w:rsidP="00F54DD1">
            <w:pPr>
              <w:jc w:val="center"/>
              <w:rPr>
                <w:rFonts w:ascii="Verdana" w:hAnsi="Verdana"/>
                <w:sz w:val="18"/>
                <w:szCs w:val="18"/>
              </w:rPr>
            </w:pPr>
            <w:r w:rsidRPr="0074209A">
              <w:rPr>
                <w:rFonts w:ascii="Verdana" w:hAnsi="Verdana"/>
                <w:sz w:val="18"/>
                <w:szCs w:val="18"/>
              </w:rPr>
              <w:t>D_ELG_CD</w:t>
            </w:r>
          </w:p>
        </w:tc>
        <w:tc>
          <w:tcPr>
            <w:tcW w:w="1036" w:type="dxa"/>
            <w:vAlign w:val="center"/>
          </w:tcPr>
          <w:p w14:paraId="4A8E95A6" w14:textId="77777777" w:rsidR="00DF2196" w:rsidRPr="0074209A" w:rsidRDefault="00DF2196" w:rsidP="00F54DD1">
            <w:pPr>
              <w:jc w:val="center"/>
              <w:rPr>
                <w:rFonts w:ascii="Verdana" w:hAnsi="Verdana"/>
                <w:sz w:val="18"/>
                <w:szCs w:val="18"/>
              </w:rPr>
            </w:pPr>
            <w:r w:rsidRPr="0074209A">
              <w:rPr>
                <w:rFonts w:ascii="Verdana" w:hAnsi="Verdana"/>
                <w:sz w:val="18"/>
                <w:szCs w:val="18"/>
              </w:rPr>
              <w:t>2</w:t>
            </w:r>
          </w:p>
        </w:tc>
        <w:tc>
          <w:tcPr>
            <w:tcW w:w="1036" w:type="dxa"/>
            <w:vAlign w:val="center"/>
          </w:tcPr>
          <w:p w14:paraId="5B0FDD8B" w14:textId="77777777" w:rsidR="00DF2196" w:rsidRPr="0074209A" w:rsidRDefault="00DF2196" w:rsidP="00F54DD1">
            <w:pPr>
              <w:jc w:val="center"/>
              <w:rPr>
                <w:rFonts w:ascii="Verdana" w:hAnsi="Verdana"/>
                <w:sz w:val="18"/>
                <w:szCs w:val="18"/>
              </w:rPr>
            </w:pPr>
            <w:r w:rsidRPr="0074209A">
              <w:rPr>
                <w:rFonts w:ascii="Verdana" w:hAnsi="Verdana"/>
                <w:sz w:val="18"/>
                <w:szCs w:val="18"/>
              </w:rPr>
              <w:t>2</w:t>
            </w:r>
          </w:p>
        </w:tc>
        <w:tc>
          <w:tcPr>
            <w:tcW w:w="1062" w:type="dxa"/>
            <w:vMerge w:val="restart"/>
            <w:vAlign w:val="center"/>
          </w:tcPr>
          <w:p w14:paraId="0AB2FEFB" w14:textId="77777777" w:rsidR="00DF2196" w:rsidRPr="0074209A" w:rsidRDefault="00DF2196" w:rsidP="00F54DD1">
            <w:pPr>
              <w:jc w:val="center"/>
              <w:rPr>
                <w:rFonts w:ascii="Verdana" w:hAnsi="Verdana"/>
                <w:sz w:val="18"/>
                <w:szCs w:val="18"/>
              </w:rPr>
            </w:pPr>
            <w:r w:rsidRPr="0074209A">
              <w:rPr>
                <w:rFonts w:ascii="Verdana" w:hAnsi="Verdana"/>
                <w:sz w:val="18"/>
                <w:szCs w:val="18"/>
              </w:rPr>
              <w:t>7</w:t>
            </w:r>
          </w:p>
        </w:tc>
        <w:tc>
          <w:tcPr>
            <w:tcW w:w="1062" w:type="dxa"/>
            <w:vMerge w:val="restart"/>
            <w:vAlign w:val="center"/>
          </w:tcPr>
          <w:p w14:paraId="0FECA2BA" w14:textId="77777777" w:rsidR="00DF2196" w:rsidRPr="0074209A" w:rsidRDefault="00DF2196" w:rsidP="00F54DD1">
            <w:pPr>
              <w:jc w:val="center"/>
              <w:rPr>
                <w:rFonts w:ascii="Verdana" w:hAnsi="Verdana"/>
                <w:sz w:val="18"/>
                <w:szCs w:val="18"/>
              </w:rPr>
            </w:pPr>
            <w:r w:rsidRPr="0074209A">
              <w:rPr>
                <w:rFonts w:ascii="Verdana" w:hAnsi="Verdana"/>
                <w:sz w:val="18"/>
                <w:szCs w:val="18"/>
              </w:rPr>
              <w:t>14</w:t>
            </w:r>
          </w:p>
        </w:tc>
        <w:tc>
          <w:tcPr>
            <w:tcW w:w="1062" w:type="dxa"/>
            <w:vMerge w:val="restart"/>
            <w:vAlign w:val="center"/>
          </w:tcPr>
          <w:p w14:paraId="042B6E40" w14:textId="77777777" w:rsidR="00DF2196" w:rsidRPr="0074209A" w:rsidRDefault="00DF2196" w:rsidP="00F54DD1">
            <w:pPr>
              <w:jc w:val="center"/>
              <w:rPr>
                <w:rFonts w:ascii="Verdana" w:hAnsi="Verdana"/>
                <w:sz w:val="18"/>
                <w:szCs w:val="18"/>
              </w:rPr>
            </w:pPr>
            <w:r w:rsidRPr="0074209A">
              <w:rPr>
                <w:rFonts w:ascii="Verdana" w:hAnsi="Verdana"/>
                <w:sz w:val="18"/>
                <w:szCs w:val="18"/>
              </w:rPr>
              <w:t>15</w:t>
            </w:r>
          </w:p>
        </w:tc>
        <w:tc>
          <w:tcPr>
            <w:tcW w:w="1062" w:type="dxa"/>
            <w:vMerge w:val="restart"/>
            <w:vAlign w:val="center"/>
          </w:tcPr>
          <w:p w14:paraId="113134F7" w14:textId="77777777" w:rsidR="00DF2196" w:rsidRPr="0074209A" w:rsidRDefault="00DF2196" w:rsidP="00F54DD1">
            <w:pPr>
              <w:jc w:val="center"/>
              <w:rPr>
                <w:rFonts w:ascii="Verdana" w:hAnsi="Verdana"/>
                <w:sz w:val="18"/>
                <w:szCs w:val="18"/>
              </w:rPr>
            </w:pPr>
            <w:r w:rsidRPr="0074209A">
              <w:rPr>
                <w:rFonts w:ascii="Verdana" w:hAnsi="Verdana"/>
                <w:sz w:val="18"/>
                <w:szCs w:val="18"/>
              </w:rPr>
              <w:t>22</w:t>
            </w:r>
          </w:p>
        </w:tc>
      </w:tr>
      <w:tr w:rsidR="00CA28FD" w:rsidRPr="0074209A" w14:paraId="11567354" w14:textId="77777777" w:rsidTr="00DF2196">
        <w:tc>
          <w:tcPr>
            <w:tcW w:w="1110" w:type="dxa"/>
            <w:vMerge/>
            <w:vAlign w:val="center"/>
          </w:tcPr>
          <w:p w14:paraId="60E93015" w14:textId="77777777" w:rsidR="00CA28FD" w:rsidRPr="0074209A" w:rsidRDefault="00CA28FD" w:rsidP="00CA28FD">
            <w:pPr>
              <w:jc w:val="center"/>
              <w:rPr>
                <w:rFonts w:ascii="Verdana" w:hAnsi="Verdana"/>
                <w:sz w:val="18"/>
                <w:szCs w:val="18"/>
              </w:rPr>
            </w:pPr>
          </w:p>
        </w:tc>
        <w:tc>
          <w:tcPr>
            <w:tcW w:w="2377" w:type="dxa"/>
            <w:vAlign w:val="center"/>
          </w:tcPr>
          <w:p w14:paraId="6CE6754F" w14:textId="51193BE3" w:rsidR="00CA28FD" w:rsidRPr="0074209A" w:rsidRDefault="00CA28FD" w:rsidP="00CA28FD">
            <w:pPr>
              <w:rPr>
                <w:rFonts w:ascii="Verdana" w:hAnsi="Verdana"/>
                <w:sz w:val="18"/>
                <w:szCs w:val="18"/>
              </w:rPr>
            </w:pPr>
            <w:r w:rsidRPr="0074209A">
              <w:rPr>
                <w:rFonts w:ascii="Verdana" w:hAnsi="Verdana"/>
                <w:sz w:val="18"/>
                <w:szCs w:val="18"/>
              </w:rPr>
              <w:t>Medicare Eligibility Code</w:t>
            </w:r>
          </w:p>
        </w:tc>
        <w:tc>
          <w:tcPr>
            <w:tcW w:w="2878" w:type="dxa"/>
            <w:vAlign w:val="center"/>
          </w:tcPr>
          <w:p w14:paraId="602F562D" w14:textId="501B462F" w:rsidR="00CA28FD" w:rsidRPr="0074209A" w:rsidRDefault="00CA28FD" w:rsidP="00CA28FD">
            <w:pPr>
              <w:jc w:val="center"/>
              <w:rPr>
                <w:rFonts w:ascii="Verdana" w:hAnsi="Verdana"/>
                <w:sz w:val="18"/>
                <w:szCs w:val="18"/>
              </w:rPr>
            </w:pPr>
            <w:r w:rsidRPr="0074209A">
              <w:rPr>
                <w:rFonts w:ascii="Verdana" w:hAnsi="Verdana"/>
                <w:sz w:val="18"/>
                <w:szCs w:val="18"/>
              </w:rPr>
              <w:t>D_MDC_ELIG_CD</w:t>
            </w:r>
          </w:p>
        </w:tc>
        <w:tc>
          <w:tcPr>
            <w:tcW w:w="1036" w:type="dxa"/>
            <w:vAlign w:val="center"/>
          </w:tcPr>
          <w:p w14:paraId="1309ED91" w14:textId="4160674B" w:rsidR="00CA28FD" w:rsidRPr="0074209A" w:rsidRDefault="00CA28FD" w:rsidP="00CA28FD">
            <w:pPr>
              <w:jc w:val="center"/>
              <w:rPr>
                <w:rFonts w:ascii="Verdana" w:hAnsi="Verdana"/>
                <w:sz w:val="18"/>
                <w:szCs w:val="18"/>
              </w:rPr>
            </w:pPr>
            <w:r w:rsidRPr="0074209A">
              <w:rPr>
                <w:rFonts w:ascii="Verdana" w:hAnsi="Verdana"/>
                <w:sz w:val="18"/>
                <w:szCs w:val="18"/>
              </w:rPr>
              <w:t>3</w:t>
            </w:r>
          </w:p>
        </w:tc>
        <w:tc>
          <w:tcPr>
            <w:tcW w:w="1036" w:type="dxa"/>
            <w:vAlign w:val="center"/>
          </w:tcPr>
          <w:p w14:paraId="7EEB98C2" w14:textId="2A678981" w:rsidR="00CA28FD" w:rsidRPr="0074209A" w:rsidRDefault="00CA28FD" w:rsidP="00CA28FD">
            <w:pPr>
              <w:jc w:val="center"/>
              <w:rPr>
                <w:rFonts w:ascii="Verdana" w:hAnsi="Verdana"/>
                <w:sz w:val="18"/>
                <w:szCs w:val="18"/>
              </w:rPr>
            </w:pPr>
            <w:r w:rsidRPr="0074209A">
              <w:rPr>
                <w:rFonts w:ascii="Verdana" w:hAnsi="Verdana"/>
                <w:sz w:val="18"/>
                <w:szCs w:val="18"/>
              </w:rPr>
              <w:t>3</w:t>
            </w:r>
          </w:p>
        </w:tc>
        <w:tc>
          <w:tcPr>
            <w:tcW w:w="1062" w:type="dxa"/>
            <w:vMerge/>
            <w:vAlign w:val="center"/>
          </w:tcPr>
          <w:p w14:paraId="2F503673" w14:textId="77777777" w:rsidR="00CA28FD" w:rsidRPr="0074209A" w:rsidRDefault="00CA28FD" w:rsidP="00CA28FD">
            <w:pPr>
              <w:jc w:val="center"/>
              <w:rPr>
                <w:rFonts w:ascii="Verdana" w:hAnsi="Verdana"/>
                <w:sz w:val="18"/>
                <w:szCs w:val="18"/>
              </w:rPr>
            </w:pPr>
          </w:p>
        </w:tc>
        <w:tc>
          <w:tcPr>
            <w:tcW w:w="1062" w:type="dxa"/>
            <w:vMerge/>
            <w:vAlign w:val="center"/>
          </w:tcPr>
          <w:p w14:paraId="3345A9E0" w14:textId="77777777" w:rsidR="00CA28FD" w:rsidRPr="0074209A" w:rsidRDefault="00CA28FD" w:rsidP="00CA28FD">
            <w:pPr>
              <w:jc w:val="center"/>
              <w:rPr>
                <w:rFonts w:ascii="Verdana" w:hAnsi="Verdana"/>
                <w:sz w:val="18"/>
                <w:szCs w:val="18"/>
              </w:rPr>
            </w:pPr>
          </w:p>
        </w:tc>
        <w:tc>
          <w:tcPr>
            <w:tcW w:w="1062" w:type="dxa"/>
            <w:vMerge/>
            <w:vAlign w:val="center"/>
          </w:tcPr>
          <w:p w14:paraId="1292D6E3" w14:textId="77777777" w:rsidR="00CA28FD" w:rsidRPr="0074209A" w:rsidRDefault="00CA28FD" w:rsidP="00CA28FD">
            <w:pPr>
              <w:jc w:val="center"/>
              <w:rPr>
                <w:rFonts w:ascii="Verdana" w:hAnsi="Verdana"/>
                <w:sz w:val="18"/>
                <w:szCs w:val="18"/>
              </w:rPr>
            </w:pPr>
          </w:p>
        </w:tc>
        <w:tc>
          <w:tcPr>
            <w:tcW w:w="1062" w:type="dxa"/>
            <w:vMerge/>
            <w:vAlign w:val="center"/>
          </w:tcPr>
          <w:p w14:paraId="264A7425" w14:textId="77777777" w:rsidR="00CA28FD" w:rsidRPr="0074209A" w:rsidRDefault="00CA28FD" w:rsidP="00CA28FD">
            <w:pPr>
              <w:jc w:val="center"/>
              <w:rPr>
                <w:rFonts w:ascii="Verdana" w:hAnsi="Verdana"/>
                <w:sz w:val="18"/>
                <w:szCs w:val="18"/>
              </w:rPr>
            </w:pPr>
          </w:p>
        </w:tc>
      </w:tr>
      <w:tr w:rsidR="00CA28FD" w:rsidRPr="0074209A" w14:paraId="03DCEA59" w14:textId="77777777" w:rsidTr="00DF2196">
        <w:tc>
          <w:tcPr>
            <w:tcW w:w="1110" w:type="dxa"/>
            <w:vMerge/>
            <w:vAlign w:val="center"/>
          </w:tcPr>
          <w:p w14:paraId="7DE0C013" w14:textId="206C3ADE" w:rsidR="00CA28FD" w:rsidRPr="0074209A" w:rsidRDefault="00CA28FD" w:rsidP="00CA28FD">
            <w:pPr>
              <w:jc w:val="center"/>
              <w:rPr>
                <w:rFonts w:ascii="Verdana" w:hAnsi="Verdana"/>
                <w:sz w:val="18"/>
                <w:szCs w:val="18"/>
              </w:rPr>
            </w:pPr>
          </w:p>
        </w:tc>
        <w:tc>
          <w:tcPr>
            <w:tcW w:w="2377" w:type="dxa"/>
            <w:vAlign w:val="center"/>
          </w:tcPr>
          <w:p w14:paraId="32359F66" w14:textId="6FD96DF6" w:rsidR="00CA28FD" w:rsidRPr="0074209A" w:rsidRDefault="00CA28FD" w:rsidP="00CA28FD">
            <w:pPr>
              <w:rPr>
                <w:rFonts w:ascii="Verdana" w:hAnsi="Verdana"/>
                <w:sz w:val="18"/>
                <w:szCs w:val="18"/>
              </w:rPr>
            </w:pPr>
            <w:r w:rsidRPr="0074209A">
              <w:rPr>
                <w:rFonts w:ascii="Verdana" w:hAnsi="Verdana"/>
                <w:sz w:val="18"/>
                <w:szCs w:val="18"/>
              </w:rPr>
              <w:t>TAMP Flag</w:t>
            </w:r>
          </w:p>
        </w:tc>
        <w:tc>
          <w:tcPr>
            <w:tcW w:w="2878" w:type="dxa"/>
            <w:vAlign w:val="center"/>
          </w:tcPr>
          <w:p w14:paraId="4E30E7B1" w14:textId="41F5B612" w:rsidR="00CA28FD" w:rsidRPr="0074209A" w:rsidRDefault="00CA28FD" w:rsidP="00CA28FD">
            <w:pPr>
              <w:jc w:val="center"/>
              <w:rPr>
                <w:rFonts w:ascii="Verdana" w:hAnsi="Verdana"/>
                <w:sz w:val="18"/>
                <w:szCs w:val="18"/>
              </w:rPr>
            </w:pPr>
            <w:r w:rsidRPr="0074209A">
              <w:rPr>
                <w:rFonts w:ascii="Verdana" w:hAnsi="Verdana"/>
                <w:sz w:val="18"/>
                <w:szCs w:val="18"/>
              </w:rPr>
              <w:t>D_TAMP_FLAG</w:t>
            </w:r>
          </w:p>
        </w:tc>
        <w:tc>
          <w:tcPr>
            <w:tcW w:w="1036" w:type="dxa"/>
            <w:vAlign w:val="center"/>
          </w:tcPr>
          <w:p w14:paraId="453550C2" w14:textId="326700FF" w:rsidR="00CA28FD" w:rsidRPr="0074209A" w:rsidRDefault="00CA28FD" w:rsidP="00CA28FD">
            <w:pPr>
              <w:jc w:val="center"/>
              <w:rPr>
                <w:rFonts w:ascii="Verdana" w:hAnsi="Verdana"/>
                <w:sz w:val="18"/>
                <w:szCs w:val="18"/>
              </w:rPr>
            </w:pPr>
            <w:r w:rsidRPr="0074209A">
              <w:rPr>
                <w:rFonts w:ascii="Verdana" w:hAnsi="Verdana"/>
                <w:sz w:val="18"/>
                <w:szCs w:val="18"/>
              </w:rPr>
              <w:t>5</w:t>
            </w:r>
          </w:p>
        </w:tc>
        <w:tc>
          <w:tcPr>
            <w:tcW w:w="1036" w:type="dxa"/>
            <w:vAlign w:val="center"/>
          </w:tcPr>
          <w:p w14:paraId="29680C0D" w14:textId="10125E4F" w:rsidR="00CA28FD" w:rsidRPr="0074209A" w:rsidRDefault="00CA28FD" w:rsidP="00CA28FD">
            <w:pPr>
              <w:jc w:val="center"/>
              <w:rPr>
                <w:rFonts w:ascii="Verdana" w:hAnsi="Verdana"/>
                <w:sz w:val="18"/>
                <w:szCs w:val="18"/>
              </w:rPr>
            </w:pPr>
            <w:r w:rsidRPr="0074209A">
              <w:rPr>
                <w:rFonts w:ascii="Verdana" w:hAnsi="Verdana"/>
                <w:sz w:val="18"/>
                <w:szCs w:val="18"/>
              </w:rPr>
              <w:t>5</w:t>
            </w:r>
          </w:p>
        </w:tc>
        <w:tc>
          <w:tcPr>
            <w:tcW w:w="1062" w:type="dxa"/>
            <w:vMerge/>
          </w:tcPr>
          <w:p w14:paraId="17A325F1" w14:textId="77777777" w:rsidR="00CA28FD" w:rsidRPr="0074209A" w:rsidRDefault="00CA28FD" w:rsidP="00CA28FD">
            <w:pPr>
              <w:jc w:val="center"/>
              <w:rPr>
                <w:rFonts w:ascii="Verdana" w:hAnsi="Verdana"/>
                <w:sz w:val="18"/>
                <w:szCs w:val="18"/>
              </w:rPr>
            </w:pPr>
          </w:p>
        </w:tc>
        <w:tc>
          <w:tcPr>
            <w:tcW w:w="1062" w:type="dxa"/>
            <w:vMerge/>
          </w:tcPr>
          <w:p w14:paraId="68F35282" w14:textId="77777777" w:rsidR="00CA28FD" w:rsidRPr="0074209A" w:rsidRDefault="00CA28FD" w:rsidP="00CA28FD">
            <w:pPr>
              <w:jc w:val="center"/>
              <w:rPr>
                <w:rFonts w:ascii="Verdana" w:hAnsi="Verdana"/>
                <w:sz w:val="18"/>
                <w:szCs w:val="18"/>
              </w:rPr>
            </w:pPr>
          </w:p>
        </w:tc>
        <w:tc>
          <w:tcPr>
            <w:tcW w:w="1062" w:type="dxa"/>
            <w:vMerge/>
          </w:tcPr>
          <w:p w14:paraId="59B13BC3" w14:textId="77777777" w:rsidR="00CA28FD" w:rsidRPr="0074209A" w:rsidRDefault="00CA28FD" w:rsidP="00CA28FD">
            <w:pPr>
              <w:jc w:val="center"/>
              <w:rPr>
                <w:rFonts w:ascii="Verdana" w:hAnsi="Verdana"/>
                <w:sz w:val="18"/>
                <w:szCs w:val="18"/>
              </w:rPr>
            </w:pPr>
          </w:p>
        </w:tc>
        <w:tc>
          <w:tcPr>
            <w:tcW w:w="1062" w:type="dxa"/>
            <w:vMerge/>
          </w:tcPr>
          <w:p w14:paraId="7F4E8F50" w14:textId="77777777" w:rsidR="00CA28FD" w:rsidRPr="0074209A" w:rsidRDefault="00CA28FD" w:rsidP="00CA28FD">
            <w:pPr>
              <w:jc w:val="center"/>
              <w:rPr>
                <w:rFonts w:ascii="Verdana" w:hAnsi="Verdana"/>
                <w:sz w:val="18"/>
                <w:szCs w:val="18"/>
              </w:rPr>
            </w:pPr>
          </w:p>
        </w:tc>
      </w:tr>
      <w:tr w:rsidR="00CA28FD" w:rsidRPr="0074209A" w14:paraId="5C728BA5" w14:textId="77777777" w:rsidTr="00DF2196">
        <w:tc>
          <w:tcPr>
            <w:tcW w:w="1110" w:type="dxa"/>
            <w:vMerge w:val="restart"/>
            <w:vAlign w:val="center"/>
          </w:tcPr>
          <w:p w14:paraId="4D171C97" w14:textId="1159C83A" w:rsidR="00CA28FD" w:rsidRPr="0074209A" w:rsidRDefault="00CA28FD" w:rsidP="00CA28FD">
            <w:pPr>
              <w:jc w:val="center"/>
              <w:rPr>
                <w:rFonts w:ascii="Verdana" w:hAnsi="Verdana"/>
                <w:sz w:val="18"/>
                <w:szCs w:val="18"/>
              </w:rPr>
            </w:pPr>
            <w:r w:rsidRPr="0074209A">
              <w:rPr>
                <w:rFonts w:ascii="Verdana" w:hAnsi="Verdana"/>
                <w:sz w:val="18"/>
                <w:szCs w:val="18"/>
              </w:rPr>
              <w:t>E</w:t>
            </w:r>
          </w:p>
        </w:tc>
        <w:tc>
          <w:tcPr>
            <w:tcW w:w="2377" w:type="dxa"/>
            <w:vAlign w:val="center"/>
          </w:tcPr>
          <w:p w14:paraId="0AB0B8E8" w14:textId="77777777" w:rsidR="00CA28FD" w:rsidRPr="0074209A" w:rsidRDefault="00CA28FD" w:rsidP="00CA28FD">
            <w:pPr>
              <w:rPr>
                <w:rFonts w:ascii="Verdana" w:hAnsi="Verdana"/>
                <w:sz w:val="18"/>
                <w:szCs w:val="18"/>
              </w:rPr>
            </w:pPr>
            <w:r w:rsidRPr="0074209A">
              <w:rPr>
                <w:rFonts w:ascii="Verdana" w:hAnsi="Verdana"/>
                <w:sz w:val="18"/>
                <w:szCs w:val="18"/>
              </w:rPr>
              <w:t>Enrollment PCM Type</w:t>
            </w:r>
          </w:p>
        </w:tc>
        <w:tc>
          <w:tcPr>
            <w:tcW w:w="2878" w:type="dxa"/>
            <w:vAlign w:val="center"/>
          </w:tcPr>
          <w:p w14:paraId="38B24CE9" w14:textId="77777777" w:rsidR="00CA28FD" w:rsidRPr="0074209A" w:rsidRDefault="00CA28FD" w:rsidP="00CA28FD">
            <w:pPr>
              <w:jc w:val="center"/>
              <w:rPr>
                <w:rFonts w:ascii="Verdana" w:hAnsi="Verdana"/>
                <w:sz w:val="18"/>
                <w:szCs w:val="18"/>
              </w:rPr>
            </w:pPr>
            <w:r w:rsidRPr="0074209A">
              <w:rPr>
                <w:rFonts w:ascii="Verdana" w:hAnsi="Verdana"/>
                <w:sz w:val="18"/>
                <w:szCs w:val="18"/>
              </w:rPr>
              <w:t>D_PCM_TYP_CD</w:t>
            </w:r>
          </w:p>
        </w:tc>
        <w:tc>
          <w:tcPr>
            <w:tcW w:w="1036" w:type="dxa"/>
            <w:vAlign w:val="center"/>
          </w:tcPr>
          <w:p w14:paraId="2B3D5C10" w14:textId="77777777" w:rsidR="00CA28FD" w:rsidRPr="0074209A" w:rsidRDefault="00CA28FD" w:rsidP="00CA28FD">
            <w:pPr>
              <w:jc w:val="center"/>
              <w:rPr>
                <w:rFonts w:ascii="Verdana" w:hAnsi="Verdana"/>
                <w:sz w:val="18"/>
                <w:szCs w:val="18"/>
              </w:rPr>
            </w:pPr>
            <w:r w:rsidRPr="0074209A">
              <w:rPr>
                <w:rFonts w:ascii="Verdana" w:hAnsi="Verdana"/>
                <w:sz w:val="18"/>
                <w:szCs w:val="18"/>
              </w:rPr>
              <w:t>2</w:t>
            </w:r>
          </w:p>
        </w:tc>
        <w:tc>
          <w:tcPr>
            <w:tcW w:w="1036" w:type="dxa"/>
            <w:vAlign w:val="center"/>
          </w:tcPr>
          <w:p w14:paraId="6C01AE59" w14:textId="77777777" w:rsidR="00CA28FD" w:rsidRPr="0074209A" w:rsidRDefault="00CA28FD" w:rsidP="00CA28FD">
            <w:pPr>
              <w:jc w:val="center"/>
              <w:rPr>
                <w:rFonts w:ascii="Verdana" w:hAnsi="Verdana"/>
                <w:sz w:val="18"/>
                <w:szCs w:val="18"/>
              </w:rPr>
            </w:pPr>
            <w:r w:rsidRPr="0074209A">
              <w:rPr>
                <w:rFonts w:ascii="Verdana" w:hAnsi="Verdana"/>
                <w:sz w:val="18"/>
                <w:szCs w:val="18"/>
              </w:rPr>
              <w:t>2</w:t>
            </w:r>
          </w:p>
        </w:tc>
        <w:tc>
          <w:tcPr>
            <w:tcW w:w="1062" w:type="dxa"/>
            <w:vMerge w:val="restart"/>
            <w:vAlign w:val="center"/>
          </w:tcPr>
          <w:p w14:paraId="178A72B0" w14:textId="77777777" w:rsidR="00CA28FD" w:rsidRPr="0074209A" w:rsidRDefault="00CA28FD" w:rsidP="00CA28FD">
            <w:pPr>
              <w:jc w:val="center"/>
              <w:rPr>
                <w:rFonts w:ascii="Verdana" w:hAnsi="Verdana"/>
                <w:sz w:val="18"/>
                <w:szCs w:val="18"/>
              </w:rPr>
            </w:pPr>
            <w:r w:rsidRPr="0074209A">
              <w:rPr>
                <w:rFonts w:ascii="Verdana" w:hAnsi="Verdana"/>
                <w:sz w:val="18"/>
                <w:szCs w:val="18"/>
              </w:rPr>
              <w:t>7</w:t>
            </w:r>
          </w:p>
        </w:tc>
        <w:tc>
          <w:tcPr>
            <w:tcW w:w="1062" w:type="dxa"/>
            <w:vMerge w:val="restart"/>
            <w:vAlign w:val="center"/>
          </w:tcPr>
          <w:p w14:paraId="355E8236" w14:textId="77777777" w:rsidR="00CA28FD" w:rsidRPr="0074209A" w:rsidRDefault="00CA28FD" w:rsidP="00CA28FD">
            <w:pPr>
              <w:jc w:val="center"/>
              <w:rPr>
                <w:rFonts w:ascii="Verdana" w:hAnsi="Verdana"/>
                <w:sz w:val="18"/>
                <w:szCs w:val="18"/>
              </w:rPr>
            </w:pPr>
            <w:r w:rsidRPr="0074209A">
              <w:rPr>
                <w:rFonts w:ascii="Verdana" w:hAnsi="Verdana"/>
                <w:sz w:val="18"/>
                <w:szCs w:val="18"/>
              </w:rPr>
              <w:t>14</w:t>
            </w:r>
          </w:p>
        </w:tc>
        <w:tc>
          <w:tcPr>
            <w:tcW w:w="1062" w:type="dxa"/>
            <w:vMerge w:val="restart"/>
            <w:vAlign w:val="center"/>
          </w:tcPr>
          <w:p w14:paraId="05B614E8" w14:textId="77777777" w:rsidR="00CA28FD" w:rsidRPr="0074209A" w:rsidRDefault="00CA28FD" w:rsidP="00CA28FD">
            <w:pPr>
              <w:jc w:val="center"/>
              <w:rPr>
                <w:rFonts w:ascii="Verdana" w:hAnsi="Verdana"/>
                <w:sz w:val="18"/>
                <w:szCs w:val="18"/>
              </w:rPr>
            </w:pPr>
            <w:r w:rsidRPr="0074209A">
              <w:rPr>
                <w:rFonts w:ascii="Verdana" w:hAnsi="Verdana"/>
                <w:sz w:val="18"/>
                <w:szCs w:val="18"/>
              </w:rPr>
              <w:t>15</w:t>
            </w:r>
          </w:p>
        </w:tc>
        <w:tc>
          <w:tcPr>
            <w:tcW w:w="1062" w:type="dxa"/>
            <w:vMerge w:val="restart"/>
            <w:vAlign w:val="center"/>
          </w:tcPr>
          <w:p w14:paraId="354CC01B" w14:textId="77777777" w:rsidR="00CA28FD" w:rsidRPr="0074209A" w:rsidRDefault="00CA28FD" w:rsidP="00CA28FD">
            <w:pPr>
              <w:jc w:val="center"/>
              <w:rPr>
                <w:rFonts w:ascii="Verdana" w:hAnsi="Verdana"/>
                <w:sz w:val="18"/>
                <w:szCs w:val="18"/>
              </w:rPr>
            </w:pPr>
            <w:r w:rsidRPr="0074209A">
              <w:rPr>
                <w:rFonts w:ascii="Verdana" w:hAnsi="Verdana"/>
                <w:sz w:val="18"/>
                <w:szCs w:val="18"/>
              </w:rPr>
              <w:t>22</w:t>
            </w:r>
          </w:p>
        </w:tc>
      </w:tr>
      <w:tr w:rsidR="00CA28FD" w:rsidRPr="0074209A" w14:paraId="77F3C8E3" w14:textId="77777777" w:rsidTr="00DF2196">
        <w:tc>
          <w:tcPr>
            <w:tcW w:w="1110" w:type="dxa"/>
            <w:vMerge/>
            <w:vAlign w:val="center"/>
          </w:tcPr>
          <w:p w14:paraId="31642FDB" w14:textId="228F0144" w:rsidR="00CA28FD" w:rsidRPr="0074209A" w:rsidRDefault="00CA28FD" w:rsidP="00CA28FD">
            <w:pPr>
              <w:jc w:val="center"/>
              <w:rPr>
                <w:rFonts w:ascii="Verdana" w:hAnsi="Verdana"/>
                <w:sz w:val="18"/>
                <w:szCs w:val="18"/>
              </w:rPr>
            </w:pPr>
          </w:p>
        </w:tc>
        <w:tc>
          <w:tcPr>
            <w:tcW w:w="2377" w:type="dxa"/>
            <w:vAlign w:val="center"/>
          </w:tcPr>
          <w:p w14:paraId="6B8CA226" w14:textId="77777777" w:rsidR="00CA28FD" w:rsidRPr="0074209A" w:rsidRDefault="00CA28FD" w:rsidP="00CA28FD">
            <w:pPr>
              <w:rPr>
                <w:rFonts w:ascii="Verdana" w:hAnsi="Verdana"/>
                <w:sz w:val="18"/>
                <w:szCs w:val="18"/>
              </w:rPr>
            </w:pPr>
            <w:r w:rsidRPr="0074209A">
              <w:rPr>
                <w:rFonts w:ascii="Verdana" w:hAnsi="Verdana"/>
                <w:sz w:val="18"/>
                <w:szCs w:val="18"/>
              </w:rPr>
              <w:t>Derived Medically Insured Primary Care Manager Enrolling Division DMIS Code</w:t>
            </w:r>
          </w:p>
        </w:tc>
        <w:tc>
          <w:tcPr>
            <w:tcW w:w="2878" w:type="dxa"/>
            <w:vAlign w:val="center"/>
          </w:tcPr>
          <w:p w14:paraId="0D35717C" w14:textId="77777777" w:rsidR="00CA28FD" w:rsidRPr="0074209A" w:rsidRDefault="00CA28FD" w:rsidP="00CA28FD">
            <w:pPr>
              <w:jc w:val="center"/>
              <w:rPr>
                <w:rFonts w:ascii="Verdana" w:hAnsi="Verdana"/>
                <w:sz w:val="18"/>
                <w:szCs w:val="18"/>
              </w:rPr>
            </w:pPr>
            <w:r w:rsidRPr="0074209A">
              <w:rPr>
                <w:rFonts w:ascii="Verdana" w:hAnsi="Verdana"/>
                <w:sz w:val="18"/>
                <w:szCs w:val="18"/>
              </w:rPr>
              <w:t>D_MI_PCM_EDVSN_DMIS_ID</w:t>
            </w:r>
          </w:p>
        </w:tc>
        <w:tc>
          <w:tcPr>
            <w:tcW w:w="1036" w:type="dxa"/>
            <w:vAlign w:val="center"/>
          </w:tcPr>
          <w:p w14:paraId="564F6841" w14:textId="77777777" w:rsidR="00CA28FD" w:rsidRPr="0074209A" w:rsidRDefault="00CA28FD" w:rsidP="00CA28FD">
            <w:pPr>
              <w:jc w:val="center"/>
              <w:rPr>
                <w:rFonts w:ascii="Verdana" w:hAnsi="Verdana"/>
                <w:sz w:val="18"/>
                <w:szCs w:val="18"/>
              </w:rPr>
            </w:pPr>
            <w:r w:rsidRPr="0074209A">
              <w:rPr>
                <w:rFonts w:ascii="Verdana" w:hAnsi="Verdana"/>
                <w:sz w:val="18"/>
                <w:szCs w:val="18"/>
              </w:rPr>
              <w:t>3</w:t>
            </w:r>
          </w:p>
        </w:tc>
        <w:tc>
          <w:tcPr>
            <w:tcW w:w="1036" w:type="dxa"/>
            <w:vAlign w:val="center"/>
          </w:tcPr>
          <w:p w14:paraId="3F5F6705" w14:textId="77777777" w:rsidR="00CA28FD" w:rsidRPr="0074209A" w:rsidRDefault="00CA28FD" w:rsidP="00CA28FD">
            <w:pPr>
              <w:jc w:val="center"/>
              <w:rPr>
                <w:rFonts w:ascii="Verdana" w:hAnsi="Verdana"/>
                <w:sz w:val="18"/>
                <w:szCs w:val="18"/>
              </w:rPr>
            </w:pPr>
            <w:r w:rsidRPr="0074209A">
              <w:rPr>
                <w:rFonts w:ascii="Verdana" w:hAnsi="Verdana"/>
                <w:sz w:val="18"/>
                <w:szCs w:val="18"/>
              </w:rPr>
              <w:t>6</w:t>
            </w:r>
          </w:p>
        </w:tc>
        <w:tc>
          <w:tcPr>
            <w:tcW w:w="1062" w:type="dxa"/>
            <w:vMerge/>
          </w:tcPr>
          <w:p w14:paraId="4A0009C0" w14:textId="77777777" w:rsidR="00CA28FD" w:rsidRPr="0074209A" w:rsidRDefault="00CA28FD" w:rsidP="00CA28FD">
            <w:pPr>
              <w:jc w:val="center"/>
              <w:rPr>
                <w:rFonts w:ascii="Verdana" w:hAnsi="Verdana"/>
                <w:sz w:val="18"/>
                <w:szCs w:val="18"/>
              </w:rPr>
            </w:pPr>
          </w:p>
        </w:tc>
        <w:tc>
          <w:tcPr>
            <w:tcW w:w="1062" w:type="dxa"/>
            <w:vMerge/>
          </w:tcPr>
          <w:p w14:paraId="7E82E9E8" w14:textId="77777777" w:rsidR="00CA28FD" w:rsidRPr="0074209A" w:rsidRDefault="00CA28FD" w:rsidP="00CA28FD">
            <w:pPr>
              <w:jc w:val="center"/>
              <w:rPr>
                <w:rFonts w:ascii="Verdana" w:hAnsi="Verdana"/>
                <w:sz w:val="18"/>
                <w:szCs w:val="18"/>
              </w:rPr>
            </w:pPr>
          </w:p>
        </w:tc>
        <w:tc>
          <w:tcPr>
            <w:tcW w:w="1062" w:type="dxa"/>
            <w:vMerge/>
          </w:tcPr>
          <w:p w14:paraId="7F545D57" w14:textId="77777777" w:rsidR="00CA28FD" w:rsidRPr="0074209A" w:rsidRDefault="00CA28FD" w:rsidP="00CA28FD">
            <w:pPr>
              <w:jc w:val="center"/>
              <w:rPr>
                <w:rFonts w:ascii="Verdana" w:hAnsi="Verdana"/>
                <w:sz w:val="18"/>
                <w:szCs w:val="18"/>
              </w:rPr>
            </w:pPr>
          </w:p>
        </w:tc>
        <w:tc>
          <w:tcPr>
            <w:tcW w:w="1062" w:type="dxa"/>
            <w:vMerge/>
          </w:tcPr>
          <w:p w14:paraId="628DE0BE" w14:textId="77777777" w:rsidR="00CA28FD" w:rsidRPr="0074209A" w:rsidRDefault="00CA28FD" w:rsidP="00CA28FD">
            <w:pPr>
              <w:jc w:val="center"/>
              <w:rPr>
                <w:rFonts w:ascii="Verdana" w:hAnsi="Verdana"/>
                <w:sz w:val="18"/>
                <w:szCs w:val="18"/>
              </w:rPr>
            </w:pPr>
          </w:p>
        </w:tc>
      </w:tr>
      <w:tr w:rsidR="00CA28FD" w:rsidRPr="0074209A" w14:paraId="15928629" w14:textId="77777777" w:rsidTr="00DF2196">
        <w:tc>
          <w:tcPr>
            <w:tcW w:w="1110" w:type="dxa"/>
            <w:vAlign w:val="center"/>
          </w:tcPr>
          <w:p w14:paraId="5E6EB3EF" w14:textId="77777777" w:rsidR="00CA28FD" w:rsidRPr="0074209A" w:rsidRDefault="00CA28FD" w:rsidP="00CA28FD">
            <w:pPr>
              <w:jc w:val="center"/>
              <w:rPr>
                <w:rFonts w:ascii="Verdana" w:hAnsi="Verdana"/>
                <w:sz w:val="18"/>
                <w:szCs w:val="18"/>
              </w:rPr>
            </w:pPr>
            <w:r w:rsidRPr="0074209A">
              <w:rPr>
                <w:rFonts w:ascii="Verdana" w:hAnsi="Verdana"/>
                <w:sz w:val="18"/>
                <w:szCs w:val="18"/>
              </w:rPr>
              <w:t>F</w:t>
            </w:r>
          </w:p>
        </w:tc>
        <w:tc>
          <w:tcPr>
            <w:tcW w:w="2377" w:type="dxa"/>
            <w:vAlign w:val="center"/>
          </w:tcPr>
          <w:p w14:paraId="57F9C13F" w14:textId="77777777" w:rsidR="00CA28FD" w:rsidRPr="0074209A" w:rsidRDefault="00CA28FD" w:rsidP="00CA28FD">
            <w:pPr>
              <w:rPr>
                <w:rFonts w:ascii="Verdana" w:hAnsi="Verdana"/>
                <w:sz w:val="18"/>
                <w:szCs w:val="18"/>
              </w:rPr>
            </w:pPr>
            <w:r w:rsidRPr="0074209A">
              <w:rPr>
                <w:rFonts w:ascii="Verdana" w:hAnsi="Verdana"/>
                <w:sz w:val="18"/>
                <w:szCs w:val="18"/>
              </w:rPr>
              <w:t>Derived Medically Insured Primary Care Manager Identifier</w:t>
            </w:r>
          </w:p>
        </w:tc>
        <w:tc>
          <w:tcPr>
            <w:tcW w:w="2878" w:type="dxa"/>
            <w:vAlign w:val="center"/>
          </w:tcPr>
          <w:p w14:paraId="23777D88" w14:textId="77777777" w:rsidR="00CA28FD" w:rsidRPr="0074209A" w:rsidRDefault="00CA28FD" w:rsidP="00CA28FD">
            <w:pPr>
              <w:jc w:val="center"/>
              <w:rPr>
                <w:rFonts w:ascii="Verdana" w:hAnsi="Verdana"/>
                <w:sz w:val="18"/>
                <w:szCs w:val="18"/>
              </w:rPr>
            </w:pPr>
            <w:r w:rsidRPr="0074209A">
              <w:rPr>
                <w:rFonts w:ascii="Verdana" w:hAnsi="Verdana"/>
                <w:sz w:val="18"/>
                <w:szCs w:val="18"/>
              </w:rPr>
              <w:t>D_MI_PCM_ID</w:t>
            </w:r>
          </w:p>
        </w:tc>
        <w:tc>
          <w:tcPr>
            <w:tcW w:w="1036" w:type="dxa"/>
            <w:vAlign w:val="center"/>
          </w:tcPr>
          <w:p w14:paraId="3A17969C" w14:textId="77777777" w:rsidR="00CA28FD" w:rsidRPr="0074209A" w:rsidRDefault="00CA28FD" w:rsidP="00CA28FD">
            <w:pPr>
              <w:jc w:val="center"/>
              <w:rPr>
                <w:rFonts w:ascii="Verdana" w:hAnsi="Verdana"/>
                <w:sz w:val="18"/>
                <w:szCs w:val="18"/>
              </w:rPr>
            </w:pPr>
            <w:r w:rsidRPr="0074209A">
              <w:rPr>
                <w:rFonts w:ascii="Verdana" w:hAnsi="Verdana"/>
                <w:sz w:val="18"/>
                <w:szCs w:val="18"/>
              </w:rPr>
              <w:t>5</w:t>
            </w:r>
          </w:p>
        </w:tc>
        <w:tc>
          <w:tcPr>
            <w:tcW w:w="1036" w:type="dxa"/>
            <w:vAlign w:val="center"/>
          </w:tcPr>
          <w:p w14:paraId="35F9AE19" w14:textId="77777777" w:rsidR="00CA28FD" w:rsidRPr="0074209A" w:rsidRDefault="00CA28FD" w:rsidP="00CA28FD">
            <w:pPr>
              <w:jc w:val="center"/>
              <w:rPr>
                <w:rFonts w:ascii="Verdana" w:hAnsi="Verdana"/>
                <w:sz w:val="18"/>
                <w:szCs w:val="18"/>
              </w:rPr>
            </w:pPr>
            <w:r w:rsidRPr="0074209A">
              <w:rPr>
                <w:rFonts w:ascii="Verdana" w:hAnsi="Verdana"/>
                <w:sz w:val="18"/>
                <w:szCs w:val="18"/>
              </w:rPr>
              <w:t>22</w:t>
            </w:r>
          </w:p>
        </w:tc>
        <w:tc>
          <w:tcPr>
            <w:tcW w:w="1062" w:type="dxa"/>
            <w:vAlign w:val="center"/>
          </w:tcPr>
          <w:p w14:paraId="4698BD3D" w14:textId="5B131D79" w:rsidR="00CA28FD" w:rsidRPr="0074209A" w:rsidRDefault="00CA28FD" w:rsidP="00CA28FD">
            <w:pPr>
              <w:jc w:val="center"/>
              <w:rPr>
                <w:rFonts w:ascii="Verdana" w:hAnsi="Verdana"/>
                <w:sz w:val="18"/>
                <w:szCs w:val="18"/>
              </w:rPr>
            </w:pPr>
            <w:r w:rsidRPr="0074209A">
              <w:rPr>
                <w:rFonts w:ascii="Verdana" w:hAnsi="Verdana"/>
                <w:sz w:val="18"/>
                <w:szCs w:val="18"/>
              </w:rPr>
              <w:t>Segment E, position 7</w:t>
            </w:r>
          </w:p>
        </w:tc>
        <w:tc>
          <w:tcPr>
            <w:tcW w:w="1062" w:type="dxa"/>
            <w:vAlign w:val="center"/>
          </w:tcPr>
          <w:p w14:paraId="6CA0A3ED" w14:textId="4C1B9377" w:rsidR="00CA28FD" w:rsidRPr="0074209A" w:rsidRDefault="00CA28FD" w:rsidP="00CA28FD">
            <w:pPr>
              <w:jc w:val="center"/>
              <w:rPr>
                <w:rFonts w:ascii="Verdana" w:hAnsi="Verdana"/>
                <w:sz w:val="18"/>
                <w:szCs w:val="18"/>
              </w:rPr>
            </w:pPr>
            <w:r w:rsidRPr="0074209A">
              <w:rPr>
                <w:rFonts w:ascii="Verdana" w:hAnsi="Verdana"/>
                <w:sz w:val="18"/>
                <w:szCs w:val="18"/>
              </w:rPr>
              <w:t>Segment E, position 14</w:t>
            </w:r>
          </w:p>
        </w:tc>
        <w:tc>
          <w:tcPr>
            <w:tcW w:w="1062" w:type="dxa"/>
            <w:vAlign w:val="center"/>
          </w:tcPr>
          <w:p w14:paraId="69BDA1F9" w14:textId="4D0C05D5" w:rsidR="00CA28FD" w:rsidRPr="0074209A" w:rsidRDefault="00CA28FD" w:rsidP="00CA28FD">
            <w:pPr>
              <w:jc w:val="center"/>
              <w:rPr>
                <w:rFonts w:ascii="Verdana" w:hAnsi="Verdana"/>
                <w:sz w:val="18"/>
                <w:szCs w:val="18"/>
              </w:rPr>
            </w:pPr>
            <w:r w:rsidRPr="0074209A">
              <w:rPr>
                <w:rFonts w:ascii="Verdana" w:hAnsi="Verdana"/>
                <w:sz w:val="18"/>
                <w:szCs w:val="18"/>
              </w:rPr>
              <w:t>Segment E, position 15</w:t>
            </w:r>
          </w:p>
        </w:tc>
        <w:tc>
          <w:tcPr>
            <w:tcW w:w="1062" w:type="dxa"/>
            <w:vAlign w:val="center"/>
          </w:tcPr>
          <w:p w14:paraId="2AFBB66F" w14:textId="38B1F446" w:rsidR="00CA28FD" w:rsidRPr="0074209A" w:rsidRDefault="00CA28FD" w:rsidP="00CA28FD">
            <w:pPr>
              <w:jc w:val="center"/>
              <w:rPr>
                <w:rFonts w:ascii="Verdana" w:hAnsi="Verdana"/>
                <w:sz w:val="18"/>
                <w:szCs w:val="18"/>
              </w:rPr>
            </w:pPr>
            <w:r w:rsidRPr="0074209A">
              <w:rPr>
                <w:rFonts w:ascii="Verdana" w:hAnsi="Verdana"/>
                <w:sz w:val="18"/>
                <w:szCs w:val="18"/>
              </w:rPr>
              <w:t>Segment E, position 22</w:t>
            </w:r>
          </w:p>
        </w:tc>
      </w:tr>
      <w:tr w:rsidR="00577FA0" w:rsidRPr="0074209A" w14:paraId="11152FE8" w14:textId="77777777" w:rsidTr="00DF2196">
        <w:tc>
          <w:tcPr>
            <w:tcW w:w="1110" w:type="dxa"/>
            <w:vMerge w:val="restart"/>
            <w:shd w:val="clear" w:color="auto" w:fill="auto"/>
            <w:vAlign w:val="center"/>
          </w:tcPr>
          <w:p w14:paraId="4FDF86D5" w14:textId="6240EDA6" w:rsidR="00577FA0" w:rsidRPr="0074209A" w:rsidRDefault="00577FA0" w:rsidP="00CA28FD">
            <w:pPr>
              <w:jc w:val="center"/>
              <w:rPr>
                <w:rFonts w:ascii="Verdana" w:hAnsi="Verdana"/>
                <w:sz w:val="18"/>
                <w:szCs w:val="18"/>
              </w:rPr>
            </w:pPr>
            <w:r w:rsidRPr="0074209A">
              <w:rPr>
                <w:rFonts w:ascii="Verdana" w:hAnsi="Verdana"/>
                <w:sz w:val="18"/>
                <w:szCs w:val="18"/>
              </w:rPr>
              <w:t>G</w:t>
            </w:r>
          </w:p>
          <w:p w14:paraId="31319176" w14:textId="0526F479" w:rsidR="00577FA0" w:rsidRPr="0074209A" w:rsidRDefault="00577FA0" w:rsidP="00CA28FD">
            <w:pPr>
              <w:jc w:val="center"/>
              <w:rPr>
                <w:rFonts w:ascii="Verdana" w:hAnsi="Verdana"/>
                <w:sz w:val="18"/>
                <w:szCs w:val="18"/>
              </w:rPr>
            </w:pPr>
          </w:p>
        </w:tc>
        <w:tc>
          <w:tcPr>
            <w:tcW w:w="2377" w:type="dxa"/>
            <w:shd w:val="clear" w:color="auto" w:fill="auto"/>
            <w:vAlign w:val="center"/>
          </w:tcPr>
          <w:p w14:paraId="55A6290B" w14:textId="77777777" w:rsidR="00577FA0" w:rsidRPr="0074209A" w:rsidRDefault="00577FA0" w:rsidP="00CA28FD">
            <w:pPr>
              <w:rPr>
                <w:rFonts w:ascii="Verdana" w:hAnsi="Verdana"/>
                <w:sz w:val="18"/>
                <w:szCs w:val="18"/>
              </w:rPr>
            </w:pPr>
            <w:r w:rsidRPr="0074209A">
              <w:rPr>
                <w:rFonts w:ascii="Verdana" w:hAnsi="Verdana"/>
                <w:sz w:val="18"/>
                <w:szCs w:val="18"/>
              </w:rPr>
              <w:t>Assigned Health Care Delivery Program Plan Coverage Code</w:t>
            </w:r>
          </w:p>
        </w:tc>
        <w:tc>
          <w:tcPr>
            <w:tcW w:w="2878" w:type="dxa"/>
            <w:shd w:val="clear" w:color="auto" w:fill="auto"/>
            <w:vAlign w:val="center"/>
          </w:tcPr>
          <w:p w14:paraId="62816848" w14:textId="77777777" w:rsidR="00577FA0" w:rsidRPr="0074209A" w:rsidRDefault="00577FA0" w:rsidP="00CA28FD">
            <w:pPr>
              <w:jc w:val="center"/>
              <w:rPr>
                <w:rFonts w:ascii="Verdana" w:hAnsi="Verdana"/>
                <w:sz w:val="18"/>
                <w:szCs w:val="18"/>
              </w:rPr>
            </w:pPr>
            <w:r w:rsidRPr="0074209A">
              <w:rPr>
                <w:rFonts w:ascii="Verdana" w:hAnsi="Verdana"/>
                <w:sz w:val="18"/>
                <w:szCs w:val="18"/>
              </w:rPr>
              <w:t>ASG_HCDP_PLN_CVG_CD</w:t>
            </w:r>
          </w:p>
        </w:tc>
        <w:tc>
          <w:tcPr>
            <w:tcW w:w="1036" w:type="dxa"/>
            <w:shd w:val="clear" w:color="auto" w:fill="auto"/>
            <w:vAlign w:val="center"/>
          </w:tcPr>
          <w:p w14:paraId="198A7178" w14:textId="77777777" w:rsidR="00577FA0" w:rsidRPr="0074209A" w:rsidRDefault="00577FA0" w:rsidP="00CA28FD">
            <w:pPr>
              <w:jc w:val="center"/>
              <w:rPr>
                <w:rFonts w:ascii="Verdana" w:hAnsi="Verdana"/>
                <w:sz w:val="18"/>
                <w:szCs w:val="18"/>
              </w:rPr>
            </w:pPr>
            <w:r w:rsidRPr="0074209A">
              <w:rPr>
                <w:rFonts w:ascii="Verdana" w:hAnsi="Verdana"/>
                <w:sz w:val="18"/>
                <w:szCs w:val="18"/>
              </w:rPr>
              <w:t>2</w:t>
            </w:r>
          </w:p>
        </w:tc>
        <w:tc>
          <w:tcPr>
            <w:tcW w:w="1036" w:type="dxa"/>
            <w:shd w:val="clear" w:color="auto" w:fill="auto"/>
            <w:vAlign w:val="center"/>
          </w:tcPr>
          <w:p w14:paraId="6F2FBDDD" w14:textId="77777777" w:rsidR="00577FA0" w:rsidRPr="0074209A" w:rsidRDefault="00577FA0" w:rsidP="00CA28FD">
            <w:pPr>
              <w:jc w:val="center"/>
              <w:rPr>
                <w:rFonts w:ascii="Verdana" w:hAnsi="Verdana"/>
                <w:sz w:val="18"/>
                <w:szCs w:val="18"/>
              </w:rPr>
            </w:pPr>
            <w:r w:rsidRPr="0074209A">
              <w:rPr>
                <w:rFonts w:ascii="Verdana" w:hAnsi="Verdana"/>
                <w:sz w:val="18"/>
                <w:szCs w:val="18"/>
              </w:rPr>
              <w:t>4</w:t>
            </w:r>
          </w:p>
        </w:tc>
        <w:tc>
          <w:tcPr>
            <w:tcW w:w="1062" w:type="dxa"/>
            <w:vMerge w:val="restart"/>
            <w:shd w:val="clear" w:color="auto" w:fill="auto"/>
            <w:vAlign w:val="center"/>
          </w:tcPr>
          <w:p w14:paraId="1593CD1C" w14:textId="77777777" w:rsidR="00577FA0" w:rsidRPr="0074209A" w:rsidRDefault="00577FA0" w:rsidP="00CA28FD">
            <w:pPr>
              <w:jc w:val="center"/>
              <w:rPr>
                <w:rFonts w:ascii="Verdana" w:hAnsi="Verdana"/>
                <w:sz w:val="18"/>
                <w:szCs w:val="18"/>
              </w:rPr>
            </w:pPr>
            <w:r w:rsidRPr="0074209A">
              <w:rPr>
                <w:rFonts w:ascii="Verdana" w:hAnsi="Verdana"/>
                <w:sz w:val="18"/>
                <w:szCs w:val="18"/>
              </w:rPr>
              <w:t>7</w:t>
            </w:r>
          </w:p>
        </w:tc>
        <w:tc>
          <w:tcPr>
            <w:tcW w:w="1062" w:type="dxa"/>
            <w:vMerge w:val="restart"/>
            <w:shd w:val="clear" w:color="auto" w:fill="auto"/>
            <w:vAlign w:val="center"/>
          </w:tcPr>
          <w:p w14:paraId="62306E88" w14:textId="77777777" w:rsidR="00577FA0" w:rsidRPr="0074209A" w:rsidRDefault="00577FA0" w:rsidP="00CA28FD">
            <w:pPr>
              <w:jc w:val="center"/>
              <w:rPr>
                <w:rFonts w:ascii="Verdana" w:hAnsi="Verdana"/>
                <w:sz w:val="18"/>
                <w:szCs w:val="18"/>
              </w:rPr>
            </w:pPr>
            <w:r w:rsidRPr="0074209A">
              <w:rPr>
                <w:rFonts w:ascii="Verdana" w:hAnsi="Verdana"/>
                <w:sz w:val="18"/>
                <w:szCs w:val="18"/>
              </w:rPr>
              <w:t>14</w:t>
            </w:r>
          </w:p>
        </w:tc>
        <w:tc>
          <w:tcPr>
            <w:tcW w:w="1062" w:type="dxa"/>
            <w:vMerge w:val="restart"/>
            <w:shd w:val="clear" w:color="auto" w:fill="auto"/>
            <w:vAlign w:val="center"/>
          </w:tcPr>
          <w:p w14:paraId="770D3C8E" w14:textId="77777777" w:rsidR="00577FA0" w:rsidRPr="0074209A" w:rsidRDefault="00577FA0" w:rsidP="00CA28FD">
            <w:pPr>
              <w:jc w:val="center"/>
              <w:rPr>
                <w:rFonts w:ascii="Verdana" w:hAnsi="Verdana"/>
                <w:sz w:val="18"/>
                <w:szCs w:val="18"/>
              </w:rPr>
            </w:pPr>
            <w:r w:rsidRPr="0074209A">
              <w:rPr>
                <w:rFonts w:ascii="Verdana" w:hAnsi="Verdana"/>
                <w:sz w:val="18"/>
                <w:szCs w:val="18"/>
              </w:rPr>
              <w:t>15</w:t>
            </w:r>
          </w:p>
        </w:tc>
        <w:tc>
          <w:tcPr>
            <w:tcW w:w="1062" w:type="dxa"/>
            <w:vMerge w:val="restart"/>
            <w:shd w:val="clear" w:color="auto" w:fill="auto"/>
            <w:vAlign w:val="center"/>
          </w:tcPr>
          <w:p w14:paraId="51D91C08" w14:textId="77777777" w:rsidR="00577FA0" w:rsidRPr="0074209A" w:rsidRDefault="00577FA0" w:rsidP="00CA28FD">
            <w:pPr>
              <w:jc w:val="center"/>
              <w:rPr>
                <w:rFonts w:ascii="Verdana" w:hAnsi="Verdana"/>
                <w:sz w:val="18"/>
                <w:szCs w:val="18"/>
              </w:rPr>
            </w:pPr>
            <w:r w:rsidRPr="0074209A">
              <w:rPr>
                <w:rFonts w:ascii="Verdana" w:hAnsi="Verdana"/>
                <w:sz w:val="18"/>
                <w:szCs w:val="18"/>
              </w:rPr>
              <w:t>22</w:t>
            </w:r>
          </w:p>
        </w:tc>
      </w:tr>
      <w:tr w:rsidR="00577FA0" w:rsidRPr="0074209A" w14:paraId="0E6EE18F" w14:textId="77777777" w:rsidTr="0098474F">
        <w:trPr>
          <w:trHeight w:val="242"/>
        </w:trPr>
        <w:tc>
          <w:tcPr>
            <w:tcW w:w="1110" w:type="dxa"/>
            <w:vMerge/>
            <w:shd w:val="clear" w:color="auto" w:fill="auto"/>
            <w:vAlign w:val="center"/>
          </w:tcPr>
          <w:p w14:paraId="74DB9851" w14:textId="3CDEF165" w:rsidR="00577FA0" w:rsidRPr="0074209A" w:rsidRDefault="00577FA0" w:rsidP="00CA28FD">
            <w:pPr>
              <w:jc w:val="center"/>
              <w:rPr>
                <w:rFonts w:ascii="Verdana" w:hAnsi="Verdana"/>
                <w:sz w:val="18"/>
                <w:szCs w:val="18"/>
              </w:rPr>
            </w:pPr>
          </w:p>
        </w:tc>
        <w:tc>
          <w:tcPr>
            <w:tcW w:w="2377" w:type="dxa"/>
            <w:shd w:val="clear" w:color="auto" w:fill="auto"/>
            <w:vAlign w:val="center"/>
          </w:tcPr>
          <w:p w14:paraId="276F4EBE" w14:textId="77777777" w:rsidR="00577FA0" w:rsidRPr="0074209A" w:rsidRDefault="00577FA0" w:rsidP="00CA28FD">
            <w:pPr>
              <w:rPr>
                <w:rFonts w:ascii="Verdana" w:hAnsi="Verdana"/>
                <w:sz w:val="18"/>
                <w:szCs w:val="18"/>
              </w:rPr>
            </w:pPr>
            <w:r w:rsidRPr="0074209A">
              <w:rPr>
                <w:rFonts w:ascii="Verdana" w:hAnsi="Verdana"/>
                <w:sz w:val="18"/>
                <w:szCs w:val="18"/>
              </w:rPr>
              <w:t>Eligibility Group</w:t>
            </w:r>
          </w:p>
        </w:tc>
        <w:tc>
          <w:tcPr>
            <w:tcW w:w="2878" w:type="dxa"/>
            <w:shd w:val="clear" w:color="auto" w:fill="auto"/>
            <w:vAlign w:val="center"/>
          </w:tcPr>
          <w:p w14:paraId="742C977A" w14:textId="77777777" w:rsidR="00577FA0" w:rsidRPr="0074209A" w:rsidRDefault="00577FA0" w:rsidP="00CA28FD">
            <w:pPr>
              <w:jc w:val="center"/>
              <w:rPr>
                <w:rFonts w:ascii="Verdana" w:hAnsi="Verdana"/>
                <w:sz w:val="18"/>
                <w:szCs w:val="18"/>
              </w:rPr>
            </w:pPr>
            <w:r w:rsidRPr="0074209A">
              <w:rPr>
                <w:rFonts w:ascii="Verdana" w:hAnsi="Verdana"/>
                <w:sz w:val="18"/>
                <w:szCs w:val="18"/>
              </w:rPr>
              <w:t>D_ELG_GRP_CD</w:t>
            </w:r>
          </w:p>
        </w:tc>
        <w:tc>
          <w:tcPr>
            <w:tcW w:w="1036" w:type="dxa"/>
            <w:shd w:val="clear" w:color="auto" w:fill="auto"/>
            <w:vAlign w:val="center"/>
          </w:tcPr>
          <w:p w14:paraId="6DBC15F5" w14:textId="77777777" w:rsidR="00577FA0" w:rsidRPr="0074209A" w:rsidRDefault="00577FA0" w:rsidP="00CA28FD">
            <w:pPr>
              <w:jc w:val="center"/>
              <w:rPr>
                <w:rFonts w:ascii="Verdana" w:hAnsi="Verdana"/>
                <w:sz w:val="18"/>
                <w:szCs w:val="18"/>
              </w:rPr>
            </w:pPr>
            <w:r w:rsidRPr="0074209A">
              <w:rPr>
                <w:rFonts w:ascii="Verdana" w:hAnsi="Verdana"/>
                <w:sz w:val="18"/>
                <w:szCs w:val="18"/>
              </w:rPr>
              <w:t>5</w:t>
            </w:r>
          </w:p>
        </w:tc>
        <w:tc>
          <w:tcPr>
            <w:tcW w:w="1036" w:type="dxa"/>
            <w:shd w:val="clear" w:color="auto" w:fill="auto"/>
            <w:vAlign w:val="center"/>
          </w:tcPr>
          <w:p w14:paraId="63A354E8" w14:textId="77777777" w:rsidR="00577FA0" w:rsidRPr="0074209A" w:rsidRDefault="00577FA0" w:rsidP="00CA28FD">
            <w:pPr>
              <w:jc w:val="center"/>
              <w:rPr>
                <w:rFonts w:ascii="Verdana" w:hAnsi="Verdana"/>
                <w:sz w:val="18"/>
                <w:szCs w:val="18"/>
              </w:rPr>
            </w:pPr>
            <w:r w:rsidRPr="0074209A">
              <w:rPr>
                <w:rFonts w:ascii="Verdana" w:hAnsi="Verdana"/>
                <w:sz w:val="18"/>
                <w:szCs w:val="18"/>
              </w:rPr>
              <w:t>5</w:t>
            </w:r>
          </w:p>
        </w:tc>
        <w:tc>
          <w:tcPr>
            <w:tcW w:w="1062" w:type="dxa"/>
            <w:vMerge/>
            <w:shd w:val="clear" w:color="auto" w:fill="auto"/>
          </w:tcPr>
          <w:p w14:paraId="0BFD40B2" w14:textId="77777777" w:rsidR="00577FA0" w:rsidRPr="0074209A" w:rsidRDefault="00577FA0" w:rsidP="00CA28FD">
            <w:pPr>
              <w:jc w:val="center"/>
              <w:rPr>
                <w:rFonts w:ascii="Verdana" w:hAnsi="Verdana"/>
                <w:sz w:val="18"/>
                <w:szCs w:val="18"/>
              </w:rPr>
            </w:pPr>
          </w:p>
        </w:tc>
        <w:tc>
          <w:tcPr>
            <w:tcW w:w="1062" w:type="dxa"/>
            <w:vMerge/>
            <w:shd w:val="clear" w:color="auto" w:fill="auto"/>
          </w:tcPr>
          <w:p w14:paraId="0DA79C2C" w14:textId="77777777" w:rsidR="00577FA0" w:rsidRPr="0074209A" w:rsidRDefault="00577FA0" w:rsidP="00CA28FD">
            <w:pPr>
              <w:jc w:val="center"/>
              <w:rPr>
                <w:rFonts w:ascii="Verdana" w:hAnsi="Verdana"/>
                <w:sz w:val="18"/>
                <w:szCs w:val="18"/>
              </w:rPr>
            </w:pPr>
          </w:p>
        </w:tc>
        <w:tc>
          <w:tcPr>
            <w:tcW w:w="1062" w:type="dxa"/>
            <w:vMerge/>
            <w:shd w:val="clear" w:color="auto" w:fill="auto"/>
          </w:tcPr>
          <w:p w14:paraId="721EFD9A" w14:textId="77777777" w:rsidR="00577FA0" w:rsidRPr="0074209A" w:rsidRDefault="00577FA0" w:rsidP="00CA28FD">
            <w:pPr>
              <w:jc w:val="center"/>
              <w:rPr>
                <w:rFonts w:ascii="Verdana" w:hAnsi="Verdana"/>
                <w:sz w:val="18"/>
                <w:szCs w:val="18"/>
              </w:rPr>
            </w:pPr>
          </w:p>
        </w:tc>
        <w:tc>
          <w:tcPr>
            <w:tcW w:w="1062" w:type="dxa"/>
            <w:vMerge/>
            <w:shd w:val="clear" w:color="auto" w:fill="auto"/>
          </w:tcPr>
          <w:p w14:paraId="29F3F0F0" w14:textId="77777777" w:rsidR="00577FA0" w:rsidRPr="0074209A" w:rsidRDefault="00577FA0" w:rsidP="00CA28FD">
            <w:pPr>
              <w:jc w:val="center"/>
              <w:rPr>
                <w:rFonts w:ascii="Verdana" w:hAnsi="Verdana"/>
                <w:sz w:val="18"/>
                <w:szCs w:val="18"/>
              </w:rPr>
            </w:pPr>
          </w:p>
        </w:tc>
      </w:tr>
      <w:tr w:rsidR="00577FA0" w:rsidRPr="0074209A" w14:paraId="77B9C431" w14:textId="77777777" w:rsidTr="0098474F">
        <w:trPr>
          <w:trHeight w:val="242"/>
        </w:trPr>
        <w:tc>
          <w:tcPr>
            <w:tcW w:w="1110" w:type="dxa"/>
            <w:vMerge/>
            <w:shd w:val="clear" w:color="auto" w:fill="auto"/>
            <w:vAlign w:val="center"/>
          </w:tcPr>
          <w:p w14:paraId="0FD28906" w14:textId="77777777" w:rsidR="00577FA0" w:rsidRPr="0074209A" w:rsidRDefault="00577FA0" w:rsidP="00CA28FD">
            <w:pPr>
              <w:jc w:val="center"/>
              <w:rPr>
                <w:rFonts w:ascii="Verdana" w:hAnsi="Verdana"/>
                <w:sz w:val="18"/>
                <w:szCs w:val="18"/>
              </w:rPr>
            </w:pPr>
          </w:p>
        </w:tc>
        <w:tc>
          <w:tcPr>
            <w:tcW w:w="2377" w:type="dxa"/>
            <w:shd w:val="clear" w:color="auto" w:fill="auto"/>
            <w:vAlign w:val="center"/>
          </w:tcPr>
          <w:p w14:paraId="1ADF6ED8" w14:textId="59537DE2" w:rsidR="00577FA0" w:rsidRPr="00837CF8" w:rsidRDefault="00577FA0" w:rsidP="00CA28FD">
            <w:pPr>
              <w:rPr>
                <w:rFonts w:ascii="Verdana" w:hAnsi="Verdana"/>
                <w:sz w:val="18"/>
                <w:szCs w:val="18"/>
              </w:rPr>
            </w:pPr>
            <w:r w:rsidRPr="00837CF8">
              <w:rPr>
                <w:rFonts w:ascii="Verdana" w:hAnsi="Verdana"/>
                <w:sz w:val="18"/>
                <w:szCs w:val="18"/>
              </w:rPr>
              <w:t>Civilian Health Care Entitlement Type Code</w:t>
            </w:r>
          </w:p>
        </w:tc>
        <w:tc>
          <w:tcPr>
            <w:tcW w:w="2878" w:type="dxa"/>
            <w:shd w:val="clear" w:color="auto" w:fill="auto"/>
            <w:vAlign w:val="center"/>
          </w:tcPr>
          <w:p w14:paraId="08AC08C6" w14:textId="0CDDE327" w:rsidR="00577FA0" w:rsidRPr="00837CF8" w:rsidRDefault="00577FA0" w:rsidP="00CA28FD">
            <w:pPr>
              <w:jc w:val="center"/>
              <w:rPr>
                <w:rFonts w:ascii="Verdana" w:hAnsi="Verdana"/>
                <w:sz w:val="18"/>
                <w:szCs w:val="18"/>
              </w:rPr>
            </w:pPr>
            <w:r w:rsidRPr="00837CF8">
              <w:rPr>
                <w:rFonts w:ascii="Verdana" w:hAnsi="Verdana"/>
                <w:sz w:val="18"/>
                <w:szCs w:val="18"/>
              </w:rPr>
              <w:t>CHC_CD</w:t>
            </w:r>
          </w:p>
        </w:tc>
        <w:tc>
          <w:tcPr>
            <w:tcW w:w="1036" w:type="dxa"/>
            <w:shd w:val="clear" w:color="auto" w:fill="auto"/>
            <w:vAlign w:val="center"/>
          </w:tcPr>
          <w:p w14:paraId="4AD93F2A" w14:textId="37601274" w:rsidR="00577FA0" w:rsidRPr="00837CF8" w:rsidRDefault="00577FA0" w:rsidP="00CA28FD">
            <w:pPr>
              <w:jc w:val="center"/>
              <w:rPr>
                <w:rFonts w:ascii="Verdana" w:hAnsi="Verdana"/>
                <w:sz w:val="18"/>
                <w:szCs w:val="18"/>
              </w:rPr>
            </w:pPr>
            <w:r w:rsidRPr="00837CF8">
              <w:rPr>
                <w:rFonts w:ascii="Verdana" w:hAnsi="Verdana"/>
                <w:sz w:val="18"/>
                <w:szCs w:val="18"/>
              </w:rPr>
              <w:t>6</w:t>
            </w:r>
          </w:p>
        </w:tc>
        <w:tc>
          <w:tcPr>
            <w:tcW w:w="1036" w:type="dxa"/>
            <w:shd w:val="clear" w:color="auto" w:fill="auto"/>
            <w:vAlign w:val="center"/>
          </w:tcPr>
          <w:p w14:paraId="0B5900AF" w14:textId="7BB0CA52" w:rsidR="00577FA0" w:rsidRPr="00837CF8" w:rsidRDefault="00577FA0" w:rsidP="00CA28FD">
            <w:pPr>
              <w:jc w:val="center"/>
              <w:rPr>
                <w:rFonts w:ascii="Verdana" w:hAnsi="Verdana"/>
                <w:sz w:val="18"/>
                <w:szCs w:val="18"/>
              </w:rPr>
            </w:pPr>
            <w:r w:rsidRPr="00837CF8">
              <w:rPr>
                <w:rFonts w:ascii="Verdana" w:hAnsi="Verdana"/>
                <w:sz w:val="18"/>
                <w:szCs w:val="18"/>
              </w:rPr>
              <w:t>6</w:t>
            </w:r>
          </w:p>
        </w:tc>
        <w:tc>
          <w:tcPr>
            <w:tcW w:w="1062" w:type="dxa"/>
            <w:vMerge/>
            <w:shd w:val="clear" w:color="auto" w:fill="auto"/>
          </w:tcPr>
          <w:p w14:paraId="707BE58E" w14:textId="77777777" w:rsidR="00577FA0" w:rsidRPr="0074209A" w:rsidRDefault="00577FA0" w:rsidP="00CA28FD">
            <w:pPr>
              <w:jc w:val="center"/>
              <w:rPr>
                <w:rFonts w:ascii="Verdana" w:hAnsi="Verdana"/>
                <w:sz w:val="18"/>
                <w:szCs w:val="18"/>
              </w:rPr>
            </w:pPr>
          </w:p>
        </w:tc>
        <w:tc>
          <w:tcPr>
            <w:tcW w:w="1062" w:type="dxa"/>
            <w:vMerge/>
            <w:shd w:val="clear" w:color="auto" w:fill="auto"/>
          </w:tcPr>
          <w:p w14:paraId="5C226A53" w14:textId="77777777" w:rsidR="00577FA0" w:rsidRPr="0074209A" w:rsidRDefault="00577FA0" w:rsidP="00CA28FD">
            <w:pPr>
              <w:jc w:val="center"/>
              <w:rPr>
                <w:rFonts w:ascii="Verdana" w:hAnsi="Verdana"/>
                <w:sz w:val="18"/>
                <w:szCs w:val="18"/>
              </w:rPr>
            </w:pPr>
          </w:p>
        </w:tc>
        <w:tc>
          <w:tcPr>
            <w:tcW w:w="1062" w:type="dxa"/>
            <w:vMerge/>
            <w:shd w:val="clear" w:color="auto" w:fill="auto"/>
          </w:tcPr>
          <w:p w14:paraId="2F55E82A" w14:textId="77777777" w:rsidR="00577FA0" w:rsidRPr="0074209A" w:rsidRDefault="00577FA0" w:rsidP="00CA28FD">
            <w:pPr>
              <w:jc w:val="center"/>
              <w:rPr>
                <w:rFonts w:ascii="Verdana" w:hAnsi="Verdana"/>
                <w:sz w:val="18"/>
                <w:szCs w:val="18"/>
              </w:rPr>
            </w:pPr>
          </w:p>
        </w:tc>
        <w:tc>
          <w:tcPr>
            <w:tcW w:w="1062" w:type="dxa"/>
            <w:vMerge/>
            <w:shd w:val="clear" w:color="auto" w:fill="auto"/>
          </w:tcPr>
          <w:p w14:paraId="0DB87052" w14:textId="77777777" w:rsidR="00577FA0" w:rsidRPr="0074209A" w:rsidRDefault="00577FA0" w:rsidP="00CA28FD">
            <w:pPr>
              <w:jc w:val="center"/>
              <w:rPr>
                <w:rFonts w:ascii="Verdana" w:hAnsi="Verdana"/>
                <w:sz w:val="18"/>
                <w:szCs w:val="18"/>
              </w:rPr>
            </w:pPr>
          </w:p>
        </w:tc>
      </w:tr>
      <w:tr w:rsidR="00CA28FD" w:rsidRPr="0074209A" w14:paraId="5BE0DE76" w14:textId="77777777" w:rsidTr="00DF2196">
        <w:tc>
          <w:tcPr>
            <w:tcW w:w="1110" w:type="dxa"/>
            <w:vMerge w:val="restart"/>
            <w:shd w:val="clear" w:color="auto" w:fill="auto"/>
            <w:vAlign w:val="center"/>
          </w:tcPr>
          <w:p w14:paraId="229E527F" w14:textId="2923FE21" w:rsidR="00CA28FD" w:rsidRPr="0074209A" w:rsidRDefault="00CA28FD" w:rsidP="00CA28FD">
            <w:pPr>
              <w:jc w:val="center"/>
              <w:rPr>
                <w:rFonts w:ascii="Verdana" w:hAnsi="Verdana"/>
                <w:sz w:val="18"/>
                <w:szCs w:val="18"/>
              </w:rPr>
            </w:pPr>
            <w:r w:rsidRPr="0074209A">
              <w:rPr>
                <w:rFonts w:ascii="Verdana" w:hAnsi="Verdana"/>
                <w:sz w:val="18"/>
                <w:szCs w:val="18"/>
              </w:rPr>
              <w:t>H</w:t>
            </w:r>
          </w:p>
        </w:tc>
        <w:tc>
          <w:tcPr>
            <w:tcW w:w="2377" w:type="dxa"/>
            <w:shd w:val="clear" w:color="auto" w:fill="auto"/>
            <w:vAlign w:val="center"/>
          </w:tcPr>
          <w:p w14:paraId="2ECF9A98" w14:textId="77777777" w:rsidR="00CA28FD" w:rsidRPr="0074209A" w:rsidRDefault="00CA28FD" w:rsidP="00CA28FD">
            <w:pPr>
              <w:rPr>
                <w:rFonts w:ascii="Verdana" w:hAnsi="Verdana"/>
                <w:sz w:val="18"/>
                <w:szCs w:val="18"/>
              </w:rPr>
            </w:pPr>
            <w:r w:rsidRPr="0074209A">
              <w:rPr>
                <w:rFonts w:ascii="Verdana" w:hAnsi="Verdana"/>
                <w:sz w:val="18"/>
                <w:szCs w:val="18"/>
              </w:rPr>
              <w:t>Derived Medical Insured Health Care Delivery Program Plan Coverage Code</w:t>
            </w:r>
          </w:p>
        </w:tc>
        <w:tc>
          <w:tcPr>
            <w:tcW w:w="2878" w:type="dxa"/>
            <w:shd w:val="clear" w:color="auto" w:fill="auto"/>
            <w:vAlign w:val="center"/>
          </w:tcPr>
          <w:p w14:paraId="6D6A857E" w14:textId="77777777" w:rsidR="00CA28FD" w:rsidRPr="0074209A" w:rsidRDefault="00CA28FD" w:rsidP="00CA28FD">
            <w:pPr>
              <w:jc w:val="center"/>
              <w:rPr>
                <w:rFonts w:ascii="Verdana" w:hAnsi="Verdana"/>
                <w:sz w:val="18"/>
                <w:szCs w:val="18"/>
              </w:rPr>
            </w:pPr>
            <w:r w:rsidRPr="0074209A">
              <w:rPr>
                <w:rFonts w:ascii="Verdana" w:hAnsi="Verdana"/>
                <w:sz w:val="18"/>
                <w:szCs w:val="18"/>
              </w:rPr>
              <w:t>D_MI_HCDP_PLN_CVG_CD</w:t>
            </w:r>
          </w:p>
        </w:tc>
        <w:tc>
          <w:tcPr>
            <w:tcW w:w="1036" w:type="dxa"/>
            <w:shd w:val="clear" w:color="auto" w:fill="auto"/>
            <w:vAlign w:val="center"/>
          </w:tcPr>
          <w:p w14:paraId="2A902F88" w14:textId="77777777" w:rsidR="00CA28FD" w:rsidRPr="0074209A" w:rsidRDefault="00CA28FD" w:rsidP="00CA28FD">
            <w:pPr>
              <w:jc w:val="center"/>
              <w:rPr>
                <w:rFonts w:ascii="Verdana" w:hAnsi="Verdana"/>
                <w:sz w:val="18"/>
                <w:szCs w:val="18"/>
              </w:rPr>
            </w:pPr>
            <w:r w:rsidRPr="0074209A">
              <w:rPr>
                <w:rFonts w:ascii="Verdana" w:hAnsi="Verdana"/>
                <w:sz w:val="18"/>
                <w:szCs w:val="18"/>
              </w:rPr>
              <w:t>2</w:t>
            </w:r>
          </w:p>
        </w:tc>
        <w:tc>
          <w:tcPr>
            <w:tcW w:w="1036" w:type="dxa"/>
            <w:shd w:val="clear" w:color="auto" w:fill="auto"/>
            <w:vAlign w:val="center"/>
          </w:tcPr>
          <w:p w14:paraId="787C3883" w14:textId="77777777" w:rsidR="00CA28FD" w:rsidRPr="0074209A" w:rsidRDefault="00CA28FD" w:rsidP="00CA28FD">
            <w:pPr>
              <w:jc w:val="center"/>
              <w:rPr>
                <w:rFonts w:ascii="Verdana" w:hAnsi="Verdana"/>
                <w:sz w:val="18"/>
                <w:szCs w:val="18"/>
              </w:rPr>
            </w:pPr>
            <w:r w:rsidRPr="0074209A">
              <w:rPr>
                <w:rFonts w:ascii="Verdana" w:hAnsi="Verdana"/>
                <w:sz w:val="18"/>
                <w:szCs w:val="18"/>
              </w:rPr>
              <w:t>4</w:t>
            </w:r>
          </w:p>
        </w:tc>
        <w:tc>
          <w:tcPr>
            <w:tcW w:w="1062" w:type="dxa"/>
            <w:vMerge w:val="restart"/>
            <w:shd w:val="clear" w:color="auto" w:fill="auto"/>
            <w:vAlign w:val="center"/>
          </w:tcPr>
          <w:p w14:paraId="5090FE10" w14:textId="77777777" w:rsidR="00CA28FD" w:rsidRPr="0074209A" w:rsidRDefault="00CA28FD" w:rsidP="00CA28FD">
            <w:pPr>
              <w:jc w:val="center"/>
              <w:rPr>
                <w:rFonts w:ascii="Verdana" w:hAnsi="Verdana"/>
                <w:sz w:val="18"/>
                <w:szCs w:val="18"/>
              </w:rPr>
            </w:pPr>
            <w:r w:rsidRPr="0074209A">
              <w:rPr>
                <w:rFonts w:ascii="Verdana" w:hAnsi="Verdana"/>
                <w:sz w:val="18"/>
                <w:szCs w:val="18"/>
              </w:rPr>
              <w:t>7</w:t>
            </w:r>
          </w:p>
        </w:tc>
        <w:tc>
          <w:tcPr>
            <w:tcW w:w="1062" w:type="dxa"/>
            <w:vMerge w:val="restart"/>
            <w:shd w:val="clear" w:color="auto" w:fill="auto"/>
            <w:vAlign w:val="center"/>
          </w:tcPr>
          <w:p w14:paraId="656F8B0B" w14:textId="77777777" w:rsidR="00CA28FD" w:rsidRPr="0074209A" w:rsidRDefault="00CA28FD" w:rsidP="00CA28FD">
            <w:pPr>
              <w:jc w:val="center"/>
              <w:rPr>
                <w:rFonts w:ascii="Verdana" w:hAnsi="Verdana"/>
                <w:sz w:val="18"/>
                <w:szCs w:val="18"/>
              </w:rPr>
            </w:pPr>
            <w:r w:rsidRPr="0074209A">
              <w:rPr>
                <w:rFonts w:ascii="Verdana" w:hAnsi="Verdana"/>
                <w:sz w:val="18"/>
                <w:szCs w:val="18"/>
              </w:rPr>
              <w:t>14</w:t>
            </w:r>
          </w:p>
        </w:tc>
        <w:tc>
          <w:tcPr>
            <w:tcW w:w="1062" w:type="dxa"/>
            <w:vMerge w:val="restart"/>
            <w:shd w:val="clear" w:color="auto" w:fill="auto"/>
            <w:vAlign w:val="center"/>
          </w:tcPr>
          <w:p w14:paraId="03362008" w14:textId="77777777" w:rsidR="00CA28FD" w:rsidRPr="0074209A" w:rsidRDefault="00CA28FD" w:rsidP="00CA28FD">
            <w:pPr>
              <w:jc w:val="center"/>
              <w:rPr>
                <w:rFonts w:ascii="Verdana" w:hAnsi="Verdana"/>
                <w:sz w:val="18"/>
                <w:szCs w:val="18"/>
              </w:rPr>
            </w:pPr>
            <w:r w:rsidRPr="0074209A">
              <w:rPr>
                <w:rFonts w:ascii="Verdana" w:hAnsi="Verdana"/>
                <w:sz w:val="18"/>
                <w:szCs w:val="18"/>
              </w:rPr>
              <w:t>15</w:t>
            </w:r>
          </w:p>
        </w:tc>
        <w:tc>
          <w:tcPr>
            <w:tcW w:w="1062" w:type="dxa"/>
            <w:vMerge w:val="restart"/>
            <w:shd w:val="clear" w:color="auto" w:fill="auto"/>
            <w:vAlign w:val="center"/>
          </w:tcPr>
          <w:p w14:paraId="4E77901F" w14:textId="77777777" w:rsidR="00CA28FD" w:rsidRPr="0074209A" w:rsidRDefault="00CA28FD" w:rsidP="00CA28FD">
            <w:pPr>
              <w:jc w:val="center"/>
              <w:rPr>
                <w:rFonts w:ascii="Verdana" w:hAnsi="Verdana"/>
                <w:sz w:val="18"/>
                <w:szCs w:val="18"/>
              </w:rPr>
            </w:pPr>
            <w:r w:rsidRPr="0074209A">
              <w:rPr>
                <w:rFonts w:ascii="Verdana" w:hAnsi="Verdana"/>
                <w:sz w:val="18"/>
                <w:szCs w:val="18"/>
              </w:rPr>
              <w:t>22</w:t>
            </w:r>
          </w:p>
        </w:tc>
      </w:tr>
      <w:tr w:rsidR="00CA28FD" w:rsidRPr="0074209A" w14:paraId="16E59FEB" w14:textId="77777777" w:rsidTr="00DF2196">
        <w:tc>
          <w:tcPr>
            <w:tcW w:w="1110" w:type="dxa"/>
            <w:vMerge/>
            <w:shd w:val="clear" w:color="auto" w:fill="auto"/>
            <w:vAlign w:val="center"/>
          </w:tcPr>
          <w:p w14:paraId="6B823FFF" w14:textId="77777777" w:rsidR="00CA28FD" w:rsidRPr="0074209A" w:rsidRDefault="00CA28FD" w:rsidP="00CA28FD">
            <w:pPr>
              <w:jc w:val="center"/>
              <w:rPr>
                <w:rFonts w:ascii="Verdana" w:hAnsi="Verdana"/>
                <w:sz w:val="18"/>
                <w:szCs w:val="18"/>
              </w:rPr>
            </w:pPr>
          </w:p>
        </w:tc>
        <w:tc>
          <w:tcPr>
            <w:tcW w:w="2377" w:type="dxa"/>
            <w:shd w:val="clear" w:color="auto" w:fill="auto"/>
            <w:vAlign w:val="center"/>
          </w:tcPr>
          <w:p w14:paraId="7EDDFE69" w14:textId="192F684E" w:rsidR="00CA28FD" w:rsidRPr="0074209A" w:rsidRDefault="00CA28FD" w:rsidP="00CA28FD">
            <w:pPr>
              <w:rPr>
                <w:rFonts w:ascii="Verdana" w:hAnsi="Verdana"/>
                <w:sz w:val="18"/>
                <w:szCs w:val="18"/>
              </w:rPr>
            </w:pPr>
            <w:r w:rsidRPr="0074209A">
              <w:rPr>
                <w:rFonts w:ascii="Verdana" w:hAnsi="Verdana"/>
                <w:sz w:val="18"/>
                <w:szCs w:val="18"/>
              </w:rPr>
              <w:t>Enrollment Group</w:t>
            </w:r>
          </w:p>
        </w:tc>
        <w:tc>
          <w:tcPr>
            <w:tcW w:w="2878" w:type="dxa"/>
            <w:shd w:val="clear" w:color="auto" w:fill="auto"/>
            <w:vAlign w:val="center"/>
          </w:tcPr>
          <w:p w14:paraId="25760E30" w14:textId="4AC12B36" w:rsidR="00CA28FD" w:rsidRPr="0074209A" w:rsidRDefault="00CA28FD" w:rsidP="00CA28FD">
            <w:pPr>
              <w:jc w:val="center"/>
              <w:rPr>
                <w:rFonts w:ascii="Verdana" w:hAnsi="Verdana"/>
                <w:sz w:val="18"/>
                <w:szCs w:val="18"/>
              </w:rPr>
            </w:pPr>
            <w:r w:rsidRPr="0074209A">
              <w:rPr>
                <w:rFonts w:ascii="Verdana" w:hAnsi="Verdana"/>
                <w:sz w:val="18"/>
                <w:szCs w:val="18"/>
              </w:rPr>
              <w:t>D_ENR_GRP_CD</w:t>
            </w:r>
          </w:p>
        </w:tc>
        <w:tc>
          <w:tcPr>
            <w:tcW w:w="1036" w:type="dxa"/>
            <w:shd w:val="clear" w:color="auto" w:fill="auto"/>
            <w:vAlign w:val="center"/>
          </w:tcPr>
          <w:p w14:paraId="3D0B0DA5" w14:textId="6FA39D44" w:rsidR="00CA28FD" w:rsidRPr="0074209A" w:rsidRDefault="00CA28FD" w:rsidP="00CA28FD">
            <w:pPr>
              <w:jc w:val="center"/>
              <w:rPr>
                <w:rFonts w:ascii="Verdana" w:hAnsi="Verdana"/>
                <w:sz w:val="18"/>
                <w:szCs w:val="18"/>
              </w:rPr>
            </w:pPr>
            <w:r w:rsidRPr="0074209A">
              <w:rPr>
                <w:rFonts w:ascii="Verdana" w:hAnsi="Verdana"/>
                <w:sz w:val="18"/>
                <w:szCs w:val="18"/>
              </w:rPr>
              <w:t>5</w:t>
            </w:r>
          </w:p>
        </w:tc>
        <w:tc>
          <w:tcPr>
            <w:tcW w:w="1036" w:type="dxa"/>
            <w:shd w:val="clear" w:color="auto" w:fill="auto"/>
            <w:vAlign w:val="center"/>
          </w:tcPr>
          <w:p w14:paraId="6C175459" w14:textId="72D5340F" w:rsidR="00CA28FD" w:rsidRPr="0074209A" w:rsidRDefault="00CA28FD" w:rsidP="00CA28FD">
            <w:pPr>
              <w:jc w:val="center"/>
              <w:rPr>
                <w:rFonts w:ascii="Verdana" w:hAnsi="Verdana"/>
                <w:sz w:val="18"/>
                <w:szCs w:val="18"/>
              </w:rPr>
            </w:pPr>
            <w:r w:rsidRPr="0074209A">
              <w:rPr>
                <w:rFonts w:ascii="Verdana" w:hAnsi="Verdana"/>
                <w:sz w:val="18"/>
                <w:szCs w:val="18"/>
              </w:rPr>
              <w:t>5</w:t>
            </w:r>
          </w:p>
        </w:tc>
        <w:tc>
          <w:tcPr>
            <w:tcW w:w="1062" w:type="dxa"/>
            <w:vMerge/>
            <w:shd w:val="clear" w:color="auto" w:fill="auto"/>
            <w:vAlign w:val="center"/>
          </w:tcPr>
          <w:p w14:paraId="560BB944" w14:textId="77777777" w:rsidR="00CA28FD" w:rsidRPr="0074209A" w:rsidRDefault="00CA28FD" w:rsidP="00CA28FD">
            <w:pPr>
              <w:jc w:val="center"/>
              <w:rPr>
                <w:rFonts w:ascii="Verdana" w:hAnsi="Verdana"/>
                <w:sz w:val="18"/>
                <w:szCs w:val="18"/>
              </w:rPr>
            </w:pPr>
          </w:p>
        </w:tc>
        <w:tc>
          <w:tcPr>
            <w:tcW w:w="1062" w:type="dxa"/>
            <w:vMerge/>
            <w:shd w:val="clear" w:color="auto" w:fill="auto"/>
            <w:vAlign w:val="center"/>
          </w:tcPr>
          <w:p w14:paraId="1ACF44F1" w14:textId="77777777" w:rsidR="00CA28FD" w:rsidRPr="0074209A" w:rsidRDefault="00CA28FD" w:rsidP="00CA28FD">
            <w:pPr>
              <w:jc w:val="center"/>
              <w:rPr>
                <w:rFonts w:ascii="Verdana" w:hAnsi="Verdana"/>
                <w:sz w:val="18"/>
                <w:szCs w:val="18"/>
              </w:rPr>
            </w:pPr>
          </w:p>
        </w:tc>
        <w:tc>
          <w:tcPr>
            <w:tcW w:w="1062" w:type="dxa"/>
            <w:vMerge/>
            <w:shd w:val="clear" w:color="auto" w:fill="auto"/>
            <w:vAlign w:val="center"/>
          </w:tcPr>
          <w:p w14:paraId="1C947FDC" w14:textId="77777777" w:rsidR="00CA28FD" w:rsidRPr="0074209A" w:rsidRDefault="00CA28FD" w:rsidP="00CA28FD">
            <w:pPr>
              <w:jc w:val="center"/>
              <w:rPr>
                <w:rFonts w:ascii="Verdana" w:hAnsi="Verdana"/>
                <w:sz w:val="18"/>
                <w:szCs w:val="18"/>
              </w:rPr>
            </w:pPr>
          </w:p>
        </w:tc>
        <w:tc>
          <w:tcPr>
            <w:tcW w:w="1062" w:type="dxa"/>
            <w:vMerge/>
            <w:shd w:val="clear" w:color="auto" w:fill="auto"/>
            <w:vAlign w:val="center"/>
          </w:tcPr>
          <w:p w14:paraId="07F9D824" w14:textId="77777777" w:rsidR="00CA28FD" w:rsidRPr="0074209A" w:rsidRDefault="00CA28FD" w:rsidP="00CA28FD">
            <w:pPr>
              <w:jc w:val="center"/>
              <w:rPr>
                <w:rFonts w:ascii="Verdana" w:hAnsi="Verdana"/>
                <w:sz w:val="18"/>
                <w:szCs w:val="18"/>
              </w:rPr>
            </w:pPr>
          </w:p>
        </w:tc>
      </w:tr>
      <w:tr w:rsidR="00CA28FD" w:rsidRPr="00DF2196" w14:paraId="629266B5" w14:textId="77777777" w:rsidTr="0098474F">
        <w:trPr>
          <w:trHeight w:val="107"/>
        </w:trPr>
        <w:tc>
          <w:tcPr>
            <w:tcW w:w="1110" w:type="dxa"/>
            <w:vMerge/>
            <w:shd w:val="clear" w:color="auto" w:fill="auto"/>
            <w:vAlign w:val="center"/>
          </w:tcPr>
          <w:p w14:paraId="5CC3469B" w14:textId="65467D2B" w:rsidR="00CA28FD" w:rsidRPr="0074209A" w:rsidRDefault="00CA28FD" w:rsidP="00CA28FD">
            <w:pPr>
              <w:jc w:val="center"/>
              <w:rPr>
                <w:rFonts w:ascii="Verdana" w:hAnsi="Verdana"/>
                <w:sz w:val="18"/>
                <w:szCs w:val="18"/>
              </w:rPr>
            </w:pPr>
          </w:p>
        </w:tc>
        <w:tc>
          <w:tcPr>
            <w:tcW w:w="2377" w:type="dxa"/>
            <w:shd w:val="clear" w:color="auto" w:fill="auto"/>
            <w:vAlign w:val="center"/>
          </w:tcPr>
          <w:p w14:paraId="4A789E2C" w14:textId="6160AB1B" w:rsidR="00CA28FD" w:rsidRPr="0074209A" w:rsidRDefault="00CA28FD" w:rsidP="00CA28FD">
            <w:pPr>
              <w:rPr>
                <w:rFonts w:ascii="Verdana" w:hAnsi="Verdana"/>
                <w:sz w:val="18"/>
                <w:szCs w:val="18"/>
              </w:rPr>
            </w:pPr>
            <w:r w:rsidRPr="0074209A">
              <w:rPr>
                <w:rFonts w:ascii="Verdana" w:hAnsi="Verdana"/>
                <w:sz w:val="18"/>
                <w:szCs w:val="18"/>
              </w:rPr>
              <w:t>TRICARE Young Adult Flag</w:t>
            </w:r>
          </w:p>
        </w:tc>
        <w:tc>
          <w:tcPr>
            <w:tcW w:w="2878" w:type="dxa"/>
            <w:shd w:val="clear" w:color="auto" w:fill="auto"/>
            <w:vAlign w:val="center"/>
          </w:tcPr>
          <w:p w14:paraId="1058CD1D" w14:textId="62C7F942" w:rsidR="00CA28FD" w:rsidRPr="0074209A" w:rsidRDefault="00CA28FD" w:rsidP="00CA28FD">
            <w:pPr>
              <w:jc w:val="center"/>
              <w:rPr>
                <w:rFonts w:ascii="Verdana" w:hAnsi="Verdana"/>
                <w:sz w:val="18"/>
                <w:szCs w:val="18"/>
              </w:rPr>
            </w:pPr>
            <w:r w:rsidRPr="0074209A">
              <w:rPr>
                <w:rFonts w:ascii="Verdana" w:hAnsi="Verdana"/>
                <w:sz w:val="18"/>
                <w:szCs w:val="18"/>
              </w:rPr>
              <w:t>D_TYA_FLAG</w:t>
            </w:r>
          </w:p>
        </w:tc>
        <w:tc>
          <w:tcPr>
            <w:tcW w:w="1036" w:type="dxa"/>
            <w:shd w:val="clear" w:color="auto" w:fill="auto"/>
            <w:vAlign w:val="center"/>
          </w:tcPr>
          <w:p w14:paraId="39C17DD2" w14:textId="2753EFA4" w:rsidR="00CA28FD" w:rsidRPr="0074209A" w:rsidRDefault="00CA28FD" w:rsidP="00CA28FD">
            <w:pPr>
              <w:jc w:val="center"/>
              <w:rPr>
                <w:rFonts w:ascii="Verdana" w:hAnsi="Verdana"/>
                <w:sz w:val="18"/>
                <w:szCs w:val="18"/>
              </w:rPr>
            </w:pPr>
            <w:r w:rsidRPr="0074209A">
              <w:rPr>
                <w:rFonts w:ascii="Verdana" w:hAnsi="Verdana"/>
                <w:sz w:val="18"/>
                <w:szCs w:val="18"/>
              </w:rPr>
              <w:t>6</w:t>
            </w:r>
          </w:p>
        </w:tc>
        <w:tc>
          <w:tcPr>
            <w:tcW w:w="1036" w:type="dxa"/>
            <w:shd w:val="clear" w:color="auto" w:fill="auto"/>
            <w:vAlign w:val="center"/>
          </w:tcPr>
          <w:p w14:paraId="4F04A22D" w14:textId="77074665" w:rsidR="00CA28FD" w:rsidRPr="0074209A" w:rsidRDefault="00CA28FD" w:rsidP="00CA28FD">
            <w:pPr>
              <w:jc w:val="center"/>
              <w:rPr>
                <w:rFonts w:ascii="Verdana" w:hAnsi="Verdana"/>
                <w:sz w:val="18"/>
                <w:szCs w:val="18"/>
              </w:rPr>
            </w:pPr>
            <w:r w:rsidRPr="0074209A">
              <w:rPr>
                <w:rFonts w:ascii="Verdana" w:hAnsi="Verdana"/>
                <w:sz w:val="18"/>
                <w:szCs w:val="18"/>
              </w:rPr>
              <w:t>6</w:t>
            </w:r>
          </w:p>
        </w:tc>
        <w:tc>
          <w:tcPr>
            <w:tcW w:w="1062" w:type="dxa"/>
            <w:vMerge/>
            <w:shd w:val="clear" w:color="auto" w:fill="DBE5F1" w:themeFill="accent1" w:themeFillTint="33"/>
          </w:tcPr>
          <w:p w14:paraId="7FCE7DB9" w14:textId="77777777" w:rsidR="00CA28FD" w:rsidRPr="00DF2196" w:rsidRDefault="00CA28FD" w:rsidP="00CA28FD">
            <w:pPr>
              <w:jc w:val="center"/>
              <w:rPr>
                <w:rFonts w:ascii="Verdana" w:hAnsi="Verdana"/>
                <w:sz w:val="18"/>
                <w:szCs w:val="18"/>
              </w:rPr>
            </w:pPr>
          </w:p>
        </w:tc>
        <w:tc>
          <w:tcPr>
            <w:tcW w:w="1062" w:type="dxa"/>
            <w:vMerge/>
            <w:shd w:val="clear" w:color="auto" w:fill="DBE5F1" w:themeFill="accent1" w:themeFillTint="33"/>
          </w:tcPr>
          <w:p w14:paraId="2FBA1932" w14:textId="77777777" w:rsidR="00CA28FD" w:rsidRPr="00DF2196" w:rsidRDefault="00CA28FD" w:rsidP="00CA28FD">
            <w:pPr>
              <w:jc w:val="center"/>
              <w:rPr>
                <w:rFonts w:ascii="Verdana" w:hAnsi="Verdana"/>
                <w:sz w:val="18"/>
                <w:szCs w:val="18"/>
              </w:rPr>
            </w:pPr>
          </w:p>
        </w:tc>
        <w:tc>
          <w:tcPr>
            <w:tcW w:w="1062" w:type="dxa"/>
            <w:vMerge/>
            <w:shd w:val="clear" w:color="auto" w:fill="DBE5F1" w:themeFill="accent1" w:themeFillTint="33"/>
          </w:tcPr>
          <w:p w14:paraId="116557BA" w14:textId="77777777" w:rsidR="00CA28FD" w:rsidRPr="00DF2196" w:rsidRDefault="00CA28FD" w:rsidP="00CA28FD">
            <w:pPr>
              <w:jc w:val="center"/>
              <w:rPr>
                <w:rFonts w:ascii="Verdana" w:hAnsi="Verdana"/>
                <w:sz w:val="18"/>
                <w:szCs w:val="18"/>
              </w:rPr>
            </w:pPr>
          </w:p>
        </w:tc>
        <w:tc>
          <w:tcPr>
            <w:tcW w:w="1062" w:type="dxa"/>
            <w:vMerge/>
            <w:shd w:val="clear" w:color="auto" w:fill="DBE5F1" w:themeFill="accent1" w:themeFillTint="33"/>
          </w:tcPr>
          <w:p w14:paraId="77E335C3" w14:textId="77777777" w:rsidR="00CA28FD" w:rsidRPr="00DF2196" w:rsidRDefault="00CA28FD" w:rsidP="00CA28FD">
            <w:pPr>
              <w:jc w:val="center"/>
              <w:rPr>
                <w:rFonts w:ascii="Verdana" w:hAnsi="Verdana"/>
                <w:sz w:val="18"/>
                <w:szCs w:val="18"/>
              </w:rPr>
            </w:pPr>
          </w:p>
        </w:tc>
      </w:tr>
    </w:tbl>
    <w:p w14:paraId="3ADC3859" w14:textId="77777777" w:rsidR="006B7E0A" w:rsidRPr="005F75D4" w:rsidRDefault="006B7E0A" w:rsidP="000F3123">
      <w:pPr>
        <w:pStyle w:val="BodyText2"/>
        <w:rPr>
          <w:rFonts w:ascii="Verdana" w:hAnsi="Verdana"/>
          <w:b w:val="0"/>
          <w:sz w:val="20"/>
          <w:szCs w:val="20"/>
        </w:rPr>
        <w:sectPr w:rsidR="006B7E0A" w:rsidRPr="005F75D4" w:rsidSect="00DF2196">
          <w:pgSz w:w="15840" w:h="12240" w:orient="landscape" w:code="1"/>
          <w:pgMar w:top="1440" w:right="1440" w:bottom="1440" w:left="1440" w:header="720" w:footer="720" w:gutter="0"/>
          <w:cols w:space="720"/>
          <w:docGrid w:linePitch="326"/>
        </w:sectPr>
      </w:pPr>
    </w:p>
    <w:p w14:paraId="3969BA40" w14:textId="0238C26D" w:rsidR="00204F72" w:rsidRPr="00AF054F" w:rsidRDefault="000F3123" w:rsidP="000F3123">
      <w:pPr>
        <w:pStyle w:val="BodyText2"/>
        <w:rPr>
          <w:rFonts w:ascii="Verdana" w:hAnsi="Verdana"/>
          <w:sz w:val="20"/>
          <w:szCs w:val="20"/>
        </w:rPr>
      </w:pPr>
      <w:r w:rsidRPr="00AF054F">
        <w:rPr>
          <w:rFonts w:ascii="Verdana" w:hAnsi="Verdana"/>
          <w:sz w:val="20"/>
          <w:szCs w:val="20"/>
        </w:rPr>
        <w:lastRenderedPageBreak/>
        <w:t>Appendix H:  Extraction Rules for Medicare C/D and Special Insured Program MDR Merge Files</w:t>
      </w:r>
    </w:p>
    <w:p w14:paraId="281AF2AE" w14:textId="77777777" w:rsidR="000F3123" w:rsidRPr="00AF054F" w:rsidRDefault="000F3123" w:rsidP="000F3123">
      <w:pPr>
        <w:rPr>
          <w:rFonts w:ascii="Verdana" w:hAnsi="Verdana"/>
          <w:sz w:val="20"/>
          <w:szCs w:val="20"/>
        </w:rPr>
      </w:pPr>
    </w:p>
    <w:p w14:paraId="2CDCD75A" w14:textId="77777777" w:rsidR="000F3123" w:rsidRPr="00AF054F" w:rsidRDefault="000F3123" w:rsidP="000F3123">
      <w:pPr>
        <w:rPr>
          <w:rFonts w:ascii="Verdana" w:hAnsi="Verdana"/>
          <w:b/>
          <w:sz w:val="20"/>
          <w:szCs w:val="20"/>
        </w:rPr>
      </w:pPr>
      <w:proofErr w:type="gramStart"/>
      <w:r w:rsidRPr="00AF054F">
        <w:rPr>
          <w:rStyle w:val="Heading9Char"/>
          <w:rFonts w:ascii="Verdana" w:hAnsi="Verdana"/>
          <w:sz w:val="20"/>
          <w:szCs w:val="20"/>
        </w:rPr>
        <w:t>H.1  Frequency</w:t>
      </w:r>
      <w:proofErr w:type="gramEnd"/>
      <w:r w:rsidRPr="00AF054F">
        <w:rPr>
          <w:rFonts w:ascii="Verdana" w:hAnsi="Verdana"/>
          <w:b/>
          <w:sz w:val="20"/>
          <w:szCs w:val="20"/>
        </w:rPr>
        <w:t xml:space="preserve">  </w:t>
      </w:r>
    </w:p>
    <w:p w14:paraId="06CAA6A6" w14:textId="0642AAC6" w:rsidR="00141691" w:rsidRPr="00AF054F" w:rsidRDefault="000F3123" w:rsidP="008F1C06">
      <w:pPr>
        <w:spacing w:after="120"/>
        <w:jc w:val="both"/>
        <w:rPr>
          <w:rFonts w:ascii="Verdana" w:hAnsi="Verdana"/>
          <w:sz w:val="20"/>
          <w:szCs w:val="20"/>
        </w:rPr>
      </w:pPr>
      <w:r w:rsidRPr="00AF054F">
        <w:rPr>
          <w:rFonts w:ascii="Verdana" w:hAnsi="Verdana"/>
          <w:sz w:val="20"/>
          <w:szCs w:val="20"/>
        </w:rPr>
        <w:t>The Medicare C/D and Special Insured Program merge files are cumulative files that will be processed every time that a new raw VM6</w:t>
      </w:r>
      <w:r w:rsidR="00141691" w:rsidRPr="00AF054F">
        <w:rPr>
          <w:rFonts w:ascii="Verdana" w:hAnsi="Verdana"/>
          <w:sz w:val="20"/>
          <w:szCs w:val="20"/>
        </w:rPr>
        <w:t xml:space="preserve"> file is received.</w:t>
      </w:r>
    </w:p>
    <w:p w14:paraId="2767D7AB" w14:textId="77777777" w:rsidR="00141691" w:rsidRPr="00AF054F" w:rsidRDefault="00141691" w:rsidP="00447F82">
      <w:pPr>
        <w:rPr>
          <w:rFonts w:ascii="Verdana" w:hAnsi="Verdana"/>
          <w:b/>
          <w:sz w:val="20"/>
        </w:rPr>
      </w:pPr>
      <w:r w:rsidRPr="00AF054F">
        <w:rPr>
          <w:rFonts w:ascii="Verdana" w:hAnsi="Verdana"/>
          <w:b/>
          <w:sz w:val="20"/>
        </w:rPr>
        <w:t>H.2 Content</w:t>
      </w:r>
    </w:p>
    <w:p w14:paraId="55C978C9" w14:textId="77777777" w:rsidR="00141691" w:rsidRPr="00AF054F" w:rsidRDefault="006B54F4" w:rsidP="006D6223">
      <w:pPr>
        <w:jc w:val="both"/>
        <w:rPr>
          <w:rFonts w:ascii="Verdana" w:hAnsi="Verdana"/>
          <w:sz w:val="20"/>
          <w:szCs w:val="20"/>
        </w:rPr>
      </w:pPr>
      <w:r w:rsidRPr="00AF054F">
        <w:rPr>
          <w:rFonts w:ascii="Verdana" w:hAnsi="Verdana"/>
          <w:sz w:val="20"/>
          <w:szCs w:val="20"/>
        </w:rPr>
        <w:t>Twelve</w:t>
      </w:r>
      <w:r w:rsidR="000063F4" w:rsidRPr="00AF054F">
        <w:rPr>
          <w:rFonts w:ascii="Verdana" w:hAnsi="Verdana"/>
          <w:sz w:val="20"/>
          <w:szCs w:val="20"/>
        </w:rPr>
        <w:t xml:space="preserve"> </w:t>
      </w:r>
      <w:r w:rsidR="00141691" w:rsidRPr="00AF054F">
        <w:rPr>
          <w:rFonts w:ascii="Verdana" w:hAnsi="Verdana"/>
          <w:sz w:val="20"/>
          <w:szCs w:val="20"/>
        </w:rPr>
        <w:t>total files will be produced each month</w:t>
      </w:r>
      <w:r w:rsidRPr="00AF054F">
        <w:rPr>
          <w:rFonts w:ascii="Verdana" w:hAnsi="Verdana"/>
          <w:sz w:val="20"/>
          <w:szCs w:val="20"/>
        </w:rPr>
        <w:t xml:space="preserve">, </w:t>
      </w:r>
      <w:r w:rsidR="00531DE8" w:rsidRPr="00AF054F">
        <w:rPr>
          <w:rFonts w:ascii="Verdana" w:hAnsi="Verdana"/>
          <w:sz w:val="20"/>
          <w:szCs w:val="20"/>
        </w:rPr>
        <w:t>on</w:t>
      </w:r>
      <w:r w:rsidR="00C81FE0" w:rsidRPr="00AF054F">
        <w:rPr>
          <w:rFonts w:ascii="Verdana" w:hAnsi="Verdana"/>
          <w:sz w:val="20"/>
          <w:szCs w:val="20"/>
        </w:rPr>
        <w:t xml:space="preserve">e master file </w:t>
      </w:r>
      <w:r w:rsidR="00A72092" w:rsidRPr="00AF054F">
        <w:rPr>
          <w:rFonts w:ascii="Verdana" w:hAnsi="Verdana"/>
          <w:sz w:val="20"/>
          <w:szCs w:val="20"/>
        </w:rPr>
        <w:t xml:space="preserve">SAS dataset </w:t>
      </w:r>
      <w:r w:rsidR="00C81FE0" w:rsidRPr="00AF054F">
        <w:rPr>
          <w:rFonts w:ascii="Verdana" w:hAnsi="Verdana"/>
          <w:sz w:val="20"/>
          <w:szCs w:val="20"/>
        </w:rPr>
        <w:t xml:space="preserve">and one </w:t>
      </w:r>
      <w:r w:rsidR="00F94DD2" w:rsidRPr="00AF054F">
        <w:rPr>
          <w:rFonts w:ascii="Verdana" w:hAnsi="Verdana"/>
          <w:sz w:val="20"/>
          <w:szCs w:val="20"/>
        </w:rPr>
        <w:t xml:space="preserve">SAS </w:t>
      </w:r>
      <w:r w:rsidR="00C81FE0" w:rsidRPr="00AF054F">
        <w:rPr>
          <w:rFonts w:ascii="Verdana" w:hAnsi="Verdana"/>
          <w:sz w:val="20"/>
          <w:szCs w:val="20"/>
        </w:rPr>
        <w:t xml:space="preserve">PROC FORMAT </w:t>
      </w:r>
      <w:r w:rsidR="00141691" w:rsidRPr="00AF054F">
        <w:rPr>
          <w:rFonts w:ascii="Verdana" w:hAnsi="Verdana"/>
          <w:sz w:val="20"/>
          <w:szCs w:val="20"/>
        </w:rPr>
        <w:t xml:space="preserve">for each of the following </w:t>
      </w:r>
      <w:r w:rsidR="00F70EA1" w:rsidRPr="00AF054F">
        <w:rPr>
          <w:rFonts w:ascii="Verdana" w:hAnsi="Verdana"/>
          <w:sz w:val="20"/>
          <w:szCs w:val="20"/>
        </w:rPr>
        <w:t>enrollment types</w:t>
      </w:r>
      <w:r w:rsidR="00141691" w:rsidRPr="00AF054F">
        <w:rPr>
          <w:rFonts w:ascii="Verdana" w:hAnsi="Verdana"/>
          <w:sz w:val="20"/>
          <w:szCs w:val="20"/>
        </w:rPr>
        <w:t>:</w:t>
      </w:r>
    </w:p>
    <w:p w14:paraId="2D2BA3AB" w14:textId="77777777" w:rsidR="000F3123" w:rsidRPr="00AF054F" w:rsidRDefault="00141691" w:rsidP="000063F4">
      <w:pPr>
        <w:pStyle w:val="Bullet"/>
        <w:numPr>
          <w:ilvl w:val="0"/>
          <w:numId w:val="6"/>
        </w:numPr>
        <w:rPr>
          <w:rFonts w:ascii="Verdana" w:hAnsi="Verdana"/>
          <w:sz w:val="20"/>
          <w:szCs w:val="20"/>
        </w:rPr>
      </w:pPr>
      <w:r w:rsidRPr="00AF054F">
        <w:rPr>
          <w:rFonts w:ascii="Verdana" w:hAnsi="Verdana"/>
          <w:sz w:val="20"/>
          <w:szCs w:val="20"/>
        </w:rPr>
        <w:t>Medicare C;</w:t>
      </w:r>
      <w:r w:rsidR="00147D70">
        <w:rPr>
          <w:rFonts w:ascii="Verdana" w:hAnsi="Verdana"/>
          <w:sz w:val="20"/>
          <w:szCs w:val="20"/>
        </w:rPr>
        <w:t xml:space="preserve"> and</w:t>
      </w:r>
    </w:p>
    <w:p w14:paraId="64A1F7F5" w14:textId="77777777" w:rsidR="009D6889" w:rsidRDefault="00141691" w:rsidP="000063F4">
      <w:pPr>
        <w:pStyle w:val="Bullet"/>
        <w:numPr>
          <w:ilvl w:val="0"/>
          <w:numId w:val="6"/>
        </w:numPr>
        <w:rPr>
          <w:rFonts w:ascii="Verdana" w:hAnsi="Verdana"/>
          <w:sz w:val="20"/>
          <w:szCs w:val="20"/>
        </w:rPr>
      </w:pPr>
      <w:r w:rsidRPr="00AF054F">
        <w:rPr>
          <w:rFonts w:ascii="Verdana" w:hAnsi="Verdana"/>
          <w:sz w:val="20"/>
          <w:szCs w:val="20"/>
        </w:rPr>
        <w:t>Medicare D</w:t>
      </w:r>
      <w:r w:rsidR="009D6889">
        <w:rPr>
          <w:rFonts w:ascii="Verdana" w:hAnsi="Verdana"/>
          <w:sz w:val="20"/>
          <w:szCs w:val="20"/>
        </w:rPr>
        <w:t>;</w:t>
      </w:r>
    </w:p>
    <w:p w14:paraId="45E1CF6E" w14:textId="79A2CC4E" w:rsidR="00D719CC" w:rsidRPr="00AF054F" w:rsidRDefault="00C81FE0" w:rsidP="008F1C06">
      <w:pPr>
        <w:spacing w:after="120"/>
        <w:jc w:val="both"/>
        <w:rPr>
          <w:rFonts w:ascii="Verdana" w:hAnsi="Verdana"/>
          <w:sz w:val="20"/>
          <w:szCs w:val="20"/>
        </w:rPr>
      </w:pPr>
      <w:r w:rsidRPr="00AF054F">
        <w:rPr>
          <w:rFonts w:ascii="Verdana" w:hAnsi="Verdana"/>
          <w:sz w:val="20"/>
          <w:szCs w:val="20"/>
        </w:rPr>
        <w:t>These files will contain only those records reporting positive enrollment in each type of program.</w:t>
      </w:r>
      <w:r w:rsidR="00D719CC" w:rsidRPr="00AF054F">
        <w:rPr>
          <w:rFonts w:ascii="Verdana" w:hAnsi="Verdana"/>
          <w:sz w:val="20"/>
          <w:szCs w:val="20"/>
        </w:rPr>
        <w:t xml:space="preserve"> </w:t>
      </w:r>
      <w:r w:rsidR="00313493" w:rsidRPr="00AF054F">
        <w:rPr>
          <w:rFonts w:ascii="Verdana" w:hAnsi="Verdana"/>
          <w:sz w:val="20"/>
          <w:szCs w:val="20"/>
        </w:rPr>
        <w:t>Table</w:t>
      </w:r>
      <w:r w:rsidR="00AB515A" w:rsidRPr="00AF054F">
        <w:rPr>
          <w:rFonts w:ascii="Verdana" w:hAnsi="Verdana"/>
          <w:sz w:val="20"/>
          <w:szCs w:val="20"/>
        </w:rPr>
        <w:t>s</w:t>
      </w:r>
      <w:r w:rsidR="00D719CC" w:rsidRPr="00AF054F">
        <w:rPr>
          <w:rFonts w:ascii="Verdana" w:hAnsi="Verdana"/>
          <w:sz w:val="20"/>
          <w:szCs w:val="20"/>
        </w:rPr>
        <w:t xml:space="preserve"> H-1 </w:t>
      </w:r>
      <w:r w:rsidR="00147D70">
        <w:rPr>
          <w:rFonts w:ascii="Verdana" w:hAnsi="Verdana"/>
          <w:sz w:val="20"/>
          <w:szCs w:val="20"/>
        </w:rPr>
        <w:t>and</w:t>
      </w:r>
      <w:r w:rsidR="00147D70" w:rsidRPr="00AF054F">
        <w:rPr>
          <w:rFonts w:ascii="Verdana" w:hAnsi="Verdana"/>
          <w:sz w:val="20"/>
          <w:szCs w:val="20"/>
        </w:rPr>
        <w:t xml:space="preserve"> </w:t>
      </w:r>
      <w:r w:rsidR="00AB515A" w:rsidRPr="00AF054F">
        <w:rPr>
          <w:rFonts w:ascii="Verdana" w:hAnsi="Verdana"/>
          <w:sz w:val="20"/>
          <w:szCs w:val="20"/>
        </w:rPr>
        <w:t>H-</w:t>
      </w:r>
      <w:r w:rsidR="00147D70">
        <w:rPr>
          <w:rFonts w:ascii="Verdana" w:hAnsi="Verdana"/>
          <w:sz w:val="20"/>
          <w:szCs w:val="20"/>
        </w:rPr>
        <w:t>2</w:t>
      </w:r>
      <w:r w:rsidR="00AB515A" w:rsidRPr="00AF054F">
        <w:rPr>
          <w:rFonts w:ascii="Verdana" w:hAnsi="Verdana"/>
          <w:sz w:val="20"/>
          <w:szCs w:val="20"/>
        </w:rPr>
        <w:t xml:space="preserve"> </w:t>
      </w:r>
      <w:r w:rsidR="00D719CC" w:rsidRPr="00AF054F">
        <w:rPr>
          <w:rFonts w:ascii="Verdana" w:hAnsi="Verdana"/>
          <w:sz w:val="20"/>
          <w:szCs w:val="20"/>
        </w:rPr>
        <w:t xml:space="preserve">present the Master File </w:t>
      </w:r>
      <w:r w:rsidR="00AB515A" w:rsidRPr="00AF054F">
        <w:rPr>
          <w:rFonts w:ascii="Verdana" w:hAnsi="Verdana"/>
          <w:sz w:val="20"/>
          <w:szCs w:val="20"/>
        </w:rPr>
        <w:t>l</w:t>
      </w:r>
      <w:r w:rsidR="00D719CC" w:rsidRPr="00AF054F">
        <w:rPr>
          <w:rFonts w:ascii="Verdana" w:hAnsi="Verdana"/>
          <w:sz w:val="20"/>
          <w:szCs w:val="20"/>
        </w:rPr>
        <w:t>ayout</w:t>
      </w:r>
      <w:r w:rsidR="00AB515A" w:rsidRPr="00AF054F">
        <w:rPr>
          <w:rFonts w:ascii="Verdana" w:hAnsi="Verdana"/>
          <w:sz w:val="20"/>
          <w:szCs w:val="20"/>
        </w:rPr>
        <w:t>s.</w:t>
      </w:r>
    </w:p>
    <w:p w14:paraId="02DF8548" w14:textId="77777777" w:rsidR="00A766DC" w:rsidRPr="00AF054F" w:rsidRDefault="00313493" w:rsidP="006D6223">
      <w:pPr>
        <w:pStyle w:val="ExhibitTitle"/>
        <w:ind w:left="0"/>
        <w:jc w:val="center"/>
        <w:rPr>
          <w:rFonts w:ascii="Verdana" w:hAnsi="Verdana"/>
          <w:sz w:val="20"/>
        </w:rPr>
      </w:pPr>
      <w:r w:rsidRPr="00AF054F">
        <w:rPr>
          <w:rFonts w:ascii="Verdana" w:hAnsi="Verdana"/>
          <w:sz w:val="20"/>
        </w:rPr>
        <w:t>Table</w:t>
      </w:r>
      <w:r w:rsidR="00AB515A" w:rsidRPr="00AF054F">
        <w:rPr>
          <w:rFonts w:ascii="Verdana" w:hAnsi="Verdana"/>
          <w:sz w:val="20"/>
        </w:rPr>
        <w:t xml:space="preserve"> H-1:  Medicare C Enrollment Master File Layout</w:t>
      </w:r>
    </w:p>
    <w:tbl>
      <w:tblPr>
        <w:tblW w:w="9144" w:type="dxa"/>
        <w:jc w:val="center"/>
        <w:tblLayout w:type="fixed"/>
        <w:tblCellMar>
          <w:left w:w="0" w:type="dxa"/>
          <w:right w:w="0" w:type="dxa"/>
        </w:tblCellMar>
        <w:tblLook w:val="0000" w:firstRow="0" w:lastRow="0" w:firstColumn="0" w:lastColumn="0" w:noHBand="0" w:noVBand="0"/>
      </w:tblPr>
      <w:tblGrid>
        <w:gridCol w:w="2194"/>
        <w:gridCol w:w="2160"/>
        <w:gridCol w:w="1153"/>
        <w:gridCol w:w="1260"/>
        <w:gridCol w:w="2377"/>
      </w:tblGrid>
      <w:tr w:rsidR="00A766DC" w:rsidRPr="00AF054F" w14:paraId="5D03DB67" w14:textId="77777777" w:rsidTr="006D6223">
        <w:trPr>
          <w:cantSplit/>
          <w:trHeight w:val="62"/>
          <w:tblHeader/>
          <w:jc w:val="center"/>
        </w:trPr>
        <w:tc>
          <w:tcPr>
            <w:tcW w:w="2194" w:type="dxa"/>
            <w:tcBorders>
              <w:top w:val="single" w:sz="8" w:space="0" w:color="auto"/>
              <w:left w:val="single" w:sz="8" w:space="0" w:color="auto"/>
              <w:bottom w:val="single" w:sz="8" w:space="0" w:color="auto"/>
              <w:right w:val="single" w:sz="8" w:space="0" w:color="FFFFFF"/>
            </w:tcBorders>
            <w:shd w:val="clear" w:color="auto" w:fill="000000"/>
            <w:tcMar>
              <w:top w:w="0" w:type="dxa"/>
              <w:left w:w="108" w:type="dxa"/>
              <w:bottom w:w="0" w:type="dxa"/>
              <w:right w:w="108" w:type="dxa"/>
            </w:tcMar>
          </w:tcPr>
          <w:p w14:paraId="5408D839" w14:textId="77777777" w:rsidR="00D719CC" w:rsidRPr="00AF054F" w:rsidRDefault="00D719CC" w:rsidP="00D719CC">
            <w:pPr>
              <w:pStyle w:val="TableHeading"/>
              <w:rPr>
                <w:rFonts w:ascii="Verdana" w:hAnsi="Verdana" w:cs="Courier New"/>
                <w:bCs/>
                <w:sz w:val="18"/>
                <w:szCs w:val="18"/>
              </w:rPr>
            </w:pPr>
            <w:r w:rsidRPr="00AF054F">
              <w:rPr>
                <w:rFonts w:ascii="Verdana" w:hAnsi="Verdana"/>
                <w:bCs/>
                <w:sz w:val="18"/>
                <w:szCs w:val="18"/>
              </w:rPr>
              <w:t>Variable Name</w:t>
            </w:r>
          </w:p>
        </w:tc>
        <w:tc>
          <w:tcPr>
            <w:tcW w:w="2160" w:type="dxa"/>
            <w:tcBorders>
              <w:top w:val="single" w:sz="8" w:space="0" w:color="auto"/>
              <w:left w:val="single" w:sz="8" w:space="0" w:color="FFFFFF"/>
              <w:bottom w:val="single" w:sz="8" w:space="0" w:color="auto"/>
              <w:right w:val="single" w:sz="8" w:space="0" w:color="FFFFFF"/>
            </w:tcBorders>
            <w:shd w:val="clear" w:color="auto" w:fill="000000"/>
          </w:tcPr>
          <w:p w14:paraId="725BDDF8" w14:textId="77777777" w:rsidR="00D719CC" w:rsidRPr="00AF054F" w:rsidRDefault="00D719CC" w:rsidP="00D719CC">
            <w:pPr>
              <w:pStyle w:val="TableHeading"/>
              <w:rPr>
                <w:rFonts w:ascii="Verdana" w:hAnsi="Verdana"/>
                <w:bCs/>
                <w:sz w:val="18"/>
                <w:szCs w:val="18"/>
              </w:rPr>
            </w:pPr>
            <w:r w:rsidRPr="00AF054F">
              <w:rPr>
                <w:rFonts w:ascii="Verdana" w:hAnsi="Verdana"/>
                <w:bCs/>
                <w:sz w:val="18"/>
                <w:szCs w:val="18"/>
              </w:rPr>
              <w:t>Source Data Element</w:t>
            </w:r>
          </w:p>
        </w:tc>
        <w:tc>
          <w:tcPr>
            <w:tcW w:w="1153" w:type="dxa"/>
            <w:tcBorders>
              <w:top w:val="single" w:sz="8" w:space="0" w:color="auto"/>
              <w:left w:val="single" w:sz="8" w:space="0" w:color="FFFFFF"/>
              <w:bottom w:val="single" w:sz="8" w:space="0" w:color="auto"/>
              <w:right w:val="single" w:sz="8" w:space="0" w:color="FFFFFF"/>
            </w:tcBorders>
            <w:shd w:val="clear" w:color="auto" w:fill="000000"/>
            <w:tcMar>
              <w:top w:w="0" w:type="dxa"/>
              <w:left w:w="108" w:type="dxa"/>
              <w:bottom w:w="0" w:type="dxa"/>
              <w:right w:w="108" w:type="dxa"/>
            </w:tcMar>
          </w:tcPr>
          <w:p w14:paraId="495F6D14" w14:textId="77777777" w:rsidR="00D719CC" w:rsidRPr="00AF054F" w:rsidRDefault="00D719CC" w:rsidP="00D719CC">
            <w:pPr>
              <w:pStyle w:val="TableHeading"/>
              <w:rPr>
                <w:rFonts w:ascii="Verdana" w:hAnsi="Verdana" w:cs="Courier New"/>
                <w:bCs/>
                <w:sz w:val="18"/>
                <w:szCs w:val="18"/>
              </w:rPr>
            </w:pPr>
            <w:r w:rsidRPr="00AF054F">
              <w:rPr>
                <w:rFonts w:ascii="Verdana" w:hAnsi="Verdana"/>
                <w:bCs/>
                <w:sz w:val="18"/>
                <w:szCs w:val="18"/>
              </w:rPr>
              <w:t>Format</w:t>
            </w:r>
          </w:p>
        </w:tc>
        <w:tc>
          <w:tcPr>
            <w:tcW w:w="1260" w:type="dxa"/>
            <w:tcBorders>
              <w:top w:val="single" w:sz="4" w:space="0" w:color="auto"/>
              <w:left w:val="single" w:sz="8" w:space="0" w:color="FFFFFF"/>
              <w:bottom w:val="single" w:sz="8" w:space="0" w:color="auto"/>
              <w:right w:val="single" w:sz="8" w:space="0" w:color="FFFFFF"/>
            </w:tcBorders>
            <w:shd w:val="clear" w:color="auto" w:fill="000000"/>
          </w:tcPr>
          <w:p w14:paraId="6CE86703" w14:textId="77777777" w:rsidR="00D719CC" w:rsidRPr="00AF054F" w:rsidRDefault="00D719CC" w:rsidP="00D719CC">
            <w:pPr>
              <w:pStyle w:val="TableHeading"/>
              <w:rPr>
                <w:rFonts w:ascii="Verdana" w:hAnsi="Verdana"/>
                <w:bCs/>
                <w:sz w:val="18"/>
                <w:szCs w:val="18"/>
              </w:rPr>
            </w:pPr>
            <w:r w:rsidRPr="00AF054F">
              <w:rPr>
                <w:rFonts w:ascii="Verdana" w:hAnsi="Verdana"/>
                <w:bCs/>
                <w:sz w:val="18"/>
                <w:szCs w:val="18"/>
              </w:rPr>
              <w:t>SAS Name</w:t>
            </w:r>
          </w:p>
        </w:tc>
        <w:tc>
          <w:tcPr>
            <w:tcW w:w="2377" w:type="dxa"/>
            <w:tcBorders>
              <w:top w:val="single" w:sz="8" w:space="0" w:color="auto"/>
              <w:left w:val="single" w:sz="8" w:space="0" w:color="FFFFFF"/>
              <w:bottom w:val="single" w:sz="8" w:space="0" w:color="auto"/>
              <w:right w:val="single" w:sz="8" w:space="0" w:color="auto"/>
            </w:tcBorders>
            <w:shd w:val="clear" w:color="auto" w:fill="000000"/>
            <w:tcMar>
              <w:top w:w="0" w:type="dxa"/>
              <w:left w:w="108" w:type="dxa"/>
              <w:bottom w:w="0" w:type="dxa"/>
              <w:right w:w="108" w:type="dxa"/>
            </w:tcMar>
          </w:tcPr>
          <w:p w14:paraId="2AC4DA9F" w14:textId="77777777" w:rsidR="00D719CC" w:rsidRPr="00AF054F" w:rsidRDefault="00D719CC" w:rsidP="00D719CC">
            <w:pPr>
              <w:pStyle w:val="TableHeading"/>
              <w:rPr>
                <w:rFonts w:ascii="Verdana" w:hAnsi="Verdana" w:cs="Courier New"/>
                <w:bCs/>
                <w:sz w:val="18"/>
                <w:szCs w:val="18"/>
              </w:rPr>
            </w:pPr>
            <w:r w:rsidRPr="00AF054F">
              <w:rPr>
                <w:rFonts w:ascii="Verdana" w:hAnsi="Verdana"/>
                <w:bCs/>
                <w:sz w:val="18"/>
                <w:szCs w:val="18"/>
              </w:rPr>
              <w:t>Comment/Derivation</w:t>
            </w:r>
          </w:p>
        </w:tc>
      </w:tr>
      <w:tr w:rsidR="00AB515A" w:rsidRPr="00AF054F" w14:paraId="4EEE8F99" w14:textId="77777777" w:rsidTr="006D6223">
        <w:trPr>
          <w:cantSplit/>
          <w:jc w:val="center"/>
        </w:trPr>
        <w:tc>
          <w:tcPr>
            <w:tcW w:w="2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04EFDB" w14:textId="77777777" w:rsidR="00D719CC" w:rsidRPr="00AF054F" w:rsidRDefault="00D719CC" w:rsidP="00A766DC">
            <w:pPr>
              <w:pStyle w:val="TableText"/>
              <w:rPr>
                <w:rFonts w:ascii="Verdana" w:hAnsi="Verdana"/>
                <w:sz w:val="18"/>
                <w:szCs w:val="18"/>
              </w:rPr>
            </w:pPr>
            <w:proofErr w:type="spellStart"/>
            <w:r w:rsidRPr="00AF054F">
              <w:rPr>
                <w:rFonts w:ascii="Verdana" w:hAnsi="Verdana"/>
                <w:sz w:val="18"/>
                <w:szCs w:val="18"/>
              </w:rPr>
              <w:t>DOD_</w:t>
            </w:r>
            <w:r w:rsidR="00A766DC" w:rsidRPr="00AF054F">
              <w:rPr>
                <w:rFonts w:ascii="Verdana" w:hAnsi="Verdana"/>
                <w:sz w:val="18"/>
                <w:szCs w:val="18"/>
              </w:rPr>
              <w:t>Electronic</w:t>
            </w:r>
            <w:proofErr w:type="spellEnd"/>
            <w:r w:rsidR="00A766DC" w:rsidRPr="00AF054F">
              <w:rPr>
                <w:rFonts w:ascii="Verdana" w:hAnsi="Verdana"/>
                <w:sz w:val="18"/>
                <w:szCs w:val="18"/>
              </w:rPr>
              <w:t xml:space="preserve"> Data Interchange Person ID</w:t>
            </w:r>
          </w:p>
        </w:tc>
        <w:tc>
          <w:tcPr>
            <w:tcW w:w="2160" w:type="dxa"/>
            <w:tcBorders>
              <w:top w:val="single" w:sz="8" w:space="0" w:color="auto"/>
              <w:left w:val="nil"/>
              <w:bottom w:val="single" w:sz="8" w:space="0" w:color="auto"/>
              <w:right w:val="single" w:sz="8" w:space="0" w:color="auto"/>
            </w:tcBorders>
            <w:vAlign w:val="center"/>
          </w:tcPr>
          <w:p w14:paraId="7072A4E8" w14:textId="77777777" w:rsidR="00D719CC" w:rsidRPr="00AF054F" w:rsidRDefault="00D719CC" w:rsidP="00A766DC">
            <w:pPr>
              <w:pStyle w:val="TableText"/>
              <w:jc w:val="center"/>
              <w:rPr>
                <w:rFonts w:ascii="Verdana" w:hAnsi="Verdana"/>
                <w:sz w:val="18"/>
                <w:szCs w:val="18"/>
              </w:rPr>
            </w:pPr>
            <w:r w:rsidRPr="00AF054F">
              <w:rPr>
                <w:rFonts w:ascii="Verdana" w:hAnsi="Verdana"/>
                <w:sz w:val="18"/>
                <w:szCs w:val="18"/>
              </w:rPr>
              <w:t>DOD_EDI_PN_ID</w:t>
            </w:r>
          </w:p>
        </w:tc>
        <w:tc>
          <w:tcPr>
            <w:tcW w:w="115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792D5E53" w14:textId="77777777" w:rsidR="00D719CC" w:rsidRPr="00AF054F" w:rsidRDefault="00D719CC" w:rsidP="00A766DC">
            <w:pPr>
              <w:pStyle w:val="TableText"/>
              <w:jc w:val="center"/>
              <w:rPr>
                <w:rFonts w:ascii="Verdana" w:hAnsi="Verdana"/>
                <w:sz w:val="18"/>
                <w:szCs w:val="18"/>
              </w:rPr>
            </w:pPr>
            <w:r w:rsidRPr="00AF054F">
              <w:rPr>
                <w:rFonts w:ascii="Verdana" w:hAnsi="Verdana"/>
                <w:sz w:val="18"/>
                <w:szCs w:val="18"/>
              </w:rPr>
              <w:t>$10</w:t>
            </w:r>
          </w:p>
        </w:tc>
        <w:tc>
          <w:tcPr>
            <w:tcW w:w="1260" w:type="dxa"/>
            <w:tcBorders>
              <w:top w:val="single" w:sz="8" w:space="0" w:color="auto"/>
              <w:left w:val="single" w:sz="4" w:space="0" w:color="auto"/>
              <w:bottom w:val="single" w:sz="8" w:space="0" w:color="auto"/>
              <w:right w:val="single" w:sz="4" w:space="0" w:color="auto"/>
            </w:tcBorders>
            <w:vAlign w:val="center"/>
          </w:tcPr>
          <w:p w14:paraId="5C8894B4" w14:textId="77777777" w:rsidR="00D719CC" w:rsidRPr="00AF054F" w:rsidRDefault="00F64617" w:rsidP="00A766DC">
            <w:pPr>
              <w:pStyle w:val="TableText"/>
              <w:jc w:val="center"/>
              <w:rPr>
                <w:rFonts w:ascii="Verdana" w:hAnsi="Verdana"/>
                <w:sz w:val="18"/>
                <w:szCs w:val="18"/>
              </w:rPr>
            </w:pPr>
            <w:r w:rsidRPr="00AF054F">
              <w:rPr>
                <w:rFonts w:ascii="Verdana" w:hAnsi="Verdana"/>
                <w:sz w:val="18"/>
                <w:szCs w:val="18"/>
              </w:rPr>
              <w:t>PATUNIQ</w:t>
            </w:r>
          </w:p>
        </w:tc>
        <w:tc>
          <w:tcPr>
            <w:tcW w:w="237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EBDB5A6" w14:textId="77777777" w:rsidR="00D719CC" w:rsidRPr="00AF054F" w:rsidRDefault="00D719CC" w:rsidP="00A766DC">
            <w:pPr>
              <w:pStyle w:val="TableText"/>
              <w:rPr>
                <w:rFonts w:ascii="Verdana" w:hAnsi="Verdana"/>
                <w:sz w:val="18"/>
                <w:szCs w:val="18"/>
              </w:rPr>
            </w:pPr>
            <w:r w:rsidRPr="00AF054F">
              <w:rPr>
                <w:rFonts w:ascii="Verdana" w:hAnsi="Verdana"/>
                <w:sz w:val="18"/>
                <w:szCs w:val="18"/>
              </w:rPr>
              <w:t>No transformation</w:t>
            </w:r>
          </w:p>
        </w:tc>
      </w:tr>
      <w:tr w:rsidR="00AB515A" w:rsidRPr="00AF054F" w14:paraId="5C850906" w14:textId="77777777" w:rsidTr="006D6223">
        <w:trPr>
          <w:cantSplit/>
          <w:jc w:val="center"/>
        </w:trPr>
        <w:tc>
          <w:tcPr>
            <w:tcW w:w="2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07C8CF" w14:textId="77777777" w:rsidR="00D719CC" w:rsidRPr="00AF054F" w:rsidRDefault="00D719CC" w:rsidP="00A766DC">
            <w:pPr>
              <w:pStyle w:val="TableText"/>
              <w:rPr>
                <w:rFonts w:ascii="Verdana" w:hAnsi="Verdana"/>
                <w:sz w:val="18"/>
                <w:szCs w:val="18"/>
              </w:rPr>
            </w:pPr>
            <w:r w:rsidRPr="00AF054F">
              <w:rPr>
                <w:rFonts w:ascii="Verdana" w:hAnsi="Verdana"/>
                <w:sz w:val="18"/>
                <w:szCs w:val="18"/>
              </w:rPr>
              <w:t>Personnel Category Code</w:t>
            </w:r>
          </w:p>
        </w:tc>
        <w:tc>
          <w:tcPr>
            <w:tcW w:w="2160" w:type="dxa"/>
            <w:tcBorders>
              <w:top w:val="single" w:sz="8" w:space="0" w:color="auto"/>
              <w:left w:val="nil"/>
              <w:bottom w:val="single" w:sz="8" w:space="0" w:color="auto"/>
              <w:right w:val="single" w:sz="8" w:space="0" w:color="auto"/>
            </w:tcBorders>
            <w:vAlign w:val="center"/>
          </w:tcPr>
          <w:p w14:paraId="12AF7A14" w14:textId="77777777" w:rsidR="00D719CC" w:rsidRPr="00AF054F" w:rsidRDefault="00D719CC" w:rsidP="00A766DC">
            <w:pPr>
              <w:pStyle w:val="TableText"/>
              <w:jc w:val="center"/>
              <w:rPr>
                <w:rFonts w:ascii="Verdana" w:hAnsi="Verdana"/>
                <w:sz w:val="18"/>
                <w:szCs w:val="18"/>
              </w:rPr>
            </w:pPr>
            <w:r w:rsidRPr="00AF054F">
              <w:rPr>
                <w:rFonts w:ascii="Verdana" w:hAnsi="Verdana"/>
                <w:sz w:val="18"/>
                <w:szCs w:val="18"/>
              </w:rPr>
              <w:t>PNL_CAT_CD</w:t>
            </w:r>
          </w:p>
        </w:tc>
        <w:tc>
          <w:tcPr>
            <w:tcW w:w="115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70EB12AD" w14:textId="77777777" w:rsidR="00D719CC" w:rsidRPr="00AF054F" w:rsidRDefault="00D719CC" w:rsidP="00A766DC">
            <w:pPr>
              <w:pStyle w:val="TableText"/>
              <w:jc w:val="center"/>
              <w:rPr>
                <w:rFonts w:ascii="Verdana" w:hAnsi="Verdana"/>
                <w:sz w:val="18"/>
                <w:szCs w:val="18"/>
              </w:rPr>
            </w:pPr>
            <w:r w:rsidRPr="00AF054F">
              <w:rPr>
                <w:rFonts w:ascii="Verdana" w:hAnsi="Verdana"/>
                <w:sz w:val="18"/>
                <w:szCs w:val="18"/>
              </w:rPr>
              <w:t>$1</w:t>
            </w:r>
          </w:p>
        </w:tc>
        <w:tc>
          <w:tcPr>
            <w:tcW w:w="1260" w:type="dxa"/>
            <w:tcBorders>
              <w:top w:val="single" w:sz="8" w:space="0" w:color="auto"/>
              <w:left w:val="single" w:sz="4" w:space="0" w:color="auto"/>
              <w:bottom w:val="single" w:sz="8" w:space="0" w:color="auto"/>
              <w:right w:val="single" w:sz="4" w:space="0" w:color="auto"/>
            </w:tcBorders>
            <w:vAlign w:val="center"/>
          </w:tcPr>
          <w:p w14:paraId="053866A5" w14:textId="77777777" w:rsidR="00D719CC" w:rsidRPr="00AF054F" w:rsidRDefault="00D719CC" w:rsidP="00A766DC">
            <w:pPr>
              <w:pStyle w:val="TableText"/>
              <w:jc w:val="center"/>
              <w:rPr>
                <w:rFonts w:ascii="Verdana" w:hAnsi="Verdana"/>
                <w:sz w:val="18"/>
                <w:szCs w:val="18"/>
              </w:rPr>
            </w:pPr>
            <w:r w:rsidRPr="00AF054F">
              <w:rPr>
                <w:rFonts w:ascii="Verdana" w:hAnsi="Verdana"/>
                <w:sz w:val="18"/>
                <w:szCs w:val="18"/>
              </w:rPr>
              <w:t>PNLCAT</w:t>
            </w:r>
          </w:p>
        </w:tc>
        <w:tc>
          <w:tcPr>
            <w:tcW w:w="237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FC67BB7" w14:textId="77777777" w:rsidR="00D719CC" w:rsidRPr="00AF054F" w:rsidRDefault="00D719CC" w:rsidP="00A766DC">
            <w:pPr>
              <w:pStyle w:val="TableText"/>
              <w:rPr>
                <w:rFonts w:ascii="Verdana" w:hAnsi="Verdana"/>
                <w:sz w:val="18"/>
                <w:szCs w:val="18"/>
              </w:rPr>
            </w:pPr>
            <w:r w:rsidRPr="00AF054F">
              <w:rPr>
                <w:rFonts w:ascii="Verdana" w:hAnsi="Verdana"/>
                <w:sz w:val="18"/>
                <w:szCs w:val="18"/>
              </w:rPr>
              <w:t xml:space="preserve">No transformation.  </w:t>
            </w:r>
          </w:p>
        </w:tc>
      </w:tr>
      <w:tr w:rsidR="00AB515A" w:rsidRPr="00AF054F" w14:paraId="7A12C5B0" w14:textId="77777777" w:rsidTr="006D6223">
        <w:trPr>
          <w:cantSplit/>
          <w:jc w:val="center"/>
        </w:trPr>
        <w:tc>
          <w:tcPr>
            <w:tcW w:w="2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6B81A72" w14:textId="77777777" w:rsidR="00D719CC" w:rsidRPr="00AF054F" w:rsidRDefault="00D719CC" w:rsidP="00A766DC">
            <w:pPr>
              <w:pStyle w:val="TableText"/>
              <w:rPr>
                <w:rFonts w:ascii="Verdana" w:hAnsi="Verdana"/>
                <w:sz w:val="18"/>
                <w:szCs w:val="18"/>
              </w:rPr>
            </w:pPr>
            <w:r w:rsidRPr="00AF054F">
              <w:rPr>
                <w:rFonts w:ascii="Verdana" w:hAnsi="Verdana"/>
                <w:sz w:val="18"/>
                <w:szCs w:val="18"/>
              </w:rPr>
              <w:t>Member Relationship Code</w:t>
            </w:r>
          </w:p>
        </w:tc>
        <w:tc>
          <w:tcPr>
            <w:tcW w:w="2160" w:type="dxa"/>
            <w:tcBorders>
              <w:top w:val="single" w:sz="8" w:space="0" w:color="auto"/>
              <w:left w:val="nil"/>
              <w:bottom w:val="single" w:sz="8" w:space="0" w:color="auto"/>
              <w:right w:val="single" w:sz="8" w:space="0" w:color="auto"/>
            </w:tcBorders>
            <w:vAlign w:val="center"/>
          </w:tcPr>
          <w:p w14:paraId="0FDB7D81" w14:textId="77777777" w:rsidR="00D719CC" w:rsidRPr="00AF054F" w:rsidRDefault="00D719CC" w:rsidP="00A766DC">
            <w:pPr>
              <w:pStyle w:val="TableText"/>
              <w:jc w:val="center"/>
              <w:rPr>
                <w:rFonts w:ascii="Verdana" w:hAnsi="Verdana"/>
                <w:sz w:val="18"/>
                <w:szCs w:val="18"/>
              </w:rPr>
            </w:pPr>
            <w:r w:rsidRPr="00AF054F">
              <w:rPr>
                <w:rFonts w:ascii="Verdana" w:hAnsi="Verdana"/>
                <w:sz w:val="18"/>
                <w:szCs w:val="18"/>
              </w:rPr>
              <w:t>MBR_REL_CD</w:t>
            </w:r>
          </w:p>
        </w:tc>
        <w:tc>
          <w:tcPr>
            <w:tcW w:w="115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726A7B87" w14:textId="77777777" w:rsidR="00D719CC" w:rsidRPr="00AF054F" w:rsidRDefault="00D719CC" w:rsidP="00A766DC">
            <w:pPr>
              <w:pStyle w:val="TableText"/>
              <w:jc w:val="center"/>
              <w:rPr>
                <w:rFonts w:ascii="Verdana" w:hAnsi="Verdana"/>
                <w:sz w:val="18"/>
                <w:szCs w:val="18"/>
              </w:rPr>
            </w:pPr>
            <w:r w:rsidRPr="00AF054F">
              <w:rPr>
                <w:rFonts w:ascii="Verdana" w:hAnsi="Verdana"/>
                <w:sz w:val="18"/>
                <w:szCs w:val="18"/>
              </w:rPr>
              <w:t>$1</w:t>
            </w:r>
          </w:p>
        </w:tc>
        <w:tc>
          <w:tcPr>
            <w:tcW w:w="1260" w:type="dxa"/>
            <w:tcBorders>
              <w:top w:val="single" w:sz="8" w:space="0" w:color="auto"/>
              <w:left w:val="single" w:sz="4" w:space="0" w:color="auto"/>
              <w:bottom w:val="single" w:sz="8" w:space="0" w:color="auto"/>
              <w:right w:val="single" w:sz="4" w:space="0" w:color="auto"/>
            </w:tcBorders>
            <w:vAlign w:val="center"/>
          </w:tcPr>
          <w:p w14:paraId="7A11D6B0" w14:textId="77777777" w:rsidR="00D719CC" w:rsidRPr="00AF054F" w:rsidRDefault="00D719CC" w:rsidP="00A766DC">
            <w:pPr>
              <w:pStyle w:val="TableText"/>
              <w:jc w:val="center"/>
              <w:rPr>
                <w:rFonts w:ascii="Verdana" w:hAnsi="Verdana"/>
                <w:sz w:val="18"/>
                <w:szCs w:val="18"/>
              </w:rPr>
            </w:pPr>
            <w:r w:rsidRPr="00AF054F">
              <w:rPr>
                <w:rFonts w:ascii="Verdana" w:hAnsi="Verdana"/>
                <w:sz w:val="18"/>
                <w:szCs w:val="18"/>
              </w:rPr>
              <w:t>MBR_REL</w:t>
            </w:r>
          </w:p>
        </w:tc>
        <w:tc>
          <w:tcPr>
            <w:tcW w:w="237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9660677" w14:textId="77777777" w:rsidR="00D719CC" w:rsidRPr="00AF054F" w:rsidRDefault="00D719CC" w:rsidP="00A766DC">
            <w:pPr>
              <w:pStyle w:val="TableText"/>
              <w:rPr>
                <w:rFonts w:ascii="Verdana" w:hAnsi="Verdana"/>
                <w:sz w:val="18"/>
                <w:szCs w:val="18"/>
              </w:rPr>
            </w:pPr>
            <w:r w:rsidRPr="00AF054F">
              <w:rPr>
                <w:rFonts w:ascii="Verdana" w:hAnsi="Verdana"/>
                <w:sz w:val="18"/>
                <w:szCs w:val="18"/>
              </w:rPr>
              <w:t xml:space="preserve">No transformation.  </w:t>
            </w:r>
          </w:p>
        </w:tc>
      </w:tr>
      <w:tr w:rsidR="00AB515A" w:rsidRPr="00AF054F" w14:paraId="2B584982" w14:textId="77777777" w:rsidTr="006D6223">
        <w:trPr>
          <w:cantSplit/>
          <w:jc w:val="center"/>
        </w:trPr>
        <w:tc>
          <w:tcPr>
            <w:tcW w:w="21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6F590" w14:textId="77777777" w:rsidR="00D719CC" w:rsidRPr="00AF054F" w:rsidRDefault="00D719CC" w:rsidP="00A766DC">
            <w:pPr>
              <w:pStyle w:val="TableText"/>
              <w:rPr>
                <w:rFonts w:ascii="Verdana" w:hAnsi="Verdana"/>
                <w:sz w:val="18"/>
                <w:szCs w:val="18"/>
              </w:rPr>
            </w:pPr>
            <w:r w:rsidRPr="00AF054F">
              <w:rPr>
                <w:rFonts w:ascii="Verdana" w:hAnsi="Verdana"/>
                <w:sz w:val="18"/>
                <w:szCs w:val="18"/>
              </w:rPr>
              <w:t>Service Branch Classification Code</w:t>
            </w:r>
          </w:p>
        </w:tc>
        <w:tc>
          <w:tcPr>
            <w:tcW w:w="2160" w:type="dxa"/>
            <w:tcBorders>
              <w:top w:val="single" w:sz="8" w:space="0" w:color="auto"/>
              <w:left w:val="nil"/>
              <w:bottom w:val="single" w:sz="8" w:space="0" w:color="auto"/>
              <w:right w:val="single" w:sz="8" w:space="0" w:color="auto"/>
            </w:tcBorders>
            <w:vAlign w:val="center"/>
          </w:tcPr>
          <w:p w14:paraId="00775C46" w14:textId="77777777" w:rsidR="00D719CC" w:rsidRPr="00AF054F" w:rsidRDefault="00D719CC" w:rsidP="00A766DC">
            <w:pPr>
              <w:pStyle w:val="TableText"/>
              <w:jc w:val="center"/>
              <w:rPr>
                <w:rFonts w:ascii="Verdana" w:hAnsi="Verdana"/>
                <w:sz w:val="18"/>
                <w:szCs w:val="18"/>
              </w:rPr>
            </w:pPr>
            <w:r w:rsidRPr="00AF054F">
              <w:rPr>
                <w:rFonts w:ascii="Verdana" w:hAnsi="Verdana"/>
                <w:sz w:val="18"/>
                <w:szCs w:val="18"/>
              </w:rPr>
              <w:t>SVC_CD</w:t>
            </w:r>
          </w:p>
        </w:tc>
        <w:tc>
          <w:tcPr>
            <w:tcW w:w="1153"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7E1B9D6D" w14:textId="77777777" w:rsidR="00D719CC" w:rsidRPr="00AF054F" w:rsidRDefault="00D719CC" w:rsidP="00A766DC">
            <w:pPr>
              <w:pStyle w:val="TableText"/>
              <w:jc w:val="center"/>
              <w:rPr>
                <w:rFonts w:ascii="Verdana" w:hAnsi="Verdana"/>
                <w:sz w:val="18"/>
                <w:szCs w:val="18"/>
              </w:rPr>
            </w:pPr>
            <w:r w:rsidRPr="00AF054F">
              <w:rPr>
                <w:rFonts w:ascii="Verdana" w:hAnsi="Verdana"/>
                <w:sz w:val="18"/>
                <w:szCs w:val="18"/>
              </w:rPr>
              <w:t>$1</w:t>
            </w:r>
          </w:p>
        </w:tc>
        <w:tc>
          <w:tcPr>
            <w:tcW w:w="1260" w:type="dxa"/>
            <w:tcBorders>
              <w:top w:val="single" w:sz="8" w:space="0" w:color="auto"/>
              <w:left w:val="single" w:sz="4" w:space="0" w:color="auto"/>
              <w:bottom w:val="single" w:sz="8" w:space="0" w:color="auto"/>
              <w:right w:val="single" w:sz="4" w:space="0" w:color="auto"/>
            </w:tcBorders>
            <w:vAlign w:val="center"/>
          </w:tcPr>
          <w:p w14:paraId="0473610E" w14:textId="77777777" w:rsidR="00D719CC" w:rsidRPr="00AF054F" w:rsidRDefault="00D719CC" w:rsidP="00A766DC">
            <w:pPr>
              <w:pStyle w:val="TableText"/>
              <w:jc w:val="center"/>
              <w:rPr>
                <w:rFonts w:ascii="Verdana" w:hAnsi="Verdana"/>
                <w:sz w:val="18"/>
                <w:szCs w:val="18"/>
              </w:rPr>
            </w:pPr>
            <w:r w:rsidRPr="00AF054F">
              <w:rPr>
                <w:rFonts w:ascii="Verdana" w:hAnsi="Verdana"/>
                <w:sz w:val="18"/>
                <w:szCs w:val="18"/>
              </w:rPr>
              <w:t>SVC_CD</w:t>
            </w:r>
          </w:p>
        </w:tc>
        <w:tc>
          <w:tcPr>
            <w:tcW w:w="237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595EF7E1" w14:textId="77777777" w:rsidR="00D719CC" w:rsidRPr="00AF054F" w:rsidRDefault="00D719CC" w:rsidP="00A766DC">
            <w:pPr>
              <w:pStyle w:val="TableText"/>
              <w:rPr>
                <w:rFonts w:ascii="Verdana" w:hAnsi="Verdana"/>
                <w:sz w:val="18"/>
                <w:szCs w:val="18"/>
              </w:rPr>
            </w:pPr>
            <w:r w:rsidRPr="00AF054F">
              <w:rPr>
                <w:rFonts w:ascii="Verdana" w:hAnsi="Verdana"/>
                <w:sz w:val="18"/>
                <w:szCs w:val="18"/>
              </w:rPr>
              <w:t>No transformation</w:t>
            </w:r>
          </w:p>
        </w:tc>
      </w:tr>
      <w:tr w:rsidR="00AB515A" w:rsidRPr="00AF054F" w14:paraId="16826642" w14:textId="77777777" w:rsidTr="006D6223">
        <w:trPr>
          <w:cantSplit/>
          <w:jc w:val="center"/>
        </w:trPr>
        <w:tc>
          <w:tcPr>
            <w:tcW w:w="21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08C0BD" w14:textId="77777777" w:rsidR="00D719CC" w:rsidRPr="00AF054F" w:rsidRDefault="00D719CC" w:rsidP="00A766DC">
            <w:pPr>
              <w:pStyle w:val="TableText"/>
              <w:rPr>
                <w:rFonts w:ascii="Verdana" w:hAnsi="Verdana"/>
                <w:sz w:val="18"/>
                <w:szCs w:val="18"/>
              </w:rPr>
            </w:pPr>
            <w:r w:rsidRPr="00AF054F">
              <w:rPr>
                <w:rFonts w:ascii="Verdana" w:hAnsi="Verdana"/>
                <w:sz w:val="18"/>
                <w:szCs w:val="18"/>
              </w:rPr>
              <w:t>Personnel Beneficiary Category</w:t>
            </w:r>
          </w:p>
        </w:tc>
        <w:tc>
          <w:tcPr>
            <w:tcW w:w="2160" w:type="dxa"/>
            <w:tcBorders>
              <w:top w:val="single" w:sz="8" w:space="0" w:color="auto"/>
              <w:left w:val="nil"/>
              <w:bottom w:val="single" w:sz="8" w:space="0" w:color="auto"/>
              <w:right w:val="single" w:sz="8" w:space="0" w:color="auto"/>
            </w:tcBorders>
            <w:vAlign w:val="center"/>
          </w:tcPr>
          <w:p w14:paraId="6BD6FB8F" w14:textId="77777777" w:rsidR="00D719CC" w:rsidRPr="00AF054F" w:rsidRDefault="00A766DC" w:rsidP="00A766DC">
            <w:pPr>
              <w:pStyle w:val="TableText"/>
              <w:jc w:val="center"/>
              <w:rPr>
                <w:rFonts w:ascii="Verdana" w:hAnsi="Verdana"/>
                <w:sz w:val="18"/>
                <w:szCs w:val="18"/>
              </w:rPr>
            </w:pPr>
            <w:r w:rsidRPr="00AF054F">
              <w:rPr>
                <w:rFonts w:ascii="Verdana" w:hAnsi="Verdana"/>
                <w:sz w:val="18"/>
                <w:szCs w:val="18"/>
              </w:rPr>
              <w:t>Derived</w:t>
            </w:r>
          </w:p>
        </w:tc>
        <w:tc>
          <w:tcPr>
            <w:tcW w:w="1153"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317D822E" w14:textId="77777777" w:rsidR="00D719CC" w:rsidRPr="00AF054F" w:rsidRDefault="00A766DC" w:rsidP="00A766DC">
            <w:pPr>
              <w:pStyle w:val="TableText"/>
              <w:jc w:val="center"/>
              <w:rPr>
                <w:rFonts w:ascii="Verdana" w:hAnsi="Verdana"/>
                <w:sz w:val="18"/>
                <w:szCs w:val="18"/>
              </w:rPr>
            </w:pPr>
            <w:r w:rsidRPr="00AF054F">
              <w:rPr>
                <w:rFonts w:ascii="Verdana" w:hAnsi="Verdana"/>
                <w:sz w:val="18"/>
                <w:szCs w:val="18"/>
              </w:rPr>
              <w:t>$3</w:t>
            </w:r>
          </w:p>
        </w:tc>
        <w:tc>
          <w:tcPr>
            <w:tcW w:w="1260" w:type="dxa"/>
            <w:tcBorders>
              <w:top w:val="single" w:sz="8" w:space="0" w:color="auto"/>
              <w:left w:val="single" w:sz="4" w:space="0" w:color="auto"/>
              <w:bottom w:val="single" w:sz="8" w:space="0" w:color="auto"/>
              <w:right w:val="single" w:sz="4" w:space="0" w:color="auto"/>
            </w:tcBorders>
            <w:vAlign w:val="center"/>
          </w:tcPr>
          <w:p w14:paraId="36F7E179" w14:textId="77777777" w:rsidR="00D719CC" w:rsidRPr="00AF054F" w:rsidRDefault="00A766DC" w:rsidP="00A766DC">
            <w:pPr>
              <w:pStyle w:val="TableText"/>
              <w:jc w:val="center"/>
              <w:rPr>
                <w:rFonts w:ascii="Verdana" w:hAnsi="Verdana"/>
                <w:sz w:val="18"/>
                <w:szCs w:val="18"/>
              </w:rPr>
            </w:pPr>
            <w:r w:rsidRPr="00AF054F">
              <w:rPr>
                <w:rFonts w:ascii="Verdana" w:hAnsi="Verdana"/>
                <w:sz w:val="18"/>
                <w:szCs w:val="18"/>
              </w:rPr>
              <w:t>DPNLBCAT</w:t>
            </w:r>
          </w:p>
        </w:tc>
        <w:tc>
          <w:tcPr>
            <w:tcW w:w="237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5E91B2BA" w14:textId="77777777" w:rsidR="00D719CC" w:rsidRPr="00AF054F" w:rsidRDefault="00A766DC" w:rsidP="00A766DC">
            <w:pPr>
              <w:pStyle w:val="TableText"/>
              <w:rPr>
                <w:rFonts w:ascii="Verdana" w:hAnsi="Verdana"/>
                <w:sz w:val="18"/>
                <w:szCs w:val="18"/>
              </w:rPr>
            </w:pPr>
            <w:r w:rsidRPr="00AF054F">
              <w:rPr>
                <w:rFonts w:ascii="Verdana" w:hAnsi="Verdana"/>
                <w:sz w:val="18"/>
                <w:szCs w:val="18"/>
              </w:rPr>
              <w:t>See Section H.3.1</w:t>
            </w:r>
          </w:p>
        </w:tc>
      </w:tr>
      <w:tr w:rsidR="00AB515A" w:rsidRPr="00AF054F" w14:paraId="65F87350" w14:textId="77777777" w:rsidTr="006D6223">
        <w:trPr>
          <w:cantSplit/>
          <w:jc w:val="center"/>
        </w:trPr>
        <w:tc>
          <w:tcPr>
            <w:tcW w:w="2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99BFE7" w14:textId="77777777" w:rsidR="00A766DC" w:rsidRPr="00AF054F" w:rsidRDefault="00A766DC" w:rsidP="00A766DC">
            <w:pPr>
              <w:pStyle w:val="TableText"/>
              <w:rPr>
                <w:rFonts w:ascii="Verdana" w:hAnsi="Verdana"/>
                <w:sz w:val="18"/>
                <w:szCs w:val="18"/>
              </w:rPr>
            </w:pPr>
            <w:r w:rsidRPr="00AF054F">
              <w:rPr>
                <w:rFonts w:ascii="Verdana" w:hAnsi="Verdana"/>
                <w:sz w:val="18"/>
                <w:szCs w:val="18"/>
              </w:rPr>
              <w:t>Medicare C Begin Reason Code</w:t>
            </w:r>
          </w:p>
        </w:tc>
        <w:tc>
          <w:tcPr>
            <w:tcW w:w="2160" w:type="dxa"/>
            <w:tcBorders>
              <w:top w:val="single" w:sz="8" w:space="0" w:color="auto"/>
              <w:left w:val="nil"/>
              <w:bottom w:val="single" w:sz="8" w:space="0" w:color="auto"/>
              <w:right w:val="single" w:sz="8" w:space="0" w:color="auto"/>
            </w:tcBorders>
            <w:vAlign w:val="center"/>
          </w:tcPr>
          <w:p w14:paraId="5C63D729" w14:textId="77777777" w:rsidR="00A766DC" w:rsidRPr="00AF054F" w:rsidRDefault="00A766DC" w:rsidP="00A766DC">
            <w:pPr>
              <w:pStyle w:val="TableText"/>
              <w:jc w:val="center"/>
              <w:rPr>
                <w:rFonts w:ascii="Verdana" w:hAnsi="Verdana"/>
                <w:sz w:val="18"/>
                <w:szCs w:val="18"/>
              </w:rPr>
            </w:pPr>
            <w:r w:rsidRPr="00AF054F">
              <w:rPr>
                <w:rFonts w:ascii="Verdana" w:hAnsi="Verdana" w:cs="Arial"/>
                <w:sz w:val="18"/>
                <w:szCs w:val="18"/>
              </w:rPr>
              <w:t>MDC_C_BRSN_CD</w:t>
            </w:r>
          </w:p>
        </w:tc>
        <w:tc>
          <w:tcPr>
            <w:tcW w:w="115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7D421C5A" w14:textId="77777777" w:rsidR="00A766DC" w:rsidRPr="00AF054F" w:rsidRDefault="00A766DC" w:rsidP="00A766DC">
            <w:pPr>
              <w:pStyle w:val="TableText"/>
              <w:jc w:val="center"/>
              <w:rPr>
                <w:rFonts w:ascii="Verdana" w:hAnsi="Verdana"/>
                <w:sz w:val="18"/>
                <w:szCs w:val="18"/>
              </w:rPr>
            </w:pPr>
            <w:r w:rsidRPr="00AF054F">
              <w:rPr>
                <w:rFonts w:ascii="Verdana" w:hAnsi="Verdana"/>
                <w:sz w:val="18"/>
                <w:szCs w:val="18"/>
              </w:rPr>
              <w:t>$</w:t>
            </w:r>
            <w:r w:rsidR="00AB515A" w:rsidRPr="00AF054F">
              <w:rPr>
                <w:rFonts w:ascii="Verdana" w:hAnsi="Verdana"/>
                <w:sz w:val="18"/>
                <w:szCs w:val="18"/>
              </w:rPr>
              <w:t>1</w:t>
            </w:r>
          </w:p>
        </w:tc>
        <w:tc>
          <w:tcPr>
            <w:tcW w:w="1260" w:type="dxa"/>
            <w:tcBorders>
              <w:top w:val="single" w:sz="8" w:space="0" w:color="auto"/>
              <w:left w:val="single" w:sz="4" w:space="0" w:color="auto"/>
              <w:bottom w:val="single" w:sz="8" w:space="0" w:color="auto"/>
              <w:right w:val="single" w:sz="4" w:space="0" w:color="auto"/>
            </w:tcBorders>
            <w:vAlign w:val="center"/>
          </w:tcPr>
          <w:p w14:paraId="6C46AE71" w14:textId="77777777" w:rsidR="00A766DC" w:rsidRPr="00AF054F" w:rsidRDefault="00A766DC" w:rsidP="00A766DC">
            <w:pPr>
              <w:pStyle w:val="TableText"/>
              <w:jc w:val="center"/>
              <w:rPr>
                <w:rFonts w:ascii="Verdana" w:hAnsi="Verdana"/>
                <w:sz w:val="18"/>
                <w:szCs w:val="18"/>
              </w:rPr>
            </w:pPr>
            <w:r w:rsidRPr="00AF054F">
              <w:rPr>
                <w:rFonts w:ascii="Verdana" w:hAnsi="Verdana"/>
                <w:sz w:val="18"/>
                <w:szCs w:val="18"/>
              </w:rPr>
              <w:t>MEDCBRSN</w:t>
            </w:r>
          </w:p>
        </w:tc>
        <w:tc>
          <w:tcPr>
            <w:tcW w:w="237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E9F07BB" w14:textId="77777777" w:rsidR="00A766DC" w:rsidRPr="00AF054F" w:rsidRDefault="00A766DC" w:rsidP="00A766DC">
            <w:pPr>
              <w:pStyle w:val="TableText"/>
              <w:rPr>
                <w:rFonts w:ascii="Verdana" w:hAnsi="Verdana"/>
                <w:sz w:val="18"/>
                <w:szCs w:val="18"/>
              </w:rPr>
            </w:pPr>
            <w:r w:rsidRPr="00AF054F">
              <w:rPr>
                <w:rFonts w:ascii="Verdana" w:hAnsi="Verdana"/>
                <w:sz w:val="18"/>
                <w:szCs w:val="18"/>
              </w:rPr>
              <w:t>No transformation.</w:t>
            </w:r>
          </w:p>
        </w:tc>
      </w:tr>
      <w:tr w:rsidR="00AB515A" w:rsidRPr="00AF054F" w14:paraId="3E9E93FD" w14:textId="77777777" w:rsidTr="006D6223">
        <w:trPr>
          <w:cantSplit/>
          <w:jc w:val="center"/>
        </w:trPr>
        <w:tc>
          <w:tcPr>
            <w:tcW w:w="2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6CB0F0" w14:textId="77777777" w:rsidR="00A766DC" w:rsidRPr="00AF054F" w:rsidRDefault="00731819" w:rsidP="00A766DC">
            <w:pPr>
              <w:pStyle w:val="TableText"/>
              <w:rPr>
                <w:rFonts w:ascii="Verdana" w:hAnsi="Verdana"/>
                <w:sz w:val="18"/>
                <w:szCs w:val="18"/>
              </w:rPr>
            </w:pPr>
            <w:r w:rsidRPr="00AF054F">
              <w:rPr>
                <w:rFonts w:ascii="Verdana" w:hAnsi="Verdana"/>
                <w:sz w:val="18"/>
                <w:szCs w:val="18"/>
              </w:rPr>
              <w:t xml:space="preserve">Adjusted </w:t>
            </w:r>
            <w:r w:rsidR="00A766DC" w:rsidRPr="00AF054F">
              <w:rPr>
                <w:rFonts w:ascii="Verdana" w:hAnsi="Verdana"/>
                <w:sz w:val="18"/>
                <w:szCs w:val="18"/>
              </w:rPr>
              <w:t>Medicare C Effective Date</w:t>
            </w:r>
          </w:p>
        </w:tc>
        <w:tc>
          <w:tcPr>
            <w:tcW w:w="2160" w:type="dxa"/>
            <w:tcBorders>
              <w:top w:val="single" w:sz="8" w:space="0" w:color="auto"/>
              <w:left w:val="nil"/>
              <w:bottom w:val="single" w:sz="8" w:space="0" w:color="auto"/>
              <w:right w:val="single" w:sz="8" w:space="0" w:color="auto"/>
            </w:tcBorders>
            <w:vAlign w:val="center"/>
          </w:tcPr>
          <w:p w14:paraId="6FCC97BD" w14:textId="77777777" w:rsidR="00A766DC" w:rsidRPr="00AF054F" w:rsidRDefault="00A12800" w:rsidP="00A766DC">
            <w:pPr>
              <w:pStyle w:val="TableText"/>
              <w:jc w:val="center"/>
              <w:rPr>
                <w:rFonts w:ascii="Verdana" w:hAnsi="Verdana"/>
                <w:sz w:val="18"/>
                <w:szCs w:val="18"/>
              </w:rPr>
            </w:pPr>
            <w:r w:rsidRPr="00AF054F">
              <w:rPr>
                <w:rFonts w:ascii="Verdana" w:hAnsi="Verdana" w:cs="Arial"/>
                <w:sz w:val="18"/>
                <w:szCs w:val="18"/>
              </w:rPr>
              <w:t xml:space="preserve">Derived from </w:t>
            </w:r>
            <w:r w:rsidR="00A766DC" w:rsidRPr="00AF054F">
              <w:rPr>
                <w:rFonts w:ascii="Verdana" w:hAnsi="Verdana" w:cs="Arial"/>
                <w:sz w:val="18"/>
                <w:szCs w:val="18"/>
              </w:rPr>
              <w:t>MDC_C_EFF_DT</w:t>
            </w:r>
          </w:p>
        </w:tc>
        <w:tc>
          <w:tcPr>
            <w:tcW w:w="115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16E6227A" w14:textId="77777777" w:rsidR="00A766DC" w:rsidRPr="00AF054F" w:rsidRDefault="00AB515A" w:rsidP="00A766DC">
            <w:pPr>
              <w:pStyle w:val="TableText"/>
              <w:jc w:val="center"/>
              <w:rPr>
                <w:rFonts w:ascii="Verdana" w:hAnsi="Verdana"/>
                <w:sz w:val="18"/>
                <w:szCs w:val="18"/>
              </w:rPr>
            </w:pPr>
            <w:r w:rsidRPr="00AF054F">
              <w:rPr>
                <w:rFonts w:ascii="Verdana" w:hAnsi="Verdana"/>
                <w:sz w:val="18"/>
                <w:szCs w:val="18"/>
              </w:rPr>
              <w:t>SAS DATE</w:t>
            </w:r>
          </w:p>
        </w:tc>
        <w:tc>
          <w:tcPr>
            <w:tcW w:w="1260" w:type="dxa"/>
            <w:tcBorders>
              <w:top w:val="single" w:sz="8" w:space="0" w:color="auto"/>
              <w:left w:val="single" w:sz="4" w:space="0" w:color="auto"/>
              <w:bottom w:val="single" w:sz="8" w:space="0" w:color="auto"/>
              <w:right w:val="single" w:sz="4" w:space="0" w:color="auto"/>
            </w:tcBorders>
            <w:vAlign w:val="center"/>
          </w:tcPr>
          <w:p w14:paraId="15C55CB1" w14:textId="77777777" w:rsidR="00A766DC" w:rsidRPr="00AF054F" w:rsidRDefault="00A12800" w:rsidP="00A766DC">
            <w:pPr>
              <w:pStyle w:val="TableText"/>
              <w:jc w:val="center"/>
              <w:rPr>
                <w:rFonts w:ascii="Verdana" w:hAnsi="Verdana"/>
                <w:sz w:val="18"/>
                <w:szCs w:val="18"/>
              </w:rPr>
            </w:pPr>
            <w:r w:rsidRPr="00AF054F">
              <w:rPr>
                <w:rFonts w:ascii="Verdana" w:hAnsi="Verdana"/>
                <w:sz w:val="18"/>
                <w:szCs w:val="18"/>
              </w:rPr>
              <w:t>D</w:t>
            </w:r>
            <w:r w:rsidR="00A766DC" w:rsidRPr="00AF054F">
              <w:rPr>
                <w:rFonts w:ascii="Verdana" w:hAnsi="Verdana"/>
                <w:sz w:val="18"/>
                <w:szCs w:val="18"/>
              </w:rPr>
              <w:t>MEDCBDT</w:t>
            </w:r>
          </w:p>
        </w:tc>
        <w:tc>
          <w:tcPr>
            <w:tcW w:w="237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F81B8E2" w14:textId="77777777" w:rsidR="00A766DC" w:rsidRPr="00AF054F" w:rsidRDefault="00A12800" w:rsidP="00A766DC">
            <w:pPr>
              <w:pStyle w:val="TableText"/>
              <w:rPr>
                <w:rFonts w:ascii="Verdana" w:hAnsi="Verdana"/>
                <w:sz w:val="18"/>
                <w:szCs w:val="18"/>
              </w:rPr>
            </w:pPr>
            <w:r w:rsidRPr="00AF054F">
              <w:rPr>
                <w:rFonts w:ascii="Verdana" w:hAnsi="Verdana"/>
                <w:sz w:val="18"/>
                <w:szCs w:val="18"/>
              </w:rPr>
              <w:t>See Section H.3.1</w:t>
            </w:r>
            <w:r w:rsidR="00A766DC" w:rsidRPr="00AF054F">
              <w:rPr>
                <w:rFonts w:ascii="Verdana" w:hAnsi="Verdana"/>
                <w:sz w:val="18"/>
                <w:szCs w:val="18"/>
              </w:rPr>
              <w:t>.</w:t>
            </w:r>
          </w:p>
        </w:tc>
      </w:tr>
      <w:tr w:rsidR="00AB515A" w:rsidRPr="00AF054F" w14:paraId="456542E7" w14:textId="77777777" w:rsidTr="006D6223">
        <w:trPr>
          <w:cantSplit/>
          <w:jc w:val="center"/>
        </w:trPr>
        <w:tc>
          <w:tcPr>
            <w:tcW w:w="2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01B3D" w14:textId="77777777" w:rsidR="00A766DC" w:rsidRPr="00AF054F" w:rsidRDefault="00731819" w:rsidP="00A766DC">
            <w:pPr>
              <w:pStyle w:val="TableText"/>
              <w:rPr>
                <w:rFonts w:ascii="Verdana" w:hAnsi="Verdana"/>
                <w:sz w:val="18"/>
                <w:szCs w:val="18"/>
              </w:rPr>
            </w:pPr>
            <w:r w:rsidRPr="00AF054F">
              <w:rPr>
                <w:rFonts w:ascii="Verdana" w:hAnsi="Verdana"/>
                <w:sz w:val="18"/>
                <w:szCs w:val="18"/>
              </w:rPr>
              <w:t xml:space="preserve">Adjusted </w:t>
            </w:r>
            <w:r w:rsidR="00A766DC" w:rsidRPr="00AF054F">
              <w:rPr>
                <w:rFonts w:ascii="Verdana" w:hAnsi="Verdana"/>
                <w:sz w:val="18"/>
                <w:szCs w:val="18"/>
              </w:rPr>
              <w:t>Medicare C Expiration Date</w:t>
            </w:r>
          </w:p>
        </w:tc>
        <w:tc>
          <w:tcPr>
            <w:tcW w:w="2160" w:type="dxa"/>
            <w:tcBorders>
              <w:top w:val="single" w:sz="8" w:space="0" w:color="auto"/>
              <w:left w:val="nil"/>
              <w:bottom w:val="single" w:sz="8" w:space="0" w:color="auto"/>
              <w:right w:val="single" w:sz="8" w:space="0" w:color="auto"/>
            </w:tcBorders>
            <w:vAlign w:val="center"/>
          </w:tcPr>
          <w:p w14:paraId="6D41D431" w14:textId="77777777" w:rsidR="00A766DC" w:rsidRPr="00AF054F" w:rsidRDefault="00A12800" w:rsidP="00A766DC">
            <w:pPr>
              <w:pStyle w:val="TableText"/>
              <w:jc w:val="center"/>
              <w:rPr>
                <w:rFonts w:ascii="Verdana" w:hAnsi="Verdana"/>
                <w:sz w:val="18"/>
                <w:szCs w:val="18"/>
              </w:rPr>
            </w:pPr>
            <w:r w:rsidRPr="00AF054F">
              <w:rPr>
                <w:rFonts w:ascii="Verdana" w:hAnsi="Verdana" w:cs="Arial"/>
                <w:sz w:val="18"/>
                <w:szCs w:val="18"/>
              </w:rPr>
              <w:t xml:space="preserve">Derived from </w:t>
            </w:r>
            <w:r w:rsidR="00A766DC" w:rsidRPr="00AF054F">
              <w:rPr>
                <w:rFonts w:ascii="Verdana" w:hAnsi="Verdana" w:cs="Arial"/>
                <w:sz w:val="18"/>
                <w:szCs w:val="18"/>
              </w:rPr>
              <w:t>MDC_C_EXP_DT</w:t>
            </w:r>
          </w:p>
        </w:tc>
        <w:tc>
          <w:tcPr>
            <w:tcW w:w="115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11763E42" w14:textId="77777777" w:rsidR="00A766DC" w:rsidRPr="00AF054F" w:rsidRDefault="00AB515A" w:rsidP="00A766DC">
            <w:pPr>
              <w:pStyle w:val="TableText"/>
              <w:jc w:val="center"/>
              <w:rPr>
                <w:rFonts w:ascii="Verdana" w:hAnsi="Verdana"/>
                <w:sz w:val="18"/>
                <w:szCs w:val="18"/>
              </w:rPr>
            </w:pPr>
            <w:r w:rsidRPr="00AF054F">
              <w:rPr>
                <w:rFonts w:ascii="Verdana" w:hAnsi="Verdana"/>
                <w:sz w:val="18"/>
                <w:szCs w:val="18"/>
              </w:rPr>
              <w:t>SAS DATE</w:t>
            </w:r>
          </w:p>
        </w:tc>
        <w:tc>
          <w:tcPr>
            <w:tcW w:w="1260" w:type="dxa"/>
            <w:tcBorders>
              <w:top w:val="single" w:sz="8" w:space="0" w:color="auto"/>
              <w:left w:val="single" w:sz="4" w:space="0" w:color="auto"/>
              <w:bottom w:val="single" w:sz="8" w:space="0" w:color="auto"/>
              <w:right w:val="single" w:sz="4" w:space="0" w:color="auto"/>
            </w:tcBorders>
            <w:vAlign w:val="center"/>
          </w:tcPr>
          <w:p w14:paraId="003F3788" w14:textId="77777777" w:rsidR="00A766DC" w:rsidRPr="00AF054F" w:rsidRDefault="00A12800" w:rsidP="00A766DC">
            <w:pPr>
              <w:pStyle w:val="TableText"/>
              <w:jc w:val="center"/>
              <w:rPr>
                <w:rFonts w:ascii="Verdana" w:hAnsi="Verdana"/>
                <w:sz w:val="18"/>
                <w:szCs w:val="18"/>
              </w:rPr>
            </w:pPr>
            <w:r w:rsidRPr="00AF054F">
              <w:rPr>
                <w:rFonts w:ascii="Verdana" w:hAnsi="Verdana"/>
                <w:sz w:val="18"/>
                <w:szCs w:val="18"/>
              </w:rPr>
              <w:t>D</w:t>
            </w:r>
            <w:r w:rsidR="00A766DC" w:rsidRPr="00AF054F">
              <w:rPr>
                <w:rFonts w:ascii="Verdana" w:hAnsi="Verdana"/>
                <w:sz w:val="18"/>
                <w:szCs w:val="18"/>
              </w:rPr>
              <w:t>MEDCEDT</w:t>
            </w:r>
          </w:p>
        </w:tc>
        <w:tc>
          <w:tcPr>
            <w:tcW w:w="237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4420FCF" w14:textId="77777777" w:rsidR="00A766DC" w:rsidRPr="00AF054F" w:rsidRDefault="00A12800" w:rsidP="00A766DC">
            <w:pPr>
              <w:pStyle w:val="TableText"/>
              <w:rPr>
                <w:rFonts w:ascii="Verdana" w:hAnsi="Verdana"/>
                <w:sz w:val="18"/>
                <w:szCs w:val="18"/>
              </w:rPr>
            </w:pPr>
            <w:r w:rsidRPr="00AF054F">
              <w:rPr>
                <w:rFonts w:ascii="Verdana" w:hAnsi="Verdana"/>
                <w:sz w:val="18"/>
                <w:szCs w:val="18"/>
              </w:rPr>
              <w:t>See Section H.3.1</w:t>
            </w:r>
          </w:p>
        </w:tc>
      </w:tr>
      <w:tr w:rsidR="00AB515A" w:rsidRPr="00AF054F" w14:paraId="7A791EFD" w14:textId="77777777" w:rsidTr="006D6223">
        <w:trPr>
          <w:cantSplit/>
          <w:jc w:val="center"/>
        </w:trPr>
        <w:tc>
          <w:tcPr>
            <w:tcW w:w="2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C483CB" w14:textId="77777777" w:rsidR="00A766DC" w:rsidRPr="00AF054F" w:rsidRDefault="00A766DC" w:rsidP="00A766DC">
            <w:pPr>
              <w:pStyle w:val="TableText"/>
              <w:rPr>
                <w:rFonts w:ascii="Verdana" w:hAnsi="Verdana"/>
                <w:sz w:val="18"/>
                <w:szCs w:val="18"/>
              </w:rPr>
            </w:pPr>
            <w:r w:rsidRPr="00AF054F">
              <w:rPr>
                <w:rFonts w:ascii="Verdana" w:hAnsi="Verdana"/>
                <w:sz w:val="18"/>
                <w:szCs w:val="18"/>
              </w:rPr>
              <w:t>Medicare C Verification Status Code</w:t>
            </w:r>
          </w:p>
        </w:tc>
        <w:tc>
          <w:tcPr>
            <w:tcW w:w="2160" w:type="dxa"/>
            <w:tcBorders>
              <w:top w:val="single" w:sz="8" w:space="0" w:color="auto"/>
              <w:left w:val="nil"/>
              <w:bottom w:val="single" w:sz="8" w:space="0" w:color="auto"/>
              <w:right w:val="single" w:sz="8" w:space="0" w:color="auto"/>
            </w:tcBorders>
            <w:vAlign w:val="center"/>
          </w:tcPr>
          <w:p w14:paraId="0600FA09" w14:textId="77777777" w:rsidR="00A766DC" w:rsidRPr="00AF054F" w:rsidRDefault="00A766DC" w:rsidP="00A766DC">
            <w:pPr>
              <w:pStyle w:val="TableText"/>
              <w:jc w:val="center"/>
              <w:rPr>
                <w:rFonts w:ascii="Verdana" w:hAnsi="Verdana"/>
                <w:sz w:val="18"/>
                <w:szCs w:val="18"/>
                <w:lang w:val="sv-SE"/>
              </w:rPr>
            </w:pPr>
            <w:r w:rsidRPr="00AF054F">
              <w:rPr>
                <w:rFonts w:ascii="Verdana" w:hAnsi="Verdana" w:cs="Arial"/>
                <w:sz w:val="18"/>
                <w:szCs w:val="18"/>
                <w:lang w:val="sv-SE"/>
              </w:rPr>
              <w:t>MDC_C_VER_STAT_ CD</w:t>
            </w:r>
          </w:p>
        </w:tc>
        <w:tc>
          <w:tcPr>
            <w:tcW w:w="115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6E84E556" w14:textId="77777777" w:rsidR="00A766DC" w:rsidRPr="00AF054F" w:rsidRDefault="00A766DC" w:rsidP="00A766DC">
            <w:pPr>
              <w:pStyle w:val="TableText"/>
              <w:jc w:val="center"/>
              <w:rPr>
                <w:rFonts w:ascii="Verdana" w:hAnsi="Verdana"/>
                <w:sz w:val="18"/>
                <w:szCs w:val="18"/>
              </w:rPr>
            </w:pPr>
            <w:r w:rsidRPr="00AF054F">
              <w:rPr>
                <w:rFonts w:ascii="Verdana" w:hAnsi="Verdana"/>
                <w:sz w:val="18"/>
                <w:szCs w:val="18"/>
              </w:rPr>
              <w:t>$</w:t>
            </w:r>
            <w:r w:rsidR="00AB515A" w:rsidRPr="00AF054F">
              <w:rPr>
                <w:rFonts w:ascii="Verdana" w:hAnsi="Verdana"/>
                <w:sz w:val="18"/>
                <w:szCs w:val="18"/>
              </w:rPr>
              <w:t>1</w:t>
            </w:r>
          </w:p>
        </w:tc>
        <w:tc>
          <w:tcPr>
            <w:tcW w:w="1260" w:type="dxa"/>
            <w:tcBorders>
              <w:top w:val="single" w:sz="8" w:space="0" w:color="auto"/>
              <w:left w:val="single" w:sz="4" w:space="0" w:color="auto"/>
              <w:bottom w:val="single" w:sz="8" w:space="0" w:color="auto"/>
              <w:right w:val="single" w:sz="4" w:space="0" w:color="auto"/>
            </w:tcBorders>
            <w:vAlign w:val="center"/>
          </w:tcPr>
          <w:p w14:paraId="7B5F0BAD" w14:textId="77777777" w:rsidR="00A766DC" w:rsidRPr="00AF054F" w:rsidRDefault="00A766DC" w:rsidP="00A766DC">
            <w:pPr>
              <w:pStyle w:val="TableText"/>
              <w:jc w:val="center"/>
              <w:rPr>
                <w:rFonts w:ascii="Verdana" w:hAnsi="Verdana"/>
                <w:sz w:val="18"/>
                <w:szCs w:val="18"/>
              </w:rPr>
            </w:pPr>
            <w:r w:rsidRPr="00AF054F">
              <w:rPr>
                <w:rFonts w:ascii="Verdana" w:hAnsi="Verdana"/>
                <w:sz w:val="18"/>
                <w:szCs w:val="18"/>
              </w:rPr>
              <w:t>MEDCVERF</w:t>
            </w:r>
          </w:p>
        </w:tc>
        <w:tc>
          <w:tcPr>
            <w:tcW w:w="237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84FDA5F" w14:textId="77777777" w:rsidR="00A766DC" w:rsidRPr="00AF054F" w:rsidRDefault="00A766DC" w:rsidP="00A766DC">
            <w:pPr>
              <w:pStyle w:val="TableText"/>
              <w:rPr>
                <w:rFonts w:ascii="Verdana" w:hAnsi="Verdana"/>
                <w:sz w:val="18"/>
                <w:szCs w:val="18"/>
              </w:rPr>
            </w:pPr>
            <w:r w:rsidRPr="00AF054F">
              <w:rPr>
                <w:rFonts w:ascii="Verdana" w:hAnsi="Verdana"/>
                <w:sz w:val="18"/>
                <w:szCs w:val="18"/>
              </w:rPr>
              <w:t>No transformation.</w:t>
            </w:r>
          </w:p>
        </w:tc>
      </w:tr>
    </w:tbl>
    <w:p w14:paraId="13A6BDC2" w14:textId="77777777" w:rsidR="00AB515A" w:rsidRPr="00AF054F" w:rsidRDefault="00AB515A" w:rsidP="00AB515A">
      <w:pPr>
        <w:rPr>
          <w:rFonts w:ascii="Verdana" w:hAnsi="Verdana"/>
          <w:sz w:val="20"/>
          <w:szCs w:val="20"/>
        </w:rPr>
      </w:pPr>
    </w:p>
    <w:p w14:paraId="7ECA7A0A" w14:textId="77777777" w:rsidR="00AB515A" w:rsidRPr="00AF054F" w:rsidRDefault="004517BE" w:rsidP="006D6223">
      <w:pPr>
        <w:pStyle w:val="ExhibitTitle"/>
        <w:ind w:left="0"/>
        <w:jc w:val="center"/>
        <w:rPr>
          <w:rFonts w:ascii="Verdana" w:hAnsi="Verdana"/>
          <w:sz w:val="20"/>
        </w:rPr>
      </w:pPr>
      <w:r w:rsidRPr="00AF054F">
        <w:rPr>
          <w:rFonts w:ascii="Verdana" w:hAnsi="Verdana"/>
          <w:sz w:val="20"/>
        </w:rPr>
        <w:br w:type="page"/>
      </w:r>
      <w:r w:rsidR="00313493" w:rsidRPr="00AF054F">
        <w:rPr>
          <w:rFonts w:ascii="Verdana" w:hAnsi="Verdana"/>
          <w:sz w:val="20"/>
        </w:rPr>
        <w:lastRenderedPageBreak/>
        <w:t>Table</w:t>
      </w:r>
      <w:r w:rsidR="00AB515A" w:rsidRPr="00AF054F">
        <w:rPr>
          <w:rFonts w:ascii="Verdana" w:hAnsi="Verdana"/>
          <w:sz w:val="20"/>
        </w:rPr>
        <w:t xml:space="preserve"> H-2:  Medicare D Enrollment Master File Layout</w:t>
      </w:r>
    </w:p>
    <w:tbl>
      <w:tblPr>
        <w:tblW w:w="9144" w:type="dxa"/>
        <w:jc w:val="center"/>
        <w:tblLayout w:type="fixed"/>
        <w:tblCellMar>
          <w:left w:w="0" w:type="dxa"/>
          <w:right w:w="0" w:type="dxa"/>
        </w:tblCellMar>
        <w:tblLook w:val="0000" w:firstRow="0" w:lastRow="0" w:firstColumn="0" w:lastColumn="0" w:noHBand="0" w:noVBand="0"/>
      </w:tblPr>
      <w:tblGrid>
        <w:gridCol w:w="2194"/>
        <w:gridCol w:w="2160"/>
        <w:gridCol w:w="1153"/>
        <w:gridCol w:w="1260"/>
        <w:gridCol w:w="2377"/>
      </w:tblGrid>
      <w:tr w:rsidR="00AB515A" w:rsidRPr="00AF054F" w14:paraId="51C2E3AC" w14:textId="77777777" w:rsidTr="006D6223">
        <w:trPr>
          <w:cantSplit/>
          <w:trHeight w:val="62"/>
          <w:tblHeader/>
          <w:jc w:val="center"/>
        </w:trPr>
        <w:tc>
          <w:tcPr>
            <w:tcW w:w="2194" w:type="dxa"/>
            <w:tcBorders>
              <w:top w:val="single" w:sz="8" w:space="0" w:color="auto"/>
              <w:left w:val="single" w:sz="8" w:space="0" w:color="auto"/>
              <w:bottom w:val="single" w:sz="8" w:space="0" w:color="auto"/>
              <w:right w:val="single" w:sz="8" w:space="0" w:color="FFFFFF"/>
            </w:tcBorders>
            <w:shd w:val="clear" w:color="auto" w:fill="000000"/>
            <w:tcMar>
              <w:top w:w="0" w:type="dxa"/>
              <w:left w:w="108" w:type="dxa"/>
              <w:bottom w:w="0" w:type="dxa"/>
              <w:right w:w="108" w:type="dxa"/>
            </w:tcMar>
          </w:tcPr>
          <w:p w14:paraId="38B8C52C" w14:textId="77777777" w:rsidR="00AB515A" w:rsidRPr="00AF054F" w:rsidRDefault="00AB515A" w:rsidP="00AB515A">
            <w:pPr>
              <w:pStyle w:val="TableHeading"/>
              <w:rPr>
                <w:rFonts w:ascii="Verdana" w:hAnsi="Verdana" w:cs="Courier New"/>
                <w:bCs/>
                <w:sz w:val="18"/>
                <w:szCs w:val="18"/>
              </w:rPr>
            </w:pPr>
            <w:r w:rsidRPr="00AF054F">
              <w:rPr>
                <w:rFonts w:ascii="Verdana" w:hAnsi="Verdana"/>
                <w:bCs/>
                <w:sz w:val="18"/>
                <w:szCs w:val="18"/>
              </w:rPr>
              <w:t>Variable Name</w:t>
            </w:r>
          </w:p>
        </w:tc>
        <w:tc>
          <w:tcPr>
            <w:tcW w:w="2160" w:type="dxa"/>
            <w:tcBorders>
              <w:top w:val="single" w:sz="8" w:space="0" w:color="auto"/>
              <w:left w:val="single" w:sz="8" w:space="0" w:color="FFFFFF"/>
              <w:bottom w:val="single" w:sz="8" w:space="0" w:color="auto"/>
              <w:right w:val="single" w:sz="8" w:space="0" w:color="FFFFFF"/>
            </w:tcBorders>
            <w:shd w:val="clear" w:color="auto" w:fill="000000"/>
          </w:tcPr>
          <w:p w14:paraId="2371066C" w14:textId="77777777" w:rsidR="00AB515A" w:rsidRPr="00AF054F" w:rsidRDefault="00AB515A" w:rsidP="00AB515A">
            <w:pPr>
              <w:pStyle w:val="TableHeading"/>
              <w:rPr>
                <w:rFonts w:ascii="Verdana" w:hAnsi="Verdana"/>
                <w:bCs/>
                <w:sz w:val="18"/>
                <w:szCs w:val="18"/>
              </w:rPr>
            </w:pPr>
            <w:r w:rsidRPr="00AF054F">
              <w:rPr>
                <w:rFonts w:ascii="Verdana" w:hAnsi="Verdana"/>
                <w:bCs/>
                <w:sz w:val="18"/>
                <w:szCs w:val="18"/>
              </w:rPr>
              <w:t>Source Data Element</w:t>
            </w:r>
          </w:p>
        </w:tc>
        <w:tc>
          <w:tcPr>
            <w:tcW w:w="1153" w:type="dxa"/>
            <w:tcBorders>
              <w:top w:val="single" w:sz="8" w:space="0" w:color="auto"/>
              <w:left w:val="single" w:sz="8" w:space="0" w:color="FFFFFF"/>
              <w:bottom w:val="single" w:sz="8" w:space="0" w:color="auto"/>
              <w:right w:val="single" w:sz="8" w:space="0" w:color="FFFFFF"/>
            </w:tcBorders>
            <w:shd w:val="clear" w:color="auto" w:fill="000000"/>
            <w:tcMar>
              <w:top w:w="0" w:type="dxa"/>
              <w:left w:w="108" w:type="dxa"/>
              <w:bottom w:w="0" w:type="dxa"/>
              <w:right w:w="108" w:type="dxa"/>
            </w:tcMar>
          </w:tcPr>
          <w:p w14:paraId="4210241E" w14:textId="77777777" w:rsidR="00AB515A" w:rsidRPr="00AF054F" w:rsidRDefault="00AB515A" w:rsidP="00AB515A">
            <w:pPr>
              <w:pStyle w:val="TableHeading"/>
              <w:rPr>
                <w:rFonts w:ascii="Verdana" w:hAnsi="Verdana" w:cs="Courier New"/>
                <w:bCs/>
                <w:sz w:val="18"/>
                <w:szCs w:val="18"/>
              </w:rPr>
            </w:pPr>
            <w:r w:rsidRPr="00AF054F">
              <w:rPr>
                <w:rFonts w:ascii="Verdana" w:hAnsi="Verdana"/>
                <w:bCs/>
                <w:sz w:val="18"/>
                <w:szCs w:val="18"/>
              </w:rPr>
              <w:t>Format</w:t>
            </w:r>
          </w:p>
        </w:tc>
        <w:tc>
          <w:tcPr>
            <w:tcW w:w="1260" w:type="dxa"/>
            <w:tcBorders>
              <w:top w:val="single" w:sz="4" w:space="0" w:color="auto"/>
              <w:left w:val="single" w:sz="8" w:space="0" w:color="FFFFFF"/>
              <w:bottom w:val="single" w:sz="8" w:space="0" w:color="auto"/>
              <w:right w:val="single" w:sz="8" w:space="0" w:color="FFFFFF"/>
            </w:tcBorders>
            <w:shd w:val="clear" w:color="auto" w:fill="000000"/>
          </w:tcPr>
          <w:p w14:paraId="0046664C" w14:textId="77777777" w:rsidR="00AB515A" w:rsidRPr="00AF054F" w:rsidRDefault="00AB515A" w:rsidP="00AB515A">
            <w:pPr>
              <w:pStyle w:val="TableHeading"/>
              <w:rPr>
                <w:rFonts w:ascii="Verdana" w:hAnsi="Verdana"/>
                <w:bCs/>
                <w:sz w:val="18"/>
                <w:szCs w:val="18"/>
              </w:rPr>
            </w:pPr>
            <w:r w:rsidRPr="00AF054F">
              <w:rPr>
                <w:rFonts w:ascii="Verdana" w:hAnsi="Verdana"/>
                <w:bCs/>
                <w:sz w:val="18"/>
                <w:szCs w:val="18"/>
              </w:rPr>
              <w:t>SAS Name</w:t>
            </w:r>
          </w:p>
        </w:tc>
        <w:tc>
          <w:tcPr>
            <w:tcW w:w="2377" w:type="dxa"/>
            <w:tcBorders>
              <w:top w:val="single" w:sz="8" w:space="0" w:color="auto"/>
              <w:left w:val="single" w:sz="8" w:space="0" w:color="FFFFFF"/>
              <w:bottom w:val="single" w:sz="8" w:space="0" w:color="auto"/>
              <w:right w:val="single" w:sz="8" w:space="0" w:color="auto"/>
            </w:tcBorders>
            <w:shd w:val="clear" w:color="auto" w:fill="000000"/>
            <w:tcMar>
              <w:top w:w="0" w:type="dxa"/>
              <w:left w:w="108" w:type="dxa"/>
              <w:bottom w:w="0" w:type="dxa"/>
              <w:right w:w="108" w:type="dxa"/>
            </w:tcMar>
          </w:tcPr>
          <w:p w14:paraId="27CF2B75" w14:textId="77777777" w:rsidR="00AB515A" w:rsidRPr="00AF054F" w:rsidRDefault="00AB515A" w:rsidP="00AB515A">
            <w:pPr>
              <w:pStyle w:val="TableHeading"/>
              <w:rPr>
                <w:rFonts w:ascii="Verdana" w:hAnsi="Verdana" w:cs="Courier New"/>
                <w:bCs/>
                <w:sz w:val="18"/>
                <w:szCs w:val="18"/>
              </w:rPr>
            </w:pPr>
            <w:r w:rsidRPr="00AF054F">
              <w:rPr>
                <w:rFonts w:ascii="Verdana" w:hAnsi="Verdana"/>
                <w:bCs/>
                <w:sz w:val="18"/>
                <w:szCs w:val="18"/>
              </w:rPr>
              <w:t>Comment/Derivation</w:t>
            </w:r>
          </w:p>
        </w:tc>
      </w:tr>
      <w:tr w:rsidR="00AB515A" w:rsidRPr="00AF054F" w14:paraId="54469AB6" w14:textId="77777777" w:rsidTr="006D6223">
        <w:trPr>
          <w:cantSplit/>
          <w:jc w:val="center"/>
        </w:trPr>
        <w:tc>
          <w:tcPr>
            <w:tcW w:w="2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A5203E" w14:textId="77777777" w:rsidR="00AB515A" w:rsidRPr="00AF054F" w:rsidRDefault="00AB515A" w:rsidP="00AB515A">
            <w:pPr>
              <w:pStyle w:val="TableText"/>
              <w:rPr>
                <w:rFonts w:ascii="Verdana" w:hAnsi="Verdana"/>
                <w:sz w:val="18"/>
                <w:szCs w:val="18"/>
              </w:rPr>
            </w:pPr>
            <w:proofErr w:type="spellStart"/>
            <w:r w:rsidRPr="00AF054F">
              <w:rPr>
                <w:rFonts w:ascii="Verdana" w:hAnsi="Verdana"/>
                <w:sz w:val="18"/>
                <w:szCs w:val="18"/>
              </w:rPr>
              <w:t>DOD_Electronic</w:t>
            </w:r>
            <w:proofErr w:type="spellEnd"/>
            <w:r w:rsidRPr="00AF054F">
              <w:rPr>
                <w:rFonts w:ascii="Verdana" w:hAnsi="Verdana"/>
                <w:sz w:val="18"/>
                <w:szCs w:val="18"/>
              </w:rPr>
              <w:t xml:space="preserve"> Data Interchange Person ID</w:t>
            </w:r>
          </w:p>
        </w:tc>
        <w:tc>
          <w:tcPr>
            <w:tcW w:w="2160" w:type="dxa"/>
            <w:tcBorders>
              <w:top w:val="single" w:sz="8" w:space="0" w:color="auto"/>
              <w:left w:val="nil"/>
              <w:bottom w:val="single" w:sz="8" w:space="0" w:color="auto"/>
              <w:right w:val="single" w:sz="8" w:space="0" w:color="auto"/>
            </w:tcBorders>
            <w:vAlign w:val="center"/>
          </w:tcPr>
          <w:p w14:paraId="25D2AD70"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DOD_EDI_PN_ID</w:t>
            </w:r>
          </w:p>
        </w:tc>
        <w:tc>
          <w:tcPr>
            <w:tcW w:w="115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1E545D08"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$10</w:t>
            </w:r>
          </w:p>
        </w:tc>
        <w:tc>
          <w:tcPr>
            <w:tcW w:w="1260" w:type="dxa"/>
            <w:tcBorders>
              <w:top w:val="single" w:sz="8" w:space="0" w:color="auto"/>
              <w:left w:val="single" w:sz="4" w:space="0" w:color="auto"/>
              <w:bottom w:val="single" w:sz="8" w:space="0" w:color="auto"/>
              <w:right w:val="single" w:sz="4" w:space="0" w:color="auto"/>
            </w:tcBorders>
            <w:vAlign w:val="center"/>
          </w:tcPr>
          <w:p w14:paraId="2581D05A" w14:textId="77777777" w:rsidR="00AB515A" w:rsidRPr="00AF054F" w:rsidRDefault="00F64617" w:rsidP="00AB515A">
            <w:pPr>
              <w:pStyle w:val="TableText"/>
              <w:jc w:val="center"/>
              <w:rPr>
                <w:rFonts w:ascii="Verdana" w:hAnsi="Verdana"/>
                <w:sz w:val="18"/>
                <w:szCs w:val="18"/>
              </w:rPr>
            </w:pPr>
            <w:r w:rsidRPr="00AF054F">
              <w:rPr>
                <w:rFonts w:ascii="Verdana" w:hAnsi="Verdana"/>
                <w:sz w:val="18"/>
                <w:szCs w:val="18"/>
              </w:rPr>
              <w:t>PATUNIQ</w:t>
            </w:r>
          </w:p>
        </w:tc>
        <w:tc>
          <w:tcPr>
            <w:tcW w:w="237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022DB60" w14:textId="77777777" w:rsidR="00AB515A" w:rsidRPr="00AF054F" w:rsidRDefault="00AB515A" w:rsidP="00AB515A">
            <w:pPr>
              <w:pStyle w:val="TableText"/>
              <w:rPr>
                <w:rFonts w:ascii="Verdana" w:hAnsi="Verdana"/>
                <w:sz w:val="18"/>
                <w:szCs w:val="18"/>
              </w:rPr>
            </w:pPr>
            <w:r w:rsidRPr="00AF054F">
              <w:rPr>
                <w:rFonts w:ascii="Verdana" w:hAnsi="Verdana"/>
                <w:sz w:val="18"/>
                <w:szCs w:val="18"/>
              </w:rPr>
              <w:t>No transformation</w:t>
            </w:r>
          </w:p>
        </w:tc>
      </w:tr>
      <w:tr w:rsidR="00AB515A" w:rsidRPr="00AF054F" w14:paraId="1FF33EF3" w14:textId="77777777" w:rsidTr="006D6223">
        <w:trPr>
          <w:cantSplit/>
          <w:jc w:val="center"/>
        </w:trPr>
        <w:tc>
          <w:tcPr>
            <w:tcW w:w="2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AA11BC" w14:textId="77777777" w:rsidR="00AB515A" w:rsidRPr="00AF054F" w:rsidRDefault="00AB515A" w:rsidP="00AB515A">
            <w:pPr>
              <w:pStyle w:val="TableText"/>
              <w:rPr>
                <w:rFonts w:ascii="Verdana" w:hAnsi="Verdana"/>
                <w:sz w:val="18"/>
                <w:szCs w:val="18"/>
              </w:rPr>
            </w:pPr>
            <w:r w:rsidRPr="00AF054F">
              <w:rPr>
                <w:rFonts w:ascii="Verdana" w:hAnsi="Verdana"/>
                <w:sz w:val="18"/>
                <w:szCs w:val="18"/>
              </w:rPr>
              <w:t>Personnel Category Code</w:t>
            </w:r>
          </w:p>
        </w:tc>
        <w:tc>
          <w:tcPr>
            <w:tcW w:w="2160" w:type="dxa"/>
            <w:tcBorders>
              <w:top w:val="single" w:sz="8" w:space="0" w:color="auto"/>
              <w:left w:val="nil"/>
              <w:bottom w:val="single" w:sz="8" w:space="0" w:color="auto"/>
              <w:right w:val="single" w:sz="8" w:space="0" w:color="auto"/>
            </w:tcBorders>
            <w:vAlign w:val="center"/>
          </w:tcPr>
          <w:p w14:paraId="1E772474"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PNL_CAT_CD</w:t>
            </w:r>
          </w:p>
        </w:tc>
        <w:tc>
          <w:tcPr>
            <w:tcW w:w="115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5BBE30BC"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$1</w:t>
            </w:r>
          </w:p>
        </w:tc>
        <w:tc>
          <w:tcPr>
            <w:tcW w:w="1260" w:type="dxa"/>
            <w:tcBorders>
              <w:top w:val="single" w:sz="8" w:space="0" w:color="auto"/>
              <w:left w:val="single" w:sz="4" w:space="0" w:color="auto"/>
              <w:bottom w:val="single" w:sz="8" w:space="0" w:color="auto"/>
              <w:right w:val="single" w:sz="4" w:space="0" w:color="auto"/>
            </w:tcBorders>
            <w:vAlign w:val="center"/>
          </w:tcPr>
          <w:p w14:paraId="2A6077C9"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PNLCAT</w:t>
            </w:r>
          </w:p>
        </w:tc>
        <w:tc>
          <w:tcPr>
            <w:tcW w:w="237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1E02B8A" w14:textId="77777777" w:rsidR="00AB515A" w:rsidRPr="00AF054F" w:rsidRDefault="00AB515A" w:rsidP="00AB515A">
            <w:pPr>
              <w:pStyle w:val="TableText"/>
              <w:rPr>
                <w:rFonts w:ascii="Verdana" w:hAnsi="Verdana"/>
                <w:sz w:val="18"/>
                <w:szCs w:val="18"/>
              </w:rPr>
            </w:pPr>
            <w:r w:rsidRPr="00AF054F">
              <w:rPr>
                <w:rFonts w:ascii="Verdana" w:hAnsi="Verdana"/>
                <w:sz w:val="18"/>
                <w:szCs w:val="18"/>
              </w:rPr>
              <w:t xml:space="preserve">No transformation.  </w:t>
            </w:r>
          </w:p>
        </w:tc>
      </w:tr>
      <w:tr w:rsidR="00AB515A" w:rsidRPr="00AF054F" w14:paraId="5F8957FD" w14:textId="77777777" w:rsidTr="006D6223">
        <w:trPr>
          <w:cantSplit/>
          <w:jc w:val="center"/>
        </w:trPr>
        <w:tc>
          <w:tcPr>
            <w:tcW w:w="2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C2C6BE" w14:textId="77777777" w:rsidR="00AB515A" w:rsidRPr="00AF054F" w:rsidRDefault="00AB515A" w:rsidP="00AB515A">
            <w:pPr>
              <w:pStyle w:val="TableText"/>
              <w:rPr>
                <w:rFonts w:ascii="Verdana" w:hAnsi="Verdana"/>
                <w:sz w:val="18"/>
                <w:szCs w:val="18"/>
              </w:rPr>
            </w:pPr>
            <w:r w:rsidRPr="00AF054F">
              <w:rPr>
                <w:rFonts w:ascii="Verdana" w:hAnsi="Verdana"/>
                <w:sz w:val="18"/>
                <w:szCs w:val="18"/>
              </w:rPr>
              <w:t>Member Relationship Code</w:t>
            </w:r>
          </w:p>
        </w:tc>
        <w:tc>
          <w:tcPr>
            <w:tcW w:w="2160" w:type="dxa"/>
            <w:tcBorders>
              <w:top w:val="single" w:sz="8" w:space="0" w:color="auto"/>
              <w:left w:val="nil"/>
              <w:bottom w:val="single" w:sz="8" w:space="0" w:color="auto"/>
              <w:right w:val="single" w:sz="8" w:space="0" w:color="auto"/>
            </w:tcBorders>
            <w:vAlign w:val="center"/>
          </w:tcPr>
          <w:p w14:paraId="384F5864"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MBR_REL_CD</w:t>
            </w:r>
          </w:p>
        </w:tc>
        <w:tc>
          <w:tcPr>
            <w:tcW w:w="115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56FEC759"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$1</w:t>
            </w:r>
          </w:p>
        </w:tc>
        <w:tc>
          <w:tcPr>
            <w:tcW w:w="1260" w:type="dxa"/>
            <w:tcBorders>
              <w:top w:val="single" w:sz="8" w:space="0" w:color="auto"/>
              <w:left w:val="single" w:sz="4" w:space="0" w:color="auto"/>
              <w:bottom w:val="single" w:sz="8" w:space="0" w:color="auto"/>
              <w:right w:val="single" w:sz="4" w:space="0" w:color="auto"/>
            </w:tcBorders>
            <w:vAlign w:val="center"/>
          </w:tcPr>
          <w:p w14:paraId="07328511"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MBR_REL</w:t>
            </w:r>
          </w:p>
        </w:tc>
        <w:tc>
          <w:tcPr>
            <w:tcW w:w="237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8278796" w14:textId="77777777" w:rsidR="00AB515A" w:rsidRPr="00AF054F" w:rsidRDefault="00AB515A" w:rsidP="00AB515A">
            <w:pPr>
              <w:pStyle w:val="TableText"/>
              <w:rPr>
                <w:rFonts w:ascii="Verdana" w:hAnsi="Verdana"/>
                <w:sz w:val="18"/>
                <w:szCs w:val="18"/>
              </w:rPr>
            </w:pPr>
            <w:r w:rsidRPr="00AF054F">
              <w:rPr>
                <w:rFonts w:ascii="Verdana" w:hAnsi="Verdana"/>
                <w:sz w:val="18"/>
                <w:szCs w:val="18"/>
              </w:rPr>
              <w:t xml:space="preserve">No transformation.  </w:t>
            </w:r>
          </w:p>
        </w:tc>
      </w:tr>
      <w:tr w:rsidR="00AB515A" w:rsidRPr="00AF054F" w14:paraId="42E9D869" w14:textId="77777777" w:rsidTr="006D6223">
        <w:trPr>
          <w:cantSplit/>
          <w:jc w:val="center"/>
        </w:trPr>
        <w:tc>
          <w:tcPr>
            <w:tcW w:w="21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015E3A" w14:textId="77777777" w:rsidR="00AB515A" w:rsidRPr="00AF054F" w:rsidRDefault="00AB515A" w:rsidP="00AB515A">
            <w:pPr>
              <w:pStyle w:val="TableText"/>
              <w:rPr>
                <w:rFonts w:ascii="Verdana" w:hAnsi="Verdana"/>
                <w:sz w:val="18"/>
                <w:szCs w:val="18"/>
              </w:rPr>
            </w:pPr>
            <w:r w:rsidRPr="00AF054F">
              <w:rPr>
                <w:rFonts w:ascii="Verdana" w:hAnsi="Verdana"/>
                <w:sz w:val="18"/>
                <w:szCs w:val="18"/>
              </w:rPr>
              <w:t>Service Branch Classification Code</w:t>
            </w:r>
          </w:p>
        </w:tc>
        <w:tc>
          <w:tcPr>
            <w:tcW w:w="2160" w:type="dxa"/>
            <w:tcBorders>
              <w:top w:val="single" w:sz="8" w:space="0" w:color="auto"/>
              <w:left w:val="nil"/>
              <w:bottom w:val="single" w:sz="8" w:space="0" w:color="auto"/>
              <w:right w:val="single" w:sz="8" w:space="0" w:color="auto"/>
            </w:tcBorders>
            <w:vAlign w:val="center"/>
          </w:tcPr>
          <w:p w14:paraId="56889E53"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SVC_CD</w:t>
            </w:r>
          </w:p>
        </w:tc>
        <w:tc>
          <w:tcPr>
            <w:tcW w:w="1153"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522ECC63"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$1</w:t>
            </w:r>
          </w:p>
        </w:tc>
        <w:tc>
          <w:tcPr>
            <w:tcW w:w="1260" w:type="dxa"/>
            <w:tcBorders>
              <w:top w:val="single" w:sz="8" w:space="0" w:color="auto"/>
              <w:left w:val="single" w:sz="4" w:space="0" w:color="auto"/>
              <w:bottom w:val="single" w:sz="8" w:space="0" w:color="auto"/>
              <w:right w:val="single" w:sz="4" w:space="0" w:color="auto"/>
            </w:tcBorders>
            <w:vAlign w:val="center"/>
          </w:tcPr>
          <w:p w14:paraId="6863E3EE"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SVC_CD</w:t>
            </w:r>
          </w:p>
        </w:tc>
        <w:tc>
          <w:tcPr>
            <w:tcW w:w="237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5B2C05DD" w14:textId="77777777" w:rsidR="00AB515A" w:rsidRPr="00AF054F" w:rsidRDefault="00AB515A" w:rsidP="00AB515A">
            <w:pPr>
              <w:pStyle w:val="TableText"/>
              <w:rPr>
                <w:rFonts w:ascii="Verdana" w:hAnsi="Verdana"/>
                <w:sz w:val="18"/>
                <w:szCs w:val="18"/>
              </w:rPr>
            </w:pPr>
            <w:r w:rsidRPr="00AF054F">
              <w:rPr>
                <w:rFonts w:ascii="Verdana" w:hAnsi="Verdana"/>
                <w:sz w:val="18"/>
                <w:szCs w:val="18"/>
              </w:rPr>
              <w:t>No transformation</w:t>
            </w:r>
          </w:p>
        </w:tc>
      </w:tr>
      <w:tr w:rsidR="00AB515A" w:rsidRPr="00AF054F" w14:paraId="3A3ACBE1" w14:textId="77777777" w:rsidTr="006D6223">
        <w:trPr>
          <w:cantSplit/>
          <w:jc w:val="center"/>
        </w:trPr>
        <w:tc>
          <w:tcPr>
            <w:tcW w:w="21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2007EB" w14:textId="77777777" w:rsidR="00AB515A" w:rsidRPr="00AF054F" w:rsidRDefault="00AB515A" w:rsidP="00AB515A">
            <w:pPr>
              <w:pStyle w:val="TableText"/>
              <w:rPr>
                <w:rFonts w:ascii="Verdana" w:hAnsi="Verdana"/>
                <w:sz w:val="18"/>
                <w:szCs w:val="18"/>
              </w:rPr>
            </w:pPr>
            <w:r w:rsidRPr="00AF054F">
              <w:rPr>
                <w:rFonts w:ascii="Verdana" w:hAnsi="Verdana"/>
                <w:sz w:val="18"/>
                <w:szCs w:val="18"/>
              </w:rPr>
              <w:t>Personnel Beneficiary Category</w:t>
            </w:r>
          </w:p>
        </w:tc>
        <w:tc>
          <w:tcPr>
            <w:tcW w:w="2160" w:type="dxa"/>
            <w:tcBorders>
              <w:top w:val="single" w:sz="8" w:space="0" w:color="auto"/>
              <w:left w:val="nil"/>
              <w:bottom w:val="single" w:sz="8" w:space="0" w:color="auto"/>
              <w:right w:val="single" w:sz="8" w:space="0" w:color="auto"/>
            </w:tcBorders>
            <w:vAlign w:val="center"/>
          </w:tcPr>
          <w:p w14:paraId="07DC78B3"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Derived</w:t>
            </w:r>
          </w:p>
        </w:tc>
        <w:tc>
          <w:tcPr>
            <w:tcW w:w="1153"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300F1297"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$3</w:t>
            </w:r>
          </w:p>
        </w:tc>
        <w:tc>
          <w:tcPr>
            <w:tcW w:w="1260" w:type="dxa"/>
            <w:tcBorders>
              <w:top w:val="single" w:sz="8" w:space="0" w:color="auto"/>
              <w:left w:val="single" w:sz="4" w:space="0" w:color="auto"/>
              <w:bottom w:val="single" w:sz="8" w:space="0" w:color="auto"/>
              <w:right w:val="single" w:sz="4" w:space="0" w:color="auto"/>
            </w:tcBorders>
            <w:vAlign w:val="center"/>
          </w:tcPr>
          <w:p w14:paraId="4D490119"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DPNLBCAT</w:t>
            </w:r>
          </w:p>
        </w:tc>
        <w:tc>
          <w:tcPr>
            <w:tcW w:w="237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04BBF88C" w14:textId="77777777" w:rsidR="00AB515A" w:rsidRPr="00AF054F" w:rsidRDefault="00AB515A" w:rsidP="00AB515A">
            <w:pPr>
              <w:pStyle w:val="TableText"/>
              <w:rPr>
                <w:rFonts w:ascii="Verdana" w:hAnsi="Verdana"/>
                <w:sz w:val="18"/>
                <w:szCs w:val="18"/>
              </w:rPr>
            </w:pPr>
            <w:r w:rsidRPr="00AF054F">
              <w:rPr>
                <w:rFonts w:ascii="Verdana" w:hAnsi="Verdana"/>
                <w:sz w:val="18"/>
                <w:szCs w:val="18"/>
              </w:rPr>
              <w:t>See Section H.3.1</w:t>
            </w:r>
          </w:p>
        </w:tc>
      </w:tr>
      <w:tr w:rsidR="00AB515A" w:rsidRPr="00AF054F" w14:paraId="34F68C2B" w14:textId="77777777" w:rsidTr="006D6223">
        <w:trPr>
          <w:cantSplit/>
          <w:jc w:val="center"/>
        </w:trPr>
        <w:tc>
          <w:tcPr>
            <w:tcW w:w="2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AC5957" w14:textId="77777777" w:rsidR="00AB515A" w:rsidRPr="00AF054F" w:rsidRDefault="00AB515A" w:rsidP="00AB515A">
            <w:pPr>
              <w:pStyle w:val="TableText"/>
              <w:rPr>
                <w:rFonts w:ascii="Verdana" w:hAnsi="Verdana"/>
                <w:sz w:val="18"/>
                <w:szCs w:val="18"/>
              </w:rPr>
            </w:pPr>
            <w:r w:rsidRPr="00AF054F">
              <w:rPr>
                <w:rFonts w:ascii="Verdana" w:hAnsi="Verdana"/>
                <w:sz w:val="18"/>
                <w:szCs w:val="18"/>
              </w:rPr>
              <w:t>Medicare D Begin Reason Code</w:t>
            </w:r>
          </w:p>
        </w:tc>
        <w:tc>
          <w:tcPr>
            <w:tcW w:w="2160" w:type="dxa"/>
            <w:tcBorders>
              <w:top w:val="single" w:sz="8" w:space="0" w:color="auto"/>
              <w:left w:val="nil"/>
              <w:bottom w:val="single" w:sz="8" w:space="0" w:color="auto"/>
              <w:right w:val="single" w:sz="8" w:space="0" w:color="auto"/>
            </w:tcBorders>
            <w:vAlign w:val="center"/>
          </w:tcPr>
          <w:p w14:paraId="7AEC604E" w14:textId="77777777" w:rsidR="00AB515A" w:rsidRPr="00AF054F" w:rsidRDefault="00AB515A" w:rsidP="00AB515A">
            <w:pPr>
              <w:pStyle w:val="TableText"/>
              <w:jc w:val="center"/>
              <w:rPr>
                <w:rFonts w:ascii="Verdana" w:hAnsi="Verdana"/>
                <w:sz w:val="18"/>
                <w:szCs w:val="18"/>
              </w:rPr>
            </w:pPr>
            <w:r w:rsidRPr="00AF054F">
              <w:rPr>
                <w:rFonts w:ascii="Verdana" w:hAnsi="Verdana" w:cs="Arial"/>
                <w:sz w:val="18"/>
                <w:szCs w:val="18"/>
              </w:rPr>
              <w:t>MDC_D_BRSN_CD</w:t>
            </w:r>
          </w:p>
        </w:tc>
        <w:tc>
          <w:tcPr>
            <w:tcW w:w="115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59377A5C"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$1</w:t>
            </w:r>
          </w:p>
        </w:tc>
        <w:tc>
          <w:tcPr>
            <w:tcW w:w="1260" w:type="dxa"/>
            <w:tcBorders>
              <w:top w:val="single" w:sz="8" w:space="0" w:color="auto"/>
              <w:left w:val="single" w:sz="4" w:space="0" w:color="auto"/>
              <w:bottom w:val="single" w:sz="8" w:space="0" w:color="auto"/>
              <w:right w:val="single" w:sz="4" w:space="0" w:color="auto"/>
            </w:tcBorders>
            <w:vAlign w:val="center"/>
          </w:tcPr>
          <w:p w14:paraId="405DF629"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MEDDBRSN</w:t>
            </w:r>
          </w:p>
        </w:tc>
        <w:tc>
          <w:tcPr>
            <w:tcW w:w="237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FB95B75" w14:textId="77777777" w:rsidR="00AB515A" w:rsidRPr="00AF054F" w:rsidRDefault="00AB515A" w:rsidP="00AB515A">
            <w:pPr>
              <w:pStyle w:val="TableText"/>
              <w:rPr>
                <w:rFonts w:ascii="Verdana" w:hAnsi="Verdana"/>
                <w:sz w:val="18"/>
                <w:szCs w:val="18"/>
              </w:rPr>
            </w:pPr>
            <w:r w:rsidRPr="00AF054F">
              <w:rPr>
                <w:rFonts w:ascii="Verdana" w:hAnsi="Verdana"/>
                <w:sz w:val="18"/>
                <w:szCs w:val="18"/>
              </w:rPr>
              <w:t>No transformation.</w:t>
            </w:r>
          </w:p>
        </w:tc>
      </w:tr>
      <w:tr w:rsidR="00AB515A" w:rsidRPr="00AF054F" w14:paraId="7E2453C7" w14:textId="77777777" w:rsidTr="006D6223">
        <w:trPr>
          <w:cantSplit/>
          <w:jc w:val="center"/>
        </w:trPr>
        <w:tc>
          <w:tcPr>
            <w:tcW w:w="2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C206A" w14:textId="77777777" w:rsidR="00AB515A" w:rsidRPr="00AF054F" w:rsidRDefault="00731819" w:rsidP="00AB515A">
            <w:pPr>
              <w:pStyle w:val="TableText"/>
              <w:rPr>
                <w:rFonts w:ascii="Verdana" w:hAnsi="Verdana"/>
                <w:sz w:val="18"/>
                <w:szCs w:val="18"/>
              </w:rPr>
            </w:pPr>
            <w:r w:rsidRPr="00AF054F">
              <w:rPr>
                <w:rFonts w:ascii="Verdana" w:hAnsi="Verdana"/>
                <w:sz w:val="18"/>
                <w:szCs w:val="18"/>
              </w:rPr>
              <w:t xml:space="preserve">Adjusted </w:t>
            </w:r>
            <w:r w:rsidR="00AB515A" w:rsidRPr="00AF054F">
              <w:rPr>
                <w:rFonts w:ascii="Verdana" w:hAnsi="Verdana"/>
                <w:sz w:val="18"/>
                <w:szCs w:val="18"/>
              </w:rPr>
              <w:t>Medicare D Effective Date</w:t>
            </w:r>
          </w:p>
        </w:tc>
        <w:tc>
          <w:tcPr>
            <w:tcW w:w="2160" w:type="dxa"/>
            <w:tcBorders>
              <w:top w:val="single" w:sz="8" w:space="0" w:color="auto"/>
              <w:left w:val="nil"/>
              <w:bottom w:val="single" w:sz="8" w:space="0" w:color="auto"/>
              <w:right w:val="single" w:sz="8" w:space="0" w:color="auto"/>
            </w:tcBorders>
            <w:vAlign w:val="center"/>
          </w:tcPr>
          <w:p w14:paraId="5C2477B2" w14:textId="77777777" w:rsidR="00AB515A" w:rsidRPr="00AF054F" w:rsidRDefault="00A12800" w:rsidP="00AB515A">
            <w:pPr>
              <w:pStyle w:val="TableText"/>
              <w:jc w:val="center"/>
              <w:rPr>
                <w:rFonts w:ascii="Verdana" w:hAnsi="Verdana"/>
                <w:sz w:val="18"/>
                <w:szCs w:val="18"/>
              </w:rPr>
            </w:pPr>
            <w:r w:rsidRPr="00AF054F">
              <w:rPr>
                <w:rFonts w:ascii="Verdana" w:hAnsi="Verdana" w:cs="Arial"/>
                <w:sz w:val="18"/>
                <w:szCs w:val="18"/>
              </w:rPr>
              <w:t xml:space="preserve">Derived from </w:t>
            </w:r>
            <w:r w:rsidR="00AB515A" w:rsidRPr="00AF054F">
              <w:rPr>
                <w:rFonts w:ascii="Verdana" w:hAnsi="Verdana" w:cs="Arial"/>
                <w:sz w:val="18"/>
                <w:szCs w:val="18"/>
              </w:rPr>
              <w:t>MDC_D_EFF_DT</w:t>
            </w:r>
          </w:p>
        </w:tc>
        <w:tc>
          <w:tcPr>
            <w:tcW w:w="115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7E10C4CC"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SAS DATE</w:t>
            </w:r>
          </w:p>
        </w:tc>
        <w:tc>
          <w:tcPr>
            <w:tcW w:w="1260" w:type="dxa"/>
            <w:tcBorders>
              <w:top w:val="single" w:sz="8" w:space="0" w:color="auto"/>
              <w:left w:val="single" w:sz="4" w:space="0" w:color="auto"/>
              <w:bottom w:val="single" w:sz="8" w:space="0" w:color="auto"/>
              <w:right w:val="single" w:sz="4" w:space="0" w:color="auto"/>
            </w:tcBorders>
            <w:vAlign w:val="center"/>
          </w:tcPr>
          <w:p w14:paraId="645ABDD8" w14:textId="77777777" w:rsidR="00AB515A" w:rsidRPr="00AF054F" w:rsidRDefault="00A12800" w:rsidP="00AB515A">
            <w:pPr>
              <w:pStyle w:val="TableText"/>
              <w:jc w:val="center"/>
              <w:rPr>
                <w:rFonts w:ascii="Verdana" w:hAnsi="Verdana"/>
                <w:sz w:val="18"/>
                <w:szCs w:val="18"/>
              </w:rPr>
            </w:pPr>
            <w:r w:rsidRPr="00AF054F">
              <w:rPr>
                <w:rFonts w:ascii="Verdana" w:hAnsi="Verdana"/>
                <w:sz w:val="18"/>
                <w:szCs w:val="18"/>
              </w:rPr>
              <w:t>D</w:t>
            </w:r>
            <w:r w:rsidR="00AB515A" w:rsidRPr="00AF054F">
              <w:rPr>
                <w:rFonts w:ascii="Verdana" w:hAnsi="Verdana"/>
                <w:sz w:val="18"/>
                <w:szCs w:val="18"/>
              </w:rPr>
              <w:t>MEDDBDT</w:t>
            </w:r>
          </w:p>
        </w:tc>
        <w:tc>
          <w:tcPr>
            <w:tcW w:w="237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831EB80" w14:textId="77777777" w:rsidR="00AB515A" w:rsidRPr="00AF054F" w:rsidRDefault="00A12800" w:rsidP="00AB515A">
            <w:pPr>
              <w:pStyle w:val="TableText"/>
              <w:rPr>
                <w:rFonts w:ascii="Verdana" w:hAnsi="Verdana"/>
                <w:sz w:val="18"/>
                <w:szCs w:val="18"/>
              </w:rPr>
            </w:pPr>
            <w:r w:rsidRPr="00AF054F">
              <w:rPr>
                <w:rFonts w:ascii="Verdana" w:hAnsi="Verdana"/>
                <w:sz w:val="18"/>
                <w:szCs w:val="18"/>
              </w:rPr>
              <w:t>See Section H.3.1</w:t>
            </w:r>
          </w:p>
        </w:tc>
      </w:tr>
      <w:tr w:rsidR="00AB515A" w:rsidRPr="00AF054F" w14:paraId="2003BECD" w14:textId="77777777" w:rsidTr="006D6223">
        <w:trPr>
          <w:cantSplit/>
          <w:jc w:val="center"/>
        </w:trPr>
        <w:tc>
          <w:tcPr>
            <w:tcW w:w="2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AF0808" w14:textId="77777777" w:rsidR="00AB515A" w:rsidRPr="00AF054F" w:rsidRDefault="00731819" w:rsidP="00AB515A">
            <w:pPr>
              <w:pStyle w:val="TableText"/>
              <w:rPr>
                <w:rFonts w:ascii="Verdana" w:hAnsi="Verdana"/>
                <w:sz w:val="18"/>
                <w:szCs w:val="18"/>
              </w:rPr>
            </w:pPr>
            <w:r w:rsidRPr="00AF054F">
              <w:rPr>
                <w:rFonts w:ascii="Verdana" w:hAnsi="Verdana"/>
                <w:sz w:val="18"/>
                <w:szCs w:val="18"/>
              </w:rPr>
              <w:t xml:space="preserve">Adjusted </w:t>
            </w:r>
            <w:r w:rsidR="00AB515A" w:rsidRPr="00AF054F">
              <w:rPr>
                <w:rFonts w:ascii="Verdana" w:hAnsi="Verdana"/>
                <w:sz w:val="18"/>
                <w:szCs w:val="18"/>
              </w:rPr>
              <w:t>Medicare D Expiration Date</w:t>
            </w:r>
          </w:p>
        </w:tc>
        <w:tc>
          <w:tcPr>
            <w:tcW w:w="2160" w:type="dxa"/>
            <w:tcBorders>
              <w:top w:val="single" w:sz="8" w:space="0" w:color="auto"/>
              <w:left w:val="nil"/>
              <w:bottom w:val="single" w:sz="8" w:space="0" w:color="auto"/>
              <w:right w:val="single" w:sz="8" w:space="0" w:color="auto"/>
            </w:tcBorders>
            <w:vAlign w:val="center"/>
          </w:tcPr>
          <w:p w14:paraId="1FD3F5CC" w14:textId="77777777" w:rsidR="00AB515A" w:rsidRPr="00AF054F" w:rsidRDefault="00A12800" w:rsidP="00AB515A">
            <w:pPr>
              <w:pStyle w:val="TableText"/>
              <w:jc w:val="center"/>
              <w:rPr>
                <w:rFonts w:ascii="Verdana" w:hAnsi="Verdana"/>
                <w:sz w:val="18"/>
                <w:szCs w:val="18"/>
              </w:rPr>
            </w:pPr>
            <w:r w:rsidRPr="00AF054F">
              <w:rPr>
                <w:rFonts w:ascii="Verdana" w:hAnsi="Verdana" w:cs="Arial"/>
                <w:sz w:val="18"/>
                <w:szCs w:val="18"/>
              </w:rPr>
              <w:t xml:space="preserve">Derived from </w:t>
            </w:r>
            <w:r w:rsidR="00AB515A" w:rsidRPr="00AF054F">
              <w:rPr>
                <w:rFonts w:ascii="Verdana" w:hAnsi="Verdana" w:cs="Arial"/>
                <w:sz w:val="18"/>
                <w:szCs w:val="18"/>
              </w:rPr>
              <w:t>MDC_D_EXP_DT</w:t>
            </w:r>
          </w:p>
        </w:tc>
        <w:tc>
          <w:tcPr>
            <w:tcW w:w="115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21895340"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SAS DATE</w:t>
            </w:r>
          </w:p>
        </w:tc>
        <w:tc>
          <w:tcPr>
            <w:tcW w:w="1260" w:type="dxa"/>
            <w:tcBorders>
              <w:top w:val="single" w:sz="8" w:space="0" w:color="auto"/>
              <w:left w:val="single" w:sz="4" w:space="0" w:color="auto"/>
              <w:bottom w:val="single" w:sz="8" w:space="0" w:color="auto"/>
              <w:right w:val="single" w:sz="4" w:space="0" w:color="auto"/>
            </w:tcBorders>
            <w:vAlign w:val="center"/>
          </w:tcPr>
          <w:p w14:paraId="2C4B844F" w14:textId="77777777" w:rsidR="00AB515A" w:rsidRPr="00AF054F" w:rsidRDefault="00A12800" w:rsidP="00AB515A">
            <w:pPr>
              <w:pStyle w:val="TableText"/>
              <w:jc w:val="center"/>
              <w:rPr>
                <w:rFonts w:ascii="Verdana" w:hAnsi="Verdana"/>
                <w:sz w:val="18"/>
                <w:szCs w:val="18"/>
              </w:rPr>
            </w:pPr>
            <w:r w:rsidRPr="00AF054F">
              <w:rPr>
                <w:rFonts w:ascii="Verdana" w:hAnsi="Verdana"/>
                <w:sz w:val="18"/>
                <w:szCs w:val="18"/>
              </w:rPr>
              <w:t>D</w:t>
            </w:r>
            <w:r w:rsidR="00AB515A" w:rsidRPr="00AF054F">
              <w:rPr>
                <w:rFonts w:ascii="Verdana" w:hAnsi="Verdana"/>
                <w:sz w:val="18"/>
                <w:szCs w:val="18"/>
              </w:rPr>
              <w:t>MEDDEDT</w:t>
            </w:r>
          </w:p>
        </w:tc>
        <w:tc>
          <w:tcPr>
            <w:tcW w:w="237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81F9E2B" w14:textId="77777777" w:rsidR="00AB515A" w:rsidRPr="00AF054F" w:rsidRDefault="00A12800" w:rsidP="00AB515A">
            <w:pPr>
              <w:pStyle w:val="TableText"/>
              <w:rPr>
                <w:rFonts w:ascii="Verdana" w:hAnsi="Verdana"/>
                <w:sz w:val="18"/>
                <w:szCs w:val="18"/>
              </w:rPr>
            </w:pPr>
            <w:r w:rsidRPr="00AF054F">
              <w:rPr>
                <w:rFonts w:ascii="Verdana" w:hAnsi="Verdana"/>
                <w:sz w:val="18"/>
                <w:szCs w:val="18"/>
              </w:rPr>
              <w:t>See Section H.3.1</w:t>
            </w:r>
          </w:p>
        </w:tc>
      </w:tr>
      <w:tr w:rsidR="00AB515A" w:rsidRPr="00AF054F" w14:paraId="1B1DB823" w14:textId="77777777" w:rsidTr="006D6223">
        <w:trPr>
          <w:cantSplit/>
          <w:jc w:val="center"/>
        </w:trPr>
        <w:tc>
          <w:tcPr>
            <w:tcW w:w="2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BB7685" w14:textId="77777777" w:rsidR="00AB515A" w:rsidRPr="00AF054F" w:rsidRDefault="00AB515A" w:rsidP="00AB515A">
            <w:pPr>
              <w:pStyle w:val="TableText"/>
              <w:rPr>
                <w:rFonts w:ascii="Verdana" w:hAnsi="Verdana"/>
                <w:sz w:val="18"/>
                <w:szCs w:val="18"/>
              </w:rPr>
            </w:pPr>
            <w:r w:rsidRPr="00AF054F">
              <w:rPr>
                <w:rFonts w:ascii="Verdana" w:hAnsi="Verdana"/>
                <w:sz w:val="18"/>
                <w:szCs w:val="18"/>
              </w:rPr>
              <w:t>Medicare D Verification Status Code</w:t>
            </w:r>
          </w:p>
        </w:tc>
        <w:tc>
          <w:tcPr>
            <w:tcW w:w="2160" w:type="dxa"/>
            <w:tcBorders>
              <w:top w:val="single" w:sz="8" w:space="0" w:color="auto"/>
              <w:left w:val="nil"/>
              <w:bottom w:val="single" w:sz="8" w:space="0" w:color="auto"/>
              <w:right w:val="single" w:sz="8" w:space="0" w:color="auto"/>
            </w:tcBorders>
            <w:vAlign w:val="center"/>
          </w:tcPr>
          <w:p w14:paraId="14BEA110" w14:textId="77777777" w:rsidR="00AB515A" w:rsidRPr="00AF054F" w:rsidRDefault="00AB515A" w:rsidP="00AB515A">
            <w:pPr>
              <w:pStyle w:val="TableText"/>
              <w:jc w:val="center"/>
              <w:rPr>
                <w:rFonts w:ascii="Verdana" w:hAnsi="Verdana"/>
                <w:sz w:val="18"/>
                <w:szCs w:val="18"/>
                <w:lang w:val="sv-SE"/>
              </w:rPr>
            </w:pPr>
            <w:r w:rsidRPr="00AF054F">
              <w:rPr>
                <w:rFonts w:ascii="Verdana" w:hAnsi="Verdana" w:cs="Arial"/>
                <w:sz w:val="18"/>
                <w:szCs w:val="18"/>
                <w:lang w:val="sv-SE"/>
              </w:rPr>
              <w:t>MDC_D_VER_STAT_ CD</w:t>
            </w:r>
          </w:p>
        </w:tc>
        <w:tc>
          <w:tcPr>
            <w:tcW w:w="115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7035A6FF"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$1</w:t>
            </w:r>
          </w:p>
        </w:tc>
        <w:tc>
          <w:tcPr>
            <w:tcW w:w="1260" w:type="dxa"/>
            <w:tcBorders>
              <w:top w:val="single" w:sz="8" w:space="0" w:color="auto"/>
              <w:left w:val="single" w:sz="4" w:space="0" w:color="auto"/>
              <w:bottom w:val="single" w:sz="8" w:space="0" w:color="auto"/>
              <w:right w:val="single" w:sz="4" w:space="0" w:color="auto"/>
            </w:tcBorders>
            <w:vAlign w:val="center"/>
          </w:tcPr>
          <w:p w14:paraId="555469B7"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MEDDVERF</w:t>
            </w:r>
          </w:p>
        </w:tc>
        <w:tc>
          <w:tcPr>
            <w:tcW w:w="237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2686CAC" w14:textId="77777777" w:rsidR="00AB515A" w:rsidRPr="00AF054F" w:rsidRDefault="00AB515A" w:rsidP="00AB515A">
            <w:pPr>
              <w:pStyle w:val="TableText"/>
              <w:rPr>
                <w:rFonts w:ascii="Verdana" w:hAnsi="Verdana"/>
                <w:sz w:val="18"/>
                <w:szCs w:val="18"/>
              </w:rPr>
            </w:pPr>
            <w:r w:rsidRPr="00AF054F">
              <w:rPr>
                <w:rFonts w:ascii="Verdana" w:hAnsi="Verdana"/>
                <w:sz w:val="18"/>
                <w:szCs w:val="18"/>
              </w:rPr>
              <w:t>No transformation.</w:t>
            </w:r>
          </w:p>
        </w:tc>
      </w:tr>
    </w:tbl>
    <w:p w14:paraId="5E2DCC49" w14:textId="77777777" w:rsidR="006D6223" w:rsidRPr="00AF054F" w:rsidRDefault="006D6223" w:rsidP="006D6223">
      <w:pPr>
        <w:pStyle w:val="ExhibitTitle"/>
        <w:ind w:left="0"/>
        <w:jc w:val="center"/>
        <w:rPr>
          <w:rFonts w:ascii="Verdana" w:hAnsi="Verdana"/>
          <w:sz w:val="20"/>
        </w:rPr>
      </w:pPr>
    </w:p>
    <w:p w14:paraId="272CEA04" w14:textId="77777777" w:rsidR="000F3123" w:rsidRPr="00AF054F" w:rsidRDefault="00133628" w:rsidP="00447F82">
      <w:pPr>
        <w:rPr>
          <w:rFonts w:ascii="Verdana" w:hAnsi="Verdana"/>
          <w:b/>
          <w:sz w:val="20"/>
        </w:rPr>
      </w:pPr>
      <w:r w:rsidRPr="00AF054F">
        <w:rPr>
          <w:rFonts w:ascii="Verdana" w:hAnsi="Verdana"/>
          <w:b/>
          <w:sz w:val="20"/>
        </w:rPr>
        <w:t>H.3 Extraction</w:t>
      </w:r>
      <w:r w:rsidR="000F3123" w:rsidRPr="00AF054F">
        <w:rPr>
          <w:rFonts w:ascii="Verdana" w:hAnsi="Verdana"/>
          <w:b/>
          <w:sz w:val="20"/>
        </w:rPr>
        <w:t xml:space="preserve"> Rules</w:t>
      </w:r>
    </w:p>
    <w:p w14:paraId="011A6629" w14:textId="77777777" w:rsidR="000F3123" w:rsidRPr="00AF054F" w:rsidRDefault="00141691" w:rsidP="008F1C06">
      <w:pPr>
        <w:spacing w:after="120"/>
        <w:jc w:val="both"/>
        <w:rPr>
          <w:rFonts w:ascii="Verdana" w:hAnsi="Verdana"/>
          <w:sz w:val="20"/>
          <w:szCs w:val="20"/>
        </w:rPr>
      </w:pPr>
      <w:r w:rsidRPr="00AF054F">
        <w:rPr>
          <w:rFonts w:ascii="Verdana" w:hAnsi="Verdana"/>
          <w:sz w:val="20"/>
          <w:szCs w:val="20"/>
        </w:rPr>
        <w:t xml:space="preserve">There are </w:t>
      </w:r>
      <w:r w:rsidR="0087581E" w:rsidRPr="00AF054F">
        <w:rPr>
          <w:rFonts w:ascii="Verdana" w:hAnsi="Verdana"/>
          <w:sz w:val="20"/>
          <w:szCs w:val="20"/>
        </w:rPr>
        <w:t>five</w:t>
      </w:r>
      <w:r w:rsidRPr="00AF054F">
        <w:rPr>
          <w:rFonts w:ascii="Verdana" w:hAnsi="Verdana"/>
          <w:sz w:val="20"/>
          <w:szCs w:val="20"/>
        </w:rPr>
        <w:t xml:space="preserve"> steps involved in develop</w:t>
      </w:r>
      <w:r w:rsidR="00C81FE0" w:rsidRPr="00AF054F">
        <w:rPr>
          <w:rFonts w:ascii="Verdana" w:hAnsi="Verdana"/>
          <w:sz w:val="20"/>
          <w:szCs w:val="20"/>
        </w:rPr>
        <w:t>ing the merge files</w:t>
      </w:r>
      <w:r w:rsidR="00F70EA1" w:rsidRPr="00AF054F">
        <w:rPr>
          <w:rFonts w:ascii="Verdana" w:hAnsi="Verdana"/>
          <w:sz w:val="20"/>
          <w:szCs w:val="20"/>
        </w:rPr>
        <w:t xml:space="preserve"> each month (the first time that the merge files are created, </w:t>
      </w:r>
      <w:r w:rsidR="0087581E" w:rsidRPr="00AF054F">
        <w:rPr>
          <w:rFonts w:ascii="Verdana" w:hAnsi="Verdana"/>
          <w:sz w:val="20"/>
          <w:szCs w:val="20"/>
        </w:rPr>
        <w:t xml:space="preserve">step 4 is not </w:t>
      </w:r>
      <w:r w:rsidR="00F70EA1" w:rsidRPr="00AF054F">
        <w:rPr>
          <w:rFonts w:ascii="Verdana" w:hAnsi="Verdana"/>
          <w:sz w:val="20"/>
          <w:szCs w:val="20"/>
        </w:rPr>
        <w:t>required):</w:t>
      </w:r>
    </w:p>
    <w:p w14:paraId="6CCDEA0A" w14:textId="77777777" w:rsidR="00F70EA1" w:rsidRPr="00AF054F" w:rsidRDefault="00F70EA1" w:rsidP="00C14E45">
      <w:pPr>
        <w:numPr>
          <w:ilvl w:val="0"/>
          <w:numId w:val="15"/>
        </w:numPr>
        <w:jc w:val="both"/>
        <w:rPr>
          <w:rFonts w:ascii="Verdana" w:hAnsi="Verdana"/>
          <w:sz w:val="20"/>
          <w:szCs w:val="20"/>
        </w:rPr>
      </w:pPr>
      <w:r w:rsidRPr="00AF054F">
        <w:rPr>
          <w:rFonts w:ascii="Verdana" w:hAnsi="Verdana"/>
          <w:sz w:val="20"/>
          <w:szCs w:val="20"/>
        </w:rPr>
        <w:t xml:space="preserve">Extract raw records from </w:t>
      </w:r>
      <w:r w:rsidR="00956798" w:rsidRPr="00AF054F">
        <w:rPr>
          <w:rFonts w:ascii="Verdana" w:hAnsi="Verdana"/>
          <w:sz w:val="20"/>
          <w:szCs w:val="20"/>
        </w:rPr>
        <w:t xml:space="preserve">raw </w:t>
      </w:r>
      <w:r w:rsidRPr="00AF054F">
        <w:rPr>
          <w:rFonts w:ascii="Verdana" w:hAnsi="Verdana"/>
          <w:sz w:val="20"/>
          <w:szCs w:val="20"/>
        </w:rPr>
        <w:t xml:space="preserve">VM6 file for all records having any of the </w:t>
      </w:r>
      <w:r w:rsidR="009116F7" w:rsidRPr="00AF054F">
        <w:rPr>
          <w:rFonts w:ascii="Verdana" w:hAnsi="Verdana"/>
          <w:sz w:val="20"/>
          <w:szCs w:val="20"/>
        </w:rPr>
        <w:t>six</w:t>
      </w:r>
      <w:r w:rsidRPr="00AF054F">
        <w:rPr>
          <w:rFonts w:ascii="Verdana" w:hAnsi="Verdana"/>
          <w:sz w:val="20"/>
          <w:szCs w:val="20"/>
        </w:rPr>
        <w:t xml:space="preserve"> enrollment type fields populated</w:t>
      </w:r>
      <w:r w:rsidR="00DA7015" w:rsidRPr="00AF054F">
        <w:rPr>
          <w:rFonts w:ascii="Verdana" w:hAnsi="Verdana"/>
          <w:sz w:val="20"/>
          <w:szCs w:val="20"/>
        </w:rPr>
        <w:t xml:space="preserve"> and not equal to 301 (BRAC Pharmacy) or 302 (Pharmacy Redesign Pilot Project)</w:t>
      </w:r>
      <w:r w:rsidRPr="00AF054F">
        <w:rPr>
          <w:rFonts w:ascii="Verdana" w:hAnsi="Verdana"/>
          <w:sz w:val="20"/>
          <w:szCs w:val="20"/>
        </w:rPr>
        <w:t>;</w:t>
      </w:r>
    </w:p>
    <w:p w14:paraId="329875D9" w14:textId="77777777" w:rsidR="00F70EA1" w:rsidRPr="00AF054F" w:rsidRDefault="00F70EA1" w:rsidP="00C14E45">
      <w:pPr>
        <w:numPr>
          <w:ilvl w:val="0"/>
          <w:numId w:val="15"/>
        </w:numPr>
        <w:jc w:val="both"/>
        <w:rPr>
          <w:rFonts w:ascii="Verdana" w:hAnsi="Verdana"/>
          <w:sz w:val="20"/>
          <w:szCs w:val="20"/>
        </w:rPr>
      </w:pPr>
      <w:r w:rsidRPr="00AF054F">
        <w:rPr>
          <w:rFonts w:ascii="Verdana" w:hAnsi="Verdana"/>
          <w:sz w:val="20"/>
          <w:szCs w:val="20"/>
        </w:rPr>
        <w:t>Separate records into each of five enrollment types (records may belong to more than one enrollment type);</w:t>
      </w:r>
    </w:p>
    <w:p w14:paraId="1DEDE0B9" w14:textId="77777777" w:rsidR="00F70EA1" w:rsidRPr="00AF054F" w:rsidRDefault="00F70EA1" w:rsidP="00C14E45">
      <w:pPr>
        <w:numPr>
          <w:ilvl w:val="0"/>
          <w:numId w:val="15"/>
        </w:numPr>
        <w:jc w:val="both"/>
        <w:rPr>
          <w:rFonts w:ascii="Verdana" w:hAnsi="Verdana"/>
          <w:sz w:val="20"/>
          <w:szCs w:val="20"/>
        </w:rPr>
      </w:pPr>
      <w:proofErr w:type="spellStart"/>
      <w:r w:rsidRPr="00AF054F">
        <w:rPr>
          <w:rFonts w:ascii="Verdana" w:hAnsi="Verdana"/>
          <w:sz w:val="20"/>
          <w:szCs w:val="20"/>
        </w:rPr>
        <w:t>Dedup</w:t>
      </w:r>
      <w:proofErr w:type="spellEnd"/>
      <w:r w:rsidRPr="00AF054F">
        <w:rPr>
          <w:rFonts w:ascii="Verdana" w:hAnsi="Verdana"/>
          <w:sz w:val="20"/>
          <w:szCs w:val="20"/>
        </w:rPr>
        <w:t xml:space="preserve"> records in each e</w:t>
      </w:r>
      <w:r w:rsidR="00DF55AD" w:rsidRPr="00AF054F">
        <w:rPr>
          <w:rFonts w:ascii="Verdana" w:hAnsi="Verdana"/>
          <w:sz w:val="20"/>
          <w:szCs w:val="20"/>
        </w:rPr>
        <w:t>n</w:t>
      </w:r>
      <w:r w:rsidRPr="00AF054F">
        <w:rPr>
          <w:rFonts w:ascii="Verdana" w:hAnsi="Verdana"/>
          <w:sz w:val="20"/>
          <w:szCs w:val="20"/>
        </w:rPr>
        <w:t>rollment type</w:t>
      </w:r>
      <w:r w:rsidR="00B3731C" w:rsidRPr="00AF054F">
        <w:rPr>
          <w:rFonts w:ascii="Verdana" w:hAnsi="Verdana"/>
          <w:sz w:val="20"/>
          <w:szCs w:val="20"/>
        </w:rPr>
        <w:t xml:space="preserve"> file</w:t>
      </w:r>
      <w:r w:rsidRPr="00AF054F">
        <w:rPr>
          <w:rFonts w:ascii="Verdana" w:hAnsi="Verdana"/>
          <w:sz w:val="20"/>
          <w:szCs w:val="20"/>
        </w:rPr>
        <w:t>, based on DOD_EDI_PN_ID</w:t>
      </w:r>
      <w:r w:rsidR="009116F7" w:rsidRPr="00AF054F">
        <w:rPr>
          <w:rFonts w:ascii="Verdana" w:hAnsi="Verdana"/>
          <w:sz w:val="20"/>
          <w:szCs w:val="20"/>
        </w:rPr>
        <w:t>, enrollment begin date, and enrollment end date</w:t>
      </w:r>
      <w:r w:rsidRPr="00AF054F">
        <w:rPr>
          <w:rFonts w:ascii="Verdana" w:hAnsi="Verdana"/>
          <w:sz w:val="20"/>
          <w:szCs w:val="20"/>
        </w:rPr>
        <w:t>;</w:t>
      </w:r>
    </w:p>
    <w:p w14:paraId="49D2D958" w14:textId="77777777" w:rsidR="00F70EA1" w:rsidRPr="00AF054F" w:rsidRDefault="00F70EA1" w:rsidP="00C14E45">
      <w:pPr>
        <w:numPr>
          <w:ilvl w:val="0"/>
          <w:numId w:val="15"/>
        </w:numPr>
        <w:jc w:val="both"/>
        <w:rPr>
          <w:rFonts w:ascii="Verdana" w:hAnsi="Verdana"/>
          <w:sz w:val="20"/>
          <w:szCs w:val="20"/>
        </w:rPr>
      </w:pPr>
      <w:r w:rsidRPr="00AF054F">
        <w:rPr>
          <w:rFonts w:ascii="Verdana" w:hAnsi="Verdana"/>
          <w:sz w:val="20"/>
          <w:szCs w:val="20"/>
        </w:rPr>
        <w:t xml:space="preserve">(not required for first extraction) Combine with master file containing previous months’ enrollment records and </w:t>
      </w:r>
      <w:proofErr w:type="spellStart"/>
      <w:r w:rsidRPr="00AF054F">
        <w:rPr>
          <w:rFonts w:ascii="Verdana" w:hAnsi="Verdana"/>
          <w:sz w:val="20"/>
          <w:szCs w:val="20"/>
        </w:rPr>
        <w:t>dedup</w:t>
      </w:r>
      <w:proofErr w:type="spellEnd"/>
      <w:r w:rsidRPr="00AF054F">
        <w:rPr>
          <w:rFonts w:ascii="Verdana" w:hAnsi="Verdana"/>
          <w:sz w:val="20"/>
          <w:szCs w:val="20"/>
        </w:rPr>
        <w:t>, based on DOD_EDI_PN_ID;</w:t>
      </w:r>
      <w:r w:rsidR="0087581E" w:rsidRPr="00AF054F">
        <w:rPr>
          <w:rFonts w:ascii="Verdana" w:hAnsi="Verdana"/>
          <w:sz w:val="20"/>
          <w:szCs w:val="20"/>
        </w:rPr>
        <w:t xml:space="preserve"> and</w:t>
      </w:r>
    </w:p>
    <w:p w14:paraId="38E8F164" w14:textId="2550A2F9" w:rsidR="00F70EA1" w:rsidRPr="00AF054F" w:rsidRDefault="0087581E" w:rsidP="008F1C06">
      <w:pPr>
        <w:numPr>
          <w:ilvl w:val="0"/>
          <w:numId w:val="15"/>
        </w:numPr>
        <w:spacing w:after="120"/>
        <w:jc w:val="both"/>
        <w:rPr>
          <w:rFonts w:ascii="Verdana" w:hAnsi="Verdana"/>
          <w:sz w:val="20"/>
          <w:szCs w:val="20"/>
        </w:rPr>
      </w:pPr>
      <w:r w:rsidRPr="00AF054F">
        <w:rPr>
          <w:rFonts w:ascii="Verdana" w:hAnsi="Verdana"/>
          <w:sz w:val="20"/>
          <w:szCs w:val="20"/>
        </w:rPr>
        <w:t>Load into SAS and create PROC FORMAT</w:t>
      </w:r>
      <w:r w:rsidR="008F1C06">
        <w:rPr>
          <w:rFonts w:ascii="Verdana" w:hAnsi="Verdana"/>
          <w:sz w:val="20"/>
          <w:szCs w:val="20"/>
        </w:rPr>
        <w:t>.</w:t>
      </w:r>
    </w:p>
    <w:p w14:paraId="0CD1E54A" w14:textId="77777777" w:rsidR="000F3123" w:rsidRPr="00AF054F" w:rsidRDefault="00F70EA1" w:rsidP="008F1C06">
      <w:pPr>
        <w:pStyle w:val="BodyText3"/>
        <w:spacing w:after="120"/>
        <w:ind w:right="-1800"/>
        <w:rPr>
          <w:rFonts w:ascii="Verdana" w:hAnsi="Verdana"/>
          <w:sz w:val="20"/>
          <w:szCs w:val="20"/>
        </w:rPr>
      </w:pPr>
      <w:r w:rsidRPr="00AF054F">
        <w:rPr>
          <w:rFonts w:ascii="Verdana" w:hAnsi="Verdana"/>
          <w:sz w:val="20"/>
          <w:szCs w:val="20"/>
        </w:rPr>
        <w:t>Each of these steps is described in detail below.</w:t>
      </w:r>
    </w:p>
    <w:p w14:paraId="5D482234" w14:textId="77777777" w:rsidR="00F70EA1" w:rsidRPr="00AF054F" w:rsidRDefault="00F70EA1" w:rsidP="00447F82">
      <w:pPr>
        <w:rPr>
          <w:rFonts w:ascii="Verdana" w:hAnsi="Verdana"/>
          <w:b/>
          <w:sz w:val="20"/>
        </w:rPr>
      </w:pPr>
      <w:r w:rsidRPr="00AF054F">
        <w:rPr>
          <w:rFonts w:ascii="Verdana" w:hAnsi="Verdana"/>
          <w:b/>
          <w:sz w:val="20"/>
        </w:rPr>
        <w:t>H.</w:t>
      </w:r>
      <w:r w:rsidR="004517BE" w:rsidRPr="00AF054F">
        <w:rPr>
          <w:rFonts w:ascii="Verdana" w:hAnsi="Verdana"/>
          <w:b/>
          <w:sz w:val="20"/>
        </w:rPr>
        <w:t>3</w:t>
      </w:r>
      <w:r w:rsidRPr="00AF054F">
        <w:rPr>
          <w:rFonts w:ascii="Verdana" w:hAnsi="Verdana"/>
          <w:b/>
          <w:sz w:val="20"/>
        </w:rPr>
        <w:t xml:space="preserve">.1 </w:t>
      </w:r>
      <w:r w:rsidR="001358F3" w:rsidRPr="00AF054F">
        <w:rPr>
          <w:rFonts w:ascii="Verdana" w:hAnsi="Verdana"/>
          <w:b/>
          <w:sz w:val="20"/>
        </w:rPr>
        <w:t xml:space="preserve">Step 1:  </w:t>
      </w:r>
      <w:r w:rsidRPr="00AF054F">
        <w:rPr>
          <w:rFonts w:ascii="Verdana" w:hAnsi="Verdana"/>
          <w:b/>
          <w:sz w:val="20"/>
        </w:rPr>
        <w:t>Extract raw VM6 records</w:t>
      </w:r>
    </w:p>
    <w:p w14:paraId="33550F84" w14:textId="77777777" w:rsidR="00437493" w:rsidRPr="00AF054F" w:rsidRDefault="00437493" w:rsidP="006D6223">
      <w:pPr>
        <w:jc w:val="both"/>
        <w:rPr>
          <w:rFonts w:ascii="Verdana" w:hAnsi="Verdana"/>
          <w:sz w:val="20"/>
          <w:szCs w:val="20"/>
        </w:rPr>
      </w:pPr>
      <w:r w:rsidRPr="00AF054F">
        <w:rPr>
          <w:rFonts w:ascii="Verdana" w:hAnsi="Verdana"/>
          <w:sz w:val="20"/>
          <w:szCs w:val="20"/>
        </w:rPr>
        <w:t>Extract all VM6 records with at least one of the following conditions:</w:t>
      </w:r>
    </w:p>
    <w:p w14:paraId="614100A2" w14:textId="77777777" w:rsidR="00437493" w:rsidRPr="00AF054F" w:rsidRDefault="00956798" w:rsidP="006D6223">
      <w:pPr>
        <w:pStyle w:val="Bullet"/>
        <w:jc w:val="both"/>
        <w:rPr>
          <w:rFonts w:ascii="Verdana" w:hAnsi="Verdana"/>
          <w:sz w:val="20"/>
          <w:szCs w:val="20"/>
        </w:rPr>
      </w:pPr>
      <w:r w:rsidRPr="00AF054F">
        <w:rPr>
          <w:rFonts w:ascii="Verdana" w:hAnsi="Verdana"/>
          <w:sz w:val="20"/>
          <w:szCs w:val="20"/>
        </w:rPr>
        <w:t>Medicare C Begin Reason Code=</w:t>
      </w:r>
      <w:r w:rsidR="003C5DE8" w:rsidRPr="00AF054F">
        <w:rPr>
          <w:rFonts w:ascii="Verdana" w:hAnsi="Verdana"/>
          <w:sz w:val="20"/>
          <w:szCs w:val="20"/>
        </w:rPr>
        <w:t>B</w:t>
      </w:r>
      <w:r w:rsidRPr="00AF054F">
        <w:rPr>
          <w:rFonts w:ascii="Verdana" w:hAnsi="Verdana"/>
          <w:sz w:val="20"/>
          <w:szCs w:val="20"/>
        </w:rPr>
        <w:t>;</w:t>
      </w:r>
      <w:r w:rsidR="00147D70">
        <w:rPr>
          <w:rFonts w:ascii="Verdana" w:hAnsi="Verdana"/>
          <w:sz w:val="20"/>
          <w:szCs w:val="20"/>
        </w:rPr>
        <w:t xml:space="preserve"> and</w:t>
      </w:r>
    </w:p>
    <w:p w14:paraId="15C24436" w14:textId="3734FEBE" w:rsidR="00956798" w:rsidRPr="00AF054F" w:rsidRDefault="00956798" w:rsidP="006D6223">
      <w:pPr>
        <w:pStyle w:val="Bullet"/>
        <w:jc w:val="both"/>
        <w:rPr>
          <w:rFonts w:ascii="Verdana" w:hAnsi="Verdana"/>
          <w:sz w:val="20"/>
          <w:szCs w:val="20"/>
        </w:rPr>
      </w:pPr>
      <w:r w:rsidRPr="00AF054F">
        <w:rPr>
          <w:rFonts w:ascii="Verdana" w:hAnsi="Verdana"/>
          <w:sz w:val="20"/>
          <w:szCs w:val="20"/>
        </w:rPr>
        <w:t>Medicare D Begin Reason Code=</w:t>
      </w:r>
      <w:r w:rsidR="003C5DE8" w:rsidRPr="00AF054F">
        <w:rPr>
          <w:rFonts w:ascii="Verdana" w:hAnsi="Verdana"/>
          <w:sz w:val="20"/>
          <w:szCs w:val="20"/>
        </w:rPr>
        <w:t>B</w:t>
      </w:r>
      <w:r w:rsidR="00147D70">
        <w:rPr>
          <w:rFonts w:ascii="Verdana" w:hAnsi="Verdana"/>
          <w:sz w:val="20"/>
          <w:szCs w:val="20"/>
        </w:rPr>
        <w:t>.</w:t>
      </w:r>
    </w:p>
    <w:p w14:paraId="72B8D2BE" w14:textId="65D5ECF4" w:rsidR="00700675" w:rsidRPr="0074209A" w:rsidRDefault="00956798" w:rsidP="00632382">
      <w:pPr>
        <w:spacing w:before="120"/>
        <w:jc w:val="both"/>
        <w:rPr>
          <w:rFonts w:ascii="Verdana" w:hAnsi="Verdana"/>
          <w:sz w:val="20"/>
          <w:szCs w:val="20"/>
        </w:rPr>
      </w:pPr>
      <w:r w:rsidRPr="00AF054F">
        <w:rPr>
          <w:rFonts w:ascii="Verdana" w:hAnsi="Verdana"/>
          <w:sz w:val="20"/>
          <w:szCs w:val="20"/>
        </w:rPr>
        <w:t xml:space="preserve">Extract the </w:t>
      </w:r>
      <w:r w:rsidR="004517BE" w:rsidRPr="00AF054F">
        <w:rPr>
          <w:rFonts w:ascii="Verdana" w:hAnsi="Verdana"/>
          <w:sz w:val="20"/>
          <w:szCs w:val="20"/>
        </w:rPr>
        <w:t>fields spe</w:t>
      </w:r>
      <w:r w:rsidR="004517BE" w:rsidRPr="0074209A">
        <w:rPr>
          <w:rFonts w:ascii="Verdana" w:hAnsi="Verdana"/>
          <w:sz w:val="20"/>
          <w:szCs w:val="20"/>
        </w:rPr>
        <w:t>c</w:t>
      </w:r>
      <w:r w:rsidR="00DF55AD" w:rsidRPr="0074209A">
        <w:rPr>
          <w:rFonts w:ascii="Verdana" w:hAnsi="Verdana"/>
          <w:sz w:val="20"/>
          <w:szCs w:val="20"/>
        </w:rPr>
        <w:t>ified in tables H</w:t>
      </w:r>
      <w:r w:rsidR="009116F7" w:rsidRPr="0074209A">
        <w:rPr>
          <w:rFonts w:ascii="Verdana" w:hAnsi="Verdana"/>
          <w:sz w:val="20"/>
          <w:szCs w:val="20"/>
        </w:rPr>
        <w:t>-</w:t>
      </w:r>
      <w:r w:rsidR="00DF55AD" w:rsidRPr="0074209A">
        <w:rPr>
          <w:rFonts w:ascii="Verdana" w:hAnsi="Verdana"/>
          <w:sz w:val="20"/>
          <w:szCs w:val="20"/>
        </w:rPr>
        <w:t xml:space="preserve">1 </w:t>
      </w:r>
      <w:r w:rsidR="00147D70" w:rsidRPr="0074209A">
        <w:rPr>
          <w:rFonts w:ascii="Verdana" w:hAnsi="Verdana"/>
          <w:sz w:val="20"/>
          <w:szCs w:val="20"/>
        </w:rPr>
        <w:t xml:space="preserve">and </w:t>
      </w:r>
      <w:r w:rsidR="00DF55AD" w:rsidRPr="0074209A">
        <w:rPr>
          <w:rFonts w:ascii="Verdana" w:hAnsi="Verdana"/>
          <w:sz w:val="20"/>
          <w:szCs w:val="20"/>
        </w:rPr>
        <w:t>H-</w:t>
      </w:r>
      <w:r w:rsidR="00147D70" w:rsidRPr="0074209A">
        <w:rPr>
          <w:rFonts w:ascii="Verdana" w:hAnsi="Verdana"/>
          <w:sz w:val="20"/>
          <w:szCs w:val="20"/>
        </w:rPr>
        <w:t>2</w:t>
      </w:r>
      <w:r w:rsidR="00DF55AD" w:rsidRPr="0074209A">
        <w:rPr>
          <w:rFonts w:ascii="Verdana" w:hAnsi="Verdana"/>
          <w:sz w:val="20"/>
          <w:szCs w:val="20"/>
        </w:rPr>
        <w:t xml:space="preserve">. </w:t>
      </w:r>
      <w:r w:rsidR="00700675" w:rsidRPr="0074209A">
        <w:rPr>
          <w:rFonts w:ascii="Verdana" w:hAnsi="Verdana"/>
          <w:sz w:val="20"/>
          <w:szCs w:val="20"/>
        </w:rPr>
        <w:t xml:space="preserve">Compute </w:t>
      </w:r>
      <w:r w:rsidR="00731819" w:rsidRPr="0074209A">
        <w:rPr>
          <w:rFonts w:ascii="Verdana" w:hAnsi="Verdana"/>
          <w:sz w:val="20"/>
          <w:szCs w:val="20"/>
        </w:rPr>
        <w:t xml:space="preserve">adjusted </w:t>
      </w:r>
      <w:r w:rsidR="00700675" w:rsidRPr="0074209A">
        <w:rPr>
          <w:rFonts w:ascii="Verdana" w:hAnsi="Verdana"/>
          <w:sz w:val="20"/>
          <w:szCs w:val="20"/>
        </w:rPr>
        <w:t xml:space="preserve">Medicare effective or enrollment </w:t>
      </w:r>
      <w:proofErr w:type="gramStart"/>
      <w:r w:rsidR="00700675" w:rsidRPr="0074209A">
        <w:rPr>
          <w:rFonts w:ascii="Verdana" w:hAnsi="Verdana"/>
          <w:sz w:val="20"/>
          <w:szCs w:val="20"/>
        </w:rPr>
        <w:t>begin</w:t>
      </w:r>
      <w:proofErr w:type="gramEnd"/>
      <w:r w:rsidR="00700675" w:rsidRPr="0074209A">
        <w:rPr>
          <w:rFonts w:ascii="Verdana" w:hAnsi="Verdana"/>
          <w:sz w:val="20"/>
          <w:szCs w:val="20"/>
        </w:rPr>
        <w:t xml:space="preserve"> and </w:t>
      </w:r>
      <w:r w:rsidR="00731819" w:rsidRPr="0074209A">
        <w:rPr>
          <w:rFonts w:ascii="Verdana" w:hAnsi="Verdana"/>
          <w:sz w:val="20"/>
          <w:szCs w:val="20"/>
        </w:rPr>
        <w:t xml:space="preserve">adjusted </w:t>
      </w:r>
      <w:r w:rsidR="00700675" w:rsidRPr="0074209A">
        <w:rPr>
          <w:rFonts w:ascii="Verdana" w:hAnsi="Verdana"/>
          <w:sz w:val="20"/>
          <w:szCs w:val="20"/>
        </w:rPr>
        <w:t>Medicare expiration or enrollment end dates as follows.</w:t>
      </w:r>
    </w:p>
    <w:p w14:paraId="3779A87A" w14:textId="6ECE9C55" w:rsidR="006D6223" w:rsidRPr="0074209A" w:rsidRDefault="00DF55AD" w:rsidP="006D6223">
      <w:pPr>
        <w:pStyle w:val="Bullet"/>
        <w:ind w:left="720" w:hanging="360"/>
        <w:jc w:val="both"/>
        <w:rPr>
          <w:rFonts w:ascii="Verdana" w:hAnsi="Verdana"/>
          <w:sz w:val="20"/>
          <w:szCs w:val="20"/>
        </w:rPr>
      </w:pPr>
      <w:r w:rsidRPr="0074209A">
        <w:rPr>
          <w:rFonts w:ascii="Verdana" w:hAnsi="Verdana"/>
          <w:sz w:val="20"/>
          <w:szCs w:val="20"/>
        </w:rPr>
        <w:t>If the Medicare C Effective Date</w:t>
      </w:r>
      <w:r w:rsidR="0074209A" w:rsidRPr="0074209A">
        <w:rPr>
          <w:rFonts w:ascii="Verdana" w:hAnsi="Verdana"/>
          <w:sz w:val="20"/>
          <w:szCs w:val="20"/>
        </w:rPr>
        <w:t xml:space="preserve"> o</w:t>
      </w:r>
      <w:r w:rsidR="00562EA4" w:rsidRPr="0074209A">
        <w:rPr>
          <w:rFonts w:ascii="Verdana" w:hAnsi="Verdana"/>
          <w:sz w:val="20"/>
          <w:szCs w:val="20"/>
        </w:rPr>
        <w:t>r</w:t>
      </w:r>
      <w:r w:rsidRPr="0074209A">
        <w:rPr>
          <w:rFonts w:ascii="Verdana" w:hAnsi="Verdana"/>
          <w:sz w:val="20"/>
          <w:szCs w:val="20"/>
        </w:rPr>
        <w:t xml:space="preserve"> Medicare D Effective Date</w:t>
      </w:r>
      <w:r w:rsidR="00A12800" w:rsidRPr="0074209A">
        <w:rPr>
          <w:rFonts w:ascii="Verdana" w:hAnsi="Verdana"/>
          <w:sz w:val="20"/>
          <w:szCs w:val="20"/>
        </w:rPr>
        <w:t xml:space="preserve"> </w:t>
      </w:r>
      <w:r w:rsidR="00700675" w:rsidRPr="0074209A">
        <w:rPr>
          <w:rFonts w:ascii="Verdana" w:hAnsi="Verdana"/>
          <w:sz w:val="20"/>
          <w:szCs w:val="20"/>
        </w:rPr>
        <w:t xml:space="preserve">is valid, the corresponding derived date field shall be set equal to the raw field. If any of these fields are </w:t>
      </w:r>
      <w:r w:rsidR="00A12800" w:rsidRPr="0074209A">
        <w:rPr>
          <w:rFonts w:ascii="Verdana" w:hAnsi="Verdana"/>
          <w:sz w:val="20"/>
          <w:szCs w:val="20"/>
        </w:rPr>
        <w:t xml:space="preserve">blank or </w:t>
      </w:r>
      <w:r w:rsidR="00A12800" w:rsidRPr="0074209A">
        <w:rPr>
          <w:rFonts w:ascii="Verdana" w:hAnsi="Verdana"/>
          <w:sz w:val="20"/>
          <w:szCs w:val="20"/>
        </w:rPr>
        <w:lastRenderedPageBreak/>
        <w:t xml:space="preserve">invalid, the processor shall </w:t>
      </w:r>
      <w:r w:rsidR="00700675" w:rsidRPr="0074209A">
        <w:rPr>
          <w:rFonts w:ascii="Verdana" w:hAnsi="Verdana"/>
          <w:sz w:val="20"/>
          <w:szCs w:val="20"/>
        </w:rPr>
        <w:t xml:space="preserve">set the corresponding derived date </w:t>
      </w:r>
      <w:r w:rsidR="00A12800" w:rsidRPr="0074209A">
        <w:rPr>
          <w:rFonts w:ascii="Verdana" w:hAnsi="Verdana"/>
          <w:sz w:val="20"/>
          <w:szCs w:val="20"/>
        </w:rPr>
        <w:t>field equal to the first day of the snapshot month.</w:t>
      </w:r>
    </w:p>
    <w:p w14:paraId="51412810" w14:textId="4BD05B23" w:rsidR="00956798" w:rsidRPr="0074209A" w:rsidRDefault="007B4570" w:rsidP="006D6223">
      <w:pPr>
        <w:pStyle w:val="Bullet"/>
        <w:ind w:left="720" w:hanging="360"/>
        <w:jc w:val="both"/>
        <w:rPr>
          <w:rFonts w:ascii="Verdana" w:hAnsi="Verdana"/>
          <w:sz w:val="20"/>
          <w:szCs w:val="20"/>
        </w:rPr>
      </w:pPr>
      <w:r w:rsidRPr="0074209A">
        <w:rPr>
          <w:rFonts w:ascii="Verdana" w:hAnsi="Verdana"/>
          <w:sz w:val="20"/>
          <w:szCs w:val="20"/>
        </w:rPr>
        <w:t>If the Medicare C Expiration Date</w:t>
      </w:r>
      <w:r w:rsidR="0074209A" w:rsidRPr="0074209A">
        <w:rPr>
          <w:rFonts w:ascii="Verdana" w:hAnsi="Verdana"/>
          <w:sz w:val="20"/>
          <w:szCs w:val="20"/>
        </w:rPr>
        <w:t xml:space="preserve"> o</w:t>
      </w:r>
      <w:r w:rsidR="00562EA4" w:rsidRPr="0074209A">
        <w:rPr>
          <w:rFonts w:ascii="Verdana" w:hAnsi="Verdana"/>
          <w:sz w:val="20"/>
          <w:szCs w:val="20"/>
        </w:rPr>
        <w:t>r</w:t>
      </w:r>
      <w:r w:rsidRPr="0074209A">
        <w:rPr>
          <w:rFonts w:ascii="Verdana" w:hAnsi="Verdana"/>
          <w:sz w:val="20"/>
          <w:szCs w:val="20"/>
        </w:rPr>
        <w:t xml:space="preserve"> Medicare D Expiration Date is valid, the corresponding derived date field shall </w:t>
      </w:r>
      <w:r w:rsidR="006D6223" w:rsidRPr="0074209A">
        <w:rPr>
          <w:rFonts w:ascii="Verdana" w:hAnsi="Verdana"/>
          <w:sz w:val="20"/>
          <w:szCs w:val="20"/>
        </w:rPr>
        <w:t xml:space="preserve">be set equal to the raw field. </w:t>
      </w:r>
      <w:r w:rsidRPr="0074209A">
        <w:rPr>
          <w:rFonts w:ascii="Verdana" w:hAnsi="Verdana"/>
          <w:sz w:val="20"/>
          <w:szCs w:val="20"/>
        </w:rPr>
        <w:t xml:space="preserve">If any of these fields are blank or invalid, the processor shall set the corresponding derived date field equal to the last day of the </w:t>
      </w:r>
      <w:r w:rsidR="009A41F5" w:rsidRPr="0074209A">
        <w:rPr>
          <w:rFonts w:ascii="Verdana" w:hAnsi="Verdana"/>
          <w:sz w:val="20"/>
          <w:szCs w:val="20"/>
        </w:rPr>
        <w:t>fiscal year five years from the current fiscal year (e.g., if the current fiscal year is FY 2007, set the corresponding derived date equal to 20120930)</w:t>
      </w:r>
      <w:r w:rsidRPr="0074209A">
        <w:rPr>
          <w:rFonts w:ascii="Verdana" w:hAnsi="Verdana"/>
          <w:sz w:val="20"/>
          <w:szCs w:val="20"/>
        </w:rPr>
        <w:t>.</w:t>
      </w:r>
    </w:p>
    <w:p w14:paraId="4BAABC30" w14:textId="77777777" w:rsidR="00F70EA1" w:rsidRPr="00AF054F" w:rsidRDefault="001358F3" w:rsidP="006D6223">
      <w:pPr>
        <w:jc w:val="both"/>
        <w:rPr>
          <w:rFonts w:ascii="Verdana" w:hAnsi="Verdana"/>
          <w:sz w:val="20"/>
          <w:szCs w:val="20"/>
        </w:rPr>
      </w:pPr>
      <w:r w:rsidRPr="00AF054F">
        <w:rPr>
          <w:rFonts w:ascii="Verdana" w:hAnsi="Verdana"/>
          <w:sz w:val="20"/>
          <w:szCs w:val="20"/>
        </w:rPr>
        <w:t>The processor shall c</w:t>
      </w:r>
      <w:r w:rsidR="00841B06" w:rsidRPr="00AF054F">
        <w:rPr>
          <w:rFonts w:ascii="Verdana" w:hAnsi="Verdana"/>
          <w:sz w:val="20"/>
          <w:szCs w:val="20"/>
        </w:rPr>
        <w:t xml:space="preserve">ompute Personnel Beneficiary Group according to the logic presented in </w:t>
      </w:r>
      <w:r w:rsidR="00313493" w:rsidRPr="00AF054F">
        <w:rPr>
          <w:rFonts w:ascii="Verdana" w:hAnsi="Verdana"/>
          <w:sz w:val="20"/>
          <w:szCs w:val="20"/>
        </w:rPr>
        <w:t>table</w:t>
      </w:r>
      <w:r w:rsidR="00841B06" w:rsidRPr="00AF054F">
        <w:rPr>
          <w:rFonts w:ascii="Verdana" w:hAnsi="Verdana"/>
          <w:sz w:val="20"/>
          <w:szCs w:val="20"/>
        </w:rPr>
        <w:t xml:space="preserve"> H-</w:t>
      </w:r>
      <w:r w:rsidR="00445C24" w:rsidRPr="00AF054F">
        <w:rPr>
          <w:rFonts w:ascii="Verdana" w:hAnsi="Verdana"/>
          <w:sz w:val="20"/>
          <w:szCs w:val="20"/>
        </w:rPr>
        <w:t>7</w:t>
      </w:r>
      <w:r w:rsidR="00841B06" w:rsidRPr="00AF054F">
        <w:rPr>
          <w:rFonts w:ascii="Verdana" w:hAnsi="Verdana"/>
          <w:sz w:val="20"/>
          <w:szCs w:val="20"/>
        </w:rPr>
        <w:t>.</w:t>
      </w:r>
    </w:p>
    <w:p w14:paraId="70025720" w14:textId="77777777" w:rsidR="00841B06" w:rsidRPr="00AF054F" w:rsidRDefault="00313493" w:rsidP="006D6223">
      <w:pPr>
        <w:pStyle w:val="ExhibitTitle"/>
        <w:ind w:left="0"/>
        <w:jc w:val="center"/>
        <w:rPr>
          <w:rFonts w:ascii="Verdana" w:hAnsi="Verdana"/>
          <w:sz w:val="20"/>
        </w:rPr>
      </w:pPr>
      <w:r w:rsidRPr="00AF054F">
        <w:rPr>
          <w:rFonts w:ascii="Verdana" w:hAnsi="Verdana"/>
          <w:sz w:val="20"/>
        </w:rPr>
        <w:t>Table</w:t>
      </w:r>
      <w:r w:rsidR="001358F3" w:rsidRPr="00AF054F">
        <w:rPr>
          <w:rFonts w:ascii="Verdana" w:hAnsi="Verdana"/>
          <w:sz w:val="20"/>
        </w:rPr>
        <w:t xml:space="preserve"> H-</w:t>
      </w:r>
      <w:r w:rsidR="00445C24" w:rsidRPr="00AF054F">
        <w:rPr>
          <w:rFonts w:ascii="Verdana" w:hAnsi="Verdana"/>
          <w:sz w:val="20"/>
        </w:rPr>
        <w:t>7</w:t>
      </w:r>
      <w:r w:rsidR="001358F3" w:rsidRPr="00AF054F">
        <w:rPr>
          <w:rFonts w:ascii="Verdana" w:hAnsi="Verdana"/>
          <w:sz w:val="20"/>
        </w:rPr>
        <w:t>:  Logic for Deriving Personnel Beneficiary Group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1891"/>
        <w:gridCol w:w="2556"/>
        <w:gridCol w:w="1353"/>
        <w:gridCol w:w="2738"/>
      </w:tblGrid>
      <w:tr w:rsidR="00841B06" w:rsidRPr="00AF054F" w14:paraId="78B0BDDE" w14:textId="77777777" w:rsidTr="00843F31">
        <w:trPr>
          <w:tblHeader/>
          <w:jc w:val="center"/>
        </w:trPr>
        <w:tc>
          <w:tcPr>
            <w:tcW w:w="828" w:type="dxa"/>
            <w:tcBorders>
              <w:bottom w:val="single" w:sz="4" w:space="0" w:color="auto"/>
              <w:right w:val="single" w:sz="4" w:space="0" w:color="FFFFFF" w:themeColor="background1"/>
            </w:tcBorders>
            <w:shd w:val="clear" w:color="auto" w:fill="000000"/>
          </w:tcPr>
          <w:p w14:paraId="24D550BA" w14:textId="77777777" w:rsidR="00841B06" w:rsidRPr="00AF054F" w:rsidRDefault="00841B06" w:rsidP="00841B06">
            <w:pPr>
              <w:pStyle w:val="TableHeading"/>
              <w:rPr>
                <w:rFonts w:ascii="Verdana" w:hAnsi="Verdana"/>
                <w:bCs/>
                <w:sz w:val="18"/>
                <w:szCs w:val="18"/>
              </w:rPr>
            </w:pPr>
            <w:r w:rsidRPr="00AF054F">
              <w:rPr>
                <w:rFonts w:ascii="Verdana" w:hAnsi="Verdana"/>
                <w:bCs/>
                <w:sz w:val="18"/>
                <w:szCs w:val="18"/>
              </w:rPr>
              <w:t>Case</w:t>
            </w:r>
          </w:p>
        </w:tc>
        <w:tc>
          <w:tcPr>
            <w:tcW w:w="1980" w:type="dxa"/>
            <w:tcBorders>
              <w:left w:val="single" w:sz="4" w:space="0" w:color="FFFFFF" w:themeColor="background1"/>
              <w:bottom w:val="single" w:sz="4" w:space="0" w:color="auto"/>
              <w:right w:val="single" w:sz="4" w:space="0" w:color="FFFFFF" w:themeColor="background1"/>
            </w:tcBorders>
            <w:shd w:val="clear" w:color="auto" w:fill="000000"/>
          </w:tcPr>
          <w:p w14:paraId="2686AAD7" w14:textId="77777777" w:rsidR="00841B06" w:rsidRPr="00AF054F" w:rsidRDefault="00841B06" w:rsidP="00841B06">
            <w:pPr>
              <w:pStyle w:val="TableHeading"/>
              <w:rPr>
                <w:rFonts w:ascii="Verdana" w:hAnsi="Verdana"/>
                <w:bCs/>
                <w:sz w:val="18"/>
                <w:szCs w:val="18"/>
              </w:rPr>
            </w:pPr>
            <w:r w:rsidRPr="00AF054F">
              <w:rPr>
                <w:rFonts w:ascii="Verdana" w:hAnsi="Verdana"/>
                <w:bCs/>
                <w:sz w:val="18"/>
                <w:szCs w:val="18"/>
              </w:rPr>
              <w:t>Personnel Category Code</w:t>
            </w:r>
          </w:p>
        </w:tc>
        <w:tc>
          <w:tcPr>
            <w:tcW w:w="2700" w:type="dxa"/>
            <w:tcBorders>
              <w:left w:val="single" w:sz="4" w:space="0" w:color="FFFFFF" w:themeColor="background1"/>
              <w:bottom w:val="single" w:sz="4" w:space="0" w:color="auto"/>
              <w:right w:val="single" w:sz="4" w:space="0" w:color="FFFFFF" w:themeColor="background1"/>
            </w:tcBorders>
            <w:shd w:val="clear" w:color="auto" w:fill="000000"/>
          </w:tcPr>
          <w:p w14:paraId="1754C796" w14:textId="77777777" w:rsidR="00841B06" w:rsidRPr="00AF054F" w:rsidRDefault="00841B06" w:rsidP="00841B06">
            <w:pPr>
              <w:pStyle w:val="TableHeading"/>
              <w:rPr>
                <w:rFonts w:ascii="Verdana" w:hAnsi="Verdana"/>
                <w:bCs/>
                <w:sz w:val="18"/>
                <w:szCs w:val="18"/>
              </w:rPr>
            </w:pPr>
            <w:r w:rsidRPr="00AF054F">
              <w:rPr>
                <w:rFonts w:ascii="Verdana" w:hAnsi="Verdana"/>
                <w:bCs/>
                <w:sz w:val="18"/>
                <w:szCs w:val="18"/>
              </w:rPr>
              <w:t>Member Relationship Code</w:t>
            </w:r>
          </w:p>
        </w:tc>
        <w:tc>
          <w:tcPr>
            <w:tcW w:w="1080" w:type="dxa"/>
            <w:tcBorders>
              <w:left w:val="single" w:sz="4" w:space="0" w:color="FFFFFF" w:themeColor="background1"/>
              <w:bottom w:val="single" w:sz="4" w:space="0" w:color="auto"/>
              <w:right w:val="single" w:sz="4" w:space="0" w:color="FFFFFF" w:themeColor="background1"/>
            </w:tcBorders>
            <w:shd w:val="clear" w:color="auto" w:fill="000000"/>
          </w:tcPr>
          <w:p w14:paraId="2A7971ED" w14:textId="77777777" w:rsidR="00841B06" w:rsidRPr="00AF054F" w:rsidRDefault="00841B06" w:rsidP="00841B06">
            <w:pPr>
              <w:pStyle w:val="TableHeading"/>
              <w:rPr>
                <w:rFonts w:ascii="Verdana" w:hAnsi="Verdana"/>
                <w:bCs/>
                <w:sz w:val="18"/>
                <w:szCs w:val="18"/>
              </w:rPr>
            </w:pPr>
            <w:proofErr w:type="gramStart"/>
            <w:r w:rsidRPr="00AF054F">
              <w:rPr>
                <w:rFonts w:ascii="Verdana" w:hAnsi="Verdana"/>
                <w:bCs/>
                <w:sz w:val="18"/>
                <w:szCs w:val="18"/>
              </w:rPr>
              <w:t xml:space="preserve">Personnel  </w:t>
            </w:r>
            <w:r w:rsidR="00BB5743" w:rsidRPr="00AF054F">
              <w:rPr>
                <w:rFonts w:ascii="Verdana" w:hAnsi="Verdana"/>
                <w:bCs/>
                <w:sz w:val="18"/>
                <w:szCs w:val="18"/>
              </w:rPr>
              <w:t>Beneficiary</w:t>
            </w:r>
            <w:proofErr w:type="gramEnd"/>
            <w:r w:rsidR="00BB5743" w:rsidRPr="00AF054F">
              <w:rPr>
                <w:rFonts w:ascii="Verdana" w:hAnsi="Verdana"/>
                <w:bCs/>
                <w:sz w:val="18"/>
                <w:szCs w:val="18"/>
              </w:rPr>
              <w:t xml:space="preserve"> Group</w:t>
            </w:r>
          </w:p>
        </w:tc>
        <w:tc>
          <w:tcPr>
            <w:tcW w:w="2880" w:type="dxa"/>
            <w:tcBorders>
              <w:left w:val="single" w:sz="4" w:space="0" w:color="FFFFFF" w:themeColor="background1"/>
              <w:bottom w:val="single" w:sz="4" w:space="0" w:color="auto"/>
            </w:tcBorders>
            <w:shd w:val="clear" w:color="auto" w:fill="000000"/>
          </w:tcPr>
          <w:p w14:paraId="10145FED" w14:textId="77777777" w:rsidR="00841B06" w:rsidRPr="00AF054F" w:rsidRDefault="00841B06" w:rsidP="00841B06">
            <w:pPr>
              <w:pStyle w:val="TableHeading"/>
              <w:rPr>
                <w:rFonts w:ascii="Verdana" w:hAnsi="Verdana"/>
                <w:bCs/>
                <w:sz w:val="18"/>
                <w:szCs w:val="18"/>
              </w:rPr>
            </w:pPr>
            <w:r w:rsidRPr="00AF054F">
              <w:rPr>
                <w:rFonts w:ascii="Verdana" w:hAnsi="Verdana"/>
                <w:bCs/>
                <w:sz w:val="18"/>
                <w:szCs w:val="18"/>
              </w:rPr>
              <w:t>Description</w:t>
            </w:r>
          </w:p>
        </w:tc>
      </w:tr>
      <w:tr w:rsidR="00841B06" w:rsidRPr="00AF054F" w14:paraId="53E14601" w14:textId="77777777" w:rsidTr="00574A24">
        <w:trPr>
          <w:jc w:val="center"/>
        </w:trPr>
        <w:tc>
          <w:tcPr>
            <w:tcW w:w="828" w:type="dxa"/>
            <w:shd w:val="clear" w:color="auto" w:fill="auto"/>
            <w:vAlign w:val="center"/>
          </w:tcPr>
          <w:p w14:paraId="2F70E563" w14:textId="77777777" w:rsidR="00841B06" w:rsidRPr="00AF054F" w:rsidRDefault="00841B06" w:rsidP="00574A24">
            <w:pPr>
              <w:pStyle w:val="TableText"/>
              <w:spacing w:before="40" w:after="40"/>
              <w:jc w:val="center"/>
              <w:rPr>
                <w:rFonts w:ascii="Verdana" w:hAnsi="Verdana"/>
                <w:sz w:val="18"/>
                <w:szCs w:val="18"/>
              </w:rPr>
            </w:pPr>
            <w:r w:rsidRPr="00AF054F">
              <w:rPr>
                <w:rFonts w:ascii="Verdana" w:hAnsi="Verdana"/>
                <w:sz w:val="18"/>
                <w:szCs w:val="18"/>
              </w:rPr>
              <w:t>1</w:t>
            </w:r>
          </w:p>
        </w:tc>
        <w:tc>
          <w:tcPr>
            <w:tcW w:w="1980" w:type="dxa"/>
            <w:shd w:val="clear" w:color="auto" w:fill="auto"/>
            <w:vAlign w:val="center"/>
          </w:tcPr>
          <w:p w14:paraId="191CC4A2" w14:textId="77777777" w:rsidR="00841B06" w:rsidRPr="00AF054F" w:rsidRDefault="006274A8" w:rsidP="00574A24">
            <w:pPr>
              <w:pStyle w:val="TableText"/>
              <w:spacing w:before="40" w:after="40"/>
              <w:jc w:val="center"/>
              <w:rPr>
                <w:rFonts w:ascii="Verdana" w:hAnsi="Verdana"/>
                <w:sz w:val="18"/>
                <w:szCs w:val="18"/>
              </w:rPr>
            </w:pPr>
            <w:proofErr w:type="gramStart"/>
            <w:r w:rsidRPr="00AF054F">
              <w:rPr>
                <w:rFonts w:ascii="Verdana" w:hAnsi="Verdana"/>
                <w:sz w:val="18"/>
                <w:szCs w:val="18"/>
              </w:rPr>
              <w:t>A,J</w:t>
            </w:r>
            <w:proofErr w:type="gramEnd"/>
          </w:p>
        </w:tc>
        <w:tc>
          <w:tcPr>
            <w:tcW w:w="2700" w:type="dxa"/>
            <w:shd w:val="clear" w:color="auto" w:fill="auto"/>
            <w:vAlign w:val="center"/>
          </w:tcPr>
          <w:p w14:paraId="7FB04121" w14:textId="77777777" w:rsidR="00841B06" w:rsidRPr="00AF054F" w:rsidRDefault="006274A8" w:rsidP="00574A24">
            <w:pPr>
              <w:pStyle w:val="TableText"/>
              <w:spacing w:before="40" w:after="40"/>
              <w:jc w:val="center"/>
              <w:rPr>
                <w:rFonts w:ascii="Verdana" w:hAnsi="Verdana"/>
                <w:sz w:val="18"/>
                <w:szCs w:val="18"/>
              </w:rPr>
            </w:pPr>
            <w:r w:rsidRPr="00AF054F">
              <w:rPr>
                <w:rFonts w:ascii="Verdana" w:hAnsi="Verdana"/>
                <w:sz w:val="18"/>
                <w:szCs w:val="18"/>
              </w:rPr>
              <w:t>A</w:t>
            </w:r>
          </w:p>
        </w:tc>
        <w:tc>
          <w:tcPr>
            <w:tcW w:w="1080" w:type="dxa"/>
            <w:shd w:val="clear" w:color="auto" w:fill="auto"/>
            <w:vAlign w:val="center"/>
          </w:tcPr>
          <w:p w14:paraId="27BF9DBA" w14:textId="77777777" w:rsidR="00841B06" w:rsidRPr="00AF054F" w:rsidRDefault="006274A8" w:rsidP="00574A24">
            <w:pPr>
              <w:pStyle w:val="TableText"/>
              <w:spacing w:before="40" w:after="40"/>
              <w:jc w:val="center"/>
              <w:rPr>
                <w:rFonts w:ascii="Verdana" w:hAnsi="Verdana"/>
                <w:sz w:val="18"/>
                <w:szCs w:val="18"/>
              </w:rPr>
            </w:pPr>
            <w:r w:rsidRPr="00AF054F">
              <w:rPr>
                <w:rFonts w:ascii="Verdana" w:hAnsi="Verdana"/>
                <w:sz w:val="18"/>
                <w:szCs w:val="18"/>
              </w:rPr>
              <w:t>ACT</w:t>
            </w:r>
          </w:p>
        </w:tc>
        <w:tc>
          <w:tcPr>
            <w:tcW w:w="2880" w:type="dxa"/>
            <w:shd w:val="clear" w:color="auto" w:fill="auto"/>
            <w:vAlign w:val="center"/>
          </w:tcPr>
          <w:p w14:paraId="7D12C374" w14:textId="77777777" w:rsidR="00841B06" w:rsidRPr="00AF054F" w:rsidRDefault="006274A8" w:rsidP="00574A24">
            <w:pPr>
              <w:pStyle w:val="TableText"/>
              <w:spacing w:before="40" w:after="40"/>
              <w:rPr>
                <w:rFonts w:ascii="Verdana" w:hAnsi="Verdana"/>
                <w:sz w:val="18"/>
                <w:szCs w:val="18"/>
              </w:rPr>
            </w:pPr>
            <w:r w:rsidRPr="00AF054F">
              <w:rPr>
                <w:rFonts w:ascii="Verdana" w:hAnsi="Verdana"/>
                <w:sz w:val="18"/>
                <w:szCs w:val="18"/>
              </w:rPr>
              <w:t>Active Duty</w:t>
            </w:r>
          </w:p>
        </w:tc>
      </w:tr>
      <w:tr w:rsidR="00841B06" w:rsidRPr="00AF054F" w14:paraId="06D3FBF2" w14:textId="77777777" w:rsidTr="00574A24">
        <w:trPr>
          <w:jc w:val="center"/>
        </w:trPr>
        <w:tc>
          <w:tcPr>
            <w:tcW w:w="828" w:type="dxa"/>
            <w:shd w:val="clear" w:color="auto" w:fill="auto"/>
            <w:vAlign w:val="center"/>
          </w:tcPr>
          <w:p w14:paraId="044780CA" w14:textId="77777777" w:rsidR="00841B06" w:rsidRPr="00AF054F" w:rsidRDefault="006274A8" w:rsidP="00574A24">
            <w:pPr>
              <w:pStyle w:val="TableText"/>
              <w:spacing w:before="40" w:after="40"/>
              <w:jc w:val="center"/>
              <w:rPr>
                <w:rFonts w:ascii="Verdana" w:hAnsi="Verdana"/>
                <w:sz w:val="18"/>
                <w:szCs w:val="18"/>
              </w:rPr>
            </w:pPr>
            <w:r w:rsidRPr="00AF054F">
              <w:rPr>
                <w:rFonts w:ascii="Verdana" w:hAnsi="Verdana"/>
                <w:sz w:val="18"/>
                <w:szCs w:val="18"/>
              </w:rPr>
              <w:t>2</w:t>
            </w:r>
          </w:p>
        </w:tc>
        <w:tc>
          <w:tcPr>
            <w:tcW w:w="1980" w:type="dxa"/>
            <w:shd w:val="clear" w:color="auto" w:fill="auto"/>
            <w:vAlign w:val="center"/>
          </w:tcPr>
          <w:p w14:paraId="4624727D" w14:textId="77777777" w:rsidR="00841B06" w:rsidRPr="00AF054F" w:rsidRDefault="006274A8" w:rsidP="00574A24">
            <w:pPr>
              <w:pStyle w:val="TableText"/>
              <w:spacing w:before="40" w:after="40"/>
              <w:jc w:val="center"/>
              <w:rPr>
                <w:rFonts w:ascii="Verdana" w:hAnsi="Verdana"/>
                <w:sz w:val="18"/>
                <w:szCs w:val="18"/>
              </w:rPr>
            </w:pPr>
            <w:proofErr w:type="gramStart"/>
            <w:r w:rsidRPr="00AF054F">
              <w:rPr>
                <w:rFonts w:ascii="Verdana" w:hAnsi="Verdana"/>
                <w:sz w:val="18"/>
                <w:szCs w:val="18"/>
              </w:rPr>
              <w:t>A,J</w:t>
            </w:r>
            <w:proofErr w:type="gramEnd"/>
          </w:p>
        </w:tc>
        <w:tc>
          <w:tcPr>
            <w:tcW w:w="2700" w:type="dxa"/>
            <w:shd w:val="clear" w:color="auto" w:fill="auto"/>
            <w:vAlign w:val="center"/>
          </w:tcPr>
          <w:p w14:paraId="7F490C95" w14:textId="77777777" w:rsidR="00841B06" w:rsidRPr="00AF054F" w:rsidRDefault="00CC0D8A" w:rsidP="00574A24">
            <w:pPr>
              <w:pStyle w:val="TableText"/>
              <w:spacing w:before="40" w:after="40"/>
              <w:jc w:val="center"/>
              <w:rPr>
                <w:rFonts w:ascii="Verdana" w:hAnsi="Verdana"/>
                <w:sz w:val="18"/>
                <w:szCs w:val="18"/>
              </w:rPr>
            </w:pPr>
            <w:r w:rsidRPr="00AF054F">
              <w:rPr>
                <w:rFonts w:ascii="Verdana" w:hAnsi="Verdana"/>
                <w:sz w:val="18"/>
                <w:szCs w:val="18"/>
              </w:rPr>
              <w:t>Not A</w:t>
            </w:r>
          </w:p>
        </w:tc>
        <w:tc>
          <w:tcPr>
            <w:tcW w:w="1080" w:type="dxa"/>
            <w:shd w:val="clear" w:color="auto" w:fill="auto"/>
            <w:vAlign w:val="center"/>
          </w:tcPr>
          <w:p w14:paraId="3074B4E7" w14:textId="77777777" w:rsidR="00841B06" w:rsidRPr="00AF054F" w:rsidRDefault="00CC0D8A" w:rsidP="00574A24">
            <w:pPr>
              <w:pStyle w:val="TableText"/>
              <w:spacing w:before="40" w:after="40"/>
              <w:jc w:val="center"/>
              <w:rPr>
                <w:rFonts w:ascii="Verdana" w:hAnsi="Verdana"/>
                <w:sz w:val="18"/>
                <w:szCs w:val="18"/>
              </w:rPr>
            </w:pPr>
            <w:r w:rsidRPr="00AF054F">
              <w:rPr>
                <w:rFonts w:ascii="Verdana" w:hAnsi="Verdana"/>
                <w:sz w:val="18"/>
                <w:szCs w:val="18"/>
              </w:rPr>
              <w:t>DA</w:t>
            </w:r>
          </w:p>
        </w:tc>
        <w:tc>
          <w:tcPr>
            <w:tcW w:w="2880" w:type="dxa"/>
            <w:shd w:val="clear" w:color="auto" w:fill="auto"/>
            <w:vAlign w:val="center"/>
          </w:tcPr>
          <w:p w14:paraId="084CD6AA" w14:textId="77777777" w:rsidR="00841B06" w:rsidRPr="00AF054F" w:rsidRDefault="00CC0D8A" w:rsidP="00574A24">
            <w:pPr>
              <w:pStyle w:val="TableText"/>
              <w:spacing w:before="40" w:after="40"/>
              <w:rPr>
                <w:rFonts w:ascii="Verdana" w:hAnsi="Verdana"/>
                <w:sz w:val="18"/>
                <w:szCs w:val="18"/>
              </w:rPr>
            </w:pPr>
            <w:r w:rsidRPr="00AF054F">
              <w:rPr>
                <w:rFonts w:ascii="Verdana" w:hAnsi="Verdana"/>
                <w:sz w:val="18"/>
                <w:szCs w:val="18"/>
              </w:rPr>
              <w:t>Active Duty Family Member</w:t>
            </w:r>
          </w:p>
        </w:tc>
      </w:tr>
      <w:tr w:rsidR="00841B06" w:rsidRPr="00AF054F" w14:paraId="42E5238D" w14:textId="77777777" w:rsidTr="00574A24">
        <w:trPr>
          <w:jc w:val="center"/>
        </w:trPr>
        <w:tc>
          <w:tcPr>
            <w:tcW w:w="828" w:type="dxa"/>
            <w:shd w:val="clear" w:color="auto" w:fill="auto"/>
            <w:vAlign w:val="center"/>
          </w:tcPr>
          <w:p w14:paraId="0D7531A2" w14:textId="77777777" w:rsidR="00841B06" w:rsidRPr="00AF054F" w:rsidRDefault="00CC0D8A" w:rsidP="00574A24">
            <w:pPr>
              <w:pStyle w:val="TableText"/>
              <w:spacing w:before="40" w:after="40"/>
              <w:jc w:val="center"/>
              <w:rPr>
                <w:rFonts w:ascii="Verdana" w:hAnsi="Verdana"/>
                <w:sz w:val="18"/>
                <w:szCs w:val="18"/>
              </w:rPr>
            </w:pPr>
            <w:r w:rsidRPr="00AF054F">
              <w:rPr>
                <w:rFonts w:ascii="Verdana" w:hAnsi="Verdana"/>
                <w:sz w:val="18"/>
                <w:szCs w:val="18"/>
              </w:rPr>
              <w:t>3</w:t>
            </w:r>
          </w:p>
        </w:tc>
        <w:tc>
          <w:tcPr>
            <w:tcW w:w="1980" w:type="dxa"/>
            <w:shd w:val="clear" w:color="auto" w:fill="auto"/>
            <w:vAlign w:val="center"/>
          </w:tcPr>
          <w:p w14:paraId="63FDC899" w14:textId="77777777" w:rsidR="00841B06" w:rsidRPr="00AF054F" w:rsidRDefault="00CC0D8A" w:rsidP="00574A24">
            <w:pPr>
              <w:pStyle w:val="TableText"/>
              <w:spacing w:before="40" w:after="40"/>
              <w:jc w:val="center"/>
              <w:rPr>
                <w:rFonts w:ascii="Verdana" w:hAnsi="Verdana"/>
                <w:sz w:val="18"/>
                <w:szCs w:val="18"/>
              </w:rPr>
            </w:pPr>
            <w:proofErr w:type="gramStart"/>
            <w:r w:rsidRPr="00AF054F">
              <w:rPr>
                <w:rFonts w:ascii="Verdana" w:hAnsi="Verdana"/>
                <w:sz w:val="18"/>
                <w:szCs w:val="18"/>
              </w:rPr>
              <w:t>N,V</w:t>
            </w:r>
            <w:proofErr w:type="gramEnd"/>
          </w:p>
        </w:tc>
        <w:tc>
          <w:tcPr>
            <w:tcW w:w="2700" w:type="dxa"/>
            <w:shd w:val="clear" w:color="auto" w:fill="auto"/>
            <w:vAlign w:val="center"/>
          </w:tcPr>
          <w:p w14:paraId="1A0590FE" w14:textId="77777777" w:rsidR="00841B06" w:rsidRPr="00AF054F" w:rsidRDefault="00CC0D8A" w:rsidP="00574A24">
            <w:pPr>
              <w:pStyle w:val="TableText"/>
              <w:spacing w:before="40" w:after="40"/>
              <w:jc w:val="center"/>
              <w:rPr>
                <w:rFonts w:ascii="Verdana" w:hAnsi="Verdana"/>
                <w:sz w:val="18"/>
                <w:szCs w:val="18"/>
              </w:rPr>
            </w:pPr>
            <w:r w:rsidRPr="00AF054F">
              <w:rPr>
                <w:rFonts w:ascii="Verdana" w:hAnsi="Verdana"/>
                <w:sz w:val="18"/>
                <w:szCs w:val="18"/>
              </w:rPr>
              <w:t>A</w:t>
            </w:r>
          </w:p>
        </w:tc>
        <w:tc>
          <w:tcPr>
            <w:tcW w:w="1080" w:type="dxa"/>
            <w:shd w:val="clear" w:color="auto" w:fill="auto"/>
            <w:vAlign w:val="center"/>
          </w:tcPr>
          <w:p w14:paraId="629819F7" w14:textId="77777777" w:rsidR="00841B06" w:rsidRPr="00AF054F" w:rsidRDefault="00CC0D8A" w:rsidP="00574A24">
            <w:pPr>
              <w:pStyle w:val="TableText"/>
              <w:spacing w:before="40" w:after="40"/>
              <w:jc w:val="center"/>
              <w:rPr>
                <w:rFonts w:ascii="Verdana" w:hAnsi="Verdana"/>
                <w:sz w:val="18"/>
                <w:szCs w:val="18"/>
              </w:rPr>
            </w:pPr>
            <w:r w:rsidRPr="00AF054F">
              <w:rPr>
                <w:rFonts w:ascii="Verdana" w:hAnsi="Verdana"/>
                <w:sz w:val="18"/>
                <w:szCs w:val="18"/>
              </w:rPr>
              <w:t>GRD</w:t>
            </w:r>
          </w:p>
        </w:tc>
        <w:tc>
          <w:tcPr>
            <w:tcW w:w="2880" w:type="dxa"/>
            <w:shd w:val="clear" w:color="auto" w:fill="auto"/>
            <w:vAlign w:val="center"/>
          </w:tcPr>
          <w:p w14:paraId="002913B1" w14:textId="77777777" w:rsidR="00841B06" w:rsidRPr="00AF054F" w:rsidRDefault="00CC0D8A" w:rsidP="00574A24">
            <w:pPr>
              <w:pStyle w:val="TableText"/>
              <w:spacing w:before="40" w:after="40"/>
              <w:rPr>
                <w:rFonts w:ascii="Verdana" w:hAnsi="Verdana"/>
                <w:sz w:val="18"/>
                <w:szCs w:val="18"/>
              </w:rPr>
            </w:pPr>
            <w:r w:rsidRPr="00AF054F">
              <w:rPr>
                <w:rFonts w:ascii="Verdana" w:hAnsi="Verdana"/>
                <w:sz w:val="18"/>
                <w:szCs w:val="18"/>
              </w:rPr>
              <w:t>Guard/Reservist</w:t>
            </w:r>
          </w:p>
        </w:tc>
      </w:tr>
      <w:tr w:rsidR="00841B06" w:rsidRPr="00AF054F" w14:paraId="43779863" w14:textId="77777777" w:rsidTr="00574A24">
        <w:trPr>
          <w:jc w:val="center"/>
        </w:trPr>
        <w:tc>
          <w:tcPr>
            <w:tcW w:w="828" w:type="dxa"/>
            <w:shd w:val="clear" w:color="auto" w:fill="auto"/>
            <w:vAlign w:val="center"/>
          </w:tcPr>
          <w:p w14:paraId="6B919F2E" w14:textId="77777777" w:rsidR="00841B06" w:rsidRPr="00AF054F" w:rsidRDefault="00CC0D8A" w:rsidP="00574A24">
            <w:pPr>
              <w:pStyle w:val="TableText"/>
              <w:spacing w:before="40" w:after="40"/>
              <w:jc w:val="center"/>
              <w:rPr>
                <w:rFonts w:ascii="Verdana" w:hAnsi="Verdana"/>
                <w:sz w:val="18"/>
                <w:szCs w:val="18"/>
              </w:rPr>
            </w:pPr>
            <w:r w:rsidRPr="00AF054F">
              <w:rPr>
                <w:rFonts w:ascii="Verdana" w:hAnsi="Verdana"/>
                <w:sz w:val="18"/>
                <w:szCs w:val="18"/>
              </w:rPr>
              <w:t>4</w:t>
            </w:r>
          </w:p>
        </w:tc>
        <w:tc>
          <w:tcPr>
            <w:tcW w:w="1980" w:type="dxa"/>
            <w:shd w:val="clear" w:color="auto" w:fill="auto"/>
            <w:vAlign w:val="center"/>
          </w:tcPr>
          <w:p w14:paraId="4C949076" w14:textId="77777777" w:rsidR="00841B06" w:rsidRPr="00AF054F" w:rsidRDefault="00CC0D8A" w:rsidP="00574A24">
            <w:pPr>
              <w:pStyle w:val="TableText"/>
              <w:spacing w:before="40" w:after="40"/>
              <w:jc w:val="center"/>
              <w:rPr>
                <w:rFonts w:ascii="Verdana" w:hAnsi="Verdana"/>
                <w:sz w:val="18"/>
                <w:szCs w:val="18"/>
              </w:rPr>
            </w:pPr>
            <w:proofErr w:type="gramStart"/>
            <w:r w:rsidRPr="00AF054F">
              <w:rPr>
                <w:rFonts w:ascii="Verdana" w:hAnsi="Verdana"/>
                <w:sz w:val="18"/>
                <w:szCs w:val="18"/>
              </w:rPr>
              <w:t>N,V</w:t>
            </w:r>
            <w:proofErr w:type="gramEnd"/>
          </w:p>
        </w:tc>
        <w:tc>
          <w:tcPr>
            <w:tcW w:w="2700" w:type="dxa"/>
            <w:shd w:val="clear" w:color="auto" w:fill="auto"/>
            <w:vAlign w:val="center"/>
          </w:tcPr>
          <w:p w14:paraId="7A76D64E" w14:textId="77777777" w:rsidR="00841B06" w:rsidRPr="00AF054F" w:rsidRDefault="00CC0D8A" w:rsidP="00574A24">
            <w:pPr>
              <w:pStyle w:val="TableText"/>
              <w:spacing w:before="40" w:after="40"/>
              <w:jc w:val="center"/>
              <w:rPr>
                <w:rFonts w:ascii="Verdana" w:hAnsi="Verdana"/>
                <w:sz w:val="18"/>
                <w:szCs w:val="18"/>
              </w:rPr>
            </w:pPr>
            <w:r w:rsidRPr="00AF054F">
              <w:rPr>
                <w:rFonts w:ascii="Verdana" w:hAnsi="Verdana"/>
                <w:sz w:val="18"/>
                <w:szCs w:val="18"/>
              </w:rPr>
              <w:t>Not A</w:t>
            </w:r>
          </w:p>
        </w:tc>
        <w:tc>
          <w:tcPr>
            <w:tcW w:w="1080" w:type="dxa"/>
            <w:shd w:val="clear" w:color="auto" w:fill="auto"/>
            <w:vAlign w:val="center"/>
          </w:tcPr>
          <w:p w14:paraId="3C086D91" w14:textId="77777777" w:rsidR="00841B06" w:rsidRPr="00AF054F" w:rsidRDefault="00CC0D8A" w:rsidP="00574A24">
            <w:pPr>
              <w:pStyle w:val="TableText"/>
              <w:spacing w:before="40" w:after="40"/>
              <w:jc w:val="center"/>
              <w:rPr>
                <w:rFonts w:ascii="Verdana" w:hAnsi="Verdana"/>
                <w:sz w:val="18"/>
                <w:szCs w:val="18"/>
              </w:rPr>
            </w:pPr>
            <w:r w:rsidRPr="00AF054F">
              <w:rPr>
                <w:rFonts w:ascii="Verdana" w:hAnsi="Verdana"/>
                <w:sz w:val="18"/>
                <w:szCs w:val="18"/>
              </w:rPr>
              <w:t>DGR</w:t>
            </w:r>
          </w:p>
        </w:tc>
        <w:tc>
          <w:tcPr>
            <w:tcW w:w="2880" w:type="dxa"/>
            <w:shd w:val="clear" w:color="auto" w:fill="auto"/>
            <w:vAlign w:val="center"/>
          </w:tcPr>
          <w:p w14:paraId="2A6017A3" w14:textId="77777777" w:rsidR="00841B06" w:rsidRPr="00AF054F" w:rsidRDefault="00CC0D8A" w:rsidP="00574A24">
            <w:pPr>
              <w:pStyle w:val="TableText"/>
              <w:spacing w:before="40" w:after="40"/>
              <w:rPr>
                <w:rFonts w:ascii="Verdana" w:hAnsi="Verdana"/>
                <w:sz w:val="18"/>
                <w:szCs w:val="18"/>
              </w:rPr>
            </w:pPr>
            <w:r w:rsidRPr="00AF054F">
              <w:rPr>
                <w:rFonts w:ascii="Verdana" w:hAnsi="Verdana"/>
                <w:sz w:val="18"/>
                <w:szCs w:val="18"/>
              </w:rPr>
              <w:t>Guard/Reserve Family Member</w:t>
            </w:r>
          </w:p>
        </w:tc>
      </w:tr>
      <w:tr w:rsidR="00841B06" w:rsidRPr="00AF054F" w14:paraId="49FE67B0" w14:textId="77777777" w:rsidTr="00574A24">
        <w:trPr>
          <w:jc w:val="center"/>
        </w:trPr>
        <w:tc>
          <w:tcPr>
            <w:tcW w:w="828" w:type="dxa"/>
            <w:shd w:val="clear" w:color="auto" w:fill="auto"/>
            <w:vAlign w:val="center"/>
          </w:tcPr>
          <w:p w14:paraId="5E1DF570" w14:textId="77777777" w:rsidR="00841B06" w:rsidRPr="00AF054F" w:rsidRDefault="00CC0D8A" w:rsidP="00574A24">
            <w:pPr>
              <w:pStyle w:val="TableText"/>
              <w:spacing w:before="40" w:after="40"/>
              <w:jc w:val="center"/>
              <w:rPr>
                <w:rFonts w:ascii="Verdana" w:hAnsi="Verdana"/>
                <w:sz w:val="18"/>
                <w:szCs w:val="18"/>
              </w:rPr>
            </w:pPr>
            <w:r w:rsidRPr="00AF054F">
              <w:rPr>
                <w:rFonts w:ascii="Verdana" w:hAnsi="Verdana"/>
                <w:sz w:val="18"/>
                <w:szCs w:val="18"/>
              </w:rPr>
              <w:t>5</w:t>
            </w:r>
          </w:p>
        </w:tc>
        <w:tc>
          <w:tcPr>
            <w:tcW w:w="1980" w:type="dxa"/>
            <w:shd w:val="clear" w:color="auto" w:fill="auto"/>
            <w:vAlign w:val="center"/>
          </w:tcPr>
          <w:p w14:paraId="3E5DC3F9" w14:textId="77777777" w:rsidR="00841B06" w:rsidRPr="00AF054F" w:rsidRDefault="00CC0D8A" w:rsidP="00574A24">
            <w:pPr>
              <w:pStyle w:val="TableText"/>
              <w:spacing w:before="40" w:after="40"/>
              <w:jc w:val="center"/>
              <w:rPr>
                <w:rFonts w:ascii="Verdana" w:hAnsi="Verdana"/>
                <w:sz w:val="18"/>
                <w:szCs w:val="18"/>
              </w:rPr>
            </w:pPr>
            <w:proofErr w:type="gramStart"/>
            <w:r w:rsidRPr="00AF054F">
              <w:rPr>
                <w:rFonts w:ascii="Verdana" w:hAnsi="Verdana"/>
                <w:sz w:val="18"/>
                <w:szCs w:val="18"/>
              </w:rPr>
              <w:t>Q,R</w:t>
            </w:r>
            <w:proofErr w:type="gramEnd"/>
          </w:p>
        </w:tc>
        <w:tc>
          <w:tcPr>
            <w:tcW w:w="2700" w:type="dxa"/>
            <w:shd w:val="clear" w:color="auto" w:fill="auto"/>
            <w:vAlign w:val="center"/>
          </w:tcPr>
          <w:p w14:paraId="2E33EBB8" w14:textId="77777777" w:rsidR="00841B06" w:rsidRPr="00AF054F" w:rsidRDefault="00CC0D8A" w:rsidP="00574A24">
            <w:pPr>
              <w:pStyle w:val="TableText"/>
              <w:spacing w:before="40" w:after="40"/>
              <w:jc w:val="center"/>
              <w:rPr>
                <w:rFonts w:ascii="Verdana" w:hAnsi="Verdana"/>
                <w:sz w:val="18"/>
                <w:szCs w:val="18"/>
              </w:rPr>
            </w:pPr>
            <w:r w:rsidRPr="00AF054F">
              <w:rPr>
                <w:rFonts w:ascii="Verdana" w:hAnsi="Verdana"/>
                <w:sz w:val="18"/>
                <w:szCs w:val="18"/>
              </w:rPr>
              <w:t>A</w:t>
            </w:r>
          </w:p>
        </w:tc>
        <w:tc>
          <w:tcPr>
            <w:tcW w:w="1080" w:type="dxa"/>
            <w:shd w:val="clear" w:color="auto" w:fill="auto"/>
            <w:vAlign w:val="center"/>
          </w:tcPr>
          <w:p w14:paraId="18E6B788" w14:textId="77777777" w:rsidR="00841B06" w:rsidRPr="00AF054F" w:rsidRDefault="00CC0D8A" w:rsidP="00574A24">
            <w:pPr>
              <w:pStyle w:val="TableText"/>
              <w:spacing w:before="40" w:after="40"/>
              <w:jc w:val="center"/>
              <w:rPr>
                <w:rFonts w:ascii="Verdana" w:hAnsi="Verdana"/>
                <w:sz w:val="18"/>
                <w:szCs w:val="18"/>
              </w:rPr>
            </w:pPr>
            <w:r w:rsidRPr="00AF054F">
              <w:rPr>
                <w:rFonts w:ascii="Verdana" w:hAnsi="Verdana"/>
                <w:sz w:val="18"/>
                <w:szCs w:val="18"/>
              </w:rPr>
              <w:t>RET</w:t>
            </w:r>
          </w:p>
        </w:tc>
        <w:tc>
          <w:tcPr>
            <w:tcW w:w="2880" w:type="dxa"/>
            <w:shd w:val="clear" w:color="auto" w:fill="auto"/>
            <w:vAlign w:val="center"/>
          </w:tcPr>
          <w:p w14:paraId="661B8D08" w14:textId="77777777" w:rsidR="00841B06" w:rsidRPr="00AF054F" w:rsidRDefault="00CC0D8A" w:rsidP="00574A24">
            <w:pPr>
              <w:pStyle w:val="TableText"/>
              <w:spacing w:before="40" w:after="40"/>
              <w:rPr>
                <w:rFonts w:ascii="Verdana" w:hAnsi="Verdana"/>
                <w:sz w:val="18"/>
                <w:szCs w:val="18"/>
              </w:rPr>
            </w:pPr>
            <w:r w:rsidRPr="00AF054F">
              <w:rPr>
                <w:rFonts w:ascii="Verdana" w:hAnsi="Verdana"/>
                <w:sz w:val="18"/>
                <w:szCs w:val="18"/>
              </w:rPr>
              <w:t>Retired</w:t>
            </w:r>
          </w:p>
        </w:tc>
      </w:tr>
      <w:tr w:rsidR="00841B06" w:rsidRPr="00AF054F" w14:paraId="3A460DDE" w14:textId="77777777" w:rsidTr="00574A24">
        <w:trPr>
          <w:jc w:val="center"/>
        </w:trPr>
        <w:tc>
          <w:tcPr>
            <w:tcW w:w="828" w:type="dxa"/>
            <w:shd w:val="clear" w:color="auto" w:fill="auto"/>
            <w:vAlign w:val="center"/>
          </w:tcPr>
          <w:p w14:paraId="3FDCA779" w14:textId="77777777" w:rsidR="00841B06" w:rsidRPr="00AF054F" w:rsidRDefault="00CC0D8A" w:rsidP="00574A24">
            <w:pPr>
              <w:pStyle w:val="TableText"/>
              <w:spacing w:before="40" w:after="40"/>
              <w:jc w:val="center"/>
              <w:rPr>
                <w:rFonts w:ascii="Verdana" w:hAnsi="Verdana"/>
                <w:sz w:val="18"/>
                <w:szCs w:val="18"/>
              </w:rPr>
            </w:pPr>
            <w:r w:rsidRPr="00AF054F">
              <w:rPr>
                <w:rFonts w:ascii="Verdana" w:hAnsi="Verdana"/>
                <w:sz w:val="18"/>
                <w:szCs w:val="18"/>
              </w:rPr>
              <w:t>6</w:t>
            </w:r>
          </w:p>
        </w:tc>
        <w:tc>
          <w:tcPr>
            <w:tcW w:w="1980" w:type="dxa"/>
            <w:shd w:val="clear" w:color="auto" w:fill="auto"/>
            <w:vAlign w:val="center"/>
          </w:tcPr>
          <w:p w14:paraId="0F11B350" w14:textId="77777777" w:rsidR="00841B06" w:rsidRPr="00AF054F" w:rsidRDefault="00CC0D8A" w:rsidP="00574A24">
            <w:pPr>
              <w:pStyle w:val="TableText"/>
              <w:spacing w:before="40" w:after="40"/>
              <w:jc w:val="center"/>
              <w:rPr>
                <w:rFonts w:ascii="Verdana" w:hAnsi="Verdana"/>
                <w:sz w:val="18"/>
                <w:szCs w:val="18"/>
              </w:rPr>
            </w:pPr>
            <w:proofErr w:type="gramStart"/>
            <w:r w:rsidRPr="00AF054F">
              <w:rPr>
                <w:rFonts w:ascii="Verdana" w:hAnsi="Verdana"/>
                <w:sz w:val="18"/>
                <w:szCs w:val="18"/>
              </w:rPr>
              <w:t>Q,R</w:t>
            </w:r>
            <w:proofErr w:type="gramEnd"/>
          </w:p>
        </w:tc>
        <w:tc>
          <w:tcPr>
            <w:tcW w:w="2700" w:type="dxa"/>
            <w:shd w:val="clear" w:color="auto" w:fill="auto"/>
            <w:vAlign w:val="center"/>
          </w:tcPr>
          <w:p w14:paraId="3518BC2F" w14:textId="77777777" w:rsidR="00841B06" w:rsidRPr="00AF054F" w:rsidRDefault="00CC0D8A" w:rsidP="00574A24">
            <w:pPr>
              <w:pStyle w:val="TableText"/>
              <w:spacing w:before="40" w:after="40"/>
              <w:jc w:val="center"/>
              <w:rPr>
                <w:rFonts w:ascii="Verdana" w:hAnsi="Verdana"/>
                <w:sz w:val="18"/>
                <w:szCs w:val="18"/>
              </w:rPr>
            </w:pPr>
            <w:r w:rsidRPr="00AF054F">
              <w:rPr>
                <w:rFonts w:ascii="Verdana" w:hAnsi="Verdana"/>
                <w:sz w:val="18"/>
                <w:szCs w:val="18"/>
              </w:rPr>
              <w:t>Not A</w:t>
            </w:r>
          </w:p>
        </w:tc>
        <w:tc>
          <w:tcPr>
            <w:tcW w:w="1080" w:type="dxa"/>
            <w:shd w:val="clear" w:color="auto" w:fill="auto"/>
            <w:vAlign w:val="center"/>
          </w:tcPr>
          <w:p w14:paraId="10F832CA" w14:textId="77777777" w:rsidR="00841B06" w:rsidRPr="00AF054F" w:rsidRDefault="00CC0D8A" w:rsidP="00574A24">
            <w:pPr>
              <w:pStyle w:val="TableText"/>
              <w:spacing w:before="40" w:after="40"/>
              <w:jc w:val="center"/>
              <w:rPr>
                <w:rFonts w:ascii="Verdana" w:hAnsi="Verdana"/>
                <w:sz w:val="18"/>
                <w:szCs w:val="18"/>
              </w:rPr>
            </w:pPr>
            <w:r w:rsidRPr="00AF054F">
              <w:rPr>
                <w:rFonts w:ascii="Verdana" w:hAnsi="Verdana"/>
                <w:sz w:val="18"/>
                <w:szCs w:val="18"/>
              </w:rPr>
              <w:t>DR</w:t>
            </w:r>
          </w:p>
        </w:tc>
        <w:tc>
          <w:tcPr>
            <w:tcW w:w="2880" w:type="dxa"/>
            <w:shd w:val="clear" w:color="auto" w:fill="auto"/>
            <w:vAlign w:val="center"/>
          </w:tcPr>
          <w:p w14:paraId="1CC12F73" w14:textId="77777777" w:rsidR="00841B06" w:rsidRPr="00AF054F" w:rsidRDefault="00CC0D8A" w:rsidP="00574A24">
            <w:pPr>
              <w:pStyle w:val="TableText"/>
              <w:spacing w:before="40" w:after="40"/>
              <w:rPr>
                <w:rFonts w:ascii="Verdana" w:hAnsi="Verdana"/>
                <w:sz w:val="18"/>
                <w:szCs w:val="18"/>
              </w:rPr>
            </w:pPr>
            <w:r w:rsidRPr="00AF054F">
              <w:rPr>
                <w:rFonts w:ascii="Verdana" w:hAnsi="Verdana"/>
                <w:sz w:val="18"/>
                <w:szCs w:val="18"/>
              </w:rPr>
              <w:t>Retiree Family Member</w:t>
            </w:r>
          </w:p>
        </w:tc>
      </w:tr>
      <w:tr w:rsidR="00841B06" w:rsidRPr="00AF054F" w14:paraId="2A19D26D" w14:textId="77777777" w:rsidTr="00574A24">
        <w:trPr>
          <w:jc w:val="center"/>
        </w:trPr>
        <w:tc>
          <w:tcPr>
            <w:tcW w:w="828" w:type="dxa"/>
            <w:shd w:val="clear" w:color="auto" w:fill="auto"/>
            <w:vAlign w:val="center"/>
          </w:tcPr>
          <w:p w14:paraId="2C8ED53E" w14:textId="77777777" w:rsidR="00841B06" w:rsidRPr="00AF054F" w:rsidRDefault="00CC0D8A" w:rsidP="00574A24">
            <w:pPr>
              <w:pStyle w:val="TableText"/>
              <w:spacing w:before="40" w:after="40"/>
              <w:jc w:val="center"/>
              <w:rPr>
                <w:rFonts w:ascii="Verdana" w:hAnsi="Verdana"/>
                <w:sz w:val="18"/>
                <w:szCs w:val="18"/>
              </w:rPr>
            </w:pPr>
            <w:r w:rsidRPr="00AF054F">
              <w:rPr>
                <w:rFonts w:ascii="Verdana" w:hAnsi="Verdana"/>
                <w:sz w:val="18"/>
                <w:szCs w:val="18"/>
              </w:rPr>
              <w:t>7</w:t>
            </w:r>
          </w:p>
        </w:tc>
        <w:tc>
          <w:tcPr>
            <w:tcW w:w="1980" w:type="dxa"/>
            <w:shd w:val="clear" w:color="auto" w:fill="auto"/>
            <w:vAlign w:val="center"/>
          </w:tcPr>
          <w:p w14:paraId="7E976BF5" w14:textId="77777777" w:rsidR="00841B06" w:rsidRPr="00AF054F" w:rsidRDefault="003C5DE8" w:rsidP="00574A24">
            <w:pPr>
              <w:pStyle w:val="TableText"/>
              <w:spacing w:before="40" w:after="40"/>
              <w:jc w:val="center"/>
              <w:rPr>
                <w:rFonts w:ascii="Verdana" w:hAnsi="Verdana"/>
                <w:sz w:val="18"/>
                <w:szCs w:val="18"/>
              </w:rPr>
            </w:pPr>
            <w:r w:rsidRPr="00AF054F">
              <w:rPr>
                <w:rFonts w:ascii="Verdana" w:hAnsi="Verdana"/>
                <w:sz w:val="18"/>
                <w:szCs w:val="18"/>
              </w:rPr>
              <w:t>W</w:t>
            </w:r>
          </w:p>
        </w:tc>
        <w:tc>
          <w:tcPr>
            <w:tcW w:w="2700" w:type="dxa"/>
            <w:shd w:val="clear" w:color="auto" w:fill="auto"/>
            <w:vAlign w:val="center"/>
          </w:tcPr>
          <w:p w14:paraId="12159E4D" w14:textId="77777777" w:rsidR="00841B06" w:rsidRPr="00AF054F" w:rsidRDefault="003C5DE8" w:rsidP="00574A24">
            <w:pPr>
              <w:pStyle w:val="TableText"/>
              <w:spacing w:before="40" w:after="40"/>
              <w:jc w:val="center"/>
              <w:rPr>
                <w:rFonts w:ascii="Verdana" w:hAnsi="Verdana"/>
                <w:sz w:val="18"/>
                <w:szCs w:val="18"/>
              </w:rPr>
            </w:pPr>
            <w:r w:rsidRPr="00AF054F">
              <w:rPr>
                <w:rFonts w:ascii="Verdana" w:hAnsi="Verdana"/>
                <w:sz w:val="18"/>
                <w:szCs w:val="18"/>
              </w:rPr>
              <w:t>All</w:t>
            </w:r>
          </w:p>
        </w:tc>
        <w:tc>
          <w:tcPr>
            <w:tcW w:w="1080" w:type="dxa"/>
            <w:shd w:val="clear" w:color="auto" w:fill="auto"/>
            <w:vAlign w:val="center"/>
          </w:tcPr>
          <w:p w14:paraId="6266B308" w14:textId="77777777" w:rsidR="00841B06" w:rsidRPr="00AF054F" w:rsidRDefault="003C5DE8" w:rsidP="00574A24">
            <w:pPr>
              <w:pStyle w:val="TableText"/>
              <w:spacing w:before="40" w:after="40"/>
              <w:jc w:val="center"/>
              <w:rPr>
                <w:rFonts w:ascii="Verdana" w:hAnsi="Verdana"/>
                <w:sz w:val="18"/>
                <w:szCs w:val="18"/>
              </w:rPr>
            </w:pPr>
            <w:r w:rsidRPr="00AF054F">
              <w:rPr>
                <w:rFonts w:ascii="Verdana" w:hAnsi="Verdana"/>
                <w:sz w:val="18"/>
                <w:szCs w:val="18"/>
              </w:rPr>
              <w:t>DR</w:t>
            </w:r>
          </w:p>
        </w:tc>
        <w:tc>
          <w:tcPr>
            <w:tcW w:w="2880" w:type="dxa"/>
            <w:shd w:val="clear" w:color="auto" w:fill="auto"/>
            <w:vAlign w:val="center"/>
          </w:tcPr>
          <w:p w14:paraId="18EF298D" w14:textId="77777777" w:rsidR="00841B06" w:rsidRPr="00AF054F" w:rsidRDefault="003C5DE8" w:rsidP="00574A24">
            <w:pPr>
              <w:pStyle w:val="TableText"/>
              <w:spacing w:before="40" w:after="40"/>
              <w:rPr>
                <w:rFonts w:ascii="Verdana" w:hAnsi="Verdana"/>
                <w:sz w:val="18"/>
                <w:szCs w:val="18"/>
              </w:rPr>
            </w:pPr>
            <w:r w:rsidRPr="00AF054F">
              <w:rPr>
                <w:rFonts w:ascii="Verdana" w:hAnsi="Verdana"/>
                <w:sz w:val="18"/>
                <w:szCs w:val="18"/>
              </w:rPr>
              <w:t>Retiree Family Member</w:t>
            </w:r>
          </w:p>
        </w:tc>
      </w:tr>
      <w:tr w:rsidR="00841B06" w:rsidRPr="00AF054F" w14:paraId="75F92D91" w14:textId="77777777" w:rsidTr="00574A24">
        <w:trPr>
          <w:jc w:val="center"/>
        </w:trPr>
        <w:tc>
          <w:tcPr>
            <w:tcW w:w="828" w:type="dxa"/>
            <w:shd w:val="clear" w:color="auto" w:fill="auto"/>
            <w:vAlign w:val="center"/>
          </w:tcPr>
          <w:p w14:paraId="3BAA6F06" w14:textId="77777777" w:rsidR="00841B06" w:rsidRPr="00AF054F" w:rsidRDefault="001358F3" w:rsidP="00574A24">
            <w:pPr>
              <w:pStyle w:val="TableText"/>
              <w:spacing w:before="40" w:after="40"/>
              <w:jc w:val="center"/>
              <w:rPr>
                <w:rFonts w:ascii="Verdana" w:hAnsi="Verdana"/>
                <w:sz w:val="18"/>
                <w:szCs w:val="18"/>
              </w:rPr>
            </w:pPr>
            <w:r w:rsidRPr="00AF054F">
              <w:rPr>
                <w:rFonts w:ascii="Verdana" w:hAnsi="Verdana"/>
                <w:sz w:val="18"/>
                <w:szCs w:val="18"/>
              </w:rPr>
              <w:t>8</w:t>
            </w:r>
          </w:p>
        </w:tc>
        <w:tc>
          <w:tcPr>
            <w:tcW w:w="1980" w:type="dxa"/>
            <w:shd w:val="clear" w:color="auto" w:fill="auto"/>
            <w:vAlign w:val="center"/>
          </w:tcPr>
          <w:p w14:paraId="14720157" w14:textId="77777777" w:rsidR="00841B06" w:rsidRPr="00AF054F" w:rsidRDefault="001358F3" w:rsidP="00574A24">
            <w:pPr>
              <w:pStyle w:val="TableText"/>
              <w:spacing w:before="40" w:after="40"/>
              <w:jc w:val="center"/>
              <w:rPr>
                <w:rFonts w:ascii="Verdana" w:hAnsi="Verdana"/>
                <w:sz w:val="18"/>
                <w:szCs w:val="18"/>
              </w:rPr>
            </w:pPr>
            <w:r w:rsidRPr="00AF054F">
              <w:rPr>
                <w:rFonts w:ascii="Verdana" w:hAnsi="Verdana"/>
                <w:sz w:val="18"/>
                <w:szCs w:val="18"/>
              </w:rPr>
              <w:t>All Other</w:t>
            </w:r>
          </w:p>
        </w:tc>
        <w:tc>
          <w:tcPr>
            <w:tcW w:w="2700" w:type="dxa"/>
            <w:shd w:val="clear" w:color="auto" w:fill="auto"/>
            <w:vAlign w:val="center"/>
          </w:tcPr>
          <w:p w14:paraId="74AA1702" w14:textId="77777777" w:rsidR="00841B06" w:rsidRPr="00AF054F" w:rsidRDefault="001358F3" w:rsidP="00574A24">
            <w:pPr>
              <w:pStyle w:val="TableText"/>
              <w:spacing w:before="40" w:after="40"/>
              <w:jc w:val="center"/>
              <w:rPr>
                <w:rFonts w:ascii="Verdana" w:hAnsi="Verdana"/>
                <w:sz w:val="18"/>
                <w:szCs w:val="18"/>
              </w:rPr>
            </w:pPr>
            <w:r w:rsidRPr="00AF054F">
              <w:rPr>
                <w:rFonts w:ascii="Verdana" w:hAnsi="Verdana"/>
                <w:sz w:val="18"/>
                <w:szCs w:val="18"/>
              </w:rPr>
              <w:t>All</w:t>
            </w:r>
          </w:p>
        </w:tc>
        <w:tc>
          <w:tcPr>
            <w:tcW w:w="1080" w:type="dxa"/>
            <w:shd w:val="clear" w:color="auto" w:fill="auto"/>
            <w:vAlign w:val="center"/>
          </w:tcPr>
          <w:p w14:paraId="3C418E9B" w14:textId="77777777" w:rsidR="00841B06" w:rsidRPr="00AF054F" w:rsidRDefault="001358F3" w:rsidP="00574A24">
            <w:pPr>
              <w:pStyle w:val="TableText"/>
              <w:spacing w:before="40" w:after="40"/>
              <w:jc w:val="center"/>
              <w:rPr>
                <w:rFonts w:ascii="Verdana" w:hAnsi="Verdana"/>
                <w:sz w:val="18"/>
                <w:szCs w:val="18"/>
              </w:rPr>
            </w:pPr>
            <w:r w:rsidRPr="00AF054F">
              <w:rPr>
                <w:rFonts w:ascii="Verdana" w:hAnsi="Verdana"/>
                <w:sz w:val="18"/>
                <w:szCs w:val="18"/>
              </w:rPr>
              <w:t>OTH</w:t>
            </w:r>
          </w:p>
        </w:tc>
        <w:tc>
          <w:tcPr>
            <w:tcW w:w="2880" w:type="dxa"/>
            <w:shd w:val="clear" w:color="auto" w:fill="auto"/>
            <w:vAlign w:val="center"/>
          </w:tcPr>
          <w:p w14:paraId="3A0892EC" w14:textId="77777777" w:rsidR="00841B06" w:rsidRPr="00AF054F" w:rsidRDefault="001358F3" w:rsidP="00574A24">
            <w:pPr>
              <w:pStyle w:val="TableText"/>
              <w:spacing w:before="40" w:after="40"/>
              <w:rPr>
                <w:rFonts w:ascii="Verdana" w:hAnsi="Verdana"/>
                <w:sz w:val="18"/>
                <w:szCs w:val="18"/>
              </w:rPr>
            </w:pPr>
            <w:r w:rsidRPr="00AF054F">
              <w:rPr>
                <w:rFonts w:ascii="Verdana" w:hAnsi="Verdana"/>
                <w:sz w:val="18"/>
                <w:szCs w:val="18"/>
              </w:rPr>
              <w:t>Other</w:t>
            </w:r>
          </w:p>
        </w:tc>
      </w:tr>
    </w:tbl>
    <w:p w14:paraId="7355F89A" w14:textId="77777777" w:rsidR="00841B06" w:rsidRPr="00AF054F" w:rsidRDefault="00841B06" w:rsidP="00F70EA1">
      <w:pPr>
        <w:rPr>
          <w:rFonts w:ascii="Verdana" w:hAnsi="Verdana"/>
          <w:sz w:val="20"/>
          <w:szCs w:val="20"/>
        </w:rPr>
      </w:pPr>
    </w:p>
    <w:p w14:paraId="5EDA9547" w14:textId="051FD68F" w:rsidR="005520ED" w:rsidRPr="00AF054F" w:rsidRDefault="005520ED" w:rsidP="008F1C06">
      <w:pPr>
        <w:spacing w:after="120"/>
        <w:jc w:val="both"/>
        <w:rPr>
          <w:rFonts w:ascii="Verdana" w:hAnsi="Verdana"/>
          <w:sz w:val="20"/>
          <w:szCs w:val="20"/>
        </w:rPr>
      </w:pPr>
      <w:r w:rsidRPr="00AF054F">
        <w:rPr>
          <w:rFonts w:ascii="Verdana" w:hAnsi="Verdana"/>
          <w:sz w:val="20"/>
          <w:szCs w:val="20"/>
        </w:rPr>
        <w:t>Note that Personnel Category Code, Member Relationship Code, Service Branch Classification Code, and Personnel Beneficiary Group shall be referred to as demographic fie</w:t>
      </w:r>
      <w:r w:rsidR="00BE6C1D" w:rsidRPr="00AF054F">
        <w:rPr>
          <w:rFonts w:ascii="Verdana" w:hAnsi="Verdana"/>
          <w:sz w:val="20"/>
          <w:szCs w:val="20"/>
        </w:rPr>
        <w:t>l</w:t>
      </w:r>
      <w:r w:rsidRPr="00AF054F">
        <w:rPr>
          <w:rFonts w:ascii="Verdana" w:hAnsi="Verdana"/>
          <w:sz w:val="20"/>
          <w:szCs w:val="20"/>
        </w:rPr>
        <w:t>ds in the remainder of this appendix.</w:t>
      </w:r>
    </w:p>
    <w:p w14:paraId="029DA6F4" w14:textId="77777777" w:rsidR="001358F3" w:rsidRPr="00AF054F" w:rsidRDefault="00133628" w:rsidP="00447F82">
      <w:pPr>
        <w:rPr>
          <w:rFonts w:ascii="Verdana" w:hAnsi="Verdana"/>
          <w:b/>
          <w:sz w:val="20"/>
        </w:rPr>
      </w:pPr>
      <w:r w:rsidRPr="00AF054F">
        <w:rPr>
          <w:rFonts w:ascii="Verdana" w:hAnsi="Verdana"/>
          <w:b/>
          <w:sz w:val="20"/>
        </w:rPr>
        <w:t>H.3.2 Step</w:t>
      </w:r>
      <w:r w:rsidR="001358F3" w:rsidRPr="00AF054F">
        <w:rPr>
          <w:rFonts w:ascii="Verdana" w:hAnsi="Verdana"/>
          <w:b/>
          <w:sz w:val="20"/>
        </w:rPr>
        <w:t xml:space="preserve"> 2:  Separate Records by Enrollment Type</w:t>
      </w:r>
      <w:r w:rsidR="00141E93" w:rsidRPr="00AF054F">
        <w:rPr>
          <w:rFonts w:ascii="Verdana" w:hAnsi="Verdana"/>
          <w:b/>
          <w:sz w:val="20"/>
        </w:rPr>
        <w:t xml:space="preserve"> to form Monthly Files</w:t>
      </w:r>
    </w:p>
    <w:p w14:paraId="17199DF0" w14:textId="052E1B4B" w:rsidR="001358F3" w:rsidRPr="00AF054F" w:rsidRDefault="001358F3" w:rsidP="008F1C06">
      <w:pPr>
        <w:spacing w:after="120"/>
        <w:jc w:val="both"/>
        <w:rPr>
          <w:rFonts w:ascii="Verdana" w:hAnsi="Verdana"/>
          <w:sz w:val="20"/>
          <w:szCs w:val="20"/>
        </w:rPr>
      </w:pPr>
      <w:r w:rsidRPr="00AF054F">
        <w:rPr>
          <w:rFonts w:ascii="Verdana" w:hAnsi="Verdana"/>
          <w:sz w:val="20"/>
          <w:szCs w:val="20"/>
        </w:rPr>
        <w:t xml:space="preserve">The processor shall </w:t>
      </w:r>
      <w:r w:rsidR="00133628" w:rsidRPr="00AF054F">
        <w:rPr>
          <w:rFonts w:ascii="Verdana" w:hAnsi="Verdana"/>
          <w:sz w:val="20"/>
          <w:szCs w:val="20"/>
        </w:rPr>
        <w:t xml:space="preserve">separate the records extracted </w:t>
      </w:r>
      <w:r w:rsidRPr="00AF054F">
        <w:rPr>
          <w:rFonts w:ascii="Verdana" w:hAnsi="Verdana"/>
          <w:sz w:val="20"/>
          <w:szCs w:val="20"/>
        </w:rPr>
        <w:t>and processed in step 1 into five separate files, one for each enrollment type. Any given record may be placed into more than one file.</w:t>
      </w:r>
    </w:p>
    <w:p w14:paraId="4CCCC259" w14:textId="77777777" w:rsidR="006D6223" w:rsidRPr="00AF054F" w:rsidRDefault="00B5418B" w:rsidP="006D6223">
      <w:pPr>
        <w:pStyle w:val="Bullet"/>
        <w:ind w:left="720" w:hanging="360"/>
        <w:jc w:val="both"/>
        <w:rPr>
          <w:rFonts w:ascii="Verdana" w:hAnsi="Verdana"/>
          <w:sz w:val="20"/>
          <w:szCs w:val="20"/>
        </w:rPr>
      </w:pPr>
      <w:r w:rsidRPr="00AF054F">
        <w:rPr>
          <w:rFonts w:ascii="Verdana" w:hAnsi="Verdana"/>
          <w:sz w:val="20"/>
          <w:szCs w:val="20"/>
        </w:rPr>
        <w:t xml:space="preserve">The </w:t>
      </w:r>
      <w:r w:rsidRPr="00AF054F">
        <w:rPr>
          <w:rFonts w:ascii="Verdana" w:hAnsi="Verdana"/>
          <w:b/>
          <w:sz w:val="20"/>
          <w:szCs w:val="20"/>
        </w:rPr>
        <w:t>Medicare C Enrollment File</w:t>
      </w:r>
      <w:r w:rsidRPr="00AF054F">
        <w:rPr>
          <w:rFonts w:ascii="Verdana" w:hAnsi="Verdana"/>
          <w:sz w:val="20"/>
          <w:szCs w:val="20"/>
        </w:rPr>
        <w:t xml:space="preserve"> shall consist of all records having Medicare C Begin Reason Code=’B</w:t>
      </w:r>
      <w:proofErr w:type="gramStart"/>
      <w:r w:rsidRPr="00AF054F">
        <w:rPr>
          <w:rFonts w:ascii="Verdana" w:hAnsi="Verdana"/>
          <w:sz w:val="20"/>
          <w:szCs w:val="20"/>
        </w:rPr>
        <w:t>’, and</w:t>
      </w:r>
      <w:proofErr w:type="gramEnd"/>
      <w:r w:rsidRPr="00AF054F">
        <w:rPr>
          <w:rFonts w:ascii="Verdana" w:hAnsi="Verdana"/>
          <w:sz w:val="20"/>
          <w:szCs w:val="20"/>
        </w:rPr>
        <w:t xml:space="preserve"> shall contain the fields</w:t>
      </w:r>
      <w:r w:rsidR="00BE6C1D" w:rsidRPr="00AF054F">
        <w:rPr>
          <w:rFonts w:ascii="Verdana" w:hAnsi="Verdana"/>
          <w:sz w:val="20"/>
          <w:szCs w:val="20"/>
        </w:rPr>
        <w:t xml:space="preserve"> specified in </w:t>
      </w:r>
      <w:r w:rsidR="00313493" w:rsidRPr="00AF054F">
        <w:rPr>
          <w:rFonts w:ascii="Verdana" w:hAnsi="Verdana"/>
          <w:sz w:val="20"/>
          <w:szCs w:val="20"/>
        </w:rPr>
        <w:t>table</w:t>
      </w:r>
      <w:r w:rsidR="00BE6C1D" w:rsidRPr="00AF054F">
        <w:rPr>
          <w:rFonts w:ascii="Verdana" w:hAnsi="Verdana"/>
          <w:sz w:val="20"/>
          <w:szCs w:val="20"/>
        </w:rPr>
        <w:t xml:space="preserve"> H-1.</w:t>
      </w:r>
    </w:p>
    <w:p w14:paraId="6648B914" w14:textId="77777777" w:rsidR="006D6223" w:rsidRPr="00AF054F" w:rsidRDefault="00B5418B" w:rsidP="006D6223">
      <w:pPr>
        <w:pStyle w:val="Bullet"/>
        <w:ind w:left="720" w:hanging="360"/>
        <w:jc w:val="both"/>
        <w:rPr>
          <w:rFonts w:ascii="Verdana" w:hAnsi="Verdana"/>
          <w:sz w:val="20"/>
          <w:szCs w:val="20"/>
        </w:rPr>
      </w:pPr>
      <w:r w:rsidRPr="00AF054F">
        <w:rPr>
          <w:rFonts w:ascii="Verdana" w:hAnsi="Verdana"/>
          <w:sz w:val="20"/>
          <w:szCs w:val="20"/>
        </w:rPr>
        <w:t xml:space="preserve">The </w:t>
      </w:r>
      <w:r w:rsidRPr="00AF054F">
        <w:rPr>
          <w:rFonts w:ascii="Verdana" w:hAnsi="Verdana"/>
          <w:b/>
          <w:sz w:val="20"/>
          <w:szCs w:val="20"/>
        </w:rPr>
        <w:t>Medicare D Enrollment File</w:t>
      </w:r>
      <w:r w:rsidRPr="00AF054F">
        <w:rPr>
          <w:rFonts w:ascii="Verdana" w:hAnsi="Verdana"/>
          <w:sz w:val="20"/>
          <w:szCs w:val="20"/>
        </w:rPr>
        <w:t xml:space="preserve"> shall consist of all records having Medicare D Begin Reason Code=’B’ and shall con</w:t>
      </w:r>
      <w:r w:rsidR="00BE6C1D" w:rsidRPr="00AF054F">
        <w:rPr>
          <w:rFonts w:ascii="Verdana" w:hAnsi="Verdana"/>
          <w:sz w:val="20"/>
          <w:szCs w:val="20"/>
        </w:rPr>
        <w:t xml:space="preserve">tain </w:t>
      </w:r>
      <w:r w:rsidRPr="00AF054F">
        <w:rPr>
          <w:rFonts w:ascii="Verdana" w:hAnsi="Verdana"/>
          <w:sz w:val="20"/>
          <w:szCs w:val="20"/>
        </w:rPr>
        <w:t>t</w:t>
      </w:r>
      <w:r w:rsidR="00BE6C1D" w:rsidRPr="00AF054F">
        <w:rPr>
          <w:rFonts w:ascii="Verdana" w:hAnsi="Verdana"/>
          <w:sz w:val="20"/>
          <w:szCs w:val="20"/>
        </w:rPr>
        <w:t xml:space="preserve">he fields specified in </w:t>
      </w:r>
      <w:r w:rsidR="00313493" w:rsidRPr="00AF054F">
        <w:rPr>
          <w:rFonts w:ascii="Verdana" w:hAnsi="Verdana"/>
          <w:sz w:val="20"/>
          <w:szCs w:val="20"/>
        </w:rPr>
        <w:t>table</w:t>
      </w:r>
      <w:r w:rsidR="00BE6C1D" w:rsidRPr="00AF054F">
        <w:rPr>
          <w:rFonts w:ascii="Verdana" w:hAnsi="Verdana"/>
          <w:sz w:val="20"/>
          <w:szCs w:val="20"/>
        </w:rPr>
        <w:t xml:space="preserve"> H-2.</w:t>
      </w:r>
    </w:p>
    <w:p w14:paraId="08FFD246" w14:textId="77777777" w:rsidR="00B3731C" w:rsidRPr="00AF054F" w:rsidRDefault="006F06A4" w:rsidP="00447F82">
      <w:pPr>
        <w:rPr>
          <w:rFonts w:ascii="Verdana" w:hAnsi="Verdana"/>
          <w:b/>
          <w:sz w:val="20"/>
        </w:rPr>
      </w:pPr>
      <w:r w:rsidRPr="00AF054F">
        <w:rPr>
          <w:rFonts w:ascii="Verdana" w:hAnsi="Verdana"/>
          <w:b/>
          <w:sz w:val="20"/>
        </w:rPr>
        <w:t>H.3.3 Step</w:t>
      </w:r>
      <w:r w:rsidR="00B3731C" w:rsidRPr="00AF054F">
        <w:rPr>
          <w:rFonts w:ascii="Verdana" w:hAnsi="Verdana"/>
          <w:b/>
          <w:sz w:val="20"/>
        </w:rPr>
        <w:t xml:space="preserve"> </w:t>
      </w:r>
      <w:r w:rsidR="00BE00E3" w:rsidRPr="00AF054F">
        <w:rPr>
          <w:rFonts w:ascii="Verdana" w:hAnsi="Verdana"/>
          <w:b/>
          <w:sz w:val="20"/>
        </w:rPr>
        <w:t>3</w:t>
      </w:r>
      <w:r w:rsidR="00B3731C" w:rsidRPr="00AF054F">
        <w:rPr>
          <w:rFonts w:ascii="Verdana" w:hAnsi="Verdana"/>
          <w:b/>
          <w:sz w:val="20"/>
        </w:rPr>
        <w:t xml:space="preserve">:  </w:t>
      </w:r>
      <w:proofErr w:type="spellStart"/>
      <w:r w:rsidR="00B3731C" w:rsidRPr="00AF054F">
        <w:rPr>
          <w:rFonts w:ascii="Verdana" w:hAnsi="Verdana"/>
          <w:b/>
          <w:sz w:val="20"/>
        </w:rPr>
        <w:t>Dedup</w:t>
      </w:r>
      <w:proofErr w:type="spellEnd"/>
      <w:r w:rsidR="00B3731C" w:rsidRPr="00AF054F">
        <w:rPr>
          <w:rFonts w:ascii="Verdana" w:hAnsi="Verdana"/>
          <w:b/>
          <w:sz w:val="20"/>
        </w:rPr>
        <w:t xml:space="preserve"> records within each Enrollment Type </w:t>
      </w:r>
      <w:r w:rsidR="00141E93" w:rsidRPr="00AF054F">
        <w:rPr>
          <w:rFonts w:ascii="Verdana" w:hAnsi="Verdana"/>
          <w:b/>
          <w:sz w:val="20"/>
        </w:rPr>
        <w:t xml:space="preserve">Monthly </w:t>
      </w:r>
      <w:r w:rsidR="00B3731C" w:rsidRPr="00AF054F">
        <w:rPr>
          <w:rFonts w:ascii="Verdana" w:hAnsi="Verdana"/>
          <w:b/>
          <w:sz w:val="20"/>
        </w:rPr>
        <w:t>File</w:t>
      </w:r>
    </w:p>
    <w:p w14:paraId="59328505" w14:textId="77777777" w:rsidR="00141E93" w:rsidRPr="00AF054F" w:rsidRDefault="00A21DDA" w:rsidP="006D6223">
      <w:pPr>
        <w:jc w:val="both"/>
        <w:rPr>
          <w:rFonts w:ascii="Verdana" w:hAnsi="Verdana"/>
          <w:sz w:val="20"/>
          <w:szCs w:val="20"/>
        </w:rPr>
      </w:pPr>
      <w:r w:rsidRPr="00AF054F">
        <w:rPr>
          <w:rFonts w:ascii="Verdana" w:hAnsi="Verdana"/>
          <w:sz w:val="20"/>
          <w:szCs w:val="20"/>
        </w:rPr>
        <w:t>Retain only one record per DOD_EDI_PN_ID</w:t>
      </w:r>
      <w:r w:rsidR="009116F7" w:rsidRPr="00AF054F">
        <w:rPr>
          <w:rFonts w:ascii="Verdana" w:hAnsi="Verdana"/>
          <w:sz w:val="20"/>
          <w:szCs w:val="20"/>
        </w:rPr>
        <w:t xml:space="preserve"> and date window</w:t>
      </w:r>
      <w:r w:rsidR="009A41F5" w:rsidRPr="00AF054F">
        <w:rPr>
          <w:rFonts w:ascii="Verdana" w:hAnsi="Verdana"/>
          <w:sz w:val="20"/>
          <w:szCs w:val="20"/>
        </w:rPr>
        <w:t xml:space="preserve"> (the combination of begin/effective date and end/expiration date corresponding to the given enrollment type). </w:t>
      </w:r>
      <w:r w:rsidRPr="00AF054F">
        <w:rPr>
          <w:rFonts w:ascii="Verdana" w:hAnsi="Verdana"/>
          <w:sz w:val="20"/>
          <w:szCs w:val="20"/>
        </w:rPr>
        <w:t xml:space="preserve">The assumption is that records with the same DOD_EDI_PN_ID </w:t>
      </w:r>
      <w:r w:rsidR="00AC496A" w:rsidRPr="00AF054F">
        <w:rPr>
          <w:rFonts w:ascii="Verdana" w:hAnsi="Verdana"/>
          <w:sz w:val="20"/>
          <w:szCs w:val="20"/>
        </w:rPr>
        <w:t xml:space="preserve">from the same VM6 Extract </w:t>
      </w:r>
      <w:r w:rsidRPr="00AF054F">
        <w:rPr>
          <w:rFonts w:ascii="Verdana" w:hAnsi="Verdana"/>
          <w:sz w:val="20"/>
          <w:szCs w:val="20"/>
        </w:rPr>
        <w:t xml:space="preserve">will </w:t>
      </w:r>
      <w:r w:rsidR="00E739C4" w:rsidRPr="00AF054F">
        <w:rPr>
          <w:rFonts w:ascii="Verdana" w:hAnsi="Verdana"/>
          <w:sz w:val="20"/>
          <w:szCs w:val="20"/>
        </w:rPr>
        <w:t>not contain contr</w:t>
      </w:r>
      <w:r w:rsidR="006D6223" w:rsidRPr="00AF054F">
        <w:rPr>
          <w:rFonts w:ascii="Verdana" w:hAnsi="Verdana"/>
          <w:sz w:val="20"/>
          <w:szCs w:val="20"/>
        </w:rPr>
        <w:t>adictory information.</w:t>
      </w:r>
    </w:p>
    <w:p w14:paraId="02260200" w14:textId="77777777" w:rsidR="00141E93" w:rsidRPr="00AF054F" w:rsidRDefault="00141E93" w:rsidP="00C14E45">
      <w:pPr>
        <w:numPr>
          <w:ilvl w:val="0"/>
          <w:numId w:val="16"/>
        </w:numPr>
        <w:jc w:val="both"/>
        <w:rPr>
          <w:rFonts w:ascii="Verdana" w:hAnsi="Verdana"/>
          <w:sz w:val="20"/>
          <w:szCs w:val="20"/>
        </w:rPr>
      </w:pPr>
      <w:r w:rsidRPr="00AF054F">
        <w:rPr>
          <w:rFonts w:ascii="Verdana" w:hAnsi="Verdana"/>
          <w:sz w:val="20"/>
          <w:szCs w:val="20"/>
        </w:rPr>
        <w:t>If there is just one record for a given DOD_EDI_PN_ID</w:t>
      </w:r>
      <w:r w:rsidR="009A41F5" w:rsidRPr="00AF054F">
        <w:rPr>
          <w:rFonts w:ascii="Verdana" w:hAnsi="Verdana"/>
          <w:sz w:val="20"/>
          <w:szCs w:val="20"/>
        </w:rPr>
        <w:t xml:space="preserve"> and date window combination</w:t>
      </w:r>
      <w:r w:rsidRPr="00AF054F">
        <w:rPr>
          <w:rFonts w:ascii="Verdana" w:hAnsi="Verdana"/>
          <w:sz w:val="20"/>
          <w:szCs w:val="20"/>
        </w:rPr>
        <w:t>, select that record;</w:t>
      </w:r>
    </w:p>
    <w:p w14:paraId="07276876" w14:textId="77777777" w:rsidR="00141E93" w:rsidRPr="00AF054F" w:rsidRDefault="00141E93" w:rsidP="00C14E45">
      <w:pPr>
        <w:numPr>
          <w:ilvl w:val="0"/>
          <w:numId w:val="16"/>
        </w:numPr>
        <w:jc w:val="both"/>
        <w:rPr>
          <w:rFonts w:ascii="Verdana" w:hAnsi="Verdana"/>
          <w:sz w:val="20"/>
          <w:szCs w:val="20"/>
        </w:rPr>
      </w:pPr>
      <w:r w:rsidRPr="00AF054F">
        <w:rPr>
          <w:rFonts w:ascii="Verdana" w:hAnsi="Verdana"/>
          <w:sz w:val="20"/>
          <w:szCs w:val="20"/>
        </w:rPr>
        <w:t xml:space="preserve">Otherwise, if just one record for a given DOD_EDI_PN_ID </w:t>
      </w:r>
      <w:r w:rsidR="009A41F5" w:rsidRPr="00AF054F">
        <w:rPr>
          <w:rFonts w:ascii="Verdana" w:hAnsi="Verdana"/>
          <w:sz w:val="20"/>
          <w:szCs w:val="20"/>
        </w:rPr>
        <w:t xml:space="preserve">and date window combination </w:t>
      </w:r>
      <w:r w:rsidRPr="00AF054F">
        <w:rPr>
          <w:rFonts w:ascii="Verdana" w:hAnsi="Verdana"/>
          <w:sz w:val="20"/>
          <w:szCs w:val="20"/>
        </w:rPr>
        <w:t>has a sponsor Member Relationship Code</w:t>
      </w:r>
      <w:r w:rsidR="00737273" w:rsidRPr="00AF054F">
        <w:rPr>
          <w:rFonts w:ascii="Verdana" w:hAnsi="Verdana"/>
          <w:sz w:val="20"/>
          <w:szCs w:val="20"/>
        </w:rPr>
        <w:t xml:space="preserve"> (‘A’)</w:t>
      </w:r>
      <w:r w:rsidRPr="00AF054F">
        <w:rPr>
          <w:rFonts w:ascii="Verdana" w:hAnsi="Verdana"/>
          <w:sz w:val="20"/>
          <w:szCs w:val="20"/>
        </w:rPr>
        <w:t>, select that record.</w:t>
      </w:r>
    </w:p>
    <w:p w14:paraId="0DDF1BAA" w14:textId="77777777" w:rsidR="00141E93" w:rsidRPr="00AF054F" w:rsidRDefault="00141E93" w:rsidP="00C14E45">
      <w:pPr>
        <w:numPr>
          <w:ilvl w:val="0"/>
          <w:numId w:val="16"/>
        </w:numPr>
        <w:jc w:val="both"/>
        <w:rPr>
          <w:rFonts w:ascii="Verdana" w:hAnsi="Verdana"/>
          <w:sz w:val="20"/>
          <w:szCs w:val="20"/>
        </w:rPr>
      </w:pPr>
      <w:r w:rsidRPr="00AF054F">
        <w:rPr>
          <w:rFonts w:ascii="Verdana" w:hAnsi="Verdana"/>
          <w:sz w:val="20"/>
          <w:szCs w:val="20"/>
        </w:rPr>
        <w:t>Otherwise, if there are multiple sponsor records for a given DOD_EDI_PN_ID</w:t>
      </w:r>
      <w:r w:rsidR="009A41F5" w:rsidRPr="00AF054F">
        <w:rPr>
          <w:rFonts w:ascii="Verdana" w:hAnsi="Verdana"/>
          <w:sz w:val="20"/>
          <w:szCs w:val="20"/>
        </w:rPr>
        <w:t xml:space="preserve"> and date window combination</w:t>
      </w:r>
      <w:r w:rsidRPr="00AF054F">
        <w:rPr>
          <w:rFonts w:ascii="Verdana" w:hAnsi="Verdana"/>
          <w:sz w:val="20"/>
          <w:szCs w:val="20"/>
        </w:rPr>
        <w:t>, select the last sponsor record encountered;</w:t>
      </w:r>
    </w:p>
    <w:p w14:paraId="6180CDB8" w14:textId="1730E386" w:rsidR="00BE00E3" w:rsidRPr="008F1C06" w:rsidRDefault="00141E93" w:rsidP="008F1C06">
      <w:pPr>
        <w:numPr>
          <w:ilvl w:val="0"/>
          <w:numId w:val="16"/>
        </w:numPr>
        <w:spacing w:after="120"/>
        <w:rPr>
          <w:rFonts w:ascii="Verdana" w:hAnsi="Verdana"/>
          <w:sz w:val="20"/>
          <w:szCs w:val="20"/>
        </w:rPr>
      </w:pPr>
      <w:r w:rsidRPr="008F1C06">
        <w:rPr>
          <w:rFonts w:ascii="Verdana" w:hAnsi="Verdana"/>
          <w:sz w:val="20"/>
          <w:szCs w:val="20"/>
        </w:rPr>
        <w:t xml:space="preserve">Otherwise, </w:t>
      </w:r>
      <w:r w:rsidR="00AC496A" w:rsidRPr="008F1C06">
        <w:rPr>
          <w:rFonts w:ascii="Verdana" w:hAnsi="Verdana"/>
          <w:sz w:val="20"/>
          <w:szCs w:val="20"/>
        </w:rPr>
        <w:t xml:space="preserve">select the last record encountered for </w:t>
      </w:r>
      <w:r w:rsidRPr="008F1C06">
        <w:rPr>
          <w:rFonts w:ascii="Verdana" w:hAnsi="Verdana"/>
          <w:sz w:val="20"/>
          <w:szCs w:val="20"/>
        </w:rPr>
        <w:t>the</w:t>
      </w:r>
      <w:r w:rsidR="00AC496A" w:rsidRPr="008F1C06">
        <w:rPr>
          <w:rFonts w:ascii="Verdana" w:hAnsi="Verdana"/>
          <w:sz w:val="20"/>
          <w:szCs w:val="20"/>
        </w:rPr>
        <w:t xml:space="preserve"> given DOD_EDI_PN_ID</w:t>
      </w:r>
      <w:r w:rsidR="005009C9" w:rsidRPr="008F1C06">
        <w:rPr>
          <w:rFonts w:ascii="Verdana" w:hAnsi="Verdana"/>
          <w:sz w:val="20"/>
          <w:szCs w:val="20"/>
        </w:rPr>
        <w:t xml:space="preserve"> and date window combination</w:t>
      </w:r>
      <w:r w:rsidR="00AC496A" w:rsidRPr="008F1C06">
        <w:rPr>
          <w:rFonts w:ascii="Verdana" w:hAnsi="Verdana"/>
          <w:sz w:val="20"/>
          <w:szCs w:val="20"/>
        </w:rPr>
        <w:t>.</w:t>
      </w:r>
    </w:p>
    <w:p w14:paraId="53E4D974" w14:textId="77777777" w:rsidR="008F1C06" w:rsidRDefault="00BE00E3" w:rsidP="008F1C06">
      <w:pPr>
        <w:spacing w:after="120"/>
        <w:rPr>
          <w:rFonts w:ascii="Verdana" w:hAnsi="Verdana"/>
          <w:b/>
          <w:sz w:val="20"/>
          <w:szCs w:val="20"/>
        </w:rPr>
      </w:pPr>
      <w:proofErr w:type="gramStart"/>
      <w:r w:rsidRPr="00AF054F">
        <w:rPr>
          <w:rFonts w:ascii="Verdana" w:hAnsi="Verdana"/>
          <w:b/>
          <w:sz w:val="20"/>
          <w:szCs w:val="20"/>
        </w:rPr>
        <w:lastRenderedPageBreak/>
        <w:t>H.</w:t>
      </w:r>
      <w:r w:rsidR="006C2AD5" w:rsidRPr="00AF054F">
        <w:rPr>
          <w:rFonts w:ascii="Verdana" w:hAnsi="Verdana"/>
          <w:b/>
          <w:sz w:val="20"/>
          <w:szCs w:val="20"/>
        </w:rPr>
        <w:t>3</w:t>
      </w:r>
      <w:r w:rsidRPr="00AF054F">
        <w:rPr>
          <w:rFonts w:ascii="Verdana" w:hAnsi="Verdana"/>
          <w:b/>
          <w:sz w:val="20"/>
          <w:szCs w:val="20"/>
        </w:rPr>
        <w:t>.4  Step</w:t>
      </w:r>
      <w:proofErr w:type="gramEnd"/>
      <w:r w:rsidRPr="00AF054F">
        <w:rPr>
          <w:rFonts w:ascii="Verdana" w:hAnsi="Verdana"/>
          <w:b/>
          <w:sz w:val="20"/>
          <w:szCs w:val="20"/>
        </w:rPr>
        <w:t xml:space="preserve"> 4:  (not required for first extraction) Combine with </w:t>
      </w:r>
      <w:r w:rsidR="00141E93" w:rsidRPr="00AF054F">
        <w:rPr>
          <w:rFonts w:ascii="Verdana" w:hAnsi="Verdana"/>
          <w:b/>
          <w:sz w:val="20"/>
          <w:szCs w:val="20"/>
        </w:rPr>
        <w:t>monthly file records with M</w:t>
      </w:r>
      <w:r w:rsidRPr="00AF054F">
        <w:rPr>
          <w:rFonts w:ascii="Verdana" w:hAnsi="Verdana"/>
          <w:b/>
          <w:sz w:val="20"/>
          <w:szCs w:val="20"/>
        </w:rPr>
        <w:t xml:space="preserve">aster </w:t>
      </w:r>
      <w:r w:rsidR="00141E93" w:rsidRPr="00AF054F">
        <w:rPr>
          <w:rFonts w:ascii="Verdana" w:hAnsi="Verdana"/>
          <w:b/>
          <w:sz w:val="20"/>
          <w:szCs w:val="20"/>
        </w:rPr>
        <w:t>F</w:t>
      </w:r>
      <w:r w:rsidRPr="00AF054F">
        <w:rPr>
          <w:rFonts w:ascii="Verdana" w:hAnsi="Verdana"/>
          <w:b/>
          <w:sz w:val="20"/>
          <w:szCs w:val="20"/>
        </w:rPr>
        <w:t xml:space="preserve">ile </w:t>
      </w:r>
      <w:r w:rsidR="00141E93" w:rsidRPr="00AF054F">
        <w:rPr>
          <w:rFonts w:ascii="Verdana" w:hAnsi="Verdana"/>
          <w:b/>
          <w:sz w:val="20"/>
          <w:szCs w:val="20"/>
        </w:rPr>
        <w:t xml:space="preserve">records </w:t>
      </w:r>
      <w:r w:rsidRPr="00AF054F">
        <w:rPr>
          <w:rFonts w:ascii="Verdana" w:hAnsi="Verdana"/>
          <w:b/>
          <w:sz w:val="20"/>
          <w:szCs w:val="20"/>
        </w:rPr>
        <w:t xml:space="preserve">for each enrollment type containing previous months’ enrollment records and </w:t>
      </w:r>
      <w:proofErr w:type="spellStart"/>
      <w:r w:rsidRPr="00AF054F">
        <w:rPr>
          <w:rFonts w:ascii="Verdana" w:hAnsi="Verdana"/>
          <w:b/>
          <w:sz w:val="20"/>
          <w:szCs w:val="20"/>
        </w:rPr>
        <w:t>dedup</w:t>
      </w:r>
      <w:proofErr w:type="spellEnd"/>
    </w:p>
    <w:p w14:paraId="134F459E" w14:textId="0D77199A" w:rsidR="005009C9" w:rsidRPr="00AF054F" w:rsidRDefault="00BE00E3" w:rsidP="008F1C06">
      <w:pPr>
        <w:rPr>
          <w:rFonts w:ascii="Verdana" w:hAnsi="Verdana"/>
          <w:sz w:val="20"/>
          <w:szCs w:val="20"/>
        </w:rPr>
      </w:pPr>
      <w:r w:rsidRPr="00AF054F">
        <w:rPr>
          <w:rFonts w:ascii="Verdana" w:hAnsi="Verdana"/>
          <w:sz w:val="20"/>
          <w:szCs w:val="20"/>
        </w:rPr>
        <w:t xml:space="preserve">For the first month, the deduplicated records from step 3 form the master file for each enrollment type. For subsequent months, the </w:t>
      </w:r>
      <w:r w:rsidR="00A779EA" w:rsidRPr="00AF054F">
        <w:rPr>
          <w:rFonts w:ascii="Verdana" w:hAnsi="Verdana"/>
          <w:sz w:val="20"/>
          <w:szCs w:val="20"/>
        </w:rPr>
        <w:t xml:space="preserve">current month’s records shall be combined with the </w:t>
      </w:r>
      <w:r w:rsidR="005009C9" w:rsidRPr="00AF054F">
        <w:rPr>
          <w:rFonts w:ascii="Verdana" w:hAnsi="Verdana"/>
          <w:sz w:val="20"/>
          <w:szCs w:val="20"/>
        </w:rPr>
        <w:t xml:space="preserve">previous month’s </w:t>
      </w:r>
      <w:r w:rsidR="00A779EA" w:rsidRPr="00AF054F">
        <w:rPr>
          <w:rFonts w:ascii="Verdana" w:hAnsi="Verdana"/>
          <w:sz w:val="20"/>
          <w:szCs w:val="20"/>
        </w:rPr>
        <w:t xml:space="preserve">master file, creating an updated master file. </w:t>
      </w:r>
      <w:r w:rsidR="005009C9" w:rsidRPr="00AF054F">
        <w:rPr>
          <w:rFonts w:ascii="Verdana" w:hAnsi="Verdana"/>
          <w:sz w:val="20"/>
          <w:szCs w:val="20"/>
        </w:rPr>
        <w:t>The updated master file from the previous master file and the current monthly file by comparing the records in the current monthly file to those in the previous master file:</w:t>
      </w:r>
    </w:p>
    <w:p w14:paraId="632E7924" w14:textId="77777777" w:rsidR="005009C9" w:rsidRPr="00AF054F" w:rsidRDefault="005009C9" w:rsidP="006D6223">
      <w:pPr>
        <w:pStyle w:val="Bullet"/>
        <w:jc w:val="both"/>
        <w:rPr>
          <w:rFonts w:ascii="Verdana" w:hAnsi="Verdana"/>
          <w:sz w:val="20"/>
          <w:szCs w:val="20"/>
        </w:rPr>
      </w:pPr>
      <w:r w:rsidRPr="00AF054F">
        <w:rPr>
          <w:rFonts w:ascii="Verdana" w:hAnsi="Verdana"/>
          <w:sz w:val="20"/>
          <w:szCs w:val="20"/>
        </w:rPr>
        <w:t>if a DOD_EDI_PN_ID is in the current monthly file, but not the previous master file, add all records for the DOD_EDI_PN_ID from the current monthly file to the master file;</w:t>
      </w:r>
    </w:p>
    <w:p w14:paraId="08EA4382" w14:textId="77777777" w:rsidR="005009C9" w:rsidRPr="00AF054F" w:rsidRDefault="005009C9" w:rsidP="006D6223">
      <w:pPr>
        <w:pStyle w:val="Bullet"/>
        <w:jc w:val="both"/>
        <w:rPr>
          <w:rFonts w:ascii="Verdana" w:hAnsi="Verdana"/>
          <w:sz w:val="20"/>
          <w:szCs w:val="20"/>
        </w:rPr>
      </w:pPr>
      <w:r w:rsidRPr="00AF054F">
        <w:rPr>
          <w:rFonts w:ascii="Verdana" w:hAnsi="Verdana"/>
          <w:sz w:val="20"/>
          <w:szCs w:val="20"/>
        </w:rPr>
        <w:t>else, if a DOD_EDI_PN_ID is in the previous master file, but not the current monthly file and the latest end date in the previous master file is later than the first date of the current extract month, set the end date in the master file to be equal to the last date of the month prior to the current extract month;</w:t>
      </w:r>
    </w:p>
    <w:p w14:paraId="1E2C7525" w14:textId="77777777" w:rsidR="005009C9" w:rsidRPr="00AF054F" w:rsidRDefault="005009C9" w:rsidP="006D6223">
      <w:pPr>
        <w:pStyle w:val="Bullet"/>
        <w:jc w:val="both"/>
        <w:rPr>
          <w:rFonts w:ascii="Verdana" w:hAnsi="Verdana"/>
          <w:sz w:val="20"/>
          <w:szCs w:val="20"/>
        </w:rPr>
      </w:pPr>
      <w:r w:rsidRPr="00AF054F">
        <w:rPr>
          <w:rFonts w:ascii="Verdana" w:hAnsi="Verdana"/>
          <w:sz w:val="20"/>
          <w:szCs w:val="20"/>
        </w:rPr>
        <w:t>else, if the DOD_EDI_PN_ID is in both files, compare the date</w:t>
      </w:r>
      <w:r w:rsidR="000029F5" w:rsidRPr="00AF054F">
        <w:rPr>
          <w:rFonts w:ascii="Verdana" w:hAnsi="Verdana"/>
          <w:sz w:val="20"/>
          <w:szCs w:val="20"/>
        </w:rPr>
        <w:t xml:space="preserve"> windows in</w:t>
      </w:r>
      <w:r w:rsidRPr="00AF054F">
        <w:rPr>
          <w:rFonts w:ascii="Verdana" w:hAnsi="Verdana"/>
          <w:sz w:val="20"/>
          <w:szCs w:val="20"/>
        </w:rPr>
        <w:t xml:space="preserve"> the monthly file records to those </w:t>
      </w:r>
      <w:r w:rsidR="000029F5" w:rsidRPr="00AF054F">
        <w:rPr>
          <w:rFonts w:ascii="Verdana" w:hAnsi="Verdana"/>
          <w:sz w:val="20"/>
          <w:szCs w:val="20"/>
        </w:rPr>
        <w:t xml:space="preserve">in the previous </w:t>
      </w:r>
      <w:r w:rsidRPr="00AF054F">
        <w:rPr>
          <w:rFonts w:ascii="Verdana" w:hAnsi="Verdana"/>
          <w:sz w:val="20"/>
          <w:szCs w:val="20"/>
        </w:rPr>
        <w:t>master file records and create updated master file records by adjusting begin</w:t>
      </w:r>
      <w:r w:rsidR="000029F5" w:rsidRPr="00AF054F">
        <w:rPr>
          <w:rFonts w:ascii="Verdana" w:hAnsi="Verdana"/>
          <w:sz w:val="20"/>
          <w:szCs w:val="20"/>
        </w:rPr>
        <w:t>/effective</w:t>
      </w:r>
      <w:r w:rsidRPr="00AF054F">
        <w:rPr>
          <w:rFonts w:ascii="Verdana" w:hAnsi="Verdana"/>
          <w:sz w:val="20"/>
          <w:szCs w:val="20"/>
        </w:rPr>
        <w:t xml:space="preserve"> </w:t>
      </w:r>
      <w:r w:rsidR="000029F5" w:rsidRPr="00AF054F">
        <w:rPr>
          <w:rFonts w:ascii="Verdana" w:hAnsi="Verdana"/>
          <w:sz w:val="20"/>
          <w:szCs w:val="20"/>
        </w:rPr>
        <w:t xml:space="preserve">dates </w:t>
      </w:r>
      <w:r w:rsidRPr="00AF054F">
        <w:rPr>
          <w:rFonts w:ascii="Verdana" w:hAnsi="Verdana"/>
          <w:sz w:val="20"/>
          <w:szCs w:val="20"/>
        </w:rPr>
        <w:t>and/or end</w:t>
      </w:r>
      <w:r w:rsidR="000029F5" w:rsidRPr="00AF054F">
        <w:rPr>
          <w:rFonts w:ascii="Verdana" w:hAnsi="Verdana"/>
          <w:sz w:val="20"/>
          <w:szCs w:val="20"/>
        </w:rPr>
        <w:t>/expiration</w:t>
      </w:r>
      <w:r w:rsidRPr="00AF054F">
        <w:rPr>
          <w:rFonts w:ascii="Verdana" w:hAnsi="Verdana"/>
          <w:sz w:val="20"/>
          <w:szCs w:val="20"/>
        </w:rPr>
        <w:t xml:space="preserve"> dates and/or adding records to the master file so that the following criteria are met:</w:t>
      </w:r>
    </w:p>
    <w:p w14:paraId="2A96D8A5" w14:textId="77777777" w:rsidR="006D6223" w:rsidRPr="00AF054F" w:rsidRDefault="006D6223" w:rsidP="008B59F0">
      <w:pPr>
        <w:numPr>
          <w:ilvl w:val="0"/>
          <w:numId w:val="32"/>
        </w:numPr>
        <w:autoSpaceDE w:val="0"/>
        <w:autoSpaceDN w:val="0"/>
        <w:adjustRightInd w:val="0"/>
        <w:spacing w:before="120"/>
        <w:jc w:val="both"/>
        <w:rPr>
          <w:rFonts w:ascii="Verdana" w:hAnsi="Verdana" w:cs="Tms Rmn"/>
          <w:color w:val="000000"/>
          <w:sz w:val="20"/>
          <w:szCs w:val="20"/>
        </w:rPr>
      </w:pPr>
      <w:r w:rsidRPr="00AF054F">
        <w:rPr>
          <w:rFonts w:ascii="Verdana" w:hAnsi="Verdana" w:cs="Tms Rmn"/>
          <w:color w:val="000000"/>
          <w:sz w:val="20"/>
          <w:szCs w:val="20"/>
        </w:rPr>
        <w:t>D</w:t>
      </w:r>
      <w:r w:rsidR="005009C9" w:rsidRPr="00AF054F">
        <w:rPr>
          <w:rFonts w:ascii="Verdana" w:hAnsi="Verdana" w:cs="Tms Rmn"/>
          <w:color w:val="000000"/>
          <w:sz w:val="20"/>
          <w:szCs w:val="20"/>
        </w:rPr>
        <w:t>ates covered by the updated master file records correspond to the</w:t>
      </w:r>
      <w:r w:rsidR="000029F5" w:rsidRPr="00AF054F">
        <w:rPr>
          <w:rFonts w:ascii="Verdana" w:hAnsi="Verdana" w:cs="Tms Rmn"/>
          <w:color w:val="000000"/>
          <w:sz w:val="20"/>
          <w:szCs w:val="20"/>
        </w:rPr>
        <w:t xml:space="preserve"> </w:t>
      </w:r>
      <w:r w:rsidR="005009C9" w:rsidRPr="00AF054F">
        <w:rPr>
          <w:rFonts w:ascii="Verdana" w:hAnsi="Verdana" w:cs="Tms Rmn"/>
          <w:color w:val="000000"/>
          <w:sz w:val="20"/>
          <w:szCs w:val="20"/>
        </w:rPr>
        <w:t>union of dates covered by the previous master file and the current monthly</w:t>
      </w:r>
      <w:r w:rsidR="000029F5" w:rsidRPr="00AF054F">
        <w:rPr>
          <w:rFonts w:ascii="Verdana" w:hAnsi="Verdana" w:cs="Tms Rmn"/>
          <w:color w:val="000000"/>
          <w:sz w:val="20"/>
          <w:szCs w:val="20"/>
        </w:rPr>
        <w:t xml:space="preserve"> </w:t>
      </w:r>
      <w:r w:rsidR="005009C9" w:rsidRPr="00AF054F">
        <w:rPr>
          <w:rFonts w:ascii="Verdana" w:hAnsi="Verdana" w:cs="Tms Rmn"/>
          <w:color w:val="000000"/>
          <w:sz w:val="20"/>
          <w:szCs w:val="20"/>
        </w:rPr>
        <w:t>file records, UP TO the latest end date in the current monthly file records</w:t>
      </w:r>
      <w:r w:rsidR="000029F5" w:rsidRPr="00AF054F">
        <w:rPr>
          <w:rFonts w:ascii="Verdana" w:hAnsi="Verdana" w:cs="Tms Rmn"/>
          <w:color w:val="000000"/>
          <w:sz w:val="20"/>
          <w:szCs w:val="20"/>
        </w:rPr>
        <w:t xml:space="preserve"> </w:t>
      </w:r>
      <w:r w:rsidR="005009C9" w:rsidRPr="00AF054F">
        <w:rPr>
          <w:rFonts w:ascii="Verdana" w:hAnsi="Verdana" w:cs="Tms Rmn"/>
          <w:color w:val="000000"/>
          <w:sz w:val="20"/>
          <w:szCs w:val="20"/>
        </w:rPr>
        <w:t>(i.e., if master file records for a given DOD_EDI_PN_ID have end dates</w:t>
      </w:r>
      <w:r w:rsidR="000029F5" w:rsidRPr="00AF054F">
        <w:rPr>
          <w:rFonts w:ascii="Verdana" w:hAnsi="Verdana" w:cs="Tms Rmn"/>
          <w:color w:val="000000"/>
          <w:sz w:val="20"/>
          <w:szCs w:val="20"/>
        </w:rPr>
        <w:t xml:space="preserve"> </w:t>
      </w:r>
      <w:r w:rsidR="005009C9" w:rsidRPr="00AF054F">
        <w:rPr>
          <w:rFonts w:ascii="Verdana" w:hAnsi="Verdana" w:cs="Tms Rmn"/>
          <w:color w:val="000000"/>
          <w:sz w:val="20"/>
          <w:szCs w:val="20"/>
        </w:rPr>
        <w:t>later than the latest monthly file record end date (for the same</w:t>
      </w:r>
      <w:r w:rsidR="000029F5" w:rsidRPr="00AF054F">
        <w:rPr>
          <w:rFonts w:ascii="Verdana" w:hAnsi="Verdana" w:cs="Tms Rmn"/>
          <w:color w:val="000000"/>
          <w:sz w:val="20"/>
          <w:szCs w:val="20"/>
        </w:rPr>
        <w:t xml:space="preserve"> </w:t>
      </w:r>
      <w:r w:rsidR="005009C9" w:rsidRPr="00AF054F">
        <w:rPr>
          <w:rFonts w:ascii="Verdana" w:hAnsi="Verdana" w:cs="Tms Rmn"/>
          <w:color w:val="000000"/>
          <w:sz w:val="20"/>
          <w:szCs w:val="20"/>
        </w:rPr>
        <w:t xml:space="preserve">DOD_EDI_PN_ID), truncate date windows in </w:t>
      </w:r>
      <w:r w:rsidR="000029F5" w:rsidRPr="00AF054F">
        <w:rPr>
          <w:rFonts w:ascii="Verdana" w:hAnsi="Verdana" w:cs="Tms Rmn"/>
          <w:color w:val="000000"/>
          <w:sz w:val="20"/>
          <w:szCs w:val="20"/>
        </w:rPr>
        <w:t>updated</w:t>
      </w:r>
      <w:r w:rsidR="005009C9" w:rsidRPr="00AF054F">
        <w:rPr>
          <w:rFonts w:ascii="Verdana" w:hAnsi="Verdana" w:cs="Tms Rmn"/>
          <w:color w:val="000000"/>
          <w:sz w:val="20"/>
          <w:szCs w:val="20"/>
        </w:rPr>
        <w:t xml:space="preserve"> master file records or</w:t>
      </w:r>
      <w:r w:rsidR="000029F5" w:rsidRPr="00AF054F">
        <w:rPr>
          <w:rFonts w:ascii="Verdana" w:hAnsi="Verdana" w:cs="Tms Rmn"/>
          <w:color w:val="000000"/>
          <w:sz w:val="20"/>
          <w:szCs w:val="20"/>
        </w:rPr>
        <w:t xml:space="preserve"> </w:t>
      </w:r>
      <w:r w:rsidR="005009C9" w:rsidRPr="00AF054F">
        <w:rPr>
          <w:rFonts w:ascii="Verdana" w:hAnsi="Verdana" w:cs="Tms Rmn"/>
          <w:color w:val="000000"/>
          <w:sz w:val="20"/>
          <w:szCs w:val="20"/>
        </w:rPr>
        <w:t>delete master file records so that the latest end date in the master file</w:t>
      </w:r>
      <w:r w:rsidR="000029F5" w:rsidRPr="00AF054F">
        <w:rPr>
          <w:rFonts w:ascii="Verdana" w:hAnsi="Verdana" w:cs="Tms Rmn"/>
          <w:color w:val="000000"/>
          <w:sz w:val="20"/>
          <w:szCs w:val="20"/>
        </w:rPr>
        <w:t xml:space="preserve"> </w:t>
      </w:r>
      <w:r w:rsidR="005009C9" w:rsidRPr="00AF054F">
        <w:rPr>
          <w:rFonts w:ascii="Verdana" w:hAnsi="Verdana" w:cs="Tms Rmn"/>
          <w:color w:val="000000"/>
          <w:sz w:val="20"/>
          <w:szCs w:val="20"/>
        </w:rPr>
        <w:t>is equal to the latest end date in the monthly records).</w:t>
      </w:r>
    </w:p>
    <w:p w14:paraId="7802015D" w14:textId="77777777" w:rsidR="006D6223" w:rsidRPr="00AF054F" w:rsidRDefault="006D6223" w:rsidP="008B59F0">
      <w:pPr>
        <w:numPr>
          <w:ilvl w:val="0"/>
          <w:numId w:val="32"/>
        </w:numPr>
        <w:autoSpaceDE w:val="0"/>
        <w:autoSpaceDN w:val="0"/>
        <w:adjustRightInd w:val="0"/>
        <w:spacing w:before="120"/>
        <w:jc w:val="both"/>
        <w:rPr>
          <w:rFonts w:ascii="Verdana" w:hAnsi="Verdana" w:cs="Tms Rmn"/>
          <w:color w:val="000000"/>
          <w:sz w:val="20"/>
          <w:szCs w:val="20"/>
        </w:rPr>
      </w:pPr>
      <w:r w:rsidRPr="00AF054F">
        <w:rPr>
          <w:rFonts w:ascii="Verdana" w:hAnsi="Verdana" w:cs="Tms Rmn"/>
          <w:color w:val="000000"/>
          <w:sz w:val="20"/>
          <w:szCs w:val="20"/>
        </w:rPr>
        <w:t>A</w:t>
      </w:r>
      <w:r w:rsidR="005009C9" w:rsidRPr="00AF054F">
        <w:rPr>
          <w:rFonts w:ascii="Verdana" w:hAnsi="Verdana" w:cs="Tms Rmn"/>
          <w:color w:val="000000"/>
          <w:sz w:val="20"/>
          <w:szCs w:val="20"/>
        </w:rPr>
        <w:t>ny given date is covered by at most one master file record for a</w:t>
      </w:r>
      <w:r w:rsidR="000029F5" w:rsidRPr="00AF054F">
        <w:rPr>
          <w:rFonts w:ascii="Verdana" w:hAnsi="Verdana" w:cs="Tms Rmn"/>
          <w:color w:val="000000"/>
          <w:sz w:val="20"/>
          <w:szCs w:val="20"/>
        </w:rPr>
        <w:t xml:space="preserve"> given DOD_EDI_PN_ID.</w:t>
      </w:r>
    </w:p>
    <w:p w14:paraId="7FFB3B4D" w14:textId="77777777" w:rsidR="005009C9" w:rsidRPr="00AF054F" w:rsidRDefault="006D6223" w:rsidP="008B59F0">
      <w:pPr>
        <w:numPr>
          <w:ilvl w:val="0"/>
          <w:numId w:val="32"/>
        </w:numPr>
        <w:autoSpaceDE w:val="0"/>
        <w:autoSpaceDN w:val="0"/>
        <w:adjustRightInd w:val="0"/>
        <w:spacing w:before="120"/>
        <w:jc w:val="both"/>
        <w:rPr>
          <w:rFonts w:ascii="Verdana" w:hAnsi="Verdana" w:cs="Tms Rmn"/>
          <w:color w:val="000000"/>
          <w:sz w:val="20"/>
          <w:szCs w:val="20"/>
        </w:rPr>
      </w:pPr>
      <w:r w:rsidRPr="00AF054F">
        <w:rPr>
          <w:rFonts w:ascii="Verdana" w:hAnsi="Verdana" w:cs="Tms Rmn"/>
          <w:color w:val="000000"/>
          <w:sz w:val="20"/>
          <w:szCs w:val="20"/>
        </w:rPr>
        <w:t>C</w:t>
      </w:r>
      <w:r w:rsidR="005009C9" w:rsidRPr="00AF054F">
        <w:rPr>
          <w:rFonts w:ascii="Verdana" w:hAnsi="Verdana" w:cs="Tms Rmn"/>
          <w:color w:val="000000"/>
          <w:sz w:val="20"/>
          <w:szCs w:val="20"/>
        </w:rPr>
        <w:t>ontiguous dates of coverage are reported by the same master file</w:t>
      </w:r>
      <w:r w:rsidR="000029F5" w:rsidRPr="00AF054F">
        <w:rPr>
          <w:rFonts w:ascii="Verdana" w:hAnsi="Verdana" w:cs="Tms Rmn"/>
          <w:color w:val="000000"/>
          <w:sz w:val="20"/>
          <w:szCs w:val="20"/>
        </w:rPr>
        <w:t xml:space="preserve"> record.</w:t>
      </w:r>
    </w:p>
    <w:p w14:paraId="12D70A45" w14:textId="77777777" w:rsidR="005641CB" w:rsidRPr="00AF054F" w:rsidRDefault="0087581E" w:rsidP="008B59F0">
      <w:pPr>
        <w:pStyle w:val="Heading7"/>
        <w:spacing w:before="120"/>
        <w:rPr>
          <w:rFonts w:ascii="Verdana" w:hAnsi="Verdana"/>
          <w:sz w:val="20"/>
          <w:szCs w:val="20"/>
        </w:rPr>
      </w:pPr>
      <w:r w:rsidRPr="00AF054F">
        <w:rPr>
          <w:rFonts w:ascii="Verdana" w:hAnsi="Verdana"/>
          <w:sz w:val="20"/>
          <w:szCs w:val="20"/>
        </w:rPr>
        <w:t>H.3.5 Step 5</w:t>
      </w:r>
      <w:r w:rsidR="00B5442D" w:rsidRPr="00AF054F">
        <w:rPr>
          <w:rFonts w:ascii="Verdana" w:hAnsi="Verdana"/>
          <w:sz w:val="20"/>
          <w:szCs w:val="20"/>
        </w:rPr>
        <w:t>:  Load into SAS and create PROC FORMATS</w:t>
      </w:r>
    </w:p>
    <w:p w14:paraId="63E42342" w14:textId="15BE5D0F" w:rsidR="000531EA" w:rsidRPr="00AF054F" w:rsidRDefault="00B5442D" w:rsidP="008B59F0">
      <w:pPr>
        <w:jc w:val="both"/>
        <w:rPr>
          <w:rFonts w:ascii="Verdana" w:hAnsi="Verdana"/>
          <w:sz w:val="20"/>
          <w:szCs w:val="20"/>
        </w:rPr>
      </w:pPr>
      <w:r w:rsidRPr="00AF054F">
        <w:rPr>
          <w:rFonts w:ascii="Verdana" w:hAnsi="Verdana"/>
          <w:sz w:val="20"/>
          <w:szCs w:val="20"/>
        </w:rPr>
        <w:t>After updating the Master File each month for each enrollment type, load the data into SAS, and create SAS PROC FORMATS.</w:t>
      </w:r>
      <w:r w:rsidR="000531EA" w:rsidRPr="00AF054F">
        <w:rPr>
          <w:rFonts w:ascii="Verdana" w:hAnsi="Verdana"/>
          <w:sz w:val="20"/>
          <w:szCs w:val="20"/>
        </w:rPr>
        <w:t xml:space="preserve"> </w:t>
      </w:r>
      <w:r w:rsidR="00C022CF" w:rsidRPr="00AF054F">
        <w:rPr>
          <w:rFonts w:ascii="Verdana" w:hAnsi="Verdana"/>
          <w:sz w:val="20"/>
          <w:szCs w:val="20"/>
        </w:rPr>
        <w:t xml:space="preserve">The SAS PROC FORMAT shall be created in a SAS program. </w:t>
      </w:r>
      <w:r w:rsidR="00730991" w:rsidRPr="00AF054F">
        <w:rPr>
          <w:rFonts w:ascii="Verdana" w:hAnsi="Verdana"/>
          <w:sz w:val="20"/>
          <w:szCs w:val="20"/>
        </w:rPr>
        <w:t xml:space="preserve">The SAS library used to store results of the PROC FORMAT shall be determined based upon MDR conventions. </w:t>
      </w:r>
      <w:r w:rsidR="000531EA" w:rsidRPr="00AF054F">
        <w:rPr>
          <w:rFonts w:ascii="Verdana" w:hAnsi="Verdana"/>
          <w:sz w:val="20"/>
          <w:szCs w:val="20"/>
        </w:rPr>
        <w:t>The SAS PROC FORMAT will be constructed as follows:</w:t>
      </w:r>
    </w:p>
    <w:p w14:paraId="422980E1" w14:textId="77777777" w:rsidR="000531EA" w:rsidRPr="00AF054F" w:rsidRDefault="000531EA" w:rsidP="008B59F0">
      <w:pPr>
        <w:numPr>
          <w:ilvl w:val="0"/>
          <w:numId w:val="17"/>
        </w:numPr>
        <w:spacing w:before="120"/>
        <w:jc w:val="both"/>
        <w:rPr>
          <w:rFonts w:ascii="Verdana" w:hAnsi="Verdana"/>
          <w:sz w:val="20"/>
          <w:szCs w:val="20"/>
        </w:rPr>
      </w:pPr>
      <w:r w:rsidRPr="00AF054F">
        <w:rPr>
          <w:rFonts w:ascii="Verdana" w:hAnsi="Verdana"/>
          <w:sz w:val="20"/>
          <w:szCs w:val="20"/>
        </w:rPr>
        <w:t xml:space="preserve">The first line shall </w:t>
      </w:r>
      <w:proofErr w:type="gramStart"/>
      <w:r w:rsidRPr="00AF054F">
        <w:rPr>
          <w:rFonts w:ascii="Verdana" w:hAnsi="Verdana"/>
          <w:sz w:val="20"/>
          <w:szCs w:val="20"/>
        </w:rPr>
        <w:t>be ”proc</w:t>
      </w:r>
      <w:proofErr w:type="gramEnd"/>
      <w:r w:rsidRPr="00AF054F">
        <w:rPr>
          <w:rFonts w:ascii="Verdana" w:hAnsi="Verdana"/>
          <w:sz w:val="20"/>
          <w:szCs w:val="20"/>
        </w:rPr>
        <w:t xml:space="preserve"> format;” (including the semi-colon, but not the quotes);</w:t>
      </w:r>
    </w:p>
    <w:p w14:paraId="4D4212C7" w14:textId="77777777" w:rsidR="00730991" w:rsidRPr="00AF054F" w:rsidRDefault="000531EA" w:rsidP="00C14E45">
      <w:pPr>
        <w:numPr>
          <w:ilvl w:val="0"/>
          <w:numId w:val="17"/>
        </w:numPr>
        <w:jc w:val="both"/>
        <w:rPr>
          <w:rFonts w:ascii="Verdana" w:hAnsi="Verdana"/>
          <w:sz w:val="20"/>
          <w:szCs w:val="20"/>
        </w:rPr>
      </w:pPr>
      <w:r w:rsidRPr="00AF054F">
        <w:rPr>
          <w:rFonts w:ascii="Verdana" w:hAnsi="Verdana"/>
          <w:sz w:val="20"/>
          <w:szCs w:val="20"/>
        </w:rPr>
        <w:t>The second line shall be “value</w:t>
      </w:r>
      <w:r w:rsidR="00730991" w:rsidRPr="00AF054F">
        <w:rPr>
          <w:rFonts w:ascii="Verdana" w:hAnsi="Verdana"/>
          <w:sz w:val="20"/>
          <w:szCs w:val="20"/>
        </w:rPr>
        <w:t xml:space="preserve"> $&lt;</w:t>
      </w:r>
      <w:proofErr w:type="spellStart"/>
      <w:r w:rsidR="00730991" w:rsidRPr="00AF054F">
        <w:rPr>
          <w:rFonts w:ascii="Verdana" w:hAnsi="Verdana"/>
          <w:sz w:val="20"/>
          <w:szCs w:val="20"/>
        </w:rPr>
        <w:t>enrtype</w:t>
      </w:r>
      <w:proofErr w:type="spellEnd"/>
      <w:r w:rsidR="00730991" w:rsidRPr="00AF054F">
        <w:rPr>
          <w:rFonts w:ascii="Verdana" w:hAnsi="Verdana"/>
          <w:sz w:val="20"/>
          <w:szCs w:val="20"/>
        </w:rPr>
        <w:t xml:space="preserve">&gt;” where </w:t>
      </w:r>
      <w:proofErr w:type="spellStart"/>
      <w:r w:rsidR="00730991" w:rsidRPr="00AF054F">
        <w:rPr>
          <w:rFonts w:ascii="Verdana" w:hAnsi="Verdana"/>
          <w:sz w:val="20"/>
          <w:szCs w:val="20"/>
        </w:rPr>
        <w:t>enrtype</w:t>
      </w:r>
      <w:proofErr w:type="spellEnd"/>
      <w:r w:rsidR="00730991" w:rsidRPr="00AF054F">
        <w:rPr>
          <w:rFonts w:ascii="Verdana" w:hAnsi="Verdana"/>
          <w:sz w:val="20"/>
          <w:szCs w:val="20"/>
        </w:rPr>
        <w:t xml:space="preserve"> takes one of the following five values, </w:t>
      </w:r>
      <w:r w:rsidR="00C207A7" w:rsidRPr="00AF054F">
        <w:rPr>
          <w:rFonts w:ascii="Verdana" w:hAnsi="Verdana"/>
          <w:sz w:val="20"/>
          <w:szCs w:val="20"/>
        </w:rPr>
        <w:t xml:space="preserve">depending upon </w:t>
      </w:r>
      <w:r w:rsidR="00730991" w:rsidRPr="00AF054F">
        <w:rPr>
          <w:rFonts w:ascii="Verdana" w:hAnsi="Verdana"/>
          <w:sz w:val="20"/>
          <w:szCs w:val="20"/>
        </w:rPr>
        <w:t>enrollment type:</w:t>
      </w:r>
    </w:p>
    <w:p w14:paraId="7AD72A5D" w14:textId="77777777" w:rsidR="00730991" w:rsidRPr="00AF054F" w:rsidRDefault="00730991" w:rsidP="00730991">
      <w:pPr>
        <w:pStyle w:val="Bullet"/>
        <w:tabs>
          <w:tab w:val="clear" w:pos="720"/>
          <w:tab w:val="num" w:pos="1080"/>
        </w:tabs>
        <w:ind w:left="1080"/>
        <w:rPr>
          <w:rFonts w:ascii="Verdana" w:hAnsi="Verdana"/>
          <w:sz w:val="20"/>
          <w:szCs w:val="20"/>
        </w:rPr>
      </w:pPr>
      <w:proofErr w:type="spellStart"/>
      <w:r w:rsidRPr="00AF054F">
        <w:rPr>
          <w:rFonts w:ascii="Verdana" w:hAnsi="Verdana"/>
          <w:sz w:val="20"/>
          <w:szCs w:val="20"/>
        </w:rPr>
        <w:t>mdc_c</w:t>
      </w:r>
      <w:proofErr w:type="spellEnd"/>
      <w:r w:rsidRPr="00AF054F">
        <w:rPr>
          <w:rFonts w:ascii="Verdana" w:hAnsi="Verdana"/>
          <w:sz w:val="20"/>
          <w:szCs w:val="20"/>
        </w:rPr>
        <w:t xml:space="preserve"> (for Medicare C enrollment);</w:t>
      </w:r>
    </w:p>
    <w:p w14:paraId="2B813C54" w14:textId="77777777" w:rsidR="00730991" w:rsidRPr="00AF054F" w:rsidRDefault="00730991" w:rsidP="00730991">
      <w:pPr>
        <w:pStyle w:val="Bullet"/>
        <w:tabs>
          <w:tab w:val="clear" w:pos="720"/>
          <w:tab w:val="num" w:pos="1080"/>
        </w:tabs>
        <w:ind w:left="1080"/>
        <w:rPr>
          <w:rFonts w:ascii="Verdana" w:hAnsi="Verdana"/>
          <w:sz w:val="20"/>
          <w:szCs w:val="20"/>
        </w:rPr>
      </w:pPr>
      <w:proofErr w:type="spellStart"/>
      <w:r w:rsidRPr="00AF054F">
        <w:rPr>
          <w:rFonts w:ascii="Verdana" w:hAnsi="Verdana"/>
          <w:sz w:val="20"/>
          <w:szCs w:val="20"/>
        </w:rPr>
        <w:t>mdc_d</w:t>
      </w:r>
      <w:proofErr w:type="spellEnd"/>
      <w:r w:rsidRPr="00AF054F">
        <w:rPr>
          <w:rFonts w:ascii="Verdana" w:hAnsi="Verdana"/>
          <w:sz w:val="20"/>
          <w:szCs w:val="20"/>
        </w:rPr>
        <w:t xml:space="preserve"> (for Medicare D enrollment);</w:t>
      </w:r>
    </w:p>
    <w:p w14:paraId="4963F0AF" w14:textId="77777777" w:rsidR="000531EA" w:rsidRPr="00AF054F" w:rsidRDefault="000531EA" w:rsidP="00C14E45">
      <w:pPr>
        <w:numPr>
          <w:ilvl w:val="0"/>
          <w:numId w:val="17"/>
        </w:numPr>
        <w:jc w:val="both"/>
        <w:rPr>
          <w:rFonts w:ascii="Verdana" w:hAnsi="Verdana"/>
          <w:sz w:val="20"/>
          <w:szCs w:val="20"/>
        </w:rPr>
      </w:pPr>
      <w:r w:rsidRPr="00AF054F">
        <w:rPr>
          <w:rFonts w:ascii="Verdana" w:hAnsi="Verdana"/>
          <w:sz w:val="20"/>
          <w:szCs w:val="20"/>
        </w:rPr>
        <w:t xml:space="preserve">There shall be 1 </w:t>
      </w:r>
      <w:r w:rsidR="00730991" w:rsidRPr="00AF054F">
        <w:rPr>
          <w:rFonts w:ascii="Verdana" w:hAnsi="Verdana"/>
          <w:sz w:val="20"/>
          <w:szCs w:val="20"/>
        </w:rPr>
        <w:t xml:space="preserve">line </w:t>
      </w:r>
      <w:r w:rsidRPr="00AF054F">
        <w:rPr>
          <w:rFonts w:ascii="Verdana" w:hAnsi="Verdana"/>
          <w:sz w:val="20"/>
          <w:szCs w:val="20"/>
        </w:rPr>
        <w:t>for each DOD_EDI_PN_ID</w:t>
      </w:r>
      <w:r w:rsidR="00730991" w:rsidRPr="00AF054F">
        <w:rPr>
          <w:rFonts w:ascii="Verdana" w:hAnsi="Verdana"/>
          <w:sz w:val="20"/>
          <w:szCs w:val="20"/>
        </w:rPr>
        <w:t xml:space="preserve"> in the Master File for the given enrollment type. </w:t>
      </w:r>
    </w:p>
    <w:p w14:paraId="3EFE51B4" w14:textId="7FF30531" w:rsidR="006D6223" w:rsidRPr="008B59F0" w:rsidRDefault="000531EA" w:rsidP="008637F4">
      <w:pPr>
        <w:numPr>
          <w:ilvl w:val="0"/>
          <w:numId w:val="17"/>
        </w:numPr>
        <w:jc w:val="both"/>
        <w:rPr>
          <w:rFonts w:ascii="Verdana" w:hAnsi="Verdana"/>
          <w:sz w:val="20"/>
          <w:szCs w:val="20"/>
        </w:rPr>
      </w:pPr>
      <w:r w:rsidRPr="008B59F0">
        <w:rPr>
          <w:rFonts w:ascii="Verdana" w:hAnsi="Verdana"/>
          <w:sz w:val="20"/>
          <w:szCs w:val="20"/>
        </w:rPr>
        <w:t xml:space="preserve">The </w:t>
      </w:r>
      <w:r w:rsidR="00730991" w:rsidRPr="008B59F0">
        <w:rPr>
          <w:rFonts w:ascii="Verdana" w:hAnsi="Verdana"/>
          <w:sz w:val="20"/>
          <w:szCs w:val="20"/>
        </w:rPr>
        <w:t>line for each DOD_EDI_PN_ID shall be formed as follows:</w:t>
      </w:r>
    </w:p>
    <w:p w14:paraId="075A149F" w14:textId="63217625" w:rsidR="00BD344C" w:rsidRPr="00AF054F" w:rsidRDefault="00BD344C" w:rsidP="008B59F0">
      <w:pPr>
        <w:spacing w:before="120"/>
        <w:ind w:left="720"/>
        <w:rPr>
          <w:rFonts w:ascii="Verdana" w:hAnsi="Verdana"/>
          <w:sz w:val="20"/>
          <w:szCs w:val="20"/>
        </w:rPr>
      </w:pPr>
      <w:r w:rsidRPr="00AF054F">
        <w:rPr>
          <w:rFonts w:ascii="Verdana" w:hAnsi="Verdana"/>
          <w:sz w:val="20"/>
          <w:szCs w:val="20"/>
        </w:rPr>
        <w:t xml:space="preserve">&lt;DOD_EDI_PN_ID&gt; = &lt;# of segments&gt;&lt;segment 1 </w:t>
      </w:r>
      <w:r w:rsidR="00DB63E3" w:rsidRPr="00AF054F">
        <w:rPr>
          <w:rFonts w:ascii="Verdana" w:hAnsi="Verdana"/>
          <w:sz w:val="20"/>
          <w:szCs w:val="20"/>
        </w:rPr>
        <w:t xml:space="preserve">derived </w:t>
      </w:r>
      <w:r w:rsidRPr="00AF054F">
        <w:rPr>
          <w:rFonts w:ascii="Verdana" w:hAnsi="Verdana"/>
          <w:sz w:val="20"/>
          <w:szCs w:val="20"/>
        </w:rPr>
        <w:t xml:space="preserve">begin date&gt;&lt;segment 1 </w:t>
      </w:r>
      <w:r w:rsidR="00DB63E3" w:rsidRPr="00AF054F">
        <w:rPr>
          <w:rFonts w:ascii="Verdana" w:hAnsi="Verdana"/>
          <w:sz w:val="20"/>
          <w:szCs w:val="20"/>
        </w:rPr>
        <w:t xml:space="preserve">derived </w:t>
      </w:r>
      <w:r w:rsidRPr="00AF054F">
        <w:rPr>
          <w:rFonts w:ascii="Verdana" w:hAnsi="Verdana"/>
          <w:sz w:val="20"/>
          <w:szCs w:val="20"/>
        </w:rPr>
        <w:t xml:space="preserve">end date&gt;&lt;segment 2 </w:t>
      </w:r>
      <w:r w:rsidR="00DB63E3" w:rsidRPr="00AF054F">
        <w:rPr>
          <w:rFonts w:ascii="Verdana" w:hAnsi="Verdana"/>
          <w:sz w:val="20"/>
          <w:szCs w:val="20"/>
        </w:rPr>
        <w:t xml:space="preserve">derived </w:t>
      </w:r>
      <w:r w:rsidRPr="00AF054F">
        <w:rPr>
          <w:rFonts w:ascii="Verdana" w:hAnsi="Verdana"/>
          <w:sz w:val="20"/>
          <w:szCs w:val="20"/>
        </w:rPr>
        <w:t xml:space="preserve">begin date&gt; &lt;segment 2 </w:t>
      </w:r>
      <w:r w:rsidR="00DB63E3" w:rsidRPr="00AF054F">
        <w:rPr>
          <w:rFonts w:ascii="Verdana" w:hAnsi="Verdana"/>
          <w:sz w:val="20"/>
          <w:szCs w:val="20"/>
        </w:rPr>
        <w:t xml:space="preserve">derived </w:t>
      </w:r>
      <w:r w:rsidR="006D6223" w:rsidRPr="00AF054F">
        <w:rPr>
          <w:rFonts w:ascii="Verdana" w:hAnsi="Verdana"/>
          <w:sz w:val="20"/>
          <w:szCs w:val="20"/>
        </w:rPr>
        <w:t>end date&gt; etc.</w:t>
      </w:r>
      <w:r w:rsidR="008B59F0">
        <w:rPr>
          <w:rFonts w:ascii="Verdana" w:hAnsi="Verdana"/>
          <w:sz w:val="20"/>
          <w:szCs w:val="20"/>
        </w:rPr>
        <w:t xml:space="preserve"> </w:t>
      </w:r>
      <w:r w:rsidRPr="00AF054F">
        <w:rPr>
          <w:rFonts w:ascii="Verdana" w:hAnsi="Verdana"/>
          <w:sz w:val="20"/>
          <w:szCs w:val="20"/>
        </w:rPr>
        <w:t>where:</w:t>
      </w:r>
    </w:p>
    <w:p w14:paraId="25D5B9EE" w14:textId="77777777" w:rsidR="00BD344C" w:rsidRPr="00AF054F" w:rsidRDefault="00BD344C" w:rsidP="006D6223">
      <w:pPr>
        <w:ind w:left="1080" w:hanging="360"/>
        <w:jc w:val="both"/>
        <w:rPr>
          <w:rFonts w:ascii="Verdana" w:hAnsi="Verdana"/>
          <w:sz w:val="20"/>
          <w:szCs w:val="20"/>
        </w:rPr>
      </w:pPr>
      <w:r w:rsidRPr="00AF054F">
        <w:rPr>
          <w:rFonts w:ascii="Verdana" w:hAnsi="Verdana"/>
          <w:sz w:val="20"/>
          <w:szCs w:val="20"/>
        </w:rPr>
        <w:t>&lt;DOD_EDI_PN_ID&gt; is one of the DOD_EDI_PN_IDs from the Master File for the given enrollment type;</w:t>
      </w:r>
    </w:p>
    <w:p w14:paraId="134AB2B6" w14:textId="77777777" w:rsidR="00BD344C" w:rsidRPr="00AF054F" w:rsidRDefault="00BD344C" w:rsidP="006D6223">
      <w:pPr>
        <w:ind w:left="1080" w:hanging="360"/>
        <w:jc w:val="both"/>
        <w:rPr>
          <w:rFonts w:ascii="Verdana" w:hAnsi="Verdana"/>
          <w:sz w:val="20"/>
          <w:szCs w:val="20"/>
        </w:rPr>
      </w:pPr>
      <w:r w:rsidRPr="00AF054F">
        <w:rPr>
          <w:rFonts w:ascii="Verdana" w:hAnsi="Verdana"/>
          <w:sz w:val="20"/>
          <w:szCs w:val="20"/>
        </w:rPr>
        <w:lastRenderedPageBreak/>
        <w:t>&lt;# of segments&gt; indicates the number of date segments in the line for the given DOD_EDI_PN_ID – this is also equal to the number of records in the Master File for the given DOD_EDI_PN_ID</w:t>
      </w:r>
      <w:r w:rsidR="006B7A89" w:rsidRPr="00AF054F">
        <w:rPr>
          <w:rFonts w:ascii="Verdana" w:hAnsi="Verdana"/>
          <w:sz w:val="20"/>
          <w:szCs w:val="20"/>
        </w:rPr>
        <w:t>: allow two characters for this element</w:t>
      </w:r>
      <w:r w:rsidRPr="00AF054F">
        <w:rPr>
          <w:rFonts w:ascii="Verdana" w:hAnsi="Verdana"/>
          <w:sz w:val="20"/>
          <w:szCs w:val="20"/>
        </w:rPr>
        <w:t>;</w:t>
      </w:r>
    </w:p>
    <w:p w14:paraId="33B69C07" w14:textId="77777777" w:rsidR="00BD344C" w:rsidRPr="00AF054F" w:rsidRDefault="00BD344C" w:rsidP="006D6223">
      <w:pPr>
        <w:ind w:left="1080" w:hanging="360"/>
        <w:jc w:val="both"/>
        <w:rPr>
          <w:rFonts w:ascii="Verdana" w:hAnsi="Verdana"/>
          <w:sz w:val="20"/>
          <w:szCs w:val="20"/>
        </w:rPr>
      </w:pPr>
      <w:r w:rsidRPr="00AF054F">
        <w:rPr>
          <w:rFonts w:ascii="Verdana" w:hAnsi="Verdana"/>
          <w:sz w:val="20"/>
          <w:szCs w:val="20"/>
        </w:rPr>
        <w:t>&lt;</w:t>
      </w:r>
      <w:r w:rsidR="00DB63E3" w:rsidRPr="00AF054F">
        <w:rPr>
          <w:rFonts w:ascii="Verdana" w:hAnsi="Verdana"/>
          <w:sz w:val="20"/>
          <w:szCs w:val="20"/>
        </w:rPr>
        <w:t xml:space="preserve">derived </w:t>
      </w:r>
      <w:r w:rsidRPr="00AF054F">
        <w:rPr>
          <w:rFonts w:ascii="Verdana" w:hAnsi="Verdana"/>
          <w:sz w:val="20"/>
          <w:szCs w:val="20"/>
        </w:rPr>
        <w:t xml:space="preserve">segment 1 begin date&gt; </w:t>
      </w:r>
      <w:r w:rsidR="00236AFF" w:rsidRPr="00AF054F">
        <w:rPr>
          <w:rFonts w:ascii="Verdana" w:hAnsi="Verdana"/>
          <w:sz w:val="20"/>
          <w:szCs w:val="20"/>
        </w:rPr>
        <w:t>and &lt;</w:t>
      </w:r>
      <w:r w:rsidR="00DB63E3" w:rsidRPr="00AF054F">
        <w:rPr>
          <w:rFonts w:ascii="Verdana" w:hAnsi="Verdana"/>
          <w:sz w:val="20"/>
          <w:szCs w:val="20"/>
        </w:rPr>
        <w:t xml:space="preserve">derived </w:t>
      </w:r>
      <w:r w:rsidR="00236AFF" w:rsidRPr="00AF054F">
        <w:rPr>
          <w:rFonts w:ascii="Verdana" w:hAnsi="Verdana"/>
          <w:sz w:val="20"/>
          <w:szCs w:val="20"/>
        </w:rPr>
        <w:t>segment 1 end date&gt; are</w:t>
      </w:r>
      <w:r w:rsidRPr="00AF054F">
        <w:rPr>
          <w:rFonts w:ascii="Verdana" w:hAnsi="Verdana"/>
          <w:sz w:val="20"/>
          <w:szCs w:val="20"/>
        </w:rPr>
        <w:t xml:space="preserve"> equal to one of the following, depending upon the enrollment type of the given file:</w:t>
      </w:r>
    </w:p>
    <w:p w14:paraId="7F8C7CF3" w14:textId="77777777" w:rsidR="00BD344C" w:rsidRPr="00AF054F" w:rsidRDefault="00236AFF" w:rsidP="003E005A">
      <w:pPr>
        <w:pStyle w:val="Bullet"/>
        <w:tabs>
          <w:tab w:val="clear" w:pos="720"/>
          <w:tab w:val="num" w:pos="1080"/>
        </w:tabs>
        <w:ind w:left="1080"/>
        <w:rPr>
          <w:rFonts w:ascii="Verdana" w:hAnsi="Verdana"/>
          <w:sz w:val="20"/>
          <w:szCs w:val="20"/>
        </w:rPr>
      </w:pPr>
      <w:r w:rsidRPr="00AF054F">
        <w:rPr>
          <w:rFonts w:ascii="Verdana" w:hAnsi="Verdana"/>
          <w:sz w:val="20"/>
          <w:szCs w:val="20"/>
        </w:rPr>
        <w:t xml:space="preserve">if Medicare C enrollment, </w:t>
      </w:r>
      <w:r w:rsidR="00BD344C" w:rsidRPr="00AF054F">
        <w:rPr>
          <w:rFonts w:ascii="Verdana" w:hAnsi="Verdana"/>
          <w:sz w:val="20"/>
          <w:szCs w:val="20"/>
        </w:rPr>
        <w:t xml:space="preserve">the earliest </w:t>
      </w:r>
      <w:r w:rsidR="00DB63E3" w:rsidRPr="00AF054F">
        <w:rPr>
          <w:rFonts w:ascii="Verdana" w:hAnsi="Verdana"/>
          <w:sz w:val="20"/>
          <w:szCs w:val="20"/>
        </w:rPr>
        <w:t>D_</w:t>
      </w:r>
      <w:r w:rsidR="00BD344C" w:rsidRPr="00AF054F">
        <w:rPr>
          <w:rFonts w:ascii="Verdana" w:hAnsi="Verdana"/>
          <w:sz w:val="20"/>
          <w:szCs w:val="20"/>
        </w:rPr>
        <w:t>MDC_</w:t>
      </w:r>
      <w:r w:rsidRPr="00AF054F">
        <w:rPr>
          <w:rFonts w:ascii="Verdana" w:hAnsi="Verdana"/>
          <w:sz w:val="20"/>
          <w:szCs w:val="20"/>
        </w:rPr>
        <w:t>C</w:t>
      </w:r>
      <w:r w:rsidR="00BD344C" w:rsidRPr="00AF054F">
        <w:rPr>
          <w:rFonts w:ascii="Verdana" w:hAnsi="Verdana"/>
          <w:sz w:val="20"/>
          <w:szCs w:val="20"/>
        </w:rPr>
        <w:t xml:space="preserve">_EFF_DT </w:t>
      </w:r>
      <w:r w:rsidR="00107F90" w:rsidRPr="00AF054F">
        <w:rPr>
          <w:rFonts w:ascii="Verdana" w:hAnsi="Verdana"/>
          <w:sz w:val="20"/>
          <w:szCs w:val="20"/>
        </w:rPr>
        <w:t xml:space="preserve">and </w:t>
      </w:r>
      <w:r w:rsidR="00DB63E3" w:rsidRPr="00AF054F">
        <w:rPr>
          <w:rFonts w:ascii="Verdana" w:hAnsi="Verdana"/>
          <w:sz w:val="20"/>
          <w:szCs w:val="20"/>
        </w:rPr>
        <w:t>D_</w:t>
      </w:r>
      <w:r w:rsidR="00107F90" w:rsidRPr="00AF054F">
        <w:rPr>
          <w:rFonts w:ascii="Verdana" w:hAnsi="Verdana"/>
          <w:sz w:val="20"/>
          <w:szCs w:val="20"/>
        </w:rPr>
        <w:t xml:space="preserve">MDC_C_EXP_DT </w:t>
      </w:r>
      <w:r w:rsidR="00BD344C" w:rsidRPr="00AF054F">
        <w:rPr>
          <w:rFonts w:ascii="Verdana" w:hAnsi="Verdana"/>
          <w:sz w:val="20"/>
          <w:szCs w:val="20"/>
        </w:rPr>
        <w:t>for the given DOD_EDI_PN_ID</w:t>
      </w:r>
      <w:r w:rsidRPr="00AF054F">
        <w:rPr>
          <w:rFonts w:ascii="Verdana" w:hAnsi="Verdana"/>
          <w:sz w:val="20"/>
          <w:szCs w:val="20"/>
        </w:rPr>
        <w:t>;</w:t>
      </w:r>
    </w:p>
    <w:p w14:paraId="4BA27043" w14:textId="77777777" w:rsidR="00236AFF" w:rsidRPr="00AF054F" w:rsidRDefault="00236AFF" w:rsidP="003E005A">
      <w:pPr>
        <w:pStyle w:val="Bullet"/>
        <w:tabs>
          <w:tab w:val="clear" w:pos="720"/>
          <w:tab w:val="num" w:pos="1080"/>
        </w:tabs>
        <w:ind w:left="1080"/>
        <w:rPr>
          <w:rFonts w:ascii="Verdana" w:hAnsi="Verdana"/>
          <w:sz w:val="20"/>
          <w:szCs w:val="20"/>
        </w:rPr>
      </w:pPr>
      <w:r w:rsidRPr="00AF054F">
        <w:rPr>
          <w:rFonts w:ascii="Verdana" w:hAnsi="Verdana"/>
          <w:sz w:val="20"/>
          <w:szCs w:val="20"/>
        </w:rPr>
        <w:t xml:space="preserve">if Medicare D enrollment, the earliest </w:t>
      </w:r>
      <w:r w:rsidR="00DB63E3" w:rsidRPr="00AF054F">
        <w:rPr>
          <w:rFonts w:ascii="Verdana" w:hAnsi="Verdana"/>
          <w:sz w:val="20"/>
          <w:szCs w:val="20"/>
        </w:rPr>
        <w:t>D_</w:t>
      </w:r>
      <w:r w:rsidRPr="00AF054F">
        <w:rPr>
          <w:rFonts w:ascii="Verdana" w:hAnsi="Verdana"/>
          <w:sz w:val="20"/>
          <w:szCs w:val="20"/>
        </w:rPr>
        <w:t xml:space="preserve">MDC_D_EFF_DT </w:t>
      </w:r>
      <w:r w:rsidR="00107F90" w:rsidRPr="00AF054F">
        <w:rPr>
          <w:rFonts w:ascii="Verdana" w:hAnsi="Verdana"/>
          <w:sz w:val="20"/>
          <w:szCs w:val="20"/>
        </w:rPr>
        <w:t xml:space="preserve">and </w:t>
      </w:r>
      <w:r w:rsidR="00DB63E3" w:rsidRPr="00AF054F">
        <w:rPr>
          <w:rFonts w:ascii="Verdana" w:hAnsi="Verdana"/>
          <w:sz w:val="20"/>
          <w:szCs w:val="20"/>
        </w:rPr>
        <w:t>D_</w:t>
      </w:r>
      <w:r w:rsidR="00107F90" w:rsidRPr="00AF054F">
        <w:rPr>
          <w:rFonts w:ascii="Verdana" w:hAnsi="Verdana"/>
          <w:sz w:val="20"/>
          <w:szCs w:val="20"/>
        </w:rPr>
        <w:t xml:space="preserve">MDC_D_EXP_DT </w:t>
      </w:r>
      <w:r w:rsidRPr="00AF054F">
        <w:rPr>
          <w:rFonts w:ascii="Verdana" w:hAnsi="Verdana"/>
          <w:sz w:val="20"/>
          <w:szCs w:val="20"/>
        </w:rPr>
        <w:t>for the given DOD_EDI_PN_ID;</w:t>
      </w:r>
    </w:p>
    <w:p w14:paraId="7B3847A3" w14:textId="77777777" w:rsidR="00107F90" w:rsidRPr="00AF054F" w:rsidRDefault="00107F90" w:rsidP="006D6223">
      <w:pPr>
        <w:pStyle w:val="Bullet"/>
        <w:numPr>
          <w:ilvl w:val="0"/>
          <w:numId w:val="0"/>
        </w:numPr>
        <w:ind w:left="720"/>
        <w:jc w:val="both"/>
        <w:rPr>
          <w:rFonts w:ascii="Verdana" w:hAnsi="Verdana"/>
          <w:sz w:val="20"/>
          <w:szCs w:val="20"/>
        </w:rPr>
      </w:pPr>
      <w:r w:rsidRPr="00AF054F">
        <w:rPr>
          <w:rFonts w:ascii="Verdana" w:hAnsi="Verdana"/>
          <w:sz w:val="20"/>
          <w:szCs w:val="20"/>
        </w:rPr>
        <w:t>&lt;</w:t>
      </w:r>
      <w:r w:rsidR="00DB63E3" w:rsidRPr="00AF054F">
        <w:rPr>
          <w:rFonts w:ascii="Verdana" w:hAnsi="Verdana"/>
          <w:sz w:val="20"/>
          <w:szCs w:val="20"/>
        </w:rPr>
        <w:t xml:space="preserve">derived </w:t>
      </w:r>
      <w:r w:rsidRPr="00AF054F">
        <w:rPr>
          <w:rFonts w:ascii="Verdana" w:hAnsi="Verdana"/>
          <w:sz w:val="20"/>
          <w:szCs w:val="20"/>
        </w:rPr>
        <w:t>segment 2 begin date&gt; and &lt;</w:t>
      </w:r>
      <w:r w:rsidR="00DB63E3" w:rsidRPr="00AF054F">
        <w:rPr>
          <w:rFonts w:ascii="Verdana" w:hAnsi="Verdana"/>
          <w:sz w:val="20"/>
          <w:szCs w:val="20"/>
        </w:rPr>
        <w:t xml:space="preserve">derived </w:t>
      </w:r>
      <w:r w:rsidRPr="00AF054F">
        <w:rPr>
          <w:rFonts w:ascii="Verdana" w:hAnsi="Verdana"/>
          <w:sz w:val="20"/>
          <w:szCs w:val="20"/>
        </w:rPr>
        <w:t>segment 2 end date&gt;</w:t>
      </w:r>
      <w:r w:rsidR="002F5CAD" w:rsidRPr="00AF054F">
        <w:rPr>
          <w:rFonts w:ascii="Verdana" w:hAnsi="Verdana"/>
          <w:sz w:val="20"/>
          <w:szCs w:val="20"/>
        </w:rPr>
        <w:t xml:space="preserve"> are equal to the next in sequence </w:t>
      </w:r>
      <w:r w:rsidR="00DB63E3" w:rsidRPr="00AF054F">
        <w:rPr>
          <w:rFonts w:ascii="Verdana" w:hAnsi="Verdana"/>
          <w:sz w:val="20"/>
          <w:szCs w:val="20"/>
        </w:rPr>
        <w:t xml:space="preserve">derived </w:t>
      </w:r>
      <w:r w:rsidR="002F5CAD" w:rsidRPr="00AF054F">
        <w:rPr>
          <w:rFonts w:ascii="Verdana" w:hAnsi="Verdana"/>
          <w:sz w:val="20"/>
          <w:szCs w:val="20"/>
        </w:rPr>
        <w:t>dates for the given DOD_EDI_PN_ID in the given enrollment type Master File.</w:t>
      </w:r>
    </w:p>
    <w:p w14:paraId="39213D70" w14:textId="77777777" w:rsidR="00A97D51" w:rsidRPr="00AF054F" w:rsidRDefault="00A97D51" w:rsidP="006D6223">
      <w:pPr>
        <w:pStyle w:val="Bullet"/>
        <w:numPr>
          <w:ilvl w:val="0"/>
          <w:numId w:val="0"/>
        </w:numPr>
        <w:ind w:left="720"/>
        <w:jc w:val="both"/>
        <w:rPr>
          <w:rFonts w:ascii="Verdana" w:hAnsi="Verdana"/>
          <w:sz w:val="20"/>
          <w:szCs w:val="20"/>
        </w:rPr>
      </w:pPr>
      <w:r w:rsidRPr="00AF054F">
        <w:rPr>
          <w:rFonts w:ascii="Verdana" w:hAnsi="Verdana"/>
          <w:sz w:val="20"/>
          <w:szCs w:val="20"/>
        </w:rPr>
        <w:t xml:space="preserve">If there are more than two records for a given DOD_EDI_PN_ID, continue adding segments until </w:t>
      </w:r>
      <w:r w:rsidR="00DB63E3" w:rsidRPr="00AF054F">
        <w:rPr>
          <w:rFonts w:ascii="Verdana" w:hAnsi="Verdana"/>
          <w:sz w:val="20"/>
          <w:szCs w:val="20"/>
        </w:rPr>
        <w:t xml:space="preserve">derived </w:t>
      </w:r>
      <w:r w:rsidRPr="00AF054F">
        <w:rPr>
          <w:rFonts w:ascii="Verdana" w:hAnsi="Verdana"/>
          <w:sz w:val="20"/>
          <w:szCs w:val="20"/>
        </w:rPr>
        <w:t xml:space="preserve">date segments for all records are </w:t>
      </w:r>
      <w:r w:rsidR="00AC16F1" w:rsidRPr="00AF054F">
        <w:rPr>
          <w:rFonts w:ascii="Verdana" w:hAnsi="Verdana"/>
          <w:sz w:val="20"/>
          <w:szCs w:val="20"/>
        </w:rPr>
        <w:t>represented in the line for the given DOD_EDI_PN_ID.</w:t>
      </w:r>
    </w:p>
    <w:p w14:paraId="4B3ECA07" w14:textId="77777777" w:rsidR="006B7A89" w:rsidRDefault="006B7A89" w:rsidP="006D6223">
      <w:pPr>
        <w:pStyle w:val="Bullet"/>
        <w:numPr>
          <w:ilvl w:val="0"/>
          <w:numId w:val="0"/>
        </w:numPr>
        <w:ind w:left="720"/>
        <w:jc w:val="both"/>
        <w:rPr>
          <w:rFonts w:ascii="Verdana" w:hAnsi="Verdana"/>
          <w:sz w:val="20"/>
          <w:szCs w:val="20"/>
        </w:rPr>
      </w:pPr>
      <w:r w:rsidRPr="00AF054F">
        <w:rPr>
          <w:rFonts w:ascii="Verdana" w:hAnsi="Verdana"/>
          <w:sz w:val="20"/>
          <w:szCs w:val="20"/>
        </w:rPr>
        <w:t>The elements specified on the right side of the equality sign are all one string, with no delimiters. Both the DOD_EDI_PN_ID and the concatenated string of elements on the right side of the equality sign are enclosed in quotes.</w:t>
      </w:r>
    </w:p>
    <w:p w14:paraId="259DBF0F" w14:textId="1C590EA2" w:rsidR="00BD344C" w:rsidRPr="00AF054F" w:rsidRDefault="00F308AC" w:rsidP="00657CEE">
      <w:pPr>
        <w:pStyle w:val="Bullet"/>
        <w:numPr>
          <w:ilvl w:val="0"/>
          <w:numId w:val="0"/>
        </w:numPr>
        <w:ind w:left="720"/>
        <w:jc w:val="both"/>
        <w:rPr>
          <w:rFonts w:ascii="Verdana" w:hAnsi="Verdana"/>
          <w:sz w:val="20"/>
          <w:szCs w:val="20"/>
        </w:rPr>
      </w:pPr>
      <w:r>
        <w:rPr>
          <w:rFonts w:ascii="Verdana" w:hAnsi="Verdana"/>
          <w:sz w:val="20"/>
          <w:szCs w:val="20"/>
        </w:rPr>
        <w:t>If the &lt;</w:t>
      </w:r>
      <w:r w:rsidRPr="00AF054F">
        <w:rPr>
          <w:rFonts w:ascii="Verdana" w:hAnsi="Verdana"/>
          <w:sz w:val="20"/>
          <w:szCs w:val="20"/>
        </w:rPr>
        <w:t>derived segment end date</w:t>
      </w:r>
      <w:r>
        <w:rPr>
          <w:rFonts w:ascii="Verdana" w:hAnsi="Verdana"/>
          <w:sz w:val="20"/>
          <w:szCs w:val="20"/>
        </w:rPr>
        <w:t xml:space="preserve">&gt; corresponding to the latest </w:t>
      </w:r>
      <w:r w:rsidRPr="00AF054F">
        <w:rPr>
          <w:rFonts w:ascii="Verdana" w:hAnsi="Verdana"/>
          <w:sz w:val="20"/>
          <w:szCs w:val="20"/>
        </w:rPr>
        <w:t>&lt;derived segment begin date&gt;</w:t>
      </w:r>
      <w:r>
        <w:rPr>
          <w:rFonts w:ascii="Verdana" w:hAnsi="Verdana"/>
          <w:sz w:val="20"/>
          <w:szCs w:val="20"/>
        </w:rPr>
        <w:t xml:space="preserve"> is blank, populate it with </w:t>
      </w:r>
      <w:r w:rsidRPr="00D426FD">
        <w:rPr>
          <w:rFonts w:ascii="Verdana" w:hAnsi="Verdana"/>
          <w:sz w:val="20"/>
          <w:szCs w:val="20"/>
        </w:rPr>
        <w:t>December 31 of the 15th year after that of the extract</w:t>
      </w:r>
      <w:r>
        <w:rPr>
          <w:rFonts w:ascii="Verdana" w:hAnsi="Verdana"/>
          <w:sz w:val="20"/>
          <w:szCs w:val="20"/>
        </w:rPr>
        <w:t>.</w:t>
      </w:r>
      <w:r w:rsidRPr="00AF054F">
        <w:rPr>
          <w:rFonts w:ascii="Verdana" w:hAnsi="Verdana"/>
          <w:sz w:val="20"/>
          <w:szCs w:val="20"/>
        </w:rPr>
        <w:t xml:space="preserve"> </w:t>
      </w:r>
      <w:r>
        <w:rPr>
          <w:rFonts w:ascii="Verdana" w:hAnsi="Verdana"/>
          <w:sz w:val="20"/>
          <w:szCs w:val="20"/>
        </w:rPr>
        <w:t xml:space="preserve"> </w:t>
      </w:r>
    </w:p>
    <w:p w14:paraId="2FB7692F" w14:textId="77777777" w:rsidR="00730991" w:rsidRPr="00AF054F" w:rsidRDefault="00BD344C" w:rsidP="00C14E45">
      <w:pPr>
        <w:numPr>
          <w:ilvl w:val="0"/>
          <w:numId w:val="17"/>
        </w:numPr>
        <w:rPr>
          <w:rFonts w:ascii="Verdana" w:hAnsi="Verdana"/>
          <w:sz w:val="20"/>
          <w:szCs w:val="20"/>
        </w:rPr>
      </w:pPr>
      <w:r w:rsidRPr="00AF054F">
        <w:rPr>
          <w:rFonts w:ascii="Verdana" w:hAnsi="Verdana"/>
          <w:sz w:val="20"/>
          <w:szCs w:val="20"/>
        </w:rPr>
        <w:t>The last line shall be a semicolon;</w:t>
      </w:r>
    </w:p>
    <w:p w14:paraId="18BA4ADC" w14:textId="77777777" w:rsidR="00B5418B" w:rsidRPr="00AF054F" w:rsidRDefault="00C022CF" w:rsidP="008B59F0">
      <w:pPr>
        <w:spacing w:before="120"/>
        <w:rPr>
          <w:rFonts w:ascii="Verdana" w:hAnsi="Verdana"/>
          <w:sz w:val="20"/>
          <w:szCs w:val="20"/>
        </w:rPr>
      </w:pPr>
      <w:r w:rsidRPr="00AF054F">
        <w:rPr>
          <w:rFonts w:ascii="Verdana" w:hAnsi="Verdana"/>
          <w:sz w:val="20"/>
          <w:szCs w:val="20"/>
        </w:rPr>
        <w:t>As a final step, run the SAS program containing the SAS PROC FORMAT.</w:t>
      </w:r>
    </w:p>
    <w:p w14:paraId="3DD69557" w14:textId="77777777" w:rsidR="00190C6C" w:rsidRPr="00AF054F" w:rsidRDefault="00190C6C" w:rsidP="00190C6C">
      <w:pPr>
        <w:pStyle w:val="BodyText2"/>
        <w:rPr>
          <w:rFonts w:ascii="Verdana" w:hAnsi="Verdana"/>
          <w:sz w:val="20"/>
          <w:szCs w:val="20"/>
        </w:rPr>
      </w:pPr>
      <w:r w:rsidRPr="00AF054F">
        <w:rPr>
          <w:rFonts w:ascii="Verdana" w:hAnsi="Verdana"/>
          <w:sz w:val="20"/>
          <w:szCs w:val="20"/>
        </w:rPr>
        <w:br w:type="page"/>
      </w:r>
      <w:r w:rsidRPr="00AF054F">
        <w:rPr>
          <w:rFonts w:ascii="Verdana" w:hAnsi="Verdana"/>
          <w:sz w:val="20"/>
          <w:szCs w:val="20"/>
        </w:rPr>
        <w:lastRenderedPageBreak/>
        <w:t>Appendix I</w:t>
      </w:r>
      <w:r w:rsidR="00C71499" w:rsidRPr="00AF054F">
        <w:rPr>
          <w:rFonts w:ascii="Verdana" w:hAnsi="Verdana"/>
          <w:sz w:val="20"/>
          <w:szCs w:val="20"/>
        </w:rPr>
        <w:t xml:space="preserve">:  </w:t>
      </w:r>
      <w:proofErr w:type="spellStart"/>
      <w:r w:rsidRPr="00AF054F">
        <w:rPr>
          <w:rFonts w:ascii="Verdana" w:hAnsi="Verdana"/>
          <w:sz w:val="20"/>
          <w:szCs w:val="20"/>
        </w:rPr>
        <w:t>Walkback</w:t>
      </w:r>
      <w:proofErr w:type="spellEnd"/>
      <w:r w:rsidRPr="00AF054F">
        <w:rPr>
          <w:rFonts w:ascii="Verdana" w:hAnsi="Verdana"/>
          <w:sz w:val="20"/>
          <w:szCs w:val="20"/>
        </w:rPr>
        <w:t xml:space="preserve"> Field Logic</w:t>
      </w:r>
    </w:p>
    <w:p w14:paraId="6C2C0604" w14:textId="77777777" w:rsidR="00190C6C" w:rsidRPr="00AF054F" w:rsidRDefault="00190C6C" w:rsidP="00190C6C">
      <w:pPr>
        <w:rPr>
          <w:rFonts w:ascii="Verdana" w:hAnsi="Verdana"/>
          <w:sz w:val="20"/>
          <w:szCs w:val="20"/>
        </w:rPr>
      </w:pPr>
    </w:p>
    <w:p w14:paraId="5A80E429" w14:textId="49AEA2E7" w:rsidR="00190C6C" w:rsidRPr="00AF054F" w:rsidRDefault="00190C6C" w:rsidP="00C71499">
      <w:pPr>
        <w:jc w:val="both"/>
        <w:rPr>
          <w:rFonts w:ascii="Verdana" w:hAnsi="Verdana"/>
          <w:sz w:val="20"/>
          <w:szCs w:val="20"/>
        </w:rPr>
      </w:pPr>
      <w:r w:rsidRPr="00AF054F">
        <w:rPr>
          <w:rFonts w:ascii="Verdana" w:hAnsi="Verdana"/>
          <w:sz w:val="20"/>
          <w:szCs w:val="20"/>
        </w:rPr>
        <w:t xml:space="preserve">One requirement for the DEERS data </w:t>
      </w:r>
      <w:proofErr w:type="spellStart"/>
      <w:r w:rsidRPr="00AF054F">
        <w:rPr>
          <w:rFonts w:ascii="Verdana" w:hAnsi="Verdana"/>
          <w:sz w:val="20"/>
          <w:szCs w:val="20"/>
        </w:rPr>
        <w:t>walkback</w:t>
      </w:r>
      <w:proofErr w:type="spellEnd"/>
      <w:r w:rsidRPr="00AF054F">
        <w:rPr>
          <w:rFonts w:ascii="Verdana" w:hAnsi="Verdana"/>
          <w:sz w:val="20"/>
          <w:szCs w:val="20"/>
        </w:rPr>
        <w:t xml:space="preserve"> is that each month’s raw DEERS population data file be adjusted to reflect more recent information about eligibility, entitlement, enrollment, and location if that information pertains to the time period covered by the given DEERS population file. Two examples will illustrate this point:</w:t>
      </w:r>
    </w:p>
    <w:p w14:paraId="1DBDD608" w14:textId="77777777" w:rsidR="00190C6C" w:rsidRPr="00AF054F" w:rsidRDefault="00190C6C" w:rsidP="00172F93">
      <w:pPr>
        <w:numPr>
          <w:ilvl w:val="0"/>
          <w:numId w:val="18"/>
        </w:numPr>
        <w:spacing w:before="120"/>
        <w:jc w:val="both"/>
        <w:rPr>
          <w:rFonts w:ascii="Verdana" w:hAnsi="Verdana"/>
          <w:sz w:val="20"/>
          <w:szCs w:val="20"/>
        </w:rPr>
      </w:pPr>
      <w:r w:rsidRPr="00AF054F">
        <w:rPr>
          <w:rFonts w:ascii="Verdana" w:hAnsi="Verdana"/>
          <w:sz w:val="20"/>
          <w:szCs w:val="20"/>
        </w:rPr>
        <w:t xml:space="preserve">A baby born late in May </w:t>
      </w:r>
      <w:proofErr w:type="spellStart"/>
      <w:r w:rsidRPr="00AF054F">
        <w:rPr>
          <w:rFonts w:ascii="Verdana" w:hAnsi="Verdana"/>
          <w:sz w:val="20"/>
          <w:szCs w:val="20"/>
        </w:rPr>
        <w:t>may</w:t>
      </w:r>
      <w:proofErr w:type="spellEnd"/>
      <w:r w:rsidRPr="00AF054F">
        <w:rPr>
          <w:rFonts w:ascii="Verdana" w:hAnsi="Verdana"/>
          <w:sz w:val="20"/>
          <w:szCs w:val="20"/>
        </w:rPr>
        <w:t xml:space="preserve"> not be reported in the 1 June DEERS population file. However, the newborn may be reported in the 1 July DEERS population file (or later) – with the May birth date.</w:t>
      </w:r>
    </w:p>
    <w:p w14:paraId="2ED201AC" w14:textId="14227431" w:rsidR="00190C6C" w:rsidRPr="00172F93" w:rsidRDefault="00190C6C" w:rsidP="00C06B1C">
      <w:pPr>
        <w:numPr>
          <w:ilvl w:val="0"/>
          <w:numId w:val="18"/>
        </w:numPr>
        <w:jc w:val="both"/>
        <w:rPr>
          <w:rFonts w:ascii="Verdana" w:hAnsi="Verdana"/>
          <w:sz w:val="20"/>
          <w:szCs w:val="20"/>
        </w:rPr>
      </w:pPr>
      <w:r w:rsidRPr="00172F93">
        <w:rPr>
          <w:rFonts w:ascii="Verdana" w:hAnsi="Verdana"/>
          <w:sz w:val="20"/>
          <w:szCs w:val="20"/>
        </w:rPr>
        <w:t xml:space="preserve">An inductee who separates in May </w:t>
      </w:r>
      <w:proofErr w:type="spellStart"/>
      <w:r w:rsidRPr="00172F93">
        <w:rPr>
          <w:rFonts w:ascii="Verdana" w:hAnsi="Verdana"/>
          <w:sz w:val="20"/>
          <w:szCs w:val="20"/>
        </w:rPr>
        <w:t>may</w:t>
      </w:r>
      <w:proofErr w:type="spellEnd"/>
      <w:r w:rsidRPr="00172F93">
        <w:rPr>
          <w:rFonts w:ascii="Verdana" w:hAnsi="Verdana"/>
          <w:sz w:val="20"/>
          <w:szCs w:val="20"/>
        </w:rPr>
        <w:t xml:space="preserve"> not have that separation reported as of the 1 June DEERS population file. However, the separation may be reported as of the 1 July DEERS population file (or later) – with the May separation date.</w:t>
      </w:r>
    </w:p>
    <w:p w14:paraId="413C026B" w14:textId="3BB12824" w:rsidR="00190C6C" w:rsidRPr="00AF054F" w:rsidRDefault="00190C6C" w:rsidP="00172F93">
      <w:pPr>
        <w:spacing w:before="120"/>
        <w:jc w:val="both"/>
        <w:rPr>
          <w:rFonts w:ascii="Verdana" w:hAnsi="Verdana"/>
          <w:sz w:val="20"/>
          <w:szCs w:val="20"/>
        </w:rPr>
      </w:pPr>
      <w:r w:rsidRPr="00AF054F">
        <w:rPr>
          <w:rFonts w:ascii="Verdana" w:hAnsi="Verdana"/>
          <w:sz w:val="20"/>
          <w:szCs w:val="20"/>
        </w:rPr>
        <w:t xml:space="preserve">Clearly, an adjusted raw DEERS population file for 1 June that reflects both the newborn and the separation, as well as other types of changes (such as deaths, marriages, etc.) that occurred on or prior to 1 June, but reported later, would more accurately represent the MHS population for June. The goal is to create a beneficiary-level MDR file for each month that benefits from subsequent </w:t>
      </w:r>
      <w:r w:rsidR="00C71499" w:rsidRPr="00AF054F">
        <w:rPr>
          <w:rFonts w:ascii="Verdana" w:hAnsi="Verdana"/>
          <w:sz w:val="20"/>
          <w:szCs w:val="20"/>
        </w:rPr>
        <w:t>data pertaining to that month.</w:t>
      </w:r>
    </w:p>
    <w:p w14:paraId="41D26367" w14:textId="34FD7CF6" w:rsidR="00C545D6" w:rsidRPr="00AF054F" w:rsidRDefault="00C545D6" w:rsidP="00172F93">
      <w:pPr>
        <w:spacing w:before="120"/>
        <w:jc w:val="both"/>
        <w:rPr>
          <w:rFonts w:ascii="Verdana" w:hAnsi="Verdana"/>
          <w:sz w:val="20"/>
        </w:rPr>
      </w:pPr>
      <w:r w:rsidRPr="00AF054F">
        <w:rPr>
          <w:rFonts w:ascii="Verdana" w:hAnsi="Verdana"/>
          <w:sz w:val="20"/>
          <w:szCs w:val="20"/>
        </w:rPr>
        <w:t xml:space="preserve">The process for creating the adjusted raw DEERS population file is to create an adjusted raw file for each month, in VSAM MDR 2006 (VM6) layout, prior to processing these data with the new </w:t>
      </w:r>
      <w:r w:rsidR="00CD7A63" w:rsidRPr="00AF054F">
        <w:rPr>
          <w:rFonts w:ascii="Verdana" w:hAnsi="Verdana"/>
          <w:sz w:val="20"/>
          <w:szCs w:val="20"/>
        </w:rPr>
        <w:t>VM6</w:t>
      </w:r>
      <w:r w:rsidRPr="00AF054F">
        <w:rPr>
          <w:rFonts w:ascii="Verdana" w:hAnsi="Verdana"/>
          <w:sz w:val="20"/>
          <w:szCs w:val="20"/>
        </w:rPr>
        <w:t xml:space="preserve"> processor. This appendix provides an overview of the retrofit processor identifies outlines the field-level requirements for using the current month (</w:t>
      </w:r>
      <w:proofErr w:type="spellStart"/>
      <w:r w:rsidRPr="00AF054F">
        <w:rPr>
          <w:rFonts w:ascii="Verdana" w:hAnsi="Verdana"/>
          <w:sz w:val="20"/>
          <w:szCs w:val="20"/>
        </w:rPr>
        <w:t>montht</w:t>
      </w:r>
      <w:proofErr w:type="spellEnd"/>
      <w:r w:rsidRPr="00AF054F">
        <w:rPr>
          <w:rFonts w:ascii="Verdana" w:hAnsi="Verdana"/>
          <w:sz w:val="20"/>
          <w:szCs w:val="20"/>
        </w:rPr>
        <w:t>) adjusted raw DEERS population file (either VM6, VM4, Full DEERS Extract (FDE) or Point-in-Time (PITE) layout) and the previous month (month</w:t>
      </w:r>
      <w:r w:rsidRPr="008D06D1">
        <w:rPr>
          <w:rFonts w:ascii="Verdana" w:hAnsi="Verdana"/>
          <w:sz w:val="20"/>
          <w:szCs w:val="20"/>
          <w:vertAlign w:val="subscript"/>
        </w:rPr>
        <w:t>t-1</w:t>
      </w:r>
      <w:r w:rsidRPr="00AF054F">
        <w:rPr>
          <w:rFonts w:ascii="Verdana" w:hAnsi="Verdana"/>
          <w:sz w:val="20"/>
          <w:szCs w:val="20"/>
        </w:rPr>
        <w:t xml:space="preserve">) raw DEERS population file to create the </w:t>
      </w:r>
      <w:r w:rsidRPr="008D06D1">
        <w:rPr>
          <w:rFonts w:ascii="Verdana" w:hAnsi="Verdana"/>
          <w:sz w:val="20"/>
          <w:szCs w:val="20"/>
        </w:rPr>
        <w:t>month</w:t>
      </w:r>
      <w:r w:rsidRPr="008D06D1">
        <w:rPr>
          <w:rFonts w:ascii="Verdana" w:hAnsi="Verdana"/>
          <w:sz w:val="20"/>
          <w:szCs w:val="20"/>
          <w:vertAlign w:val="subscript"/>
        </w:rPr>
        <w:t>t-1</w:t>
      </w:r>
      <w:r w:rsidRPr="00AF054F">
        <w:rPr>
          <w:rFonts w:ascii="Verdana" w:hAnsi="Verdana"/>
          <w:sz w:val="20"/>
          <w:szCs w:val="20"/>
        </w:rPr>
        <w:t xml:space="preserve"> adjusted raw DEERS population file (in </w:t>
      </w:r>
      <w:r w:rsidR="00CD7A63" w:rsidRPr="00AF054F">
        <w:rPr>
          <w:rFonts w:ascii="Verdana" w:hAnsi="Verdana"/>
          <w:sz w:val="20"/>
          <w:szCs w:val="20"/>
        </w:rPr>
        <w:t>VM6</w:t>
      </w:r>
      <w:r w:rsidRPr="00AF054F">
        <w:rPr>
          <w:rFonts w:ascii="Verdana" w:hAnsi="Verdana"/>
          <w:sz w:val="20"/>
          <w:szCs w:val="20"/>
        </w:rPr>
        <w:t xml:space="preserve"> layout). Of course, the</w:t>
      </w:r>
      <w:r w:rsidR="00C71499" w:rsidRPr="00AF054F">
        <w:rPr>
          <w:rFonts w:ascii="Verdana" w:hAnsi="Verdana"/>
          <w:sz w:val="20"/>
          <w:szCs w:val="20"/>
        </w:rPr>
        <w:t xml:space="preserve"> </w:t>
      </w:r>
      <w:proofErr w:type="spellStart"/>
      <w:r w:rsidR="00C71499" w:rsidRPr="00AF054F">
        <w:rPr>
          <w:rFonts w:ascii="Verdana" w:hAnsi="Verdana"/>
          <w:sz w:val="20"/>
          <w:szCs w:val="20"/>
        </w:rPr>
        <w:t>month</w:t>
      </w:r>
      <w:r w:rsidR="00C71499" w:rsidRPr="00AF054F">
        <w:rPr>
          <w:rFonts w:ascii="Verdana" w:hAnsi="Verdana"/>
          <w:sz w:val="20"/>
          <w:szCs w:val="20"/>
          <w:vertAlign w:val="subscript"/>
        </w:rPr>
        <w:t>t</w:t>
      </w:r>
      <w:proofErr w:type="spellEnd"/>
      <w:r w:rsidR="00C71499" w:rsidRPr="00AF054F">
        <w:rPr>
          <w:rFonts w:ascii="Verdana" w:hAnsi="Verdana"/>
          <w:sz w:val="20"/>
          <w:szCs w:val="20"/>
        </w:rPr>
        <w:t xml:space="preserve"> </w:t>
      </w:r>
      <w:r w:rsidRPr="00AF054F">
        <w:rPr>
          <w:rFonts w:ascii="Verdana" w:hAnsi="Verdana"/>
          <w:sz w:val="20"/>
          <w:szCs w:val="20"/>
        </w:rPr>
        <w:t xml:space="preserve">adjusted raw DEERS file was created based on the </w:t>
      </w:r>
      <w:bookmarkStart w:id="11" w:name="OLE_LINK1"/>
      <w:bookmarkStart w:id="12" w:name="OLE_LINK2"/>
      <w:proofErr w:type="spellStart"/>
      <w:r w:rsidRPr="00AF054F">
        <w:rPr>
          <w:rFonts w:ascii="Verdana" w:hAnsi="Verdana"/>
          <w:sz w:val="20"/>
          <w:szCs w:val="20"/>
        </w:rPr>
        <w:t>month</w:t>
      </w:r>
      <w:r w:rsidRPr="00AF054F">
        <w:rPr>
          <w:rFonts w:ascii="Verdana" w:hAnsi="Verdana"/>
          <w:sz w:val="20"/>
          <w:szCs w:val="20"/>
          <w:vertAlign w:val="subscript"/>
        </w:rPr>
        <w:t>t</w:t>
      </w:r>
      <w:bookmarkEnd w:id="11"/>
      <w:bookmarkEnd w:id="12"/>
      <w:proofErr w:type="spellEnd"/>
      <w:r w:rsidRPr="00AF054F">
        <w:rPr>
          <w:rFonts w:ascii="Verdana" w:hAnsi="Verdana"/>
          <w:sz w:val="20"/>
          <w:szCs w:val="20"/>
        </w:rPr>
        <w:t xml:space="preserve"> raw DEERS file and the month</w:t>
      </w:r>
      <w:r w:rsidRPr="00AF054F">
        <w:rPr>
          <w:rFonts w:ascii="Verdana" w:hAnsi="Verdana"/>
          <w:sz w:val="20"/>
          <w:szCs w:val="20"/>
          <w:vertAlign w:val="subscript"/>
        </w:rPr>
        <w:t>t+1</w:t>
      </w:r>
      <w:r w:rsidR="00C71499" w:rsidRPr="00AF054F">
        <w:rPr>
          <w:rFonts w:ascii="Verdana" w:hAnsi="Verdana"/>
          <w:sz w:val="20"/>
          <w:szCs w:val="20"/>
        </w:rPr>
        <w:t xml:space="preserve"> adjusted raw DEERS file.</w:t>
      </w:r>
    </w:p>
    <w:p w14:paraId="038E6BC4" w14:textId="3BD36DD9" w:rsidR="00190C6C" w:rsidRPr="00AF054F" w:rsidRDefault="00190C6C" w:rsidP="00172F93">
      <w:pPr>
        <w:spacing w:before="120"/>
        <w:jc w:val="both"/>
        <w:rPr>
          <w:rFonts w:ascii="Verdana" w:hAnsi="Verdana"/>
          <w:sz w:val="20"/>
          <w:szCs w:val="20"/>
        </w:rPr>
      </w:pPr>
      <w:r w:rsidRPr="00AF054F">
        <w:rPr>
          <w:rFonts w:ascii="Verdana" w:hAnsi="Verdana"/>
          <w:sz w:val="20"/>
          <w:szCs w:val="20"/>
        </w:rPr>
        <w:t xml:space="preserve">There are several fields appended by the </w:t>
      </w:r>
      <w:proofErr w:type="spellStart"/>
      <w:r w:rsidRPr="00AF054F">
        <w:rPr>
          <w:rFonts w:ascii="Verdana" w:hAnsi="Verdana"/>
          <w:sz w:val="20"/>
          <w:szCs w:val="20"/>
        </w:rPr>
        <w:t>walkback</w:t>
      </w:r>
      <w:proofErr w:type="spellEnd"/>
      <w:r w:rsidRPr="00AF054F">
        <w:rPr>
          <w:rFonts w:ascii="Verdana" w:hAnsi="Verdana"/>
          <w:sz w:val="20"/>
          <w:szCs w:val="20"/>
        </w:rPr>
        <w:t xml:space="preserve"> processor to each record in the DEERS data extract to indicate how the retrofitter changed specific fields on that record. These, along with their derivation rules, are displayed in </w:t>
      </w:r>
      <w:r w:rsidR="00313493" w:rsidRPr="00AF054F">
        <w:rPr>
          <w:rFonts w:ascii="Verdana" w:hAnsi="Verdana"/>
          <w:sz w:val="20"/>
          <w:szCs w:val="20"/>
        </w:rPr>
        <w:t>table</w:t>
      </w:r>
      <w:r w:rsidRPr="00AF054F">
        <w:rPr>
          <w:rFonts w:ascii="Verdana" w:hAnsi="Verdana"/>
          <w:sz w:val="20"/>
          <w:szCs w:val="20"/>
        </w:rPr>
        <w:t xml:space="preserve"> I-1</w:t>
      </w:r>
      <w:r w:rsidR="00816B1B" w:rsidRPr="00AF054F">
        <w:rPr>
          <w:rFonts w:ascii="Verdana" w:hAnsi="Verdana"/>
          <w:sz w:val="20"/>
          <w:szCs w:val="20"/>
        </w:rPr>
        <w:t>.</w:t>
      </w:r>
    </w:p>
    <w:p w14:paraId="7EFA7A36" w14:textId="2F9F546F" w:rsidR="00712436" w:rsidRPr="00AF054F" w:rsidRDefault="00190C6C" w:rsidP="00172F93">
      <w:pPr>
        <w:spacing w:before="120"/>
        <w:jc w:val="both"/>
        <w:rPr>
          <w:rFonts w:ascii="Verdana" w:hAnsi="Verdana"/>
          <w:sz w:val="20"/>
        </w:rPr>
      </w:pPr>
      <w:r w:rsidRPr="00AF054F">
        <w:rPr>
          <w:rFonts w:ascii="Verdana" w:hAnsi="Verdana"/>
          <w:sz w:val="20"/>
          <w:szCs w:val="20"/>
        </w:rPr>
        <w:t>Primary Record Flag logic ensures that only records with D_OBSOLETE=0 may be flagged as primary records.</w:t>
      </w:r>
    </w:p>
    <w:p w14:paraId="6A2F767B" w14:textId="77777777" w:rsidR="00712436" w:rsidRPr="00AF054F" w:rsidRDefault="00712436" w:rsidP="00172F93">
      <w:pPr>
        <w:spacing w:before="120"/>
        <w:jc w:val="both"/>
        <w:rPr>
          <w:rFonts w:ascii="Verdana" w:hAnsi="Verdana"/>
          <w:sz w:val="20"/>
          <w:szCs w:val="20"/>
        </w:rPr>
      </w:pPr>
      <w:r w:rsidRPr="00AF054F">
        <w:rPr>
          <w:rFonts w:ascii="Verdana" w:hAnsi="Verdana"/>
          <w:sz w:val="20"/>
          <w:szCs w:val="20"/>
        </w:rPr>
        <w:t xml:space="preserve">This document contains </w:t>
      </w:r>
      <w:r w:rsidR="00E366AB" w:rsidRPr="00AF054F">
        <w:rPr>
          <w:rFonts w:ascii="Verdana" w:hAnsi="Verdana"/>
          <w:sz w:val="20"/>
          <w:szCs w:val="20"/>
        </w:rPr>
        <w:t>three</w:t>
      </w:r>
      <w:r w:rsidRPr="00AF054F">
        <w:rPr>
          <w:rFonts w:ascii="Verdana" w:hAnsi="Verdana"/>
          <w:sz w:val="20"/>
          <w:szCs w:val="20"/>
        </w:rPr>
        <w:t xml:space="preserve"> sections. Section </w:t>
      </w:r>
      <w:r w:rsidR="00D81B44" w:rsidRPr="00AF054F">
        <w:rPr>
          <w:rFonts w:ascii="Verdana" w:hAnsi="Verdana"/>
          <w:sz w:val="20"/>
          <w:szCs w:val="20"/>
        </w:rPr>
        <w:t>I.</w:t>
      </w:r>
      <w:r w:rsidRPr="00AF054F">
        <w:rPr>
          <w:rFonts w:ascii="Verdana" w:hAnsi="Verdana"/>
          <w:sz w:val="20"/>
          <w:szCs w:val="20"/>
        </w:rPr>
        <w:t xml:space="preserve">1 presents a graphical overview of the </w:t>
      </w:r>
      <w:r w:rsidR="00CD7A63" w:rsidRPr="00AF054F">
        <w:rPr>
          <w:rFonts w:ascii="Verdana" w:hAnsi="Verdana"/>
          <w:sz w:val="20"/>
          <w:szCs w:val="20"/>
        </w:rPr>
        <w:t>VM6/</w:t>
      </w:r>
      <w:r w:rsidRPr="00AF054F">
        <w:rPr>
          <w:rFonts w:ascii="Verdana" w:hAnsi="Verdana"/>
          <w:sz w:val="20"/>
          <w:szCs w:val="20"/>
        </w:rPr>
        <w:t xml:space="preserve">VM4/FDE/PITE retrofit processor, showing the relationships between the various steps, and the inputs and outputs from each. Section </w:t>
      </w:r>
      <w:r w:rsidR="00D81B44" w:rsidRPr="00AF054F">
        <w:rPr>
          <w:rFonts w:ascii="Verdana" w:hAnsi="Verdana"/>
          <w:sz w:val="20"/>
          <w:szCs w:val="20"/>
        </w:rPr>
        <w:t>I.</w:t>
      </w:r>
      <w:r w:rsidRPr="00AF054F">
        <w:rPr>
          <w:rFonts w:ascii="Verdana" w:hAnsi="Verdana"/>
          <w:sz w:val="20"/>
          <w:szCs w:val="20"/>
        </w:rPr>
        <w:t xml:space="preserve">2 presents the field-level requirements for two main steps: extracting the update records from a more recent DEERS population file and the logic for using these update records to create an adjusted raw </w:t>
      </w:r>
      <w:r w:rsidR="00CD7A63" w:rsidRPr="00AF054F">
        <w:rPr>
          <w:rFonts w:ascii="Verdana" w:hAnsi="Verdana"/>
          <w:sz w:val="20"/>
          <w:szCs w:val="20"/>
        </w:rPr>
        <w:t>VM6</w:t>
      </w:r>
      <w:r w:rsidRPr="00AF054F">
        <w:rPr>
          <w:rFonts w:ascii="Verdana" w:hAnsi="Verdana"/>
          <w:sz w:val="20"/>
          <w:szCs w:val="20"/>
        </w:rPr>
        <w:t xml:space="preserve"> file for the previous month.</w:t>
      </w:r>
      <w:r w:rsidR="00E366AB" w:rsidRPr="00AF054F">
        <w:rPr>
          <w:rFonts w:ascii="Verdana" w:hAnsi="Verdana"/>
          <w:sz w:val="20"/>
          <w:szCs w:val="20"/>
        </w:rPr>
        <w:t xml:space="preserve"> Section I.3 discusses applying the retrofit processor to extracts prior to February 2003, the time when enrollment information was supplied by the Legacy DEERS TRICARE Enrollment File (TEF), rather than the PITE.</w:t>
      </w:r>
    </w:p>
    <w:p w14:paraId="39E1391B" w14:textId="77777777" w:rsidR="00C71499" w:rsidRPr="00AF054F" w:rsidRDefault="00C71499" w:rsidP="00C71499">
      <w:pPr>
        <w:jc w:val="both"/>
        <w:rPr>
          <w:rFonts w:ascii="Verdana" w:hAnsi="Verdana"/>
          <w:sz w:val="20"/>
          <w:szCs w:val="20"/>
        </w:rPr>
        <w:sectPr w:rsidR="00C71499" w:rsidRPr="00AF054F" w:rsidSect="006748E8">
          <w:pgSz w:w="12240" w:h="15840" w:code="1"/>
          <w:pgMar w:top="1440" w:right="1440" w:bottom="1440" w:left="1440" w:header="720" w:footer="720" w:gutter="0"/>
          <w:cols w:space="720"/>
          <w:docGrid w:linePitch="326"/>
        </w:sectPr>
      </w:pPr>
    </w:p>
    <w:p w14:paraId="10589448" w14:textId="77777777" w:rsidR="00190C6C" w:rsidRPr="00AF054F" w:rsidRDefault="00313493" w:rsidP="00C71499">
      <w:pPr>
        <w:jc w:val="center"/>
        <w:rPr>
          <w:rFonts w:ascii="Verdana" w:hAnsi="Verdana"/>
          <w:b/>
          <w:sz w:val="20"/>
          <w:szCs w:val="20"/>
        </w:rPr>
      </w:pPr>
      <w:r w:rsidRPr="00AF054F">
        <w:rPr>
          <w:rFonts w:ascii="Verdana" w:hAnsi="Verdana"/>
          <w:b/>
          <w:sz w:val="20"/>
          <w:szCs w:val="20"/>
        </w:rPr>
        <w:lastRenderedPageBreak/>
        <w:t>Table</w:t>
      </w:r>
      <w:r w:rsidR="00190C6C" w:rsidRPr="00AF054F">
        <w:rPr>
          <w:rFonts w:ascii="Verdana" w:hAnsi="Verdana"/>
          <w:b/>
          <w:sz w:val="20"/>
          <w:szCs w:val="20"/>
        </w:rPr>
        <w:t xml:space="preserve"> I-1:  Derivation Rules for </w:t>
      </w:r>
      <w:proofErr w:type="spellStart"/>
      <w:r w:rsidR="00190C6C" w:rsidRPr="00AF054F">
        <w:rPr>
          <w:rFonts w:ascii="Verdana" w:hAnsi="Verdana"/>
          <w:b/>
          <w:sz w:val="20"/>
          <w:szCs w:val="20"/>
        </w:rPr>
        <w:t>Walkback</w:t>
      </w:r>
      <w:proofErr w:type="spellEnd"/>
      <w:r w:rsidR="00190C6C" w:rsidRPr="00AF054F">
        <w:rPr>
          <w:rFonts w:ascii="Verdana" w:hAnsi="Verdana"/>
          <w:b/>
          <w:sz w:val="20"/>
          <w:szCs w:val="20"/>
        </w:rPr>
        <w:t xml:space="preserve"> Indicator Fields</w:t>
      </w:r>
    </w:p>
    <w:tbl>
      <w:tblPr>
        <w:tblW w:w="14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3060"/>
        <w:gridCol w:w="3510"/>
        <w:gridCol w:w="6840"/>
      </w:tblGrid>
      <w:tr w:rsidR="00190C6C" w:rsidRPr="00AF054F" w14:paraId="49D4D1A3" w14:textId="77777777" w:rsidTr="00783594">
        <w:trPr>
          <w:tblHeader/>
          <w:jc w:val="center"/>
        </w:trPr>
        <w:tc>
          <w:tcPr>
            <w:tcW w:w="625" w:type="dxa"/>
            <w:tcBorders>
              <w:right w:val="single" w:sz="6" w:space="0" w:color="FFFFFF"/>
            </w:tcBorders>
            <w:shd w:val="clear" w:color="auto" w:fill="000000"/>
            <w:vAlign w:val="center"/>
          </w:tcPr>
          <w:p w14:paraId="313D4EF8" w14:textId="77777777" w:rsidR="00190C6C" w:rsidRPr="00AF054F" w:rsidRDefault="00190C6C" w:rsidP="00A5411F">
            <w:pPr>
              <w:pStyle w:val="TableHeading"/>
              <w:spacing w:before="40" w:after="40"/>
              <w:rPr>
                <w:rFonts w:ascii="Verdana" w:hAnsi="Verdana"/>
                <w:sz w:val="18"/>
                <w:szCs w:val="18"/>
              </w:rPr>
            </w:pPr>
            <w:proofErr w:type="gramStart"/>
            <w:r w:rsidRPr="00AF054F">
              <w:rPr>
                <w:rFonts w:ascii="Verdana" w:hAnsi="Verdana"/>
                <w:sz w:val="18"/>
                <w:szCs w:val="18"/>
              </w:rPr>
              <w:t>Req  ID</w:t>
            </w:r>
            <w:proofErr w:type="gramEnd"/>
          </w:p>
        </w:tc>
        <w:tc>
          <w:tcPr>
            <w:tcW w:w="3060" w:type="dxa"/>
            <w:tcBorders>
              <w:left w:val="nil"/>
              <w:right w:val="single" w:sz="4" w:space="0" w:color="FFFFFF"/>
            </w:tcBorders>
            <w:shd w:val="clear" w:color="auto" w:fill="000000"/>
            <w:vAlign w:val="center"/>
          </w:tcPr>
          <w:p w14:paraId="180B5E82" w14:textId="77777777" w:rsidR="00190C6C" w:rsidRPr="00AF054F" w:rsidRDefault="00190C6C" w:rsidP="00A5411F">
            <w:pPr>
              <w:pStyle w:val="TableHeading"/>
              <w:spacing w:before="40" w:after="40"/>
              <w:rPr>
                <w:rFonts w:ascii="Verdana" w:hAnsi="Verdana"/>
                <w:sz w:val="18"/>
                <w:szCs w:val="18"/>
              </w:rPr>
            </w:pPr>
            <w:r w:rsidRPr="00AF054F">
              <w:rPr>
                <w:rFonts w:ascii="Verdana" w:hAnsi="Verdana"/>
                <w:sz w:val="18"/>
                <w:szCs w:val="18"/>
              </w:rPr>
              <w:t>Element</w:t>
            </w:r>
          </w:p>
        </w:tc>
        <w:tc>
          <w:tcPr>
            <w:tcW w:w="3510" w:type="dxa"/>
            <w:tcBorders>
              <w:left w:val="single" w:sz="4" w:space="0" w:color="FFFFFF"/>
              <w:right w:val="single" w:sz="4" w:space="0" w:color="FFFFFF"/>
            </w:tcBorders>
            <w:shd w:val="clear" w:color="auto" w:fill="000000"/>
            <w:vAlign w:val="center"/>
          </w:tcPr>
          <w:p w14:paraId="07354F9C" w14:textId="77777777" w:rsidR="00190C6C" w:rsidRPr="00AF054F" w:rsidRDefault="00190C6C" w:rsidP="00A5411F">
            <w:pPr>
              <w:pStyle w:val="TableHeading"/>
              <w:spacing w:before="40" w:after="40"/>
              <w:rPr>
                <w:rFonts w:ascii="Verdana" w:hAnsi="Verdana"/>
                <w:sz w:val="18"/>
                <w:szCs w:val="18"/>
              </w:rPr>
            </w:pPr>
            <w:r w:rsidRPr="00AF054F">
              <w:rPr>
                <w:rFonts w:ascii="Verdana" w:hAnsi="Verdana"/>
                <w:sz w:val="18"/>
                <w:szCs w:val="18"/>
              </w:rPr>
              <w:t>Name</w:t>
            </w:r>
          </w:p>
        </w:tc>
        <w:tc>
          <w:tcPr>
            <w:tcW w:w="6840" w:type="dxa"/>
            <w:tcBorders>
              <w:left w:val="single" w:sz="4" w:space="0" w:color="FFFFFF"/>
            </w:tcBorders>
            <w:shd w:val="clear" w:color="auto" w:fill="000000"/>
            <w:vAlign w:val="center"/>
          </w:tcPr>
          <w:p w14:paraId="233BD7DC" w14:textId="77777777" w:rsidR="00190C6C" w:rsidRPr="00AF054F" w:rsidRDefault="00190C6C" w:rsidP="00A5411F">
            <w:pPr>
              <w:pStyle w:val="TableHeading"/>
              <w:spacing w:before="40" w:after="40"/>
              <w:rPr>
                <w:rFonts w:ascii="Verdana" w:hAnsi="Verdana"/>
                <w:sz w:val="18"/>
                <w:szCs w:val="18"/>
              </w:rPr>
            </w:pPr>
            <w:r w:rsidRPr="00AF054F">
              <w:rPr>
                <w:rFonts w:ascii="Verdana" w:hAnsi="Verdana"/>
                <w:sz w:val="18"/>
                <w:szCs w:val="18"/>
              </w:rPr>
              <w:t>Derivation Rules</w:t>
            </w:r>
          </w:p>
        </w:tc>
      </w:tr>
      <w:tr w:rsidR="00190C6C" w:rsidRPr="00AF054F" w14:paraId="2449BD67" w14:textId="77777777" w:rsidTr="00783594">
        <w:trPr>
          <w:jc w:val="center"/>
        </w:trPr>
        <w:tc>
          <w:tcPr>
            <w:tcW w:w="625" w:type="dxa"/>
            <w:vAlign w:val="center"/>
          </w:tcPr>
          <w:p w14:paraId="047B3555"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1</w:t>
            </w:r>
          </w:p>
        </w:tc>
        <w:tc>
          <w:tcPr>
            <w:tcW w:w="3060" w:type="dxa"/>
            <w:vAlign w:val="center"/>
          </w:tcPr>
          <w:p w14:paraId="05B9AC90" w14:textId="77777777" w:rsidR="00190C6C" w:rsidRPr="00AF054F" w:rsidRDefault="00190C6C" w:rsidP="00A5411F">
            <w:pPr>
              <w:pStyle w:val="TableText"/>
              <w:rPr>
                <w:rFonts w:ascii="Verdana" w:hAnsi="Verdana"/>
                <w:sz w:val="18"/>
                <w:szCs w:val="18"/>
              </w:rPr>
            </w:pPr>
            <w:r w:rsidRPr="00AF054F">
              <w:rPr>
                <w:rFonts w:ascii="Verdana" w:hAnsi="Verdana"/>
                <w:sz w:val="18"/>
                <w:szCs w:val="18"/>
              </w:rPr>
              <w:t>D_EXT_MONTH</w:t>
            </w:r>
          </w:p>
        </w:tc>
        <w:tc>
          <w:tcPr>
            <w:tcW w:w="3510" w:type="dxa"/>
            <w:vAlign w:val="center"/>
          </w:tcPr>
          <w:p w14:paraId="3F1DCA02"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Record Source Extract</w:t>
            </w:r>
          </w:p>
        </w:tc>
        <w:tc>
          <w:tcPr>
            <w:tcW w:w="6840" w:type="dxa"/>
            <w:vAlign w:val="center"/>
          </w:tcPr>
          <w:p w14:paraId="74DB8351"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For records added by </w:t>
            </w:r>
            <w:proofErr w:type="spellStart"/>
            <w:r w:rsidRPr="00AF054F">
              <w:rPr>
                <w:rFonts w:ascii="Verdana" w:hAnsi="Verdana"/>
                <w:sz w:val="18"/>
                <w:szCs w:val="18"/>
              </w:rPr>
              <w:t>walkback</w:t>
            </w:r>
            <w:proofErr w:type="spellEnd"/>
            <w:r w:rsidRPr="00AF054F">
              <w:rPr>
                <w:rFonts w:ascii="Verdana" w:hAnsi="Verdana"/>
                <w:sz w:val="18"/>
                <w:szCs w:val="18"/>
              </w:rPr>
              <w:t>, calendar month of source extract for new record (YYMM)</w:t>
            </w:r>
          </w:p>
        </w:tc>
      </w:tr>
      <w:tr w:rsidR="00190C6C" w:rsidRPr="00AF054F" w14:paraId="2A4DD7AF" w14:textId="77777777" w:rsidTr="00783594">
        <w:trPr>
          <w:jc w:val="center"/>
        </w:trPr>
        <w:tc>
          <w:tcPr>
            <w:tcW w:w="625" w:type="dxa"/>
            <w:vAlign w:val="center"/>
          </w:tcPr>
          <w:p w14:paraId="3BF3DF60"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2</w:t>
            </w:r>
          </w:p>
        </w:tc>
        <w:tc>
          <w:tcPr>
            <w:tcW w:w="3060" w:type="dxa"/>
            <w:vAlign w:val="center"/>
          </w:tcPr>
          <w:p w14:paraId="15CD403E" w14:textId="3DBF749B" w:rsidR="00190C6C" w:rsidRPr="00AF054F" w:rsidRDefault="00190C6C" w:rsidP="00EA731D">
            <w:pPr>
              <w:pStyle w:val="TableText"/>
              <w:rPr>
                <w:rFonts w:ascii="Verdana" w:hAnsi="Verdana"/>
                <w:sz w:val="18"/>
                <w:szCs w:val="18"/>
              </w:rPr>
            </w:pPr>
            <w:r w:rsidRPr="00AF054F">
              <w:rPr>
                <w:rFonts w:ascii="Verdana" w:hAnsi="Verdana"/>
                <w:sz w:val="18"/>
                <w:szCs w:val="18"/>
              </w:rPr>
              <w:t>D_DTH_CHG_</w:t>
            </w:r>
            <w:r w:rsidR="00B372CC">
              <w:rPr>
                <w:rFonts w:ascii="Verdana" w:hAnsi="Verdana"/>
                <w:sz w:val="18"/>
                <w:szCs w:val="18"/>
              </w:rPr>
              <w:t>FLAG</w:t>
            </w:r>
          </w:p>
        </w:tc>
        <w:tc>
          <w:tcPr>
            <w:tcW w:w="3510" w:type="dxa"/>
            <w:vAlign w:val="center"/>
          </w:tcPr>
          <w:p w14:paraId="7E26403E"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Person Death Code Change Flag</w:t>
            </w:r>
          </w:p>
        </w:tc>
        <w:tc>
          <w:tcPr>
            <w:tcW w:w="6840" w:type="dxa"/>
            <w:vAlign w:val="center"/>
          </w:tcPr>
          <w:p w14:paraId="1C7B93CB"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=0 if PN_DTH_</w:t>
            </w:r>
            <w:proofErr w:type="gramStart"/>
            <w:r w:rsidRPr="00AF054F">
              <w:rPr>
                <w:rFonts w:ascii="Verdana" w:hAnsi="Verdana"/>
                <w:sz w:val="18"/>
                <w:szCs w:val="18"/>
              </w:rPr>
              <w:t>CD  and</w:t>
            </w:r>
            <w:proofErr w:type="gramEnd"/>
            <w:r w:rsidRPr="00AF054F">
              <w:rPr>
                <w:rFonts w:ascii="Verdana" w:hAnsi="Verdana"/>
                <w:sz w:val="18"/>
                <w:szCs w:val="18"/>
              </w:rPr>
              <w:t xml:space="preserve"> PN_DTH_DT unchanged by </w:t>
            </w:r>
            <w:proofErr w:type="spellStart"/>
            <w:r w:rsidRPr="00AF054F">
              <w:rPr>
                <w:rFonts w:ascii="Verdana" w:hAnsi="Verdana"/>
                <w:sz w:val="18"/>
                <w:szCs w:val="18"/>
              </w:rPr>
              <w:t>walkback</w:t>
            </w:r>
            <w:proofErr w:type="spellEnd"/>
          </w:p>
          <w:p w14:paraId="4BE1A398"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=1 if PN_DTH_CD and/or PN_DTH_DT changed by </w:t>
            </w:r>
            <w:proofErr w:type="spellStart"/>
            <w:r w:rsidRPr="00AF054F">
              <w:rPr>
                <w:rFonts w:ascii="Verdana" w:hAnsi="Verdana"/>
                <w:sz w:val="18"/>
                <w:szCs w:val="18"/>
              </w:rPr>
              <w:t>walkback</w:t>
            </w:r>
            <w:proofErr w:type="spellEnd"/>
          </w:p>
        </w:tc>
      </w:tr>
      <w:tr w:rsidR="00190C6C" w:rsidRPr="00AF054F" w14:paraId="714AB05B" w14:textId="77777777" w:rsidTr="00783594">
        <w:trPr>
          <w:jc w:val="center"/>
        </w:trPr>
        <w:tc>
          <w:tcPr>
            <w:tcW w:w="625" w:type="dxa"/>
            <w:vAlign w:val="center"/>
          </w:tcPr>
          <w:p w14:paraId="075829C5"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3</w:t>
            </w:r>
          </w:p>
        </w:tc>
        <w:tc>
          <w:tcPr>
            <w:tcW w:w="3060" w:type="dxa"/>
            <w:vAlign w:val="center"/>
          </w:tcPr>
          <w:p w14:paraId="5C473232" w14:textId="77777777" w:rsidR="00190C6C" w:rsidRPr="00AF054F" w:rsidRDefault="00190C6C" w:rsidP="00A5411F">
            <w:pPr>
              <w:pStyle w:val="TableText"/>
              <w:rPr>
                <w:rFonts w:ascii="Verdana" w:hAnsi="Verdana"/>
                <w:sz w:val="18"/>
                <w:szCs w:val="18"/>
              </w:rPr>
            </w:pPr>
            <w:r w:rsidRPr="00AF054F">
              <w:rPr>
                <w:rFonts w:ascii="Verdana" w:hAnsi="Verdana"/>
                <w:sz w:val="18"/>
                <w:szCs w:val="18"/>
              </w:rPr>
              <w:t>D_DTH_EXT</w:t>
            </w:r>
          </w:p>
        </w:tc>
        <w:tc>
          <w:tcPr>
            <w:tcW w:w="3510" w:type="dxa"/>
            <w:vAlign w:val="center"/>
          </w:tcPr>
          <w:p w14:paraId="325D9AE1"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Person Death Code Source Extract</w:t>
            </w:r>
          </w:p>
        </w:tc>
        <w:tc>
          <w:tcPr>
            <w:tcW w:w="6840" w:type="dxa"/>
            <w:vAlign w:val="center"/>
          </w:tcPr>
          <w:p w14:paraId="4C0B8719"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Calendar month (YYMM) of source extract for PN_DTH_CD and PN_DTH_DT information</w:t>
            </w:r>
          </w:p>
        </w:tc>
      </w:tr>
      <w:tr w:rsidR="00190C6C" w:rsidRPr="00AF054F" w14:paraId="6A5D63EE" w14:textId="77777777" w:rsidTr="00783594">
        <w:trPr>
          <w:jc w:val="center"/>
        </w:trPr>
        <w:tc>
          <w:tcPr>
            <w:tcW w:w="625" w:type="dxa"/>
            <w:vAlign w:val="center"/>
          </w:tcPr>
          <w:p w14:paraId="595C90F0"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4</w:t>
            </w:r>
          </w:p>
        </w:tc>
        <w:tc>
          <w:tcPr>
            <w:tcW w:w="3060" w:type="dxa"/>
            <w:vAlign w:val="center"/>
          </w:tcPr>
          <w:p w14:paraId="4F312705" w14:textId="300DD325" w:rsidR="00190C6C" w:rsidRPr="00AF054F" w:rsidRDefault="00190C6C" w:rsidP="00EA731D">
            <w:pPr>
              <w:pStyle w:val="TableText"/>
              <w:rPr>
                <w:rFonts w:ascii="Verdana" w:hAnsi="Verdana"/>
                <w:sz w:val="18"/>
                <w:szCs w:val="18"/>
              </w:rPr>
            </w:pPr>
            <w:r w:rsidRPr="00AF054F">
              <w:rPr>
                <w:rFonts w:ascii="Verdana" w:hAnsi="Verdana"/>
                <w:sz w:val="18"/>
                <w:szCs w:val="18"/>
              </w:rPr>
              <w:t>D_DC_CHG_</w:t>
            </w:r>
            <w:r w:rsidR="00B372CC">
              <w:rPr>
                <w:rFonts w:ascii="Verdana" w:hAnsi="Verdana"/>
                <w:sz w:val="18"/>
                <w:szCs w:val="18"/>
              </w:rPr>
              <w:t>FLAG</w:t>
            </w:r>
          </w:p>
        </w:tc>
        <w:tc>
          <w:tcPr>
            <w:tcW w:w="3510" w:type="dxa"/>
            <w:vAlign w:val="center"/>
          </w:tcPr>
          <w:p w14:paraId="2BB2D0DF"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Direct Care Benefit Type Change Flag</w:t>
            </w:r>
          </w:p>
        </w:tc>
        <w:tc>
          <w:tcPr>
            <w:tcW w:w="6840" w:type="dxa"/>
            <w:vAlign w:val="center"/>
          </w:tcPr>
          <w:p w14:paraId="0603BDA0"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=0 if DC_CD, DC_BELIG_DT, and DC_EELIG_DT unchanged by </w:t>
            </w:r>
            <w:proofErr w:type="spellStart"/>
            <w:r w:rsidRPr="00AF054F">
              <w:rPr>
                <w:rFonts w:ascii="Verdana" w:hAnsi="Verdana"/>
                <w:sz w:val="18"/>
                <w:szCs w:val="18"/>
              </w:rPr>
              <w:t>walkback</w:t>
            </w:r>
            <w:proofErr w:type="spellEnd"/>
          </w:p>
          <w:p w14:paraId="588E68F5"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=1 if DC_CD, DC_BELIG_DT, and/or DC_EELIG_DT changed by </w:t>
            </w:r>
            <w:proofErr w:type="spellStart"/>
            <w:r w:rsidRPr="00AF054F">
              <w:rPr>
                <w:rFonts w:ascii="Verdana" w:hAnsi="Verdana"/>
                <w:sz w:val="18"/>
                <w:szCs w:val="18"/>
              </w:rPr>
              <w:t>walkback</w:t>
            </w:r>
            <w:proofErr w:type="spellEnd"/>
          </w:p>
        </w:tc>
      </w:tr>
      <w:tr w:rsidR="00190C6C" w:rsidRPr="00AF054F" w14:paraId="78F48320" w14:textId="77777777" w:rsidTr="00783594">
        <w:trPr>
          <w:jc w:val="center"/>
        </w:trPr>
        <w:tc>
          <w:tcPr>
            <w:tcW w:w="625" w:type="dxa"/>
            <w:vAlign w:val="center"/>
          </w:tcPr>
          <w:p w14:paraId="1BCF9501"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5</w:t>
            </w:r>
          </w:p>
        </w:tc>
        <w:tc>
          <w:tcPr>
            <w:tcW w:w="3060" w:type="dxa"/>
            <w:vAlign w:val="center"/>
          </w:tcPr>
          <w:p w14:paraId="0593FE4A" w14:textId="77777777" w:rsidR="00190C6C" w:rsidRPr="00AF054F" w:rsidRDefault="00190C6C" w:rsidP="00A5411F">
            <w:pPr>
              <w:pStyle w:val="TableText"/>
              <w:rPr>
                <w:rFonts w:ascii="Verdana" w:hAnsi="Verdana"/>
                <w:sz w:val="18"/>
                <w:szCs w:val="18"/>
              </w:rPr>
            </w:pPr>
            <w:r w:rsidRPr="00AF054F">
              <w:rPr>
                <w:rFonts w:ascii="Verdana" w:hAnsi="Verdana"/>
                <w:sz w:val="18"/>
                <w:szCs w:val="18"/>
              </w:rPr>
              <w:t>D_DC_ELG_EXT</w:t>
            </w:r>
          </w:p>
        </w:tc>
        <w:tc>
          <w:tcPr>
            <w:tcW w:w="3510" w:type="dxa"/>
            <w:vAlign w:val="center"/>
          </w:tcPr>
          <w:p w14:paraId="198F15D5"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Direct Care Benefit Type Source Extract</w:t>
            </w:r>
          </w:p>
        </w:tc>
        <w:tc>
          <w:tcPr>
            <w:tcW w:w="6840" w:type="dxa"/>
            <w:vAlign w:val="center"/>
          </w:tcPr>
          <w:p w14:paraId="214541A8"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Calendar month (YYMM) of source extract for DC_CD, DC_BELIG_DT and DC_EELIG_DT information</w:t>
            </w:r>
          </w:p>
        </w:tc>
      </w:tr>
      <w:tr w:rsidR="00190C6C" w:rsidRPr="00AF054F" w14:paraId="03EC0CE6" w14:textId="77777777" w:rsidTr="00783594">
        <w:trPr>
          <w:jc w:val="center"/>
        </w:trPr>
        <w:tc>
          <w:tcPr>
            <w:tcW w:w="625" w:type="dxa"/>
            <w:vAlign w:val="center"/>
          </w:tcPr>
          <w:p w14:paraId="57574C33"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6</w:t>
            </w:r>
          </w:p>
        </w:tc>
        <w:tc>
          <w:tcPr>
            <w:tcW w:w="3060" w:type="dxa"/>
            <w:vAlign w:val="center"/>
          </w:tcPr>
          <w:p w14:paraId="4B1317D2" w14:textId="06608F1C" w:rsidR="00190C6C" w:rsidRPr="00AF054F" w:rsidRDefault="00190C6C" w:rsidP="00EA731D">
            <w:pPr>
              <w:pStyle w:val="TableText"/>
              <w:rPr>
                <w:rFonts w:ascii="Verdana" w:hAnsi="Verdana"/>
                <w:sz w:val="18"/>
                <w:szCs w:val="18"/>
              </w:rPr>
            </w:pPr>
            <w:r w:rsidRPr="00AF054F">
              <w:rPr>
                <w:rFonts w:ascii="Verdana" w:hAnsi="Verdana"/>
                <w:sz w:val="18"/>
                <w:szCs w:val="18"/>
              </w:rPr>
              <w:t>D_CHC_ELG_</w:t>
            </w:r>
            <w:r w:rsidR="00B372CC">
              <w:rPr>
                <w:rFonts w:ascii="Verdana" w:hAnsi="Verdana"/>
                <w:sz w:val="18"/>
                <w:szCs w:val="18"/>
              </w:rPr>
              <w:t>FLAG</w:t>
            </w:r>
          </w:p>
        </w:tc>
        <w:tc>
          <w:tcPr>
            <w:tcW w:w="3510" w:type="dxa"/>
            <w:vAlign w:val="center"/>
          </w:tcPr>
          <w:p w14:paraId="36859E38"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Civilian Health Care Entitlement Type Change Flag</w:t>
            </w:r>
          </w:p>
        </w:tc>
        <w:tc>
          <w:tcPr>
            <w:tcW w:w="6840" w:type="dxa"/>
            <w:vAlign w:val="center"/>
          </w:tcPr>
          <w:p w14:paraId="3F139665"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=0 if CHC_CD, CHC_BELIG, and/or CHC_EELIG_DT unchanged by </w:t>
            </w:r>
            <w:proofErr w:type="spellStart"/>
            <w:r w:rsidRPr="00AF054F">
              <w:rPr>
                <w:rFonts w:ascii="Verdana" w:hAnsi="Verdana"/>
                <w:sz w:val="18"/>
                <w:szCs w:val="18"/>
              </w:rPr>
              <w:t>walkback</w:t>
            </w:r>
            <w:proofErr w:type="spellEnd"/>
          </w:p>
          <w:p w14:paraId="6D7D888A"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=1 if CHC_CD, CHC_BELIG, and/or CHC_EELIG_DT changed by </w:t>
            </w:r>
            <w:proofErr w:type="spellStart"/>
            <w:r w:rsidRPr="00AF054F">
              <w:rPr>
                <w:rFonts w:ascii="Verdana" w:hAnsi="Verdana"/>
                <w:sz w:val="18"/>
                <w:szCs w:val="18"/>
              </w:rPr>
              <w:t>walkback</w:t>
            </w:r>
            <w:proofErr w:type="spellEnd"/>
          </w:p>
        </w:tc>
      </w:tr>
      <w:tr w:rsidR="00190C6C" w:rsidRPr="00AF054F" w14:paraId="4813B3C7" w14:textId="77777777" w:rsidTr="00783594">
        <w:trPr>
          <w:jc w:val="center"/>
        </w:trPr>
        <w:tc>
          <w:tcPr>
            <w:tcW w:w="625" w:type="dxa"/>
            <w:vAlign w:val="center"/>
          </w:tcPr>
          <w:p w14:paraId="11B7834A"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7</w:t>
            </w:r>
          </w:p>
        </w:tc>
        <w:tc>
          <w:tcPr>
            <w:tcW w:w="3060" w:type="dxa"/>
            <w:vAlign w:val="center"/>
          </w:tcPr>
          <w:p w14:paraId="4834560B" w14:textId="77777777" w:rsidR="00190C6C" w:rsidRPr="00AF054F" w:rsidRDefault="00190C6C" w:rsidP="00A5411F">
            <w:pPr>
              <w:pStyle w:val="TableText"/>
              <w:rPr>
                <w:rFonts w:ascii="Verdana" w:hAnsi="Verdana"/>
                <w:sz w:val="18"/>
                <w:szCs w:val="18"/>
              </w:rPr>
            </w:pPr>
            <w:r w:rsidRPr="00AF054F">
              <w:rPr>
                <w:rFonts w:ascii="Verdana" w:hAnsi="Verdana"/>
                <w:sz w:val="18"/>
                <w:szCs w:val="18"/>
              </w:rPr>
              <w:t>D_CHC_ELG_EXT</w:t>
            </w:r>
          </w:p>
        </w:tc>
        <w:tc>
          <w:tcPr>
            <w:tcW w:w="3510" w:type="dxa"/>
            <w:vAlign w:val="center"/>
          </w:tcPr>
          <w:p w14:paraId="1AD5CBA0"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Civilian Health Care Entitlement Source Extract</w:t>
            </w:r>
          </w:p>
        </w:tc>
        <w:tc>
          <w:tcPr>
            <w:tcW w:w="6840" w:type="dxa"/>
            <w:vAlign w:val="center"/>
          </w:tcPr>
          <w:p w14:paraId="16F1749F"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Calendar month (YYMM) of source extract for CHC_CD, CHC_BELIG_DT, and CHC_EELIG_DT information</w:t>
            </w:r>
          </w:p>
        </w:tc>
      </w:tr>
      <w:tr w:rsidR="00190C6C" w:rsidRPr="00AF054F" w14:paraId="14881EF6" w14:textId="77777777" w:rsidTr="00783594">
        <w:trPr>
          <w:jc w:val="center"/>
        </w:trPr>
        <w:tc>
          <w:tcPr>
            <w:tcW w:w="625" w:type="dxa"/>
            <w:vAlign w:val="center"/>
          </w:tcPr>
          <w:p w14:paraId="36E4C617"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8</w:t>
            </w:r>
          </w:p>
        </w:tc>
        <w:tc>
          <w:tcPr>
            <w:tcW w:w="3060" w:type="dxa"/>
            <w:vAlign w:val="center"/>
          </w:tcPr>
          <w:p w14:paraId="0190304F" w14:textId="70875481" w:rsidR="00190C6C" w:rsidRPr="00AF054F" w:rsidRDefault="00190C6C" w:rsidP="00EA731D">
            <w:pPr>
              <w:pStyle w:val="TableText"/>
              <w:rPr>
                <w:rFonts w:ascii="Verdana" w:hAnsi="Verdana"/>
                <w:sz w:val="18"/>
                <w:szCs w:val="18"/>
              </w:rPr>
            </w:pPr>
            <w:r w:rsidRPr="00AF054F">
              <w:rPr>
                <w:rFonts w:ascii="Verdana" w:hAnsi="Verdana"/>
                <w:sz w:val="18"/>
                <w:szCs w:val="18"/>
              </w:rPr>
              <w:t>D_MDC_A_ELG_</w:t>
            </w:r>
            <w:r w:rsidR="00B372CC">
              <w:rPr>
                <w:rFonts w:ascii="Verdana" w:hAnsi="Verdana"/>
                <w:sz w:val="18"/>
                <w:szCs w:val="18"/>
              </w:rPr>
              <w:t>FLAG</w:t>
            </w:r>
          </w:p>
        </w:tc>
        <w:tc>
          <w:tcPr>
            <w:tcW w:w="3510" w:type="dxa"/>
            <w:vAlign w:val="center"/>
          </w:tcPr>
          <w:p w14:paraId="1399F2E9"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Medicare A Begin Reason Change Flag</w:t>
            </w:r>
          </w:p>
        </w:tc>
        <w:tc>
          <w:tcPr>
            <w:tcW w:w="6840" w:type="dxa"/>
            <w:vAlign w:val="center"/>
          </w:tcPr>
          <w:p w14:paraId="14088E91"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=0 if MDC_A_BRSN_CD and MDC_A_EFF_DT unchanged by </w:t>
            </w:r>
            <w:proofErr w:type="spellStart"/>
            <w:r w:rsidRPr="00AF054F">
              <w:rPr>
                <w:rFonts w:ascii="Verdana" w:hAnsi="Verdana"/>
                <w:sz w:val="18"/>
                <w:szCs w:val="18"/>
              </w:rPr>
              <w:t>walkback</w:t>
            </w:r>
            <w:proofErr w:type="spellEnd"/>
          </w:p>
          <w:p w14:paraId="27521F51"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=1 if MDC_A_BRSN_CD and/or MDC_A_EFF_DT changed by </w:t>
            </w:r>
            <w:proofErr w:type="spellStart"/>
            <w:r w:rsidRPr="00AF054F">
              <w:rPr>
                <w:rFonts w:ascii="Verdana" w:hAnsi="Verdana"/>
                <w:sz w:val="18"/>
                <w:szCs w:val="18"/>
              </w:rPr>
              <w:t>walkback</w:t>
            </w:r>
            <w:proofErr w:type="spellEnd"/>
          </w:p>
        </w:tc>
      </w:tr>
      <w:tr w:rsidR="00190C6C" w:rsidRPr="00AF054F" w14:paraId="627D6CFD" w14:textId="77777777" w:rsidTr="00783594">
        <w:trPr>
          <w:jc w:val="center"/>
        </w:trPr>
        <w:tc>
          <w:tcPr>
            <w:tcW w:w="625" w:type="dxa"/>
            <w:vAlign w:val="center"/>
          </w:tcPr>
          <w:p w14:paraId="45188BDC"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9</w:t>
            </w:r>
          </w:p>
        </w:tc>
        <w:tc>
          <w:tcPr>
            <w:tcW w:w="3060" w:type="dxa"/>
            <w:vAlign w:val="center"/>
          </w:tcPr>
          <w:p w14:paraId="59BA59DD" w14:textId="77777777" w:rsidR="00190C6C" w:rsidRPr="00AF054F" w:rsidRDefault="00190C6C" w:rsidP="00A5411F">
            <w:pPr>
              <w:pStyle w:val="TableText"/>
              <w:rPr>
                <w:rFonts w:ascii="Verdana" w:hAnsi="Verdana"/>
                <w:sz w:val="18"/>
                <w:szCs w:val="18"/>
              </w:rPr>
            </w:pPr>
            <w:r w:rsidRPr="00AF054F">
              <w:rPr>
                <w:rFonts w:ascii="Verdana" w:hAnsi="Verdana"/>
                <w:sz w:val="18"/>
                <w:szCs w:val="18"/>
              </w:rPr>
              <w:t>D_MDC_A_ELG_EXT</w:t>
            </w:r>
          </w:p>
        </w:tc>
        <w:tc>
          <w:tcPr>
            <w:tcW w:w="3510" w:type="dxa"/>
            <w:vAlign w:val="center"/>
          </w:tcPr>
          <w:p w14:paraId="5D165AD6"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Medicare A Begin Reason Source Extract</w:t>
            </w:r>
          </w:p>
        </w:tc>
        <w:tc>
          <w:tcPr>
            <w:tcW w:w="6840" w:type="dxa"/>
            <w:vAlign w:val="center"/>
          </w:tcPr>
          <w:p w14:paraId="3DA79EA1"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Calendar month (YYMM) of source extract for MDC_A_BRSN_CD and MDC_A_EFF_DT information</w:t>
            </w:r>
          </w:p>
        </w:tc>
      </w:tr>
      <w:tr w:rsidR="00190C6C" w:rsidRPr="00AF054F" w14:paraId="03E398FD" w14:textId="77777777" w:rsidTr="00783594">
        <w:trPr>
          <w:jc w:val="center"/>
        </w:trPr>
        <w:tc>
          <w:tcPr>
            <w:tcW w:w="625" w:type="dxa"/>
            <w:vAlign w:val="center"/>
          </w:tcPr>
          <w:p w14:paraId="00CB1256"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10</w:t>
            </w:r>
          </w:p>
        </w:tc>
        <w:tc>
          <w:tcPr>
            <w:tcW w:w="3060" w:type="dxa"/>
            <w:vAlign w:val="center"/>
          </w:tcPr>
          <w:p w14:paraId="098B1A5A" w14:textId="32972894" w:rsidR="00190C6C" w:rsidRPr="00AF054F" w:rsidRDefault="00190C6C" w:rsidP="00EA731D">
            <w:pPr>
              <w:pStyle w:val="TableText"/>
              <w:rPr>
                <w:rFonts w:ascii="Verdana" w:hAnsi="Verdana"/>
                <w:sz w:val="18"/>
                <w:szCs w:val="18"/>
                <w:lang w:val="fr-FR"/>
              </w:rPr>
            </w:pPr>
            <w:r w:rsidRPr="00AF054F">
              <w:rPr>
                <w:rFonts w:ascii="Verdana" w:hAnsi="Verdana"/>
                <w:sz w:val="18"/>
                <w:szCs w:val="18"/>
                <w:lang w:val="fr-FR"/>
              </w:rPr>
              <w:t>D_MDC_B_CHG_</w:t>
            </w:r>
            <w:r w:rsidR="00B372CC">
              <w:rPr>
                <w:rFonts w:ascii="Verdana" w:hAnsi="Verdana"/>
                <w:sz w:val="18"/>
                <w:szCs w:val="18"/>
                <w:lang w:val="fr-FR"/>
              </w:rPr>
              <w:t>FLAG</w:t>
            </w:r>
          </w:p>
        </w:tc>
        <w:tc>
          <w:tcPr>
            <w:tcW w:w="3510" w:type="dxa"/>
            <w:vAlign w:val="center"/>
          </w:tcPr>
          <w:p w14:paraId="387EAF83"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Medicare B Begin Reason Change Flag</w:t>
            </w:r>
          </w:p>
        </w:tc>
        <w:tc>
          <w:tcPr>
            <w:tcW w:w="6840" w:type="dxa"/>
            <w:vAlign w:val="center"/>
          </w:tcPr>
          <w:p w14:paraId="6F1FF823"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=0 if MDC_B_BRSN_CD and MDC_B_EFF_DT unchanged by </w:t>
            </w:r>
            <w:proofErr w:type="spellStart"/>
            <w:r w:rsidRPr="00AF054F">
              <w:rPr>
                <w:rFonts w:ascii="Verdana" w:hAnsi="Verdana"/>
                <w:sz w:val="18"/>
                <w:szCs w:val="18"/>
              </w:rPr>
              <w:t>walkback</w:t>
            </w:r>
            <w:proofErr w:type="spellEnd"/>
          </w:p>
          <w:p w14:paraId="387F3A12"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=1 if MDC_B_BRSN_CD and/or MDC_B_EFF_DT changed by </w:t>
            </w:r>
            <w:proofErr w:type="spellStart"/>
            <w:r w:rsidRPr="00AF054F">
              <w:rPr>
                <w:rFonts w:ascii="Verdana" w:hAnsi="Verdana"/>
                <w:sz w:val="18"/>
                <w:szCs w:val="18"/>
              </w:rPr>
              <w:t>walkback</w:t>
            </w:r>
            <w:proofErr w:type="spellEnd"/>
          </w:p>
        </w:tc>
      </w:tr>
      <w:tr w:rsidR="00190C6C" w:rsidRPr="00AF054F" w14:paraId="098FFF8C" w14:textId="77777777" w:rsidTr="00783594">
        <w:trPr>
          <w:jc w:val="center"/>
        </w:trPr>
        <w:tc>
          <w:tcPr>
            <w:tcW w:w="625" w:type="dxa"/>
            <w:vAlign w:val="center"/>
          </w:tcPr>
          <w:p w14:paraId="4D70CA39"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11</w:t>
            </w:r>
          </w:p>
        </w:tc>
        <w:tc>
          <w:tcPr>
            <w:tcW w:w="3060" w:type="dxa"/>
            <w:vAlign w:val="center"/>
          </w:tcPr>
          <w:p w14:paraId="7B0ABBE7" w14:textId="77777777" w:rsidR="00190C6C" w:rsidRPr="00AF054F" w:rsidRDefault="00190C6C" w:rsidP="00A5411F">
            <w:pPr>
              <w:pStyle w:val="TableText"/>
              <w:rPr>
                <w:rFonts w:ascii="Verdana" w:hAnsi="Verdana"/>
                <w:sz w:val="18"/>
                <w:szCs w:val="18"/>
              </w:rPr>
            </w:pPr>
            <w:r w:rsidRPr="00AF054F">
              <w:rPr>
                <w:rFonts w:ascii="Verdana" w:hAnsi="Verdana"/>
                <w:sz w:val="18"/>
                <w:szCs w:val="18"/>
              </w:rPr>
              <w:t>D_MDC_B_ELG_EXT</w:t>
            </w:r>
          </w:p>
        </w:tc>
        <w:tc>
          <w:tcPr>
            <w:tcW w:w="3510" w:type="dxa"/>
            <w:vAlign w:val="center"/>
          </w:tcPr>
          <w:p w14:paraId="65D78CE5"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Medicare B Begin Reason Source Extract</w:t>
            </w:r>
          </w:p>
        </w:tc>
        <w:tc>
          <w:tcPr>
            <w:tcW w:w="6840" w:type="dxa"/>
            <w:vAlign w:val="center"/>
          </w:tcPr>
          <w:p w14:paraId="19451053"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Calendar month (YYMM) of source extract for MDC_B_BRSN_CD and MDC_B_EFF_DT information</w:t>
            </w:r>
          </w:p>
        </w:tc>
      </w:tr>
      <w:tr w:rsidR="00190C6C" w:rsidRPr="00AF054F" w14:paraId="472A3F63" w14:textId="77777777" w:rsidTr="00783594">
        <w:trPr>
          <w:cantSplit/>
          <w:jc w:val="center"/>
        </w:trPr>
        <w:tc>
          <w:tcPr>
            <w:tcW w:w="625" w:type="dxa"/>
            <w:vAlign w:val="center"/>
          </w:tcPr>
          <w:p w14:paraId="744B4498"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12</w:t>
            </w:r>
          </w:p>
        </w:tc>
        <w:tc>
          <w:tcPr>
            <w:tcW w:w="3060" w:type="dxa"/>
            <w:vAlign w:val="center"/>
          </w:tcPr>
          <w:p w14:paraId="069377E7" w14:textId="50AE3B0B" w:rsidR="00190C6C" w:rsidRPr="00AF054F" w:rsidRDefault="00190C6C" w:rsidP="00EA731D">
            <w:pPr>
              <w:pStyle w:val="TableText"/>
              <w:rPr>
                <w:rFonts w:ascii="Verdana" w:hAnsi="Verdana"/>
                <w:sz w:val="18"/>
                <w:szCs w:val="18"/>
              </w:rPr>
            </w:pPr>
            <w:r w:rsidRPr="00AF054F">
              <w:rPr>
                <w:rFonts w:ascii="Verdana" w:hAnsi="Verdana"/>
                <w:sz w:val="18"/>
                <w:szCs w:val="18"/>
              </w:rPr>
              <w:t>D_PNLEC_CHG_</w:t>
            </w:r>
            <w:r w:rsidR="00B372CC">
              <w:rPr>
                <w:rFonts w:ascii="Verdana" w:hAnsi="Verdana"/>
                <w:sz w:val="18"/>
                <w:szCs w:val="18"/>
              </w:rPr>
              <w:t>FLAG</w:t>
            </w:r>
          </w:p>
        </w:tc>
        <w:tc>
          <w:tcPr>
            <w:tcW w:w="3510" w:type="dxa"/>
            <w:vAlign w:val="center"/>
          </w:tcPr>
          <w:p w14:paraId="626B95FC"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Personnel Entitlement Condition Type Change Flag</w:t>
            </w:r>
          </w:p>
        </w:tc>
        <w:tc>
          <w:tcPr>
            <w:tcW w:w="6840" w:type="dxa"/>
            <w:vAlign w:val="center"/>
          </w:tcPr>
          <w:p w14:paraId="5465BFCF"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=0 if PNLEC_TYP_CD, PNLEC_BGN_DT, and PNLEC_END_DT unchanged by </w:t>
            </w:r>
            <w:proofErr w:type="spellStart"/>
            <w:r w:rsidRPr="00AF054F">
              <w:rPr>
                <w:rFonts w:ascii="Verdana" w:hAnsi="Verdana"/>
                <w:sz w:val="18"/>
                <w:szCs w:val="18"/>
              </w:rPr>
              <w:t>walkback</w:t>
            </w:r>
            <w:proofErr w:type="spellEnd"/>
          </w:p>
          <w:p w14:paraId="615CFB86" w14:textId="5242518C" w:rsidR="00190C6C" w:rsidRPr="00AF054F" w:rsidRDefault="00190C6C" w:rsidP="00A5411F">
            <w:pPr>
              <w:rPr>
                <w:rFonts w:ascii="Verdana" w:hAnsi="Verdana"/>
                <w:sz w:val="18"/>
                <w:szCs w:val="18"/>
              </w:rPr>
            </w:pPr>
            <w:r w:rsidRPr="00AF054F">
              <w:rPr>
                <w:rFonts w:ascii="Verdana" w:hAnsi="Verdana"/>
                <w:sz w:val="18"/>
                <w:szCs w:val="18"/>
              </w:rPr>
              <w:t>=1 PNLEC_TYP_CD, PNLEC_BGN_DT</w:t>
            </w:r>
            <w:r w:rsidRPr="00AF054F">
              <w:rPr>
                <w:rFonts w:ascii="Verdana" w:hAnsi="Verdana"/>
                <w:sz w:val="18"/>
                <w:szCs w:val="18"/>
                <w:vertAlign w:val="subscript"/>
              </w:rPr>
              <w:t xml:space="preserve">, </w:t>
            </w:r>
            <w:r w:rsidRPr="00AF054F">
              <w:rPr>
                <w:rFonts w:ascii="Verdana" w:hAnsi="Verdana"/>
                <w:sz w:val="18"/>
                <w:szCs w:val="18"/>
              </w:rPr>
              <w:t xml:space="preserve">and/or PNLEC_END_DT changed by </w:t>
            </w:r>
            <w:proofErr w:type="spellStart"/>
            <w:r w:rsidRPr="00AF054F">
              <w:rPr>
                <w:rFonts w:ascii="Verdana" w:hAnsi="Verdana"/>
                <w:sz w:val="18"/>
                <w:szCs w:val="18"/>
              </w:rPr>
              <w:t>walkback</w:t>
            </w:r>
            <w:proofErr w:type="spellEnd"/>
            <w:r w:rsidRPr="00AF054F">
              <w:rPr>
                <w:rFonts w:ascii="Verdana" w:hAnsi="Verdana"/>
                <w:sz w:val="18"/>
                <w:szCs w:val="18"/>
              </w:rPr>
              <w:t xml:space="preserve"> (Other fields may be affected:  MBR_CAT_CD, DC_CD, DC_BELIG_DT, DC_EELIG_DT, CHC_CD, CHC_BELIG_DT, CHC_EELIG_DT)</w:t>
            </w:r>
          </w:p>
        </w:tc>
      </w:tr>
      <w:tr w:rsidR="00190C6C" w:rsidRPr="00AF054F" w14:paraId="56FB16D8" w14:textId="77777777" w:rsidTr="00783594">
        <w:trPr>
          <w:jc w:val="center"/>
        </w:trPr>
        <w:tc>
          <w:tcPr>
            <w:tcW w:w="625" w:type="dxa"/>
            <w:tcBorders>
              <w:bottom w:val="single" w:sz="4" w:space="0" w:color="auto"/>
            </w:tcBorders>
            <w:vAlign w:val="center"/>
          </w:tcPr>
          <w:p w14:paraId="3ACE8E89"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13</w:t>
            </w:r>
          </w:p>
        </w:tc>
        <w:tc>
          <w:tcPr>
            <w:tcW w:w="3060" w:type="dxa"/>
            <w:tcBorders>
              <w:bottom w:val="single" w:sz="4" w:space="0" w:color="auto"/>
            </w:tcBorders>
            <w:vAlign w:val="center"/>
          </w:tcPr>
          <w:p w14:paraId="213EE1E2" w14:textId="77777777" w:rsidR="00190C6C" w:rsidRPr="00AF054F" w:rsidRDefault="00190C6C" w:rsidP="00A5411F">
            <w:pPr>
              <w:pStyle w:val="TableText"/>
              <w:rPr>
                <w:rFonts w:ascii="Verdana" w:hAnsi="Verdana"/>
                <w:sz w:val="18"/>
                <w:szCs w:val="18"/>
              </w:rPr>
            </w:pPr>
            <w:r w:rsidRPr="00AF054F">
              <w:rPr>
                <w:rFonts w:ascii="Verdana" w:hAnsi="Verdana"/>
                <w:sz w:val="18"/>
                <w:szCs w:val="18"/>
              </w:rPr>
              <w:t>D_PNLEC_EXT</w:t>
            </w:r>
          </w:p>
        </w:tc>
        <w:tc>
          <w:tcPr>
            <w:tcW w:w="3510" w:type="dxa"/>
            <w:tcBorders>
              <w:bottom w:val="single" w:sz="4" w:space="0" w:color="auto"/>
            </w:tcBorders>
            <w:vAlign w:val="center"/>
          </w:tcPr>
          <w:p w14:paraId="046C52DA"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Personnel Entitlement Condition Type Source Extract</w:t>
            </w:r>
          </w:p>
        </w:tc>
        <w:tc>
          <w:tcPr>
            <w:tcW w:w="6840" w:type="dxa"/>
            <w:tcBorders>
              <w:bottom w:val="single" w:sz="4" w:space="0" w:color="auto"/>
            </w:tcBorders>
            <w:vAlign w:val="center"/>
          </w:tcPr>
          <w:p w14:paraId="4AB32E11"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Calendar month (YYMM) of source extract for PNLEC_TYP_CD, PNLEC_BGN_DT, and PNLEC_END_DT information</w:t>
            </w:r>
          </w:p>
        </w:tc>
      </w:tr>
      <w:tr w:rsidR="00190C6C" w:rsidRPr="00AF054F" w14:paraId="429839FB" w14:textId="77777777" w:rsidTr="00783594">
        <w:trPr>
          <w:jc w:val="center"/>
        </w:trPr>
        <w:tc>
          <w:tcPr>
            <w:tcW w:w="625" w:type="dxa"/>
            <w:shd w:val="clear" w:color="auto" w:fill="auto"/>
            <w:vAlign w:val="center"/>
          </w:tcPr>
          <w:p w14:paraId="79A8400C"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lastRenderedPageBreak/>
              <w:t>14</w:t>
            </w:r>
          </w:p>
        </w:tc>
        <w:tc>
          <w:tcPr>
            <w:tcW w:w="3060" w:type="dxa"/>
            <w:shd w:val="clear" w:color="auto" w:fill="auto"/>
            <w:vAlign w:val="center"/>
          </w:tcPr>
          <w:p w14:paraId="46ADF58F" w14:textId="17610580" w:rsidR="00190C6C" w:rsidRPr="00AF054F" w:rsidRDefault="00190C6C" w:rsidP="00EA731D">
            <w:pPr>
              <w:pStyle w:val="TableText"/>
              <w:rPr>
                <w:rFonts w:ascii="Verdana" w:hAnsi="Verdana"/>
                <w:sz w:val="18"/>
                <w:szCs w:val="18"/>
              </w:rPr>
            </w:pPr>
            <w:r w:rsidRPr="00AF054F">
              <w:rPr>
                <w:rFonts w:ascii="Verdana" w:hAnsi="Verdana"/>
                <w:sz w:val="18"/>
                <w:szCs w:val="18"/>
              </w:rPr>
              <w:t>D_ENR_CHG_</w:t>
            </w:r>
            <w:r w:rsidR="00B372CC">
              <w:rPr>
                <w:rFonts w:ascii="Verdana" w:hAnsi="Verdana"/>
                <w:sz w:val="18"/>
                <w:szCs w:val="18"/>
              </w:rPr>
              <w:t>FLAG</w:t>
            </w:r>
          </w:p>
        </w:tc>
        <w:tc>
          <w:tcPr>
            <w:tcW w:w="3510" w:type="dxa"/>
            <w:shd w:val="clear" w:color="auto" w:fill="auto"/>
            <w:vAlign w:val="center"/>
          </w:tcPr>
          <w:p w14:paraId="1AB249B1"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Enrollment Information Change Flag</w:t>
            </w:r>
          </w:p>
        </w:tc>
        <w:tc>
          <w:tcPr>
            <w:tcW w:w="6840" w:type="dxa"/>
            <w:vAlign w:val="center"/>
          </w:tcPr>
          <w:p w14:paraId="44C1BD81" w14:textId="21D3E0F4" w:rsidR="00190C6C" w:rsidRPr="0074209A" w:rsidRDefault="00190C6C" w:rsidP="00A5411F">
            <w:pPr>
              <w:pStyle w:val="TableText"/>
              <w:spacing w:before="0" w:after="0"/>
              <w:rPr>
                <w:rFonts w:ascii="Verdana" w:hAnsi="Verdana"/>
                <w:sz w:val="18"/>
                <w:szCs w:val="18"/>
              </w:rPr>
            </w:pPr>
            <w:r w:rsidRPr="0074209A">
              <w:rPr>
                <w:rFonts w:ascii="Verdana" w:hAnsi="Verdana"/>
                <w:sz w:val="18"/>
                <w:szCs w:val="18"/>
              </w:rPr>
              <w:t>=0 if MI_PCM_SLCT_BGN_DT</w:t>
            </w:r>
            <w:r w:rsidR="00CD7BFB" w:rsidRPr="0074209A">
              <w:rPr>
                <w:rFonts w:ascii="Verdana" w:hAnsi="Verdana"/>
                <w:sz w:val="18"/>
                <w:szCs w:val="18"/>
              </w:rPr>
              <w:t xml:space="preserve"> (and MI_EMC_ENRL_BGN_DT)</w:t>
            </w:r>
            <w:r w:rsidRPr="0074209A">
              <w:rPr>
                <w:rFonts w:ascii="Verdana" w:hAnsi="Verdana"/>
                <w:sz w:val="18"/>
                <w:szCs w:val="18"/>
              </w:rPr>
              <w:t xml:space="preserve"> and MI_PCM_SLCT_ENDT_DT </w:t>
            </w:r>
            <w:r w:rsidR="00CD7BFB" w:rsidRPr="0074209A">
              <w:rPr>
                <w:rFonts w:ascii="Verdana" w:hAnsi="Verdana"/>
                <w:sz w:val="18"/>
                <w:szCs w:val="18"/>
              </w:rPr>
              <w:t xml:space="preserve">(and MI_EMC_ENRL_BGN_DT) </w:t>
            </w:r>
            <w:r w:rsidRPr="0074209A">
              <w:rPr>
                <w:rFonts w:ascii="Verdana" w:hAnsi="Verdana"/>
                <w:sz w:val="18"/>
                <w:szCs w:val="18"/>
              </w:rPr>
              <w:t xml:space="preserve">unchanged by </w:t>
            </w:r>
            <w:proofErr w:type="spellStart"/>
            <w:r w:rsidRPr="0074209A">
              <w:rPr>
                <w:rFonts w:ascii="Verdana" w:hAnsi="Verdana"/>
                <w:sz w:val="18"/>
                <w:szCs w:val="18"/>
              </w:rPr>
              <w:t>walkback</w:t>
            </w:r>
            <w:proofErr w:type="spellEnd"/>
          </w:p>
          <w:p w14:paraId="578FCC2A" w14:textId="6995CFE0" w:rsidR="00190C6C" w:rsidRPr="0074209A" w:rsidRDefault="00190C6C" w:rsidP="00A5411F">
            <w:pPr>
              <w:pStyle w:val="TableText"/>
              <w:spacing w:before="0" w:after="0"/>
              <w:rPr>
                <w:rFonts w:ascii="Verdana" w:hAnsi="Verdana"/>
                <w:sz w:val="18"/>
                <w:szCs w:val="18"/>
              </w:rPr>
            </w:pPr>
            <w:r w:rsidRPr="0074209A">
              <w:rPr>
                <w:rFonts w:ascii="Verdana" w:hAnsi="Verdana"/>
                <w:sz w:val="18"/>
                <w:szCs w:val="18"/>
              </w:rPr>
              <w:t xml:space="preserve">=1 if MI_PCM_SLCT_BGN_DT </w:t>
            </w:r>
            <w:r w:rsidR="00CD7BFB" w:rsidRPr="0074209A">
              <w:rPr>
                <w:rFonts w:ascii="Verdana" w:hAnsi="Verdana"/>
                <w:sz w:val="18"/>
                <w:szCs w:val="18"/>
              </w:rPr>
              <w:t xml:space="preserve">(or MI_EMC_ENRL_BGN_DT) </w:t>
            </w:r>
            <w:r w:rsidRPr="0074209A">
              <w:rPr>
                <w:rFonts w:ascii="Verdana" w:hAnsi="Verdana"/>
                <w:sz w:val="18"/>
                <w:szCs w:val="18"/>
              </w:rPr>
              <w:t xml:space="preserve">and/or MI_PCM_SLCT_ENDT_DT </w:t>
            </w:r>
            <w:r w:rsidR="00CD7BFB" w:rsidRPr="0074209A">
              <w:rPr>
                <w:rFonts w:ascii="Verdana" w:hAnsi="Verdana"/>
                <w:sz w:val="18"/>
                <w:szCs w:val="18"/>
              </w:rPr>
              <w:t xml:space="preserve">(or MI_EMC_ENRL_END_DT) </w:t>
            </w:r>
            <w:r w:rsidRPr="0074209A">
              <w:rPr>
                <w:rFonts w:ascii="Verdana" w:hAnsi="Verdana"/>
                <w:sz w:val="18"/>
                <w:szCs w:val="18"/>
              </w:rPr>
              <w:t xml:space="preserve">changed by </w:t>
            </w:r>
            <w:proofErr w:type="spellStart"/>
            <w:r w:rsidRPr="0074209A">
              <w:rPr>
                <w:rFonts w:ascii="Verdana" w:hAnsi="Verdana"/>
                <w:sz w:val="18"/>
                <w:szCs w:val="18"/>
              </w:rPr>
              <w:t>walkback</w:t>
            </w:r>
            <w:proofErr w:type="spellEnd"/>
            <w:r w:rsidRPr="0074209A">
              <w:rPr>
                <w:rFonts w:ascii="Verdana" w:hAnsi="Verdana"/>
                <w:sz w:val="18"/>
                <w:szCs w:val="18"/>
              </w:rPr>
              <w:t xml:space="preserve"> (Other fields with Medical Insured prefix may also be changed)</w:t>
            </w:r>
          </w:p>
        </w:tc>
      </w:tr>
      <w:tr w:rsidR="00190C6C" w:rsidRPr="00AF054F" w14:paraId="0E29C10A" w14:textId="77777777" w:rsidTr="00783594">
        <w:trPr>
          <w:jc w:val="center"/>
        </w:trPr>
        <w:tc>
          <w:tcPr>
            <w:tcW w:w="625" w:type="dxa"/>
            <w:shd w:val="clear" w:color="auto" w:fill="auto"/>
            <w:vAlign w:val="center"/>
          </w:tcPr>
          <w:p w14:paraId="64F51A0A"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15</w:t>
            </w:r>
          </w:p>
        </w:tc>
        <w:tc>
          <w:tcPr>
            <w:tcW w:w="3060" w:type="dxa"/>
            <w:shd w:val="clear" w:color="auto" w:fill="auto"/>
            <w:vAlign w:val="center"/>
          </w:tcPr>
          <w:p w14:paraId="29F4D2E4" w14:textId="52493CDF" w:rsidR="00190C6C" w:rsidRPr="00AF054F" w:rsidRDefault="001D1209" w:rsidP="00A5411F">
            <w:pPr>
              <w:pStyle w:val="TableText"/>
              <w:rPr>
                <w:rFonts w:ascii="Verdana" w:hAnsi="Verdana"/>
                <w:sz w:val="18"/>
                <w:szCs w:val="18"/>
              </w:rPr>
            </w:pPr>
            <w:r>
              <w:rPr>
                <w:rFonts w:ascii="Verdana" w:hAnsi="Verdana"/>
                <w:sz w:val="18"/>
                <w:szCs w:val="18"/>
              </w:rPr>
              <w:t>D_ENR_EXT</w:t>
            </w:r>
          </w:p>
        </w:tc>
        <w:tc>
          <w:tcPr>
            <w:tcW w:w="3510" w:type="dxa"/>
            <w:shd w:val="clear" w:color="auto" w:fill="auto"/>
            <w:vAlign w:val="center"/>
          </w:tcPr>
          <w:p w14:paraId="304B45D4"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Enrollment Information Source Extract</w:t>
            </w:r>
          </w:p>
        </w:tc>
        <w:tc>
          <w:tcPr>
            <w:tcW w:w="6840" w:type="dxa"/>
            <w:vAlign w:val="center"/>
          </w:tcPr>
          <w:p w14:paraId="52C2970D" w14:textId="6E2FB95E" w:rsidR="00190C6C" w:rsidRPr="0074209A" w:rsidRDefault="00190C6C" w:rsidP="00A5411F">
            <w:pPr>
              <w:pStyle w:val="TableText"/>
              <w:spacing w:before="0" w:after="0"/>
              <w:rPr>
                <w:rFonts w:ascii="Verdana" w:hAnsi="Verdana"/>
                <w:sz w:val="18"/>
                <w:szCs w:val="18"/>
              </w:rPr>
            </w:pPr>
            <w:r w:rsidRPr="0074209A">
              <w:rPr>
                <w:rFonts w:ascii="Verdana" w:hAnsi="Verdana"/>
                <w:sz w:val="18"/>
                <w:szCs w:val="18"/>
              </w:rPr>
              <w:t>Calendar month (YYMM) of source extract for MI_PCM_SLCT BGN_DT and MI_PCM_SLCT_END_DT information</w:t>
            </w:r>
          </w:p>
        </w:tc>
      </w:tr>
      <w:tr w:rsidR="00190C6C" w:rsidRPr="00AF054F" w14:paraId="1CFB53EB" w14:textId="77777777" w:rsidTr="00783594">
        <w:trPr>
          <w:jc w:val="center"/>
        </w:trPr>
        <w:tc>
          <w:tcPr>
            <w:tcW w:w="625" w:type="dxa"/>
            <w:shd w:val="clear" w:color="auto" w:fill="auto"/>
            <w:vAlign w:val="center"/>
          </w:tcPr>
          <w:p w14:paraId="72DF6503"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16</w:t>
            </w:r>
          </w:p>
        </w:tc>
        <w:tc>
          <w:tcPr>
            <w:tcW w:w="3060" w:type="dxa"/>
            <w:shd w:val="clear" w:color="auto" w:fill="auto"/>
            <w:vAlign w:val="center"/>
          </w:tcPr>
          <w:p w14:paraId="7F330FC2" w14:textId="6A9A5501" w:rsidR="00190C6C" w:rsidRPr="00AF054F" w:rsidRDefault="00190C6C" w:rsidP="00EA731D">
            <w:pPr>
              <w:pStyle w:val="TableText"/>
              <w:rPr>
                <w:rFonts w:ascii="Verdana" w:hAnsi="Verdana"/>
                <w:sz w:val="18"/>
                <w:szCs w:val="18"/>
              </w:rPr>
            </w:pPr>
            <w:r w:rsidRPr="00AF054F">
              <w:rPr>
                <w:rFonts w:ascii="Verdana" w:hAnsi="Verdana"/>
                <w:sz w:val="18"/>
                <w:szCs w:val="18"/>
              </w:rPr>
              <w:t>D_LOC_CHG_</w:t>
            </w:r>
            <w:r w:rsidR="00B372CC">
              <w:rPr>
                <w:rFonts w:ascii="Verdana" w:hAnsi="Verdana"/>
                <w:sz w:val="18"/>
                <w:szCs w:val="18"/>
              </w:rPr>
              <w:t>FLAG</w:t>
            </w:r>
          </w:p>
        </w:tc>
        <w:tc>
          <w:tcPr>
            <w:tcW w:w="3510" w:type="dxa"/>
            <w:shd w:val="clear" w:color="auto" w:fill="auto"/>
            <w:vAlign w:val="center"/>
          </w:tcPr>
          <w:p w14:paraId="64F0866D"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Derived Location US Postal Region ZIP Code Change Flag</w:t>
            </w:r>
          </w:p>
        </w:tc>
        <w:tc>
          <w:tcPr>
            <w:tcW w:w="6840" w:type="dxa"/>
            <w:vAlign w:val="center"/>
          </w:tcPr>
          <w:p w14:paraId="7A61F4A9"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=0 if DRVD_LOC_PR_ZIP_CD and DRVD_LOC_DT unchanged by </w:t>
            </w:r>
            <w:proofErr w:type="spellStart"/>
            <w:r w:rsidRPr="00AF054F">
              <w:rPr>
                <w:rFonts w:ascii="Verdana" w:hAnsi="Verdana"/>
                <w:sz w:val="18"/>
                <w:szCs w:val="18"/>
              </w:rPr>
              <w:t>walkback</w:t>
            </w:r>
            <w:proofErr w:type="spellEnd"/>
          </w:p>
          <w:p w14:paraId="1AF3FB45"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=1 if DRVD_LOC_PR_ZIP_CD and DRVD_LOC_DT changed by </w:t>
            </w:r>
            <w:proofErr w:type="spellStart"/>
            <w:r w:rsidRPr="00AF054F">
              <w:rPr>
                <w:rFonts w:ascii="Verdana" w:hAnsi="Verdana"/>
                <w:sz w:val="18"/>
                <w:szCs w:val="18"/>
              </w:rPr>
              <w:t>walkback</w:t>
            </w:r>
            <w:proofErr w:type="spellEnd"/>
          </w:p>
        </w:tc>
      </w:tr>
      <w:tr w:rsidR="00190C6C" w:rsidRPr="00AF054F" w14:paraId="128EB7A6" w14:textId="77777777" w:rsidTr="00783594">
        <w:trPr>
          <w:jc w:val="center"/>
        </w:trPr>
        <w:tc>
          <w:tcPr>
            <w:tcW w:w="625" w:type="dxa"/>
            <w:shd w:val="clear" w:color="auto" w:fill="auto"/>
            <w:vAlign w:val="center"/>
          </w:tcPr>
          <w:p w14:paraId="70CF2DA4"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17</w:t>
            </w:r>
          </w:p>
        </w:tc>
        <w:tc>
          <w:tcPr>
            <w:tcW w:w="3060" w:type="dxa"/>
            <w:shd w:val="clear" w:color="auto" w:fill="auto"/>
            <w:vAlign w:val="center"/>
          </w:tcPr>
          <w:p w14:paraId="5716F386" w14:textId="77777777" w:rsidR="00190C6C" w:rsidRPr="00AF054F" w:rsidRDefault="00190C6C" w:rsidP="00A5411F">
            <w:pPr>
              <w:pStyle w:val="TableText"/>
              <w:rPr>
                <w:rFonts w:ascii="Verdana" w:hAnsi="Verdana"/>
                <w:sz w:val="18"/>
                <w:szCs w:val="18"/>
              </w:rPr>
            </w:pPr>
            <w:r w:rsidRPr="00AF054F">
              <w:rPr>
                <w:rFonts w:ascii="Verdana" w:hAnsi="Verdana"/>
                <w:sz w:val="18"/>
                <w:szCs w:val="18"/>
              </w:rPr>
              <w:t>D_LOC_EXT</w:t>
            </w:r>
          </w:p>
        </w:tc>
        <w:tc>
          <w:tcPr>
            <w:tcW w:w="3510" w:type="dxa"/>
            <w:shd w:val="clear" w:color="auto" w:fill="auto"/>
            <w:vAlign w:val="center"/>
          </w:tcPr>
          <w:p w14:paraId="26893AC4"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Derived Location US Postal Region ZIP Code Source Extract</w:t>
            </w:r>
          </w:p>
        </w:tc>
        <w:tc>
          <w:tcPr>
            <w:tcW w:w="6840" w:type="dxa"/>
            <w:vAlign w:val="center"/>
          </w:tcPr>
          <w:p w14:paraId="79A037EF"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Calendar month (YYMM) of source extract for DRVD_LOC_PR_ZIP_CD and DRVD_LOC_DT information</w:t>
            </w:r>
          </w:p>
        </w:tc>
      </w:tr>
      <w:tr w:rsidR="00190C6C" w:rsidRPr="00AF054F" w14:paraId="1787BDD3" w14:textId="77777777" w:rsidTr="00783594">
        <w:trPr>
          <w:jc w:val="center"/>
        </w:trPr>
        <w:tc>
          <w:tcPr>
            <w:tcW w:w="625" w:type="dxa"/>
            <w:shd w:val="clear" w:color="auto" w:fill="auto"/>
            <w:vAlign w:val="center"/>
          </w:tcPr>
          <w:p w14:paraId="08281D78"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18</w:t>
            </w:r>
          </w:p>
        </w:tc>
        <w:tc>
          <w:tcPr>
            <w:tcW w:w="3060" w:type="dxa"/>
            <w:shd w:val="clear" w:color="auto" w:fill="auto"/>
            <w:vAlign w:val="center"/>
          </w:tcPr>
          <w:p w14:paraId="05FF46FC" w14:textId="6E958719" w:rsidR="00190C6C" w:rsidRPr="00AF054F" w:rsidRDefault="00190C6C" w:rsidP="00EA731D">
            <w:pPr>
              <w:pStyle w:val="TableText"/>
              <w:rPr>
                <w:rFonts w:ascii="Verdana" w:hAnsi="Verdana"/>
                <w:sz w:val="18"/>
                <w:szCs w:val="18"/>
                <w:lang w:val="fr-FR"/>
              </w:rPr>
            </w:pPr>
            <w:r w:rsidRPr="00AF054F">
              <w:rPr>
                <w:rFonts w:ascii="Verdana" w:hAnsi="Verdana"/>
                <w:sz w:val="18"/>
                <w:szCs w:val="18"/>
                <w:lang w:val="fr-FR"/>
              </w:rPr>
              <w:t>D_PNL_CAT_CHG_</w:t>
            </w:r>
            <w:r w:rsidR="00A5411F">
              <w:rPr>
                <w:rFonts w:ascii="Verdana" w:hAnsi="Verdana"/>
                <w:sz w:val="18"/>
                <w:szCs w:val="18"/>
                <w:lang w:val="fr-FR"/>
              </w:rPr>
              <w:t xml:space="preserve"> </w:t>
            </w:r>
            <w:r w:rsidR="00B372CC">
              <w:rPr>
                <w:rFonts w:ascii="Verdana" w:hAnsi="Verdana"/>
                <w:sz w:val="18"/>
                <w:szCs w:val="18"/>
                <w:lang w:val="fr-FR"/>
              </w:rPr>
              <w:t>FLAG</w:t>
            </w:r>
          </w:p>
        </w:tc>
        <w:tc>
          <w:tcPr>
            <w:tcW w:w="3510" w:type="dxa"/>
            <w:shd w:val="clear" w:color="auto" w:fill="auto"/>
            <w:vAlign w:val="center"/>
          </w:tcPr>
          <w:p w14:paraId="2D52E27A"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Personnel Category Change Flag</w:t>
            </w:r>
          </w:p>
        </w:tc>
        <w:tc>
          <w:tcPr>
            <w:tcW w:w="6840" w:type="dxa"/>
            <w:vAlign w:val="center"/>
          </w:tcPr>
          <w:p w14:paraId="5FC72D3F"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=0 if PNL_CAT_CD, PNL_BGN_DT and PNL_END_DT unchanged by </w:t>
            </w:r>
            <w:proofErr w:type="spellStart"/>
            <w:r w:rsidRPr="00AF054F">
              <w:rPr>
                <w:rFonts w:ascii="Verdana" w:hAnsi="Verdana"/>
                <w:sz w:val="18"/>
                <w:szCs w:val="18"/>
              </w:rPr>
              <w:t>walkback</w:t>
            </w:r>
            <w:proofErr w:type="spellEnd"/>
          </w:p>
          <w:p w14:paraId="771FBC4D"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=1 if PNL_CAT_CD, PNL_BGN_DT and/or PNL_END_DT changed by </w:t>
            </w:r>
            <w:proofErr w:type="spellStart"/>
            <w:r w:rsidRPr="00AF054F">
              <w:rPr>
                <w:rFonts w:ascii="Verdana" w:hAnsi="Verdana"/>
                <w:sz w:val="18"/>
                <w:szCs w:val="18"/>
              </w:rPr>
              <w:t>walkback</w:t>
            </w:r>
            <w:proofErr w:type="spellEnd"/>
          </w:p>
        </w:tc>
      </w:tr>
      <w:tr w:rsidR="00190C6C" w:rsidRPr="00AF054F" w14:paraId="0A6B06D0" w14:textId="77777777" w:rsidTr="00783594">
        <w:trPr>
          <w:jc w:val="center"/>
        </w:trPr>
        <w:tc>
          <w:tcPr>
            <w:tcW w:w="625" w:type="dxa"/>
            <w:tcBorders>
              <w:bottom w:val="single" w:sz="4" w:space="0" w:color="auto"/>
            </w:tcBorders>
            <w:shd w:val="clear" w:color="auto" w:fill="auto"/>
            <w:vAlign w:val="center"/>
          </w:tcPr>
          <w:p w14:paraId="4D8A1833"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19</w:t>
            </w:r>
          </w:p>
        </w:tc>
        <w:tc>
          <w:tcPr>
            <w:tcW w:w="3060" w:type="dxa"/>
            <w:tcBorders>
              <w:bottom w:val="single" w:sz="4" w:space="0" w:color="auto"/>
            </w:tcBorders>
            <w:shd w:val="clear" w:color="auto" w:fill="auto"/>
            <w:vAlign w:val="center"/>
          </w:tcPr>
          <w:p w14:paraId="45CF407B" w14:textId="77777777" w:rsidR="00190C6C" w:rsidRPr="00AF054F" w:rsidRDefault="00190C6C" w:rsidP="00A5411F">
            <w:pPr>
              <w:pStyle w:val="TableText"/>
              <w:rPr>
                <w:rFonts w:ascii="Verdana" w:hAnsi="Verdana"/>
                <w:sz w:val="18"/>
                <w:szCs w:val="18"/>
              </w:rPr>
            </w:pPr>
            <w:r w:rsidRPr="00AF054F">
              <w:rPr>
                <w:rFonts w:ascii="Verdana" w:hAnsi="Verdana"/>
                <w:sz w:val="18"/>
                <w:szCs w:val="18"/>
              </w:rPr>
              <w:t>D_PNL_CAT_EXT</w:t>
            </w:r>
          </w:p>
        </w:tc>
        <w:tc>
          <w:tcPr>
            <w:tcW w:w="3510" w:type="dxa"/>
            <w:tcBorders>
              <w:bottom w:val="single" w:sz="4" w:space="0" w:color="auto"/>
            </w:tcBorders>
            <w:shd w:val="clear" w:color="auto" w:fill="auto"/>
            <w:vAlign w:val="center"/>
          </w:tcPr>
          <w:p w14:paraId="3AE9945D"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Personnel Category Source Extract</w:t>
            </w:r>
          </w:p>
        </w:tc>
        <w:tc>
          <w:tcPr>
            <w:tcW w:w="6840" w:type="dxa"/>
            <w:tcBorders>
              <w:bottom w:val="single" w:sz="4" w:space="0" w:color="auto"/>
            </w:tcBorders>
            <w:vAlign w:val="center"/>
          </w:tcPr>
          <w:p w14:paraId="2DED79EB"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Calendar month (YYMM) of source extract for PNL_CAT_CD, PNL_BGN_DT and PNL_END_DT information</w:t>
            </w:r>
          </w:p>
        </w:tc>
      </w:tr>
      <w:tr w:rsidR="00277ACA" w:rsidRPr="00CD7BFB" w14:paraId="400684C1" w14:textId="77777777" w:rsidTr="00783594">
        <w:trPr>
          <w:jc w:val="center"/>
        </w:trPr>
        <w:tc>
          <w:tcPr>
            <w:tcW w:w="625" w:type="dxa"/>
            <w:shd w:val="clear" w:color="auto" w:fill="auto"/>
            <w:vAlign w:val="center"/>
          </w:tcPr>
          <w:p w14:paraId="46F11641" w14:textId="77777777" w:rsidR="00277ACA" w:rsidRPr="00CD7BFB" w:rsidRDefault="00277ACA" w:rsidP="00A5411F">
            <w:pPr>
              <w:pStyle w:val="TableText"/>
              <w:jc w:val="center"/>
              <w:rPr>
                <w:rFonts w:ascii="Verdana" w:hAnsi="Verdana"/>
                <w:sz w:val="18"/>
                <w:szCs w:val="18"/>
              </w:rPr>
            </w:pPr>
            <w:r w:rsidRPr="00CD7BFB">
              <w:rPr>
                <w:rFonts w:ascii="Verdana" w:hAnsi="Verdana"/>
                <w:sz w:val="18"/>
                <w:szCs w:val="18"/>
              </w:rPr>
              <w:t>20</w:t>
            </w:r>
          </w:p>
        </w:tc>
        <w:tc>
          <w:tcPr>
            <w:tcW w:w="3060" w:type="dxa"/>
            <w:shd w:val="clear" w:color="auto" w:fill="auto"/>
            <w:vAlign w:val="center"/>
          </w:tcPr>
          <w:p w14:paraId="29EF9A66" w14:textId="5B2C4033" w:rsidR="00277ACA" w:rsidRPr="00CD7BFB" w:rsidRDefault="00277ACA" w:rsidP="00CD7BFB">
            <w:pPr>
              <w:pStyle w:val="TableText"/>
              <w:rPr>
                <w:rFonts w:ascii="Verdana" w:hAnsi="Verdana"/>
                <w:sz w:val="18"/>
                <w:szCs w:val="18"/>
                <w:lang w:val="fr-FR"/>
              </w:rPr>
            </w:pPr>
            <w:r w:rsidRPr="00CD7BFB">
              <w:rPr>
                <w:rFonts w:ascii="Verdana" w:hAnsi="Verdana"/>
                <w:sz w:val="18"/>
                <w:szCs w:val="18"/>
                <w:lang w:val="fr-FR"/>
              </w:rPr>
              <w:t>D_MA_CHG_</w:t>
            </w:r>
            <w:r w:rsidR="00B372CC">
              <w:rPr>
                <w:rFonts w:ascii="Verdana" w:hAnsi="Verdana"/>
                <w:sz w:val="18"/>
                <w:szCs w:val="18"/>
                <w:lang w:val="fr-FR"/>
              </w:rPr>
              <w:t>FLAG</w:t>
            </w:r>
          </w:p>
        </w:tc>
        <w:tc>
          <w:tcPr>
            <w:tcW w:w="3510" w:type="dxa"/>
            <w:shd w:val="clear" w:color="auto" w:fill="auto"/>
            <w:vAlign w:val="center"/>
          </w:tcPr>
          <w:p w14:paraId="68030C46" w14:textId="77777777" w:rsidR="00277ACA" w:rsidRPr="00CD7BFB" w:rsidRDefault="00277ACA" w:rsidP="00A5411F">
            <w:pPr>
              <w:pStyle w:val="TableText"/>
              <w:rPr>
                <w:rFonts w:ascii="Verdana" w:hAnsi="Verdana"/>
                <w:sz w:val="18"/>
                <w:szCs w:val="18"/>
              </w:rPr>
            </w:pPr>
            <w:proofErr w:type="spellStart"/>
            <w:r w:rsidRPr="00CD7BFB">
              <w:rPr>
                <w:rFonts w:ascii="Verdana" w:hAnsi="Verdana"/>
                <w:sz w:val="18"/>
                <w:szCs w:val="18"/>
              </w:rPr>
              <w:t>Walkback</w:t>
            </w:r>
            <w:proofErr w:type="spellEnd"/>
            <w:r w:rsidRPr="00CD7BFB">
              <w:rPr>
                <w:rFonts w:ascii="Verdana" w:hAnsi="Verdana"/>
                <w:sz w:val="18"/>
                <w:szCs w:val="18"/>
              </w:rPr>
              <w:t xml:space="preserve"> Mailing Address Change Flag</w:t>
            </w:r>
          </w:p>
        </w:tc>
        <w:tc>
          <w:tcPr>
            <w:tcW w:w="6840" w:type="dxa"/>
            <w:shd w:val="clear" w:color="auto" w:fill="auto"/>
            <w:vAlign w:val="center"/>
          </w:tcPr>
          <w:p w14:paraId="57FAD5BC" w14:textId="77777777" w:rsidR="00277ACA" w:rsidRPr="00CD7BFB" w:rsidRDefault="00277ACA" w:rsidP="00A5411F">
            <w:pPr>
              <w:pStyle w:val="TableText"/>
              <w:spacing w:before="0" w:after="0"/>
              <w:rPr>
                <w:rFonts w:ascii="Verdana" w:hAnsi="Verdana"/>
                <w:sz w:val="18"/>
                <w:szCs w:val="18"/>
              </w:rPr>
            </w:pPr>
            <w:r w:rsidRPr="00CD7BFB">
              <w:rPr>
                <w:rFonts w:ascii="Verdana" w:hAnsi="Verdana"/>
                <w:sz w:val="18"/>
                <w:szCs w:val="18"/>
              </w:rPr>
              <w:t xml:space="preserve">=0 if MA_PR_ZIP_CD and </w:t>
            </w:r>
            <w:r w:rsidR="003E3BBD" w:rsidRPr="00CD7BFB">
              <w:rPr>
                <w:rFonts w:ascii="Verdana" w:hAnsi="Verdana"/>
                <w:sz w:val="18"/>
                <w:szCs w:val="18"/>
              </w:rPr>
              <w:t>MA</w:t>
            </w:r>
            <w:r w:rsidRPr="00CD7BFB">
              <w:rPr>
                <w:rFonts w:ascii="Verdana" w:hAnsi="Verdana"/>
                <w:sz w:val="18"/>
                <w:szCs w:val="18"/>
              </w:rPr>
              <w:t xml:space="preserve">_DT unchanged by </w:t>
            </w:r>
            <w:proofErr w:type="spellStart"/>
            <w:r w:rsidRPr="00CD7BFB">
              <w:rPr>
                <w:rFonts w:ascii="Verdana" w:hAnsi="Verdana"/>
                <w:sz w:val="18"/>
                <w:szCs w:val="18"/>
              </w:rPr>
              <w:t>walkback</w:t>
            </w:r>
            <w:proofErr w:type="spellEnd"/>
          </w:p>
          <w:p w14:paraId="4CE6743F" w14:textId="77777777" w:rsidR="00277ACA" w:rsidRPr="00CD7BFB" w:rsidRDefault="00277ACA" w:rsidP="00A5411F">
            <w:pPr>
              <w:pStyle w:val="TableText"/>
              <w:spacing w:before="0" w:after="0"/>
              <w:rPr>
                <w:rFonts w:ascii="Verdana" w:hAnsi="Verdana"/>
                <w:sz w:val="18"/>
                <w:szCs w:val="18"/>
              </w:rPr>
            </w:pPr>
            <w:r w:rsidRPr="00CD7BFB">
              <w:rPr>
                <w:rFonts w:ascii="Verdana" w:hAnsi="Verdana"/>
                <w:sz w:val="18"/>
                <w:szCs w:val="18"/>
              </w:rPr>
              <w:t xml:space="preserve">=1 if MA_PR_ZIP_CD and MA_DT changed by </w:t>
            </w:r>
            <w:proofErr w:type="spellStart"/>
            <w:r w:rsidRPr="00CD7BFB">
              <w:rPr>
                <w:rFonts w:ascii="Verdana" w:hAnsi="Verdana"/>
                <w:sz w:val="18"/>
                <w:szCs w:val="18"/>
              </w:rPr>
              <w:t>walkback</w:t>
            </w:r>
            <w:proofErr w:type="spellEnd"/>
          </w:p>
        </w:tc>
      </w:tr>
      <w:tr w:rsidR="00277ACA" w:rsidRPr="00CD7BFB" w14:paraId="7E7DE5B1" w14:textId="77777777" w:rsidTr="00783594">
        <w:trPr>
          <w:jc w:val="center"/>
        </w:trPr>
        <w:tc>
          <w:tcPr>
            <w:tcW w:w="625" w:type="dxa"/>
            <w:shd w:val="clear" w:color="auto" w:fill="auto"/>
            <w:vAlign w:val="center"/>
          </w:tcPr>
          <w:p w14:paraId="551FC138" w14:textId="77777777" w:rsidR="00277ACA" w:rsidRPr="00CD7BFB" w:rsidRDefault="00277ACA" w:rsidP="00A5411F">
            <w:pPr>
              <w:pStyle w:val="TableText"/>
              <w:jc w:val="center"/>
              <w:rPr>
                <w:rFonts w:ascii="Verdana" w:hAnsi="Verdana"/>
                <w:sz w:val="18"/>
                <w:szCs w:val="18"/>
              </w:rPr>
            </w:pPr>
            <w:r w:rsidRPr="00CD7BFB">
              <w:rPr>
                <w:rFonts w:ascii="Verdana" w:hAnsi="Verdana"/>
                <w:sz w:val="18"/>
                <w:szCs w:val="18"/>
              </w:rPr>
              <w:t>21</w:t>
            </w:r>
          </w:p>
        </w:tc>
        <w:tc>
          <w:tcPr>
            <w:tcW w:w="3060" w:type="dxa"/>
            <w:shd w:val="clear" w:color="auto" w:fill="auto"/>
            <w:vAlign w:val="center"/>
          </w:tcPr>
          <w:p w14:paraId="3E446AC5" w14:textId="4E7E6C16" w:rsidR="00C5345C" w:rsidRPr="00CD7BFB" w:rsidRDefault="00277ACA" w:rsidP="00CD7BFB">
            <w:pPr>
              <w:pStyle w:val="TableText"/>
              <w:rPr>
                <w:rFonts w:ascii="Verdana" w:hAnsi="Verdana"/>
                <w:sz w:val="18"/>
                <w:szCs w:val="18"/>
                <w:lang w:val="fr-FR"/>
              </w:rPr>
            </w:pPr>
            <w:r w:rsidRPr="00CD7BFB">
              <w:rPr>
                <w:rFonts w:ascii="Verdana" w:hAnsi="Verdana"/>
                <w:sz w:val="18"/>
                <w:szCs w:val="18"/>
                <w:lang w:val="fr-FR"/>
              </w:rPr>
              <w:t>D_MA_EXT</w:t>
            </w:r>
          </w:p>
        </w:tc>
        <w:tc>
          <w:tcPr>
            <w:tcW w:w="3510" w:type="dxa"/>
            <w:shd w:val="clear" w:color="auto" w:fill="auto"/>
            <w:vAlign w:val="center"/>
          </w:tcPr>
          <w:p w14:paraId="61C0D0D8" w14:textId="77777777" w:rsidR="00277ACA" w:rsidRPr="00CD7BFB" w:rsidRDefault="00277ACA" w:rsidP="00A5411F">
            <w:pPr>
              <w:pStyle w:val="TableText"/>
              <w:rPr>
                <w:rFonts w:ascii="Verdana" w:hAnsi="Verdana"/>
                <w:sz w:val="18"/>
                <w:szCs w:val="18"/>
              </w:rPr>
            </w:pPr>
            <w:proofErr w:type="spellStart"/>
            <w:r w:rsidRPr="00CD7BFB">
              <w:rPr>
                <w:rFonts w:ascii="Verdana" w:hAnsi="Verdana"/>
                <w:sz w:val="18"/>
                <w:szCs w:val="18"/>
              </w:rPr>
              <w:t>Walkback</w:t>
            </w:r>
            <w:proofErr w:type="spellEnd"/>
            <w:r w:rsidRPr="00CD7BFB">
              <w:rPr>
                <w:rFonts w:ascii="Verdana" w:hAnsi="Verdana"/>
                <w:sz w:val="18"/>
                <w:szCs w:val="18"/>
              </w:rPr>
              <w:t xml:space="preserve"> Mailing Address Source Extract</w:t>
            </w:r>
          </w:p>
        </w:tc>
        <w:tc>
          <w:tcPr>
            <w:tcW w:w="6840" w:type="dxa"/>
            <w:shd w:val="clear" w:color="auto" w:fill="auto"/>
            <w:vAlign w:val="center"/>
          </w:tcPr>
          <w:p w14:paraId="3D18E109" w14:textId="77777777" w:rsidR="00277ACA" w:rsidRPr="00CD7BFB" w:rsidRDefault="00277ACA" w:rsidP="00A5411F">
            <w:pPr>
              <w:pStyle w:val="TableText"/>
              <w:spacing w:before="0" w:after="0"/>
              <w:rPr>
                <w:rFonts w:ascii="Verdana" w:hAnsi="Verdana"/>
                <w:sz w:val="18"/>
                <w:szCs w:val="18"/>
              </w:rPr>
            </w:pPr>
            <w:r w:rsidRPr="00CD7BFB">
              <w:rPr>
                <w:rFonts w:ascii="Verdana" w:hAnsi="Verdana"/>
                <w:sz w:val="18"/>
                <w:szCs w:val="18"/>
              </w:rPr>
              <w:t>Calendar month (YYMM) of source extract for MA_PR_ZIP_CD and MA_DT information</w:t>
            </w:r>
          </w:p>
        </w:tc>
      </w:tr>
      <w:tr w:rsidR="003E3BBD" w:rsidRPr="00CD7BFB" w14:paraId="76AB90A8" w14:textId="77777777" w:rsidTr="00783594">
        <w:trPr>
          <w:jc w:val="center"/>
        </w:trPr>
        <w:tc>
          <w:tcPr>
            <w:tcW w:w="625" w:type="dxa"/>
            <w:shd w:val="clear" w:color="auto" w:fill="auto"/>
            <w:vAlign w:val="center"/>
          </w:tcPr>
          <w:p w14:paraId="3EE1A5D2" w14:textId="77777777" w:rsidR="003E3BBD" w:rsidRPr="00CD7BFB" w:rsidRDefault="003E3BBD" w:rsidP="00A5411F">
            <w:pPr>
              <w:pStyle w:val="TableText"/>
              <w:jc w:val="center"/>
              <w:rPr>
                <w:rFonts w:ascii="Verdana" w:hAnsi="Verdana"/>
                <w:sz w:val="18"/>
                <w:szCs w:val="18"/>
              </w:rPr>
            </w:pPr>
            <w:r w:rsidRPr="00CD7BFB">
              <w:rPr>
                <w:rFonts w:ascii="Verdana" w:hAnsi="Verdana"/>
                <w:sz w:val="18"/>
                <w:szCs w:val="18"/>
              </w:rPr>
              <w:t>22</w:t>
            </w:r>
          </w:p>
        </w:tc>
        <w:tc>
          <w:tcPr>
            <w:tcW w:w="3060" w:type="dxa"/>
            <w:shd w:val="clear" w:color="auto" w:fill="auto"/>
            <w:vAlign w:val="center"/>
          </w:tcPr>
          <w:p w14:paraId="71A34021" w14:textId="7F66D4FC" w:rsidR="003E3BBD" w:rsidRPr="00CD7BFB" w:rsidRDefault="003E3BBD" w:rsidP="00CD7BFB">
            <w:pPr>
              <w:pStyle w:val="TableText"/>
              <w:rPr>
                <w:rFonts w:ascii="Verdana" w:hAnsi="Verdana"/>
                <w:sz w:val="18"/>
                <w:szCs w:val="18"/>
              </w:rPr>
            </w:pPr>
            <w:r w:rsidRPr="00CD7BFB">
              <w:rPr>
                <w:rFonts w:ascii="Verdana" w:hAnsi="Verdana"/>
                <w:sz w:val="18"/>
                <w:szCs w:val="18"/>
              </w:rPr>
              <w:t>D_ULOC_CHG_</w:t>
            </w:r>
            <w:r w:rsidR="00B372CC">
              <w:rPr>
                <w:rFonts w:ascii="Verdana" w:hAnsi="Verdana"/>
                <w:sz w:val="18"/>
                <w:szCs w:val="18"/>
              </w:rPr>
              <w:t>FLAG</w:t>
            </w:r>
            <w:r w:rsidR="00C5345C" w:rsidRPr="00CD7BFB">
              <w:rPr>
                <w:rFonts w:ascii="Verdana" w:hAnsi="Verdana"/>
                <w:sz w:val="18"/>
                <w:szCs w:val="18"/>
              </w:rPr>
              <w:t xml:space="preserve"> </w:t>
            </w:r>
          </w:p>
        </w:tc>
        <w:tc>
          <w:tcPr>
            <w:tcW w:w="3510" w:type="dxa"/>
            <w:shd w:val="clear" w:color="auto" w:fill="auto"/>
            <w:vAlign w:val="center"/>
          </w:tcPr>
          <w:p w14:paraId="1EE01FD6" w14:textId="77777777" w:rsidR="003E3BBD" w:rsidRPr="00CD7BFB" w:rsidRDefault="003E3BBD" w:rsidP="00A5411F">
            <w:pPr>
              <w:pStyle w:val="TableText"/>
              <w:rPr>
                <w:rFonts w:ascii="Verdana" w:hAnsi="Verdana"/>
                <w:sz w:val="18"/>
                <w:szCs w:val="18"/>
              </w:rPr>
            </w:pPr>
            <w:proofErr w:type="spellStart"/>
            <w:r w:rsidRPr="00CD7BFB">
              <w:rPr>
                <w:rFonts w:ascii="Verdana" w:hAnsi="Verdana"/>
                <w:sz w:val="18"/>
                <w:szCs w:val="18"/>
              </w:rPr>
              <w:t>Walkback</w:t>
            </w:r>
            <w:proofErr w:type="spellEnd"/>
            <w:r w:rsidRPr="00CD7BFB">
              <w:rPr>
                <w:rFonts w:ascii="Verdana" w:hAnsi="Verdana"/>
                <w:sz w:val="18"/>
                <w:szCs w:val="18"/>
              </w:rPr>
              <w:t xml:space="preserve"> Unit Location Change Flag</w:t>
            </w:r>
          </w:p>
        </w:tc>
        <w:tc>
          <w:tcPr>
            <w:tcW w:w="6840" w:type="dxa"/>
            <w:shd w:val="clear" w:color="auto" w:fill="auto"/>
            <w:vAlign w:val="center"/>
          </w:tcPr>
          <w:p w14:paraId="1732134F" w14:textId="77777777" w:rsidR="003E3BBD" w:rsidRPr="00CD7BFB" w:rsidRDefault="003E3BBD" w:rsidP="00A5411F">
            <w:pPr>
              <w:pStyle w:val="TableText"/>
              <w:spacing w:before="0" w:after="0"/>
              <w:rPr>
                <w:rFonts w:ascii="Verdana" w:hAnsi="Verdana"/>
                <w:sz w:val="18"/>
                <w:szCs w:val="18"/>
              </w:rPr>
            </w:pPr>
            <w:r w:rsidRPr="00CD7BFB">
              <w:rPr>
                <w:rFonts w:ascii="Verdana" w:hAnsi="Verdana"/>
                <w:sz w:val="18"/>
                <w:szCs w:val="18"/>
              </w:rPr>
              <w:t xml:space="preserve">=0 if ULOC_PR_ZIP_CD and ULOC_DT unchanged by </w:t>
            </w:r>
            <w:proofErr w:type="spellStart"/>
            <w:r w:rsidRPr="00CD7BFB">
              <w:rPr>
                <w:rFonts w:ascii="Verdana" w:hAnsi="Verdana"/>
                <w:sz w:val="18"/>
                <w:szCs w:val="18"/>
              </w:rPr>
              <w:t>walkback</w:t>
            </w:r>
            <w:proofErr w:type="spellEnd"/>
          </w:p>
          <w:p w14:paraId="771B8ADF" w14:textId="77777777" w:rsidR="003E3BBD" w:rsidRPr="00CD7BFB" w:rsidRDefault="003E3BBD" w:rsidP="00A5411F">
            <w:pPr>
              <w:pStyle w:val="TableText"/>
              <w:spacing w:before="0" w:after="0"/>
              <w:rPr>
                <w:rFonts w:ascii="Verdana" w:hAnsi="Verdana"/>
                <w:sz w:val="18"/>
                <w:szCs w:val="18"/>
              </w:rPr>
            </w:pPr>
            <w:r w:rsidRPr="00CD7BFB">
              <w:rPr>
                <w:rFonts w:ascii="Verdana" w:hAnsi="Verdana"/>
                <w:sz w:val="18"/>
                <w:szCs w:val="18"/>
              </w:rPr>
              <w:t xml:space="preserve">=1 if MA_PR_ZIP_CD and MA_DT changed by </w:t>
            </w:r>
            <w:proofErr w:type="spellStart"/>
            <w:r w:rsidRPr="00CD7BFB">
              <w:rPr>
                <w:rFonts w:ascii="Verdana" w:hAnsi="Verdana"/>
                <w:sz w:val="18"/>
                <w:szCs w:val="18"/>
              </w:rPr>
              <w:t>walkback</w:t>
            </w:r>
            <w:proofErr w:type="spellEnd"/>
          </w:p>
        </w:tc>
      </w:tr>
      <w:tr w:rsidR="003E3BBD" w:rsidRPr="00CD7BFB" w14:paraId="34914231" w14:textId="77777777" w:rsidTr="00783594">
        <w:trPr>
          <w:jc w:val="center"/>
        </w:trPr>
        <w:tc>
          <w:tcPr>
            <w:tcW w:w="625" w:type="dxa"/>
            <w:shd w:val="clear" w:color="auto" w:fill="auto"/>
            <w:vAlign w:val="center"/>
          </w:tcPr>
          <w:p w14:paraId="2ED982C8" w14:textId="77777777" w:rsidR="003E3BBD" w:rsidRPr="00CD7BFB" w:rsidRDefault="003E3BBD" w:rsidP="00A5411F">
            <w:pPr>
              <w:pStyle w:val="TableText"/>
              <w:jc w:val="center"/>
              <w:rPr>
                <w:rFonts w:ascii="Verdana" w:hAnsi="Verdana"/>
                <w:sz w:val="18"/>
                <w:szCs w:val="18"/>
              </w:rPr>
            </w:pPr>
            <w:r w:rsidRPr="00CD7BFB">
              <w:rPr>
                <w:rFonts w:ascii="Verdana" w:hAnsi="Verdana"/>
                <w:sz w:val="18"/>
                <w:szCs w:val="18"/>
              </w:rPr>
              <w:t>23</w:t>
            </w:r>
          </w:p>
        </w:tc>
        <w:tc>
          <w:tcPr>
            <w:tcW w:w="3060" w:type="dxa"/>
            <w:shd w:val="clear" w:color="auto" w:fill="auto"/>
            <w:vAlign w:val="center"/>
          </w:tcPr>
          <w:p w14:paraId="697AEEF9" w14:textId="0FD98DD5" w:rsidR="003E3BBD" w:rsidRPr="00CD7BFB" w:rsidRDefault="003E3BBD" w:rsidP="00CD7BFB">
            <w:pPr>
              <w:pStyle w:val="TableText"/>
              <w:rPr>
                <w:rFonts w:ascii="Verdana" w:hAnsi="Verdana"/>
                <w:sz w:val="18"/>
                <w:szCs w:val="18"/>
              </w:rPr>
            </w:pPr>
            <w:r w:rsidRPr="00CD7BFB">
              <w:rPr>
                <w:rFonts w:ascii="Verdana" w:hAnsi="Verdana"/>
                <w:sz w:val="18"/>
                <w:szCs w:val="18"/>
              </w:rPr>
              <w:t>D_ULOC_EXT</w:t>
            </w:r>
          </w:p>
        </w:tc>
        <w:tc>
          <w:tcPr>
            <w:tcW w:w="3510" w:type="dxa"/>
            <w:shd w:val="clear" w:color="auto" w:fill="auto"/>
            <w:vAlign w:val="center"/>
          </w:tcPr>
          <w:p w14:paraId="2C2EA8C4" w14:textId="77777777" w:rsidR="003E3BBD" w:rsidRPr="00CD7BFB" w:rsidRDefault="003E3BBD" w:rsidP="00A5411F">
            <w:pPr>
              <w:pStyle w:val="TableText"/>
              <w:rPr>
                <w:rFonts w:ascii="Verdana" w:hAnsi="Verdana"/>
                <w:sz w:val="18"/>
                <w:szCs w:val="18"/>
              </w:rPr>
            </w:pPr>
            <w:proofErr w:type="spellStart"/>
            <w:r w:rsidRPr="00CD7BFB">
              <w:rPr>
                <w:rFonts w:ascii="Verdana" w:hAnsi="Verdana"/>
                <w:sz w:val="18"/>
                <w:szCs w:val="18"/>
              </w:rPr>
              <w:t>Walkback</w:t>
            </w:r>
            <w:proofErr w:type="spellEnd"/>
            <w:r w:rsidRPr="00CD7BFB">
              <w:rPr>
                <w:rFonts w:ascii="Verdana" w:hAnsi="Verdana"/>
                <w:sz w:val="18"/>
                <w:szCs w:val="18"/>
              </w:rPr>
              <w:t xml:space="preserve"> Unit Location Source Extract</w:t>
            </w:r>
          </w:p>
        </w:tc>
        <w:tc>
          <w:tcPr>
            <w:tcW w:w="6840" w:type="dxa"/>
            <w:shd w:val="clear" w:color="auto" w:fill="auto"/>
            <w:vAlign w:val="center"/>
          </w:tcPr>
          <w:p w14:paraId="150D26AC" w14:textId="77777777" w:rsidR="003E3BBD" w:rsidRPr="00CD7BFB" w:rsidRDefault="003E3BBD" w:rsidP="00A5411F">
            <w:pPr>
              <w:pStyle w:val="TableText"/>
              <w:spacing w:before="0" w:after="0"/>
              <w:rPr>
                <w:rFonts w:ascii="Verdana" w:hAnsi="Verdana"/>
                <w:sz w:val="18"/>
                <w:szCs w:val="18"/>
              </w:rPr>
            </w:pPr>
            <w:r w:rsidRPr="00CD7BFB">
              <w:rPr>
                <w:rFonts w:ascii="Verdana" w:hAnsi="Verdana"/>
                <w:sz w:val="18"/>
                <w:szCs w:val="18"/>
              </w:rPr>
              <w:t>Calendar month (YYMM) of source extract for ULOC_PR_ZIP_CD and ULOC_DT information</w:t>
            </w:r>
          </w:p>
        </w:tc>
      </w:tr>
      <w:tr w:rsidR="00CF77BE" w:rsidRPr="00CD7BFB" w14:paraId="3E0B2360" w14:textId="77777777" w:rsidTr="00783594">
        <w:trPr>
          <w:jc w:val="center"/>
        </w:trPr>
        <w:tc>
          <w:tcPr>
            <w:tcW w:w="625" w:type="dxa"/>
            <w:shd w:val="clear" w:color="auto" w:fill="auto"/>
            <w:vAlign w:val="center"/>
          </w:tcPr>
          <w:p w14:paraId="43A523FF" w14:textId="77777777" w:rsidR="00CF77BE" w:rsidRPr="00CD7BFB" w:rsidRDefault="00CF77BE" w:rsidP="00A5411F">
            <w:pPr>
              <w:pStyle w:val="TableText"/>
              <w:jc w:val="center"/>
              <w:rPr>
                <w:rFonts w:ascii="Verdana" w:hAnsi="Verdana"/>
                <w:sz w:val="18"/>
                <w:szCs w:val="18"/>
              </w:rPr>
            </w:pPr>
            <w:r w:rsidRPr="00CD7BFB">
              <w:rPr>
                <w:rFonts w:ascii="Verdana" w:hAnsi="Verdana"/>
                <w:sz w:val="18"/>
                <w:szCs w:val="18"/>
              </w:rPr>
              <w:t>2</w:t>
            </w:r>
            <w:r w:rsidR="003E3BBD" w:rsidRPr="00CD7BFB">
              <w:rPr>
                <w:rFonts w:ascii="Verdana" w:hAnsi="Verdana"/>
                <w:sz w:val="18"/>
                <w:szCs w:val="18"/>
              </w:rPr>
              <w:t>4</w:t>
            </w:r>
          </w:p>
        </w:tc>
        <w:tc>
          <w:tcPr>
            <w:tcW w:w="3060" w:type="dxa"/>
            <w:shd w:val="clear" w:color="auto" w:fill="auto"/>
            <w:vAlign w:val="center"/>
          </w:tcPr>
          <w:p w14:paraId="3162D171" w14:textId="25E38A72" w:rsidR="00CF77BE" w:rsidRPr="00CD7BFB" w:rsidRDefault="00CF77BE" w:rsidP="00CD7BFB">
            <w:pPr>
              <w:pStyle w:val="TableText"/>
              <w:rPr>
                <w:rFonts w:ascii="Verdana" w:hAnsi="Verdana"/>
                <w:sz w:val="18"/>
                <w:szCs w:val="18"/>
              </w:rPr>
            </w:pPr>
            <w:r w:rsidRPr="00CD7BFB">
              <w:rPr>
                <w:rFonts w:ascii="Verdana" w:hAnsi="Verdana"/>
                <w:sz w:val="18"/>
                <w:szCs w:val="18"/>
              </w:rPr>
              <w:t>D_DI_HCDP_CHG_</w:t>
            </w:r>
            <w:r w:rsidR="00B372CC">
              <w:rPr>
                <w:rFonts w:ascii="Verdana" w:hAnsi="Verdana"/>
                <w:sz w:val="18"/>
                <w:szCs w:val="18"/>
              </w:rPr>
              <w:t>FLAG</w:t>
            </w:r>
          </w:p>
        </w:tc>
        <w:tc>
          <w:tcPr>
            <w:tcW w:w="3510" w:type="dxa"/>
            <w:shd w:val="clear" w:color="auto" w:fill="auto"/>
            <w:vAlign w:val="center"/>
          </w:tcPr>
          <w:p w14:paraId="3709B3CB" w14:textId="77777777" w:rsidR="00CF77BE" w:rsidRPr="00CD7BFB" w:rsidRDefault="00CF77BE" w:rsidP="00A5411F">
            <w:pPr>
              <w:pStyle w:val="TableText"/>
              <w:rPr>
                <w:rFonts w:ascii="Verdana" w:hAnsi="Verdana"/>
                <w:sz w:val="18"/>
                <w:szCs w:val="18"/>
              </w:rPr>
            </w:pPr>
            <w:proofErr w:type="spellStart"/>
            <w:r w:rsidRPr="00CD7BFB">
              <w:rPr>
                <w:rFonts w:ascii="Verdana" w:hAnsi="Verdana"/>
                <w:sz w:val="18"/>
                <w:szCs w:val="18"/>
              </w:rPr>
              <w:t>Walkback</w:t>
            </w:r>
            <w:proofErr w:type="spellEnd"/>
            <w:r w:rsidRPr="00CD7BFB">
              <w:rPr>
                <w:rFonts w:ascii="Verdana" w:hAnsi="Verdana"/>
                <w:sz w:val="18"/>
                <w:szCs w:val="18"/>
              </w:rPr>
              <w:t xml:space="preserve"> Dental Insured HCDP Change Flag</w:t>
            </w:r>
          </w:p>
        </w:tc>
        <w:tc>
          <w:tcPr>
            <w:tcW w:w="6840" w:type="dxa"/>
            <w:shd w:val="clear" w:color="auto" w:fill="auto"/>
            <w:vAlign w:val="center"/>
          </w:tcPr>
          <w:p w14:paraId="0A434120" w14:textId="77777777" w:rsidR="00CF77BE" w:rsidRPr="00CD7BFB" w:rsidRDefault="00CF77BE" w:rsidP="00A5411F">
            <w:pPr>
              <w:pStyle w:val="TableText"/>
              <w:spacing w:before="0" w:after="0"/>
              <w:rPr>
                <w:rFonts w:ascii="Verdana" w:hAnsi="Verdana"/>
                <w:sz w:val="18"/>
                <w:szCs w:val="18"/>
              </w:rPr>
            </w:pPr>
            <w:r w:rsidRPr="00CD7BFB">
              <w:rPr>
                <w:rFonts w:ascii="Verdana" w:hAnsi="Verdana"/>
                <w:sz w:val="18"/>
                <w:szCs w:val="18"/>
              </w:rPr>
              <w:t xml:space="preserve">=0 if DI_* </w:t>
            </w:r>
            <w:proofErr w:type="gramStart"/>
            <w:r w:rsidRPr="00CD7BFB">
              <w:rPr>
                <w:rFonts w:ascii="Verdana" w:hAnsi="Verdana"/>
                <w:sz w:val="18"/>
                <w:szCs w:val="18"/>
              </w:rPr>
              <w:t>fields  unchanged</w:t>
            </w:r>
            <w:proofErr w:type="gramEnd"/>
            <w:r w:rsidRPr="00CD7BFB">
              <w:rPr>
                <w:rFonts w:ascii="Verdana" w:hAnsi="Verdana"/>
                <w:sz w:val="18"/>
                <w:szCs w:val="18"/>
              </w:rPr>
              <w:t xml:space="preserve"> by </w:t>
            </w:r>
            <w:proofErr w:type="spellStart"/>
            <w:r w:rsidRPr="00CD7BFB">
              <w:rPr>
                <w:rFonts w:ascii="Verdana" w:hAnsi="Verdana"/>
                <w:sz w:val="18"/>
                <w:szCs w:val="18"/>
              </w:rPr>
              <w:t>walkback</w:t>
            </w:r>
            <w:proofErr w:type="spellEnd"/>
          </w:p>
          <w:p w14:paraId="51261BF3" w14:textId="31106434" w:rsidR="00CF77BE" w:rsidRPr="00CD7BFB" w:rsidRDefault="00CF77BE" w:rsidP="00A5411F">
            <w:pPr>
              <w:pStyle w:val="TableText"/>
              <w:spacing w:before="0" w:after="0"/>
              <w:rPr>
                <w:rFonts w:ascii="Verdana" w:hAnsi="Verdana"/>
                <w:sz w:val="18"/>
                <w:szCs w:val="18"/>
              </w:rPr>
            </w:pPr>
            <w:r w:rsidRPr="00CD7BFB">
              <w:rPr>
                <w:rFonts w:ascii="Verdana" w:hAnsi="Verdana"/>
                <w:sz w:val="18"/>
                <w:szCs w:val="18"/>
              </w:rPr>
              <w:t>=1 if DI</w:t>
            </w:r>
            <w:r w:rsidR="00CD7BFB">
              <w:rPr>
                <w:rFonts w:ascii="Verdana" w:hAnsi="Verdana"/>
                <w:sz w:val="18"/>
                <w:szCs w:val="18"/>
              </w:rPr>
              <w:t>_</w:t>
            </w:r>
            <w:r w:rsidRPr="00CD7BFB">
              <w:rPr>
                <w:rFonts w:ascii="Verdana" w:hAnsi="Verdana"/>
                <w:sz w:val="18"/>
                <w:szCs w:val="18"/>
              </w:rPr>
              <w:t xml:space="preserve">* fields changed by </w:t>
            </w:r>
            <w:proofErr w:type="spellStart"/>
            <w:r w:rsidRPr="00CD7BFB">
              <w:rPr>
                <w:rFonts w:ascii="Verdana" w:hAnsi="Verdana"/>
                <w:sz w:val="18"/>
                <w:szCs w:val="18"/>
              </w:rPr>
              <w:t>walkback</w:t>
            </w:r>
            <w:proofErr w:type="spellEnd"/>
          </w:p>
        </w:tc>
      </w:tr>
      <w:tr w:rsidR="00CF77BE" w:rsidRPr="00CD7BFB" w14:paraId="6AB96679" w14:textId="77777777" w:rsidTr="00783594">
        <w:trPr>
          <w:jc w:val="center"/>
        </w:trPr>
        <w:tc>
          <w:tcPr>
            <w:tcW w:w="625" w:type="dxa"/>
            <w:shd w:val="clear" w:color="auto" w:fill="auto"/>
            <w:vAlign w:val="center"/>
          </w:tcPr>
          <w:p w14:paraId="4C58FB82" w14:textId="77777777" w:rsidR="00CF77BE" w:rsidRPr="00CD7BFB" w:rsidRDefault="00CF77BE" w:rsidP="00A5411F">
            <w:pPr>
              <w:pStyle w:val="TableText"/>
              <w:jc w:val="center"/>
              <w:rPr>
                <w:rFonts w:ascii="Verdana" w:hAnsi="Verdana"/>
                <w:sz w:val="18"/>
                <w:szCs w:val="18"/>
              </w:rPr>
            </w:pPr>
            <w:r w:rsidRPr="00CD7BFB">
              <w:rPr>
                <w:rFonts w:ascii="Verdana" w:hAnsi="Verdana"/>
                <w:sz w:val="18"/>
                <w:szCs w:val="18"/>
              </w:rPr>
              <w:t>2</w:t>
            </w:r>
            <w:r w:rsidR="003E3BBD" w:rsidRPr="00CD7BFB">
              <w:rPr>
                <w:rFonts w:ascii="Verdana" w:hAnsi="Verdana"/>
                <w:sz w:val="18"/>
                <w:szCs w:val="18"/>
              </w:rPr>
              <w:t>5</w:t>
            </w:r>
          </w:p>
        </w:tc>
        <w:tc>
          <w:tcPr>
            <w:tcW w:w="3060" w:type="dxa"/>
            <w:shd w:val="clear" w:color="auto" w:fill="auto"/>
            <w:vAlign w:val="center"/>
          </w:tcPr>
          <w:p w14:paraId="0CB577B5" w14:textId="73611060" w:rsidR="00CF77BE" w:rsidRPr="00CD7BFB" w:rsidRDefault="00CF77BE" w:rsidP="00CD7BFB">
            <w:pPr>
              <w:pStyle w:val="TableText"/>
              <w:rPr>
                <w:rFonts w:ascii="Verdana" w:hAnsi="Verdana"/>
                <w:sz w:val="18"/>
                <w:szCs w:val="18"/>
              </w:rPr>
            </w:pPr>
            <w:r w:rsidRPr="00CD7BFB">
              <w:rPr>
                <w:rFonts w:ascii="Verdana" w:hAnsi="Verdana"/>
                <w:sz w:val="18"/>
                <w:szCs w:val="18"/>
              </w:rPr>
              <w:t>D_DI_HCDP_EXT</w:t>
            </w:r>
            <w:r w:rsidR="00C5345C" w:rsidRPr="00CD7BFB">
              <w:rPr>
                <w:rFonts w:ascii="Verdana" w:hAnsi="Verdana"/>
                <w:sz w:val="18"/>
                <w:szCs w:val="18"/>
              </w:rPr>
              <w:t xml:space="preserve"> </w:t>
            </w:r>
          </w:p>
        </w:tc>
        <w:tc>
          <w:tcPr>
            <w:tcW w:w="3510" w:type="dxa"/>
            <w:shd w:val="clear" w:color="auto" w:fill="auto"/>
            <w:vAlign w:val="center"/>
          </w:tcPr>
          <w:p w14:paraId="28BE0730" w14:textId="37BFC055" w:rsidR="00CF77BE" w:rsidRPr="00CD7BFB" w:rsidRDefault="00CF77BE" w:rsidP="00A5411F">
            <w:pPr>
              <w:pStyle w:val="TableText"/>
              <w:rPr>
                <w:rFonts w:ascii="Verdana" w:hAnsi="Verdana"/>
                <w:sz w:val="18"/>
                <w:szCs w:val="18"/>
              </w:rPr>
            </w:pPr>
            <w:proofErr w:type="spellStart"/>
            <w:r w:rsidRPr="00CD7BFB">
              <w:rPr>
                <w:rFonts w:ascii="Verdana" w:hAnsi="Verdana"/>
                <w:sz w:val="18"/>
                <w:szCs w:val="18"/>
              </w:rPr>
              <w:t>Walkback</w:t>
            </w:r>
            <w:proofErr w:type="spellEnd"/>
            <w:r w:rsidRPr="00CD7BFB">
              <w:rPr>
                <w:rFonts w:ascii="Verdana" w:hAnsi="Verdana"/>
                <w:sz w:val="18"/>
                <w:szCs w:val="18"/>
              </w:rPr>
              <w:t xml:space="preserve"> Dent</w:t>
            </w:r>
            <w:r w:rsidR="00A5411F" w:rsidRPr="00CD7BFB">
              <w:rPr>
                <w:rFonts w:ascii="Verdana" w:hAnsi="Verdana"/>
                <w:sz w:val="18"/>
                <w:szCs w:val="18"/>
              </w:rPr>
              <w:t>a</w:t>
            </w:r>
            <w:r w:rsidRPr="00CD7BFB">
              <w:rPr>
                <w:rFonts w:ascii="Verdana" w:hAnsi="Verdana"/>
                <w:sz w:val="18"/>
                <w:szCs w:val="18"/>
              </w:rPr>
              <w:t>l Insured HCDP Source Extract</w:t>
            </w:r>
          </w:p>
        </w:tc>
        <w:tc>
          <w:tcPr>
            <w:tcW w:w="6840" w:type="dxa"/>
            <w:shd w:val="clear" w:color="auto" w:fill="auto"/>
            <w:vAlign w:val="center"/>
          </w:tcPr>
          <w:p w14:paraId="1D268B44" w14:textId="70C42D72" w:rsidR="00CF77BE" w:rsidRPr="00CD7BFB" w:rsidRDefault="00CF77BE" w:rsidP="00CD7BFB">
            <w:pPr>
              <w:pStyle w:val="TableText"/>
              <w:spacing w:before="0" w:after="0"/>
              <w:rPr>
                <w:rFonts w:ascii="Verdana" w:hAnsi="Verdana"/>
                <w:sz w:val="18"/>
                <w:szCs w:val="18"/>
              </w:rPr>
            </w:pPr>
            <w:r w:rsidRPr="0074209A">
              <w:rPr>
                <w:rFonts w:ascii="Verdana" w:hAnsi="Verdana"/>
                <w:sz w:val="18"/>
                <w:szCs w:val="18"/>
              </w:rPr>
              <w:t xml:space="preserve">Calendar month (YYMM) of source extract for </w:t>
            </w:r>
            <w:r w:rsidR="00CD7BFB" w:rsidRPr="0074209A">
              <w:rPr>
                <w:rFonts w:ascii="Verdana" w:hAnsi="Verdana"/>
                <w:sz w:val="18"/>
                <w:szCs w:val="18"/>
              </w:rPr>
              <w:t>DI_HCDP_</w:t>
            </w:r>
            <w:r w:rsidRPr="0074209A">
              <w:rPr>
                <w:rFonts w:ascii="Verdana" w:hAnsi="Verdana"/>
                <w:sz w:val="18"/>
                <w:szCs w:val="18"/>
              </w:rPr>
              <w:t xml:space="preserve">BGN_DT and </w:t>
            </w:r>
            <w:r w:rsidR="00CD7BFB" w:rsidRPr="0074209A">
              <w:rPr>
                <w:rFonts w:ascii="Verdana" w:hAnsi="Verdana"/>
                <w:sz w:val="18"/>
                <w:szCs w:val="18"/>
              </w:rPr>
              <w:t>DI_HCDP</w:t>
            </w:r>
            <w:r w:rsidRPr="0074209A">
              <w:rPr>
                <w:rFonts w:ascii="Verdana" w:hAnsi="Verdana"/>
                <w:sz w:val="18"/>
                <w:szCs w:val="18"/>
              </w:rPr>
              <w:t>_END_DT</w:t>
            </w:r>
            <w:r w:rsidRPr="00CD7BFB">
              <w:rPr>
                <w:rFonts w:ascii="Verdana" w:hAnsi="Verdana"/>
                <w:sz w:val="18"/>
                <w:szCs w:val="18"/>
              </w:rPr>
              <w:t xml:space="preserve"> information</w:t>
            </w:r>
          </w:p>
        </w:tc>
      </w:tr>
      <w:tr w:rsidR="00190C6C" w:rsidRPr="00AF054F" w14:paraId="0EFA1E8A" w14:textId="77777777" w:rsidTr="00783594">
        <w:trPr>
          <w:trHeight w:val="593"/>
          <w:jc w:val="center"/>
        </w:trPr>
        <w:tc>
          <w:tcPr>
            <w:tcW w:w="625" w:type="dxa"/>
            <w:shd w:val="clear" w:color="auto" w:fill="auto"/>
            <w:vAlign w:val="center"/>
          </w:tcPr>
          <w:p w14:paraId="659D27B1"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2</w:t>
            </w:r>
            <w:r w:rsidR="003E3BBD" w:rsidRPr="00AF054F">
              <w:rPr>
                <w:rFonts w:ascii="Verdana" w:hAnsi="Verdana"/>
                <w:sz w:val="18"/>
                <w:szCs w:val="18"/>
              </w:rPr>
              <w:t>6</w:t>
            </w:r>
          </w:p>
        </w:tc>
        <w:tc>
          <w:tcPr>
            <w:tcW w:w="3060" w:type="dxa"/>
            <w:shd w:val="clear" w:color="auto" w:fill="auto"/>
            <w:vAlign w:val="center"/>
          </w:tcPr>
          <w:p w14:paraId="5908952E" w14:textId="1450D1F5" w:rsidR="00190C6C" w:rsidRPr="00AF054F" w:rsidRDefault="00190C6C" w:rsidP="00EA731D">
            <w:pPr>
              <w:pStyle w:val="TableText"/>
              <w:rPr>
                <w:rFonts w:ascii="Verdana" w:hAnsi="Verdana"/>
                <w:sz w:val="18"/>
                <w:szCs w:val="18"/>
              </w:rPr>
            </w:pPr>
            <w:r w:rsidRPr="00AF054F">
              <w:rPr>
                <w:rFonts w:ascii="Verdana" w:hAnsi="Verdana"/>
                <w:sz w:val="18"/>
                <w:szCs w:val="18"/>
              </w:rPr>
              <w:t>D_CONTRA_DT_</w:t>
            </w:r>
            <w:r w:rsidR="00B372CC">
              <w:rPr>
                <w:rFonts w:ascii="Verdana" w:hAnsi="Verdana"/>
                <w:sz w:val="18"/>
                <w:szCs w:val="18"/>
              </w:rPr>
              <w:t>FLAG</w:t>
            </w:r>
          </w:p>
        </w:tc>
        <w:tc>
          <w:tcPr>
            <w:tcW w:w="3510" w:type="dxa"/>
            <w:shd w:val="clear" w:color="auto" w:fill="auto"/>
            <w:vAlign w:val="center"/>
          </w:tcPr>
          <w:p w14:paraId="394FE46C"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Contradictory Date Flag</w:t>
            </w:r>
          </w:p>
        </w:tc>
        <w:tc>
          <w:tcPr>
            <w:tcW w:w="6840" w:type="dxa"/>
            <w:vAlign w:val="center"/>
          </w:tcPr>
          <w:p w14:paraId="48FACD7D"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=0 if </w:t>
            </w:r>
            <w:proofErr w:type="spellStart"/>
            <w:r w:rsidRPr="00AF054F">
              <w:rPr>
                <w:rFonts w:ascii="Verdana" w:hAnsi="Verdana"/>
                <w:sz w:val="18"/>
                <w:szCs w:val="18"/>
              </w:rPr>
              <w:t>walkback</w:t>
            </w:r>
            <w:proofErr w:type="spellEnd"/>
            <w:r w:rsidRPr="00AF054F">
              <w:rPr>
                <w:rFonts w:ascii="Verdana" w:hAnsi="Verdana"/>
                <w:sz w:val="18"/>
                <w:szCs w:val="18"/>
              </w:rPr>
              <w:t xml:space="preserve"> did not contradict information on original record.</w:t>
            </w:r>
          </w:p>
          <w:p w14:paraId="58AA0E79"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=1 if </w:t>
            </w:r>
            <w:proofErr w:type="spellStart"/>
            <w:r w:rsidRPr="00AF054F">
              <w:rPr>
                <w:rFonts w:ascii="Verdana" w:hAnsi="Verdana"/>
                <w:sz w:val="18"/>
                <w:szCs w:val="18"/>
              </w:rPr>
              <w:t>walkback</w:t>
            </w:r>
            <w:proofErr w:type="spellEnd"/>
            <w:r w:rsidRPr="00AF054F">
              <w:rPr>
                <w:rFonts w:ascii="Verdana" w:hAnsi="Verdana"/>
                <w:sz w:val="18"/>
                <w:szCs w:val="18"/>
              </w:rPr>
              <w:t xml:space="preserve"> contradicted information on original record</w:t>
            </w:r>
          </w:p>
        </w:tc>
      </w:tr>
      <w:tr w:rsidR="00190C6C" w:rsidRPr="00AF054F" w14:paraId="5B7AFF4B" w14:textId="77777777" w:rsidTr="00783594">
        <w:trPr>
          <w:cantSplit/>
          <w:jc w:val="center"/>
        </w:trPr>
        <w:tc>
          <w:tcPr>
            <w:tcW w:w="625" w:type="dxa"/>
            <w:shd w:val="clear" w:color="auto" w:fill="auto"/>
            <w:vAlign w:val="center"/>
          </w:tcPr>
          <w:p w14:paraId="2C723ACC" w14:textId="77777777" w:rsidR="00190C6C" w:rsidRPr="0074209A" w:rsidRDefault="00190C6C" w:rsidP="00A5411F">
            <w:pPr>
              <w:pStyle w:val="TableText"/>
              <w:jc w:val="center"/>
              <w:rPr>
                <w:rFonts w:ascii="Verdana" w:hAnsi="Verdana"/>
                <w:sz w:val="18"/>
                <w:szCs w:val="18"/>
              </w:rPr>
            </w:pPr>
            <w:r w:rsidRPr="0074209A">
              <w:rPr>
                <w:rFonts w:ascii="Verdana" w:hAnsi="Verdana"/>
                <w:sz w:val="18"/>
                <w:szCs w:val="18"/>
              </w:rPr>
              <w:lastRenderedPageBreak/>
              <w:t>2</w:t>
            </w:r>
            <w:r w:rsidR="003E3BBD" w:rsidRPr="0074209A">
              <w:rPr>
                <w:rFonts w:ascii="Verdana" w:hAnsi="Verdana"/>
                <w:sz w:val="18"/>
                <w:szCs w:val="18"/>
              </w:rPr>
              <w:t>7</w:t>
            </w:r>
          </w:p>
        </w:tc>
        <w:tc>
          <w:tcPr>
            <w:tcW w:w="3060" w:type="dxa"/>
            <w:shd w:val="clear" w:color="auto" w:fill="auto"/>
            <w:vAlign w:val="center"/>
          </w:tcPr>
          <w:p w14:paraId="35467376" w14:textId="77777777" w:rsidR="00190C6C" w:rsidRPr="0074209A" w:rsidRDefault="00190C6C" w:rsidP="00A5411F">
            <w:pPr>
              <w:pStyle w:val="TableText"/>
              <w:rPr>
                <w:rFonts w:ascii="Verdana" w:hAnsi="Verdana"/>
                <w:sz w:val="18"/>
                <w:szCs w:val="18"/>
              </w:rPr>
            </w:pPr>
            <w:r w:rsidRPr="0074209A">
              <w:rPr>
                <w:rFonts w:ascii="Verdana" w:hAnsi="Verdana"/>
                <w:sz w:val="18"/>
                <w:szCs w:val="18"/>
              </w:rPr>
              <w:t>D_OBSOLETE</w:t>
            </w:r>
          </w:p>
        </w:tc>
        <w:tc>
          <w:tcPr>
            <w:tcW w:w="3510" w:type="dxa"/>
            <w:shd w:val="clear" w:color="auto" w:fill="auto"/>
            <w:vAlign w:val="center"/>
          </w:tcPr>
          <w:p w14:paraId="6AC8370D" w14:textId="77777777" w:rsidR="00190C6C" w:rsidRPr="0074209A" w:rsidRDefault="00190C6C" w:rsidP="00A5411F">
            <w:pPr>
              <w:pStyle w:val="TableText"/>
              <w:rPr>
                <w:rFonts w:ascii="Verdana" w:hAnsi="Verdana"/>
                <w:sz w:val="18"/>
                <w:szCs w:val="18"/>
              </w:rPr>
            </w:pPr>
            <w:proofErr w:type="spellStart"/>
            <w:r w:rsidRPr="0074209A">
              <w:rPr>
                <w:rFonts w:ascii="Verdana" w:hAnsi="Verdana"/>
                <w:sz w:val="18"/>
                <w:szCs w:val="18"/>
              </w:rPr>
              <w:t>Walkback</w:t>
            </w:r>
            <w:proofErr w:type="spellEnd"/>
            <w:r w:rsidRPr="0074209A">
              <w:rPr>
                <w:rFonts w:ascii="Verdana" w:hAnsi="Verdana"/>
                <w:sz w:val="18"/>
                <w:szCs w:val="18"/>
              </w:rPr>
              <w:t xml:space="preserve"> Obsolete Record Flag</w:t>
            </w:r>
          </w:p>
        </w:tc>
        <w:tc>
          <w:tcPr>
            <w:tcW w:w="6840" w:type="dxa"/>
            <w:vAlign w:val="center"/>
          </w:tcPr>
          <w:p w14:paraId="1DF4EEFA" w14:textId="77777777" w:rsidR="00190C6C" w:rsidRPr="0074209A" w:rsidRDefault="00190C6C" w:rsidP="00A5411F">
            <w:pPr>
              <w:pStyle w:val="TableText"/>
              <w:spacing w:before="0" w:after="0"/>
              <w:rPr>
                <w:rFonts w:ascii="Verdana" w:hAnsi="Verdana"/>
                <w:sz w:val="18"/>
                <w:szCs w:val="18"/>
              </w:rPr>
            </w:pPr>
            <w:r w:rsidRPr="0074209A">
              <w:rPr>
                <w:rFonts w:ascii="Verdana" w:hAnsi="Verdana"/>
                <w:sz w:val="18"/>
                <w:szCs w:val="18"/>
              </w:rPr>
              <w:t xml:space="preserve">=1 if this record replaced by </w:t>
            </w:r>
            <w:proofErr w:type="spellStart"/>
            <w:r w:rsidRPr="0074209A">
              <w:rPr>
                <w:rFonts w:ascii="Verdana" w:hAnsi="Verdana"/>
                <w:sz w:val="18"/>
                <w:szCs w:val="18"/>
              </w:rPr>
              <w:t>walkback</w:t>
            </w:r>
            <w:proofErr w:type="spellEnd"/>
            <w:r w:rsidRPr="0074209A">
              <w:rPr>
                <w:rFonts w:ascii="Verdana" w:hAnsi="Verdana"/>
                <w:sz w:val="18"/>
                <w:szCs w:val="18"/>
              </w:rPr>
              <w:t>-adjusted record that should be used instead</w:t>
            </w:r>
          </w:p>
          <w:p w14:paraId="5880AD08" w14:textId="77777777" w:rsidR="00190C6C" w:rsidRPr="0074209A" w:rsidRDefault="00190C6C" w:rsidP="00A5411F">
            <w:pPr>
              <w:pStyle w:val="TableText"/>
              <w:spacing w:before="0" w:after="0"/>
              <w:rPr>
                <w:rFonts w:ascii="Verdana" w:hAnsi="Verdana"/>
                <w:sz w:val="18"/>
                <w:szCs w:val="18"/>
              </w:rPr>
            </w:pPr>
            <w:r w:rsidRPr="0074209A">
              <w:rPr>
                <w:rFonts w:ascii="Verdana" w:hAnsi="Verdana"/>
                <w:sz w:val="18"/>
                <w:szCs w:val="18"/>
              </w:rPr>
              <w:t>=0 otherwise</w:t>
            </w:r>
          </w:p>
        </w:tc>
      </w:tr>
      <w:tr w:rsidR="00CD7BFB" w:rsidRPr="00B705DA" w14:paraId="118C7028" w14:textId="77777777" w:rsidTr="00783594">
        <w:trPr>
          <w:cantSplit/>
          <w:jc w:val="center"/>
        </w:trPr>
        <w:tc>
          <w:tcPr>
            <w:tcW w:w="625" w:type="dxa"/>
            <w:shd w:val="clear" w:color="auto" w:fill="auto"/>
            <w:vAlign w:val="center"/>
          </w:tcPr>
          <w:p w14:paraId="1837FB53" w14:textId="53B77B2F" w:rsidR="00CD7BFB" w:rsidRPr="0074209A" w:rsidRDefault="00CD7BFB" w:rsidP="00CD7BFB">
            <w:pPr>
              <w:pStyle w:val="TableText"/>
              <w:jc w:val="center"/>
              <w:rPr>
                <w:rFonts w:ascii="Verdana" w:hAnsi="Verdana"/>
                <w:sz w:val="18"/>
                <w:szCs w:val="18"/>
              </w:rPr>
            </w:pPr>
            <w:r w:rsidRPr="0074209A">
              <w:rPr>
                <w:rFonts w:ascii="Verdana" w:hAnsi="Verdana"/>
                <w:sz w:val="18"/>
                <w:szCs w:val="18"/>
              </w:rPr>
              <w:t>28</w:t>
            </w:r>
          </w:p>
        </w:tc>
        <w:tc>
          <w:tcPr>
            <w:tcW w:w="3060" w:type="dxa"/>
            <w:shd w:val="clear" w:color="auto" w:fill="auto"/>
            <w:vAlign w:val="center"/>
          </w:tcPr>
          <w:p w14:paraId="36B15853" w14:textId="61D455B8" w:rsidR="00CD7BFB" w:rsidRPr="0074209A" w:rsidRDefault="00CD7BFB" w:rsidP="00EA731D">
            <w:pPr>
              <w:pStyle w:val="TableText"/>
              <w:rPr>
                <w:rFonts w:ascii="Verdana" w:hAnsi="Verdana"/>
                <w:sz w:val="18"/>
                <w:szCs w:val="18"/>
              </w:rPr>
            </w:pPr>
            <w:r w:rsidRPr="0074209A">
              <w:rPr>
                <w:rFonts w:ascii="Verdana" w:hAnsi="Verdana"/>
                <w:sz w:val="18"/>
                <w:szCs w:val="18"/>
              </w:rPr>
              <w:t>D_ASG_HCDP_CHG_</w:t>
            </w:r>
            <w:r w:rsidR="00B372CC" w:rsidRPr="0074209A">
              <w:rPr>
                <w:rFonts w:ascii="Verdana" w:hAnsi="Verdana"/>
                <w:sz w:val="18"/>
                <w:szCs w:val="18"/>
              </w:rPr>
              <w:t>FLAG</w:t>
            </w:r>
          </w:p>
        </w:tc>
        <w:tc>
          <w:tcPr>
            <w:tcW w:w="3510" w:type="dxa"/>
            <w:shd w:val="clear" w:color="auto" w:fill="auto"/>
            <w:vAlign w:val="center"/>
          </w:tcPr>
          <w:p w14:paraId="4C963255" w14:textId="0967526B" w:rsidR="00CD7BFB" w:rsidRPr="0074209A" w:rsidRDefault="00CD7BFB" w:rsidP="00CD7BFB">
            <w:pPr>
              <w:pStyle w:val="TableText"/>
              <w:rPr>
                <w:rFonts w:ascii="Verdana" w:hAnsi="Verdana"/>
                <w:sz w:val="18"/>
                <w:szCs w:val="18"/>
              </w:rPr>
            </w:pPr>
            <w:proofErr w:type="spellStart"/>
            <w:r w:rsidRPr="0074209A">
              <w:rPr>
                <w:rFonts w:ascii="Verdana" w:hAnsi="Verdana"/>
                <w:sz w:val="18"/>
                <w:szCs w:val="18"/>
              </w:rPr>
              <w:t>Walkback</w:t>
            </w:r>
            <w:proofErr w:type="spellEnd"/>
            <w:r w:rsidRPr="0074209A">
              <w:rPr>
                <w:rFonts w:ascii="Verdana" w:hAnsi="Verdana"/>
                <w:sz w:val="18"/>
                <w:szCs w:val="18"/>
              </w:rPr>
              <w:t xml:space="preserve"> Assigned HCDP Change Flag</w:t>
            </w:r>
          </w:p>
        </w:tc>
        <w:tc>
          <w:tcPr>
            <w:tcW w:w="6840" w:type="dxa"/>
            <w:vAlign w:val="center"/>
          </w:tcPr>
          <w:p w14:paraId="02A0442E" w14:textId="0B04C5ED" w:rsidR="00CD7BFB" w:rsidRPr="0074209A" w:rsidRDefault="00CD7BFB" w:rsidP="00CD7BFB">
            <w:pPr>
              <w:pStyle w:val="TableText"/>
              <w:spacing w:before="0" w:after="0"/>
              <w:rPr>
                <w:rFonts w:ascii="Verdana" w:hAnsi="Verdana"/>
                <w:sz w:val="18"/>
                <w:szCs w:val="18"/>
              </w:rPr>
            </w:pPr>
            <w:r w:rsidRPr="0074209A">
              <w:rPr>
                <w:rFonts w:ascii="Verdana" w:hAnsi="Verdana"/>
                <w:sz w:val="18"/>
                <w:szCs w:val="18"/>
              </w:rPr>
              <w:t xml:space="preserve">=0 if ASG_* </w:t>
            </w:r>
            <w:proofErr w:type="gramStart"/>
            <w:r w:rsidRPr="0074209A">
              <w:rPr>
                <w:rFonts w:ascii="Verdana" w:hAnsi="Verdana"/>
                <w:sz w:val="18"/>
                <w:szCs w:val="18"/>
              </w:rPr>
              <w:t>fields  unchanged</w:t>
            </w:r>
            <w:proofErr w:type="gramEnd"/>
            <w:r w:rsidRPr="0074209A">
              <w:rPr>
                <w:rFonts w:ascii="Verdana" w:hAnsi="Verdana"/>
                <w:sz w:val="18"/>
                <w:szCs w:val="18"/>
              </w:rPr>
              <w:t xml:space="preserve"> by </w:t>
            </w:r>
            <w:proofErr w:type="spellStart"/>
            <w:r w:rsidRPr="0074209A">
              <w:rPr>
                <w:rFonts w:ascii="Verdana" w:hAnsi="Verdana"/>
                <w:sz w:val="18"/>
                <w:szCs w:val="18"/>
              </w:rPr>
              <w:t>walkback</w:t>
            </w:r>
            <w:proofErr w:type="spellEnd"/>
          </w:p>
          <w:p w14:paraId="3915B9FA" w14:textId="73385896" w:rsidR="00CD7BFB" w:rsidRPr="0074209A" w:rsidRDefault="00CD7BFB" w:rsidP="00CD7BFB">
            <w:pPr>
              <w:pStyle w:val="TableText"/>
              <w:spacing w:before="0" w:after="0"/>
              <w:rPr>
                <w:rFonts w:ascii="Verdana" w:hAnsi="Verdana"/>
                <w:sz w:val="18"/>
                <w:szCs w:val="18"/>
              </w:rPr>
            </w:pPr>
            <w:r w:rsidRPr="0074209A">
              <w:rPr>
                <w:rFonts w:ascii="Verdana" w:hAnsi="Verdana"/>
                <w:sz w:val="18"/>
                <w:szCs w:val="18"/>
              </w:rPr>
              <w:t xml:space="preserve">=1 if ASG_* fields changed by </w:t>
            </w:r>
            <w:proofErr w:type="spellStart"/>
            <w:r w:rsidRPr="0074209A">
              <w:rPr>
                <w:rFonts w:ascii="Verdana" w:hAnsi="Verdana"/>
                <w:sz w:val="18"/>
                <w:szCs w:val="18"/>
              </w:rPr>
              <w:t>walkback</w:t>
            </w:r>
            <w:proofErr w:type="spellEnd"/>
          </w:p>
        </w:tc>
      </w:tr>
      <w:tr w:rsidR="00CD7BFB" w:rsidRPr="00B705DA" w14:paraId="28EB546C" w14:textId="77777777" w:rsidTr="00783594">
        <w:trPr>
          <w:cantSplit/>
          <w:jc w:val="center"/>
        </w:trPr>
        <w:tc>
          <w:tcPr>
            <w:tcW w:w="625" w:type="dxa"/>
            <w:shd w:val="clear" w:color="auto" w:fill="auto"/>
            <w:vAlign w:val="center"/>
          </w:tcPr>
          <w:p w14:paraId="4C174DE7" w14:textId="40FD8CF2" w:rsidR="00CD7BFB" w:rsidRPr="0074209A" w:rsidRDefault="00CD7BFB" w:rsidP="00CD7BFB">
            <w:pPr>
              <w:pStyle w:val="TableText"/>
              <w:jc w:val="center"/>
              <w:rPr>
                <w:rFonts w:ascii="Verdana" w:hAnsi="Verdana"/>
                <w:sz w:val="18"/>
                <w:szCs w:val="18"/>
              </w:rPr>
            </w:pPr>
            <w:r w:rsidRPr="0074209A">
              <w:rPr>
                <w:rFonts w:ascii="Verdana" w:hAnsi="Verdana"/>
                <w:sz w:val="18"/>
                <w:szCs w:val="18"/>
              </w:rPr>
              <w:t>29</w:t>
            </w:r>
          </w:p>
        </w:tc>
        <w:tc>
          <w:tcPr>
            <w:tcW w:w="3060" w:type="dxa"/>
            <w:shd w:val="clear" w:color="auto" w:fill="auto"/>
            <w:vAlign w:val="center"/>
          </w:tcPr>
          <w:p w14:paraId="351466CB" w14:textId="7122F9C4" w:rsidR="00CD7BFB" w:rsidRPr="0074209A" w:rsidRDefault="00CD7BFB" w:rsidP="00CD7BFB">
            <w:pPr>
              <w:pStyle w:val="TableText"/>
              <w:rPr>
                <w:rFonts w:ascii="Verdana" w:hAnsi="Verdana"/>
                <w:sz w:val="18"/>
                <w:szCs w:val="18"/>
              </w:rPr>
            </w:pPr>
            <w:r w:rsidRPr="0074209A">
              <w:rPr>
                <w:rFonts w:ascii="Verdana" w:hAnsi="Verdana"/>
                <w:sz w:val="18"/>
                <w:szCs w:val="18"/>
              </w:rPr>
              <w:t>D_ASG_HCDP_EXT</w:t>
            </w:r>
          </w:p>
        </w:tc>
        <w:tc>
          <w:tcPr>
            <w:tcW w:w="3510" w:type="dxa"/>
            <w:shd w:val="clear" w:color="auto" w:fill="auto"/>
            <w:vAlign w:val="center"/>
          </w:tcPr>
          <w:p w14:paraId="6AB84559" w14:textId="387A05E9" w:rsidR="00CD7BFB" w:rsidRPr="0074209A" w:rsidRDefault="00CD7BFB" w:rsidP="00CD7BFB">
            <w:pPr>
              <w:pStyle w:val="TableText"/>
              <w:rPr>
                <w:rFonts w:ascii="Verdana" w:hAnsi="Verdana"/>
                <w:sz w:val="18"/>
                <w:szCs w:val="18"/>
              </w:rPr>
            </w:pPr>
            <w:proofErr w:type="spellStart"/>
            <w:r w:rsidRPr="0074209A">
              <w:rPr>
                <w:rFonts w:ascii="Verdana" w:hAnsi="Verdana"/>
                <w:sz w:val="18"/>
                <w:szCs w:val="18"/>
              </w:rPr>
              <w:t>Walkback</w:t>
            </w:r>
            <w:proofErr w:type="spellEnd"/>
            <w:r w:rsidRPr="0074209A">
              <w:rPr>
                <w:rFonts w:ascii="Verdana" w:hAnsi="Verdana"/>
                <w:sz w:val="18"/>
                <w:szCs w:val="18"/>
              </w:rPr>
              <w:t xml:space="preserve"> Assigned HCDP Source Extract</w:t>
            </w:r>
          </w:p>
        </w:tc>
        <w:tc>
          <w:tcPr>
            <w:tcW w:w="6840" w:type="dxa"/>
            <w:vAlign w:val="center"/>
          </w:tcPr>
          <w:p w14:paraId="3A494BBD" w14:textId="4DE91E0E" w:rsidR="00CD7BFB" w:rsidRPr="0074209A" w:rsidRDefault="00CD7BFB" w:rsidP="00CD7BFB">
            <w:pPr>
              <w:pStyle w:val="TableText"/>
              <w:spacing w:before="0" w:after="0"/>
              <w:rPr>
                <w:rFonts w:ascii="Verdana" w:hAnsi="Verdana"/>
                <w:sz w:val="18"/>
                <w:szCs w:val="18"/>
              </w:rPr>
            </w:pPr>
            <w:r w:rsidRPr="0074209A">
              <w:rPr>
                <w:rFonts w:ascii="Verdana" w:hAnsi="Verdana"/>
                <w:sz w:val="18"/>
                <w:szCs w:val="18"/>
              </w:rPr>
              <w:t>Calendar month (YYMM) of source extract for ASG_HCDP_BGN_DT and ASG_HCDP_END_DT information</w:t>
            </w:r>
          </w:p>
        </w:tc>
      </w:tr>
      <w:tr w:rsidR="005A6EF2" w:rsidRPr="00B705DA" w14:paraId="282A1E3C" w14:textId="77777777" w:rsidTr="00783594">
        <w:trPr>
          <w:cantSplit/>
          <w:jc w:val="center"/>
        </w:trPr>
        <w:tc>
          <w:tcPr>
            <w:tcW w:w="625" w:type="dxa"/>
            <w:shd w:val="clear" w:color="auto" w:fill="auto"/>
            <w:vAlign w:val="center"/>
          </w:tcPr>
          <w:p w14:paraId="4A3E3A07" w14:textId="1EB554CF" w:rsidR="005A6EF2" w:rsidRPr="0074209A" w:rsidRDefault="005A6EF2" w:rsidP="005A6EF2">
            <w:pPr>
              <w:pStyle w:val="TableText"/>
              <w:jc w:val="center"/>
              <w:rPr>
                <w:rFonts w:ascii="Verdana" w:hAnsi="Verdana"/>
                <w:sz w:val="18"/>
                <w:szCs w:val="18"/>
              </w:rPr>
            </w:pPr>
            <w:r w:rsidRPr="0074209A">
              <w:rPr>
                <w:rFonts w:ascii="Verdana" w:hAnsi="Verdana"/>
                <w:sz w:val="18"/>
                <w:szCs w:val="18"/>
              </w:rPr>
              <w:t>30</w:t>
            </w:r>
          </w:p>
        </w:tc>
        <w:tc>
          <w:tcPr>
            <w:tcW w:w="3060" w:type="dxa"/>
            <w:shd w:val="clear" w:color="auto" w:fill="auto"/>
            <w:vAlign w:val="center"/>
          </w:tcPr>
          <w:p w14:paraId="5044FB9A" w14:textId="7A8913E0" w:rsidR="005A6EF2" w:rsidRPr="0074209A" w:rsidRDefault="005A6EF2" w:rsidP="00EA731D">
            <w:pPr>
              <w:rPr>
                <w:rFonts w:ascii="Verdana" w:hAnsi="Verdana"/>
                <w:sz w:val="18"/>
                <w:szCs w:val="18"/>
              </w:rPr>
            </w:pPr>
            <w:r w:rsidRPr="0074209A">
              <w:rPr>
                <w:rFonts w:ascii="Verdana" w:hAnsi="Verdana"/>
                <w:sz w:val="18"/>
                <w:szCs w:val="18"/>
              </w:rPr>
              <w:t>D_CS1_HCDP_PMT_FCTR_CHG_</w:t>
            </w:r>
            <w:r w:rsidR="00B372CC" w:rsidRPr="0074209A">
              <w:rPr>
                <w:rFonts w:ascii="Verdana" w:hAnsi="Verdana"/>
                <w:sz w:val="18"/>
                <w:szCs w:val="18"/>
              </w:rPr>
              <w:t>FLAG</w:t>
            </w:r>
          </w:p>
        </w:tc>
        <w:tc>
          <w:tcPr>
            <w:tcW w:w="3510" w:type="dxa"/>
            <w:shd w:val="clear" w:color="auto" w:fill="auto"/>
            <w:vAlign w:val="center"/>
          </w:tcPr>
          <w:p w14:paraId="017533B7" w14:textId="184138E8" w:rsidR="005A6EF2" w:rsidRPr="0074209A" w:rsidRDefault="00D53A8E" w:rsidP="005A6EF2">
            <w:pPr>
              <w:pStyle w:val="TableText"/>
              <w:rPr>
                <w:rFonts w:ascii="Verdana" w:hAnsi="Verdana"/>
                <w:sz w:val="18"/>
                <w:szCs w:val="18"/>
              </w:rPr>
            </w:pPr>
            <w:proofErr w:type="spellStart"/>
            <w:r w:rsidRPr="0074209A">
              <w:rPr>
                <w:rFonts w:ascii="Verdana" w:hAnsi="Verdana"/>
                <w:sz w:val="18"/>
                <w:szCs w:val="18"/>
              </w:rPr>
              <w:t>Walkback</w:t>
            </w:r>
            <w:proofErr w:type="spellEnd"/>
            <w:r w:rsidRPr="0074209A">
              <w:rPr>
                <w:rFonts w:ascii="Verdana" w:hAnsi="Verdana"/>
                <w:sz w:val="18"/>
                <w:szCs w:val="18"/>
              </w:rPr>
              <w:t xml:space="preserve"> Cost Share</w:t>
            </w:r>
            <w:r w:rsidR="005A6EF2" w:rsidRPr="0074209A">
              <w:rPr>
                <w:rFonts w:ascii="Verdana" w:hAnsi="Verdana"/>
                <w:sz w:val="18"/>
                <w:szCs w:val="18"/>
              </w:rPr>
              <w:t xml:space="preserve"> 1 HCDP Payment Factor Change Flag</w:t>
            </w:r>
          </w:p>
        </w:tc>
        <w:tc>
          <w:tcPr>
            <w:tcW w:w="6840" w:type="dxa"/>
            <w:vAlign w:val="center"/>
          </w:tcPr>
          <w:p w14:paraId="2DEFFF44" w14:textId="174F7F31" w:rsidR="005A6EF2" w:rsidRPr="0074209A" w:rsidRDefault="005A6EF2" w:rsidP="005A6EF2">
            <w:pPr>
              <w:pStyle w:val="TableText"/>
              <w:spacing w:before="0" w:after="0"/>
              <w:rPr>
                <w:rFonts w:ascii="Verdana" w:hAnsi="Verdana"/>
                <w:sz w:val="18"/>
                <w:szCs w:val="18"/>
              </w:rPr>
            </w:pPr>
            <w:r w:rsidRPr="0074209A">
              <w:rPr>
                <w:rFonts w:ascii="Verdana" w:hAnsi="Verdana"/>
                <w:sz w:val="18"/>
                <w:szCs w:val="18"/>
              </w:rPr>
              <w:t xml:space="preserve">=0 if CS1_HCDP_PMT_FCTR_* </w:t>
            </w:r>
            <w:proofErr w:type="gramStart"/>
            <w:r w:rsidRPr="0074209A">
              <w:rPr>
                <w:rFonts w:ascii="Verdana" w:hAnsi="Verdana"/>
                <w:sz w:val="18"/>
                <w:szCs w:val="18"/>
              </w:rPr>
              <w:t>fields  unchanged</w:t>
            </w:r>
            <w:proofErr w:type="gramEnd"/>
            <w:r w:rsidRPr="0074209A">
              <w:rPr>
                <w:rFonts w:ascii="Verdana" w:hAnsi="Verdana"/>
                <w:sz w:val="18"/>
                <w:szCs w:val="18"/>
              </w:rPr>
              <w:t xml:space="preserve"> by </w:t>
            </w:r>
            <w:proofErr w:type="spellStart"/>
            <w:r w:rsidRPr="0074209A">
              <w:rPr>
                <w:rFonts w:ascii="Verdana" w:hAnsi="Verdana"/>
                <w:sz w:val="18"/>
                <w:szCs w:val="18"/>
              </w:rPr>
              <w:t>walkback</w:t>
            </w:r>
            <w:proofErr w:type="spellEnd"/>
          </w:p>
          <w:p w14:paraId="084DB51F" w14:textId="6B20951D" w:rsidR="005A6EF2" w:rsidRPr="0074209A" w:rsidRDefault="005A6EF2" w:rsidP="005A6EF2">
            <w:pPr>
              <w:pStyle w:val="TableText"/>
              <w:spacing w:before="0" w:after="0"/>
              <w:rPr>
                <w:rFonts w:ascii="Verdana" w:hAnsi="Verdana"/>
                <w:sz w:val="18"/>
                <w:szCs w:val="18"/>
              </w:rPr>
            </w:pPr>
            <w:r w:rsidRPr="0074209A">
              <w:rPr>
                <w:rFonts w:ascii="Verdana" w:hAnsi="Verdana"/>
                <w:sz w:val="18"/>
                <w:szCs w:val="18"/>
              </w:rPr>
              <w:t xml:space="preserve">=1 if ASG_* fields changed by </w:t>
            </w:r>
            <w:proofErr w:type="spellStart"/>
            <w:r w:rsidRPr="0074209A">
              <w:rPr>
                <w:rFonts w:ascii="Verdana" w:hAnsi="Verdana"/>
                <w:sz w:val="18"/>
                <w:szCs w:val="18"/>
              </w:rPr>
              <w:t>walkback</w:t>
            </w:r>
            <w:proofErr w:type="spellEnd"/>
          </w:p>
        </w:tc>
      </w:tr>
      <w:tr w:rsidR="005A6EF2" w:rsidRPr="00B705DA" w14:paraId="1438F3A1" w14:textId="77777777" w:rsidTr="00783594">
        <w:trPr>
          <w:cantSplit/>
          <w:jc w:val="center"/>
        </w:trPr>
        <w:tc>
          <w:tcPr>
            <w:tcW w:w="625" w:type="dxa"/>
            <w:shd w:val="clear" w:color="auto" w:fill="auto"/>
            <w:vAlign w:val="center"/>
          </w:tcPr>
          <w:p w14:paraId="0985057E" w14:textId="2D834B70" w:rsidR="005A6EF2" w:rsidRPr="0074209A" w:rsidRDefault="005A6EF2" w:rsidP="005A6EF2">
            <w:pPr>
              <w:pStyle w:val="TableText"/>
              <w:jc w:val="center"/>
              <w:rPr>
                <w:rFonts w:ascii="Verdana" w:hAnsi="Verdana"/>
                <w:sz w:val="18"/>
                <w:szCs w:val="18"/>
              </w:rPr>
            </w:pPr>
            <w:r w:rsidRPr="0074209A">
              <w:rPr>
                <w:rFonts w:ascii="Verdana" w:hAnsi="Verdana"/>
                <w:sz w:val="18"/>
                <w:szCs w:val="18"/>
              </w:rPr>
              <w:t>31</w:t>
            </w:r>
          </w:p>
        </w:tc>
        <w:tc>
          <w:tcPr>
            <w:tcW w:w="3060" w:type="dxa"/>
            <w:shd w:val="clear" w:color="auto" w:fill="auto"/>
            <w:vAlign w:val="center"/>
          </w:tcPr>
          <w:p w14:paraId="4F307B3A" w14:textId="715FA328" w:rsidR="005A6EF2" w:rsidRPr="0074209A" w:rsidRDefault="005A6EF2" w:rsidP="005A6EF2">
            <w:pPr>
              <w:pStyle w:val="TableText"/>
              <w:rPr>
                <w:rFonts w:ascii="Verdana" w:hAnsi="Verdana"/>
                <w:sz w:val="18"/>
                <w:szCs w:val="18"/>
              </w:rPr>
            </w:pPr>
            <w:r w:rsidRPr="0074209A">
              <w:rPr>
                <w:rFonts w:ascii="Verdana" w:hAnsi="Verdana"/>
                <w:sz w:val="18"/>
                <w:szCs w:val="18"/>
              </w:rPr>
              <w:t>D_CS1_HCDP_PMT_FCTR_EXT</w:t>
            </w:r>
          </w:p>
        </w:tc>
        <w:tc>
          <w:tcPr>
            <w:tcW w:w="3510" w:type="dxa"/>
            <w:shd w:val="clear" w:color="auto" w:fill="auto"/>
            <w:vAlign w:val="center"/>
          </w:tcPr>
          <w:p w14:paraId="11F452B7" w14:textId="04DAC666" w:rsidR="005A6EF2" w:rsidRPr="0074209A" w:rsidRDefault="00D53A8E" w:rsidP="005A6EF2">
            <w:pPr>
              <w:pStyle w:val="TableText"/>
              <w:rPr>
                <w:rFonts w:ascii="Verdana" w:hAnsi="Verdana"/>
                <w:sz w:val="18"/>
                <w:szCs w:val="18"/>
              </w:rPr>
            </w:pPr>
            <w:proofErr w:type="spellStart"/>
            <w:r w:rsidRPr="0074209A">
              <w:rPr>
                <w:rFonts w:ascii="Verdana" w:hAnsi="Verdana"/>
                <w:sz w:val="18"/>
                <w:szCs w:val="18"/>
              </w:rPr>
              <w:t>Walkback</w:t>
            </w:r>
            <w:proofErr w:type="spellEnd"/>
            <w:r w:rsidRPr="0074209A">
              <w:rPr>
                <w:rFonts w:ascii="Verdana" w:hAnsi="Verdana"/>
                <w:sz w:val="18"/>
                <w:szCs w:val="18"/>
              </w:rPr>
              <w:t xml:space="preserve"> Cost Share</w:t>
            </w:r>
            <w:r w:rsidR="005A6EF2" w:rsidRPr="0074209A">
              <w:rPr>
                <w:rFonts w:ascii="Verdana" w:hAnsi="Verdana"/>
                <w:sz w:val="18"/>
                <w:szCs w:val="18"/>
              </w:rPr>
              <w:t xml:space="preserve"> 1 HCDP Payment Factor Source Extract</w:t>
            </w:r>
          </w:p>
        </w:tc>
        <w:tc>
          <w:tcPr>
            <w:tcW w:w="6840" w:type="dxa"/>
            <w:vAlign w:val="center"/>
          </w:tcPr>
          <w:p w14:paraId="6515E682" w14:textId="44ED63E7" w:rsidR="005A6EF2" w:rsidRPr="0074209A" w:rsidRDefault="005A6EF2" w:rsidP="005A6EF2">
            <w:pPr>
              <w:pStyle w:val="TableText"/>
              <w:spacing w:before="0" w:after="0"/>
              <w:rPr>
                <w:rFonts w:ascii="Verdana" w:hAnsi="Verdana"/>
                <w:sz w:val="18"/>
                <w:szCs w:val="18"/>
              </w:rPr>
            </w:pPr>
            <w:r w:rsidRPr="0074209A">
              <w:rPr>
                <w:rFonts w:ascii="Verdana" w:hAnsi="Verdana"/>
                <w:sz w:val="18"/>
                <w:szCs w:val="18"/>
              </w:rPr>
              <w:t>Calendar month (YYMM) of source extract for CS1_HCDP_PMT_FCTR_EFF_DT and CS1_HCDP_PMT_FCTR_END_DT information</w:t>
            </w:r>
          </w:p>
        </w:tc>
      </w:tr>
      <w:tr w:rsidR="005A6EF2" w:rsidRPr="00B705DA" w14:paraId="1665A307" w14:textId="77777777" w:rsidTr="00783594">
        <w:trPr>
          <w:cantSplit/>
          <w:jc w:val="center"/>
        </w:trPr>
        <w:tc>
          <w:tcPr>
            <w:tcW w:w="625" w:type="dxa"/>
            <w:shd w:val="clear" w:color="auto" w:fill="auto"/>
            <w:vAlign w:val="center"/>
          </w:tcPr>
          <w:p w14:paraId="3344834B" w14:textId="0F1C5BD1" w:rsidR="005A6EF2" w:rsidRPr="0074209A" w:rsidRDefault="005A6EF2" w:rsidP="005A6EF2">
            <w:pPr>
              <w:pStyle w:val="TableText"/>
              <w:jc w:val="center"/>
              <w:rPr>
                <w:rFonts w:ascii="Verdana" w:hAnsi="Verdana"/>
                <w:sz w:val="18"/>
                <w:szCs w:val="18"/>
              </w:rPr>
            </w:pPr>
            <w:r w:rsidRPr="0074209A">
              <w:rPr>
                <w:rFonts w:ascii="Verdana" w:hAnsi="Verdana"/>
                <w:sz w:val="18"/>
                <w:szCs w:val="18"/>
              </w:rPr>
              <w:t>30</w:t>
            </w:r>
          </w:p>
        </w:tc>
        <w:tc>
          <w:tcPr>
            <w:tcW w:w="3060" w:type="dxa"/>
            <w:shd w:val="clear" w:color="auto" w:fill="auto"/>
            <w:vAlign w:val="center"/>
          </w:tcPr>
          <w:p w14:paraId="666DA88A" w14:textId="7926A3ED" w:rsidR="005A6EF2" w:rsidRPr="0074209A" w:rsidRDefault="005A6EF2" w:rsidP="00EA731D">
            <w:pPr>
              <w:pStyle w:val="TableText"/>
              <w:rPr>
                <w:rFonts w:ascii="Verdana" w:hAnsi="Verdana"/>
                <w:sz w:val="18"/>
                <w:szCs w:val="18"/>
              </w:rPr>
            </w:pPr>
            <w:r w:rsidRPr="0074209A">
              <w:rPr>
                <w:rFonts w:ascii="Verdana" w:hAnsi="Verdana"/>
                <w:sz w:val="18"/>
                <w:szCs w:val="18"/>
              </w:rPr>
              <w:t>D_CS2_HCDP_PMT_FCTR_CHG_</w:t>
            </w:r>
            <w:r w:rsidR="00B372CC" w:rsidRPr="0074209A">
              <w:rPr>
                <w:rFonts w:ascii="Verdana" w:hAnsi="Verdana"/>
                <w:sz w:val="18"/>
                <w:szCs w:val="18"/>
              </w:rPr>
              <w:t>FLAG</w:t>
            </w:r>
          </w:p>
        </w:tc>
        <w:tc>
          <w:tcPr>
            <w:tcW w:w="3510" w:type="dxa"/>
            <w:shd w:val="clear" w:color="auto" w:fill="auto"/>
            <w:vAlign w:val="center"/>
          </w:tcPr>
          <w:p w14:paraId="17E79D3D" w14:textId="26B8F6D6" w:rsidR="005A6EF2" w:rsidRPr="0074209A" w:rsidRDefault="00D53A8E" w:rsidP="005A6EF2">
            <w:pPr>
              <w:pStyle w:val="TableText"/>
              <w:rPr>
                <w:rFonts w:ascii="Verdana" w:hAnsi="Verdana"/>
                <w:sz w:val="18"/>
                <w:szCs w:val="18"/>
              </w:rPr>
            </w:pPr>
            <w:proofErr w:type="spellStart"/>
            <w:r w:rsidRPr="0074209A">
              <w:rPr>
                <w:rFonts w:ascii="Verdana" w:hAnsi="Verdana"/>
                <w:sz w:val="18"/>
                <w:szCs w:val="18"/>
              </w:rPr>
              <w:t>Walkback</w:t>
            </w:r>
            <w:proofErr w:type="spellEnd"/>
            <w:r w:rsidRPr="0074209A">
              <w:rPr>
                <w:rFonts w:ascii="Verdana" w:hAnsi="Verdana"/>
                <w:sz w:val="18"/>
                <w:szCs w:val="18"/>
              </w:rPr>
              <w:t xml:space="preserve"> Cost Share</w:t>
            </w:r>
            <w:r w:rsidR="005A6EF2" w:rsidRPr="0074209A">
              <w:rPr>
                <w:rFonts w:ascii="Verdana" w:hAnsi="Verdana"/>
                <w:sz w:val="18"/>
                <w:szCs w:val="18"/>
              </w:rPr>
              <w:t xml:space="preserve"> 2 HCDP Payment Factor Change Flag</w:t>
            </w:r>
          </w:p>
        </w:tc>
        <w:tc>
          <w:tcPr>
            <w:tcW w:w="6840" w:type="dxa"/>
            <w:vAlign w:val="center"/>
          </w:tcPr>
          <w:p w14:paraId="4966E3BB" w14:textId="4FD631BF" w:rsidR="005A6EF2" w:rsidRPr="0074209A" w:rsidRDefault="005A6EF2" w:rsidP="005A6EF2">
            <w:pPr>
              <w:pStyle w:val="TableText"/>
              <w:spacing w:before="0" w:after="0"/>
              <w:rPr>
                <w:rFonts w:ascii="Verdana" w:hAnsi="Verdana"/>
                <w:sz w:val="18"/>
                <w:szCs w:val="18"/>
              </w:rPr>
            </w:pPr>
            <w:r w:rsidRPr="0074209A">
              <w:rPr>
                <w:rFonts w:ascii="Verdana" w:hAnsi="Verdana"/>
                <w:sz w:val="18"/>
                <w:szCs w:val="18"/>
              </w:rPr>
              <w:t xml:space="preserve">=0 if CS2_HCDP_PMT_FCTR_* </w:t>
            </w:r>
            <w:proofErr w:type="gramStart"/>
            <w:r w:rsidRPr="0074209A">
              <w:rPr>
                <w:rFonts w:ascii="Verdana" w:hAnsi="Verdana"/>
                <w:sz w:val="18"/>
                <w:szCs w:val="18"/>
              </w:rPr>
              <w:t>fields  unchanged</w:t>
            </w:r>
            <w:proofErr w:type="gramEnd"/>
            <w:r w:rsidRPr="0074209A">
              <w:rPr>
                <w:rFonts w:ascii="Verdana" w:hAnsi="Verdana"/>
                <w:sz w:val="18"/>
                <w:szCs w:val="18"/>
              </w:rPr>
              <w:t xml:space="preserve"> by </w:t>
            </w:r>
            <w:proofErr w:type="spellStart"/>
            <w:r w:rsidRPr="0074209A">
              <w:rPr>
                <w:rFonts w:ascii="Verdana" w:hAnsi="Verdana"/>
                <w:sz w:val="18"/>
                <w:szCs w:val="18"/>
              </w:rPr>
              <w:t>walkback</w:t>
            </w:r>
            <w:proofErr w:type="spellEnd"/>
          </w:p>
          <w:p w14:paraId="2B87DE3D" w14:textId="57E10685" w:rsidR="005A6EF2" w:rsidRPr="0074209A" w:rsidRDefault="005A6EF2" w:rsidP="005A6EF2">
            <w:pPr>
              <w:pStyle w:val="TableText"/>
              <w:spacing w:before="0" w:after="0"/>
              <w:rPr>
                <w:rFonts w:ascii="Verdana" w:hAnsi="Verdana"/>
                <w:sz w:val="18"/>
                <w:szCs w:val="18"/>
              </w:rPr>
            </w:pPr>
            <w:r w:rsidRPr="0074209A">
              <w:rPr>
                <w:rFonts w:ascii="Verdana" w:hAnsi="Verdana"/>
                <w:sz w:val="18"/>
                <w:szCs w:val="18"/>
              </w:rPr>
              <w:t xml:space="preserve">=1 if CS2_HCDP_PMT_FCTR_* fields changed by </w:t>
            </w:r>
            <w:proofErr w:type="spellStart"/>
            <w:r w:rsidRPr="0074209A">
              <w:rPr>
                <w:rFonts w:ascii="Verdana" w:hAnsi="Verdana"/>
                <w:sz w:val="18"/>
                <w:szCs w:val="18"/>
              </w:rPr>
              <w:t>walkback</w:t>
            </w:r>
            <w:proofErr w:type="spellEnd"/>
          </w:p>
        </w:tc>
      </w:tr>
      <w:tr w:rsidR="005A6EF2" w:rsidRPr="00B705DA" w14:paraId="344256B3" w14:textId="77777777" w:rsidTr="00783594">
        <w:trPr>
          <w:cantSplit/>
          <w:jc w:val="center"/>
        </w:trPr>
        <w:tc>
          <w:tcPr>
            <w:tcW w:w="625" w:type="dxa"/>
            <w:shd w:val="clear" w:color="auto" w:fill="auto"/>
            <w:vAlign w:val="center"/>
          </w:tcPr>
          <w:p w14:paraId="08B3633A" w14:textId="7C3DD577" w:rsidR="005A6EF2" w:rsidRPr="0074209A" w:rsidRDefault="005A6EF2" w:rsidP="005A6EF2">
            <w:pPr>
              <w:pStyle w:val="TableText"/>
              <w:jc w:val="center"/>
              <w:rPr>
                <w:rFonts w:ascii="Verdana" w:hAnsi="Verdana"/>
                <w:sz w:val="18"/>
                <w:szCs w:val="18"/>
              </w:rPr>
            </w:pPr>
            <w:r w:rsidRPr="0074209A">
              <w:rPr>
                <w:rFonts w:ascii="Verdana" w:hAnsi="Verdana"/>
                <w:sz w:val="18"/>
                <w:szCs w:val="18"/>
              </w:rPr>
              <w:t>31</w:t>
            </w:r>
          </w:p>
        </w:tc>
        <w:tc>
          <w:tcPr>
            <w:tcW w:w="3060" w:type="dxa"/>
            <w:shd w:val="clear" w:color="auto" w:fill="auto"/>
            <w:vAlign w:val="center"/>
          </w:tcPr>
          <w:p w14:paraId="64F24A50" w14:textId="02791037" w:rsidR="005A6EF2" w:rsidRPr="0074209A" w:rsidRDefault="005A6EF2" w:rsidP="005A6EF2">
            <w:pPr>
              <w:pStyle w:val="TableText"/>
              <w:rPr>
                <w:rFonts w:ascii="Verdana" w:hAnsi="Verdana"/>
                <w:sz w:val="18"/>
                <w:szCs w:val="18"/>
              </w:rPr>
            </w:pPr>
            <w:r w:rsidRPr="0074209A">
              <w:rPr>
                <w:rFonts w:ascii="Verdana" w:hAnsi="Verdana"/>
                <w:sz w:val="18"/>
                <w:szCs w:val="18"/>
              </w:rPr>
              <w:t>D_CS2_HCDP_PMT_FCTR_EXT</w:t>
            </w:r>
          </w:p>
        </w:tc>
        <w:tc>
          <w:tcPr>
            <w:tcW w:w="3510" w:type="dxa"/>
            <w:shd w:val="clear" w:color="auto" w:fill="auto"/>
            <w:vAlign w:val="center"/>
          </w:tcPr>
          <w:p w14:paraId="3E19B947" w14:textId="1E934B56" w:rsidR="005A6EF2" w:rsidRPr="0074209A" w:rsidRDefault="00D53A8E" w:rsidP="005A6EF2">
            <w:pPr>
              <w:pStyle w:val="TableText"/>
              <w:rPr>
                <w:rFonts w:ascii="Verdana" w:hAnsi="Verdana"/>
                <w:sz w:val="18"/>
                <w:szCs w:val="18"/>
              </w:rPr>
            </w:pPr>
            <w:proofErr w:type="spellStart"/>
            <w:r w:rsidRPr="0074209A">
              <w:rPr>
                <w:rFonts w:ascii="Verdana" w:hAnsi="Verdana"/>
                <w:sz w:val="18"/>
                <w:szCs w:val="18"/>
              </w:rPr>
              <w:t>Walkback</w:t>
            </w:r>
            <w:proofErr w:type="spellEnd"/>
            <w:r w:rsidRPr="0074209A">
              <w:rPr>
                <w:rFonts w:ascii="Verdana" w:hAnsi="Verdana"/>
                <w:sz w:val="18"/>
                <w:szCs w:val="18"/>
              </w:rPr>
              <w:t xml:space="preserve"> Cost Share</w:t>
            </w:r>
            <w:r w:rsidR="005A6EF2" w:rsidRPr="0074209A">
              <w:rPr>
                <w:rFonts w:ascii="Verdana" w:hAnsi="Verdana"/>
                <w:sz w:val="18"/>
                <w:szCs w:val="18"/>
              </w:rPr>
              <w:t xml:space="preserve"> 2 HCDP Payment Factor Source Extract</w:t>
            </w:r>
          </w:p>
        </w:tc>
        <w:tc>
          <w:tcPr>
            <w:tcW w:w="6840" w:type="dxa"/>
            <w:vAlign w:val="center"/>
          </w:tcPr>
          <w:p w14:paraId="7BE5A6F1" w14:textId="670172D8" w:rsidR="005A6EF2" w:rsidRPr="0074209A" w:rsidRDefault="005A6EF2" w:rsidP="005A6EF2">
            <w:pPr>
              <w:pStyle w:val="TableText"/>
              <w:spacing w:before="0" w:after="0"/>
              <w:rPr>
                <w:rFonts w:ascii="Verdana" w:hAnsi="Verdana"/>
                <w:sz w:val="18"/>
                <w:szCs w:val="18"/>
              </w:rPr>
            </w:pPr>
            <w:r w:rsidRPr="0074209A">
              <w:rPr>
                <w:rFonts w:ascii="Verdana" w:hAnsi="Verdana"/>
                <w:sz w:val="18"/>
                <w:szCs w:val="18"/>
              </w:rPr>
              <w:t>Calendar month (YYMM) of source extract for CS2_HCDP_PMT_FCTR_EFF_DT and CS2_HCDP_PMT_FCTR_END_DT information</w:t>
            </w:r>
          </w:p>
        </w:tc>
      </w:tr>
      <w:tr w:rsidR="005A6EF2" w:rsidRPr="00B705DA" w14:paraId="58327B39" w14:textId="77777777" w:rsidTr="00783594">
        <w:trPr>
          <w:cantSplit/>
          <w:jc w:val="center"/>
        </w:trPr>
        <w:tc>
          <w:tcPr>
            <w:tcW w:w="625" w:type="dxa"/>
            <w:shd w:val="clear" w:color="auto" w:fill="auto"/>
            <w:vAlign w:val="center"/>
          </w:tcPr>
          <w:p w14:paraId="35B8847E" w14:textId="6EC40956" w:rsidR="005A6EF2" w:rsidRPr="0074209A" w:rsidRDefault="005A6EF2" w:rsidP="005A6EF2">
            <w:pPr>
              <w:pStyle w:val="TableText"/>
              <w:jc w:val="center"/>
              <w:rPr>
                <w:rFonts w:ascii="Verdana" w:hAnsi="Verdana"/>
                <w:sz w:val="18"/>
                <w:szCs w:val="18"/>
              </w:rPr>
            </w:pPr>
            <w:r w:rsidRPr="0074209A">
              <w:rPr>
                <w:rFonts w:ascii="Verdana" w:hAnsi="Verdana"/>
                <w:sz w:val="18"/>
                <w:szCs w:val="18"/>
              </w:rPr>
              <w:t>32</w:t>
            </w:r>
          </w:p>
        </w:tc>
        <w:tc>
          <w:tcPr>
            <w:tcW w:w="3060" w:type="dxa"/>
            <w:shd w:val="clear" w:color="auto" w:fill="auto"/>
            <w:vAlign w:val="center"/>
          </w:tcPr>
          <w:p w14:paraId="02BF98EA" w14:textId="6F066CDC" w:rsidR="005A6EF2" w:rsidRPr="0074209A" w:rsidRDefault="005A6EF2" w:rsidP="00EA731D">
            <w:pPr>
              <w:pStyle w:val="TableText"/>
              <w:rPr>
                <w:rFonts w:ascii="Arial Narrow" w:hAnsi="Arial Narrow"/>
                <w:sz w:val="18"/>
                <w:szCs w:val="18"/>
              </w:rPr>
            </w:pPr>
            <w:r w:rsidRPr="0074209A">
              <w:rPr>
                <w:rFonts w:ascii="Verdana" w:hAnsi="Verdana"/>
                <w:sz w:val="18"/>
                <w:szCs w:val="18"/>
              </w:rPr>
              <w:t>D_CS3_HCDP_PMT_FCTR_CHG_</w:t>
            </w:r>
            <w:r w:rsidR="00B372CC" w:rsidRPr="0074209A">
              <w:rPr>
                <w:rFonts w:ascii="Verdana" w:hAnsi="Verdana"/>
                <w:sz w:val="18"/>
                <w:szCs w:val="18"/>
              </w:rPr>
              <w:t>FLAG</w:t>
            </w:r>
          </w:p>
        </w:tc>
        <w:tc>
          <w:tcPr>
            <w:tcW w:w="3510" w:type="dxa"/>
            <w:shd w:val="clear" w:color="auto" w:fill="auto"/>
            <w:vAlign w:val="center"/>
          </w:tcPr>
          <w:p w14:paraId="0B59F2E5" w14:textId="7823BE54" w:rsidR="005A6EF2" w:rsidRPr="0074209A" w:rsidRDefault="00D53A8E" w:rsidP="005A6EF2">
            <w:pPr>
              <w:pStyle w:val="TableText"/>
              <w:rPr>
                <w:rFonts w:ascii="Verdana" w:hAnsi="Verdana"/>
                <w:sz w:val="18"/>
                <w:szCs w:val="18"/>
              </w:rPr>
            </w:pPr>
            <w:proofErr w:type="spellStart"/>
            <w:r w:rsidRPr="0074209A">
              <w:rPr>
                <w:rFonts w:ascii="Verdana" w:hAnsi="Verdana"/>
                <w:sz w:val="18"/>
                <w:szCs w:val="18"/>
              </w:rPr>
              <w:t>Walkback</w:t>
            </w:r>
            <w:proofErr w:type="spellEnd"/>
            <w:r w:rsidRPr="0074209A">
              <w:rPr>
                <w:rFonts w:ascii="Verdana" w:hAnsi="Verdana"/>
                <w:sz w:val="18"/>
                <w:szCs w:val="18"/>
              </w:rPr>
              <w:t xml:space="preserve"> Cost Share</w:t>
            </w:r>
            <w:r w:rsidR="005A6EF2" w:rsidRPr="0074209A">
              <w:rPr>
                <w:rFonts w:ascii="Verdana" w:hAnsi="Verdana"/>
                <w:sz w:val="18"/>
                <w:szCs w:val="18"/>
              </w:rPr>
              <w:t xml:space="preserve"> 3 HCDP Payment Factor Change Flag</w:t>
            </w:r>
          </w:p>
        </w:tc>
        <w:tc>
          <w:tcPr>
            <w:tcW w:w="6840" w:type="dxa"/>
            <w:vAlign w:val="center"/>
          </w:tcPr>
          <w:p w14:paraId="24122F1F" w14:textId="0C6B0B38" w:rsidR="005A6EF2" w:rsidRPr="0074209A" w:rsidRDefault="005A6EF2" w:rsidP="005A6EF2">
            <w:pPr>
              <w:pStyle w:val="TableText"/>
              <w:spacing w:before="0" w:after="0"/>
              <w:rPr>
                <w:rFonts w:ascii="Verdana" w:hAnsi="Verdana"/>
                <w:sz w:val="18"/>
                <w:szCs w:val="18"/>
              </w:rPr>
            </w:pPr>
            <w:r w:rsidRPr="0074209A">
              <w:rPr>
                <w:rFonts w:ascii="Verdana" w:hAnsi="Verdana"/>
                <w:sz w:val="18"/>
                <w:szCs w:val="18"/>
              </w:rPr>
              <w:t xml:space="preserve">=0 if CS3_HCDP_PMT_FCTR_* </w:t>
            </w:r>
            <w:proofErr w:type="gramStart"/>
            <w:r w:rsidRPr="0074209A">
              <w:rPr>
                <w:rFonts w:ascii="Verdana" w:hAnsi="Verdana"/>
                <w:sz w:val="18"/>
                <w:szCs w:val="18"/>
              </w:rPr>
              <w:t>fields  unchanged</w:t>
            </w:r>
            <w:proofErr w:type="gramEnd"/>
            <w:r w:rsidRPr="0074209A">
              <w:rPr>
                <w:rFonts w:ascii="Verdana" w:hAnsi="Verdana"/>
                <w:sz w:val="18"/>
                <w:szCs w:val="18"/>
              </w:rPr>
              <w:t xml:space="preserve"> by </w:t>
            </w:r>
            <w:proofErr w:type="spellStart"/>
            <w:r w:rsidRPr="0074209A">
              <w:rPr>
                <w:rFonts w:ascii="Verdana" w:hAnsi="Verdana"/>
                <w:sz w:val="18"/>
                <w:szCs w:val="18"/>
              </w:rPr>
              <w:t>walkback</w:t>
            </w:r>
            <w:proofErr w:type="spellEnd"/>
          </w:p>
          <w:p w14:paraId="14C80347" w14:textId="0EC94F35" w:rsidR="005A6EF2" w:rsidRPr="0074209A" w:rsidRDefault="005A6EF2" w:rsidP="005A6EF2">
            <w:pPr>
              <w:pStyle w:val="TableText"/>
              <w:spacing w:before="0" w:after="0"/>
              <w:rPr>
                <w:rFonts w:ascii="Verdana" w:hAnsi="Verdana"/>
                <w:sz w:val="18"/>
                <w:szCs w:val="18"/>
              </w:rPr>
            </w:pPr>
            <w:r w:rsidRPr="0074209A">
              <w:rPr>
                <w:rFonts w:ascii="Verdana" w:hAnsi="Verdana"/>
                <w:sz w:val="18"/>
                <w:szCs w:val="18"/>
              </w:rPr>
              <w:t xml:space="preserve">=1 if CS3_HCDP_PMT_FCTR_* fields changed by </w:t>
            </w:r>
            <w:proofErr w:type="spellStart"/>
            <w:r w:rsidRPr="0074209A">
              <w:rPr>
                <w:rFonts w:ascii="Verdana" w:hAnsi="Verdana"/>
                <w:sz w:val="18"/>
                <w:szCs w:val="18"/>
              </w:rPr>
              <w:t>walkback</w:t>
            </w:r>
            <w:proofErr w:type="spellEnd"/>
          </w:p>
        </w:tc>
      </w:tr>
      <w:tr w:rsidR="005A6EF2" w:rsidRPr="00B705DA" w14:paraId="40F09BC0" w14:textId="77777777" w:rsidTr="00783594">
        <w:trPr>
          <w:cantSplit/>
          <w:jc w:val="center"/>
        </w:trPr>
        <w:tc>
          <w:tcPr>
            <w:tcW w:w="625" w:type="dxa"/>
            <w:shd w:val="clear" w:color="auto" w:fill="auto"/>
            <w:vAlign w:val="center"/>
          </w:tcPr>
          <w:p w14:paraId="68291827" w14:textId="71A70D18" w:rsidR="005A6EF2" w:rsidRPr="0074209A" w:rsidRDefault="005A6EF2" w:rsidP="005A6EF2">
            <w:pPr>
              <w:pStyle w:val="TableText"/>
              <w:jc w:val="center"/>
              <w:rPr>
                <w:rFonts w:ascii="Verdana" w:hAnsi="Verdana"/>
                <w:sz w:val="18"/>
                <w:szCs w:val="18"/>
              </w:rPr>
            </w:pPr>
            <w:r w:rsidRPr="0074209A">
              <w:rPr>
                <w:rFonts w:ascii="Verdana" w:hAnsi="Verdana"/>
                <w:sz w:val="18"/>
                <w:szCs w:val="18"/>
              </w:rPr>
              <w:t>33</w:t>
            </w:r>
          </w:p>
        </w:tc>
        <w:tc>
          <w:tcPr>
            <w:tcW w:w="3060" w:type="dxa"/>
            <w:shd w:val="clear" w:color="auto" w:fill="auto"/>
            <w:vAlign w:val="center"/>
          </w:tcPr>
          <w:p w14:paraId="0B907C5F" w14:textId="264C729C" w:rsidR="005A6EF2" w:rsidRPr="0074209A" w:rsidRDefault="005A6EF2" w:rsidP="005A6EF2">
            <w:pPr>
              <w:pStyle w:val="TableText"/>
              <w:rPr>
                <w:rFonts w:ascii="Arial Narrow" w:hAnsi="Arial Narrow"/>
                <w:sz w:val="18"/>
                <w:szCs w:val="18"/>
              </w:rPr>
            </w:pPr>
            <w:r w:rsidRPr="0074209A">
              <w:rPr>
                <w:rFonts w:ascii="Verdana" w:hAnsi="Verdana"/>
                <w:sz w:val="18"/>
                <w:szCs w:val="18"/>
              </w:rPr>
              <w:t>D_CS3_HCDP_PMT_FCTR_EXT</w:t>
            </w:r>
          </w:p>
        </w:tc>
        <w:tc>
          <w:tcPr>
            <w:tcW w:w="3510" w:type="dxa"/>
            <w:shd w:val="clear" w:color="auto" w:fill="auto"/>
            <w:vAlign w:val="center"/>
          </w:tcPr>
          <w:p w14:paraId="40FFF7B8" w14:textId="35D515A2" w:rsidR="005A6EF2" w:rsidRPr="0074209A" w:rsidRDefault="00D53A8E" w:rsidP="005A6EF2">
            <w:pPr>
              <w:pStyle w:val="TableText"/>
              <w:rPr>
                <w:rFonts w:ascii="Verdana" w:hAnsi="Verdana"/>
                <w:sz w:val="18"/>
                <w:szCs w:val="18"/>
              </w:rPr>
            </w:pPr>
            <w:proofErr w:type="spellStart"/>
            <w:r w:rsidRPr="0074209A">
              <w:rPr>
                <w:rFonts w:ascii="Verdana" w:hAnsi="Verdana"/>
                <w:sz w:val="18"/>
                <w:szCs w:val="18"/>
              </w:rPr>
              <w:t>Walkback</w:t>
            </w:r>
            <w:proofErr w:type="spellEnd"/>
            <w:r w:rsidRPr="0074209A">
              <w:rPr>
                <w:rFonts w:ascii="Verdana" w:hAnsi="Verdana"/>
                <w:sz w:val="18"/>
                <w:szCs w:val="18"/>
              </w:rPr>
              <w:t xml:space="preserve"> Cost Share</w:t>
            </w:r>
            <w:r w:rsidR="005A6EF2" w:rsidRPr="0074209A">
              <w:rPr>
                <w:rFonts w:ascii="Verdana" w:hAnsi="Verdana"/>
                <w:sz w:val="18"/>
                <w:szCs w:val="18"/>
              </w:rPr>
              <w:t xml:space="preserve"> 3 HCDP Payment Factor Source Extract</w:t>
            </w:r>
          </w:p>
        </w:tc>
        <w:tc>
          <w:tcPr>
            <w:tcW w:w="6840" w:type="dxa"/>
            <w:vAlign w:val="center"/>
          </w:tcPr>
          <w:p w14:paraId="36CF11F4" w14:textId="1F59B8F1" w:rsidR="005A6EF2" w:rsidRPr="0074209A" w:rsidRDefault="005A6EF2" w:rsidP="005A6EF2">
            <w:pPr>
              <w:pStyle w:val="TableText"/>
              <w:spacing w:before="0" w:after="0"/>
              <w:rPr>
                <w:rFonts w:ascii="Verdana" w:hAnsi="Verdana"/>
                <w:sz w:val="18"/>
                <w:szCs w:val="18"/>
              </w:rPr>
            </w:pPr>
            <w:r w:rsidRPr="0074209A">
              <w:rPr>
                <w:rFonts w:ascii="Verdana" w:hAnsi="Verdana"/>
                <w:sz w:val="18"/>
                <w:szCs w:val="18"/>
              </w:rPr>
              <w:t>Calendar month (YYMM) of source extract for CS3_HCDP_PMT_FCTR_EFF_DT and CS3_HCDP_PMT_FCTR_END_DT information</w:t>
            </w:r>
          </w:p>
        </w:tc>
      </w:tr>
      <w:tr w:rsidR="00EA731D" w:rsidRPr="00B705DA" w14:paraId="5AFA2678" w14:textId="77777777" w:rsidTr="00783594">
        <w:trPr>
          <w:cantSplit/>
          <w:jc w:val="center"/>
        </w:trPr>
        <w:tc>
          <w:tcPr>
            <w:tcW w:w="625" w:type="dxa"/>
            <w:shd w:val="clear" w:color="auto" w:fill="auto"/>
            <w:vAlign w:val="center"/>
          </w:tcPr>
          <w:p w14:paraId="047A6A52" w14:textId="266A3CFC" w:rsidR="00EA731D" w:rsidRPr="0074209A" w:rsidRDefault="00EA731D" w:rsidP="00EA731D">
            <w:pPr>
              <w:pStyle w:val="TableText"/>
              <w:jc w:val="center"/>
              <w:rPr>
                <w:rFonts w:ascii="Verdana" w:hAnsi="Verdana"/>
                <w:sz w:val="18"/>
                <w:szCs w:val="18"/>
              </w:rPr>
            </w:pPr>
            <w:r w:rsidRPr="0074209A">
              <w:rPr>
                <w:rFonts w:ascii="Verdana" w:hAnsi="Verdana"/>
                <w:sz w:val="18"/>
                <w:szCs w:val="18"/>
              </w:rPr>
              <w:t>34</w:t>
            </w:r>
          </w:p>
        </w:tc>
        <w:tc>
          <w:tcPr>
            <w:tcW w:w="3060" w:type="dxa"/>
            <w:shd w:val="clear" w:color="auto" w:fill="auto"/>
            <w:vAlign w:val="center"/>
          </w:tcPr>
          <w:p w14:paraId="674D72E6" w14:textId="5B034FA2" w:rsidR="00EA731D" w:rsidRPr="0074209A" w:rsidRDefault="00EA731D" w:rsidP="00783594">
            <w:pPr>
              <w:rPr>
                <w:rFonts w:ascii="Verdana" w:hAnsi="Verdana"/>
                <w:sz w:val="18"/>
                <w:szCs w:val="18"/>
              </w:rPr>
            </w:pPr>
            <w:r w:rsidRPr="0074209A">
              <w:rPr>
                <w:rFonts w:ascii="Verdana" w:hAnsi="Verdana"/>
                <w:sz w:val="18"/>
                <w:szCs w:val="18"/>
              </w:rPr>
              <w:t>D_ PREM_OVRD_CHG_</w:t>
            </w:r>
            <w:r w:rsidR="00B372CC" w:rsidRPr="0074209A">
              <w:rPr>
                <w:rFonts w:ascii="Verdana" w:hAnsi="Verdana"/>
                <w:sz w:val="18"/>
                <w:szCs w:val="18"/>
              </w:rPr>
              <w:t>FLAG</w:t>
            </w:r>
          </w:p>
        </w:tc>
        <w:tc>
          <w:tcPr>
            <w:tcW w:w="3510" w:type="dxa"/>
            <w:shd w:val="clear" w:color="auto" w:fill="auto"/>
            <w:vAlign w:val="center"/>
          </w:tcPr>
          <w:p w14:paraId="213DDAB7" w14:textId="76284B86" w:rsidR="00EA731D" w:rsidRPr="0074209A" w:rsidRDefault="00EA731D" w:rsidP="00EA731D">
            <w:pPr>
              <w:pStyle w:val="TableText"/>
              <w:rPr>
                <w:rFonts w:ascii="Verdana" w:hAnsi="Verdana"/>
                <w:sz w:val="18"/>
                <w:szCs w:val="18"/>
              </w:rPr>
            </w:pPr>
            <w:proofErr w:type="spellStart"/>
            <w:r w:rsidRPr="0074209A">
              <w:rPr>
                <w:rFonts w:ascii="Verdana" w:hAnsi="Verdana"/>
                <w:sz w:val="18"/>
                <w:szCs w:val="18"/>
              </w:rPr>
              <w:t>Walkback</w:t>
            </w:r>
            <w:proofErr w:type="spellEnd"/>
            <w:r w:rsidRPr="0074209A">
              <w:rPr>
                <w:rFonts w:ascii="Verdana" w:hAnsi="Verdana"/>
                <w:sz w:val="18"/>
                <w:szCs w:val="18"/>
              </w:rPr>
              <w:t xml:space="preserve"> Premium Override Change Flag</w:t>
            </w:r>
          </w:p>
        </w:tc>
        <w:tc>
          <w:tcPr>
            <w:tcW w:w="6840" w:type="dxa"/>
            <w:vAlign w:val="center"/>
          </w:tcPr>
          <w:p w14:paraId="2FBCFD5E" w14:textId="4D8D9D91" w:rsidR="00EA731D" w:rsidRPr="0074209A" w:rsidRDefault="00EA731D" w:rsidP="00EA731D">
            <w:pPr>
              <w:pStyle w:val="TableText"/>
              <w:spacing w:before="0" w:after="0"/>
              <w:rPr>
                <w:rFonts w:ascii="Verdana" w:hAnsi="Verdana"/>
                <w:sz w:val="18"/>
                <w:szCs w:val="18"/>
              </w:rPr>
            </w:pPr>
            <w:r w:rsidRPr="0074209A">
              <w:rPr>
                <w:rFonts w:ascii="Verdana" w:hAnsi="Verdana"/>
                <w:sz w:val="18"/>
                <w:szCs w:val="18"/>
              </w:rPr>
              <w:t xml:space="preserve">=0 if PREM_OVRD_* </w:t>
            </w:r>
            <w:proofErr w:type="gramStart"/>
            <w:r w:rsidRPr="0074209A">
              <w:rPr>
                <w:rFonts w:ascii="Verdana" w:hAnsi="Verdana"/>
                <w:sz w:val="18"/>
                <w:szCs w:val="18"/>
              </w:rPr>
              <w:t>fields  unchanged</w:t>
            </w:r>
            <w:proofErr w:type="gramEnd"/>
            <w:r w:rsidRPr="0074209A">
              <w:rPr>
                <w:rFonts w:ascii="Verdana" w:hAnsi="Verdana"/>
                <w:sz w:val="18"/>
                <w:szCs w:val="18"/>
              </w:rPr>
              <w:t xml:space="preserve"> by </w:t>
            </w:r>
            <w:proofErr w:type="spellStart"/>
            <w:r w:rsidRPr="0074209A">
              <w:rPr>
                <w:rFonts w:ascii="Verdana" w:hAnsi="Verdana"/>
                <w:sz w:val="18"/>
                <w:szCs w:val="18"/>
              </w:rPr>
              <w:t>walkback</w:t>
            </w:r>
            <w:proofErr w:type="spellEnd"/>
          </w:p>
          <w:p w14:paraId="5CFC6D4E" w14:textId="1C71B794" w:rsidR="00EA731D" w:rsidRPr="0074209A" w:rsidRDefault="00EA731D" w:rsidP="00EA731D">
            <w:pPr>
              <w:pStyle w:val="TableText"/>
              <w:spacing w:before="0" w:after="0"/>
              <w:rPr>
                <w:rFonts w:ascii="Verdana" w:hAnsi="Verdana"/>
                <w:sz w:val="18"/>
                <w:szCs w:val="18"/>
              </w:rPr>
            </w:pPr>
            <w:r w:rsidRPr="0074209A">
              <w:rPr>
                <w:rFonts w:ascii="Verdana" w:hAnsi="Verdana"/>
                <w:sz w:val="18"/>
                <w:szCs w:val="18"/>
              </w:rPr>
              <w:t xml:space="preserve">=1 if PREM_OVRD_* fields changed by </w:t>
            </w:r>
            <w:proofErr w:type="spellStart"/>
            <w:r w:rsidRPr="0074209A">
              <w:rPr>
                <w:rFonts w:ascii="Verdana" w:hAnsi="Verdana"/>
                <w:sz w:val="18"/>
                <w:szCs w:val="18"/>
              </w:rPr>
              <w:t>walkback</w:t>
            </w:r>
            <w:proofErr w:type="spellEnd"/>
          </w:p>
        </w:tc>
      </w:tr>
      <w:tr w:rsidR="00EA731D" w:rsidRPr="00783594" w14:paraId="329A5E91" w14:textId="77777777" w:rsidTr="00783594">
        <w:trPr>
          <w:cantSplit/>
          <w:jc w:val="center"/>
        </w:trPr>
        <w:tc>
          <w:tcPr>
            <w:tcW w:w="625" w:type="dxa"/>
            <w:shd w:val="clear" w:color="auto" w:fill="auto"/>
            <w:vAlign w:val="center"/>
          </w:tcPr>
          <w:p w14:paraId="0FED118D" w14:textId="54B26317" w:rsidR="00EA731D" w:rsidRPr="0074209A" w:rsidRDefault="00EA731D" w:rsidP="00EA731D">
            <w:pPr>
              <w:pStyle w:val="TableText"/>
              <w:jc w:val="center"/>
              <w:rPr>
                <w:rFonts w:ascii="Verdana" w:hAnsi="Verdana"/>
                <w:sz w:val="18"/>
                <w:szCs w:val="18"/>
              </w:rPr>
            </w:pPr>
            <w:r w:rsidRPr="0074209A">
              <w:rPr>
                <w:rFonts w:ascii="Verdana" w:hAnsi="Verdana"/>
                <w:sz w:val="18"/>
                <w:szCs w:val="18"/>
              </w:rPr>
              <w:t>35</w:t>
            </w:r>
          </w:p>
        </w:tc>
        <w:tc>
          <w:tcPr>
            <w:tcW w:w="3060" w:type="dxa"/>
            <w:shd w:val="clear" w:color="auto" w:fill="auto"/>
            <w:vAlign w:val="center"/>
          </w:tcPr>
          <w:p w14:paraId="14C70E70" w14:textId="077C8288" w:rsidR="00EA731D" w:rsidRPr="0074209A" w:rsidRDefault="00EA731D" w:rsidP="00EA731D">
            <w:pPr>
              <w:pStyle w:val="TableText"/>
              <w:rPr>
                <w:rFonts w:ascii="Verdana" w:hAnsi="Verdana"/>
                <w:sz w:val="18"/>
                <w:szCs w:val="18"/>
              </w:rPr>
            </w:pPr>
            <w:r w:rsidRPr="0074209A">
              <w:rPr>
                <w:rFonts w:ascii="Verdana" w:hAnsi="Verdana"/>
                <w:sz w:val="18"/>
                <w:szCs w:val="18"/>
              </w:rPr>
              <w:t>D_ PREM_OVRD_EXT</w:t>
            </w:r>
          </w:p>
        </w:tc>
        <w:tc>
          <w:tcPr>
            <w:tcW w:w="3510" w:type="dxa"/>
            <w:shd w:val="clear" w:color="auto" w:fill="auto"/>
            <w:vAlign w:val="center"/>
          </w:tcPr>
          <w:p w14:paraId="3381ABB7" w14:textId="5DC53CD7" w:rsidR="00EA731D" w:rsidRPr="0074209A" w:rsidRDefault="00EA731D" w:rsidP="00EA731D">
            <w:pPr>
              <w:pStyle w:val="TableText"/>
              <w:rPr>
                <w:rFonts w:ascii="Verdana" w:hAnsi="Verdana"/>
                <w:sz w:val="18"/>
                <w:szCs w:val="18"/>
              </w:rPr>
            </w:pPr>
            <w:proofErr w:type="spellStart"/>
            <w:r w:rsidRPr="0074209A">
              <w:rPr>
                <w:rFonts w:ascii="Verdana" w:hAnsi="Verdana"/>
                <w:sz w:val="18"/>
                <w:szCs w:val="18"/>
              </w:rPr>
              <w:t>Walkback</w:t>
            </w:r>
            <w:proofErr w:type="spellEnd"/>
            <w:r w:rsidRPr="0074209A">
              <w:rPr>
                <w:rFonts w:ascii="Verdana" w:hAnsi="Verdana"/>
                <w:sz w:val="18"/>
                <w:szCs w:val="18"/>
              </w:rPr>
              <w:t xml:space="preserve"> Premium Override Source Extract</w:t>
            </w:r>
          </w:p>
        </w:tc>
        <w:tc>
          <w:tcPr>
            <w:tcW w:w="6840" w:type="dxa"/>
            <w:vAlign w:val="center"/>
          </w:tcPr>
          <w:p w14:paraId="10A55AD5" w14:textId="587449B8" w:rsidR="00EA731D" w:rsidRPr="0074209A" w:rsidRDefault="00EA731D" w:rsidP="00EA731D">
            <w:pPr>
              <w:pStyle w:val="TableText"/>
              <w:spacing w:before="0" w:after="0"/>
              <w:rPr>
                <w:rFonts w:ascii="Verdana" w:hAnsi="Verdana"/>
                <w:sz w:val="18"/>
                <w:szCs w:val="18"/>
              </w:rPr>
            </w:pPr>
            <w:r w:rsidRPr="0074209A">
              <w:rPr>
                <w:rFonts w:ascii="Verdana" w:hAnsi="Verdana"/>
                <w:sz w:val="18"/>
                <w:szCs w:val="18"/>
              </w:rPr>
              <w:t>Calendar month (YYMM) of source extract for PREM_OVRD_EFF_DT and PREM_OVRD_END_DT information</w:t>
            </w:r>
          </w:p>
        </w:tc>
      </w:tr>
    </w:tbl>
    <w:p w14:paraId="18A0D5F6" w14:textId="77777777" w:rsidR="0090538A" w:rsidRPr="00AF054F" w:rsidRDefault="0090538A" w:rsidP="00190C6C">
      <w:pPr>
        <w:rPr>
          <w:rFonts w:ascii="Verdana" w:hAnsi="Verdana"/>
          <w:sz w:val="20"/>
          <w:szCs w:val="20"/>
        </w:rPr>
        <w:sectPr w:rsidR="0090538A" w:rsidRPr="00AF054F" w:rsidSect="00EC7DE1">
          <w:pgSz w:w="15840" w:h="12240" w:orient="landscape" w:code="1"/>
          <w:pgMar w:top="1440" w:right="1440" w:bottom="1440" w:left="1440" w:header="720" w:footer="720" w:gutter="0"/>
          <w:cols w:space="720"/>
        </w:sectPr>
      </w:pPr>
    </w:p>
    <w:p w14:paraId="5824C579" w14:textId="32A97C01" w:rsidR="0090538A" w:rsidRPr="00AF054F" w:rsidRDefault="009F1611" w:rsidP="0090538A">
      <w:pPr>
        <w:pStyle w:val="Header"/>
        <w:tabs>
          <w:tab w:val="clear" w:pos="4320"/>
          <w:tab w:val="clear" w:pos="8640"/>
        </w:tabs>
        <w:rPr>
          <w:rFonts w:ascii="Verdana" w:hAnsi="Verdana"/>
          <w:b/>
          <w:bCs/>
          <w:sz w:val="20"/>
        </w:rPr>
      </w:pPr>
      <w:r w:rsidRPr="00AF054F">
        <w:rPr>
          <w:rFonts w:ascii="Verdana" w:hAnsi="Verdana"/>
          <w:b/>
          <w:bCs/>
          <w:sz w:val="20"/>
        </w:rPr>
        <w:lastRenderedPageBreak/>
        <w:t>I.1</w:t>
      </w:r>
      <w:r w:rsidRPr="00AF054F">
        <w:rPr>
          <w:rFonts w:ascii="Verdana" w:hAnsi="Verdana"/>
          <w:b/>
          <w:bCs/>
          <w:sz w:val="20"/>
        </w:rPr>
        <w:tab/>
      </w:r>
      <w:r w:rsidR="0090538A" w:rsidRPr="00AF054F">
        <w:rPr>
          <w:rFonts w:ascii="Verdana" w:hAnsi="Verdana"/>
          <w:b/>
          <w:bCs/>
          <w:sz w:val="20"/>
        </w:rPr>
        <w:t xml:space="preserve">Overview of the </w:t>
      </w:r>
      <w:r w:rsidR="00CD7A63" w:rsidRPr="00AF054F">
        <w:rPr>
          <w:rFonts w:ascii="Verdana" w:hAnsi="Verdana"/>
          <w:b/>
          <w:bCs/>
          <w:sz w:val="20"/>
        </w:rPr>
        <w:t>VM6/</w:t>
      </w:r>
      <w:r w:rsidR="0090538A" w:rsidRPr="00AF054F">
        <w:rPr>
          <w:rFonts w:ascii="Verdana" w:hAnsi="Verdana"/>
          <w:b/>
          <w:bCs/>
          <w:sz w:val="20"/>
        </w:rPr>
        <w:t>VM4/FDE/PITE Retrofit Process</w:t>
      </w:r>
    </w:p>
    <w:p w14:paraId="65E6E9CB" w14:textId="39133166" w:rsidR="00E13FB8" w:rsidRPr="00AF054F" w:rsidRDefault="0090538A" w:rsidP="00172F93">
      <w:pPr>
        <w:pStyle w:val="Header"/>
        <w:tabs>
          <w:tab w:val="clear" w:pos="4320"/>
          <w:tab w:val="clear" w:pos="8640"/>
        </w:tabs>
        <w:spacing w:before="120"/>
        <w:jc w:val="both"/>
        <w:rPr>
          <w:rFonts w:ascii="Verdana" w:hAnsi="Verdana"/>
          <w:sz w:val="20"/>
        </w:rPr>
      </w:pPr>
      <w:r w:rsidRPr="00AF054F">
        <w:rPr>
          <w:rFonts w:ascii="Verdana" w:hAnsi="Verdana"/>
          <w:sz w:val="20"/>
        </w:rPr>
        <w:t xml:space="preserve">A graphical overview of the </w:t>
      </w:r>
      <w:r w:rsidR="00B11515" w:rsidRPr="00AF054F">
        <w:rPr>
          <w:rFonts w:ascii="Verdana" w:hAnsi="Verdana"/>
          <w:sz w:val="20"/>
        </w:rPr>
        <w:t>VM6/</w:t>
      </w:r>
      <w:r w:rsidRPr="00AF054F">
        <w:rPr>
          <w:rFonts w:ascii="Verdana" w:hAnsi="Verdana"/>
          <w:sz w:val="20"/>
        </w:rPr>
        <w:t xml:space="preserve">VM4/FDE/PITE retrofit processor is presented in </w:t>
      </w:r>
      <w:r w:rsidR="00136F0D">
        <w:rPr>
          <w:rFonts w:ascii="Verdana" w:hAnsi="Verdana"/>
          <w:sz w:val="20"/>
        </w:rPr>
        <w:t>exhibit I-1</w:t>
      </w:r>
      <w:r w:rsidRPr="00AF054F">
        <w:rPr>
          <w:rFonts w:ascii="Verdana" w:hAnsi="Verdana"/>
          <w:sz w:val="20"/>
        </w:rPr>
        <w:t xml:space="preserve">. As presented in the </w:t>
      </w:r>
      <w:r w:rsidR="00313493" w:rsidRPr="00AF054F">
        <w:rPr>
          <w:rFonts w:ascii="Verdana" w:hAnsi="Verdana"/>
          <w:sz w:val="20"/>
        </w:rPr>
        <w:t>table</w:t>
      </w:r>
      <w:r w:rsidRPr="00AF054F">
        <w:rPr>
          <w:rFonts w:ascii="Verdana" w:hAnsi="Verdana"/>
          <w:sz w:val="20"/>
        </w:rPr>
        <w:t>, there are five processes, and eleven datasets. The processing path varies by whether the file being retrofitted was extracted on or after February 2004, between September 2003 and February 2004, or prior to September 2002.</w:t>
      </w:r>
    </w:p>
    <w:p w14:paraId="66A40675" w14:textId="77777777" w:rsidR="0090538A" w:rsidRPr="00AF054F" w:rsidRDefault="0090538A" w:rsidP="00172F93">
      <w:pPr>
        <w:pStyle w:val="Header"/>
        <w:numPr>
          <w:ilvl w:val="0"/>
          <w:numId w:val="21"/>
        </w:numPr>
        <w:tabs>
          <w:tab w:val="clear" w:pos="720"/>
          <w:tab w:val="clear" w:pos="4320"/>
          <w:tab w:val="clear" w:pos="8640"/>
          <w:tab w:val="num" w:pos="360"/>
        </w:tabs>
        <w:spacing w:before="120"/>
        <w:ind w:left="360"/>
        <w:jc w:val="both"/>
        <w:rPr>
          <w:rFonts w:ascii="Verdana" w:hAnsi="Verdana"/>
          <w:sz w:val="20"/>
        </w:rPr>
      </w:pPr>
      <w:r w:rsidRPr="00AF054F">
        <w:rPr>
          <w:rFonts w:ascii="Verdana" w:hAnsi="Verdana"/>
          <w:sz w:val="20"/>
        </w:rPr>
        <w:t>For raw files extracted from the DEERS database on or after February 2004, the process is the most straightforward:</w:t>
      </w:r>
    </w:p>
    <w:p w14:paraId="3D989E0E" w14:textId="77777777" w:rsidR="00E13FB8" w:rsidRPr="00AF054F" w:rsidRDefault="0090538A" w:rsidP="00C14E45">
      <w:pPr>
        <w:pStyle w:val="Header"/>
        <w:numPr>
          <w:ilvl w:val="1"/>
          <w:numId w:val="21"/>
        </w:numPr>
        <w:tabs>
          <w:tab w:val="clear" w:pos="1440"/>
          <w:tab w:val="clear" w:pos="4320"/>
          <w:tab w:val="clear" w:pos="8640"/>
          <w:tab w:val="num" w:pos="720"/>
        </w:tabs>
        <w:ind w:left="720"/>
        <w:jc w:val="both"/>
        <w:rPr>
          <w:rFonts w:ascii="Verdana" w:hAnsi="Verdana"/>
          <w:sz w:val="20"/>
        </w:rPr>
      </w:pPr>
      <w:r w:rsidRPr="00AF054F">
        <w:rPr>
          <w:rFonts w:ascii="Verdana" w:hAnsi="Verdana"/>
          <w:sz w:val="20"/>
        </w:rPr>
        <w:t>Process P1: the more recent month’s adjusted raw DEERS data (in VM</w:t>
      </w:r>
      <w:r w:rsidR="00CD7A63" w:rsidRPr="00AF054F">
        <w:rPr>
          <w:rFonts w:ascii="Verdana" w:hAnsi="Verdana"/>
          <w:sz w:val="20"/>
        </w:rPr>
        <w:t>6</w:t>
      </w:r>
      <w:r w:rsidRPr="00AF054F">
        <w:rPr>
          <w:rFonts w:ascii="Verdana" w:hAnsi="Verdana"/>
          <w:sz w:val="20"/>
        </w:rPr>
        <w:t xml:space="preserve"> format) (data file D1) may be processed by the VM</w:t>
      </w:r>
      <w:r w:rsidR="00CD7A63" w:rsidRPr="00AF054F">
        <w:rPr>
          <w:rFonts w:ascii="Verdana" w:hAnsi="Verdana"/>
          <w:sz w:val="20"/>
        </w:rPr>
        <w:t>6</w:t>
      </w:r>
      <w:r w:rsidRPr="00AF054F">
        <w:rPr>
          <w:rFonts w:ascii="Verdana" w:hAnsi="Verdana"/>
          <w:sz w:val="20"/>
        </w:rPr>
        <w:t xml:space="preserve"> snapshot processor to create the processed MDR and M2 data files (represented by D2).</w:t>
      </w:r>
    </w:p>
    <w:p w14:paraId="22F459FA" w14:textId="77777777" w:rsidR="00E13FB8" w:rsidRPr="00AF054F" w:rsidRDefault="0090538A" w:rsidP="00C14E45">
      <w:pPr>
        <w:pStyle w:val="Header"/>
        <w:numPr>
          <w:ilvl w:val="1"/>
          <w:numId w:val="21"/>
        </w:numPr>
        <w:tabs>
          <w:tab w:val="clear" w:pos="1440"/>
          <w:tab w:val="clear" w:pos="4320"/>
          <w:tab w:val="clear" w:pos="8640"/>
          <w:tab w:val="num" w:pos="720"/>
        </w:tabs>
        <w:ind w:left="720"/>
        <w:jc w:val="both"/>
        <w:rPr>
          <w:rFonts w:ascii="Verdana" w:hAnsi="Verdana"/>
          <w:sz w:val="20"/>
        </w:rPr>
      </w:pPr>
      <w:r w:rsidRPr="00AF054F">
        <w:rPr>
          <w:rFonts w:ascii="Verdana" w:hAnsi="Verdana"/>
          <w:sz w:val="20"/>
        </w:rPr>
        <w:t>Process P2: Update records are extracted from the subsequent month, if they contain any information that was updated since the first day of the previous month, creating datafile D3.</w:t>
      </w:r>
    </w:p>
    <w:p w14:paraId="2F02226D" w14:textId="4351E268" w:rsidR="00E13FB8" w:rsidRPr="00172F93" w:rsidRDefault="00BD5436" w:rsidP="00C06B1C">
      <w:pPr>
        <w:pStyle w:val="Header"/>
        <w:numPr>
          <w:ilvl w:val="1"/>
          <w:numId w:val="21"/>
        </w:numPr>
        <w:tabs>
          <w:tab w:val="clear" w:pos="1440"/>
          <w:tab w:val="clear" w:pos="4320"/>
          <w:tab w:val="clear" w:pos="8640"/>
          <w:tab w:val="num" w:pos="720"/>
        </w:tabs>
        <w:ind w:left="360"/>
        <w:jc w:val="both"/>
        <w:rPr>
          <w:rFonts w:ascii="Verdana" w:hAnsi="Verdana"/>
          <w:sz w:val="20"/>
        </w:rPr>
      </w:pPr>
      <w:r w:rsidRPr="00172F93">
        <w:rPr>
          <w:rFonts w:ascii="Verdana" w:hAnsi="Verdana"/>
          <w:sz w:val="20"/>
        </w:rPr>
        <w:t>Process P3: The more recent month’s update records (D3) are merged with the previous month’s raw DEERS data (D4) to create and adjusted raw DEERS file, in VM</w:t>
      </w:r>
      <w:r w:rsidR="00CD7A63" w:rsidRPr="00172F93">
        <w:rPr>
          <w:rFonts w:ascii="Verdana" w:hAnsi="Verdana"/>
          <w:sz w:val="20"/>
        </w:rPr>
        <w:t>6</w:t>
      </w:r>
      <w:r w:rsidRPr="00172F93">
        <w:rPr>
          <w:rFonts w:ascii="Verdana" w:hAnsi="Verdana"/>
          <w:sz w:val="20"/>
        </w:rPr>
        <w:t xml:space="preserve"> layout (file D5).  This file may then be processed by a slightly modified version of the </w:t>
      </w:r>
      <w:r w:rsidR="00CD7A63" w:rsidRPr="00172F93">
        <w:rPr>
          <w:rFonts w:ascii="Verdana" w:hAnsi="Verdana"/>
          <w:sz w:val="20"/>
        </w:rPr>
        <w:t>VM6</w:t>
      </w:r>
      <w:r w:rsidRPr="00172F93">
        <w:rPr>
          <w:rFonts w:ascii="Verdana" w:hAnsi="Verdana"/>
          <w:sz w:val="20"/>
        </w:rPr>
        <w:t xml:space="preserve"> snapshot processor, creating the outputs represented by D6 in the </w:t>
      </w:r>
      <w:r w:rsidR="00313493" w:rsidRPr="00172F93">
        <w:rPr>
          <w:rFonts w:ascii="Verdana" w:hAnsi="Verdana"/>
          <w:sz w:val="20"/>
        </w:rPr>
        <w:t>table</w:t>
      </w:r>
      <w:r w:rsidRPr="00172F93">
        <w:rPr>
          <w:rFonts w:ascii="Verdana" w:hAnsi="Verdana"/>
          <w:sz w:val="20"/>
        </w:rPr>
        <w:t xml:space="preserve">.  These outputs are identical to those produced by the baseline </w:t>
      </w:r>
      <w:r w:rsidR="00CD7A63" w:rsidRPr="00172F93">
        <w:rPr>
          <w:rFonts w:ascii="Verdana" w:hAnsi="Verdana"/>
          <w:sz w:val="20"/>
        </w:rPr>
        <w:t>VM6</w:t>
      </w:r>
      <w:r w:rsidRPr="00172F93">
        <w:rPr>
          <w:rFonts w:ascii="Verdana" w:hAnsi="Verdana"/>
          <w:sz w:val="20"/>
        </w:rPr>
        <w:t xml:space="preserve"> snapshot processor used to process the </w:t>
      </w:r>
      <w:proofErr w:type="spellStart"/>
      <w:r w:rsidRPr="00172F93">
        <w:rPr>
          <w:rFonts w:ascii="Verdana" w:hAnsi="Verdana"/>
          <w:sz w:val="20"/>
        </w:rPr>
        <w:t>unretrofitted</w:t>
      </w:r>
      <w:proofErr w:type="spellEnd"/>
      <w:r w:rsidRPr="00172F93">
        <w:rPr>
          <w:rFonts w:ascii="Verdana" w:hAnsi="Verdana"/>
          <w:sz w:val="20"/>
        </w:rPr>
        <w:t xml:space="preserve"> DEERS </w:t>
      </w:r>
      <w:r w:rsidR="00CD7A63" w:rsidRPr="00172F93">
        <w:rPr>
          <w:rFonts w:ascii="Verdana" w:hAnsi="Verdana"/>
          <w:sz w:val="20"/>
        </w:rPr>
        <w:t>VM6</w:t>
      </w:r>
      <w:r w:rsidRPr="00172F93">
        <w:rPr>
          <w:rFonts w:ascii="Verdana" w:hAnsi="Verdana"/>
          <w:sz w:val="20"/>
        </w:rPr>
        <w:t xml:space="preserve"> data </w:t>
      </w:r>
      <w:r w:rsidRPr="00172F93">
        <w:rPr>
          <w:rFonts w:ascii="Verdana" w:hAnsi="Verdana"/>
          <w:b/>
          <w:bCs/>
          <w:sz w:val="20"/>
        </w:rPr>
        <w:t>with one important exception: the beneficiary-level MDR file (</w:t>
      </w:r>
      <w:r w:rsidR="00CD7A63" w:rsidRPr="00172F93">
        <w:rPr>
          <w:rFonts w:ascii="Verdana" w:hAnsi="Verdana"/>
          <w:b/>
          <w:bCs/>
          <w:sz w:val="20"/>
        </w:rPr>
        <w:t>VM6</w:t>
      </w:r>
      <w:r w:rsidRPr="00172F93">
        <w:rPr>
          <w:rFonts w:ascii="Verdana" w:hAnsi="Verdana"/>
          <w:b/>
          <w:bCs/>
          <w:sz w:val="20"/>
        </w:rPr>
        <w:t xml:space="preserve">BEN) contains several additional fields indicating how the record was modified by the retrofit process. Therefore, the Appended Death Information processor was modified to work with a different layout. </w:t>
      </w:r>
    </w:p>
    <w:p w14:paraId="7FEF8310" w14:textId="77777777" w:rsidR="00BD5436" w:rsidRPr="00AF054F" w:rsidRDefault="00BD5436" w:rsidP="00172F93">
      <w:pPr>
        <w:pStyle w:val="Header"/>
        <w:numPr>
          <w:ilvl w:val="0"/>
          <w:numId w:val="21"/>
        </w:numPr>
        <w:tabs>
          <w:tab w:val="clear" w:pos="720"/>
          <w:tab w:val="clear" w:pos="4320"/>
          <w:tab w:val="clear" w:pos="8640"/>
          <w:tab w:val="num" w:pos="360"/>
        </w:tabs>
        <w:spacing w:before="120"/>
        <w:ind w:left="360"/>
        <w:jc w:val="both"/>
        <w:rPr>
          <w:rFonts w:ascii="Verdana" w:hAnsi="Verdana"/>
          <w:sz w:val="20"/>
        </w:rPr>
      </w:pPr>
      <w:r w:rsidRPr="00AF054F">
        <w:rPr>
          <w:rFonts w:ascii="Verdana" w:hAnsi="Verdana"/>
          <w:sz w:val="20"/>
        </w:rPr>
        <w:t>Prior to February 2004, the enrollment information on the PITE data were regarded as having suspect quality. Therefore, an additional procedure was developed:</w:t>
      </w:r>
    </w:p>
    <w:p w14:paraId="22840A5B" w14:textId="77777777" w:rsidR="00E13FB8" w:rsidRPr="00AF054F" w:rsidRDefault="00BD5436" w:rsidP="00C14E45">
      <w:pPr>
        <w:pStyle w:val="Header"/>
        <w:numPr>
          <w:ilvl w:val="1"/>
          <w:numId w:val="21"/>
        </w:numPr>
        <w:tabs>
          <w:tab w:val="clear" w:pos="1440"/>
          <w:tab w:val="clear" w:pos="4320"/>
          <w:tab w:val="clear" w:pos="8640"/>
          <w:tab w:val="num" w:pos="720"/>
        </w:tabs>
        <w:ind w:left="720"/>
        <w:jc w:val="both"/>
        <w:rPr>
          <w:rFonts w:ascii="Verdana" w:hAnsi="Verdana"/>
          <w:sz w:val="20"/>
        </w:rPr>
      </w:pPr>
      <w:r w:rsidRPr="00AF054F">
        <w:rPr>
          <w:rFonts w:ascii="Verdana" w:hAnsi="Verdana"/>
          <w:sz w:val="20"/>
        </w:rPr>
        <w:t>Process P4:  the enrollment data fields in the PITE data for any given month (file D7) are blanked out, and the file is merged with the legacy TRICARE Enrollment File (TEF) data for the same month (file D8), copying the required information from the legacy TEF onto the raw PITE file.</w:t>
      </w:r>
    </w:p>
    <w:p w14:paraId="3E8DFD2E" w14:textId="77777777" w:rsidR="00BD5436" w:rsidRPr="00AF054F" w:rsidRDefault="00BD5436" w:rsidP="00C14E45">
      <w:pPr>
        <w:pStyle w:val="Header"/>
        <w:numPr>
          <w:ilvl w:val="1"/>
          <w:numId w:val="21"/>
        </w:numPr>
        <w:tabs>
          <w:tab w:val="clear" w:pos="1440"/>
          <w:tab w:val="clear" w:pos="4320"/>
          <w:tab w:val="clear" w:pos="8640"/>
          <w:tab w:val="num" w:pos="720"/>
        </w:tabs>
        <w:ind w:left="720"/>
        <w:jc w:val="both"/>
        <w:rPr>
          <w:rFonts w:ascii="Verdana" w:hAnsi="Verdana"/>
          <w:sz w:val="20"/>
        </w:rPr>
      </w:pPr>
      <w:r w:rsidRPr="00AF054F">
        <w:rPr>
          <w:rFonts w:ascii="Verdana" w:hAnsi="Verdana"/>
          <w:sz w:val="20"/>
        </w:rPr>
        <w:t xml:space="preserve">Some minor steps for this period that differ from the February 2004 and later retrofitting process are not displayed in the </w:t>
      </w:r>
      <w:r w:rsidR="00313493" w:rsidRPr="00AF054F">
        <w:rPr>
          <w:rFonts w:ascii="Verdana" w:hAnsi="Verdana"/>
          <w:sz w:val="20"/>
        </w:rPr>
        <w:t>table</w:t>
      </w:r>
      <w:r w:rsidRPr="00AF054F">
        <w:rPr>
          <w:rFonts w:ascii="Verdana" w:hAnsi="Verdana"/>
          <w:sz w:val="20"/>
        </w:rPr>
        <w:t>, for presentation purposes:</w:t>
      </w:r>
    </w:p>
    <w:p w14:paraId="6836A96C" w14:textId="77777777" w:rsidR="00E13FB8" w:rsidRPr="00AF054F" w:rsidRDefault="00BD5436" w:rsidP="00C14E45">
      <w:pPr>
        <w:pStyle w:val="BodyTextIndent"/>
        <w:numPr>
          <w:ilvl w:val="2"/>
          <w:numId w:val="21"/>
        </w:numPr>
        <w:tabs>
          <w:tab w:val="clear" w:pos="2160"/>
          <w:tab w:val="num" w:pos="1440"/>
        </w:tabs>
        <w:ind w:left="1440"/>
        <w:jc w:val="both"/>
        <w:rPr>
          <w:rFonts w:ascii="Verdana" w:hAnsi="Verdana"/>
          <w:sz w:val="20"/>
        </w:rPr>
      </w:pPr>
      <w:r w:rsidRPr="00AF054F">
        <w:rPr>
          <w:rFonts w:ascii="Verdana" w:hAnsi="Verdana"/>
          <w:sz w:val="20"/>
        </w:rPr>
        <w:t>The legacy TEF data are extracted from SAS data sets using a SAS program.</w:t>
      </w:r>
    </w:p>
    <w:p w14:paraId="140E7AAA" w14:textId="77777777" w:rsidR="00BD5436" w:rsidRPr="00AF054F" w:rsidRDefault="00BD5436" w:rsidP="00C14E45">
      <w:pPr>
        <w:pStyle w:val="BodyTextIndent"/>
        <w:numPr>
          <w:ilvl w:val="2"/>
          <w:numId w:val="21"/>
        </w:numPr>
        <w:tabs>
          <w:tab w:val="clear" w:pos="2160"/>
          <w:tab w:val="num" w:pos="1440"/>
        </w:tabs>
        <w:ind w:left="1440"/>
        <w:jc w:val="both"/>
        <w:rPr>
          <w:rFonts w:ascii="Verdana" w:hAnsi="Verdana"/>
          <w:sz w:val="20"/>
        </w:rPr>
      </w:pPr>
      <w:r w:rsidRPr="00AF054F">
        <w:rPr>
          <w:rFonts w:ascii="Verdana" w:hAnsi="Verdana"/>
          <w:sz w:val="20"/>
        </w:rPr>
        <w:t xml:space="preserve">The SAS program that loads the MDR TRICARE Relationship file that is output from the </w:t>
      </w:r>
      <w:r w:rsidR="00CD7A63" w:rsidRPr="00AF054F">
        <w:rPr>
          <w:rFonts w:ascii="Verdana" w:hAnsi="Verdana"/>
          <w:sz w:val="20"/>
        </w:rPr>
        <w:t>VM6</w:t>
      </w:r>
      <w:r w:rsidRPr="00AF054F">
        <w:rPr>
          <w:rFonts w:ascii="Verdana" w:hAnsi="Verdana"/>
          <w:sz w:val="20"/>
        </w:rPr>
        <w:t xml:space="preserve"> snapshot processor is slightly different from that used in the February 2004 and later period, in that it loads the Legacy TEF Sponsor Service field.</w:t>
      </w:r>
    </w:p>
    <w:p w14:paraId="19CF7E6D" w14:textId="57D3FBD3" w:rsidR="008117FA" w:rsidRPr="00172F93" w:rsidRDefault="00BD5436" w:rsidP="00C06B1C">
      <w:pPr>
        <w:pStyle w:val="Header"/>
        <w:numPr>
          <w:ilvl w:val="1"/>
          <w:numId w:val="21"/>
        </w:numPr>
        <w:tabs>
          <w:tab w:val="clear" w:pos="1440"/>
          <w:tab w:val="clear" w:pos="4320"/>
          <w:tab w:val="clear" w:pos="8640"/>
          <w:tab w:val="num" w:pos="720"/>
        </w:tabs>
        <w:ind w:left="720"/>
        <w:jc w:val="both"/>
        <w:rPr>
          <w:rFonts w:ascii="Verdana" w:hAnsi="Verdana"/>
          <w:sz w:val="20"/>
        </w:rPr>
      </w:pPr>
      <w:r w:rsidRPr="00172F93">
        <w:rPr>
          <w:rFonts w:ascii="Verdana" w:hAnsi="Verdana"/>
          <w:sz w:val="20"/>
        </w:rPr>
        <w:t>Other steps in the process are identical to those for the February 2004 and later process discussed above.</w:t>
      </w:r>
    </w:p>
    <w:p w14:paraId="4831DC09" w14:textId="77777777" w:rsidR="008117FA" w:rsidRPr="00AF054F" w:rsidRDefault="008117FA" w:rsidP="00172F93">
      <w:pPr>
        <w:pStyle w:val="BodyTextIndent"/>
        <w:numPr>
          <w:ilvl w:val="0"/>
          <w:numId w:val="21"/>
        </w:numPr>
        <w:tabs>
          <w:tab w:val="clear" w:pos="720"/>
          <w:tab w:val="num" w:pos="360"/>
        </w:tabs>
        <w:spacing w:before="120"/>
        <w:ind w:left="360"/>
        <w:jc w:val="both"/>
        <w:rPr>
          <w:rFonts w:ascii="Verdana" w:hAnsi="Verdana"/>
          <w:sz w:val="20"/>
        </w:rPr>
      </w:pPr>
      <w:r w:rsidRPr="00AF054F">
        <w:rPr>
          <w:rFonts w:ascii="Verdana" w:hAnsi="Verdana"/>
          <w:sz w:val="20"/>
        </w:rPr>
        <w:t xml:space="preserve">Prior to September 2003, the DoD Electronic Data Interchange Identifier (DOD_EDI_PN_ID) is not populated for all records in the PITE. Because this field is required by the </w:t>
      </w:r>
      <w:r w:rsidR="00CD7A63" w:rsidRPr="00AF054F">
        <w:rPr>
          <w:rFonts w:ascii="Verdana" w:hAnsi="Verdana"/>
          <w:sz w:val="20"/>
        </w:rPr>
        <w:t>VM6</w:t>
      </w:r>
      <w:r w:rsidRPr="00AF054F">
        <w:rPr>
          <w:rFonts w:ascii="Verdana" w:hAnsi="Verdana"/>
          <w:sz w:val="20"/>
        </w:rPr>
        <w:t xml:space="preserve"> snapshot processor, an additional procedure was developed:</w:t>
      </w:r>
    </w:p>
    <w:p w14:paraId="3BD32734" w14:textId="77777777" w:rsidR="008117FA" w:rsidRPr="00AF054F" w:rsidRDefault="008117FA" w:rsidP="00C14E45">
      <w:pPr>
        <w:pStyle w:val="BodyTextIndent"/>
        <w:numPr>
          <w:ilvl w:val="1"/>
          <w:numId w:val="21"/>
        </w:numPr>
        <w:tabs>
          <w:tab w:val="clear" w:pos="1440"/>
          <w:tab w:val="num" w:pos="720"/>
        </w:tabs>
        <w:ind w:left="720"/>
        <w:jc w:val="both"/>
        <w:rPr>
          <w:rFonts w:ascii="Verdana" w:hAnsi="Verdana"/>
          <w:sz w:val="20"/>
        </w:rPr>
      </w:pPr>
      <w:r w:rsidRPr="00AF054F">
        <w:rPr>
          <w:rFonts w:ascii="Verdana" w:hAnsi="Verdana"/>
          <w:sz w:val="20"/>
        </w:rPr>
        <w:t xml:space="preserve">Process P5: the DOD_EDI_PN_ID and other personal identifiers for each record were extracted from the January 2005 data to create a Master Person Index (MPI) file (D11). This information is used to populate the DOD_EDI_PN_ID field on the pre-September 2003 files (file D10) for those records missing the DOD_EDI_PN_ID. This modified raw file is identical in format to other pre-February 2004 DEERS files, represented by D7 in the </w:t>
      </w:r>
      <w:r w:rsidR="00313493" w:rsidRPr="00AF054F">
        <w:rPr>
          <w:rFonts w:ascii="Verdana" w:hAnsi="Verdana"/>
          <w:sz w:val="20"/>
        </w:rPr>
        <w:t>table</w:t>
      </w:r>
      <w:r w:rsidRPr="00AF054F">
        <w:rPr>
          <w:rFonts w:ascii="Verdana" w:hAnsi="Verdana"/>
          <w:sz w:val="20"/>
        </w:rPr>
        <w:t>.</w:t>
      </w:r>
    </w:p>
    <w:p w14:paraId="2E93B8E1" w14:textId="77777777" w:rsidR="00BD5436" w:rsidRPr="00AF054F" w:rsidRDefault="00BD5436" w:rsidP="00C14E45">
      <w:pPr>
        <w:pStyle w:val="Header"/>
        <w:numPr>
          <w:ilvl w:val="1"/>
          <w:numId w:val="21"/>
        </w:numPr>
        <w:tabs>
          <w:tab w:val="clear" w:pos="4320"/>
          <w:tab w:val="clear" w:pos="8640"/>
        </w:tabs>
        <w:rPr>
          <w:rFonts w:ascii="Verdana" w:hAnsi="Verdana"/>
          <w:sz w:val="20"/>
        </w:rPr>
        <w:sectPr w:rsidR="00BD5436" w:rsidRPr="00AF054F" w:rsidSect="00EC7DE1">
          <w:headerReference w:type="default" r:id="rId21"/>
          <w:pgSz w:w="12240" w:h="15840"/>
          <w:pgMar w:top="1440" w:right="1440" w:bottom="1440" w:left="1440" w:header="720" w:footer="720" w:gutter="0"/>
          <w:cols w:space="720"/>
          <w:docGrid w:linePitch="360"/>
        </w:sectPr>
      </w:pPr>
    </w:p>
    <w:p w14:paraId="7428520C" w14:textId="77777777" w:rsidR="0090538A" w:rsidRPr="00AF054F" w:rsidRDefault="0090538A" w:rsidP="0090538A">
      <w:pPr>
        <w:pStyle w:val="Header"/>
        <w:tabs>
          <w:tab w:val="clear" w:pos="4320"/>
          <w:tab w:val="clear" w:pos="8640"/>
        </w:tabs>
        <w:rPr>
          <w:rFonts w:ascii="Verdana" w:hAnsi="Verdana"/>
          <w:sz w:val="20"/>
        </w:rPr>
      </w:pPr>
    </w:p>
    <w:p w14:paraId="49E08D0C" w14:textId="77777777" w:rsidR="0090538A" w:rsidRPr="00AF054F" w:rsidRDefault="00136F0D" w:rsidP="00E13FB8">
      <w:pPr>
        <w:pStyle w:val="Header"/>
        <w:tabs>
          <w:tab w:val="clear" w:pos="4320"/>
          <w:tab w:val="clear" w:pos="8640"/>
        </w:tabs>
        <w:jc w:val="center"/>
        <w:rPr>
          <w:rFonts w:ascii="Verdana" w:hAnsi="Verdana"/>
          <w:sz w:val="20"/>
        </w:rPr>
      </w:pPr>
      <w:r>
        <w:rPr>
          <w:rFonts w:ascii="Verdana" w:hAnsi="Verdana" w:cs="Arial"/>
          <w:b/>
          <w:bCs/>
          <w:sz w:val="20"/>
        </w:rPr>
        <w:t>Exhibit I-1</w:t>
      </w:r>
      <w:r w:rsidR="0090538A" w:rsidRPr="00AF054F">
        <w:rPr>
          <w:rFonts w:ascii="Verdana" w:hAnsi="Verdana" w:cs="Arial"/>
          <w:b/>
          <w:bCs/>
          <w:sz w:val="20"/>
        </w:rPr>
        <w:t xml:space="preserve">: Graphical Overview of </w:t>
      </w:r>
      <w:r w:rsidR="00CD7A63" w:rsidRPr="00AF054F">
        <w:rPr>
          <w:rFonts w:ascii="Verdana" w:hAnsi="Verdana" w:cs="Arial"/>
          <w:b/>
          <w:bCs/>
          <w:sz w:val="20"/>
        </w:rPr>
        <w:t>VM6/</w:t>
      </w:r>
      <w:r w:rsidR="0090538A" w:rsidRPr="00AF054F">
        <w:rPr>
          <w:rFonts w:ascii="Verdana" w:hAnsi="Verdana" w:cs="Arial"/>
          <w:b/>
          <w:bCs/>
          <w:sz w:val="20"/>
        </w:rPr>
        <w:t>VM4/FDE/PITE Retrofitter</w:t>
      </w:r>
    </w:p>
    <w:p w14:paraId="468FD469" w14:textId="77777777" w:rsidR="0090538A" w:rsidRPr="00AF054F" w:rsidRDefault="00482FCB" w:rsidP="0090538A">
      <w:pPr>
        <w:pStyle w:val="Header"/>
        <w:tabs>
          <w:tab w:val="clear" w:pos="4320"/>
          <w:tab w:val="clear" w:pos="8640"/>
        </w:tabs>
        <w:rPr>
          <w:rFonts w:ascii="Verdana" w:hAnsi="Verdana"/>
          <w:sz w:val="20"/>
        </w:rPr>
        <w:sectPr w:rsidR="0090538A" w:rsidRPr="00AF054F" w:rsidSect="00EC7DE1">
          <w:pgSz w:w="15840" w:h="12240" w:orient="landscape" w:code="1"/>
          <w:pgMar w:top="1440" w:right="1440" w:bottom="1440" w:left="1440" w:header="720" w:footer="720" w:gutter="0"/>
          <w:cols w:space="720"/>
          <w:docGrid w:linePitch="360"/>
        </w:sectPr>
      </w:pPr>
      <w:r w:rsidRPr="00AF054F">
        <w:rPr>
          <w:rFonts w:ascii="Verdana" w:hAnsi="Verdana"/>
          <w:noProof/>
          <w:sz w:val="20"/>
        </w:rPr>
        <w:drawing>
          <wp:inline distT="0" distB="0" distL="0" distR="0" wp14:anchorId="3213CB0C" wp14:editId="3C61589C">
            <wp:extent cx="7580630" cy="4904105"/>
            <wp:effectExtent l="19050" t="19050" r="20320" b="10795"/>
            <wp:docPr id="2" name="Picture 2" title="Table I-2: Graphical Overview of VM6/VM4/FDE/PITE Retrof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580630" cy="4904105"/>
                    </a:xfrm>
                    <a:prstGeom prst="rect">
                      <a:avLst/>
                    </a:prstGeom>
                    <a:noFill/>
                    <a:ln w="9525">
                      <a:solidFill>
                        <a:srgbClr val="000000"/>
                      </a:solidFill>
                      <a:miter lim="800000"/>
                      <a:headEnd/>
                      <a:tailEnd/>
                    </a:ln>
                  </pic:spPr>
                </pic:pic>
              </a:graphicData>
            </a:graphic>
          </wp:inline>
        </w:drawing>
      </w:r>
    </w:p>
    <w:p w14:paraId="7304E2A9" w14:textId="31AFCCA9" w:rsidR="00661587" w:rsidRPr="00AF054F" w:rsidRDefault="008117FA" w:rsidP="00172F93">
      <w:pPr>
        <w:pStyle w:val="Header"/>
        <w:tabs>
          <w:tab w:val="clear" w:pos="4320"/>
          <w:tab w:val="clear" w:pos="8640"/>
        </w:tabs>
        <w:jc w:val="both"/>
        <w:rPr>
          <w:rFonts w:ascii="Verdana" w:hAnsi="Verdana"/>
          <w:sz w:val="20"/>
        </w:rPr>
      </w:pPr>
      <w:r w:rsidRPr="00AF054F">
        <w:rPr>
          <w:rFonts w:ascii="Verdana" w:hAnsi="Verdana"/>
          <w:sz w:val="20"/>
        </w:rPr>
        <w:lastRenderedPageBreak/>
        <w:t>Finally, it should be noted that the VM</w:t>
      </w:r>
      <w:r w:rsidR="00B11515" w:rsidRPr="00AF054F">
        <w:rPr>
          <w:rFonts w:ascii="Verdana" w:hAnsi="Verdana"/>
          <w:sz w:val="20"/>
        </w:rPr>
        <w:t>6</w:t>
      </w:r>
      <w:r w:rsidRPr="00AF054F">
        <w:rPr>
          <w:rFonts w:ascii="Verdana" w:hAnsi="Verdana"/>
          <w:sz w:val="20"/>
        </w:rPr>
        <w:t xml:space="preserve"> snapshot processor embedded in the retrofit process produces output files identical to those produced by the baseline VM</w:t>
      </w:r>
      <w:r w:rsidR="00B11515" w:rsidRPr="00AF054F">
        <w:rPr>
          <w:rFonts w:ascii="Verdana" w:hAnsi="Verdana"/>
          <w:sz w:val="20"/>
        </w:rPr>
        <w:t>6</w:t>
      </w:r>
      <w:r w:rsidRPr="00AF054F">
        <w:rPr>
          <w:rFonts w:ascii="Verdana" w:hAnsi="Verdana"/>
          <w:sz w:val="20"/>
        </w:rPr>
        <w:t xml:space="preserve"> snapshot</w:t>
      </w:r>
      <w:r w:rsidR="00E13FB8" w:rsidRPr="00AF054F">
        <w:rPr>
          <w:rFonts w:ascii="Verdana" w:hAnsi="Verdana"/>
          <w:sz w:val="20"/>
        </w:rPr>
        <w:t>.</w:t>
      </w:r>
    </w:p>
    <w:p w14:paraId="1D785266" w14:textId="77777777" w:rsidR="0090538A" w:rsidRPr="00AF054F" w:rsidRDefault="009F1611" w:rsidP="00172F93">
      <w:pPr>
        <w:spacing w:before="120"/>
        <w:rPr>
          <w:rFonts w:ascii="Verdana" w:hAnsi="Verdana"/>
          <w:b/>
          <w:sz w:val="20"/>
          <w:szCs w:val="20"/>
        </w:rPr>
      </w:pPr>
      <w:r w:rsidRPr="00AF054F">
        <w:rPr>
          <w:rFonts w:ascii="Verdana" w:hAnsi="Verdana"/>
          <w:b/>
          <w:sz w:val="20"/>
          <w:szCs w:val="20"/>
        </w:rPr>
        <w:t>I.2</w:t>
      </w:r>
      <w:r w:rsidRPr="00AF054F">
        <w:rPr>
          <w:rFonts w:ascii="Verdana" w:hAnsi="Verdana"/>
          <w:b/>
          <w:sz w:val="20"/>
          <w:szCs w:val="20"/>
        </w:rPr>
        <w:tab/>
      </w:r>
      <w:r w:rsidR="0090538A" w:rsidRPr="00AF054F">
        <w:rPr>
          <w:rFonts w:ascii="Verdana" w:hAnsi="Verdana"/>
          <w:b/>
          <w:sz w:val="20"/>
          <w:szCs w:val="20"/>
        </w:rPr>
        <w:t xml:space="preserve">Field-level Processing Requirements for Creating the Update Record File and Merging the Update Record File with the Previous Month’s raw </w:t>
      </w:r>
      <w:r w:rsidR="00CD7A63" w:rsidRPr="00AF054F">
        <w:rPr>
          <w:rFonts w:ascii="Verdana" w:hAnsi="Verdana"/>
          <w:b/>
          <w:sz w:val="20"/>
          <w:szCs w:val="20"/>
        </w:rPr>
        <w:t>VM6/</w:t>
      </w:r>
      <w:r w:rsidR="0090538A" w:rsidRPr="00AF054F">
        <w:rPr>
          <w:rFonts w:ascii="Verdana" w:hAnsi="Verdana"/>
          <w:b/>
          <w:sz w:val="20"/>
          <w:szCs w:val="20"/>
        </w:rPr>
        <w:t>VM4 file.</w:t>
      </w:r>
    </w:p>
    <w:p w14:paraId="2BFDE733" w14:textId="77777777" w:rsidR="00417B21" w:rsidRPr="00AF054F" w:rsidRDefault="0090538A" w:rsidP="00661587">
      <w:pPr>
        <w:rPr>
          <w:rFonts w:ascii="Verdana" w:hAnsi="Verdana"/>
          <w:sz w:val="20"/>
          <w:szCs w:val="20"/>
        </w:rPr>
      </w:pPr>
      <w:proofErr w:type="spellStart"/>
      <w:r w:rsidRPr="00AF054F">
        <w:rPr>
          <w:rFonts w:ascii="Verdana" w:hAnsi="Verdana"/>
          <w:sz w:val="20"/>
          <w:szCs w:val="20"/>
        </w:rPr>
        <w:t>Month</w:t>
      </w:r>
      <w:r w:rsidRPr="006C4167">
        <w:rPr>
          <w:rFonts w:ascii="Verdana" w:hAnsi="Verdana"/>
          <w:sz w:val="20"/>
          <w:szCs w:val="20"/>
          <w:vertAlign w:val="subscript"/>
        </w:rPr>
        <w:t>t</w:t>
      </w:r>
      <w:proofErr w:type="spellEnd"/>
      <w:r w:rsidRPr="00AF054F">
        <w:rPr>
          <w:rFonts w:ascii="Verdana" w:hAnsi="Verdana"/>
          <w:sz w:val="20"/>
          <w:szCs w:val="20"/>
        </w:rPr>
        <w:t xml:space="preserve"> update records. From the </w:t>
      </w:r>
      <w:proofErr w:type="spellStart"/>
      <w:r w:rsidRPr="00AF054F">
        <w:rPr>
          <w:rFonts w:ascii="Verdana" w:hAnsi="Verdana"/>
          <w:sz w:val="20"/>
          <w:szCs w:val="20"/>
        </w:rPr>
        <w:t>month</w:t>
      </w:r>
      <w:r w:rsidRPr="00FD615B">
        <w:rPr>
          <w:rFonts w:ascii="Verdana" w:hAnsi="Verdana"/>
          <w:sz w:val="20"/>
          <w:szCs w:val="20"/>
          <w:vertAlign w:val="subscript"/>
        </w:rPr>
        <w:t>t</w:t>
      </w:r>
      <w:proofErr w:type="spellEnd"/>
      <w:r w:rsidRPr="00AF054F">
        <w:rPr>
          <w:rFonts w:ascii="Verdana" w:hAnsi="Verdana"/>
          <w:sz w:val="20"/>
          <w:szCs w:val="20"/>
        </w:rPr>
        <w:t xml:space="preserve"> adjusted raw DEERS, obtain records with</w:t>
      </w:r>
      <w:r w:rsidR="00417B21" w:rsidRPr="00AF054F">
        <w:rPr>
          <w:rFonts w:ascii="Verdana" w:hAnsi="Verdana"/>
          <w:sz w:val="20"/>
          <w:szCs w:val="20"/>
        </w:rPr>
        <w:t>:</w:t>
      </w:r>
    </w:p>
    <w:p w14:paraId="530C2DFC" w14:textId="47ED0915" w:rsidR="00417B21" w:rsidRPr="00AF054F" w:rsidRDefault="0090538A" w:rsidP="00661587">
      <w:pPr>
        <w:rPr>
          <w:rFonts w:ascii="Verdana" w:hAnsi="Verdana"/>
          <w:sz w:val="20"/>
          <w:szCs w:val="20"/>
        </w:rPr>
      </w:pPr>
      <w:r w:rsidRPr="00AF054F">
        <w:rPr>
          <w:rFonts w:ascii="Verdana" w:hAnsi="Verdana"/>
          <w:sz w:val="20"/>
          <w:szCs w:val="20"/>
        </w:rPr>
        <w:t xml:space="preserve"> LST_EXT_DT &gt;= first day of month</w:t>
      </w:r>
      <w:r w:rsidRPr="00FD615B">
        <w:rPr>
          <w:rFonts w:ascii="Verdana" w:hAnsi="Verdana"/>
          <w:sz w:val="20"/>
          <w:szCs w:val="20"/>
          <w:vertAlign w:val="subscript"/>
        </w:rPr>
        <w:t>t-1</w:t>
      </w:r>
      <w:r w:rsidR="00417B21" w:rsidRPr="00AF054F">
        <w:rPr>
          <w:rFonts w:ascii="Verdana" w:hAnsi="Verdana"/>
          <w:sz w:val="20"/>
          <w:szCs w:val="20"/>
        </w:rPr>
        <w:t>; or</w:t>
      </w:r>
      <w:r w:rsidR="006C4167">
        <w:rPr>
          <w:rFonts w:ascii="Verdana" w:hAnsi="Verdana"/>
          <w:sz w:val="20"/>
          <w:szCs w:val="20"/>
        </w:rPr>
        <w:t xml:space="preserve"> </w:t>
      </w:r>
      <w:r w:rsidR="00417B21" w:rsidRPr="00AF054F">
        <w:rPr>
          <w:rFonts w:ascii="Verdana" w:hAnsi="Verdana"/>
          <w:sz w:val="20"/>
          <w:szCs w:val="20"/>
        </w:rPr>
        <w:t>(For May 2007 through December 2007 only)</w:t>
      </w:r>
      <w:r w:rsidR="0031731C" w:rsidRPr="00AF054F">
        <w:rPr>
          <w:rFonts w:ascii="Verdana" w:hAnsi="Verdana"/>
          <w:sz w:val="20"/>
          <w:szCs w:val="20"/>
        </w:rPr>
        <w:t>: Personnel Category Code in (N,V) and Person Type not equal D. (Note: this condition is only for a selected window in time to address a known problem in the VM6 data for ZIP Codes on Guard/Reserve sponsor records, that was fixed in the December 2007 DEERS data.</w:t>
      </w:r>
      <w:r w:rsidR="00E13FB8" w:rsidRPr="00AF054F">
        <w:rPr>
          <w:rFonts w:ascii="Verdana" w:hAnsi="Verdana"/>
          <w:sz w:val="20"/>
          <w:szCs w:val="20"/>
        </w:rPr>
        <w:t>)</w:t>
      </w:r>
    </w:p>
    <w:p w14:paraId="50A18AD8" w14:textId="198FBA4E" w:rsidR="0090538A" w:rsidRPr="0074209A" w:rsidRDefault="00661587" w:rsidP="00850F69">
      <w:pPr>
        <w:spacing w:before="120"/>
        <w:ind w:left="270" w:hanging="270"/>
        <w:rPr>
          <w:rFonts w:ascii="Verdana" w:hAnsi="Verdana"/>
          <w:sz w:val="20"/>
        </w:rPr>
      </w:pPr>
      <w:r w:rsidRPr="00AF054F">
        <w:rPr>
          <w:rFonts w:ascii="Verdana" w:hAnsi="Verdana"/>
          <w:sz w:val="20"/>
          <w:szCs w:val="20"/>
        </w:rPr>
        <w:t xml:space="preserve">1. </w:t>
      </w:r>
      <w:r w:rsidR="0090538A" w:rsidRPr="00AF054F">
        <w:rPr>
          <w:rFonts w:ascii="Verdana" w:hAnsi="Verdana"/>
          <w:sz w:val="20"/>
          <w:szCs w:val="20"/>
        </w:rPr>
        <w:t>These records consist of all fields on the raw DEERS plus the fields</w:t>
      </w:r>
      <w:r w:rsidR="00EE6351">
        <w:rPr>
          <w:rFonts w:ascii="Verdana" w:hAnsi="Verdana"/>
          <w:sz w:val="20"/>
          <w:szCs w:val="20"/>
        </w:rPr>
        <w:t xml:space="preserve"> identified in table I-1</w:t>
      </w:r>
      <w:r w:rsidR="0090538A" w:rsidRPr="00AF054F">
        <w:rPr>
          <w:rFonts w:ascii="Verdana" w:hAnsi="Verdana"/>
          <w:sz w:val="20"/>
          <w:szCs w:val="20"/>
        </w:rPr>
        <w:t xml:space="preserve">, which will have been added as part of the process of creating the </w:t>
      </w:r>
      <w:proofErr w:type="spellStart"/>
      <w:r w:rsidR="0090538A" w:rsidRPr="00AF054F">
        <w:rPr>
          <w:rFonts w:ascii="Verdana" w:hAnsi="Verdana"/>
          <w:sz w:val="20"/>
          <w:szCs w:val="20"/>
        </w:rPr>
        <w:t>month</w:t>
      </w:r>
      <w:r w:rsidR="0090538A" w:rsidRPr="00FD615B">
        <w:rPr>
          <w:rFonts w:ascii="Verdana" w:hAnsi="Verdana"/>
          <w:sz w:val="20"/>
          <w:szCs w:val="20"/>
          <w:vertAlign w:val="subscript"/>
        </w:rPr>
        <w:t>t</w:t>
      </w:r>
      <w:proofErr w:type="spellEnd"/>
      <w:r w:rsidR="0090538A" w:rsidRPr="00AF054F">
        <w:rPr>
          <w:rFonts w:ascii="Verdana" w:hAnsi="Verdana"/>
          <w:sz w:val="20"/>
          <w:szCs w:val="20"/>
        </w:rPr>
        <w:t xml:space="preserve"> adjusted raw DEERS</w:t>
      </w:r>
      <w:r w:rsidR="00850F69">
        <w:rPr>
          <w:rFonts w:ascii="Verdana" w:hAnsi="Verdana"/>
          <w:sz w:val="20"/>
          <w:szCs w:val="20"/>
        </w:rPr>
        <w:t xml:space="preserve">. </w:t>
      </w:r>
      <w:r w:rsidR="0090538A" w:rsidRPr="00AF054F">
        <w:rPr>
          <w:rFonts w:ascii="Verdana" w:hAnsi="Verdana"/>
          <w:sz w:val="20"/>
          <w:szCs w:val="20"/>
        </w:rPr>
        <w:t>The rules for populating these fields are discussed below. The output of this process is the “</w:t>
      </w:r>
      <w:proofErr w:type="spellStart"/>
      <w:r w:rsidR="0090538A" w:rsidRPr="00AF054F">
        <w:rPr>
          <w:rFonts w:ascii="Verdana" w:hAnsi="Verdana"/>
          <w:sz w:val="20"/>
          <w:szCs w:val="20"/>
        </w:rPr>
        <w:t>month</w:t>
      </w:r>
      <w:r w:rsidR="0090538A" w:rsidRPr="00AF054F">
        <w:rPr>
          <w:rFonts w:ascii="Verdana" w:hAnsi="Verdana"/>
          <w:sz w:val="20"/>
          <w:szCs w:val="20"/>
          <w:vertAlign w:val="subscript"/>
        </w:rPr>
        <w:t>t</w:t>
      </w:r>
      <w:proofErr w:type="spellEnd"/>
      <w:r w:rsidR="0090538A" w:rsidRPr="00AF054F">
        <w:rPr>
          <w:rFonts w:ascii="Verdana" w:hAnsi="Verdana"/>
          <w:sz w:val="20"/>
          <w:szCs w:val="20"/>
        </w:rPr>
        <w:t xml:space="preserve"> update records.” Select only records where D_OBSOLETE=0, which will ensure that the </w:t>
      </w:r>
      <w:proofErr w:type="spellStart"/>
      <w:r w:rsidR="0090538A" w:rsidRPr="00AF054F">
        <w:rPr>
          <w:rFonts w:ascii="Verdana" w:hAnsi="Verdana"/>
          <w:sz w:val="20"/>
          <w:szCs w:val="20"/>
        </w:rPr>
        <w:t>month</w:t>
      </w:r>
      <w:r w:rsidR="0090538A" w:rsidRPr="00AF054F">
        <w:rPr>
          <w:rFonts w:ascii="Verdana" w:hAnsi="Verdana"/>
          <w:sz w:val="20"/>
          <w:szCs w:val="20"/>
          <w:vertAlign w:val="subscript"/>
        </w:rPr>
        <w:t>t</w:t>
      </w:r>
      <w:proofErr w:type="spellEnd"/>
      <w:r w:rsidR="0090538A" w:rsidRPr="00AF054F">
        <w:rPr>
          <w:rFonts w:ascii="Verdana" w:hAnsi="Verdana"/>
          <w:sz w:val="20"/>
          <w:szCs w:val="20"/>
        </w:rPr>
        <w:t xml:space="preserve"> update records will contain one record per record key. The </w:t>
      </w:r>
      <w:r w:rsidR="0090538A" w:rsidRPr="0074209A">
        <w:rPr>
          <w:rFonts w:ascii="Verdana" w:hAnsi="Verdana"/>
          <w:sz w:val="20"/>
          <w:szCs w:val="20"/>
        </w:rPr>
        <w:t xml:space="preserve">record key is the combination of Sponsor Person Identifier, Sponsor Identifier Type Code, Sponsor Duplicate Identifier, Multiple Membership Identifier, and DMDC Dependent Suffix Code. </w:t>
      </w:r>
    </w:p>
    <w:p w14:paraId="60586911" w14:textId="0D6217FC" w:rsidR="0090538A" w:rsidRPr="0074209A" w:rsidRDefault="0090538A" w:rsidP="00DA57C8">
      <w:pPr>
        <w:numPr>
          <w:ilvl w:val="0"/>
          <w:numId w:val="19"/>
        </w:numPr>
        <w:tabs>
          <w:tab w:val="clear" w:pos="720"/>
          <w:tab w:val="num" w:pos="270"/>
        </w:tabs>
        <w:spacing w:before="120"/>
        <w:ind w:left="270" w:hanging="270"/>
        <w:rPr>
          <w:rFonts w:ascii="Verdana" w:hAnsi="Verdana"/>
          <w:sz w:val="20"/>
          <w:szCs w:val="20"/>
        </w:rPr>
      </w:pPr>
      <w:r w:rsidRPr="0074209A">
        <w:rPr>
          <w:rFonts w:ascii="Verdana" w:hAnsi="Verdana"/>
          <w:b/>
          <w:bCs/>
          <w:sz w:val="20"/>
          <w:szCs w:val="20"/>
        </w:rPr>
        <w:t>Adjusted month</w:t>
      </w:r>
      <w:r w:rsidRPr="0074209A">
        <w:rPr>
          <w:rFonts w:ascii="Verdana" w:hAnsi="Verdana"/>
          <w:b/>
          <w:bCs/>
          <w:sz w:val="20"/>
          <w:szCs w:val="20"/>
          <w:vertAlign w:val="subscript"/>
        </w:rPr>
        <w:t>t-1</w:t>
      </w:r>
      <w:r w:rsidRPr="0074209A">
        <w:rPr>
          <w:rFonts w:ascii="Verdana" w:hAnsi="Verdana"/>
          <w:b/>
          <w:bCs/>
          <w:sz w:val="20"/>
          <w:szCs w:val="20"/>
        </w:rPr>
        <w:t xml:space="preserve"> raw DEERS records.</w:t>
      </w:r>
      <w:r w:rsidRPr="0074209A">
        <w:rPr>
          <w:rFonts w:ascii="Verdana" w:hAnsi="Verdana"/>
          <w:sz w:val="20"/>
          <w:szCs w:val="20"/>
        </w:rPr>
        <w:t xml:space="preserve">  The adjusted month</w:t>
      </w:r>
      <w:r w:rsidRPr="0074209A">
        <w:rPr>
          <w:rFonts w:ascii="Verdana" w:hAnsi="Verdana"/>
          <w:sz w:val="20"/>
          <w:szCs w:val="20"/>
          <w:vertAlign w:val="subscript"/>
        </w:rPr>
        <w:t>t-1</w:t>
      </w:r>
      <w:r w:rsidRPr="0074209A">
        <w:rPr>
          <w:rFonts w:ascii="Verdana" w:hAnsi="Verdana"/>
          <w:sz w:val="20"/>
          <w:szCs w:val="20"/>
        </w:rPr>
        <w:t xml:space="preserve"> raw DEERS consist</w:t>
      </w:r>
      <w:r w:rsidR="00A5411F" w:rsidRPr="0074209A">
        <w:rPr>
          <w:rFonts w:ascii="Verdana" w:hAnsi="Verdana"/>
          <w:sz w:val="20"/>
          <w:szCs w:val="20"/>
        </w:rPr>
        <w:t>s</w:t>
      </w:r>
      <w:r w:rsidRPr="0074209A">
        <w:rPr>
          <w:rFonts w:ascii="Verdana" w:hAnsi="Verdana"/>
          <w:sz w:val="20"/>
          <w:szCs w:val="20"/>
        </w:rPr>
        <w:t xml:space="preserve"> of: </w:t>
      </w:r>
    </w:p>
    <w:p w14:paraId="3AC3A0E5" w14:textId="53A99492" w:rsidR="0090538A" w:rsidRPr="0074209A" w:rsidRDefault="0090538A" w:rsidP="00DA57C8">
      <w:pPr>
        <w:numPr>
          <w:ilvl w:val="0"/>
          <w:numId w:val="20"/>
        </w:numPr>
        <w:tabs>
          <w:tab w:val="clear" w:pos="1080"/>
          <w:tab w:val="num" w:pos="630"/>
        </w:tabs>
        <w:ind w:left="630"/>
        <w:jc w:val="both"/>
        <w:rPr>
          <w:rFonts w:ascii="Verdana" w:hAnsi="Verdana"/>
          <w:sz w:val="20"/>
          <w:szCs w:val="20"/>
        </w:rPr>
      </w:pPr>
      <w:r w:rsidRPr="0074209A">
        <w:rPr>
          <w:rFonts w:ascii="Verdana" w:hAnsi="Verdana"/>
          <w:sz w:val="20"/>
          <w:szCs w:val="20"/>
        </w:rPr>
        <w:t xml:space="preserve">All </w:t>
      </w:r>
      <w:r w:rsidR="000E453A" w:rsidRPr="0074209A">
        <w:rPr>
          <w:rFonts w:ascii="Verdana" w:hAnsi="Verdana"/>
          <w:sz w:val="20"/>
          <w:szCs w:val="20"/>
        </w:rPr>
        <w:t xml:space="preserve">unadjusted </w:t>
      </w:r>
      <w:r w:rsidRPr="0074209A">
        <w:rPr>
          <w:rFonts w:ascii="Verdana" w:hAnsi="Verdana"/>
          <w:sz w:val="20"/>
          <w:szCs w:val="20"/>
        </w:rPr>
        <w:t>raw records from the month</w:t>
      </w:r>
      <w:r w:rsidRPr="0074209A">
        <w:rPr>
          <w:rFonts w:ascii="Verdana" w:hAnsi="Verdana"/>
          <w:sz w:val="20"/>
          <w:szCs w:val="20"/>
          <w:vertAlign w:val="subscript"/>
        </w:rPr>
        <w:t>t-1</w:t>
      </w:r>
      <w:r w:rsidRPr="0074209A">
        <w:rPr>
          <w:rFonts w:ascii="Verdana" w:hAnsi="Verdana"/>
          <w:sz w:val="20"/>
          <w:szCs w:val="20"/>
        </w:rPr>
        <w:t xml:space="preserve"> raw DEERS; plus</w:t>
      </w:r>
    </w:p>
    <w:p w14:paraId="7E00445C" w14:textId="77777777" w:rsidR="0090538A" w:rsidRPr="00AF054F" w:rsidRDefault="0090538A" w:rsidP="00DA57C8">
      <w:pPr>
        <w:numPr>
          <w:ilvl w:val="0"/>
          <w:numId w:val="20"/>
        </w:numPr>
        <w:tabs>
          <w:tab w:val="clear" w:pos="1080"/>
          <w:tab w:val="num" w:pos="630"/>
        </w:tabs>
        <w:ind w:left="630"/>
        <w:jc w:val="both"/>
        <w:rPr>
          <w:rFonts w:ascii="Verdana" w:hAnsi="Verdana"/>
          <w:sz w:val="20"/>
          <w:szCs w:val="20"/>
        </w:rPr>
      </w:pPr>
      <w:r w:rsidRPr="0074209A">
        <w:rPr>
          <w:rFonts w:ascii="Verdana" w:hAnsi="Verdana"/>
          <w:sz w:val="20"/>
          <w:szCs w:val="20"/>
        </w:rPr>
        <w:t xml:space="preserve">All update records from </w:t>
      </w:r>
      <w:proofErr w:type="spellStart"/>
      <w:r w:rsidRPr="0074209A">
        <w:rPr>
          <w:rFonts w:ascii="Verdana" w:hAnsi="Verdana"/>
          <w:sz w:val="20"/>
          <w:szCs w:val="20"/>
        </w:rPr>
        <w:t>month</w:t>
      </w:r>
      <w:r w:rsidRPr="0074209A">
        <w:rPr>
          <w:rFonts w:ascii="Verdana" w:hAnsi="Verdana"/>
          <w:sz w:val="20"/>
          <w:szCs w:val="20"/>
          <w:vertAlign w:val="subscript"/>
        </w:rPr>
        <w:t>t</w:t>
      </w:r>
      <w:proofErr w:type="spellEnd"/>
      <w:r w:rsidRPr="0074209A">
        <w:rPr>
          <w:rFonts w:ascii="Verdana" w:hAnsi="Verdana"/>
          <w:sz w:val="20"/>
          <w:szCs w:val="20"/>
        </w:rPr>
        <w:t xml:space="preserve"> update records that indicate direct care or civilian health care eligibility as of the first day of month</w:t>
      </w:r>
      <w:r w:rsidRPr="0074209A">
        <w:rPr>
          <w:rFonts w:ascii="Verdana" w:hAnsi="Verdana"/>
          <w:sz w:val="20"/>
          <w:szCs w:val="20"/>
          <w:vertAlign w:val="subscript"/>
        </w:rPr>
        <w:t>t-1</w:t>
      </w:r>
      <w:r w:rsidRPr="0074209A">
        <w:rPr>
          <w:rFonts w:ascii="Verdana" w:hAnsi="Verdana"/>
          <w:sz w:val="20"/>
          <w:szCs w:val="20"/>
        </w:rPr>
        <w:t>, but which match no record key in the month</w:t>
      </w:r>
      <w:r w:rsidRPr="0074209A">
        <w:rPr>
          <w:rFonts w:ascii="Verdana" w:hAnsi="Verdana"/>
          <w:sz w:val="20"/>
          <w:szCs w:val="20"/>
          <w:vertAlign w:val="subscript"/>
        </w:rPr>
        <w:t>t-1</w:t>
      </w:r>
      <w:r w:rsidRPr="0074209A">
        <w:rPr>
          <w:rFonts w:ascii="Verdana" w:hAnsi="Verdana"/>
          <w:sz w:val="20"/>
          <w:szCs w:val="20"/>
        </w:rPr>
        <w:t xml:space="preserve"> raw</w:t>
      </w:r>
      <w:r w:rsidRPr="00AF054F">
        <w:rPr>
          <w:rFonts w:ascii="Verdana" w:hAnsi="Verdana"/>
          <w:sz w:val="20"/>
          <w:szCs w:val="20"/>
        </w:rPr>
        <w:t xml:space="preserve"> DEERS; plus</w:t>
      </w:r>
    </w:p>
    <w:p w14:paraId="6B4B6F16" w14:textId="39EB05FF" w:rsidR="0090538A" w:rsidRPr="00AF054F" w:rsidRDefault="000E453A" w:rsidP="00DA57C8">
      <w:pPr>
        <w:numPr>
          <w:ilvl w:val="0"/>
          <w:numId w:val="20"/>
        </w:numPr>
        <w:tabs>
          <w:tab w:val="clear" w:pos="1080"/>
          <w:tab w:val="num" w:pos="630"/>
        </w:tabs>
        <w:ind w:left="630"/>
        <w:jc w:val="both"/>
        <w:rPr>
          <w:rFonts w:ascii="Verdana" w:hAnsi="Verdana"/>
          <w:sz w:val="20"/>
          <w:szCs w:val="20"/>
        </w:rPr>
      </w:pPr>
      <w:r>
        <w:rPr>
          <w:rFonts w:ascii="Verdana" w:hAnsi="Verdana"/>
          <w:sz w:val="20"/>
          <w:szCs w:val="20"/>
        </w:rPr>
        <w:t>Adjusted r</w:t>
      </w:r>
      <w:r w:rsidR="0090538A" w:rsidRPr="00AF054F">
        <w:rPr>
          <w:rFonts w:ascii="Verdana" w:hAnsi="Verdana"/>
          <w:sz w:val="20"/>
          <w:szCs w:val="20"/>
        </w:rPr>
        <w:t>ecords from the month</w:t>
      </w:r>
      <w:r w:rsidR="0090538A" w:rsidRPr="00AF054F">
        <w:rPr>
          <w:rFonts w:ascii="Verdana" w:hAnsi="Verdana"/>
          <w:sz w:val="20"/>
          <w:szCs w:val="20"/>
          <w:vertAlign w:val="subscript"/>
        </w:rPr>
        <w:t>t-1</w:t>
      </w:r>
      <w:r w:rsidR="0090538A" w:rsidRPr="00AF054F">
        <w:rPr>
          <w:rFonts w:ascii="Verdana" w:hAnsi="Verdana"/>
          <w:sz w:val="20"/>
          <w:szCs w:val="20"/>
        </w:rPr>
        <w:t xml:space="preserve"> raw DEERS that are created by combining the month</w:t>
      </w:r>
      <w:r w:rsidR="0090538A" w:rsidRPr="00AF054F">
        <w:rPr>
          <w:rFonts w:ascii="Verdana" w:hAnsi="Verdana"/>
          <w:sz w:val="20"/>
          <w:szCs w:val="20"/>
          <w:vertAlign w:val="subscript"/>
        </w:rPr>
        <w:t>t-1</w:t>
      </w:r>
      <w:r w:rsidR="0090538A" w:rsidRPr="00AF054F">
        <w:rPr>
          <w:rFonts w:ascii="Verdana" w:hAnsi="Verdana"/>
          <w:sz w:val="20"/>
          <w:szCs w:val="20"/>
        </w:rPr>
        <w:t xml:space="preserve"> record with death, eligibility, entitlement, enrollment, or location information from subsequent months’ extracts when those extracts indicate that this information is relevant as of the first day of month</w:t>
      </w:r>
      <w:r w:rsidR="0090538A" w:rsidRPr="00AF054F">
        <w:rPr>
          <w:rFonts w:ascii="Verdana" w:hAnsi="Verdana"/>
          <w:sz w:val="20"/>
          <w:szCs w:val="20"/>
          <w:vertAlign w:val="subscript"/>
        </w:rPr>
        <w:t>t-1</w:t>
      </w:r>
      <w:r w:rsidR="0090538A" w:rsidRPr="00AF054F">
        <w:rPr>
          <w:rFonts w:ascii="Verdana" w:hAnsi="Verdana"/>
          <w:sz w:val="20"/>
          <w:szCs w:val="20"/>
        </w:rPr>
        <w:t>, but this information is only reported in a subsequent DEERS</w:t>
      </w:r>
      <w:r w:rsidR="00850F69">
        <w:rPr>
          <w:rFonts w:ascii="Verdana" w:hAnsi="Verdana"/>
          <w:sz w:val="20"/>
          <w:szCs w:val="20"/>
        </w:rPr>
        <w:t xml:space="preserve"> extract</w:t>
      </w:r>
      <w:r w:rsidR="0090538A" w:rsidRPr="00AF054F">
        <w:rPr>
          <w:rFonts w:ascii="Verdana" w:hAnsi="Verdana"/>
          <w:sz w:val="20"/>
          <w:szCs w:val="20"/>
        </w:rPr>
        <w:t xml:space="preserve">. The following tests guide the incorporation of </w:t>
      </w:r>
      <w:proofErr w:type="spellStart"/>
      <w:r w:rsidR="0090538A" w:rsidRPr="00AF054F">
        <w:rPr>
          <w:rFonts w:ascii="Verdana" w:hAnsi="Verdana"/>
          <w:sz w:val="20"/>
          <w:szCs w:val="20"/>
        </w:rPr>
        <w:t>month</w:t>
      </w:r>
      <w:r w:rsidR="0090538A" w:rsidRPr="00AF054F">
        <w:rPr>
          <w:rFonts w:ascii="Verdana" w:hAnsi="Verdana"/>
          <w:sz w:val="20"/>
          <w:szCs w:val="20"/>
          <w:vertAlign w:val="subscript"/>
        </w:rPr>
        <w:t>t</w:t>
      </w:r>
      <w:proofErr w:type="spellEnd"/>
      <w:r w:rsidR="0090538A" w:rsidRPr="00AF054F">
        <w:rPr>
          <w:rFonts w:ascii="Verdana" w:hAnsi="Verdana"/>
          <w:sz w:val="20"/>
          <w:szCs w:val="20"/>
        </w:rPr>
        <w:t xml:space="preserve"> update record information into the month</w:t>
      </w:r>
      <w:r w:rsidR="0090538A" w:rsidRPr="00AF054F">
        <w:rPr>
          <w:rFonts w:ascii="Verdana" w:hAnsi="Verdana"/>
          <w:sz w:val="20"/>
          <w:szCs w:val="20"/>
          <w:vertAlign w:val="subscript"/>
        </w:rPr>
        <w:t>t-1</w:t>
      </w:r>
      <w:r w:rsidR="0090538A" w:rsidRPr="00AF054F">
        <w:rPr>
          <w:rFonts w:ascii="Verdana" w:hAnsi="Verdana"/>
          <w:sz w:val="20"/>
          <w:szCs w:val="20"/>
        </w:rPr>
        <w:t xml:space="preserve"> raw DEERS record to create the month</w:t>
      </w:r>
      <w:r w:rsidR="0090538A" w:rsidRPr="00AF054F">
        <w:rPr>
          <w:rFonts w:ascii="Verdana" w:hAnsi="Verdana"/>
          <w:sz w:val="20"/>
          <w:szCs w:val="20"/>
          <w:vertAlign w:val="subscript"/>
        </w:rPr>
        <w:t>t-1</w:t>
      </w:r>
      <w:r w:rsidR="0090538A" w:rsidRPr="00AF054F">
        <w:rPr>
          <w:rFonts w:ascii="Verdana" w:hAnsi="Verdana"/>
          <w:sz w:val="20"/>
          <w:szCs w:val="20"/>
        </w:rPr>
        <w:t xml:space="preserve"> adjusted raw DEERS record:</w:t>
      </w:r>
    </w:p>
    <w:p w14:paraId="18DFF0A9" w14:textId="07B98D45" w:rsidR="0090538A" w:rsidRPr="00DA57C8" w:rsidRDefault="0090538A" w:rsidP="00C06B1C">
      <w:pPr>
        <w:numPr>
          <w:ilvl w:val="1"/>
          <w:numId w:val="20"/>
        </w:numPr>
        <w:tabs>
          <w:tab w:val="clear" w:pos="1800"/>
          <w:tab w:val="num" w:pos="1080"/>
        </w:tabs>
        <w:ind w:left="1080" w:hanging="450"/>
        <w:jc w:val="both"/>
        <w:rPr>
          <w:rFonts w:ascii="Verdana" w:hAnsi="Verdana"/>
          <w:sz w:val="20"/>
          <w:szCs w:val="20"/>
        </w:rPr>
      </w:pPr>
      <w:r w:rsidRPr="00DA57C8">
        <w:rPr>
          <w:rFonts w:ascii="Verdana" w:hAnsi="Verdana"/>
          <w:sz w:val="20"/>
          <w:szCs w:val="20"/>
        </w:rPr>
        <w:t>a death test indicates that the beneficiary died prior to the first day of month</w:t>
      </w:r>
      <w:r w:rsidRPr="00DA57C8">
        <w:rPr>
          <w:rFonts w:ascii="Verdana" w:hAnsi="Verdana"/>
          <w:sz w:val="20"/>
          <w:szCs w:val="20"/>
          <w:vertAlign w:val="subscript"/>
        </w:rPr>
        <w:t>t-1</w:t>
      </w:r>
      <w:r w:rsidRPr="00DA57C8">
        <w:rPr>
          <w:rFonts w:ascii="Verdana" w:hAnsi="Verdana"/>
          <w:sz w:val="20"/>
          <w:szCs w:val="20"/>
        </w:rPr>
        <w:t>, but this information is only reported in a subsequent month;</w:t>
      </w:r>
    </w:p>
    <w:p w14:paraId="62203226" w14:textId="77777777" w:rsidR="0090538A" w:rsidRPr="00AF054F" w:rsidRDefault="0090538A" w:rsidP="00DA57C8">
      <w:pPr>
        <w:numPr>
          <w:ilvl w:val="1"/>
          <w:numId w:val="20"/>
        </w:numPr>
        <w:tabs>
          <w:tab w:val="clear" w:pos="1800"/>
          <w:tab w:val="num" w:pos="1080"/>
        </w:tabs>
        <w:ind w:left="1080" w:hanging="450"/>
        <w:jc w:val="both"/>
        <w:rPr>
          <w:rFonts w:ascii="Verdana" w:hAnsi="Verdana"/>
          <w:sz w:val="20"/>
          <w:szCs w:val="20"/>
        </w:rPr>
      </w:pPr>
      <w:r w:rsidRPr="00AF054F">
        <w:rPr>
          <w:rFonts w:ascii="Verdana" w:hAnsi="Verdana"/>
          <w:sz w:val="20"/>
          <w:szCs w:val="20"/>
        </w:rPr>
        <w:t xml:space="preserve">a new eligible record test indicating whether </w:t>
      </w:r>
      <w:proofErr w:type="gramStart"/>
      <w:r w:rsidRPr="00AF054F">
        <w:rPr>
          <w:rFonts w:ascii="Verdana" w:hAnsi="Verdana"/>
          <w:sz w:val="20"/>
          <w:szCs w:val="20"/>
        </w:rPr>
        <w:t>an</w:t>
      </w:r>
      <w:proofErr w:type="gramEnd"/>
      <w:r w:rsidRPr="00AF054F">
        <w:rPr>
          <w:rFonts w:ascii="Verdana" w:hAnsi="Verdana"/>
          <w:sz w:val="20"/>
          <w:szCs w:val="20"/>
        </w:rPr>
        <w:t xml:space="preserve"> beneficiary was new to the DEERS in </w:t>
      </w:r>
      <w:proofErr w:type="spellStart"/>
      <w:r w:rsidRPr="00AF054F">
        <w:rPr>
          <w:rFonts w:ascii="Verdana" w:hAnsi="Verdana"/>
          <w:sz w:val="20"/>
          <w:szCs w:val="20"/>
        </w:rPr>
        <w:t>month</w:t>
      </w:r>
      <w:r w:rsidRPr="00AF054F">
        <w:rPr>
          <w:rFonts w:ascii="Verdana" w:hAnsi="Verdana"/>
          <w:sz w:val="20"/>
          <w:szCs w:val="20"/>
          <w:vertAlign w:val="subscript"/>
        </w:rPr>
        <w:t>t</w:t>
      </w:r>
      <w:proofErr w:type="spellEnd"/>
      <w:r w:rsidRPr="00AF054F">
        <w:rPr>
          <w:rFonts w:ascii="Verdana" w:hAnsi="Verdana"/>
          <w:sz w:val="20"/>
          <w:szCs w:val="20"/>
        </w:rPr>
        <w:t>, but had eligibility beginning prior to or on the first day of month</w:t>
      </w:r>
      <w:r w:rsidRPr="00AF054F">
        <w:rPr>
          <w:rFonts w:ascii="Verdana" w:hAnsi="Verdana"/>
          <w:sz w:val="20"/>
          <w:szCs w:val="20"/>
          <w:vertAlign w:val="subscript"/>
        </w:rPr>
        <w:t>t-1</w:t>
      </w:r>
      <w:r w:rsidRPr="00AF054F">
        <w:rPr>
          <w:rFonts w:ascii="Verdana" w:hAnsi="Verdana"/>
          <w:sz w:val="20"/>
          <w:szCs w:val="20"/>
        </w:rPr>
        <w:t>;</w:t>
      </w:r>
    </w:p>
    <w:p w14:paraId="0830C2D6" w14:textId="77777777" w:rsidR="0090538A" w:rsidRPr="00AF054F" w:rsidRDefault="0090538A" w:rsidP="00DA57C8">
      <w:pPr>
        <w:numPr>
          <w:ilvl w:val="1"/>
          <w:numId w:val="20"/>
        </w:numPr>
        <w:tabs>
          <w:tab w:val="clear" w:pos="1800"/>
          <w:tab w:val="num" w:pos="1080"/>
        </w:tabs>
        <w:ind w:left="1080" w:hanging="450"/>
        <w:jc w:val="both"/>
        <w:rPr>
          <w:rFonts w:ascii="Verdana" w:hAnsi="Verdana"/>
          <w:sz w:val="20"/>
          <w:szCs w:val="20"/>
        </w:rPr>
      </w:pPr>
      <w:r w:rsidRPr="00AF054F">
        <w:rPr>
          <w:rFonts w:ascii="Verdana" w:hAnsi="Verdana"/>
          <w:sz w:val="20"/>
          <w:szCs w:val="20"/>
        </w:rPr>
        <w:t>an eligibility gain test that indicates whether the person was eligible for direct care or purchased care on or prior to the first day of month</w:t>
      </w:r>
      <w:r w:rsidRPr="00AF054F">
        <w:rPr>
          <w:rFonts w:ascii="Verdana" w:hAnsi="Verdana"/>
          <w:sz w:val="20"/>
          <w:szCs w:val="20"/>
          <w:vertAlign w:val="subscript"/>
        </w:rPr>
        <w:t>t-1</w:t>
      </w:r>
      <w:r w:rsidRPr="00AF054F">
        <w:rPr>
          <w:rFonts w:ascii="Verdana" w:hAnsi="Verdana"/>
          <w:sz w:val="20"/>
          <w:szCs w:val="20"/>
        </w:rPr>
        <w:t>, but this information is only reported subsequent to month</w:t>
      </w:r>
      <w:r w:rsidRPr="00AF054F">
        <w:rPr>
          <w:rFonts w:ascii="Verdana" w:hAnsi="Verdana"/>
          <w:sz w:val="20"/>
          <w:szCs w:val="20"/>
          <w:vertAlign w:val="subscript"/>
        </w:rPr>
        <w:t>t-1</w:t>
      </w:r>
      <w:r w:rsidRPr="00AF054F">
        <w:rPr>
          <w:rFonts w:ascii="Verdana" w:hAnsi="Verdana"/>
          <w:sz w:val="20"/>
          <w:szCs w:val="20"/>
        </w:rPr>
        <w:t>;</w:t>
      </w:r>
    </w:p>
    <w:p w14:paraId="51AF35DA" w14:textId="77777777" w:rsidR="0090538A" w:rsidRPr="00AF054F" w:rsidRDefault="0090538A" w:rsidP="00DA57C8">
      <w:pPr>
        <w:numPr>
          <w:ilvl w:val="1"/>
          <w:numId w:val="20"/>
        </w:numPr>
        <w:tabs>
          <w:tab w:val="clear" w:pos="1800"/>
          <w:tab w:val="num" w:pos="1080"/>
        </w:tabs>
        <w:ind w:left="1080" w:hanging="450"/>
        <w:jc w:val="both"/>
        <w:rPr>
          <w:rFonts w:ascii="Verdana" w:hAnsi="Verdana"/>
          <w:sz w:val="20"/>
          <w:szCs w:val="20"/>
        </w:rPr>
      </w:pPr>
      <w:r w:rsidRPr="00AF054F">
        <w:rPr>
          <w:rFonts w:ascii="Verdana" w:hAnsi="Verdana"/>
          <w:sz w:val="20"/>
          <w:szCs w:val="20"/>
        </w:rPr>
        <w:t>an eligibility loss test that indicates whether the person lost eligibility prior to the first day of month</w:t>
      </w:r>
      <w:r w:rsidRPr="00AF054F">
        <w:rPr>
          <w:rFonts w:ascii="Verdana" w:hAnsi="Verdana"/>
          <w:sz w:val="20"/>
          <w:szCs w:val="20"/>
          <w:vertAlign w:val="subscript"/>
        </w:rPr>
        <w:t>t-1</w:t>
      </w:r>
      <w:r w:rsidRPr="00AF054F">
        <w:rPr>
          <w:rFonts w:ascii="Verdana" w:hAnsi="Verdana"/>
          <w:sz w:val="20"/>
          <w:szCs w:val="20"/>
        </w:rPr>
        <w:t>, but this information is only reported subsequent to month</w:t>
      </w:r>
      <w:r w:rsidRPr="00AF054F">
        <w:rPr>
          <w:rFonts w:ascii="Verdana" w:hAnsi="Verdana"/>
          <w:sz w:val="20"/>
          <w:szCs w:val="20"/>
          <w:vertAlign w:val="subscript"/>
        </w:rPr>
        <w:t>t-1</w:t>
      </w:r>
      <w:r w:rsidRPr="00AF054F">
        <w:rPr>
          <w:rFonts w:ascii="Verdana" w:hAnsi="Verdana"/>
          <w:sz w:val="20"/>
          <w:szCs w:val="20"/>
        </w:rPr>
        <w:t xml:space="preserve">; </w:t>
      </w:r>
    </w:p>
    <w:p w14:paraId="49B1C92E" w14:textId="77777777" w:rsidR="0090538A" w:rsidRPr="00AF054F" w:rsidRDefault="0090538A" w:rsidP="00DA57C8">
      <w:pPr>
        <w:numPr>
          <w:ilvl w:val="1"/>
          <w:numId w:val="20"/>
        </w:numPr>
        <w:tabs>
          <w:tab w:val="clear" w:pos="1800"/>
          <w:tab w:val="num" w:pos="1080"/>
        </w:tabs>
        <w:ind w:left="1080" w:hanging="450"/>
        <w:jc w:val="both"/>
        <w:rPr>
          <w:rFonts w:ascii="Verdana" w:hAnsi="Verdana"/>
          <w:sz w:val="20"/>
          <w:szCs w:val="20"/>
        </w:rPr>
      </w:pPr>
      <w:r w:rsidRPr="00AF054F">
        <w:rPr>
          <w:rFonts w:ascii="Verdana" w:hAnsi="Verdana"/>
          <w:sz w:val="20"/>
          <w:szCs w:val="20"/>
        </w:rPr>
        <w:t>for Guard/Reserve and their family members only, an entitlement change test that indicates whether the person’s entitlement changed prior to or on the first day of month</w:t>
      </w:r>
      <w:r w:rsidRPr="00AF054F">
        <w:rPr>
          <w:rFonts w:ascii="Verdana" w:hAnsi="Verdana"/>
          <w:sz w:val="20"/>
          <w:szCs w:val="20"/>
          <w:vertAlign w:val="subscript"/>
        </w:rPr>
        <w:t>t-1</w:t>
      </w:r>
      <w:r w:rsidRPr="00AF054F">
        <w:rPr>
          <w:rFonts w:ascii="Verdana" w:hAnsi="Verdana"/>
          <w:sz w:val="20"/>
          <w:szCs w:val="20"/>
        </w:rPr>
        <w:t>, but this information is only reported in a subsequent month; and</w:t>
      </w:r>
    </w:p>
    <w:p w14:paraId="447FD382" w14:textId="294B6EDD" w:rsidR="0090538A" w:rsidRPr="0074209A" w:rsidRDefault="0090538A" w:rsidP="00DA57C8">
      <w:pPr>
        <w:numPr>
          <w:ilvl w:val="1"/>
          <w:numId w:val="20"/>
        </w:numPr>
        <w:tabs>
          <w:tab w:val="clear" w:pos="1800"/>
          <w:tab w:val="num" w:pos="1080"/>
        </w:tabs>
        <w:ind w:left="1080" w:hanging="450"/>
        <w:jc w:val="both"/>
        <w:rPr>
          <w:rFonts w:ascii="Verdana" w:hAnsi="Verdana"/>
          <w:sz w:val="20"/>
          <w:szCs w:val="20"/>
        </w:rPr>
      </w:pPr>
      <w:r w:rsidRPr="00AF054F">
        <w:rPr>
          <w:rFonts w:ascii="Verdana" w:hAnsi="Verdana"/>
          <w:sz w:val="20"/>
          <w:szCs w:val="20"/>
        </w:rPr>
        <w:t>a</w:t>
      </w:r>
      <w:r w:rsidR="00850F69">
        <w:rPr>
          <w:rFonts w:ascii="Verdana" w:hAnsi="Verdana"/>
          <w:sz w:val="20"/>
          <w:szCs w:val="20"/>
        </w:rPr>
        <w:t xml:space="preserve"> set of </w:t>
      </w:r>
      <w:r w:rsidR="00850F69" w:rsidRPr="0074209A">
        <w:rPr>
          <w:rFonts w:ascii="Verdana" w:hAnsi="Verdana"/>
          <w:sz w:val="20"/>
          <w:szCs w:val="20"/>
        </w:rPr>
        <w:t>e</w:t>
      </w:r>
      <w:r w:rsidRPr="0074209A">
        <w:rPr>
          <w:rFonts w:ascii="Verdana" w:hAnsi="Verdana"/>
          <w:sz w:val="20"/>
          <w:szCs w:val="20"/>
        </w:rPr>
        <w:t>nrollment test</w:t>
      </w:r>
      <w:r w:rsidR="00850F69" w:rsidRPr="0074209A">
        <w:rPr>
          <w:rFonts w:ascii="Verdana" w:hAnsi="Verdana"/>
          <w:sz w:val="20"/>
          <w:szCs w:val="20"/>
        </w:rPr>
        <w:t>s</w:t>
      </w:r>
      <w:r w:rsidRPr="0074209A">
        <w:rPr>
          <w:rFonts w:ascii="Verdana" w:hAnsi="Verdana"/>
          <w:sz w:val="20"/>
          <w:szCs w:val="20"/>
        </w:rPr>
        <w:t xml:space="preserve"> that indicate that some aspect of the beneficiary’s enrollment status or primary care manager changed prior to or on the first day of month</w:t>
      </w:r>
      <w:r w:rsidRPr="0074209A">
        <w:rPr>
          <w:rFonts w:ascii="Verdana" w:hAnsi="Verdana"/>
          <w:sz w:val="20"/>
          <w:szCs w:val="20"/>
          <w:vertAlign w:val="subscript"/>
        </w:rPr>
        <w:t>t-1</w:t>
      </w:r>
      <w:r w:rsidRPr="0074209A">
        <w:rPr>
          <w:rFonts w:ascii="Verdana" w:hAnsi="Verdana"/>
          <w:sz w:val="20"/>
          <w:szCs w:val="20"/>
        </w:rPr>
        <w:t xml:space="preserve">, but this information is only reported in a subsequent month; </w:t>
      </w:r>
    </w:p>
    <w:p w14:paraId="4DE8D790" w14:textId="000149A0" w:rsidR="00850F69" w:rsidRPr="0074209A" w:rsidRDefault="00850F69" w:rsidP="00DA57C8">
      <w:pPr>
        <w:numPr>
          <w:ilvl w:val="1"/>
          <w:numId w:val="20"/>
        </w:numPr>
        <w:tabs>
          <w:tab w:val="clear" w:pos="1800"/>
          <w:tab w:val="num" w:pos="1080"/>
        </w:tabs>
        <w:ind w:left="1080" w:hanging="450"/>
        <w:jc w:val="both"/>
        <w:rPr>
          <w:rFonts w:ascii="Verdana" w:hAnsi="Verdana"/>
          <w:sz w:val="20"/>
          <w:szCs w:val="20"/>
        </w:rPr>
      </w:pPr>
      <w:r w:rsidRPr="0074209A">
        <w:rPr>
          <w:rFonts w:ascii="Verdana" w:hAnsi="Verdana"/>
          <w:sz w:val="20"/>
          <w:szCs w:val="20"/>
        </w:rPr>
        <w:t>an assigned Health Care Delivery Program (HCDP) test that indicates whether the assigned program changed on or before the first day of month</w:t>
      </w:r>
      <w:r w:rsidRPr="0074209A">
        <w:rPr>
          <w:rFonts w:ascii="Verdana" w:hAnsi="Verdana"/>
          <w:sz w:val="20"/>
          <w:szCs w:val="20"/>
          <w:vertAlign w:val="subscript"/>
        </w:rPr>
        <w:t>t-1</w:t>
      </w:r>
      <w:r w:rsidRPr="0074209A">
        <w:rPr>
          <w:rFonts w:ascii="Verdana" w:hAnsi="Verdana"/>
          <w:sz w:val="20"/>
          <w:szCs w:val="20"/>
        </w:rPr>
        <w:t>, but this information is only reported in a subsequent month;</w:t>
      </w:r>
    </w:p>
    <w:p w14:paraId="4C7227A9" w14:textId="196C9315" w:rsidR="00850F69" w:rsidRPr="0074209A" w:rsidRDefault="00850F69" w:rsidP="00DA57C8">
      <w:pPr>
        <w:numPr>
          <w:ilvl w:val="1"/>
          <w:numId w:val="20"/>
        </w:numPr>
        <w:tabs>
          <w:tab w:val="clear" w:pos="1800"/>
          <w:tab w:val="num" w:pos="1080"/>
        </w:tabs>
        <w:ind w:left="1080" w:hanging="450"/>
        <w:jc w:val="both"/>
        <w:rPr>
          <w:rFonts w:ascii="Verdana" w:hAnsi="Verdana"/>
          <w:sz w:val="20"/>
          <w:szCs w:val="20"/>
        </w:rPr>
      </w:pPr>
      <w:r w:rsidRPr="0074209A">
        <w:rPr>
          <w:rFonts w:ascii="Verdana" w:hAnsi="Verdana"/>
          <w:sz w:val="20"/>
          <w:szCs w:val="20"/>
        </w:rPr>
        <w:t xml:space="preserve">a set of cost share HCDP payment factor tests that indicates whether these factors changed on or before the first </w:t>
      </w:r>
      <w:proofErr w:type="spellStart"/>
      <w:r w:rsidRPr="0074209A">
        <w:rPr>
          <w:rFonts w:ascii="Verdana" w:hAnsi="Verdana"/>
          <w:sz w:val="20"/>
          <w:szCs w:val="20"/>
        </w:rPr>
        <w:t>first</w:t>
      </w:r>
      <w:proofErr w:type="spellEnd"/>
      <w:r w:rsidRPr="0074209A">
        <w:rPr>
          <w:rFonts w:ascii="Verdana" w:hAnsi="Verdana"/>
          <w:sz w:val="20"/>
          <w:szCs w:val="20"/>
        </w:rPr>
        <w:t xml:space="preserve"> day of month</w:t>
      </w:r>
      <w:r w:rsidRPr="0074209A">
        <w:rPr>
          <w:rFonts w:ascii="Verdana" w:hAnsi="Verdana"/>
          <w:sz w:val="20"/>
          <w:szCs w:val="20"/>
          <w:vertAlign w:val="subscript"/>
        </w:rPr>
        <w:t>t-1</w:t>
      </w:r>
      <w:r w:rsidRPr="0074209A">
        <w:rPr>
          <w:rFonts w:ascii="Verdana" w:hAnsi="Verdana"/>
          <w:sz w:val="20"/>
          <w:szCs w:val="20"/>
        </w:rPr>
        <w:t>, but this information is only reported in a subsequent month;</w:t>
      </w:r>
    </w:p>
    <w:p w14:paraId="75534652" w14:textId="09238FE8" w:rsidR="00850F69" w:rsidRPr="0074209A" w:rsidRDefault="00850F69" w:rsidP="00850F69">
      <w:pPr>
        <w:numPr>
          <w:ilvl w:val="1"/>
          <w:numId w:val="20"/>
        </w:numPr>
        <w:tabs>
          <w:tab w:val="clear" w:pos="1800"/>
          <w:tab w:val="num" w:pos="1080"/>
        </w:tabs>
        <w:ind w:left="1080" w:hanging="450"/>
        <w:jc w:val="both"/>
        <w:rPr>
          <w:rFonts w:ascii="Verdana" w:hAnsi="Verdana"/>
          <w:sz w:val="20"/>
          <w:szCs w:val="20"/>
        </w:rPr>
      </w:pPr>
      <w:r w:rsidRPr="0074209A">
        <w:rPr>
          <w:rFonts w:ascii="Verdana" w:hAnsi="Verdana"/>
          <w:sz w:val="20"/>
          <w:szCs w:val="20"/>
        </w:rPr>
        <w:lastRenderedPageBreak/>
        <w:t xml:space="preserve">a premium override test that indicates whether this action changed on or before the first </w:t>
      </w:r>
      <w:proofErr w:type="spellStart"/>
      <w:r w:rsidRPr="0074209A">
        <w:rPr>
          <w:rFonts w:ascii="Verdana" w:hAnsi="Verdana"/>
          <w:sz w:val="20"/>
          <w:szCs w:val="20"/>
        </w:rPr>
        <w:t>first</w:t>
      </w:r>
      <w:proofErr w:type="spellEnd"/>
      <w:r w:rsidRPr="0074209A">
        <w:rPr>
          <w:rFonts w:ascii="Verdana" w:hAnsi="Verdana"/>
          <w:sz w:val="20"/>
          <w:szCs w:val="20"/>
        </w:rPr>
        <w:t xml:space="preserve"> day of month</w:t>
      </w:r>
      <w:r w:rsidRPr="0074209A">
        <w:rPr>
          <w:rFonts w:ascii="Verdana" w:hAnsi="Verdana"/>
          <w:sz w:val="20"/>
          <w:szCs w:val="20"/>
          <w:vertAlign w:val="subscript"/>
        </w:rPr>
        <w:t>t-1</w:t>
      </w:r>
      <w:r w:rsidRPr="0074209A">
        <w:rPr>
          <w:rFonts w:ascii="Verdana" w:hAnsi="Verdana"/>
          <w:sz w:val="20"/>
          <w:szCs w:val="20"/>
        </w:rPr>
        <w:t>, but this information is only reported in a subsequent month;</w:t>
      </w:r>
    </w:p>
    <w:p w14:paraId="76E20E58" w14:textId="77777777" w:rsidR="0090538A" w:rsidRPr="0074209A" w:rsidRDefault="0090538A" w:rsidP="00DA57C8">
      <w:pPr>
        <w:numPr>
          <w:ilvl w:val="1"/>
          <w:numId w:val="20"/>
        </w:numPr>
        <w:tabs>
          <w:tab w:val="clear" w:pos="1800"/>
          <w:tab w:val="num" w:pos="1080"/>
        </w:tabs>
        <w:ind w:left="1080" w:hanging="450"/>
        <w:jc w:val="both"/>
        <w:rPr>
          <w:rFonts w:ascii="Verdana" w:hAnsi="Verdana"/>
          <w:sz w:val="20"/>
          <w:szCs w:val="20"/>
        </w:rPr>
      </w:pPr>
      <w:r w:rsidRPr="0074209A">
        <w:rPr>
          <w:rFonts w:ascii="Verdana" w:hAnsi="Verdana"/>
          <w:sz w:val="20"/>
          <w:szCs w:val="20"/>
        </w:rPr>
        <w:t xml:space="preserve">a </w:t>
      </w:r>
      <w:r w:rsidR="00EF5865" w:rsidRPr="0074209A">
        <w:rPr>
          <w:rFonts w:ascii="Verdana" w:hAnsi="Verdana"/>
          <w:sz w:val="20"/>
          <w:szCs w:val="20"/>
        </w:rPr>
        <w:t xml:space="preserve">derived </w:t>
      </w:r>
      <w:r w:rsidRPr="0074209A">
        <w:rPr>
          <w:rFonts w:ascii="Verdana" w:hAnsi="Verdana"/>
          <w:sz w:val="20"/>
          <w:szCs w:val="20"/>
        </w:rPr>
        <w:t>location change test that indicates whether the person changed locations on or prior to the first day of month</w:t>
      </w:r>
      <w:r w:rsidRPr="0074209A">
        <w:rPr>
          <w:rFonts w:ascii="Verdana" w:hAnsi="Verdana"/>
          <w:sz w:val="20"/>
          <w:szCs w:val="20"/>
          <w:vertAlign w:val="subscript"/>
        </w:rPr>
        <w:t>t-1</w:t>
      </w:r>
      <w:r w:rsidRPr="0074209A">
        <w:rPr>
          <w:rFonts w:ascii="Verdana" w:hAnsi="Verdana"/>
          <w:sz w:val="20"/>
          <w:szCs w:val="20"/>
        </w:rPr>
        <w:t>, but this information is only reported in a subsequent month;</w:t>
      </w:r>
    </w:p>
    <w:p w14:paraId="594D4A4A" w14:textId="77777777" w:rsidR="0090538A" w:rsidRPr="00AF054F" w:rsidRDefault="0090538A" w:rsidP="00DA57C8">
      <w:pPr>
        <w:numPr>
          <w:ilvl w:val="1"/>
          <w:numId w:val="20"/>
        </w:numPr>
        <w:tabs>
          <w:tab w:val="clear" w:pos="1800"/>
          <w:tab w:val="num" w:pos="1080"/>
        </w:tabs>
        <w:ind w:left="1080" w:hanging="450"/>
        <w:jc w:val="both"/>
        <w:rPr>
          <w:rFonts w:ascii="Verdana" w:hAnsi="Verdana"/>
          <w:sz w:val="20"/>
          <w:szCs w:val="20"/>
        </w:rPr>
      </w:pPr>
      <w:r w:rsidRPr="00AF054F">
        <w:rPr>
          <w:rFonts w:ascii="Verdana" w:hAnsi="Verdana"/>
          <w:sz w:val="20"/>
          <w:szCs w:val="20"/>
        </w:rPr>
        <w:t>a personnel category code change test that indicates whether the person’s sponsor changed personnel category (e.g., retired or separated) on or prior to the first day of month</w:t>
      </w:r>
      <w:r w:rsidRPr="00AF054F">
        <w:rPr>
          <w:rFonts w:ascii="Verdana" w:hAnsi="Verdana"/>
          <w:sz w:val="20"/>
          <w:szCs w:val="20"/>
          <w:vertAlign w:val="subscript"/>
        </w:rPr>
        <w:t>t-1</w:t>
      </w:r>
      <w:r w:rsidRPr="00AF054F">
        <w:rPr>
          <w:rFonts w:ascii="Verdana" w:hAnsi="Verdana"/>
          <w:sz w:val="20"/>
          <w:szCs w:val="20"/>
        </w:rPr>
        <w:t>, but this information is only reported in a subsequent month.</w:t>
      </w:r>
    </w:p>
    <w:p w14:paraId="0527F0B2" w14:textId="77777777" w:rsidR="00EF5865" w:rsidRPr="00AF054F" w:rsidRDefault="00EF5865" w:rsidP="00DA57C8">
      <w:pPr>
        <w:numPr>
          <w:ilvl w:val="1"/>
          <w:numId w:val="20"/>
        </w:numPr>
        <w:tabs>
          <w:tab w:val="clear" w:pos="1800"/>
          <w:tab w:val="num" w:pos="1080"/>
        </w:tabs>
        <w:ind w:left="1080" w:hanging="450"/>
        <w:jc w:val="both"/>
        <w:rPr>
          <w:rFonts w:ascii="Verdana" w:hAnsi="Verdana"/>
          <w:sz w:val="20"/>
          <w:szCs w:val="20"/>
        </w:rPr>
      </w:pPr>
      <w:r w:rsidRPr="00AF054F">
        <w:rPr>
          <w:rFonts w:ascii="Verdana" w:hAnsi="Verdana"/>
          <w:sz w:val="20"/>
          <w:szCs w:val="20"/>
        </w:rPr>
        <w:t>a mailing address change test that indicates whether the person changed mailing address on or prior to the first day of month</w:t>
      </w:r>
      <w:r w:rsidRPr="00AF054F">
        <w:rPr>
          <w:rFonts w:ascii="Verdana" w:hAnsi="Verdana"/>
          <w:sz w:val="20"/>
          <w:szCs w:val="20"/>
          <w:vertAlign w:val="subscript"/>
        </w:rPr>
        <w:t>t-1</w:t>
      </w:r>
      <w:r w:rsidRPr="00AF054F">
        <w:rPr>
          <w:rFonts w:ascii="Verdana" w:hAnsi="Verdana"/>
          <w:sz w:val="20"/>
          <w:szCs w:val="20"/>
        </w:rPr>
        <w:t>, but this information is only reported in a subsequent month; and</w:t>
      </w:r>
    </w:p>
    <w:p w14:paraId="6849A125" w14:textId="77777777" w:rsidR="00854335" w:rsidRPr="00AF054F" w:rsidRDefault="00854335" w:rsidP="00DA57C8">
      <w:pPr>
        <w:numPr>
          <w:ilvl w:val="1"/>
          <w:numId w:val="20"/>
        </w:numPr>
        <w:tabs>
          <w:tab w:val="clear" w:pos="1800"/>
          <w:tab w:val="num" w:pos="1080"/>
        </w:tabs>
        <w:ind w:left="1080" w:hanging="450"/>
        <w:jc w:val="both"/>
        <w:rPr>
          <w:rFonts w:ascii="Verdana" w:hAnsi="Verdana"/>
          <w:sz w:val="20"/>
          <w:szCs w:val="20"/>
        </w:rPr>
      </w:pPr>
      <w:r w:rsidRPr="00AF054F">
        <w:rPr>
          <w:rFonts w:ascii="Verdana" w:hAnsi="Verdana"/>
          <w:sz w:val="20"/>
          <w:szCs w:val="20"/>
        </w:rPr>
        <w:t>a unit location change test that indicates whether the person’s unit location changed on or prior to the first day of month</w:t>
      </w:r>
      <w:r w:rsidRPr="00C45C7C">
        <w:rPr>
          <w:rFonts w:ascii="Verdana" w:hAnsi="Verdana"/>
          <w:sz w:val="20"/>
          <w:szCs w:val="20"/>
          <w:vertAlign w:val="subscript"/>
        </w:rPr>
        <w:t>t-1</w:t>
      </w:r>
      <w:r w:rsidRPr="00AF054F">
        <w:rPr>
          <w:rFonts w:ascii="Verdana" w:hAnsi="Verdana"/>
          <w:sz w:val="20"/>
          <w:szCs w:val="20"/>
        </w:rPr>
        <w:t>, but this information is only reported in a subsequent month; and</w:t>
      </w:r>
    </w:p>
    <w:p w14:paraId="6BB80964" w14:textId="77777777" w:rsidR="00EF5865" w:rsidRPr="0074209A" w:rsidRDefault="00EF5865" w:rsidP="00DA57C8">
      <w:pPr>
        <w:numPr>
          <w:ilvl w:val="1"/>
          <w:numId w:val="20"/>
        </w:numPr>
        <w:tabs>
          <w:tab w:val="clear" w:pos="1800"/>
          <w:tab w:val="num" w:pos="1080"/>
        </w:tabs>
        <w:ind w:left="1080" w:hanging="450"/>
        <w:jc w:val="both"/>
        <w:rPr>
          <w:rFonts w:ascii="Verdana" w:hAnsi="Verdana"/>
          <w:sz w:val="20"/>
          <w:szCs w:val="20"/>
        </w:rPr>
      </w:pPr>
      <w:r w:rsidRPr="00AF054F">
        <w:rPr>
          <w:rFonts w:ascii="Verdana" w:hAnsi="Verdana"/>
          <w:sz w:val="20"/>
          <w:szCs w:val="20"/>
        </w:rPr>
        <w:t>a dental insured HCDP change test that indicates that some aspect of the beneficiary’s dental insured HCDP changed prior to or on the first day of month</w:t>
      </w:r>
      <w:r w:rsidRPr="00AF054F">
        <w:rPr>
          <w:rFonts w:ascii="Verdana" w:hAnsi="Verdana"/>
          <w:sz w:val="20"/>
          <w:szCs w:val="20"/>
          <w:vertAlign w:val="subscript"/>
        </w:rPr>
        <w:t>t-1</w:t>
      </w:r>
      <w:r w:rsidRPr="00AF054F">
        <w:rPr>
          <w:rFonts w:ascii="Verdana" w:hAnsi="Verdana"/>
          <w:sz w:val="20"/>
          <w:szCs w:val="20"/>
        </w:rPr>
        <w:t xml:space="preserve">, but this information is only reported in a subsequent month. This test was primarily introduced to overcome a gap in the information provided by the source data in the summer </w:t>
      </w:r>
      <w:r w:rsidRPr="0074209A">
        <w:rPr>
          <w:rFonts w:ascii="Verdana" w:hAnsi="Verdana"/>
          <w:sz w:val="20"/>
          <w:szCs w:val="20"/>
        </w:rPr>
        <w:t>of 2006.</w:t>
      </w:r>
    </w:p>
    <w:p w14:paraId="71C7B839" w14:textId="524FB7C5" w:rsidR="000E453A" w:rsidRPr="0074209A" w:rsidRDefault="000E453A" w:rsidP="00EF5865">
      <w:pPr>
        <w:ind w:left="1080"/>
        <w:rPr>
          <w:rFonts w:ascii="Verdana" w:hAnsi="Verdana"/>
          <w:sz w:val="20"/>
          <w:szCs w:val="20"/>
        </w:rPr>
      </w:pPr>
      <w:r w:rsidRPr="0074209A">
        <w:rPr>
          <w:rFonts w:ascii="Verdana" w:hAnsi="Verdana"/>
          <w:sz w:val="20"/>
          <w:szCs w:val="20"/>
        </w:rPr>
        <w:t>Note that these records do not include those that have had D_OBSOLETE=1.  These “obsolete” records are stored in another dataset</w:t>
      </w:r>
    </w:p>
    <w:p w14:paraId="42904A55" w14:textId="1394A92C" w:rsidR="0090538A" w:rsidRPr="00AF054F" w:rsidRDefault="0090538A" w:rsidP="00DA57C8">
      <w:pPr>
        <w:numPr>
          <w:ilvl w:val="0"/>
          <w:numId w:val="29"/>
        </w:numPr>
        <w:tabs>
          <w:tab w:val="clear" w:pos="1440"/>
          <w:tab w:val="num" w:pos="630"/>
        </w:tabs>
        <w:spacing w:before="120"/>
        <w:ind w:left="630"/>
        <w:jc w:val="both"/>
        <w:rPr>
          <w:rFonts w:ascii="Verdana" w:hAnsi="Verdana"/>
          <w:sz w:val="20"/>
          <w:szCs w:val="20"/>
        </w:rPr>
      </w:pPr>
      <w:r w:rsidRPr="0074209A">
        <w:rPr>
          <w:rFonts w:ascii="Verdana" w:hAnsi="Verdana"/>
          <w:sz w:val="20"/>
          <w:szCs w:val="20"/>
        </w:rPr>
        <w:t>Each of these tests is described in detail in one of the following sections.</w:t>
      </w:r>
      <w:r w:rsidR="00CD7A63" w:rsidRPr="0074209A">
        <w:rPr>
          <w:rFonts w:ascii="Verdana" w:hAnsi="Verdana"/>
          <w:sz w:val="20"/>
          <w:szCs w:val="20"/>
        </w:rPr>
        <w:t xml:space="preserve"> The tests compar</w:t>
      </w:r>
      <w:r w:rsidR="00172F93" w:rsidRPr="0074209A">
        <w:rPr>
          <w:rFonts w:ascii="Verdana" w:hAnsi="Verdana"/>
          <w:sz w:val="20"/>
          <w:szCs w:val="20"/>
        </w:rPr>
        <w:t>e</w:t>
      </w:r>
      <w:r w:rsidR="00CD7A63" w:rsidRPr="0074209A">
        <w:rPr>
          <w:rFonts w:ascii="Verdana" w:hAnsi="Verdana"/>
          <w:sz w:val="20"/>
          <w:szCs w:val="20"/>
        </w:rPr>
        <w:t xml:space="preserve"> information for a given month with that </w:t>
      </w:r>
      <w:r w:rsidR="007A0A9E" w:rsidRPr="0074209A">
        <w:rPr>
          <w:rFonts w:ascii="Verdana" w:hAnsi="Verdana"/>
          <w:sz w:val="20"/>
          <w:szCs w:val="20"/>
        </w:rPr>
        <w:t>for</w:t>
      </w:r>
      <w:r w:rsidR="00CD7A63" w:rsidRPr="0074209A">
        <w:rPr>
          <w:rFonts w:ascii="Verdana" w:hAnsi="Verdana"/>
          <w:sz w:val="20"/>
          <w:szCs w:val="20"/>
        </w:rPr>
        <w:t xml:space="preserve"> the previous month for a given person key, comprised</w:t>
      </w:r>
      <w:r w:rsidR="00CD7A63" w:rsidRPr="00AF054F">
        <w:rPr>
          <w:rFonts w:ascii="Verdana" w:hAnsi="Verdana"/>
          <w:sz w:val="20"/>
          <w:szCs w:val="20"/>
        </w:rPr>
        <w:t xml:space="preserve"> of the combination of the following five fields:</w:t>
      </w:r>
    </w:p>
    <w:p w14:paraId="348070DA" w14:textId="77777777" w:rsidR="00CD7A63" w:rsidRPr="00AF054F" w:rsidRDefault="00CD7A63" w:rsidP="00DA57C8">
      <w:pPr>
        <w:numPr>
          <w:ilvl w:val="1"/>
          <w:numId w:val="20"/>
        </w:numPr>
        <w:tabs>
          <w:tab w:val="clear" w:pos="1800"/>
          <w:tab w:val="num" w:pos="1080"/>
        </w:tabs>
        <w:ind w:left="1080" w:hanging="450"/>
        <w:jc w:val="both"/>
        <w:rPr>
          <w:rFonts w:ascii="Verdana" w:hAnsi="Verdana"/>
          <w:sz w:val="20"/>
          <w:szCs w:val="20"/>
        </w:rPr>
      </w:pPr>
      <w:r w:rsidRPr="00AF054F">
        <w:rPr>
          <w:rFonts w:ascii="Verdana" w:hAnsi="Verdana"/>
          <w:sz w:val="20"/>
          <w:szCs w:val="20"/>
        </w:rPr>
        <w:t>Sponsor Person ID;</w:t>
      </w:r>
    </w:p>
    <w:p w14:paraId="3E762A18" w14:textId="77777777" w:rsidR="00CD7A63" w:rsidRPr="00AF054F" w:rsidRDefault="00CD7A63" w:rsidP="00DA57C8">
      <w:pPr>
        <w:numPr>
          <w:ilvl w:val="1"/>
          <w:numId w:val="20"/>
        </w:numPr>
        <w:tabs>
          <w:tab w:val="clear" w:pos="1800"/>
          <w:tab w:val="num" w:pos="1080"/>
        </w:tabs>
        <w:ind w:left="1080" w:hanging="450"/>
        <w:jc w:val="both"/>
        <w:rPr>
          <w:rFonts w:ascii="Verdana" w:hAnsi="Verdana"/>
          <w:sz w:val="20"/>
          <w:szCs w:val="20"/>
        </w:rPr>
      </w:pPr>
      <w:r w:rsidRPr="00AF054F">
        <w:rPr>
          <w:rFonts w:ascii="Verdana" w:hAnsi="Verdana"/>
          <w:sz w:val="20"/>
          <w:szCs w:val="20"/>
        </w:rPr>
        <w:t>Sponsor Person ID Type Code;</w:t>
      </w:r>
    </w:p>
    <w:p w14:paraId="5639BED2" w14:textId="77777777" w:rsidR="00CD7A63" w:rsidRPr="00AF054F" w:rsidRDefault="00CD7A63" w:rsidP="00DA57C8">
      <w:pPr>
        <w:numPr>
          <w:ilvl w:val="1"/>
          <w:numId w:val="20"/>
        </w:numPr>
        <w:tabs>
          <w:tab w:val="clear" w:pos="1800"/>
          <w:tab w:val="num" w:pos="1080"/>
        </w:tabs>
        <w:ind w:left="1080" w:hanging="450"/>
        <w:jc w:val="both"/>
        <w:rPr>
          <w:rFonts w:ascii="Verdana" w:hAnsi="Verdana"/>
          <w:sz w:val="20"/>
          <w:szCs w:val="20"/>
        </w:rPr>
      </w:pPr>
      <w:r w:rsidRPr="00AF054F">
        <w:rPr>
          <w:rFonts w:ascii="Verdana" w:hAnsi="Verdana"/>
          <w:sz w:val="20"/>
          <w:szCs w:val="20"/>
        </w:rPr>
        <w:t>Sponsor Duplicate ID;</w:t>
      </w:r>
    </w:p>
    <w:p w14:paraId="005A71E8" w14:textId="77777777" w:rsidR="00CD7A63" w:rsidRPr="00AF054F" w:rsidRDefault="00CD7A63" w:rsidP="00DA57C8">
      <w:pPr>
        <w:numPr>
          <w:ilvl w:val="1"/>
          <w:numId w:val="20"/>
        </w:numPr>
        <w:tabs>
          <w:tab w:val="clear" w:pos="1800"/>
          <w:tab w:val="num" w:pos="1080"/>
        </w:tabs>
        <w:ind w:left="1080" w:hanging="450"/>
        <w:jc w:val="both"/>
        <w:rPr>
          <w:rFonts w:ascii="Verdana" w:hAnsi="Verdana"/>
          <w:sz w:val="20"/>
          <w:szCs w:val="20"/>
        </w:rPr>
      </w:pPr>
      <w:r w:rsidRPr="00AF054F">
        <w:rPr>
          <w:rFonts w:ascii="Verdana" w:hAnsi="Verdana"/>
          <w:sz w:val="20"/>
          <w:szCs w:val="20"/>
        </w:rPr>
        <w:t>Multiple Membership ID; and</w:t>
      </w:r>
    </w:p>
    <w:p w14:paraId="6411662C" w14:textId="1B3DED65" w:rsidR="0090538A" w:rsidRPr="007A0A9E" w:rsidRDefault="00CD7A63" w:rsidP="00DA57C8">
      <w:pPr>
        <w:numPr>
          <w:ilvl w:val="1"/>
          <w:numId w:val="20"/>
        </w:numPr>
        <w:tabs>
          <w:tab w:val="clear" w:pos="1800"/>
          <w:tab w:val="num" w:pos="1080"/>
        </w:tabs>
        <w:ind w:left="1080" w:hanging="450"/>
        <w:jc w:val="both"/>
        <w:rPr>
          <w:rFonts w:ascii="Verdana" w:hAnsi="Verdana"/>
          <w:sz w:val="20"/>
          <w:szCs w:val="20"/>
        </w:rPr>
      </w:pPr>
      <w:r w:rsidRPr="007A0A9E">
        <w:rPr>
          <w:rFonts w:ascii="Verdana" w:hAnsi="Verdana"/>
          <w:sz w:val="20"/>
          <w:szCs w:val="20"/>
        </w:rPr>
        <w:t>DMDC Dependent Suffix Code.</w:t>
      </w:r>
    </w:p>
    <w:p w14:paraId="5A74D6BE" w14:textId="3036C541" w:rsidR="0090538A" w:rsidRPr="007A0A9E" w:rsidRDefault="0090538A" w:rsidP="00DA57C8">
      <w:pPr>
        <w:numPr>
          <w:ilvl w:val="0"/>
          <w:numId w:val="29"/>
        </w:numPr>
        <w:tabs>
          <w:tab w:val="clear" w:pos="1440"/>
          <w:tab w:val="num" w:pos="630"/>
        </w:tabs>
        <w:spacing w:before="120"/>
        <w:ind w:left="630"/>
        <w:jc w:val="both"/>
        <w:rPr>
          <w:rFonts w:ascii="Verdana" w:hAnsi="Verdana"/>
          <w:sz w:val="20"/>
          <w:szCs w:val="20"/>
        </w:rPr>
      </w:pPr>
      <w:r w:rsidRPr="007A0A9E">
        <w:rPr>
          <w:rFonts w:ascii="Verdana" w:hAnsi="Verdana"/>
          <w:sz w:val="20"/>
          <w:szCs w:val="20"/>
        </w:rPr>
        <w:t>Note that in cases where an adjusted record is created by combining the month</w:t>
      </w:r>
      <w:r w:rsidRPr="00C45C7C">
        <w:rPr>
          <w:rFonts w:ascii="Verdana" w:hAnsi="Verdana"/>
          <w:sz w:val="20"/>
          <w:szCs w:val="20"/>
          <w:vertAlign w:val="subscript"/>
        </w:rPr>
        <w:t>t-1</w:t>
      </w:r>
      <w:r w:rsidRPr="007A0A9E">
        <w:rPr>
          <w:rFonts w:ascii="Verdana" w:hAnsi="Verdana"/>
          <w:sz w:val="20"/>
          <w:szCs w:val="20"/>
        </w:rPr>
        <w:t xml:space="preserve"> record with death, eligibility, entitlement, enrollment, or location information from subsequent months’ extracts, there will be two records for the given record key: one record containing unaltered month</w:t>
      </w:r>
      <w:r w:rsidRPr="00C45C7C">
        <w:rPr>
          <w:rFonts w:ascii="Verdana" w:hAnsi="Verdana"/>
          <w:sz w:val="20"/>
          <w:szCs w:val="20"/>
          <w:vertAlign w:val="subscript"/>
        </w:rPr>
        <w:t>t-1</w:t>
      </w:r>
      <w:r w:rsidRPr="007A0A9E">
        <w:rPr>
          <w:rFonts w:ascii="Verdana" w:hAnsi="Verdana"/>
          <w:sz w:val="20"/>
          <w:szCs w:val="20"/>
        </w:rPr>
        <w:t xml:space="preserve"> information (and D_OBSOLETE=1), and one record containing the combination of month</w:t>
      </w:r>
      <w:r w:rsidRPr="00C45C7C">
        <w:rPr>
          <w:rFonts w:ascii="Verdana" w:hAnsi="Verdana"/>
          <w:sz w:val="20"/>
          <w:szCs w:val="20"/>
          <w:vertAlign w:val="subscript"/>
        </w:rPr>
        <w:t>t-1</w:t>
      </w:r>
      <w:r w:rsidRPr="007A0A9E">
        <w:rPr>
          <w:rFonts w:ascii="Verdana" w:hAnsi="Verdana"/>
          <w:sz w:val="20"/>
          <w:szCs w:val="20"/>
        </w:rPr>
        <w:t xml:space="preserve"> information and subsequent months’ information (with D_OBSOLETE=0). If the tests indicate that multiple types of information require adjustment, all adjustments will be made to the same adjusted record. The month</w:t>
      </w:r>
      <w:r w:rsidRPr="008D06D1">
        <w:rPr>
          <w:rFonts w:ascii="Verdana" w:hAnsi="Verdana"/>
          <w:sz w:val="20"/>
          <w:szCs w:val="20"/>
          <w:vertAlign w:val="subscript"/>
        </w:rPr>
        <w:t>t-1</w:t>
      </w:r>
      <w:r w:rsidRPr="007A0A9E">
        <w:rPr>
          <w:rFonts w:ascii="Verdana" w:hAnsi="Verdana"/>
          <w:sz w:val="20"/>
          <w:szCs w:val="20"/>
        </w:rPr>
        <w:t xml:space="preserve"> adjusted raw DEERS will contain at most two records per record key: one raw record, and if required,</w:t>
      </w:r>
      <w:r w:rsidR="00E13FB8" w:rsidRPr="007A0A9E">
        <w:rPr>
          <w:rFonts w:ascii="Verdana" w:hAnsi="Verdana"/>
          <w:sz w:val="20"/>
          <w:szCs w:val="20"/>
        </w:rPr>
        <w:t xml:space="preserve"> one adjusted record.</w:t>
      </w:r>
    </w:p>
    <w:p w14:paraId="0E83CF89" w14:textId="03860A1A" w:rsidR="0090538A" w:rsidRPr="007A0A9E" w:rsidRDefault="0090538A" w:rsidP="00DA57C8">
      <w:pPr>
        <w:numPr>
          <w:ilvl w:val="0"/>
          <w:numId w:val="29"/>
        </w:numPr>
        <w:tabs>
          <w:tab w:val="clear" w:pos="1440"/>
          <w:tab w:val="num" w:pos="630"/>
        </w:tabs>
        <w:spacing w:before="120"/>
        <w:ind w:left="630"/>
        <w:jc w:val="both"/>
        <w:rPr>
          <w:rFonts w:ascii="Verdana" w:hAnsi="Verdana"/>
          <w:sz w:val="20"/>
          <w:szCs w:val="20"/>
        </w:rPr>
      </w:pPr>
      <w:r w:rsidRPr="007A0A9E">
        <w:rPr>
          <w:rFonts w:ascii="Verdana" w:hAnsi="Verdana"/>
          <w:sz w:val="20"/>
          <w:szCs w:val="20"/>
        </w:rPr>
        <w:t xml:space="preserve">On the other hand, if none of the tests pass (meaning that the </w:t>
      </w:r>
      <w:proofErr w:type="spellStart"/>
      <w:r w:rsidRPr="007A0A9E">
        <w:rPr>
          <w:rFonts w:ascii="Verdana" w:hAnsi="Verdana"/>
          <w:sz w:val="20"/>
          <w:szCs w:val="20"/>
        </w:rPr>
        <w:t>month</w:t>
      </w:r>
      <w:r w:rsidRPr="00DA57C8">
        <w:rPr>
          <w:rFonts w:ascii="Verdana" w:hAnsi="Verdana"/>
          <w:sz w:val="20"/>
          <w:szCs w:val="20"/>
        </w:rPr>
        <w:t>t</w:t>
      </w:r>
      <w:proofErr w:type="spellEnd"/>
      <w:r w:rsidRPr="007A0A9E">
        <w:rPr>
          <w:rFonts w:ascii="Verdana" w:hAnsi="Verdana"/>
          <w:sz w:val="20"/>
          <w:szCs w:val="20"/>
        </w:rPr>
        <w:t xml:space="preserve"> update records do not provide any information that supersedes the raw month</w:t>
      </w:r>
      <w:r w:rsidRPr="008D06D1">
        <w:rPr>
          <w:rFonts w:ascii="Verdana" w:hAnsi="Verdana"/>
          <w:sz w:val="20"/>
          <w:szCs w:val="20"/>
          <w:vertAlign w:val="subscript"/>
        </w:rPr>
        <w:t>t-1</w:t>
      </w:r>
      <w:r w:rsidRPr="007A0A9E">
        <w:rPr>
          <w:rFonts w:ascii="Verdana" w:hAnsi="Verdana"/>
          <w:sz w:val="20"/>
          <w:szCs w:val="20"/>
        </w:rPr>
        <w:t xml:space="preserve"> record information), then only output the month</w:t>
      </w:r>
      <w:r w:rsidRPr="008D06D1">
        <w:rPr>
          <w:rFonts w:ascii="Verdana" w:hAnsi="Verdana"/>
          <w:sz w:val="20"/>
          <w:szCs w:val="20"/>
          <w:vertAlign w:val="subscript"/>
        </w:rPr>
        <w:t>t-1</w:t>
      </w:r>
      <w:r w:rsidRPr="007A0A9E">
        <w:rPr>
          <w:rFonts w:ascii="Verdana" w:hAnsi="Verdana"/>
          <w:sz w:val="20"/>
          <w:szCs w:val="20"/>
        </w:rPr>
        <w:t xml:space="preserve"> raw record, with the additional fields initialized as noted in section 3 and D_OBSOLETE=0, to the month</w:t>
      </w:r>
      <w:r w:rsidRPr="00C45C7C">
        <w:rPr>
          <w:rFonts w:ascii="Verdana" w:hAnsi="Verdana"/>
          <w:sz w:val="20"/>
          <w:szCs w:val="20"/>
          <w:vertAlign w:val="subscript"/>
        </w:rPr>
        <w:t>t-1</w:t>
      </w:r>
      <w:r w:rsidRPr="007A0A9E">
        <w:rPr>
          <w:rFonts w:ascii="Verdana" w:hAnsi="Verdana"/>
          <w:sz w:val="20"/>
          <w:szCs w:val="20"/>
        </w:rPr>
        <w:t xml:space="preserve"> adjusted raw DEERS records.</w:t>
      </w:r>
    </w:p>
    <w:p w14:paraId="0D3801AC" w14:textId="6022F520" w:rsidR="0090538A" w:rsidRPr="007A0A9E" w:rsidRDefault="0090538A" w:rsidP="00DA57C8">
      <w:pPr>
        <w:numPr>
          <w:ilvl w:val="0"/>
          <w:numId w:val="29"/>
        </w:numPr>
        <w:tabs>
          <w:tab w:val="clear" w:pos="1440"/>
          <w:tab w:val="num" w:pos="630"/>
        </w:tabs>
        <w:spacing w:before="120"/>
        <w:ind w:left="630"/>
        <w:jc w:val="both"/>
        <w:rPr>
          <w:rFonts w:ascii="Verdana" w:hAnsi="Verdana"/>
          <w:sz w:val="20"/>
          <w:szCs w:val="20"/>
        </w:rPr>
      </w:pPr>
      <w:r w:rsidRPr="007A0A9E">
        <w:rPr>
          <w:rFonts w:ascii="Verdana" w:hAnsi="Verdana"/>
          <w:sz w:val="20"/>
          <w:szCs w:val="20"/>
        </w:rPr>
        <w:t>The DEERS processor Primary Record Flag algorithm shall be adjusted to ensure that all records with D_OBSOLETE=1 shall receive a Primary Record Flag=0.</w:t>
      </w:r>
    </w:p>
    <w:p w14:paraId="26B4EE98" w14:textId="1C86BCE3" w:rsidR="0090538A" w:rsidRPr="007A0A9E" w:rsidRDefault="0090538A" w:rsidP="00DA57C8">
      <w:pPr>
        <w:numPr>
          <w:ilvl w:val="1"/>
          <w:numId w:val="20"/>
        </w:numPr>
        <w:tabs>
          <w:tab w:val="clear" w:pos="1800"/>
          <w:tab w:val="num" w:pos="1080"/>
        </w:tabs>
        <w:ind w:left="1080" w:hanging="450"/>
        <w:jc w:val="both"/>
        <w:rPr>
          <w:rFonts w:ascii="Verdana" w:hAnsi="Verdana"/>
          <w:sz w:val="20"/>
          <w:szCs w:val="20"/>
        </w:rPr>
      </w:pPr>
      <w:r w:rsidRPr="007A0A9E">
        <w:rPr>
          <w:rFonts w:ascii="Verdana" w:hAnsi="Verdana"/>
          <w:sz w:val="20"/>
          <w:szCs w:val="20"/>
        </w:rPr>
        <w:t>The VM</w:t>
      </w:r>
      <w:r w:rsidR="00CD7A63" w:rsidRPr="007A0A9E">
        <w:rPr>
          <w:rFonts w:ascii="Verdana" w:hAnsi="Verdana"/>
          <w:sz w:val="20"/>
          <w:szCs w:val="20"/>
        </w:rPr>
        <w:t>6</w:t>
      </w:r>
      <w:r w:rsidRPr="007A0A9E">
        <w:rPr>
          <w:rFonts w:ascii="Verdana" w:hAnsi="Verdana"/>
          <w:sz w:val="20"/>
          <w:szCs w:val="20"/>
        </w:rPr>
        <w:t xml:space="preserve"> snapshot processor includes filters that restrict which records are processed for output. The process that creates the adjusted records may apply adjustments that result in the adjusted records not being selected for output by these filters, even though the obsolete record may be. (For instance, the Personnel End Date for Guard/Reserve may fall after the assumed extract date on the obsolete record, but prior to the assumed extract date on the adjusted record.) </w:t>
      </w:r>
      <w:r w:rsidRPr="007A0A9E">
        <w:rPr>
          <w:rFonts w:ascii="Verdana" w:hAnsi="Verdana"/>
          <w:sz w:val="20"/>
          <w:szCs w:val="20"/>
        </w:rPr>
        <w:lastRenderedPageBreak/>
        <w:t xml:space="preserve">Because the adjustments performed as a result of the tests could result in some adjusted records not being selected for output processing while the obsolete record may be, the processor needs to ensure that even in cases where the obsolete record is the only record selected for output, its D_PRIMARY_RECORD_FLAG value is set to zero. </w:t>
      </w:r>
    </w:p>
    <w:p w14:paraId="0631FB57" w14:textId="77777777" w:rsidR="0090538A" w:rsidRPr="00AF054F" w:rsidRDefault="0090538A" w:rsidP="00DA57C8">
      <w:pPr>
        <w:numPr>
          <w:ilvl w:val="0"/>
          <w:numId w:val="19"/>
        </w:numPr>
        <w:tabs>
          <w:tab w:val="clear" w:pos="720"/>
          <w:tab w:val="num" w:pos="270"/>
        </w:tabs>
        <w:spacing w:before="120"/>
        <w:ind w:left="270" w:hanging="270"/>
        <w:jc w:val="both"/>
        <w:rPr>
          <w:rFonts w:ascii="Verdana" w:hAnsi="Verdana"/>
          <w:sz w:val="20"/>
          <w:szCs w:val="20"/>
        </w:rPr>
      </w:pPr>
      <w:r w:rsidRPr="00AF054F">
        <w:rPr>
          <w:rFonts w:ascii="Verdana" w:hAnsi="Verdana"/>
          <w:b/>
          <w:bCs/>
          <w:sz w:val="20"/>
          <w:szCs w:val="20"/>
        </w:rPr>
        <w:t>Month</w:t>
      </w:r>
      <w:r w:rsidRPr="00AF054F">
        <w:rPr>
          <w:rFonts w:ascii="Verdana" w:hAnsi="Verdana"/>
          <w:b/>
          <w:bCs/>
          <w:sz w:val="20"/>
          <w:szCs w:val="20"/>
          <w:vertAlign w:val="subscript"/>
        </w:rPr>
        <w:t>t-1</w:t>
      </w:r>
      <w:r w:rsidRPr="00AF054F">
        <w:rPr>
          <w:rFonts w:ascii="Verdana" w:hAnsi="Verdana"/>
          <w:b/>
          <w:bCs/>
          <w:sz w:val="20"/>
          <w:szCs w:val="20"/>
        </w:rPr>
        <w:t xml:space="preserve"> adjusted raw DEERS Fields.</w:t>
      </w:r>
      <w:r w:rsidRPr="00AF054F">
        <w:rPr>
          <w:rFonts w:ascii="Verdana" w:hAnsi="Verdana"/>
          <w:sz w:val="20"/>
          <w:szCs w:val="20"/>
        </w:rPr>
        <w:t xml:space="preserve"> In the adjusted raw month</w:t>
      </w:r>
      <w:r w:rsidRPr="00AF054F">
        <w:rPr>
          <w:rFonts w:ascii="Verdana" w:hAnsi="Verdana"/>
          <w:sz w:val="20"/>
          <w:szCs w:val="20"/>
          <w:vertAlign w:val="subscript"/>
        </w:rPr>
        <w:t>t-1</w:t>
      </w:r>
      <w:r w:rsidRPr="00AF054F">
        <w:rPr>
          <w:rFonts w:ascii="Verdana" w:hAnsi="Verdana"/>
          <w:sz w:val="20"/>
          <w:szCs w:val="20"/>
        </w:rPr>
        <w:t xml:space="preserve"> DEERS file, the month</w:t>
      </w:r>
      <w:r w:rsidRPr="00AF054F">
        <w:rPr>
          <w:rFonts w:ascii="Verdana" w:hAnsi="Verdana"/>
          <w:sz w:val="20"/>
          <w:szCs w:val="20"/>
          <w:vertAlign w:val="subscript"/>
        </w:rPr>
        <w:t>t-1</w:t>
      </w:r>
      <w:r w:rsidRPr="00AF054F">
        <w:rPr>
          <w:rFonts w:ascii="Verdana" w:hAnsi="Verdana"/>
          <w:sz w:val="20"/>
          <w:szCs w:val="20"/>
        </w:rPr>
        <w:t xml:space="preserve"> raw DEERS shall be modified to include all fields from the raw DEERS plus the additional fields identified in section 1. The additional fields identified in section 1 shall be initialized prior to conducting the tests identified below, as follows:</w:t>
      </w:r>
    </w:p>
    <w:p w14:paraId="4683DBF9" w14:textId="1EFCF82E" w:rsidR="0090538A" w:rsidRPr="00AF054F"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AF054F">
        <w:rPr>
          <w:rFonts w:ascii="Verdana" w:hAnsi="Verdana"/>
          <w:sz w:val="20"/>
          <w:szCs w:val="20"/>
        </w:rPr>
        <w:t>D_EXT_MONTH =</w:t>
      </w:r>
      <w:r w:rsidR="00810148">
        <w:rPr>
          <w:rFonts w:ascii="Verdana" w:hAnsi="Verdana"/>
          <w:sz w:val="20"/>
          <w:szCs w:val="20"/>
        </w:rPr>
        <w:t xml:space="preserve"> </w:t>
      </w:r>
      <w:r w:rsidR="005C74E2">
        <w:rPr>
          <w:rFonts w:ascii="Verdana" w:hAnsi="Verdana"/>
          <w:sz w:val="20"/>
          <w:szCs w:val="20"/>
        </w:rPr>
        <w:t>month</w:t>
      </w:r>
      <w:r w:rsidR="005C74E2" w:rsidRPr="005C74E2">
        <w:rPr>
          <w:rFonts w:ascii="Verdana" w:hAnsi="Verdana"/>
          <w:sz w:val="20"/>
          <w:szCs w:val="20"/>
          <w:vertAlign w:val="subscript"/>
        </w:rPr>
        <w:t>t-1</w:t>
      </w:r>
      <w:r w:rsidRPr="00AF054F">
        <w:rPr>
          <w:rFonts w:ascii="Verdana" w:hAnsi="Verdana"/>
          <w:sz w:val="20"/>
          <w:szCs w:val="20"/>
        </w:rPr>
        <w:t xml:space="preserve"> (</w:t>
      </w:r>
      <w:proofErr w:type="spellStart"/>
      <w:r w:rsidRPr="00AF054F">
        <w:rPr>
          <w:rFonts w:ascii="Verdana" w:hAnsi="Verdana"/>
          <w:sz w:val="20"/>
          <w:szCs w:val="20"/>
        </w:rPr>
        <w:t>yymm</w:t>
      </w:r>
      <w:proofErr w:type="spellEnd"/>
      <w:r w:rsidRPr="00AF054F">
        <w:rPr>
          <w:rFonts w:ascii="Verdana" w:hAnsi="Verdana"/>
          <w:sz w:val="20"/>
          <w:szCs w:val="20"/>
        </w:rPr>
        <w:t xml:space="preserve"> format);</w:t>
      </w:r>
    </w:p>
    <w:p w14:paraId="4B9AAF1B" w14:textId="77777777" w:rsidR="0090538A" w:rsidRPr="00AF054F"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AF054F">
        <w:rPr>
          <w:rFonts w:ascii="Verdana" w:hAnsi="Verdana"/>
          <w:sz w:val="20"/>
          <w:szCs w:val="20"/>
        </w:rPr>
        <w:t>D_DTH_CHG_FLAG = 0;</w:t>
      </w:r>
    </w:p>
    <w:p w14:paraId="083C7BE0" w14:textId="44843549" w:rsidR="0090538A" w:rsidRPr="00DA57C8"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DA57C8">
        <w:rPr>
          <w:rFonts w:ascii="Verdana" w:hAnsi="Verdana"/>
          <w:sz w:val="20"/>
          <w:szCs w:val="20"/>
        </w:rPr>
        <w:t>D_DTH_EXT =</w:t>
      </w:r>
      <w:r w:rsidR="00810148">
        <w:rPr>
          <w:rFonts w:ascii="Verdana" w:hAnsi="Verdana"/>
          <w:sz w:val="20"/>
          <w:szCs w:val="20"/>
        </w:rPr>
        <w:t xml:space="preserve"> </w:t>
      </w:r>
      <w:r w:rsidR="005C74E2">
        <w:rPr>
          <w:rFonts w:ascii="Verdana" w:hAnsi="Verdana"/>
          <w:sz w:val="20"/>
          <w:szCs w:val="20"/>
        </w:rPr>
        <w:t>month</w:t>
      </w:r>
      <w:r w:rsidR="005C74E2" w:rsidRPr="005C74E2">
        <w:rPr>
          <w:rFonts w:ascii="Verdana" w:hAnsi="Verdana"/>
          <w:sz w:val="20"/>
          <w:szCs w:val="20"/>
          <w:vertAlign w:val="subscript"/>
        </w:rPr>
        <w:t>t-1</w:t>
      </w:r>
      <w:r w:rsidRPr="00DA57C8">
        <w:rPr>
          <w:rFonts w:ascii="Verdana" w:hAnsi="Verdana"/>
          <w:sz w:val="20"/>
          <w:szCs w:val="20"/>
        </w:rPr>
        <w:t xml:space="preserve"> (</w:t>
      </w:r>
      <w:proofErr w:type="spellStart"/>
      <w:r w:rsidRPr="00DA57C8">
        <w:rPr>
          <w:rFonts w:ascii="Verdana" w:hAnsi="Verdana"/>
          <w:sz w:val="20"/>
          <w:szCs w:val="20"/>
        </w:rPr>
        <w:t>yymm</w:t>
      </w:r>
      <w:proofErr w:type="spellEnd"/>
      <w:r w:rsidRPr="00DA57C8">
        <w:rPr>
          <w:rFonts w:ascii="Verdana" w:hAnsi="Verdana"/>
          <w:sz w:val="20"/>
          <w:szCs w:val="20"/>
        </w:rPr>
        <w:t xml:space="preserve"> format);</w:t>
      </w:r>
    </w:p>
    <w:p w14:paraId="1368E46B" w14:textId="77777777" w:rsidR="0090538A" w:rsidRPr="00AF054F"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AF054F">
        <w:rPr>
          <w:rFonts w:ascii="Verdana" w:hAnsi="Verdana"/>
          <w:sz w:val="20"/>
          <w:szCs w:val="20"/>
        </w:rPr>
        <w:t>D_DC_CHG_FLAG = 0;</w:t>
      </w:r>
    </w:p>
    <w:p w14:paraId="3A0F9E82" w14:textId="5D4894E0" w:rsidR="0090538A" w:rsidRPr="00DA57C8"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DA57C8">
        <w:rPr>
          <w:rFonts w:ascii="Verdana" w:hAnsi="Verdana"/>
          <w:sz w:val="20"/>
          <w:szCs w:val="20"/>
        </w:rPr>
        <w:t>D_DC_ELG_EXT =</w:t>
      </w:r>
      <w:r w:rsidR="00810148">
        <w:rPr>
          <w:rFonts w:ascii="Verdana" w:hAnsi="Verdana"/>
          <w:sz w:val="20"/>
          <w:szCs w:val="20"/>
        </w:rPr>
        <w:t xml:space="preserve"> </w:t>
      </w:r>
      <w:r w:rsidR="005C74E2">
        <w:rPr>
          <w:rFonts w:ascii="Verdana" w:hAnsi="Verdana"/>
          <w:sz w:val="20"/>
          <w:szCs w:val="20"/>
        </w:rPr>
        <w:t>month</w:t>
      </w:r>
      <w:r w:rsidR="005C74E2" w:rsidRPr="005C74E2">
        <w:rPr>
          <w:rFonts w:ascii="Verdana" w:hAnsi="Verdana"/>
          <w:sz w:val="20"/>
          <w:szCs w:val="20"/>
          <w:vertAlign w:val="subscript"/>
        </w:rPr>
        <w:t>t-1</w:t>
      </w:r>
      <w:r w:rsidRPr="00DA57C8">
        <w:rPr>
          <w:rFonts w:ascii="Verdana" w:hAnsi="Verdana"/>
          <w:sz w:val="20"/>
          <w:szCs w:val="20"/>
        </w:rPr>
        <w:t xml:space="preserve"> (</w:t>
      </w:r>
      <w:proofErr w:type="spellStart"/>
      <w:r w:rsidRPr="00DA57C8">
        <w:rPr>
          <w:rFonts w:ascii="Verdana" w:hAnsi="Verdana"/>
          <w:sz w:val="20"/>
          <w:szCs w:val="20"/>
        </w:rPr>
        <w:t>yymm</w:t>
      </w:r>
      <w:proofErr w:type="spellEnd"/>
      <w:r w:rsidRPr="00DA57C8">
        <w:rPr>
          <w:rFonts w:ascii="Verdana" w:hAnsi="Verdana"/>
          <w:sz w:val="20"/>
          <w:szCs w:val="20"/>
        </w:rPr>
        <w:t xml:space="preserve"> format);</w:t>
      </w:r>
    </w:p>
    <w:p w14:paraId="0440BF91" w14:textId="77777777" w:rsidR="0090538A" w:rsidRPr="00AF054F"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AF054F">
        <w:rPr>
          <w:rFonts w:ascii="Verdana" w:hAnsi="Verdana"/>
          <w:sz w:val="20"/>
          <w:szCs w:val="20"/>
        </w:rPr>
        <w:t>D_CHC_ELG_FLAG = 0;</w:t>
      </w:r>
    </w:p>
    <w:p w14:paraId="4301C517" w14:textId="5AAA95FB" w:rsidR="0090538A" w:rsidRPr="00DA57C8"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DA57C8">
        <w:rPr>
          <w:rFonts w:ascii="Verdana" w:hAnsi="Verdana"/>
          <w:sz w:val="20"/>
          <w:szCs w:val="20"/>
        </w:rPr>
        <w:t>D_CHC_ELG_EXT =</w:t>
      </w:r>
      <w:r w:rsidR="00810148">
        <w:rPr>
          <w:rFonts w:ascii="Verdana" w:hAnsi="Verdana"/>
          <w:sz w:val="20"/>
          <w:szCs w:val="20"/>
        </w:rPr>
        <w:t xml:space="preserve"> </w:t>
      </w:r>
      <w:r w:rsidR="005C74E2">
        <w:rPr>
          <w:rFonts w:ascii="Verdana" w:hAnsi="Verdana"/>
          <w:sz w:val="20"/>
          <w:szCs w:val="20"/>
        </w:rPr>
        <w:t>month</w:t>
      </w:r>
      <w:r w:rsidR="005C74E2" w:rsidRPr="005C74E2">
        <w:rPr>
          <w:rFonts w:ascii="Verdana" w:hAnsi="Verdana"/>
          <w:sz w:val="20"/>
          <w:szCs w:val="20"/>
          <w:vertAlign w:val="subscript"/>
        </w:rPr>
        <w:t>t-1</w:t>
      </w:r>
      <w:r w:rsidRPr="00DA57C8">
        <w:rPr>
          <w:rFonts w:ascii="Verdana" w:hAnsi="Verdana"/>
          <w:sz w:val="20"/>
          <w:szCs w:val="20"/>
        </w:rPr>
        <w:t xml:space="preserve"> (</w:t>
      </w:r>
      <w:proofErr w:type="spellStart"/>
      <w:r w:rsidRPr="00DA57C8">
        <w:rPr>
          <w:rFonts w:ascii="Verdana" w:hAnsi="Verdana"/>
          <w:sz w:val="20"/>
          <w:szCs w:val="20"/>
        </w:rPr>
        <w:t>yymm</w:t>
      </w:r>
      <w:proofErr w:type="spellEnd"/>
      <w:r w:rsidRPr="00DA57C8">
        <w:rPr>
          <w:rFonts w:ascii="Verdana" w:hAnsi="Verdana"/>
          <w:sz w:val="20"/>
          <w:szCs w:val="20"/>
        </w:rPr>
        <w:t xml:space="preserve"> format);</w:t>
      </w:r>
    </w:p>
    <w:p w14:paraId="35F2CBAA" w14:textId="77777777" w:rsidR="0090538A" w:rsidRPr="00AF054F"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AF054F">
        <w:rPr>
          <w:rFonts w:ascii="Verdana" w:hAnsi="Verdana"/>
          <w:sz w:val="20"/>
          <w:szCs w:val="20"/>
        </w:rPr>
        <w:t>D_MDC_A_ELG_FLAG = 0;</w:t>
      </w:r>
    </w:p>
    <w:p w14:paraId="3E7BF719" w14:textId="48FE3100" w:rsidR="0090538A" w:rsidRPr="00DA57C8"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DA57C8">
        <w:rPr>
          <w:rFonts w:ascii="Verdana" w:hAnsi="Verdana"/>
          <w:sz w:val="20"/>
          <w:szCs w:val="20"/>
        </w:rPr>
        <w:t>D_MDC_A_ELG_EXT =</w:t>
      </w:r>
      <w:r w:rsidR="00810148">
        <w:rPr>
          <w:rFonts w:ascii="Verdana" w:hAnsi="Verdana"/>
          <w:sz w:val="20"/>
          <w:szCs w:val="20"/>
        </w:rPr>
        <w:t xml:space="preserve"> </w:t>
      </w:r>
      <w:r w:rsidR="005C74E2">
        <w:rPr>
          <w:rFonts w:ascii="Verdana" w:hAnsi="Verdana"/>
          <w:sz w:val="20"/>
          <w:szCs w:val="20"/>
        </w:rPr>
        <w:t>month</w:t>
      </w:r>
      <w:r w:rsidR="005C74E2" w:rsidRPr="005C74E2">
        <w:rPr>
          <w:rFonts w:ascii="Verdana" w:hAnsi="Verdana"/>
          <w:sz w:val="20"/>
          <w:szCs w:val="20"/>
          <w:vertAlign w:val="subscript"/>
        </w:rPr>
        <w:t>t-1</w:t>
      </w:r>
      <w:r w:rsidRPr="00DA57C8">
        <w:rPr>
          <w:rFonts w:ascii="Verdana" w:hAnsi="Verdana"/>
          <w:sz w:val="20"/>
          <w:szCs w:val="20"/>
        </w:rPr>
        <w:t xml:space="preserve"> (</w:t>
      </w:r>
      <w:proofErr w:type="spellStart"/>
      <w:r w:rsidRPr="00DA57C8">
        <w:rPr>
          <w:rFonts w:ascii="Verdana" w:hAnsi="Verdana"/>
          <w:sz w:val="20"/>
          <w:szCs w:val="20"/>
        </w:rPr>
        <w:t>yymm</w:t>
      </w:r>
      <w:proofErr w:type="spellEnd"/>
      <w:r w:rsidRPr="00DA57C8">
        <w:rPr>
          <w:rFonts w:ascii="Verdana" w:hAnsi="Verdana"/>
          <w:sz w:val="20"/>
          <w:szCs w:val="20"/>
        </w:rPr>
        <w:t xml:space="preserve"> format);</w:t>
      </w:r>
    </w:p>
    <w:p w14:paraId="34C358B8" w14:textId="77777777" w:rsidR="0090538A" w:rsidRPr="00DA57C8"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DA57C8">
        <w:rPr>
          <w:rFonts w:ascii="Verdana" w:hAnsi="Verdana"/>
          <w:sz w:val="20"/>
          <w:szCs w:val="20"/>
        </w:rPr>
        <w:t>D_MDC_B_CHG_FLAG = 0;</w:t>
      </w:r>
    </w:p>
    <w:p w14:paraId="452F4E21" w14:textId="473EA2F3" w:rsidR="0090538A" w:rsidRPr="00DA57C8"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DA57C8">
        <w:rPr>
          <w:rFonts w:ascii="Verdana" w:hAnsi="Verdana"/>
          <w:sz w:val="20"/>
          <w:szCs w:val="20"/>
        </w:rPr>
        <w:t>D_MDC_B_ELG_EXT =</w:t>
      </w:r>
      <w:r w:rsidR="00810148">
        <w:rPr>
          <w:rFonts w:ascii="Verdana" w:hAnsi="Verdana"/>
          <w:sz w:val="20"/>
          <w:szCs w:val="20"/>
        </w:rPr>
        <w:t xml:space="preserve"> </w:t>
      </w:r>
      <w:r w:rsidR="005C74E2">
        <w:rPr>
          <w:rFonts w:ascii="Verdana" w:hAnsi="Verdana"/>
          <w:sz w:val="20"/>
          <w:szCs w:val="20"/>
        </w:rPr>
        <w:t>month</w:t>
      </w:r>
      <w:r w:rsidR="005C74E2" w:rsidRPr="005C74E2">
        <w:rPr>
          <w:rFonts w:ascii="Verdana" w:hAnsi="Verdana"/>
          <w:sz w:val="20"/>
          <w:szCs w:val="20"/>
          <w:vertAlign w:val="subscript"/>
        </w:rPr>
        <w:t>t-1</w:t>
      </w:r>
      <w:r w:rsidRPr="00DA57C8">
        <w:rPr>
          <w:rFonts w:ascii="Verdana" w:hAnsi="Verdana"/>
          <w:sz w:val="20"/>
          <w:szCs w:val="20"/>
        </w:rPr>
        <w:t xml:space="preserve"> (</w:t>
      </w:r>
      <w:proofErr w:type="spellStart"/>
      <w:r w:rsidRPr="00DA57C8">
        <w:rPr>
          <w:rFonts w:ascii="Verdana" w:hAnsi="Verdana"/>
          <w:sz w:val="20"/>
          <w:szCs w:val="20"/>
        </w:rPr>
        <w:t>yymm</w:t>
      </w:r>
      <w:proofErr w:type="spellEnd"/>
      <w:r w:rsidRPr="00DA57C8">
        <w:rPr>
          <w:rFonts w:ascii="Verdana" w:hAnsi="Verdana"/>
          <w:sz w:val="20"/>
          <w:szCs w:val="20"/>
        </w:rPr>
        <w:t xml:space="preserve"> format);</w:t>
      </w:r>
    </w:p>
    <w:p w14:paraId="42D5262C" w14:textId="77777777" w:rsidR="0090538A" w:rsidRPr="00AF054F"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AF054F">
        <w:rPr>
          <w:rFonts w:ascii="Verdana" w:hAnsi="Verdana"/>
          <w:sz w:val="20"/>
          <w:szCs w:val="20"/>
        </w:rPr>
        <w:t>D_PNLEC_CHG_FLAG = 0;</w:t>
      </w:r>
    </w:p>
    <w:p w14:paraId="06264C31" w14:textId="320364CC" w:rsidR="0090538A" w:rsidRPr="00DA57C8"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DA57C8">
        <w:rPr>
          <w:rFonts w:ascii="Verdana" w:hAnsi="Verdana"/>
          <w:sz w:val="20"/>
          <w:szCs w:val="20"/>
        </w:rPr>
        <w:t>D_PNLEC_EXT =</w:t>
      </w:r>
      <w:r w:rsidR="00810148">
        <w:rPr>
          <w:rFonts w:ascii="Verdana" w:hAnsi="Verdana"/>
          <w:sz w:val="20"/>
          <w:szCs w:val="20"/>
        </w:rPr>
        <w:t xml:space="preserve"> </w:t>
      </w:r>
      <w:r w:rsidR="005C74E2">
        <w:rPr>
          <w:rFonts w:ascii="Verdana" w:hAnsi="Verdana"/>
          <w:sz w:val="20"/>
          <w:szCs w:val="20"/>
        </w:rPr>
        <w:t>month</w:t>
      </w:r>
      <w:r w:rsidR="005C74E2" w:rsidRPr="005C74E2">
        <w:rPr>
          <w:rFonts w:ascii="Verdana" w:hAnsi="Verdana"/>
          <w:sz w:val="20"/>
          <w:szCs w:val="20"/>
          <w:vertAlign w:val="subscript"/>
        </w:rPr>
        <w:t>t-1</w:t>
      </w:r>
      <w:r w:rsidRPr="00DA57C8">
        <w:rPr>
          <w:rFonts w:ascii="Verdana" w:hAnsi="Verdana"/>
          <w:sz w:val="20"/>
          <w:szCs w:val="20"/>
        </w:rPr>
        <w:t xml:space="preserve"> (</w:t>
      </w:r>
      <w:proofErr w:type="spellStart"/>
      <w:r w:rsidRPr="00DA57C8">
        <w:rPr>
          <w:rFonts w:ascii="Verdana" w:hAnsi="Verdana"/>
          <w:sz w:val="20"/>
          <w:szCs w:val="20"/>
        </w:rPr>
        <w:t>yymm</w:t>
      </w:r>
      <w:proofErr w:type="spellEnd"/>
      <w:r w:rsidRPr="00DA57C8">
        <w:rPr>
          <w:rFonts w:ascii="Verdana" w:hAnsi="Verdana"/>
          <w:sz w:val="20"/>
          <w:szCs w:val="20"/>
        </w:rPr>
        <w:t xml:space="preserve"> format);</w:t>
      </w:r>
    </w:p>
    <w:p w14:paraId="06459DFD" w14:textId="77777777" w:rsidR="0090538A" w:rsidRPr="00AF054F"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AF054F">
        <w:rPr>
          <w:rFonts w:ascii="Verdana" w:hAnsi="Verdana"/>
          <w:sz w:val="20"/>
          <w:szCs w:val="20"/>
        </w:rPr>
        <w:t xml:space="preserve">D_ENR_CHG_FLAG = </w:t>
      </w:r>
      <w:proofErr w:type="gramStart"/>
      <w:r w:rsidRPr="00AF054F">
        <w:rPr>
          <w:rFonts w:ascii="Verdana" w:hAnsi="Verdana"/>
          <w:sz w:val="20"/>
          <w:szCs w:val="20"/>
        </w:rPr>
        <w:t>0 ;</w:t>
      </w:r>
      <w:proofErr w:type="gramEnd"/>
    </w:p>
    <w:p w14:paraId="37CAB081" w14:textId="30B1D9F5" w:rsidR="0090538A" w:rsidRPr="00DA57C8"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DA57C8">
        <w:rPr>
          <w:rFonts w:ascii="Verdana" w:hAnsi="Verdana"/>
          <w:sz w:val="20"/>
          <w:szCs w:val="20"/>
        </w:rPr>
        <w:t>D_ENR_EXTRACT</w:t>
      </w:r>
      <w:r w:rsidR="00810148">
        <w:rPr>
          <w:rFonts w:ascii="Verdana" w:hAnsi="Verdana"/>
          <w:sz w:val="20"/>
          <w:szCs w:val="20"/>
        </w:rPr>
        <w:t xml:space="preserve"> </w:t>
      </w:r>
      <w:r w:rsidRPr="00DA57C8">
        <w:rPr>
          <w:rFonts w:ascii="Verdana" w:hAnsi="Verdana"/>
          <w:sz w:val="20"/>
          <w:szCs w:val="20"/>
        </w:rPr>
        <w:t>=</w:t>
      </w:r>
      <w:r w:rsidR="00810148">
        <w:rPr>
          <w:rFonts w:ascii="Verdana" w:hAnsi="Verdana"/>
          <w:sz w:val="20"/>
          <w:szCs w:val="20"/>
        </w:rPr>
        <w:t xml:space="preserve"> </w:t>
      </w:r>
      <w:r w:rsidR="005C74E2">
        <w:rPr>
          <w:rFonts w:ascii="Verdana" w:hAnsi="Verdana"/>
          <w:sz w:val="20"/>
          <w:szCs w:val="20"/>
        </w:rPr>
        <w:t>month</w:t>
      </w:r>
      <w:r w:rsidR="005C74E2" w:rsidRPr="005C74E2">
        <w:rPr>
          <w:rFonts w:ascii="Verdana" w:hAnsi="Verdana"/>
          <w:sz w:val="20"/>
          <w:szCs w:val="20"/>
          <w:vertAlign w:val="subscript"/>
        </w:rPr>
        <w:t>t-1</w:t>
      </w:r>
      <w:r w:rsidRPr="00DA57C8">
        <w:rPr>
          <w:rFonts w:ascii="Verdana" w:hAnsi="Verdana"/>
          <w:sz w:val="20"/>
          <w:szCs w:val="20"/>
        </w:rPr>
        <w:t xml:space="preserve"> (</w:t>
      </w:r>
      <w:proofErr w:type="spellStart"/>
      <w:r w:rsidRPr="00DA57C8">
        <w:rPr>
          <w:rFonts w:ascii="Verdana" w:hAnsi="Verdana"/>
          <w:sz w:val="20"/>
          <w:szCs w:val="20"/>
        </w:rPr>
        <w:t>yymm</w:t>
      </w:r>
      <w:proofErr w:type="spellEnd"/>
      <w:r w:rsidRPr="00DA57C8">
        <w:rPr>
          <w:rFonts w:ascii="Verdana" w:hAnsi="Verdana"/>
          <w:sz w:val="20"/>
          <w:szCs w:val="20"/>
        </w:rPr>
        <w:t xml:space="preserve"> format);</w:t>
      </w:r>
    </w:p>
    <w:p w14:paraId="75E2042D" w14:textId="77777777" w:rsidR="0090538A" w:rsidRPr="00AF054F"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AF054F">
        <w:rPr>
          <w:rFonts w:ascii="Verdana" w:hAnsi="Verdana"/>
          <w:sz w:val="20"/>
          <w:szCs w:val="20"/>
        </w:rPr>
        <w:t>D_LOC_CHG_FLAG = 0;</w:t>
      </w:r>
    </w:p>
    <w:p w14:paraId="7AC71ED7" w14:textId="0B9FB50D" w:rsidR="0090538A" w:rsidRPr="00DA57C8"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DA57C8">
        <w:rPr>
          <w:rFonts w:ascii="Verdana" w:hAnsi="Verdana"/>
          <w:sz w:val="20"/>
          <w:szCs w:val="20"/>
        </w:rPr>
        <w:t>D_LOC_EXT</w:t>
      </w:r>
      <w:r w:rsidR="00810148">
        <w:rPr>
          <w:rFonts w:ascii="Verdana" w:hAnsi="Verdana"/>
          <w:sz w:val="20"/>
          <w:szCs w:val="20"/>
        </w:rPr>
        <w:t xml:space="preserve"> </w:t>
      </w:r>
      <w:r w:rsidRPr="00DA57C8">
        <w:rPr>
          <w:rFonts w:ascii="Verdana" w:hAnsi="Verdana"/>
          <w:sz w:val="20"/>
          <w:szCs w:val="20"/>
        </w:rPr>
        <w:t>=</w:t>
      </w:r>
      <w:r w:rsidR="00810148">
        <w:rPr>
          <w:rFonts w:ascii="Verdana" w:hAnsi="Verdana"/>
          <w:sz w:val="20"/>
          <w:szCs w:val="20"/>
        </w:rPr>
        <w:t xml:space="preserve"> </w:t>
      </w:r>
      <w:r w:rsidR="005C74E2">
        <w:rPr>
          <w:rFonts w:ascii="Verdana" w:hAnsi="Verdana"/>
          <w:sz w:val="20"/>
          <w:szCs w:val="20"/>
        </w:rPr>
        <w:t>month</w:t>
      </w:r>
      <w:r w:rsidR="005C74E2" w:rsidRPr="005C74E2">
        <w:rPr>
          <w:rFonts w:ascii="Verdana" w:hAnsi="Verdana"/>
          <w:sz w:val="20"/>
          <w:szCs w:val="20"/>
          <w:vertAlign w:val="subscript"/>
        </w:rPr>
        <w:t>t-1</w:t>
      </w:r>
      <w:r w:rsidRPr="00DA57C8">
        <w:rPr>
          <w:rFonts w:ascii="Verdana" w:hAnsi="Verdana"/>
          <w:sz w:val="20"/>
          <w:szCs w:val="20"/>
        </w:rPr>
        <w:t xml:space="preserve"> (</w:t>
      </w:r>
      <w:proofErr w:type="spellStart"/>
      <w:r w:rsidRPr="00DA57C8">
        <w:rPr>
          <w:rFonts w:ascii="Verdana" w:hAnsi="Verdana"/>
          <w:sz w:val="20"/>
          <w:szCs w:val="20"/>
        </w:rPr>
        <w:t>yymm</w:t>
      </w:r>
      <w:proofErr w:type="spellEnd"/>
      <w:r w:rsidRPr="00DA57C8">
        <w:rPr>
          <w:rFonts w:ascii="Verdana" w:hAnsi="Verdana"/>
          <w:sz w:val="20"/>
          <w:szCs w:val="20"/>
        </w:rPr>
        <w:t xml:space="preserve"> format);</w:t>
      </w:r>
    </w:p>
    <w:p w14:paraId="43F71EE8" w14:textId="77777777" w:rsidR="006E1754" w:rsidRPr="00DA57C8" w:rsidRDefault="006E1754" w:rsidP="00DA57C8">
      <w:pPr>
        <w:numPr>
          <w:ilvl w:val="0"/>
          <w:numId w:val="29"/>
        </w:numPr>
        <w:tabs>
          <w:tab w:val="clear" w:pos="1440"/>
          <w:tab w:val="num" w:pos="630"/>
        </w:tabs>
        <w:spacing w:before="120"/>
        <w:ind w:left="634"/>
        <w:contextualSpacing/>
        <w:jc w:val="both"/>
        <w:rPr>
          <w:rFonts w:ascii="Verdana" w:hAnsi="Verdana"/>
          <w:sz w:val="20"/>
          <w:szCs w:val="20"/>
        </w:rPr>
      </w:pPr>
      <w:r w:rsidRPr="00DA57C8">
        <w:rPr>
          <w:rFonts w:ascii="Verdana" w:hAnsi="Verdana"/>
          <w:sz w:val="20"/>
          <w:szCs w:val="20"/>
        </w:rPr>
        <w:t>D_MA_CHG_FLAG=0;</w:t>
      </w:r>
    </w:p>
    <w:p w14:paraId="7A698D68" w14:textId="18942540" w:rsidR="006E1754" w:rsidRPr="00DA57C8" w:rsidRDefault="006E1754" w:rsidP="00DA57C8">
      <w:pPr>
        <w:numPr>
          <w:ilvl w:val="0"/>
          <w:numId w:val="29"/>
        </w:numPr>
        <w:tabs>
          <w:tab w:val="clear" w:pos="1440"/>
          <w:tab w:val="num" w:pos="630"/>
        </w:tabs>
        <w:spacing w:before="120"/>
        <w:ind w:left="634"/>
        <w:contextualSpacing/>
        <w:jc w:val="both"/>
        <w:rPr>
          <w:rFonts w:ascii="Verdana" w:hAnsi="Verdana"/>
          <w:sz w:val="20"/>
          <w:szCs w:val="20"/>
        </w:rPr>
      </w:pPr>
      <w:r w:rsidRPr="00DA57C8">
        <w:rPr>
          <w:rFonts w:ascii="Verdana" w:hAnsi="Verdana"/>
          <w:sz w:val="20"/>
          <w:szCs w:val="20"/>
        </w:rPr>
        <w:t>D_MA_EXT</w:t>
      </w:r>
      <w:r w:rsidR="00810148">
        <w:rPr>
          <w:rFonts w:ascii="Verdana" w:hAnsi="Verdana"/>
          <w:sz w:val="20"/>
          <w:szCs w:val="20"/>
        </w:rPr>
        <w:t xml:space="preserve"> </w:t>
      </w:r>
      <w:r w:rsidRPr="00DA57C8">
        <w:rPr>
          <w:rFonts w:ascii="Verdana" w:hAnsi="Verdana"/>
          <w:sz w:val="20"/>
          <w:szCs w:val="20"/>
        </w:rPr>
        <w:t>=</w:t>
      </w:r>
      <w:r w:rsidR="00810148">
        <w:rPr>
          <w:rFonts w:ascii="Verdana" w:hAnsi="Verdana"/>
          <w:sz w:val="20"/>
          <w:szCs w:val="20"/>
        </w:rPr>
        <w:t xml:space="preserve"> </w:t>
      </w:r>
      <w:r w:rsidR="005C74E2">
        <w:rPr>
          <w:rFonts w:ascii="Verdana" w:hAnsi="Verdana"/>
          <w:sz w:val="20"/>
          <w:szCs w:val="20"/>
        </w:rPr>
        <w:t>month</w:t>
      </w:r>
      <w:r w:rsidR="005C74E2" w:rsidRPr="005C74E2">
        <w:rPr>
          <w:rFonts w:ascii="Verdana" w:hAnsi="Verdana"/>
          <w:sz w:val="20"/>
          <w:szCs w:val="20"/>
          <w:vertAlign w:val="subscript"/>
        </w:rPr>
        <w:t>t-1</w:t>
      </w:r>
      <w:r w:rsidRPr="00DA57C8">
        <w:rPr>
          <w:rFonts w:ascii="Verdana" w:hAnsi="Verdana"/>
          <w:sz w:val="20"/>
          <w:szCs w:val="20"/>
        </w:rPr>
        <w:t xml:space="preserve"> (</w:t>
      </w:r>
      <w:proofErr w:type="spellStart"/>
      <w:r w:rsidRPr="00DA57C8">
        <w:rPr>
          <w:rFonts w:ascii="Verdana" w:hAnsi="Verdana"/>
          <w:sz w:val="20"/>
          <w:szCs w:val="20"/>
        </w:rPr>
        <w:t>yymm</w:t>
      </w:r>
      <w:proofErr w:type="spellEnd"/>
      <w:r w:rsidRPr="00DA57C8">
        <w:rPr>
          <w:rFonts w:ascii="Verdana" w:hAnsi="Verdana"/>
          <w:sz w:val="20"/>
          <w:szCs w:val="20"/>
        </w:rPr>
        <w:t xml:space="preserve"> format);</w:t>
      </w:r>
    </w:p>
    <w:p w14:paraId="3E62DAE6" w14:textId="77777777" w:rsidR="006E1754" w:rsidRPr="00DA57C8" w:rsidRDefault="006E1754" w:rsidP="00DA57C8">
      <w:pPr>
        <w:numPr>
          <w:ilvl w:val="0"/>
          <w:numId w:val="29"/>
        </w:numPr>
        <w:tabs>
          <w:tab w:val="clear" w:pos="1440"/>
          <w:tab w:val="num" w:pos="630"/>
        </w:tabs>
        <w:spacing w:before="120"/>
        <w:ind w:left="634"/>
        <w:contextualSpacing/>
        <w:jc w:val="both"/>
        <w:rPr>
          <w:rFonts w:ascii="Verdana" w:hAnsi="Verdana"/>
          <w:sz w:val="20"/>
          <w:szCs w:val="20"/>
        </w:rPr>
      </w:pPr>
      <w:r w:rsidRPr="00DA57C8">
        <w:rPr>
          <w:rFonts w:ascii="Verdana" w:hAnsi="Verdana"/>
          <w:sz w:val="20"/>
          <w:szCs w:val="20"/>
        </w:rPr>
        <w:t>D_ULOC_CHG_FLAG=0;</w:t>
      </w:r>
    </w:p>
    <w:p w14:paraId="717476CE" w14:textId="4B404F21" w:rsidR="006E1754" w:rsidRPr="00DA57C8" w:rsidRDefault="006E1754" w:rsidP="00DA57C8">
      <w:pPr>
        <w:numPr>
          <w:ilvl w:val="0"/>
          <w:numId w:val="29"/>
        </w:numPr>
        <w:tabs>
          <w:tab w:val="clear" w:pos="1440"/>
          <w:tab w:val="num" w:pos="630"/>
        </w:tabs>
        <w:spacing w:before="120"/>
        <w:ind w:left="634"/>
        <w:contextualSpacing/>
        <w:jc w:val="both"/>
        <w:rPr>
          <w:rFonts w:ascii="Verdana" w:hAnsi="Verdana"/>
          <w:sz w:val="20"/>
          <w:szCs w:val="20"/>
        </w:rPr>
      </w:pPr>
      <w:r w:rsidRPr="00DA57C8">
        <w:rPr>
          <w:rFonts w:ascii="Verdana" w:hAnsi="Verdana"/>
          <w:sz w:val="20"/>
          <w:szCs w:val="20"/>
        </w:rPr>
        <w:t>D_ULOC_EXT</w:t>
      </w:r>
      <w:r w:rsidR="00810148">
        <w:rPr>
          <w:rFonts w:ascii="Verdana" w:hAnsi="Verdana"/>
          <w:sz w:val="20"/>
          <w:szCs w:val="20"/>
        </w:rPr>
        <w:t xml:space="preserve"> </w:t>
      </w:r>
      <w:r w:rsidRPr="00DA57C8">
        <w:rPr>
          <w:rFonts w:ascii="Verdana" w:hAnsi="Verdana"/>
          <w:sz w:val="20"/>
          <w:szCs w:val="20"/>
        </w:rPr>
        <w:t>=</w:t>
      </w:r>
      <w:r w:rsidR="00810148">
        <w:rPr>
          <w:rFonts w:ascii="Verdana" w:hAnsi="Verdana"/>
          <w:sz w:val="20"/>
          <w:szCs w:val="20"/>
        </w:rPr>
        <w:t xml:space="preserve"> </w:t>
      </w:r>
      <w:r w:rsidR="005C74E2">
        <w:rPr>
          <w:rFonts w:ascii="Verdana" w:hAnsi="Verdana"/>
          <w:sz w:val="20"/>
          <w:szCs w:val="20"/>
        </w:rPr>
        <w:t>month</w:t>
      </w:r>
      <w:r w:rsidR="005C74E2" w:rsidRPr="005C74E2">
        <w:rPr>
          <w:rFonts w:ascii="Verdana" w:hAnsi="Verdana"/>
          <w:sz w:val="20"/>
          <w:szCs w:val="20"/>
          <w:vertAlign w:val="subscript"/>
        </w:rPr>
        <w:t>t-1</w:t>
      </w:r>
      <w:r w:rsidRPr="00DA57C8">
        <w:rPr>
          <w:rFonts w:ascii="Verdana" w:hAnsi="Verdana"/>
          <w:sz w:val="20"/>
          <w:szCs w:val="20"/>
        </w:rPr>
        <w:t xml:space="preserve"> (</w:t>
      </w:r>
      <w:proofErr w:type="spellStart"/>
      <w:r w:rsidRPr="00DA57C8">
        <w:rPr>
          <w:rFonts w:ascii="Verdana" w:hAnsi="Verdana"/>
          <w:sz w:val="20"/>
          <w:szCs w:val="20"/>
        </w:rPr>
        <w:t>yymm</w:t>
      </w:r>
      <w:proofErr w:type="spellEnd"/>
      <w:r w:rsidRPr="00DA57C8">
        <w:rPr>
          <w:rFonts w:ascii="Verdana" w:hAnsi="Verdana"/>
          <w:sz w:val="20"/>
          <w:szCs w:val="20"/>
        </w:rPr>
        <w:t xml:space="preserve"> format);</w:t>
      </w:r>
    </w:p>
    <w:p w14:paraId="1BFEA118" w14:textId="77777777" w:rsidR="006E1754" w:rsidRPr="0074209A" w:rsidRDefault="006E1754" w:rsidP="00DA57C8">
      <w:pPr>
        <w:numPr>
          <w:ilvl w:val="0"/>
          <w:numId w:val="29"/>
        </w:numPr>
        <w:tabs>
          <w:tab w:val="clear" w:pos="1440"/>
          <w:tab w:val="num" w:pos="630"/>
        </w:tabs>
        <w:spacing w:before="120"/>
        <w:ind w:left="634"/>
        <w:contextualSpacing/>
        <w:jc w:val="both"/>
        <w:rPr>
          <w:rFonts w:ascii="Verdana" w:hAnsi="Verdana"/>
          <w:sz w:val="20"/>
          <w:szCs w:val="20"/>
        </w:rPr>
      </w:pPr>
      <w:r w:rsidRPr="00DA57C8">
        <w:rPr>
          <w:rFonts w:ascii="Verdana" w:hAnsi="Verdana"/>
          <w:sz w:val="20"/>
          <w:szCs w:val="20"/>
        </w:rPr>
        <w:t xml:space="preserve">D_DI_HCDP </w:t>
      </w:r>
      <w:r w:rsidRPr="0074209A">
        <w:rPr>
          <w:rFonts w:ascii="Verdana" w:hAnsi="Verdana"/>
          <w:sz w:val="20"/>
          <w:szCs w:val="20"/>
        </w:rPr>
        <w:t>CHG_FLAG=0;</w:t>
      </w:r>
    </w:p>
    <w:p w14:paraId="1276CAB2" w14:textId="3F453999" w:rsidR="006E1754" w:rsidRPr="0074209A" w:rsidRDefault="006E1754" w:rsidP="00DA57C8">
      <w:pPr>
        <w:numPr>
          <w:ilvl w:val="0"/>
          <w:numId w:val="29"/>
        </w:numPr>
        <w:tabs>
          <w:tab w:val="clear" w:pos="1440"/>
          <w:tab w:val="num" w:pos="630"/>
        </w:tabs>
        <w:spacing w:before="120"/>
        <w:ind w:left="634"/>
        <w:contextualSpacing/>
        <w:jc w:val="both"/>
        <w:rPr>
          <w:rFonts w:ascii="Verdana" w:hAnsi="Verdana"/>
          <w:sz w:val="20"/>
          <w:szCs w:val="20"/>
        </w:rPr>
      </w:pPr>
      <w:r w:rsidRPr="0074209A">
        <w:rPr>
          <w:rFonts w:ascii="Verdana" w:hAnsi="Verdana"/>
          <w:sz w:val="20"/>
          <w:szCs w:val="20"/>
        </w:rPr>
        <w:t>D_DI_HCDP_EXT</w:t>
      </w:r>
      <w:r w:rsidR="00810148" w:rsidRPr="0074209A">
        <w:rPr>
          <w:rFonts w:ascii="Verdana" w:hAnsi="Verdana"/>
          <w:sz w:val="20"/>
          <w:szCs w:val="20"/>
        </w:rPr>
        <w:t xml:space="preserve"> </w:t>
      </w:r>
      <w:r w:rsidRPr="0074209A">
        <w:rPr>
          <w:rFonts w:ascii="Verdana" w:hAnsi="Verdana"/>
          <w:sz w:val="20"/>
          <w:szCs w:val="20"/>
        </w:rPr>
        <w:t>=</w:t>
      </w:r>
      <w:r w:rsidR="00810148" w:rsidRPr="0074209A">
        <w:rPr>
          <w:rFonts w:ascii="Verdana" w:hAnsi="Verdana"/>
          <w:sz w:val="20"/>
          <w:szCs w:val="20"/>
        </w:rPr>
        <w:t xml:space="preserve"> </w:t>
      </w:r>
      <w:r w:rsidR="005C74E2" w:rsidRPr="0074209A">
        <w:rPr>
          <w:rFonts w:ascii="Verdana" w:hAnsi="Verdana"/>
          <w:sz w:val="20"/>
          <w:szCs w:val="20"/>
        </w:rPr>
        <w:t>month</w:t>
      </w:r>
      <w:r w:rsidR="005C74E2" w:rsidRPr="0074209A">
        <w:rPr>
          <w:rFonts w:ascii="Verdana" w:hAnsi="Verdana"/>
          <w:sz w:val="20"/>
          <w:szCs w:val="20"/>
          <w:vertAlign w:val="subscript"/>
        </w:rPr>
        <w:t>t-1</w:t>
      </w:r>
      <w:r w:rsidRPr="0074209A">
        <w:rPr>
          <w:rFonts w:ascii="Verdana" w:hAnsi="Verdana"/>
          <w:sz w:val="20"/>
          <w:szCs w:val="20"/>
        </w:rPr>
        <w:t xml:space="preserve"> (</w:t>
      </w:r>
      <w:proofErr w:type="spellStart"/>
      <w:r w:rsidRPr="0074209A">
        <w:rPr>
          <w:rFonts w:ascii="Verdana" w:hAnsi="Verdana"/>
          <w:sz w:val="20"/>
          <w:szCs w:val="20"/>
        </w:rPr>
        <w:t>yymm</w:t>
      </w:r>
      <w:proofErr w:type="spellEnd"/>
      <w:r w:rsidRPr="0074209A">
        <w:rPr>
          <w:rFonts w:ascii="Verdana" w:hAnsi="Verdana"/>
          <w:sz w:val="20"/>
          <w:szCs w:val="20"/>
        </w:rPr>
        <w:t xml:space="preserve"> format);</w:t>
      </w:r>
    </w:p>
    <w:p w14:paraId="724AD23F" w14:textId="77777777" w:rsidR="0090538A" w:rsidRPr="0074209A"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74209A">
        <w:rPr>
          <w:rFonts w:ascii="Verdana" w:hAnsi="Verdana"/>
          <w:sz w:val="20"/>
          <w:szCs w:val="20"/>
        </w:rPr>
        <w:t>D_PNL_CAT_CHG_FLAG = 0;</w:t>
      </w:r>
    </w:p>
    <w:p w14:paraId="3B70B4F2" w14:textId="2428C5FD" w:rsidR="0090538A" w:rsidRPr="0074209A"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74209A">
        <w:rPr>
          <w:rFonts w:ascii="Verdana" w:hAnsi="Verdana"/>
          <w:sz w:val="20"/>
          <w:szCs w:val="20"/>
        </w:rPr>
        <w:t>D_PNL_CAT_EXT =</w:t>
      </w:r>
      <w:r w:rsidR="00810148" w:rsidRPr="0074209A">
        <w:rPr>
          <w:rFonts w:ascii="Verdana" w:hAnsi="Verdana"/>
          <w:sz w:val="20"/>
          <w:szCs w:val="20"/>
        </w:rPr>
        <w:t xml:space="preserve"> </w:t>
      </w:r>
      <w:r w:rsidR="005C74E2" w:rsidRPr="0074209A">
        <w:rPr>
          <w:rFonts w:ascii="Verdana" w:hAnsi="Verdana"/>
          <w:sz w:val="20"/>
          <w:szCs w:val="20"/>
        </w:rPr>
        <w:t>month</w:t>
      </w:r>
      <w:r w:rsidR="005C74E2" w:rsidRPr="0074209A">
        <w:rPr>
          <w:rFonts w:ascii="Verdana" w:hAnsi="Verdana"/>
          <w:sz w:val="20"/>
          <w:szCs w:val="20"/>
          <w:vertAlign w:val="subscript"/>
        </w:rPr>
        <w:t>t-1</w:t>
      </w:r>
      <w:r w:rsidR="003D7E59" w:rsidRPr="0074209A">
        <w:rPr>
          <w:rFonts w:ascii="Verdana" w:hAnsi="Verdana"/>
          <w:sz w:val="20"/>
          <w:szCs w:val="20"/>
        </w:rPr>
        <w:t xml:space="preserve"> (</w:t>
      </w:r>
      <w:proofErr w:type="spellStart"/>
      <w:r w:rsidR="003D7E59" w:rsidRPr="0074209A">
        <w:rPr>
          <w:rFonts w:ascii="Verdana" w:hAnsi="Verdana"/>
          <w:sz w:val="20"/>
          <w:szCs w:val="20"/>
        </w:rPr>
        <w:t>yymm</w:t>
      </w:r>
      <w:proofErr w:type="spellEnd"/>
      <w:r w:rsidR="003D7E59" w:rsidRPr="0074209A">
        <w:rPr>
          <w:rFonts w:ascii="Verdana" w:hAnsi="Verdana"/>
          <w:sz w:val="20"/>
          <w:szCs w:val="20"/>
        </w:rPr>
        <w:t xml:space="preserve"> format);</w:t>
      </w:r>
    </w:p>
    <w:p w14:paraId="1F18A963" w14:textId="0B55AC61" w:rsidR="00810148" w:rsidRPr="0074209A" w:rsidRDefault="00810148" w:rsidP="00810148">
      <w:pPr>
        <w:numPr>
          <w:ilvl w:val="0"/>
          <w:numId w:val="29"/>
        </w:numPr>
        <w:tabs>
          <w:tab w:val="clear" w:pos="1440"/>
          <w:tab w:val="num" w:pos="630"/>
        </w:tabs>
        <w:spacing w:before="120"/>
        <w:ind w:left="634"/>
        <w:contextualSpacing/>
        <w:jc w:val="both"/>
        <w:rPr>
          <w:rFonts w:ascii="Verdana" w:hAnsi="Verdana"/>
          <w:sz w:val="20"/>
          <w:szCs w:val="20"/>
        </w:rPr>
      </w:pPr>
      <w:r w:rsidRPr="0074209A">
        <w:rPr>
          <w:rFonts w:ascii="Verdana" w:hAnsi="Verdana"/>
          <w:sz w:val="20"/>
          <w:szCs w:val="20"/>
        </w:rPr>
        <w:t>D_ASG_HCDP_CHG_FLAG = 0;</w:t>
      </w:r>
    </w:p>
    <w:p w14:paraId="10270838" w14:textId="0282207E" w:rsidR="00810148" w:rsidRPr="0074209A" w:rsidRDefault="00810148" w:rsidP="00810148">
      <w:pPr>
        <w:numPr>
          <w:ilvl w:val="0"/>
          <w:numId w:val="29"/>
        </w:numPr>
        <w:tabs>
          <w:tab w:val="clear" w:pos="1440"/>
          <w:tab w:val="num" w:pos="630"/>
        </w:tabs>
        <w:spacing w:before="120"/>
        <w:ind w:left="634"/>
        <w:contextualSpacing/>
        <w:jc w:val="both"/>
        <w:rPr>
          <w:rFonts w:ascii="Verdana" w:hAnsi="Verdana"/>
          <w:sz w:val="20"/>
          <w:szCs w:val="20"/>
        </w:rPr>
      </w:pPr>
      <w:r w:rsidRPr="0074209A">
        <w:rPr>
          <w:rFonts w:ascii="Verdana" w:hAnsi="Verdana"/>
          <w:sz w:val="20"/>
          <w:szCs w:val="20"/>
        </w:rPr>
        <w:t>D_ASG_HCDP_EXT = month</w:t>
      </w:r>
      <w:r w:rsidRPr="0074209A">
        <w:rPr>
          <w:rFonts w:ascii="Verdana" w:hAnsi="Verdana"/>
          <w:sz w:val="20"/>
          <w:szCs w:val="20"/>
          <w:vertAlign w:val="subscript"/>
        </w:rPr>
        <w:t>t-1</w:t>
      </w:r>
      <w:r w:rsidRPr="0074209A">
        <w:rPr>
          <w:rFonts w:ascii="Verdana" w:hAnsi="Verdana"/>
          <w:sz w:val="20"/>
          <w:szCs w:val="20"/>
        </w:rPr>
        <w:t xml:space="preserve"> (</w:t>
      </w:r>
      <w:proofErr w:type="spellStart"/>
      <w:r w:rsidRPr="0074209A">
        <w:rPr>
          <w:rFonts w:ascii="Verdana" w:hAnsi="Verdana"/>
          <w:sz w:val="20"/>
          <w:szCs w:val="20"/>
        </w:rPr>
        <w:t>yymm</w:t>
      </w:r>
      <w:proofErr w:type="spellEnd"/>
      <w:r w:rsidRPr="0074209A">
        <w:rPr>
          <w:rFonts w:ascii="Verdana" w:hAnsi="Verdana"/>
          <w:sz w:val="20"/>
          <w:szCs w:val="20"/>
        </w:rPr>
        <w:t xml:space="preserve"> format);</w:t>
      </w:r>
    </w:p>
    <w:p w14:paraId="44730A3C" w14:textId="70C2C06E" w:rsidR="00810148" w:rsidRPr="0074209A" w:rsidRDefault="00810148" w:rsidP="00810148">
      <w:pPr>
        <w:numPr>
          <w:ilvl w:val="0"/>
          <w:numId w:val="29"/>
        </w:numPr>
        <w:tabs>
          <w:tab w:val="clear" w:pos="1440"/>
          <w:tab w:val="num" w:pos="630"/>
        </w:tabs>
        <w:spacing w:before="120"/>
        <w:ind w:left="634"/>
        <w:contextualSpacing/>
        <w:jc w:val="both"/>
        <w:rPr>
          <w:rFonts w:ascii="Verdana" w:hAnsi="Verdana"/>
          <w:sz w:val="20"/>
          <w:szCs w:val="20"/>
        </w:rPr>
      </w:pPr>
      <w:r w:rsidRPr="0074209A">
        <w:rPr>
          <w:rFonts w:ascii="Verdana" w:hAnsi="Verdana"/>
          <w:sz w:val="20"/>
          <w:szCs w:val="20"/>
        </w:rPr>
        <w:t>D_CS1_HCDP_PMT_FCTR_CHG_FLAG = 0;</w:t>
      </w:r>
    </w:p>
    <w:p w14:paraId="0C5C7AFD" w14:textId="55253A58" w:rsidR="00810148" w:rsidRPr="0074209A" w:rsidRDefault="00810148" w:rsidP="00810148">
      <w:pPr>
        <w:numPr>
          <w:ilvl w:val="0"/>
          <w:numId w:val="29"/>
        </w:numPr>
        <w:tabs>
          <w:tab w:val="clear" w:pos="1440"/>
          <w:tab w:val="num" w:pos="630"/>
        </w:tabs>
        <w:spacing w:before="120"/>
        <w:ind w:left="634"/>
        <w:contextualSpacing/>
        <w:jc w:val="both"/>
        <w:rPr>
          <w:rFonts w:ascii="Verdana" w:hAnsi="Verdana"/>
          <w:sz w:val="20"/>
          <w:szCs w:val="20"/>
        </w:rPr>
      </w:pPr>
      <w:r w:rsidRPr="0074209A">
        <w:rPr>
          <w:rFonts w:ascii="Verdana" w:hAnsi="Verdana"/>
          <w:sz w:val="20"/>
          <w:szCs w:val="20"/>
        </w:rPr>
        <w:t>D_CS1_HCDP_PMT_FCTR_EXT = month</w:t>
      </w:r>
      <w:r w:rsidRPr="0074209A">
        <w:rPr>
          <w:rFonts w:ascii="Verdana" w:hAnsi="Verdana"/>
          <w:sz w:val="20"/>
          <w:szCs w:val="20"/>
          <w:vertAlign w:val="subscript"/>
        </w:rPr>
        <w:t>t-1</w:t>
      </w:r>
      <w:r w:rsidRPr="0074209A">
        <w:rPr>
          <w:rFonts w:ascii="Verdana" w:hAnsi="Verdana"/>
          <w:sz w:val="20"/>
          <w:szCs w:val="20"/>
        </w:rPr>
        <w:t xml:space="preserve"> (</w:t>
      </w:r>
      <w:proofErr w:type="spellStart"/>
      <w:r w:rsidRPr="0074209A">
        <w:rPr>
          <w:rFonts w:ascii="Verdana" w:hAnsi="Verdana"/>
          <w:sz w:val="20"/>
          <w:szCs w:val="20"/>
        </w:rPr>
        <w:t>yymm</w:t>
      </w:r>
      <w:proofErr w:type="spellEnd"/>
      <w:r w:rsidRPr="0074209A">
        <w:rPr>
          <w:rFonts w:ascii="Verdana" w:hAnsi="Verdana"/>
          <w:sz w:val="20"/>
          <w:szCs w:val="20"/>
        </w:rPr>
        <w:t xml:space="preserve"> format);</w:t>
      </w:r>
    </w:p>
    <w:p w14:paraId="52E6F18F" w14:textId="7A5D28D4" w:rsidR="00810148" w:rsidRPr="0074209A" w:rsidRDefault="00810148" w:rsidP="00810148">
      <w:pPr>
        <w:numPr>
          <w:ilvl w:val="0"/>
          <w:numId w:val="29"/>
        </w:numPr>
        <w:tabs>
          <w:tab w:val="clear" w:pos="1440"/>
          <w:tab w:val="num" w:pos="630"/>
        </w:tabs>
        <w:spacing w:before="120"/>
        <w:ind w:left="634"/>
        <w:contextualSpacing/>
        <w:jc w:val="both"/>
        <w:rPr>
          <w:rFonts w:ascii="Verdana" w:hAnsi="Verdana"/>
          <w:sz w:val="20"/>
          <w:szCs w:val="20"/>
        </w:rPr>
      </w:pPr>
      <w:r w:rsidRPr="0074209A">
        <w:rPr>
          <w:rFonts w:ascii="Verdana" w:hAnsi="Verdana"/>
          <w:sz w:val="20"/>
          <w:szCs w:val="20"/>
        </w:rPr>
        <w:t>D_CS2_HCDP_PMT_FCTR_CHG_FLAG = 0;</w:t>
      </w:r>
    </w:p>
    <w:p w14:paraId="00CDD6E4" w14:textId="103C2122" w:rsidR="00810148" w:rsidRPr="0074209A" w:rsidRDefault="00810148" w:rsidP="00810148">
      <w:pPr>
        <w:numPr>
          <w:ilvl w:val="0"/>
          <w:numId w:val="29"/>
        </w:numPr>
        <w:tabs>
          <w:tab w:val="clear" w:pos="1440"/>
          <w:tab w:val="num" w:pos="630"/>
        </w:tabs>
        <w:spacing w:before="120"/>
        <w:ind w:left="634"/>
        <w:contextualSpacing/>
        <w:jc w:val="both"/>
        <w:rPr>
          <w:rFonts w:ascii="Verdana" w:hAnsi="Verdana"/>
          <w:sz w:val="20"/>
          <w:szCs w:val="20"/>
        </w:rPr>
      </w:pPr>
      <w:r w:rsidRPr="0074209A">
        <w:rPr>
          <w:rFonts w:ascii="Verdana" w:hAnsi="Verdana"/>
          <w:sz w:val="20"/>
          <w:szCs w:val="20"/>
        </w:rPr>
        <w:t>D_CS2_HCDP_PMT_FCTR_EXT = month</w:t>
      </w:r>
      <w:r w:rsidRPr="0074209A">
        <w:rPr>
          <w:rFonts w:ascii="Verdana" w:hAnsi="Verdana"/>
          <w:sz w:val="20"/>
          <w:szCs w:val="20"/>
          <w:vertAlign w:val="subscript"/>
        </w:rPr>
        <w:t>t-1</w:t>
      </w:r>
      <w:r w:rsidRPr="0074209A">
        <w:rPr>
          <w:rFonts w:ascii="Verdana" w:hAnsi="Verdana"/>
          <w:sz w:val="20"/>
          <w:szCs w:val="20"/>
        </w:rPr>
        <w:t xml:space="preserve"> (</w:t>
      </w:r>
      <w:proofErr w:type="spellStart"/>
      <w:r w:rsidRPr="0074209A">
        <w:rPr>
          <w:rFonts w:ascii="Verdana" w:hAnsi="Verdana"/>
          <w:sz w:val="20"/>
          <w:szCs w:val="20"/>
        </w:rPr>
        <w:t>yymm</w:t>
      </w:r>
      <w:proofErr w:type="spellEnd"/>
      <w:r w:rsidRPr="0074209A">
        <w:rPr>
          <w:rFonts w:ascii="Verdana" w:hAnsi="Verdana"/>
          <w:sz w:val="20"/>
          <w:szCs w:val="20"/>
        </w:rPr>
        <w:t xml:space="preserve"> format);</w:t>
      </w:r>
    </w:p>
    <w:p w14:paraId="73B9976E" w14:textId="62F44A5E" w:rsidR="00810148" w:rsidRPr="0074209A" w:rsidRDefault="00810148" w:rsidP="00810148">
      <w:pPr>
        <w:numPr>
          <w:ilvl w:val="0"/>
          <w:numId w:val="29"/>
        </w:numPr>
        <w:tabs>
          <w:tab w:val="clear" w:pos="1440"/>
          <w:tab w:val="num" w:pos="630"/>
        </w:tabs>
        <w:spacing w:before="120"/>
        <w:ind w:left="634"/>
        <w:contextualSpacing/>
        <w:jc w:val="both"/>
        <w:rPr>
          <w:rFonts w:ascii="Verdana" w:hAnsi="Verdana"/>
          <w:sz w:val="20"/>
          <w:szCs w:val="20"/>
        </w:rPr>
      </w:pPr>
      <w:r w:rsidRPr="0074209A">
        <w:rPr>
          <w:rFonts w:ascii="Verdana" w:hAnsi="Verdana"/>
          <w:sz w:val="20"/>
          <w:szCs w:val="20"/>
        </w:rPr>
        <w:t>D_CS3_HCDP_PMT_FCTR_CHG_FLAG = 0;</w:t>
      </w:r>
    </w:p>
    <w:p w14:paraId="31F3566B" w14:textId="6DCFD3B0" w:rsidR="00810148" w:rsidRPr="0074209A" w:rsidRDefault="00810148" w:rsidP="00810148">
      <w:pPr>
        <w:numPr>
          <w:ilvl w:val="0"/>
          <w:numId w:val="29"/>
        </w:numPr>
        <w:tabs>
          <w:tab w:val="clear" w:pos="1440"/>
          <w:tab w:val="num" w:pos="630"/>
        </w:tabs>
        <w:spacing w:before="120"/>
        <w:ind w:left="634"/>
        <w:contextualSpacing/>
        <w:jc w:val="both"/>
        <w:rPr>
          <w:rFonts w:ascii="Verdana" w:hAnsi="Verdana"/>
          <w:sz w:val="20"/>
          <w:szCs w:val="20"/>
        </w:rPr>
      </w:pPr>
      <w:r w:rsidRPr="0074209A">
        <w:rPr>
          <w:rFonts w:ascii="Verdana" w:hAnsi="Verdana"/>
          <w:sz w:val="20"/>
          <w:szCs w:val="20"/>
        </w:rPr>
        <w:t>D_CS3_HCDP_PMT_FCTR_EXT = month</w:t>
      </w:r>
      <w:r w:rsidRPr="0074209A">
        <w:rPr>
          <w:rFonts w:ascii="Verdana" w:hAnsi="Verdana"/>
          <w:sz w:val="20"/>
          <w:szCs w:val="20"/>
          <w:vertAlign w:val="subscript"/>
        </w:rPr>
        <w:t>t-1</w:t>
      </w:r>
      <w:r w:rsidRPr="0074209A">
        <w:rPr>
          <w:rFonts w:ascii="Verdana" w:hAnsi="Verdana"/>
          <w:sz w:val="20"/>
          <w:szCs w:val="20"/>
        </w:rPr>
        <w:t xml:space="preserve"> (</w:t>
      </w:r>
      <w:proofErr w:type="spellStart"/>
      <w:r w:rsidRPr="0074209A">
        <w:rPr>
          <w:rFonts w:ascii="Verdana" w:hAnsi="Verdana"/>
          <w:sz w:val="20"/>
          <w:szCs w:val="20"/>
        </w:rPr>
        <w:t>yymm</w:t>
      </w:r>
      <w:proofErr w:type="spellEnd"/>
      <w:r w:rsidRPr="0074209A">
        <w:rPr>
          <w:rFonts w:ascii="Verdana" w:hAnsi="Verdana"/>
          <w:sz w:val="20"/>
          <w:szCs w:val="20"/>
        </w:rPr>
        <w:t xml:space="preserve"> format);</w:t>
      </w:r>
    </w:p>
    <w:p w14:paraId="5F4704D6" w14:textId="50D5F401" w:rsidR="00810148" w:rsidRPr="0074209A" w:rsidRDefault="00810148" w:rsidP="00810148">
      <w:pPr>
        <w:numPr>
          <w:ilvl w:val="0"/>
          <w:numId w:val="29"/>
        </w:numPr>
        <w:tabs>
          <w:tab w:val="clear" w:pos="1440"/>
          <w:tab w:val="num" w:pos="630"/>
        </w:tabs>
        <w:spacing w:before="120"/>
        <w:ind w:left="634"/>
        <w:contextualSpacing/>
        <w:jc w:val="both"/>
        <w:rPr>
          <w:rFonts w:ascii="Verdana" w:hAnsi="Verdana"/>
          <w:sz w:val="20"/>
          <w:szCs w:val="20"/>
        </w:rPr>
      </w:pPr>
      <w:r w:rsidRPr="0074209A">
        <w:rPr>
          <w:rFonts w:ascii="Verdana" w:hAnsi="Verdana"/>
          <w:sz w:val="20"/>
          <w:szCs w:val="20"/>
        </w:rPr>
        <w:t>D_ PREM_OVRD_CHG_FLAG = 0;</w:t>
      </w:r>
    </w:p>
    <w:p w14:paraId="466E6954" w14:textId="58F90BEF" w:rsidR="00810148" w:rsidRPr="0074209A" w:rsidRDefault="00810148" w:rsidP="00810148">
      <w:pPr>
        <w:numPr>
          <w:ilvl w:val="0"/>
          <w:numId w:val="29"/>
        </w:numPr>
        <w:tabs>
          <w:tab w:val="clear" w:pos="1440"/>
          <w:tab w:val="num" w:pos="630"/>
        </w:tabs>
        <w:spacing w:before="120"/>
        <w:ind w:left="634"/>
        <w:contextualSpacing/>
        <w:jc w:val="both"/>
        <w:rPr>
          <w:rFonts w:ascii="Verdana" w:hAnsi="Verdana"/>
          <w:sz w:val="20"/>
          <w:szCs w:val="20"/>
        </w:rPr>
      </w:pPr>
      <w:r w:rsidRPr="0074209A">
        <w:rPr>
          <w:rFonts w:ascii="Verdana" w:hAnsi="Verdana"/>
          <w:sz w:val="20"/>
          <w:szCs w:val="20"/>
        </w:rPr>
        <w:t>D_ PREM_OVRD_EXT = month</w:t>
      </w:r>
      <w:r w:rsidRPr="0074209A">
        <w:rPr>
          <w:rFonts w:ascii="Verdana" w:hAnsi="Verdana"/>
          <w:sz w:val="20"/>
          <w:szCs w:val="20"/>
          <w:vertAlign w:val="subscript"/>
        </w:rPr>
        <w:t>t-1</w:t>
      </w:r>
      <w:r w:rsidRPr="0074209A">
        <w:rPr>
          <w:rFonts w:ascii="Verdana" w:hAnsi="Verdana"/>
          <w:sz w:val="20"/>
          <w:szCs w:val="20"/>
        </w:rPr>
        <w:t xml:space="preserve"> (</w:t>
      </w:r>
      <w:proofErr w:type="spellStart"/>
      <w:r w:rsidRPr="0074209A">
        <w:rPr>
          <w:rFonts w:ascii="Verdana" w:hAnsi="Verdana"/>
          <w:sz w:val="20"/>
          <w:szCs w:val="20"/>
        </w:rPr>
        <w:t>yymm</w:t>
      </w:r>
      <w:proofErr w:type="spellEnd"/>
      <w:r w:rsidRPr="0074209A">
        <w:rPr>
          <w:rFonts w:ascii="Verdana" w:hAnsi="Verdana"/>
          <w:sz w:val="20"/>
          <w:szCs w:val="20"/>
        </w:rPr>
        <w:t xml:space="preserve"> format);</w:t>
      </w:r>
    </w:p>
    <w:p w14:paraId="6DDA7DB4" w14:textId="77777777" w:rsidR="0090538A" w:rsidRPr="0074209A"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74209A">
        <w:rPr>
          <w:rFonts w:ascii="Verdana" w:hAnsi="Verdana"/>
          <w:sz w:val="20"/>
          <w:szCs w:val="20"/>
        </w:rPr>
        <w:t>D_CONTRA_DT_FLAG = 0; and</w:t>
      </w:r>
    </w:p>
    <w:p w14:paraId="39549450" w14:textId="33E370C0" w:rsidR="0090538A" w:rsidRPr="00DA57C8"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74209A">
        <w:rPr>
          <w:rFonts w:ascii="Verdana" w:hAnsi="Verdana"/>
          <w:sz w:val="20"/>
          <w:szCs w:val="20"/>
        </w:rPr>
        <w:t>D_OBSOLETE =</w:t>
      </w:r>
      <w:r w:rsidRPr="00DA57C8">
        <w:rPr>
          <w:rFonts w:ascii="Verdana" w:hAnsi="Verdana"/>
          <w:sz w:val="20"/>
          <w:szCs w:val="20"/>
        </w:rPr>
        <w:t xml:space="preserve"> 0.</w:t>
      </w:r>
    </w:p>
    <w:p w14:paraId="04A25637" w14:textId="7ECBD595" w:rsidR="0090538A" w:rsidRPr="00C12995" w:rsidRDefault="0090538A" w:rsidP="006014BE">
      <w:pPr>
        <w:numPr>
          <w:ilvl w:val="0"/>
          <w:numId w:val="19"/>
        </w:numPr>
        <w:tabs>
          <w:tab w:val="clear" w:pos="720"/>
          <w:tab w:val="num" w:pos="270"/>
        </w:tabs>
        <w:spacing w:before="120"/>
        <w:ind w:left="270" w:hanging="270"/>
        <w:jc w:val="both"/>
        <w:rPr>
          <w:rFonts w:ascii="Verdana" w:hAnsi="Verdana"/>
          <w:sz w:val="20"/>
          <w:szCs w:val="20"/>
        </w:rPr>
      </w:pPr>
      <w:r w:rsidRPr="00C12995">
        <w:rPr>
          <w:rFonts w:ascii="Verdana" w:hAnsi="Verdana"/>
          <w:b/>
          <w:bCs/>
          <w:sz w:val="20"/>
          <w:szCs w:val="20"/>
        </w:rPr>
        <w:t xml:space="preserve">Death test. </w:t>
      </w:r>
      <w:r w:rsidRPr="00C12995">
        <w:rPr>
          <w:rFonts w:ascii="Verdana" w:hAnsi="Verdana"/>
          <w:sz w:val="20"/>
          <w:szCs w:val="20"/>
        </w:rPr>
        <w:t xml:space="preserve">For each record key in </w:t>
      </w:r>
      <w:r w:rsidRPr="00C12995">
        <w:rPr>
          <w:rFonts w:ascii="Verdana" w:hAnsi="Verdana"/>
          <w:b/>
          <w:bCs/>
          <w:sz w:val="20"/>
          <w:szCs w:val="20"/>
        </w:rPr>
        <w:t>both</w:t>
      </w:r>
      <w:r w:rsidRPr="00C12995">
        <w:rPr>
          <w:rFonts w:ascii="Verdana" w:hAnsi="Verdana"/>
          <w:sz w:val="20"/>
          <w:szCs w:val="20"/>
        </w:rPr>
        <w:t xml:space="preserve"> the month</w:t>
      </w:r>
      <w:r w:rsidRPr="00C12995">
        <w:rPr>
          <w:rFonts w:ascii="Verdana" w:hAnsi="Verdana"/>
          <w:sz w:val="20"/>
          <w:szCs w:val="20"/>
          <w:vertAlign w:val="subscript"/>
        </w:rPr>
        <w:t>t-1</w:t>
      </w:r>
      <w:r w:rsidRPr="00C12995">
        <w:rPr>
          <w:rFonts w:ascii="Verdana" w:hAnsi="Verdana"/>
          <w:sz w:val="20"/>
          <w:szCs w:val="20"/>
        </w:rPr>
        <w:t xml:space="preserve"> raw DEERS and the </w:t>
      </w:r>
      <w:proofErr w:type="spellStart"/>
      <w:r w:rsidRPr="00C12995">
        <w:rPr>
          <w:rFonts w:ascii="Verdana" w:hAnsi="Verdana"/>
          <w:sz w:val="20"/>
          <w:szCs w:val="20"/>
        </w:rPr>
        <w:t>month</w:t>
      </w:r>
      <w:r w:rsidRPr="00C12995">
        <w:rPr>
          <w:rFonts w:ascii="Verdana" w:hAnsi="Verdana"/>
          <w:sz w:val="20"/>
          <w:szCs w:val="20"/>
          <w:vertAlign w:val="subscript"/>
        </w:rPr>
        <w:t>t</w:t>
      </w:r>
      <w:proofErr w:type="spellEnd"/>
      <w:r w:rsidRPr="00C12995">
        <w:rPr>
          <w:rFonts w:ascii="Verdana" w:hAnsi="Verdana"/>
          <w:sz w:val="20"/>
          <w:szCs w:val="20"/>
        </w:rPr>
        <w:t xml:space="preserve"> update records, compare the Person Death Code and Person Death Date field for the two files and perform the adjustments described in </w:t>
      </w:r>
      <w:r w:rsidR="00313493" w:rsidRPr="00C12995">
        <w:rPr>
          <w:rFonts w:ascii="Verdana" w:hAnsi="Verdana"/>
          <w:sz w:val="20"/>
          <w:szCs w:val="20"/>
        </w:rPr>
        <w:t>table</w:t>
      </w:r>
      <w:r w:rsidRPr="00C12995">
        <w:rPr>
          <w:rFonts w:ascii="Verdana" w:hAnsi="Verdana"/>
          <w:sz w:val="20"/>
          <w:szCs w:val="20"/>
        </w:rPr>
        <w:t xml:space="preserve"> </w:t>
      </w:r>
      <w:r w:rsidR="00835134" w:rsidRPr="00C12995">
        <w:rPr>
          <w:rFonts w:ascii="Verdana" w:hAnsi="Verdana"/>
          <w:sz w:val="20"/>
          <w:szCs w:val="20"/>
        </w:rPr>
        <w:t>I-2</w:t>
      </w:r>
      <w:r w:rsidRPr="00C12995">
        <w:rPr>
          <w:rFonts w:ascii="Verdana" w:hAnsi="Verdana"/>
          <w:sz w:val="20"/>
          <w:szCs w:val="20"/>
        </w:rPr>
        <w:t xml:space="preserve">. That is, both statements must be true in order to apply the indicated adjustments. Note that no other tests should be applied if a record’s Death </w:t>
      </w:r>
      <w:proofErr w:type="spellStart"/>
      <w:r w:rsidRPr="00C12995">
        <w:rPr>
          <w:rFonts w:ascii="Verdana" w:hAnsi="Verdana"/>
          <w:sz w:val="20"/>
          <w:szCs w:val="20"/>
        </w:rPr>
        <w:t>Codewas</w:t>
      </w:r>
      <w:proofErr w:type="spellEnd"/>
      <w:r w:rsidRPr="00C12995">
        <w:rPr>
          <w:rFonts w:ascii="Verdana" w:hAnsi="Verdana"/>
          <w:sz w:val="20"/>
          <w:szCs w:val="20"/>
        </w:rPr>
        <w:t xml:space="preserve"> modified as the result of the death test.</w:t>
      </w:r>
    </w:p>
    <w:p w14:paraId="62D21DC5" w14:textId="77777777" w:rsidR="0090538A" w:rsidRPr="00AF054F" w:rsidRDefault="0090538A" w:rsidP="006014BE">
      <w:pPr>
        <w:numPr>
          <w:ilvl w:val="0"/>
          <w:numId w:val="19"/>
        </w:numPr>
        <w:spacing w:before="120"/>
        <w:ind w:left="270" w:hanging="270"/>
        <w:jc w:val="both"/>
        <w:rPr>
          <w:rFonts w:ascii="Verdana" w:hAnsi="Verdana"/>
          <w:b/>
          <w:bCs/>
          <w:sz w:val="20"/>
          <w:szCs w:val="20"/>
        </w:rPr>
      </w:pPr>
      <w:r w:rsidRPr="00AF054F">
        <w:rPr>
          <w:rFonts w:ascii="Verdana" w:hAnsi="Verdana"/>
          <w:b/>
          <w:bCs/>
          <w:sz w:val="20"/>
          <w:szCs w:val="20"/>
        </w:rPr>
        <w:lastRenderedPageBreak/>
        <w:t>New record test:</w:t>
      </w:r>
      <w:r w:rsidRPr="00AF054F">
        <w:rPr>
          <w:rFonts w:ascii="Verdana" w:hAnsi="Verdana"/>
          <w:sz w:val="20"/>
          <w:szCs w:val="20"/>
        </w:rPr>
        <w:t xml:space="preserve"> If a given record key is in the </w:t>
      </w:r>
      <w:proofErr w:type="spellStart"/>
      <w:r w:rsidRPr="00AF054F">
        <w:rPr>
          <w:rFonts w:ascii="Verdana" w:hAnsi="Verdana"/>
          <w:sz w:val="20"/>
          <w:szCs w:val="20"/>
        </w:rPr>
        <w:t>month</w:t>
      </w:r>
      <w:r w:rsidRPr="00AF054F">
        <w:rPr>
          <w:rFonts w:ascii="Verdana" w:hAnsi="Verdana"/>
          <w:sz w:val="20"/>
          <w:szCs w:val="20"/>
          <w:vertAlign w:val="subscript"/>
        </w:rPr>
        <w:t>t</w:t>
      </w:r>
      <w:proofErr w:type="spellEnd"/>
      <w:r w:rsidRPr="00AF054F">
        <w:rPr>
          <w:rFonts w:ascii="Verdana" w:hAnsi="Verdana"/>
          <w:sz w:val="20"/>
          <w:szCs w:val="20"/>
        </w:rPr>
        <w:t xml:space="preserve"> update records, but not the month</w:t>
      </w:r>
      <w:r w:rsidRPr="00AF054F">
        <w:rPr>
          <w:rFonts w:ascii="Verdana" w:hAnsi="Verdana"/>
          <w:sz w:val="20"/>
          <w:szCs w:val="20"/>
          <w:vertAlign w:val="subscript"/>
        </w:rPr>
        <w:t>t-1</w:t>
      </w:r>
      <w:r w:rsidRPr="00AF054F">
        <w:rPr>
          <w:rFonts w:ascii="Verdana" w:hAnsi="Verdana"/>
          <w:sz w:val="20"/>
          <w:szCs w:val="20"/>
        </w:rPr>
        <w:t xml:space="preserve"> raw DEERS records, and </w:t>
      </w:r>
    </w:p>
    <w:p w14:paraId="31CD0BB3" w14:textId="46ECE27B" w:rsidR="0090538A" w:rsidRPr="006014BE" w:rsidRDefault="0090538A" w:rsidP="006014BE">
      <w:pPr>
        <w:numPr>
          <w:ilvl w:val="0"/>
          <w:numId w:val="29"/>
        </w:numPr>
        <w:tabs>
          <w:tab w:val="clear" w:pos="1440"/>
          <w:tab w:val="num" w:pos="630"/>
        </w:tabs>
        <w:spacing w:before="120"/>
        <w:ind w:left="634"/>
        <w:contextualSpacing/>
        <w:jc w:val="both"/>
        <w:rPr>
          <w:rFonts w:ascii="Verdana" w:hAnsi="Verdana"/>
          <w:sz w:val="20"/>
          <w:szCs w:val="20"/>
        </w:rPr>
      </w:pPr>
      <w:r w:rsidRPr="00AF054F">
        <w:rPr>
          <w:rFonts w:ascii="Verdana" w:hAnsi="Verdana"/>
          <w:sz w:val="20"/>
          <w:szCs w:val="20"/>
        </w:rPr>
        <w:t xml:space="preserve">if </w:t>
      </w:r>
      <w:proofErr w:type="spellStart"/>
      <w:r w:rsidRPr="00AF054F">
        <w:rPr>
          <w:rFonts w:ascii="Verdana" w:hAnsi="Verdana"/>
          <w:sz w:val="20"/>
          <w:szCs w:val="20"/>
        </w:rPr>
        <w:t>DC_CD</w:t>
      </w:r>
      <w:r w:rsidRPr="005C74E2">
        <w:rPr>
          <w:rFonts w:ascii="Verdana" w:hAnsi="Verdana"/>
          <w:sz w:val="20"/>
          <w:szCs w:val="20"/>
          <w:vertAlign w:val="subscript"/>
        </w:rPr>
        <w:t>t</w:t>
      </w:r>
      <w:proofErr w:type="spellEnd"/>
      <w:r w:rsidRPr="00AF054F">
        <w:rPr>
          <w:rFonts w:ascii="Verdana" w:hAnsi="Verdana"/>
          <w:sz w:val="20"/>
          <w:szCs w:val="20"/>
        </w:rPr>
        <w:t xml:space="preserve"> &lt;&gt; N and (</w:t>
      </w:r>
      <w:proofErr w:type="spellStart"/>
      <w:r w:rsidRPr="00AF054F">
        <w:rPr>
          <w:rFonts w:ascii="Verdana" w:hAnsi="Verdana"/>
          <w:sz w:val="20"/>
          <w:szCs w:val="20"/>
        </w:rPr>
        <w:t>DC_BELIG_DT</w:t>
      </w:r>
      <w:r w:rsidRPr="005C74E2">
        <w:rPr>
          <w:rFonts w:ascii="Verdana" w:hAnsi="Verdana"/>
          <w:sz w:val="20"/>
          <w:szCs w:val="20"/>
          <w:vertAlign w:val="subscript"/>
        </w:rPr>
        <w:t>t</w:t>
      </w:r>
      <w:proofErr w:type="spellEnd"/>
      <w:r w:rsidRPr="00AF054F">
        <w:rPr>
          <w:rFonts w:ascii="Verdana" w:hAnsi="Verdana"/>
          <w:sz w:val="20"/>
          <w:szCs w:val="20"/>
        </w:rPr>
        <w:t xml:space="preserve"> &lt;= first day of</w:t>
      </w:r>
      <w:r w:rsidR="005C74E2">
        <w:rPr>
          <w:rFonts w:ascii="Verdana" w:hAnsi="Verdana"/>
          <w:sz w:val="20"/>
          <w:szCs w:val="20"/>
        </w:rPr>
        <w:t xml:space="preserve"> month</w:t>
      </w:r>
      <w:r w:rsidR="005C74E2" w:rsidRPr="005C74E2">
        <w:rPr>
          <w:rFonts w:ascii="Verdana" w:hAnsi="Verdana"/>
          <w:sz w:val="20"/>
          <w:szCs w:val="20"/>
          <w:vertAlign w:val="subscript"/>
        </w:rPr>
        <w:t>t-1</w:t>
      </w:r>
      <w:r w:rsidRPr="00AF054F">
        <w:rPr>
          <w:rFonts w:ascii="Verdana" w:hAnsi="Verdana"/>
          <w:sz w:val="20"/>
          <w:szCs w:val="20"/>
        </w:rPr>
        <w:t xml:space="preserve"> and (</w:t>
      </w:r>
      <w:proofErr w:type="spellStart"/>
      <w:r w:rsidRPr="00AF054F">
        <w:rPr>
          <w:rFonts w:ascii="Verdana" w:hAnsi="Verdana"/>
          <w:sz w:val="20"/>
          <w:szCs w:val="20"/>
        </w:rPr>
        <w:t>DC_EELIG_DT</w:t>
      </w:r>
      <w:r w:rsidRPr="005C74E2">
        <w:rPr>
          <w:rFonts w:ascii="Verdana" w:hAnsi="Verdana"/>
          <w:sz w:val="20"/>
          <w:szCs w:val="20"/>
          <w:vertAlign w:val="subscript"/>
        </w:rPr>
        <w:t>t</w:t>
      </w:r>
      <w:proofErr w:type="spellEnd"/>
      <w:r w:rsidRPr="00AF054F">
        <w:rPr>
          <w:rFonts w:ascii="Verdana" w:hAnsi="Verdana"/>
          <w:sz w:val="20"/>
          <w:szCs w:val="20"/>
        </w:rPr>
        <w:t xml:space="preserve"> =&gt; first day of</w:t>
      </w:r>
      <w:r w:rsidR="005C74E2">
        <w:rPr>
          <w:rFonts w:ascii="Verdana" w:hAnsi="Verdana"/>
          <w:sz w:val="20"/>
          <w:szCs w:val="20"/>
        </w:rPr>
        <w:t xml:space="preserve"> month</w:t>
      </w:r>
      <w:r w:rsidR="005C74E2" w:rsidRPr="005C74E2">
        <w:rPr>
          <w:rFonts w:ascii="Verdana" w:hAnsi="Verdana"/>
          <w:sz w:val="20"/>
          <w:szCs w:val="20"/>
          <w:vertAlign w:val="subscript"/>
        </w:rPr>
        <w:t>t-1</w:t>
      </w:r>
      <w:r w:rsidRPr="00AF054F">
        <w:rPr>
          <w:rFonts w:ascii="Verdana" w:hAnsi="Verdana"/>
          <w:sz w:val="20"/>
          <w:szCs w:val="20"/>
        </w:rPr>
        <w:t xml:space="preserve"> or blank); or </w:t>
      </w:r>
    </w:p>
    <w:p w14:paraId="2246928B" w14:textId="030A8DC1" w:rsidR="0090538A" w:rsidRPr="006014BE" w:rsidRDefault="0090538A" w:rsidP="006014BE">
      <w:pPr>
        <w:numPr>
          <w:ilvl w:val="0"/>
          <w:numId w:val="29"/>
        </w:numPr>
        <w:tabs>
          <w:tab w:val="clear" w:pos="1440"/>
          <w:tab w:val="num" w:pos="630"/>
        </w:tabs>
        <w:spacing w:before="120"/>
        <w:ind w:left="634"/>
        <w:contextualSpacing/>
        <w:jc w:val="both"/>
        <w:rPr>
          <w:rFonts w:ascii="Verdana" w:hAnsi="Verdana"/>
          <w:sz w:val="20"/>
          <w:szCs w:val="20"/>
        </w:rPr>
      </w:pPr>
      <w:r w:rsidRPr="00B27094">
        <w:rPr>
          <w:rFonts w:ascii="Verdana" w:hAnsi="Verdana"/>
          <w:sz w:val="20"/>
          <w:szCs w:val="20"/>
        </w:rPr>
        <w:t xml:space="preserve">if </w:t>
      </w:r>
      <w:proofErr w:type="spellStart"/>
      <w:r w:rsidRPr="00B27094">
        <w:rPr>
          <w:rFonts w:ascii="Verdana" w:hAnsi="Verdana"/>
          <w:sz w:val="20"/>
          <w:szCs w:val="20"/>
        </w:rPr>
        <w:t>CHC_CD</w:t>
      </w:r>
      <w:r w:rsidRPr="005C74E2">
        <w:rPr>
          <w:rFonts w:ascii="Verdana" w:hAnsi="Verdana"/>
          <w:sz w:val="20"/>
          <w:szCs w:val="20"/>
          <w:vertAlign w:val="subscript"/>
        </w:rPr>
        <w:t>t</w:t>
      </w:r>
      <w:proofErr w:type="spellEnd"/>
      <w:r w:rsidRPr="00B27094">
        <w:rPr>
          <w:rFonts w:ascii="Verdana" w:hAnsi="Verdana"/>
          <w:sz w:val="20"/>
          <w:szCs w:val="20"/>
        </w:rPr>
        <w:t xml:space="preserve"> &lt;&gt; N and (</w:t>
      </w:r>
      <w:proofErr w:type="spellStart"/>
      <w:r w:rsidRPr="00B27094">
        <w:rPr>
          <w:rFonts w:ascii="Verdana" w:hAnsi="Verdana"/>
          <w:sz w:val="20"/>
          <w:szCs w:val="20"/>
        </w:rPr>
        <w:t>CHC_BELIG_DT</w:t>
      </w:r>
      <w:r w:rsidRPr="005C74E2">
        <w:rPr>
          <w:rFonts w:ascii="Verdana" w:hAnsi="Verdana"/>
          <w:sz w:val="20"/>
          <w:szCs w:val="20"/>
          <w:vertAlign w:val="subscript"/>
        </w:rPr>
        <w:t>t</w:t>
      </w:r>
      <w:proofErr w:type="spellEnd"/>
      <w:r w:rsidRPr="00B27094">
        <w:rPr>
          <w:rFonts w:ascii="Verdana" w:hAnsi="Verdana"/>
          <w:sz w:val="20"/>
          <w:szCs w:val="20"/>
        </w:rPr>
        <w:t xml:space="preserve"> &lt;= first day of</w:t>
      </w:r>
      <w:r w:rsidR="005C74E2">
        <w:rPr>
          <w:rFonts w:ascii="Verdana" w:hAnsi="Verdana"/>
          <w:sz w:val="20"/>
          <w:szCs w:val="20"/>
        </w:rPr>
        <w:t xml:space="preserve"> month</w:t>
      </w:r>
      <w:r w:rsidR="005C74E2" w:rsidRPr="005C74E2">
        <w:rPr>
          <w:rFonts w:ascii="Verdana" w:hAnsi="Verdana"/>
          <w:sz w:val="20"/>
          <w:szCs w:val="20"/>
          <w:vertAlign w:val="subscript"/>
        </w:rPr>
        <w:t>t-1</w:t>
      </w:r>
      <w:r w:rsidRPr="00B27094">
        <w:rPr>
          <w:rFonts w:ascii="Verdana" w:hAnsi="Verdana"/>
          <w:sz w:val="20"/>
          <w:szCs w:val="20"/>
        </w:rPr>
        <w:t xml:space="preserve"> and (</w:t>
      </w:r>
      <w:proofErr w:type="spellStart"/>
      <w:r w:rsidRPr="00B27094">
        <w:rPr>
          <w:rFonts w:ascii="Verdana" w:hAnsi="Verdana"/>
          <w:sz w:val="20"/>
          <w:szCs w:val="20"/>
        </w:rPr>
        <w:t>CHC_EELIG_DT</w:t>
      </w:r>
      <w:r w:rsidRPr="005C74E2">
        <w:rPr>
          <w:rFonts w:ascii="Verdana" w:hAnsi="Verdana"/>
          <w:sz w:val="20"/>
          <w:szCs w:val="20"/>
          <w:vertAlign w:val="subscript"/>
        </w:rPr>
        <w:t>t</w:t>
      </w:r>
      <w:proofErr w:type="spellEnd"/>
      <w:r w:rsidRPr="00B27094">
        <w:rPr>
          <w:rFonts w:ascii="Verdana" w:hAnsi="Verdana"/>
          <w:sz w:val="20"/>
          <w:szCs w:val="20"/>
        </w:rPr>
        <w:t xml:space="preserve"> =&gt; first day of</w:t>
      </w:r>
      <w:r w:rsidR="005C74E2">
        <w:rPr>
          <w:rFonts w:ascii="Verdana" w:hAnsi="Verdana"/>
          <w:sz w:val="20"/>
          <w:szCs w:val="20"/>
        </w:rPr>
        <w:t xml:space="preserve"> month</w:t>
      </w:r>
      <w:r w:rsidR="005C74E2" w:rsidRPr="005C74E2">
        <w:rPr>
          <w:rFonts w:ascii="Verdana" w:hAnsi="Verdana"/>
          <w:sz w:val="20"/>
          <w:szCs w:val="20"/>
          <w:vertAlign w:val="subscript"/>
        </w:rPr>
        <w:t>t-1</w:t>
      </w:r>
      <w:r w:rsidRPr="00B27094">
        <w:rPr>
          <w:rFonts w:ascii="Verdana" w:hAnsi="Verdana"/>
          <w:sz w:val="20"/>
          <w:szCs w:val="20"/>
        </w:rPr>
        <w:t xml:space="preserve"> or blank);</w:t>
      </w:r>
      <w:r w:rsidR="00BA6284" w:rsidRPr="00B27094">
        <w:rPr>
          <w:rFonts w:ascii="Verdana" w:hAnsi="Verdana"/>
          <w:sz w:val="20"/>
          <w:szCs w:val="20"/>
        </w:rPr>
        <w:t xml:space="preserve"> or</w:t>
      </w:r>
    </w:p>
    <w:p w14:paraId="0870A109" w14:textId="5D9DD580" w:rsidR="00BA6284" w:rsidRPr="00562EA4" w:rsidRDefault="00A762B5" w:rsidP="006014BE">
      <w:pPr>
        <w:numPr>
          <w:ilvl w:val="0"/>
          <w:numId w:val="29"/>
        </w:numPr>
        <w:tabs>
          <w:tab w:val="clear" w:pos="1440"/>
          <w:tab w:val="num" w:pos="630"/>
        </w:tabs>
        <w:spacing w:before="120"/>
        <w:ind w:left="634"/>
        <w:contextualSpacing/>
        <w:jc w:val="both"/>
        <w:rPr>
          <w:rFonts w:ascii="Verdana" w:hAnsi="Verdana"/>
          <w:sz w:val="20"/>
          <w:szCs w:val="20"/>
        </w:rPr>
      </w:pPr>
      <w:r w:rsidRPr="00562EA4">
        <w:rPr>
          <w:rFonts w:ascii="Verdana" w:hAnsi="Verdana"/>
          <w:sz w:val="20"/>
          <w:szCs w:val="20"/>
        </w:rPr>
        <w:t xml:space="preserve">PNL_CAT_CD in (NV) and </w:t>
      </w:r>
      <w:r w:rsidR="00BA6284" w:rsidRPr="00562EA4">
        <w:rPr>
          <w:rFonts w:ascii="Verdana" w:hAnsi="Verdana"/>
          <w:sz w:val="20"/>
          <w:szCs w:val="20"/>
        </w:rPr>
        <w:t xml:space="preserve">PNL_BGN_ </w:t>
      </w:r>
      <w:proofErr w:type="spellStart"/>
      <w:r w:rsidR="00BA6284" w:rsidRPr="00562EA4">
        <w:rPr>
          <w:rFonts w:ascii="Verdana" w:hAnsi="Verdana"/>
          <w:sz w:val="20"/>
          <w:szCs w:val="20"/>
        </w:rPr>
        <w:t>DT</w:t>
      </w:r>
      <w:r w:rsidR="00BA6284" w:rsidRPr="00562EA4">
        <w:rPr>
          <w:rFonts w:ascii="Verdana" w:hAnsi="Verdana"/>
          <w:sz w:val="20"/>
          <w:szCs w:val="20"/>
          <w:vertAlign w:val="subscript"/>
        </w:rPr>
        <w:t>t</w:t>
      </w:r>
      <w:proofErr w:type="spellEnd"/>
      <w:r w:rsidR="00BA6284" w:rsidRPr="00562EA4">
        <w:rPr>
          <w:rFonts w:ascii="Verdana" w:hAnsi="Verdana"/>
          <w:sz w:val="20"/>
          <w:szCs w:val="20"/>
        </w:rPr>
        <w:t xml:space="preserve"> &lt;= first day of</w:t>
      </w:r>
      <w:r w:rsidR="005C74E2" w:rsidRPr="00562EA4">
        <w:rPr>
          <w:rFonts w:ascii="Verdana" w:hAnsi="Verdana"/>
          <w:sz w:val="20"/>
          <w:szCs w:val="20"/>
        </w:rPr>
        <w:t xml:space="preserve"> month</w:t>
      </w:r>
      <w:r w:rsidR="005C74E2" w:rsidRPr="00562EA4">
        <w:rPr>
          <w:rFonts w:ascii="Verdana" w:hAnsi="Verdana"/>
          <w:sz w:val="20"/>
          <w:szCs w:val="20"/>
          <w:vertAlign w:val="subscript"/>
        </w:rPr>
        <w:t>t-1</w:t>
      </w:r>
      <w:r w:rsidR="00BA6284" w:rsidRPr="00562EA4">
        <w:rPr>
          <w:rFonts w:ascii="Verdana" w:hAnsi="Verdana"/>
          <w:sz w:val="20"/>
          <w:szCs w:val="20"/>
        </w:rPr>
        <w:t xml:space="preserve"> and (</w:t>
      </w:r>
      <w:proofErr w:type="spellStart"/>
      <w:r w:rsidR="00BA6284" w:rsidRPr="00562EA4">
        <w:rPr>
          <w:rFonts w:ascii="Verdana" w:hAnsi="Verdana"/>
          <w:sz w:val="20"/>
          <w:szCs w:val="20"/>
        </w:rPr>
        <w:t>PNL_END_DT</w:t>
      </w:r>
      <w:r w:rsidR="00BA6284" w:rsidRPr="00562EA4">
        <w:rPr>
          <w:rFonts w:ascii="Verdana" w:hAnsi="Verdana"/>
          <w:sz w:val="20"/>
          <w:szCs w:val="20"/>
          <w:vertAlign w:val="subscript"/>
        </w:rPr>
        <w:t>t</w:t>
      </w:r>
      <w:proofErr w:type="spellEnd"/>
      <w:r w:rsidR="00BA6284" w:rsidRPr="00562EA4">
        <w:rPr>
          <w:rFonts w:ascii="Verdana" w:hAnsi="Verdana"/>
          <w:sz w:val="20"/>
          <w:szCs w:val="20"/>
        </w:rPr>
        <w:t xml:space="preserve"> =&gt; first day of</w:t>
      </w:r>
      <w:r w:rsidR="002B0109" w:rsidRPr="00562EA4">
        <w:rPr>
          <w:rFonts w:ascii="Verdana" w:hAnsi="Verdana"/>
          <w:sz w:val="20"/>
          <w:szCs w:val="20"/>
        </w:rPr>
        <w:t xml:space="preserve"> </w:t>
      </w:r>
      <w:r w:rsidR="005C74E2" w:rsidRPr="00562EA4">
        <w:rPr>
          <w:rFonts w:ascii="Verdana" w:hAnsi="Verdana"/>
          <w:sz w:val="20"/>
          <w:szCs w:val="20"/>
        </w:rPr>
        <w:t>month</w:t>
      </w:r>
      <w:r w:rsidR="005C74E2" w:rsidRPr="00562EA4">
        <w:rPr>
          <w:rFonts w:ascii="Verdana" w:hAnsi="Verdana"/>
          <w:sz w:val="20"/>
          <w:szCs w:val="20"/>
          <w:vertAlign w:val="subscript"/>
        </w:rPr>
        <w:t>t-1</w:t>
      </w:r>
      <w:r w:rsidR="00BA6284" w:rsidRPr="00562EA4">
        <w:rPr>
          <w:rFonts w:ascii="Verdana" w:hAnsi="Verdana"/>
          <w:sz w:val="20"/>
          <w:szCs w:val="20"/>
        </w:rPr>
        <w:t xml:space="preserve"> or blank);</w:t>
      </w:r>
    </w:p>
    <w:p w14:paraId="6D0C2266" w14:textId="6FC8EAD2" w:rsidR="0090538A" w:rsidRPr="00AF054F" w:rsidRDefault="0090538A" w:rsidP="006014BE">
      <w:pPr>
        <w:ind w:left="270"/>
        <w:rPr>
          <w:rFonts w:ascii="Verdana" w:hAnsi="Verdana"/>
          <w:sz w:val="20"/>
          <w:szCs w:val="20"/>
        </w:rPr>
      </w:pPr>
      <w:r w:rsidRPr="00AF054F">
        <w:rPr>
          <w:rFonts w:ascii="Verdana" w:hAnsi="Verdana"/>
          <w:sz w:val="20"/>
          <w:szCs w:val="20"/>
        </w:rPr>
        <w:t xml:space="preserve">then output the record from </w:t>
      </w:r>
      <w:proofErr w:type="spellStart"/>
      <w:r w:rsidRPr="00AF054F">
        <w:rPr>
          <w:rFonts w:ascii="Verdana" w:hAnsi="Verdana"/>
          <w:sz w:val="20"/>
          <w:szCs w:val="20"/>
        </w:rPr>
        <w:t>month</w:t>
      </w:r>
      <w:r w:rsidRPr="00AF054F">
        <w:rPr>
          <w:rFonts w:ascii="Verdana" w:hAnsi="Verdana"/>
          <w:sz w:val="20"/>
          <w:szCs w:val="20"/>
          <w:vertAlign w:val="subscript"/>
        </w:rPr>
        <w:t>t</w:t>
      </w:r>
      <w:proofErr w:type="spellEnd"/>
      <w:r w:rsidRPr="00AF054F">
        <w:rPr>
          <w:rFonts w:ascii="Verdana" w:hAnsi="Verdana"/>
          <w:sz w:val="20"/>
          <w:szCs w:val="20"/>
        </w:rPr>
        <w:t xml:space="preserve"> update records to the month</w:t>
      </w:r>
      <w:r w:rsidRPr="00AF054F">
        <w:rPr>
          <w:rFonts w:ascii="Verdana" w:hAnsi="Verdana"/>
          <w:sz w:val="20"/>
          <w:szCs w:val="20"/>
          <w:vertAlign w:val="subscript"/>
        </w:rPr>
        <w:t>t-1</w:t>
      </w:r>
      <w:r w:rsidRPr="00AF054F">
        <w:rPr>
          <w:rFonts w:ascii="Verdana" w:hAnsi="Verdana"/>
          <w:sz w:val="20"/>
          <w:szCs w:val="20"/>
        </w:rPr>
        <w:t xml:space="preserve"> adjusted raw file.</w:t>
      </w:r>
    </w:p>
    <w:p w14:paraId="21515C97" w14:textId="1392F3F5" w:rsidR="0090538A" w:rsidRPr="00AF054F" w:rsidRDefault="0090538A" w:rsidP="006014BE">
      <w:pPr>
        <w:spacing w:before="120"/>
        <w:ind w:left="270"/>
        <w:jc w:val="both"/>
        <w:rPr>
          <w:rFonts w:ascii="Verdana" w:hAnsi="Verdana"/>
          <w:sz w:val="20"/>
        </w:rPr>
      </w:pPr>
      <w:r w:rsidRPr="00AF054F">
        <w:rPr>
          <w:rFonts w:ascii="Verdana" w:hAnsi="Verdana"/>
          <w:sz w:val="20"/>
          <w:szCs w:val="20"/>
        </w:rPr>
        <w:t>Note that no other tests need to be applied as part of the month</w:t>
      </w:r>
      <w:r w:rsidRPr="00AF054F">
        <w:rPr>
          <w:rFonts w:ascii="Verdana" w:hAnsi="Verdana"/>
          <w:sz w:val="20"/>
          <w:szCs w:val="20"/>
          <w:vertAlign w:val="subscript"/>
        </w:rPr>
        <w:t>t-1</w:t>
      </w:r>
      <w:r w:rsidRPr="00AF054F">
        <w:rPr>
          <w:rFonts w:ascii="Verdana" w:hAnsi="Verdana"/>
          <w:sz w:val="20"/>
          <w:szCs w:val="20"/>
        </w:rPr>
        <w:t xml:space="preserve"> retrofit to records added as a result of the new record test.</w:t>
      </w:r>
    </w:p>
    <w:p w14:paraId="4959E280" w14:textId="77777777" w:rsidR="0090538A" w:rsidRPr="00AF054F" w:rsidRDefault="00313493" w:rsidP="00C12995">
      <w:pPr>
        <w:spacing w:before="120"/>
        <w:jc w:val="center"/>
        <w:rPr>
          <w:rFonts w:ascii="Verdana" w:hAnsi="Verdana"/>
          <w:b/>
          <w:bCs/>
          <w:sz w:val="20"/>
          <w:szCs w:val="20"/>
        </w:rPr>
      </w:pPr>
      <w:r w:rsidRPr="00AF054F">
        <w:rPr>
          <w:rFonts w:ascii="Verdana" w:hAnsi="Verdana"/>
          <w:b/>
          <w:bCs/>
          <w:sz w:val="20"/>
          <w:szCs w:val="20"/>
        </w:rPr>
        <w:t>Table</w:t>
      </w:r>
      <w:r w:rsidR="0090538A" w:rsidRPr="00AF054F">
        <w:rPr>
          <w:rFonts w:ascii="Verdana" w:hAnsi="Verdana"/>
          <w:b/>
          <w:bCs/>
          <w:sz w:val="20"/>
          <w:szCs w:val="20"/>
        </w:rPr>
        <w:t xml:space="preserve"> </w:t>
      </w:r>
      <w:r w:rsidR="00835134" w:rsidRPr="00AF054F">
        <w:rPr>
          <w:rFonts w:ascii="Verdana" w:hAnsi="Verdana"/>
          <w:b/>
          <w:bCs/>
          <w:sz w:val="20"/>
          <w:szCs w:val="20"/>
        </w:rPr>
        <w:t>I-</w:t>
      </w:r>
      <w:r w:rsidR="0090538A" w:rsidRPr="00AF054F">
        <w:rPr>
          <w:rFonts w:ascii="Verdana" w:hAnsi="Verdana"/>
          <w:b/>
          <w:bCs/>
          <w:sz w:val="20"/>
          <w:szCs w:val="20"/>
        </w:rPr>
        <w:t>2:  Logic for Death Test</w:t>
      </w:r>
    </w:p>
    <w:tbl>
      <w:tblPr>
        <w:tblW w:w="10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957"/>
        <w:gridCol w:w="1620"/>
        <w:gridCol w:w="5652"/>
      </w:tblGrid>
      <w:tr w:rsidR="0090538A" w:rsidRPr="00AF054F" w14:paraId="739E9D08" w14:textId="77777777" w:rsidTr="004E0343">
        <w:trPr>
          <w:tblHeader/>
          <w:jc w:val="center"/>
        </w:trPr>
        <w:tc>
          <w:tcPr>
            <w:tcW w:w="828" w:type="dxa"/>
            <w:tcBorders>
              <w:right w:val="single" w:sz="4" w:space="0" w:color="FFFFFF"/>
            </w:tcBorders>
            <w:shd w:val="clear" w:color="auto" w:fill="000000"/>
          </w:tcPr>
          <w:p w14:paraId="18531395" w14:textId="77777777" w:rsidR="0090538A" w:rsidRPr="00AF054F" w:rsidRDefault="0090538A" w:rsidP="00C12995">
            <w:pPr>
              <w:spacing w:before="40" w:after="40"/>
              <w:jc w:val="center"/>
              <w:rPr>
                <w:rFonts w:ascii="Verdana" w:hAnsi="Verdana"/>
                <w:b/>
                <w:bCs/>
                <w:color w:val="FFFFFF"/>
                <w:sz w:val="18"/>
                <w:szCs w:val="18"/>
              </w:rPr>
            </w:pPr>
            <w:r w:rsidRPr="00AF054F">
              <w:rPr>
                <w:rFonts w:ascii="Verdana" w:hAnsi="Verdana"/>
                <w:b/>
                <w:bCs/>
                <w:color w:val="FFFFFF"/>
                <w:sz w:val="18"/>
                <w:szCs w:val="18"/>
              </w:rPr>
              <w:t xml:space="preserve">Case </w:t>
            </w:r>
          </w:p>
        </w:tc>
        <w:tc>
          <w:tcPr>
            <w:tcW w:w="1957" w:type="dxa"/>
            <w:tcBorders>
              <w:left w:val="single" w:sz="4" w:space="0" w:color="FFFFFF"/>
              <w:right w:val="single" w:sz="4" w:space="0" w:color="FFFFFF"/>
            </w:tcBorders>
            <w:shd w:val="clear" w:color="auto" w:fill="000000"/>
          </w:tcPr>
          <w:p w14:paraId="4622EEC1" w14:textId="77777777" w:rsidR="0090538A" w:rsidRPr="00AF054F" w:rsidRDefault="0090538A" w:rsidP="00C12995">
            <w:pPr>
              <w:spacing w:before="40" w:after="40"/>
              <w:jc w:val="center"/>
              <w:rPr>
                <w:rFonts w:ascii="Verdana" w:hAnsi="Verdana"/>
                <w:b/>
                <w:bCs/>
                <w:color w:val="FFFFFF"/>
                <w:sz w:val="18"/>
                <w:szCs w:val="18"/>
                <w:vertAlign w:val="subscript"/>
              </w:rPr>
            </w:pPr>
            <w:r w:rsidRPr="00AF054F">
              <w:rPr>
                <w:rFonts w:ascii="Verdana" w:hAnsi="Verdana"/>
                <w:b/>
                <w:bCs/>
                <w:color w:val="FFFFFF"/>
                <w:sz w:val="18"/>
                <w:szCs w:val="18"/>
              </w:rPr>
              <w:t>Code Test</w:t>
            </w:r>
          </w:p>
        </w:tc>
        <w:tc>
          <w:tcPr>
            <w:tcW w:w="1620" w:type="dxa"/>
            <w:tcBorders>
              <w:left w:val="single" w:sz="4" w:space="0" w:color="FFFFFF"/>
              <w:right w:val="single" w:sz="4" w:space="0" w:color="FFFFFF"/>
            </w:tcBorders>
            <w:shd w:val="clear" w:color="auto" w:fill="000000"/>
          </w:tcPr>
          <w:p w14:paraId="452E41B9" w14:textId="77777777" w:rsidR="0090538A" w:rsidRPr="00AF054F" w:rsidRDefault="0090538A" w:rsidP="00C12995">
            <w:pPr>
              <w:spacing w:before="40" w:after="40"/>
              <w:jc w:val="center"/>
              <w:rPr>
                <w:rFonts w:ascii="Verdana" w:hAnsi="Verdana"/>
                <w:b/>
                <w:bCs/>
                <w:color w:val="FFFFFF"/>
                <w:sz w:val="18"/>
                <w:szCs w:val="18"/>
              </w:rPr>
            </w:pPr>
            <w:r w:rsidRPr="00AF054F">
              <w:rPr>
                <w:rFonts w:ascii="Verdana" w:hAnsi="Verdana"/>
                <w:b/>
                <w:bCs/>
                <w:color w:val="FFFFFF"/>
                <w:sz w:val="18"/>
                <w:szCs w:val="18"/>
              </w:rPr>
              <w:t>Date Test</w:t>
            </w:r>
          </w:p>
        </w:tc>
        <w:tc>
          <w:tcPr>
            <w:tcW w:w="5652" w:type="dxa"/>
            <w:tcBorders>
              <w:left w:val="single" w:sz="4" w:space="0" w:color="FFFFFF"/>
            </w:tcBorders>
            <w:shd w:val="clear" w:color="auto" w:fill="000000"/>
          </w:tcPr>
          <w:p w14:paraId="1A9C275B" w14:textId="475E0BB8" w:rsidR="0090538A" w:rsidRPr="00AF054F" w:rsidRDefault="0090538A" w:rsidP="000F3319">
            <w:pPr>
              <w:spacing w:before="40" w:after="40"/>
              <w:jc w:val="center"/>
              <w:rPr>
                <w:rFonts w:ascii="Verdana" w:hAnsi="Verdana"/>
                <w:b/>
                <w:bCs/>
                <w:color w:val="FFFFFF"/>
                <w:sz w:val="18"/>
                <w:szCs w:val="18"/>
              </w:rPr>
            </w:pPr>
            <w:r w:rsidRPr="00AF054F">
              <w:rPr>
                <w:rFonts w:ascii="Verdana" w:hAnsi="Verdana"/>
                <w:b/>
                <w:bCs/>
                <w:color w:val="FFFFFF"/>
                <w:sz w:val="18"/>
                <w:szCs w:val="18"/>
              </w:rPr>
              <w:t>Month</w:t>
            </w:r>
            <w:r w:rsidRPr="00AF054F">
              <w:rPr>
                <w:rFonts w:ascii="Verdana" w:hAnsi="Verdana"/>
                <w:b/>
                <w:bCs/>
                <w:color w:val="FFFFFF"/>
                <w:sz w:val="18"/>
                <w:szCs w:val="18"/>
                <w:vertAlign w:val="subscript"/>
              </w:rPr>
              <w:t>t-1</w:t>
            </w:r>
            <w:r w:rsidRPr="00AF054F">
              <w:rPr>
                <w:rFonts w:ascii="Verdana" w:hAnsi="Verdana"/>
                <w:b/>
                <w:bCs/>
                <w:color w:val="FFFFFF"/>
                <w:sz w:val="18"/>
                <w:szCs w:val="18"/>
              </w:rPr>
              <w:t xml:space="preserve"> DEERS Record </w:t>
            </w:r>
            <w:r w:rsidR="000F3319">
              <w:rPr>
                <w:rFonts w:ascii="Verdana" w:hAnsi="Verdana"/>
                <w:b/>
                <w:bCs/>
                <w:color w:val="FFFFFF"/>
                <w:sz w:val="18"/>
                <w:szCs w:val="18"/>
              </w:rPr>
              <w:t>Adjustments</w:t>
            </w:r>
          </w:p>
        </w:tc>
      </w:tr>
      <w:tr w:rsidR="0090538A" w:rsidRPr="00AF054F" w14:paraId="59493E67" w14:textId="77777777" w:rsidTr="004E0343">
        <w:trPr>
          <w:jc w:val="center"/>
        </w:trPr>
        <w:tc>
          <w:tcPr>
            <w:tcW w:w="828" w:type="dxa"/>
            <w:vAlign w:val="center"/>
          </w:tcPr>
          <w:p w14:paraId="26FB26FB" w14:textId="77777777" w:rsidR="0090538A" w:rsidRPr="00AF054F" w:rsidRDefault="0090538A" w:rsidP="009D53FD">
            <w:pPr>
              <w:jc w:val="center"/>
              <w:rPr>
                <w:rFonts w:ascii="Verdana" w:hAnsi="Verdana"/>
                <w:sz w:val="18"/>
                <w:szCs w:val="18"/>
              </w:rPr>
            </w:pPr>
            <w:r w:rsidRPr="00AF054F">
              <w:rPr>
                <w:rFonts w:ascii="Verdana" w:hAnsi="Verdana"/>
                <w:sz w:val="18"/>
                <w:szCs w:val="18"/>
              </w:rPr>
              <w:t>1</w:t>
            </w:r>
          </w:p>
        </w:tc>
        <w:tc>
          <w:tcPr>
            <w:tcW w:w="1957" w:type="dxa"/>
            <w:vAlign w:val="center"/>
          </w:tcPr>
          <w:p w14:paraId="0C133464" w14:textId="77777777" w:rsidR="0090538A" w:rsidRPr="00AF054F" w:rsidRDefault="0090538A" w:rsidP="009D53FD">
            <w:pPr>
              <w:jc w:val="center"/>
              <w:rPr>
                <w:rFonts w:ascii="Verdana" w:hAnsi="Verdana"/>
                <w:sz w:val="18"/>
                <w:szCs w:val="18"/>
              </w:rPr>
            </w:pPr>
            <w:proofErr w:type="spellStart"/>
            <w:r w:rsidRPr="00AF054F">
              <w:rPr>
                <w:rFonts w:ascii="Verdana" w:hAnsi="Verdana"/>
                <w:sz w:val="18"/>
                <w:szCs w:val="18"/>
              </w:rPr>
              <w:t>PN_DTH_CD</w:t>
            </w:r>
            <w:r w:rsidRPr="00AF054F">
              <w:rPr>
                <w:rFonts w:ascii="Verdana" w:hAnsi="Verdana"/>
                <w:sz w:val="18"/>
                <w:szCs w:val="18"/>
                <w:vertAlign w:val="subscript"/>
              </w:rPr>
              <w:t>t</w:t>
            </w:r>
            <w:proofErr w:type="spellEnd"/>
            <w:r w:rsidRPr="00AF054F">
              <w:rPr>
                <w:rFonts w:ascii="Verdana" w:hAnsi="Verdana"/>
                <w:sz w:val="18"/>
                <w:szCs w:val="18"/>
              </w:rPr>
              <w:t xml:space="preserve"> =</w:t>
            </w:r>
          </w:p>
          <w:p w14:paraId="57CDA590" w14:textId="77777777" w:rsidR="0090538A" w:rsidRPr="00AF054F" w:rsidRDefault="0090538A" w:rsidP="009D53FD">
            <w:pPr>
              <w:jc w:val="center"/>
              <w:rPr>
                <w:rFonts w:ascii="Verdana" w:hAnsi="Verdana"/>
                <w:sz w:val="18"/>
                <w:szCs w:val="18"/>
              </w:rPr>
            </w:pPr>
            <w:r w:rsidRPr="00AF054F">
              <w:rPr>
                <w:rFonts w:ascii="Verdana" w:hAnsi="Verdana"/>
                <w:sz w:val="18"/>
                <w:szCs w:val="18"/>
              </w:rPr>
              <w:t>PN_DTH_CD</w:t>
            </w:r>
            <w:r w:rsidRPr="00AF054F">
              <w:rPr>
                <w:rFonts w:ascii="Verdana" w:hAnsi="Verdana"/>
                <w:sz w:val="18"/>
                <w:szCs w:val="18"/>
                <w:vertAlign w:val="subscript"/>
              </w:rPr>
              <w:t>t-1</w:t>
            </w:r>
          </w:p>
        </w:tc>
        <w:tc>
          <w:tcPr>
            <w:tcW w:w="1620" w:type="dxa"/>
            <w:vAlign w:val="center"/>
          </w:tcPr>
          <w:p w14:paraId="075558DD" w14:textId="77777777" w:rsidR="0090538A" w:rsidRPr="00AF054F" w:rsidRDefault="0090538A" w:rsidP="009D53FD">
            <w:pPr>
              <w:jc w:val="center"/>
              <w:rPr>
                <w:rFonts w:ascii="Verdana" w:hAnsi="Verdana"/>
                <w:sz w:val="18"/>
                <w:szCs w:val="18"/>
              </w:rPr>
            </w:pPr>
            <w:proofErr w:type="spellStart"/>
            <w:r w:rsidRPr="00AF054F">
              <w:rPr>
                <w:rFonts w:ascii="Verdana" w:hAnsi="Verdana"/>
                <w:sz w:val="18"/>
                <w:szCs w:val="18"/>
              </w:rPr>
              <w:t>PN_DTH_DT</w:t>
            </w:r>
            <w:r w:rsidRPr="00AF054F">
              <w:rPr>
                <w:rFonts w:ascii="Verdana" w:hAnsi="Verdana"/>
                <w:sz w:val="18"/>
                <w:szCs w:val="18"/>
                <w:vertAlign w:val="subscript"/>
              </w:rPr>
              <w:t>t</w:t>
            </w:r>
            <w:proofErr w:type="spellEnd"/>
            <w:r w:rsidRPr="00AF054F">
              <w:rPr>
                <w:rFonts w:ascii="Verdana" w:hAnsi="Verdana"/>
                <w:sz w:val="18"/>
                <w:szCs w:val="18"/>
              </w:rPr>
              <w:t xml:space="preserve"> =</w:t>
            </w:r>
          </w:p>
          <w:p w14:paraId="703EB7B3" w14:textId="77777777" w:rsidR="0090538A" w:rsidRPr="00AF054F" w:rsidRDefault="0090538A" w:rsidP="009D53FD">
            <w:pPr>
              <w:jc w:val="center"/>
              <w:rPr>
                <w:rFonts w:ascii="Verdana" w:hAnsi="Verdana"/>
                <w:sz w:val="18"/>
                <w:szCs w:val="18"/>
              </w:rPr>
            </w:pPr>
            <w:r w:rsidRPr="00AF054F">
              <w:rPr>
                <w:rFonts w:ascii="Verdana" w:hAnsi="Verdana"/>
                <w:sz w:val="18"/>
                <w:szCs w:val="18"/>
              </w:rPr>
              <w:t>PN_DTH_DT</w:t>
            </w:r>
            <w:r w:rsidRPr="00AF054F">
              <w:rPr>
                <w:rFonts w:ascii="Verdana" w:hAnsi="Verdana"/>
                <w:sz w:val="18"/>
                <w:szCs w:val="18"/>
                <w:vertAlign w:val="subscript"/>
              </w:rPr>
              <w:t>t-1</w:t>
            </w:r>
          </w:p>
        </w:tc>
        <w:tc>
          <w:tcPr>
            <w:tcW w:w="5652" w:type="dxa"/>
            <w:vAlign w:val="center"/>
          </w:tcPr>
          <w:p w14:paraId="311A4EAE" w14:textId="77777777" w:rsidR="0090538A" w:rsidRPr="00AF054F" w:rsidRDefault="0090538A" w:rsidP="004E0343">
            <w:pPr>
              <w:rPr>
                <w:rFonts w:ascii="Verdana" w:hAnsi="Verdana"/>
                <w:sz w:val="18"/>
                <w:szCs w:val="18"/>
              </w:rPr>
            </w:pPr>
            <w:r w:rsidRPr="00AF054F">
              <w:rPr>
                <w:rFonts w:ascii="Verdana" w:hAnsi="Verdana"/>
                <w:sz w:val="18"/>
                <w:szCs w:val="18"/>
              </w:rPr>
              <w:t>No adjustments required by death test.</w:t>
            </w:r>
          </w:p>
        </w:tc>
      </w:tr>
      <w:tr w:rsidR="0090538A" w:rsidRPr="00AF054F" w14:paraId="51CD7072" w14:textId="77777777" w:rsidTr="004E0343">
        <w:trPr>
          <w:jc w:val="center"/>
        </w:trPr>
        <w:tc>
          <w:tcPr>
            <w:tcW w:w="828" w:type="dxa"/>
            <w:vAlign w:val="center"/>
          </w:tcPr>
          <w:p w14:paraId="69EBE369" w14:textId="77777777" w:rsidR="0090538A" w:rsidRPr="00AF054F" w:rsidRDefault="0090538A" w:rsidP="009D53FD">
            <w:pPr>
              <w:jc w:val="center"/>
              <w:rPr>
                <w:rFonts w:ascii="Verdana" w:hAnsi="Verdana"/>
                <w:sz w:val="18"/>
                <w:szCs w:val="18"/>
              </w:rPr>
            </w:pPr>
            <w:r w:rsidRPr="00AF054F">
              <w:rPr>
                <w:rFonts w:ascii="Verdana" w:hAnsi="Verdana"/>
                <w:sz w:val="18"/>
                <w:szCs w:val="18"/>
              </w:rPr>
              <w:t>2</w:t>
            </w:r>
          </w:p>
        </w:tc>
        <w:tc>
          <w:tcPr>
            <w:tcW w:w="1957" w:type="dxa"/>
            <w:vAlign w:val="center"/>
          </w:tcPr>
          <w:p w14:paraId="198025DD" w14:textId="77777777" w:rsidR="0090538A" w:rsidRPr="00AF054F" w:rsidRDefault="0090538A" w:rsidP="009D53FD">
            <w:pPr>
              <w:jc w:val="center"/>
              <w:rPr>
                <w:rFonts w:ascii="Verdana" w:hAnsi="Verdana"/>
                <w:sz w:val="18"/>
                <w:szCs w:val="18"/>
                <w:lang w:val="fr-FR"/>
              </w:rPr>
            </w:pPr>
            <w:proofErr w:type="spellStart"/>
            <w:r w:rsidRPr="00AF054F">
              <w:rPr>
                <w:rFonts w:ascii="Verdana" w:hAnsi="Verdana"/>
                <w:sz w:val="18"/>
                <w:szCs w:val="18"/>
                <w:lang w:val="fr-FR"/>
              </w:rPr>
              <w:t>PN_DTH_CD</w:t>
            </w:r>
            <w:r w:rsidRPr="00AF054F">
              <w:rPr>
                <w:rFonts w:ascii="Verdana" w:hAnsi="Verdana"/>
                <w:sz w:val="18"/>
                <w:szCs w:val="18"/>
                <w:vertAlign w:val="subscript"/>
                <w:lang w:val="fr-FR"/>
              </w:rPr>
              <w:t>t</w:t>
            </w:r>
            <w:proofErr w:type="spellEnd"/>
            <w:r w:rsidRPr="00AF054F">
              <w:rPr>
                <w:rFonts w:ascii="Verdana" w:hAnsi="Verdana"/>
                <w:sz w:val="18"/>
                <w:szCs w:val="18"/>
                <w:lang w:val="fr-FR"/>
              </w:rPr>
              <w:t xml:space="preserve"> = Y</w:t>
            </w:r>
          </w:p>
          <w:p w14:paraId="64394648" w14:textId="77777777" w:rsidR="0090538A" w:rsidRPr="00AF054F" w:rsidRDefault="0090538A" w:rsidP="009D53FD">
            <w:pPr>
              <w:jc w:val="center"/>
              <w:rPr>
                <w:rFonts w:ascii="Verdana" w:hAnsi="Verdana"/>
                <w:sz w:val="18"/>
                <w:szCs w:val="18"/>
                <w:lang w:val="fr-FR"/>
              </w:rPr>
            </w:pPr>
            <w:r w:rsidRPr="00AF054F">
              <w:rPr>
                <w:rFonts w:ascii="Verdana" w:hAnsi="Verdana"/>
                <w:sz w:val="18"/>
                <w:szCs w:val="18"/>
                <w:lang w:val="fr-FR"/>
              </w:rPr>
              <w:t>PN_DTH_CD</w:t>
            </w:r>
            <w:r w:rsidRPr="00AF054F">
              <w:rPr>
                <w:rFonts w:ascii="Verdana" w:hAnsi="Verdana"/>
                <w:sz w:val="18"/>
                <w:szCs w:val="18"/>
                <w:vertAlign w:val="subscript"/>
                <w:lang w:val="fr-FR"/>
              </w:rPr>
              <w:t>t-1</w:t>
            </w:r>
            <w:r w:rsidRPr="00AF054F">
              <w:rPr>
                <w:rFonts w:ascii="Verdana" w:hAnsi="Verdana"/>
                <w:sz w:val="18"/>
                <w:szCs w:val="18"/>
                <w:lang w:val="fr-FR"/>
              </w:rPr>
              <w:t xml:space="preserve"> = Y</w:t>
            </w:r>
          </w:p>
        </w:tc>
        <w:tc>
          <w:tcPr>
            <w:tcW w:w="1620" w:type="dxa"/>
            <w:vAlign w:val="center"/>
          </w:tcPr>
          <w:p w14:paraId="044A1E70" w14:textId="77777777" w:rsidR="0090538A" w:rsidRPr="00AF054F" w:rsidRDefault="0090538A" w:rsidP="009D53FD">
            <w:pPr>
              <w:jc w:val="center"/>
              <w:rPr>
                <w:rFonts w:ascii="Verdana" w:hAnsi="Verdana"/>
                <w:sz w:val="18"/>
                <w:szCs w:val="18"/>
                <w:lang w:val="fr-FR"/>
              </w:rPr>
            </w:pPr>
            <w:proofErr w:type="spellStart"/>
            <w:r w:rsidRPr="00AF054F">
              <w:rPr>
                <w:rFonts w:ascii="Verdana" w:hAnsi="Verdana"/>
                <w:sz w:val="18"/>
                <w:szCs w:val="18"/>
                <w:lang w:val="fr-FR"/>
              </w:rPr>
              <w:t>PN_DTH_DT</w:t>
            </w:r>
            <w:r w:rsidRPr="00AF054F">
              <w:rPr>
                <w:rFonts w:ascii="Verdana" w:hAnsi="Verdana"/>
                <w:sz w:val="18"/>
                <w:szCs w:val="18"/>
                <w:vertAlign w:val="subscript"/>
                <w:lang w:val="fr-FR"/>
              </w:rPr>
              <w:t>t</w:t>
            </w:r>
            <w:proofErr w:type="spellEnd"/>
            <w:r w:rsidRPr="00AF054F">
              <w:rPr>
                <w:rFonts w:ascii="Verdana" w:hAnsi="Verdana"/>
                <w:sz w:val="18"/>
                <w:szCs w:val="18"/>
                <w:lang w:val="fr-FR"/>
              </w:rPr>
              <w:t xml:space="preserve"> &lt;&gt;</w:t>
            </w:r>
          </w:p>
          <w:p w14:paraId="2A7E5FD8" w14:textId="77777777" w:rsidR="0090538A" w:rsidRPr="00AF054F" w:rsidRDefault="0090538A" w:rsidP="009D53FD">
            <w:pPr>
              <w:jc w:val="center"/>
              <w:rPr>
                <w:rFonts w:ascii="Verdana" w:hAnsi="Verdana"/>
                <w:sz w:val="18"/>
                <w:szCs w:val="18"/>
                <w:lang w:val="fr-FR"/>
              </w:rPr>
            </w:pPr>
            <w:r w:rsidRPr="00AF054F">
              <w:rPr>
                <w:rFonts w:ascii="Verdana" w:hAnsi="Verdana"/>
                <w:sz w:val="18"/>
                <w:szCs w:val="18"/>
                <w:lang w:val="fr-FR"/>
              </w:rPr>
              <w:t>PN_DTH_DT</w:t>
            </w:r>
            <w:r w:rsidRPr="00AF054F">
              <w:rPr>
                <w:rFonts w:ascii="Verdana" w:hAnsi="Verdana"/>
                <w:sz w:val="18"/>
                <w:szCs w:val="18"/>
                <w:vertAlign w:val="subscript"/>
                <w:lang w:val="fr-FR"/>
              </w:rPr>
              <w:t>t-1</w:t>
            </w:r>
          </w:p>
        </w:tc>
        <w:tc>
          <w:tcPr>
            <w:tcW w:w="5652" w:type="dxa"/>
          </w:tcPr>
          <w:p w14:paraId="4D2F9AF0"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LST_EXT_DT = LST_EXT_DT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3657CF3E"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PN_DTH_DT = PN_DTH_DT</w:t>
            </w:r>
            <w:r w:rsidRPr="00AF054F">
              <w:rPr>
                <w:rFonts w:ascii="Verdana" w:hAnsi="Verdana"/>
                <w:sz w:val="18"/>
                <w:szCs w:val="18"/>
                <w:vertAlign w:val="subscript"/>
                <w:lang w:val="sv-SE"/>
              </w:rPr>
              <w:t>t</w:t>
            </w:r>
          </w:p>
          <w:p w14:paraId="61B64022" w14:textId="77777777" w:rsidR="0090538A" w:rsidRPr="00AF054F" w:rsidRDefault="0090538A" w:rsidP="0090538A">
            <w:pPr>
              <w:rPr>
                <w:rFonts w:ascii="Verdana" w:hAnsi="Verdana"/>
                <w:sz w:val="18"/>
                <w:szCs w:val="18"/>
              </w:rPr>
            </w:pPr>
            <w:r w:rsidRPr="00AF054F">
              <w:rPr>
                <w:rFonts w:ascii="Verdana" w:hAnsi="Verdana"/>
                <w:sz w:val="18"/>
                <w:szCs w:val="18"/>
              </w:rPr>
              <w:t>D_DTH_CHG_FLAG =1</w:t>
            </w:r>
          </w:p>
          <w:p w14:paraId="27C7448D" w14:textId="20AFC0DF" w:rsidR="0090538A" w:rsidRPr="00AF054F" w:rsidRDefault="0090538A" w:rsidP="0090538A">
            <w:pPr>
              <w:rPr>
                <w:rFonts w:ascii="Verdana" w:hAnsi="Verdana"/>
                <w:sz w:val="18"/>
                <w:szCs w:val="18"/>
              </w:rPr>
            </w:pPr>
            <w:r w:rsidRPr="00AF054F">
              <w:rPr>
                <w:rFonts w:ascii="Verdana" w:hAnsi="Verdana"/>
                <w:sz w:val="18"/>
                <w:szCs w:val="18"/>
              </w:rPr>
              <w:t xml:space="preserve">D_DTH_EXT = </w:t>
            </w:r>
            <w:proofErr w:type="spellStart"/>
            <w:r w:rsidRPr="00AF054F">
              <w:rPr>
                <w:rFonts w:ascii="Verdana" w:hAnsi="Verdana"/>
                <w:sz w:val="18"/>
                <w:szCs w:val="18"/>
              </w:rPr>
              <w:t>D_DTH_EXT</w:t>
            </w:r>
            <w:r w:rsidRPr="00AF054F">
              <w:rPr>
                <w:rFonts w:ascii="Verdana" w:hAnsi="Verdana"/>
                <w:sz w:val="18"/>
                <w:szCs w:val="18"/>
                <w:vertAlign w:val="subscript"/>
              </w:rPr>
              <w:t>t</w:t>
            </w:r>
            <w:proofErr w:type="spellEnd"/>
            <w:r w:rsidRPr="00AF054F">
              <w:rPr>
                <w:rFonts w:ascii="Verdana" w:hAnsi="Verdana"/>
                <w:sz w:val="18"/>
                <w:szCs w:val="18"/>
              </w:rPr>
              <w:t xml:space="preserve"> </w:t>
            </w:r>
          </w:p>
          <w:p w14:paraId="229D93CA" w14:textId="6242331D" w:rsidR="0090538A" w:rsidRPr="00AF054F" w:rsidRDefault="0090538A" w:rsidP="0090538A">
            <w:pPr>
              <w:rPr>
                <w:rFonts w:ascii="Verdana" w:hAnsi="Verdana"/>
                <w:sz w:val="18"/>
                <w:szCs w:val="18"/>
              </w:rPr>
            </w:pPr>
            <w:r w:rsidRPr="00AF054F">
              <w:rPr>
                <w:rFonts w:ascii="Verdana" w:hAnsi="Verdana"/>
                <w:sz w:val="18"/>
                <w:szCs w:val="18"/>
              </w:rPr>
              <w:t xml:space="preserve">D_EXT_MONTH = </w:t>
            </w:r>
            <w:r w:rsidR="006F11E3">
              <w:rPr>
                <w:rFonts w:ascii="Verdana" w:hAnsi="Verdana"/>
                <w:sz w:val="18"/>
                <w:szCs w:val="18"/>
              </w:rPr>
              <w:t>month</w:t>
            </w:r>
            <w:r w:rsidRPr="006F11E3">
              <w:rPr>
                <w:rFonts w:ascii="Verdana" w:hAnsi="Verdana"/>
                <w:sz w:val="18"/>
                <w:szCs w:val="18"/>
                <w:vertAlign w:val="subscript"/>
              </w:rPr>
              <w:t>t-1</w:t>
            </w:r>
          </w:p>
          <w:p w14:paraId="123B7990" w14:textId="77777777" w:rsidR="0090538A" w:rsidRPr="00AF054F" w:rsidRDefault="0090538A" w:rsidP="0090538A">
            <w:pPr>
              <w:rPr>
                <w:rFonts w:ascii="Verdana" w:hAnsi="Verdana"/>
                <w:sz w:val="18"/>
                <w:szCs w:val="18"/>
              </w:rPr>
            </w:pPr>
            <w:r w:rsidRPr="00AF054F">
              <w:rPr>
                <w:rFonts w:ascii="Verdana" w:hAnsi="Verdana"/>
                <w:sz w:val="18"/>
                <w:szCs w:val="18"/>
              </w:rPr>
              <w:t>D_CONTRA_DT_FLAG = 1</w:t>
            </w:r>
          </w:p>
          <w:p w14:paraId="0EB3403D" w14:textId="77777777" w:rsidR="0090538A" w:rsidRPr="00AF054F" w:rsidRDefault="0090538A" w:rsidP="0090538A">
            <w:pPr>
              <w:rPr>
                <w:rFonts w:ascii="Verdana" w:hAnsi="Verdana"/>
                <w:sz w:val="18"/>
                <w:szCs w:val="18"/>
              </w:rPr>
            </w:pPr>
            <w:r w:rsidRPr="00AF054F">
              <w:rPr>
                <w:rFonts w:ascii="Verdana" w:hAnsi="Verdana"/>
                <w:sz w:val="18"/>
                <w:szCs w:val="18"/>
              </w:rPr>
              <w:t>D_OBSOLETE = 0</w:t>
            </w:r>
          </w:p>
          <w:p w14:paraId="0DB41D1C" w14:textId="77777777" w:rsidR="0090538A" w:rsidRPr="00AF054F" w:rsidRDefault="0090538A" w:rsidP="0090538A">
            <w:pPr>
              <w:rPr>
                <w:rFonts w:ascii="Verdana" w:hAnsi="Verdana"/>
                <w:sz w:val="18"/>
                <w:szCs w:val="18"/>
              </w:rPr>
            </w:pPr>
            <w:proofErr w:type="gramStart"/>
            <w:r w:rsidRPr="00AF054F">
              <w:rPr>
                <w:rFonts w:ascii="Verdana" w:hAnsi="Verdana"/>
                <w:sz w:val="18"/>
                <w:szCs w:val="18"/>
              </w:rPr>
              <w:t>Note :</w:t>
            </w:r>
            <w:proofErr w:type="gramEnd"/>
            <w:r w:rsidRPr="00AF054F">
              <w:rPr>
                <w:rFonts w:ascii="Verdana" w:hAnsi="Verdana"/>
                <w:sz w:val="18"/>
                <w:szCs w:val="18"/>
              </w:rPr>
              <w:t xml:space="preserve">  month</w:t>
            </w:r>
            <w:r w:rsidRPr="00AF054F">
              <w:rPr>
                <w:rFonts w:ascii="Verdana" w:hAnsi="Verdana"/>
                <w:sz w:val="18"/>
                <w:szCs w:val="18"/>
                <w:vertAlign w:val="subscript"/>
              </w:rPr>
              <w:t>t-1</w:t>
            </w:r>
            <w:r w:rsidRPr="00AF054F">
              <w:rPr>
                <w:rFonts w:ascii="Verdana" w:hAnsi="Verdana"/>
                <w:sz w:val="18"/>
                <w:szCs w:val="18"/>
              </w:rPr>
              <w:t xml:space="preserve"> raw record also output, with D_OBSOLETE=1, additional fields initialized as indicated in section (3.) and no other changes</w:t>
            </w:r>
          </w:p>
        </w:tc>
      </w:tr>
      <w:tr w:rsidR="0090538A" w:rsidRPr="00AF054F" w14:paraId="60F9BA29" w14:textId="77777777" w:rsidTr="004E0343">
        <w:trPr>
          <w:jc w:val="center"/>
        </w:trPr>
        <w:tc>
          <w:tcPr>
            <w:tcW w:w="828" w:type="dxa"/>
            <w:vAlign w:val="center"/>
          </w:tcPr>
          <w:p w14:paraId="515FA4DF" w14:textId="77777777" w:rsidR="0090538A" w:rsidRPr="00AF054F" w:rsidRDefault="0090538A" w:rsidP="009D53FD">
            <w:pPr>
              <w:jc w:val="center"/>
              <w:rPr>
                <w:rFonts w:ascii="Verdana" w:hAnsi="Verdana"/>
                <w:sz w:val="18"/>
                <w:szCs w:val="18"/>
              </w:rPr>
            </w:pPr>
            <w:r w:rsidRPr="00AF054F">
              <w:rPr>
                <w:rFonts w:ascii="Verdana" w:hAnsi="Verdana"/>
                <w:sz w:val="18"/>
                <w:szCs w:val="18"/>
              </w:rPr>
              <w:t>3</w:t>
            </w:r>
          </w:p>
        </w:tc>
        <w:tc>
          <w:tcPr>
            <w:tcW w:w="1957" w:type="dxa"/>
            <w:vAlign w:val="center"/>
          </w:tcPr>
          <w:p w14:paraId="5D44E896" w14:textId="77777777" w:rsidR="0090538A" w:rsidRPr="00AF054F" w:rsidRDefault="0090538A" w:rsidP="009D53FD">
            <w:pPr>
              <w:jc w:val="center"/>
              <w:rPr>
                <w:rFonts w:ascii="Verdana" w:hAnsi="Verdana"/>
                <w:sz w:val="18"/>
                <w:szCs w:val="18"/>
              </w:rPr>
            </w:pPr>
            <w:proofErr w:type="spellStart"/>
            <w:r w:rsidRPr="00AF054F">
              <w:rPr>
                <w:rFonts w:ascii="Verdana" w:hAnsi="Verdana"/>
                <w:sz w:val="18"/>
                <w:szCs w:val="18"/>
              </w:rPr>
              <w:t>PN_DTH_CD</w:t>
            </w:r>
            <w:r w:rsidRPr="00AF054F">
              <w:rPr>
                <w:rFonts w:ascii="Verdana" w:hAnsi="Verdana"/>
                <w:sz w:val="18"/>
                <w:szCs w:val="18"/>
                <w:vertAlign w:val="subscript"/>
              </w:rPr>
              <w:t>t</w:t>
            </w:r>
            <w:proofErr w:type="spellEnd"/>
            <w:r w:rsidRPr="00AF054F">
              <w:rPr>
                <w:rFonts w:ascii="Verdana" w:hAnsi="Verdana"/>
                <w:sz w:val="18"/>
                <w:szCs w:val="18"/>
              </w:rPr>
              <w:t xml:space="preserve"> = Y</w:t>
            </w:r>
          </w:p>
          <w:p w14:paraId="379B99B6" w14:textId="77777777" w:rsidR="0090538A" w:rsidRPr="00AF054F" w:rsidRDefault="0090538A" w:rsidP="009D53FD">
            <w:pPr>
              <w:jc w:val="center"/>
              <w:rPr>
                <w:rFonts w:ascii="Verdana" w:hAnsi="Verdana"/>
                <w:sz w:val="18"/>
                <w:szCs w:val="18"/>
              </w:rPr>
            </w:pPr>
            <w:r w:rsidRPr="00AF054F">
              <w:rPr>
                <w:rFonts w:ascii="Verdana" w:hAnsi="Verdana"/>
                <w:sz w:val="18"/>
                <w:szCs w:val="18"/>
              </w:rPr>
              <w:t>PN_DTH_CD</w:t>
            </w:r>
            <w:r w:rsidRPr="00AF054F">
              <w:rPr>
                <w:rFonts w:ascii="Verdana" w:hAnsi="Verdana"/>
                <w:sz w:val="18"/>
                <w:szCs w:val="18"/>
                <w:vertAlign w:val="subscript"/>
              </w:rPr>
              <w:t>t-1</w:t>
            </w:r>
            <w:r w:rsidRPr="00AF054F">
              <w:rPr>
                <w:rFonts w:ascii="Verdana" w:hAnsi="Verdana"/>
                <w:sz w:val="18"/>
                <w:szCs w:val="18"/>
              </w:rPr>
              <w:t xml:space="preserve"> = N</w:t>
            </w:r>
          </w:p>
        </w:tc>
        <w:tc>
          <w:tcPr>
            <w:tcW w:w="1620" w:type="dxa"/>
            <w:vAlign w:val="center"/>
          </w:tcPr>
          <w:p w14:paraId="67649F13" w14:textId="1186DC9E" w:rsidR="0090538A" w:rsidRPr="00AF054F" w:rsidRDefault="0090538A" w:rsidP="009D53FD">
            <w:pPr>
              <w:jc w:val="center"/>
              <w:rPr>
                <w:rFonts w:ascii="Verdana" w:hAnsi="Verdana"/>
                <w:sz w:val="18"/>
                <w:szCs w:val="18"/>
              </w:rPr>
            </w:pPr>
            <w:proofErr w:type="spellStart"/>
            <w:r w:rsidRPr="00AF054F">
              <w:rPr>
                <w:rFonts w:ascii="Verdana" w:hAnsi="Verdana"/>
                <w:sz w:val="18"/>
                <w:szCs w:val="18"/>
              </w:rPr>
              <w:t>PN_DTH_DT</w:t>
            </w:r>
            <w:r w:rsidRPr="00AF054F">
              <w:rPr>
                <w:rFonts w:ascii="Verdana" w:hAnsi="Verdana"/>
                <w:sz w:val="18"/>
                <w:szCs w:val="18"/>
                <w:vertAlign w:val="subscript"/>
              </w:rPr>
              <w:t>t</w:t>
            </w:r>
            <w:proofErr w:type="spellEnd"/>
            <w:r w:rsidRPr="00AF054F">
              <w:rPr>
                <w:rFonts w:ascii="Verdana" w:hAnsi="Verdana"/>
                <w:sz w:val="18"/>
                <w:szCs w:val="18"/>
              </w:rPr>
              <w:t xml:space="preserve"> on or after first day of </w:t>
            </w:r>
            <w:r w:rsidR="006F11E3">
              <w:rPr>
                <w:rFonts w:ascii="Verdana" w:hAnsi="Verdana"/>
                <w:sz w:val="18"/>
                <w:szCs w:val="18"/>
              </w:rPr>
              <w:t>month</w:t>
            </w:r>
            <w:r w:rsidRPr="006F11E3">
              <w:rPr>
                <w:rFonts w:ascii="Verdana" w:hAnsi="Verdana"/>
                <w:sz w:val="18"/>
                <w:szCs w:val="18"/>
                <w:vertAlign w:val="subscript"/>
              </w:rPr>
              <w:t>t-1</w:t>
            </w:r>
            <w:r w:rsidRPr="00AF054F">
              <w:rPr>
                <w:rFonts w:ascii="Verdana" w:hAnsi="Verdana"/>
                <w:sz w:val="18"/>
                <w:szCs w:val="18"/>
              </w:rPr>
              <w:t xml:space="preserve"> or blank</w:t>
            </w:r>
          </w:p>
        </w:tc>
        <w:tc>
          <w:tcPr>
            <w:tcW w:w="5652" w:type="dxa"/>
            <w:vAlign w:val="center"/>
          </w:tcPr>
          <w:p w14:paraId="1A379271" w14:textId="77777777" w:rsidR="0090538A" w:rsidRPr="00AF054F" w:rsidRDefault="0090538A" w:rsidP="00136F0D">
            <w:pPr>
              <w:rPr>
                <w:rFonts w:ascii="Verdana" w:hAnsi="Verdana"/>
                <w:sz w:val="18"/>
                <w:szCs w:val="18"/>
              </w:rPr>
            </w:pPr>
            <w:r w:rsidRPr="00AF054F">
              <w:rPr>
                <w:rFonts w:ascii="Verdana" w:hAnsi="Verdana"/>
                <w:sz w:val="18"/>
                <w:szCs w:val="18"/>
              </w:rPr>
              <w:t>No adjustments required by death test</w:t>
            </w:r>
          </w:p>
        </w:tc>
      </w:tr>
      <w:tr w:rsidR="0090538A" w:rsidRPr="00AF054F" w14:paraId="795CB668" w14:textId="77777777" w:rsidTr="00C12995">
        <w:trPr>
          <w:cantSplit/>
          <w:jc w:val="center"/>
        </w:trPr>
        <w:tc>
          <w:tcPr>
            <w:tcW w:w="828" w:type="dxa"/>
            <w:vAlign w:val="center"/>
          </w:tcPr>
          <w:p w14:paraId="6767B12D" w14:textId="77777777" w:rsidR="0090538A" w:rsidRPr="00AF054F" w:rsidRDefault="0090538A" w:rsidP="009D53FD">
            <w:pPr>
              <w:jc w:val="center"/>
              <w:rPr>
                <w:rFonts w:ascii="Verdana" w:hAnsi="Verdana"/>
                <w:sz w:val="18"/>
                <w:szCs w:val="18"/>
              </w:rPr>
            </w:pPr>
            <w:r w:rsidRPr="00AF054F">
              <w:rPr>
                <w:rFonts w:ascii="Verdana" w:hAnsi="Verdana"/>
                <w:sz w:val="18"/>
                <w:szCs w:val="18"/>
              </w:rPr>
              <w:t>4</w:t>
            </w:r>
          </w:p>
        </w:tc>
        <w:tc>
          <w:tcPr>
            <w:tcW w:w="1957" w:type="dxa"/>
            <w:vAlign w:val="center"/>
          </w:tcPr>
          <w:p w14:paraId="1004F5F9" w14:textId="77777777" w:rsidR="0090538A" w:rsidRPr="00AF054F" w:rsidRDefault="0090538A" w:rsidP="009D53FD">
            <w:pPr>
              <w:jc w:val="center"/>
              <w:rPr>
                <w:rFonts w:ascii="Verdana" w:hAnsi="Verdana"/>
                <w:sz w:val="18"/>
                <w:szCs w:val="18"/>
              </w:rPr>
            </w:pPr>
            <w:proofErr w:type="spellStart"/>
            <w:r w:rsidRPr="00AF054F">
              <w:rPr>
                <w:rFonts w:ascii="Verdana" w:hAnsi="Verdana"/>
                <w:sz w:val="18"/>
                <w:szCs w:val="18"/>
              </w:rPr>
              <w:t>PN_DTH_CD</w:t>
            </w:r>
            <w:r w:rsidRPr="00AF054F">
              <w:rPr>
                <w:rFonts w:ascii="Verdana" w:hAnsi="Verdana"/>
                <w:sz w:val="18"/>
                <w:szCs w:val="18"/>
                <w:vertAlign w:val="subscript"/>
              </w:rPr>
              <w:t>t</w:t>
            </w:r>
            <w:proofErr w:type="spellEnd"/>
            <w:r w:rsidRPr="00AF054F">
              <w:rPr>
                <w:rFonts w:ascii="Verdana" w:hAnsi="Verdana"/>
                <w:sz w:val="18"/>
                <w:szCs w:val="18"/>
              </w:rPr>
              <w:t xml:space="preserve"> = Y</w:t>
            </w:r>
          </w:p>
          <w:p w14:paraId="295D1724" w14:textId="77777777" w:rsidR="0090538A" w:rsidRPr="00AF054F" w:rsidRDefault="0090538A" w:rsidP="009D53FD">
            <w:pPr>
              <w:jc w:val="center"/>
              <w:rPr>
                <w:rFonts w:ascii="Verdana" w:hAnsi="Verdana"/>
                <w:sz w:val="18"/>
                <w:szCs w:val="18"/>
              </w:rPr>
            </w:pPr>
            <w:r w:rsidRPr="00AF054F">
              <w:rPr>
                <w:rFonts w:ascii="Verdana" w:hAnsi="Verdana"/>
                <w:sz w:val="18"/>
                <w:szCs w:val="18"/>
              </w:rPr>
              <w:t>PN_DTH_CD</w:t>
            </w:r>
            <w:r w:rsidRPr="00AF054F">
              <w:rPr>
                <w:rFonts w:ascii="Verdana" w:hAnsi="Verdana"/>
                <w:sz w:val="18"/>
                <w:szCs w:val="18"/>
                <w:vertAlign w:val="subscript"/>
              </w:rPr>
              <w:t>t-1</w:t>
            </w:r>
            <w:r w:rsidRPr="00AF054F">
              <w:rPr>
                <w:rFonts w:ascii="Verdana" w:hAnsi="Verdana"/>
                <w:sz w:val="18"/>
                <w:szCs w:val="18"/>
              </w:rPr>
              <w:t xml:space="preserve"> = N</w:t>
            </w:r>
          </w:p>
        </w:tc>
        <w:tc>
          <w:tcPr>
            <w:tcW w:w="1620" w:type="dxa"/>
            <w:vAlign w:val="center"/>
          </w:tcPr>
          <w:p w14:paraId="734D9711" w14:textId="7DCA5650" w:rsidR="0090538A" w:rsidRPr="00AF054F" w:rsidRDefault="0090538A" w:rsidP="009D53FD">
            <w:pPr>
              <w:jc w:val="center"/>
              <w:rPr>
                <w:rFonts w:ascii="Verdana" w:hAnsi="Verdana"/>
                <w:sz w:val="18"/>
                <w:szCs w:val="18"/>
              </w:rPr>
            </w:pPr>
            <w:proofErr w:type="spellStart"/>
            <w:r w:rsidRPr="00AF054F">
              <w:rPr>
                <w:rFonts w:ascii="Verdana" w:hAnsi="Verdana"/>
                <w:sz w:val="18"/>
                <w:szCs w:val="18"/>
              </w:rPr>
              <w:t>PN_DTH_DT</w:t>
            </w:r>
            <w:r w:rsidRPr="00AF054F">
              <w:rPr>
                <w:rFonts w:ascii="Verdana" w:hAnsi="Verdana"/>
                <w:sz w:val="18"/>
                <w:szCs w:val="18"/>
                <w:vertAlign w:val="subscript"/>
              </w:rPr>
              <w:t>t</w:t>
            </w:r>
            <w:proofErr w:type="spellEnd"/>
            <w:r w:rsidRPr="00AF054F">
              <w:rPr>
                <w:rFonts w:ascii="Verdana" w:hAnsi="Verdana"/>
                <w:sz w:val="18"/>
                <w:szCs w:val="18"/>
              </w:rPr>
              <w:t xml:space="preserve"> prior to first day of </w:t>
            </w:r>
            <w:r w:rsidR="006F11E3">
              <w:rPr>
                <w:rFonts w:ascii="Verdana" w:hAnsi="Verdana"/>
                <w:sz w:val="18"/>
                <w:szCs w:val="18"/>
              </w:rPr>
              <w:t>month</w:t>
            </w:r>
            <w:r w:rsidRPr="006F11E3">
              <w:rPr>
                <w:rFonts w:ascii="Verdana" w:hAnsi="Verdana"/>
                <w:sz w:val="18"/>
                <w:szCs w:val="18"/>
                <w:vertAlign w:val="subscript"/>
              </w:rPr>
              <w:t>t-1</w:t>
            </w:r>
          </w:p>
        </w:tc>
        <w:tc>
          <w:tcPr>
            <w:tcW w:w="5652" w:type="dxa"/>
          </w:tcPr>
          <w:p w14:paraId="02A962F6"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LST_EXT_DT= LST_EXT_DT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37462D8B"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PN_DTH_CD = PN_DTH_CD</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1A4DED7D"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PN_DTH_DT = PN_DTH_DT</w:t>
            </w:r>
            <w:r w:rsidRPr="00AF054F">
              <w:rPr>
                <w:rFonts w:ascii="Verdana" w:hAnsi="Verdana"/>
                <w:sz w:val="18"/>
                <w:szCs w:val="18"/>
                <w:vertAlign w:val="subscript"/>
                <w:lang w:val="sv-SE"/>
              </w:rPr>
              <w:t>t</w:t>
            </w:r>
          </w:p>
          <w:p w14:paraId="3A9CA389" w14:textId="77777777" w:rsidR="0090538A" w:rsidRPr="00AF054F" w:rsidRDefault="0090538A" w:rsidP="0090538A">
            <w:pPr>
              <w:rPr>
                <w:rFonts w:ascii="Verdana" w:hAnsi="Verdana"/>
                <w:sz w:val="18"/>
                <w:szCs w:val="18"/>
              </w:rPr>
            </w:pPr>
            <w:r w:rsidRPr="00AF054F">
              <w:rPr>
                <w:rFonts w:ascii="Verdana" w:hAnsi="Verdana"/>
                <w:sz w:val="18"/>
                <w:szCs w:val="18"/>
              </w:rPr>
              <w:t>D_DTH_CHG_FLAG = 1</w:t>
            </w:r>
          </w:p>
          <w:p w14:paraId="263A916B" w14:textId="565E2EC0" w:rsidR="0090538A" w:rsidRPr="00AF054F" w:rsidRDefault="0090538A" w:rsidP="0090538A">
            <w:pPr>
              <w:rPr>
                <w:rFonts w:ascii="Verdana" w:hAnsi="Verdana"/>
                <w:sz w:val="18"/>
                <w:szCs w:val="18"/>
              </w:rPr>
            </w:pPr>
            <w:r w:rsidRPr="00AF054F">
              <w:rPr>
                <w:rFonts w:ascii="Verdana" w:hAnsi="Verdana"/>
                <w:sz w:val="18"/>
                <w:szCs w:val="18"/>
              </w:rPr>
              <w:t xml:space="preserve">D_DTH_EXT = </w:t>
            </w:r>
            <w:proofErr w:type="spellStart"/>
            <w:r w:rsidRPr="00AF054F">
              <w:rPr>
                <w:rFonts w:ascii="Verdana" w:hAnsi="Verdana"/>
                <w:sz w:val="18"/>
                <w:szCs w:val="18"/>
              </w:rPr>
              <w:t>D_DTH_EXT</w:t>
            </w:r>
            <w:r w:rsidRPr="00AF054F">
              <w:rPr>
                <w:rFonts w:ascii="Verdana" w:hAnsi="Verdana"/>
                <w:sz w:val="18"/>
                <w:szCs w:val="18"/>
                <w:vertAlign w:val="subscript"/>
              </w:rPr>
              <w:t>t</w:t>
            </w:r>
            <w:proofErr w:type="spellEnd"/>
          </w:p>
          <w:p w14:paraId="2FE976C3" w14:textId="763466F8" w:rsidR="0090538A" w:rsidRPr="00AF054F" w:rsidRDefault="0090538A" w:rsidP="0090538A">
            <w:pPr>
              <w:rPr>
                <w:rFonts w:ascii="Verdana" w:hAnsi="Verdana"/>
                <w:sz w:val="18"/>
                <w:szCs w:val="18"/>
              </w:rPr>
            </w:pPr>
            <w:r w:rsidRPr="00AF054F">
              <w:rPr>
                <w:rFonts w:ascii="Verdana" w:hAnsi="Verdana"/>
                <w:sz w:val="18"/>
                <w:szCs w:val="18"/>
              </w:rPr>
              <w:t xml:space="preserve">D_EXT_MONTH = </w:t>
            </w:r>
            <w:r w:rsidR="006F11E3">
              <w:rPr>
                <w:rFonts w:ascii="Verdana" w:hAnsi="Verdana"/>
                <w:sz w:val="18"/>
                <w:szCs w:val="18"/>
              </w:rPr>
              <w:t>month</w:t>
            </w:r>
            <w:r w:rsidRPr="006F11E3">
              <w:rPr>
                <w:rFonts w:ascii="Verdana" w:hAnsi="Verdana"/>
                <w:sz w:val="18"/>
                <w:szCs w:val="18"/>
                <w:vertAlign w:val="subscript"/>
              </w:rPr>
              <w:t>t-1</w:t>
            </w:r>
          </w:p>
          <w:p w14:paraId="2A7DD5DB" w14:textId="77777777" w:rsidR="0090538A" w:rsidRPr="00AF054F" w:rsidRDefault="0090538A" w:rsidP="0090538A">
            <w:pPr>
              <w:rPr>
                <w:rFonts w:ascii="Verdana" w:hAnsi="Verdana"/>
                <w:sz w:val="18"/>
                <w:szCs w:val="18"/>
              </w:rPr>
            </w:pPr>
            <w:r w:rsidRPr="00AF054F">
              <w:rPr>
                <w:rFonts w:ascii="Verdana" w:hAnsi="Verdana"/>
                <w:sz w:val="18"/>
                <w:szCs w:val="18"/>
              </w:rPr>
              <w:t>D_CONTRA_DT_FLAG = 1</w:t>
            </w:r>
          </w:p>
          <w:p w14:paraId="3882032F" w14:textId="77777777" w:rsidR="0090538A" w:rsidRPr="00AF054F" w:rsidRDefault="0090538A" w:rsidP="0090538A">
            <w:pPr>
              <w:rPr>
                <w:rFonts w:ascii="Verdana" w:hAnsi="Verdana"/>
                <w:sz w:val="18"/>
                <w:szCs w:val="18"/>
              </w:rPr>
            </w:pPr>
            <w:r w:rsidRPr="00AF054F">
              <w:rPr>
                <w:rFonts w:ascii="Verdana" w:hAnsi="Verdana"/>
                <w:sz w:val="18"/>
                <w:szCs w:val="18"/>
              </w:rPr>
              <w:t>D_OBSOLETE = 0</w:t>
            </w:r>
          </w:p>
          <w:p w14:paraId="6EC0E6A2" w14:textId="77777777" w:rsidR="0090538A" w:rsidRPr="00AF054F" w:rsidRDefault="0090538A" w:rsidP="0090538A">
            <w:pPr>
              <w:rPr>
                <w:rFonts w:ascii="Verdana" w:hAnsi="Verdana"/>
                <w:sz w:val="18"/>
                <w:szCs w:val="18"/>
              </w:rPr>
            </w:pPr>
            <w:proofErr w:type="gramStart"/>
            <w:r w:rsidRPr="00AF054F">
              <w:rPr>
                <w:rFonts w:ascii="Verdana" w:hAnsi="Verdana"/>
                <w:sz w:val="18"/>
                <w:szCs w:val="18"/>
              </w:rPr>
              <w:t>Note :</w:t>
            </w:r>
            <w:proofErr w:type="gramEnd"/>
            <w:r w:rsidRPr="00AF054F">
              <w:rPr>
                <w:rFonts w:ascii="Verdana" w:hAnsi="Verdana"/>
                <w:sz w:val="18"/>
                <w:szCs w:val="18"/>
              </w:rPr>
              <w:t xml:space="preserve">  month</w:t>
            </w:r>
            <w:r w:rsidRPr="00AF054F">
              <w:rPr>
                <w:rFonts w:ascii="Verdana" w:hAnsi="Verdana"/>
                <w:sz w:val="18"/>
                <w:szCs w:val="18"/>
                <w:vertAlign w:val="subscript"/>
              </w:rPr>
              <w:t>t-1</w:t>
            </w:r>
            <w:r w:rsidRPr="00AF054F">
              <w:rPr>
                <w:rFonts w:ascii="Verdana" w:hAnsi="Verdana"/>
                <w:sz w:val="18"/>
                <w:szCs w:val="18"/>
              </w:rPr>
              <w:t xml:space="preserve"> raw record also output, with D_OBSOLETE=1, additional fields initialized as indicated in section (3.) and no other changes</w:t>
            </w:r>
          </w:p>
        </w:tc>
      </w:tr>
      <w:tr w:rsidR="0090538A" w:rsidRPr="00AF054F" w14:paraId="1E105591" w14:textId="77777777" w:rsidTr="004E0343">
        <w:trPr>
          <w:jc w:val="center"/>
        </w:trPr>
        <w:tc>
          <w:tcPr>
            <w:tcW w:w="828" w:type="dxa"/>
            <w:vAlign w:val="center"/>
          </w:tcPr>
          <w:p w14:paraId="74CEA0CD" w14:textId="77777777" w:rsidR="0090538A" w:rsidRPr="00AF054F" w:rsidRDefault="0090538A" w:rsidP="009D53FD">
            <w:pPr>
              <w:jc w:val="center"/>
              <w:rPr>
                <w:rFonts w:ascii="Verdana" w:hAnsi="Verdana"/>
                <w:sz w:val="18"/>
                <w:szCs w:val="18"/>
              </w:rPr>
            </w:pPr>
            <w:r w:rsidRPr="00AF054F">
              <w:rPr>
                <w:rFonts w:ascii="Verdana" w:hAnsi="Verdana"/>
                <w:sz w:val="18"/>
                <w:szCs w:val="18"/>
              </w:rPr>
              <w:t>5</w:t>
            </w:r>
          </w:p>
        </w:tc>
        <w:tc>
          <w:tcPr>
            <w:tcW w:w="1957" w:type="dxa"/>
            <w:vAlign w:val="center"/>
          </w:tcPr>
          <w:p w14:paraId="35FBBD67" w14:textId="77777777" w:rsidR="0090538A" w:rsidRPr="00AF054F" w:rsidRDefault="0090538A" w:rsidP="009D53FD">
            <w:pPr>
              <w:jc w:val="center"/>
              <w:rPr>
                <w:rFonts w:ascii="Verdana" w:hAnsi="Verdana"/>
                <w:sz w:val="18"/>
                <w:szCs w:val="18"/>
              </w:rPr>
            </w:pPr>
            <w:proofErr w:type="spellStart"/>
            <w:r w:rsidRPr="00AF054F">
              <w:rPr>
                <w:rFonts w:ascii="Verdana" w:hAnsi="Verdana"/>
                <w:sz w:val="18"/>
                <w:szCs w:val="18"/>
              </w:rPr>
              <w:t>PN_DTH_CD</w:t>
            </w:r>
            <w:r w:rsidRPr="00AF054F">
              <w:rPr>
                <w:rFonts w:ascii="Verdana" w:hAnsi="Verdana"/>
                <w:sz w:val="18"/>
                <w:szCs w:val="18"/>
                <w:vertAlign w:val="subscript"/>
              </w:rPr>
              <w:t>t</w:t>
            </w:r>
            <w:proofErr w:type="spellEnd"/>
            <w:r w:rsidRPr="00AF054F">
              <w:rPr>
                <w:rFonts w:ascii="Verdana" w:hAnsi="Verdana"/>
                <w:sz w:val="18"/>
                <w:szCs w:val="18"/>
              </w:rPr>
              <w:t xml:space="preserve"> = N</w:t>
            </w:r>
          </w:p>
          <w:p w14:paraId="159DE5AC" w14:textId="77777777" w:rsidR="0090538A" w:rsidRPr="00AF054F" w:rsidRDefault="0090538A" w:rsidP="009D53FD">
            <w:pPr>
              <w:jc w:val="center"/>
              <w:rPr>
                <w:rFonts w:ascii="Verdana" w:hAnsi="Verdana"/>
                <w:sz w:val="18"/>
                <w:szCs w:val="18"/>
              </w:rPr>
            </w:pPr>
            <w:r w:rsidRPr="00AF054F">
              <w:rPr>
                <w:rFonts w:ascii="Verdana" w:hAnsi="Verdana"/>
                <w:sz w:val="18"/>
                <w:szCs w:val="18"/>
              </w:rPr>
              <w:t>PN_DTH_CD</w:t>
            </w:r>
            <w:r w:rsidRPr="00AF054F">
              <w:rPr>
                <w:rFonts w:ascii="Verdana" w:hAnsi="Verdana"/>
                <w:sz w:val="18"/>
                <w:szCs w:val="18"/>
                <w:vertAlign w:val="subscript"/>
              </w:rPr>
              <w:t>t-1</w:t>
            </w:r>
            <w:r w:rsidRPr="00AF054F">
              <w:rPr>
                <w:rFonts w:ascii="Verdana" w:hAnsi="Verdana"/>
                <w:sz w:val="18"/>
                <w:szCs w:val="18"/>
              </w:rPr>
              <w:t xml:space="preserve"> = Y</w:t>
            </w:r>
          </w:p>
        </w:tc>
        <w:tc>
          <w:tcPr>
            <w:tcW w:w="1620" w:type="dxa"/>
            <w:vAlign w:val="center"/>
          </w:tcPr>
          <w:p w14:paraId="6580B560" w14:textId="77777777" w:rsidR="0090538A" w:rsidRPr="00AF054F" w:rsidRDefault="0090538A" w:rsidP="009D53FD">
            <w:pPr>
              <w:jc w:val="center"/>
              <w:rPr>
                <w:rFonts w:ascii="Verdana" w:hAnsi="Verdana"/>
                <w:sz w:val="18"/>
                <w:szCs w:val="18"/>
              </w:rPr>
            </w:pPr>
            <w:r w:rsidRPr="00AF054F">
              <w:rPr>
                <w:rFonts w:ascii="Verdana" w:hAnsi="Verdana"/>
                <w:sz w:val="18"/>
                <w:szCs w:val="18"/>
              </w:rPr>
              <w:t>Any</w:t>
            </w:r>
          </w:p>
        </w:tc>
        <w:tc>
          <w:tcPr>
            <w:tcW w:w="5652" w:type="dxa"/>
          </w:tcPr>
          <w:p w14:paraId="15BAFF11"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LST_EXT_DT= LST_EXT_DT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41D7E4D3"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PN_DTH_CD = PN_DTH_CD</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12724E98"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PN_DTH_DT = PN_DTH_DT</w:t>
            </w:r>
            <w:r w:rsidRPr="00AF054F">
              <w:rPr>
                <w:rFonts w:ascii="Verdana" w:hAnsi="Verdana"/>
                <w:sz w:val="18"/>
                <w:szCs w:val="18"/>
                <w:vertAlign w:val="subscript"/>
                <w:lang w:val="sv-SE"/>
              </w:rPr>
              <w:t>t</w:t>
            </w:r>
          </w:p>
          <w:p w14:paraId="463DCBD3" w14:textId="77777777" w:rsidR="0090538A" w:rsidRPr="00AF054F" w:rsidRDefault="0090538A" w:rsidP="0090538A">
            <w:pPr>
              <w:rPr>
                <w:rFonts w:ascii="Verdana" w:hAnsi="Verdana"/>
                <w:sz w:val="18"/>
                <w:szCs w:val="18"/>
              </w:rPr>
            </w:pPr>
            <w:r w:rsidRPr="00AF054F">
              <w:rPr>
                <w:rFonts w:ascii="Verdana" w:hAnsi="Verdana"/>
                <w:sz w:val="18"/>
                <w:szCs w:val="18"/>
              </w:rPr>
              <w:t>D_DTH_CHG_FLAG = 1</w:t>
            </w:r>
          </w:p>
          <w:p w14:paraId="4BC136BE" w14:textId="77777777" w:rsidR="0090538A" w:rsidRPr="00AF054F" w:rsidRDefault="0090538A" w:rsidP="0090538A">
            <w:pPr>
              <w:rPr>
                <w:rFonts w:ascii="Verdana" w:hAnsi="Verdana"/>
                <w:sz w:val="18"/>
                <w:szCs w:val="18"/>
              </w:rPr>
            </w:pPr>
            <w:r w:rsidRPr="00AF054F">
              <w:rPr>
                <w:rFonts w:ascii="Verdana" w:hAnsi="Verdana"/>
                <w:sz w:val="18"/>
                <w:szCs w:val="18"/>
              </w:rPr>
              <w:t xml:space="preserve">D_DTH_EXT = D_DTH_EXT </w:t>
            </w:r>
            <w:r w:rsidRPr="00AF054F">
              <w:rPr>
                <w:rFonts w:ascii="Verdana" w:hAnsi="Verdana"/>
                <w:sz w:val="18"/>
                <w:szCs w:val="18"/>
                <w:vertAlign w:val="subscript"/>
              </w:rPr>
              <w:t>t</w:t>
            </w:r>
          </w:p>
          <w:p w14:paraId="4E5DEFBD"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DC_CD=DC_CD</w:t>
            </w:r>
            <w:r w:rsidRPr="00AF054F">
              <w:rPr>
                <w:rFonts w:ascii="Verdana" w:hAnsi="Verdana"/>
                <w:sz w:val="18"/>
                <w:szCs w:val="18"/>
                <w:vertAlign w:val="subscript"/>
                <w:lang w:val="sv-SE"/>
              </w:rPr>
              <w:t>t</w:t>
            </w:r>
          </w:p>
          <w:p w14:paraId="04C301E7"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DC_BELIG_DT=DC_BELIG_DT</w:t>
            </w:r>
            <w:r w:rsidRPr="00AF054F">
              <w:rPr>
                <w:rFonts w:ascii="Verdana" w:hAnsi="Verdana"/>
                <w:sz w:val="18"/>
                <w:szCs w:val="18"/>
                <w:vertAlign w:val="subscript"/>
                <w:lang w:val="sv-SE"/>
              </w:rPr>
              <w:t>t</w:t>
            </w:r>
          </w:p>
          <w:p w14:paraId="482C9F09"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DC_EELIG_DT=DC_EELIG_DT</w:t>
            </w:r>
            <w:r w:rsidRPr="00AF054F">
              <w:rPr>
                <w:rFonts w:ascii="Verdana" w:hAnsi="Verdana"/>
                <w:sz w:val="18"/>
                <w:szCs w:val="18"/>
                <w:vertAlign w:val="subscript"/>
                <w:lang w:val="sv-SE"/>
              </w:rPr>
              <w:t>t</w:t>
            </w:r>
          </w:p>
          <w:p w14:paraId="72DDE4DF"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CHC_CD=CHC_CD</w:t>
            </w:r>
            <w:r w:rsidRPr="00AF054F">
              <w:rPr>
                <w:rFonts w:ascii="Verdana" w:hAnsi="Verdana"/>
                <w:sz w:val="18"/>
                <w:szCs w:val="18"/>
                <w:vertAlign w:val="subscript"/>
                <w:lang w:val="sv-SE"/>
              </w:rPr>
              <w:t>t</w:t>
            </w:r>
          </w:p>
          <w:p w14:paraId="45A23F97"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CHC_BELIG_DT=CHC_BELIG_DT</w:t>
            </w:r>
            <w:r w:rsidRPr="00AF054F">
              <w:rPr>
                <w:rFonts w:ascii="Verdana" w:hAnsi="Verdana"/>
                <w:sz w:val="18"/>
                <w:szCs w:val="18"/>
                <w:vertAlign w:val="subscript"/>
                <w:lang w:val="sv-SE"/>
              </w:rPr>
              <w:t>t</w:t>
            </w:r>
          </w:p>
          <w:p w14:paraId="7C6E5201"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CHC_EELIG_DT=CHC_EELIG_DT</w:t>
            </w:r>
            <w:r w:rsidRPr="00AF054F">
              <w:rPr>
                <w:rFonts w:ascii="Verdana" w:hAnsi="Verdana"/>
                <w:sz w:val="18"/>
                <w:szCs w:val="18"/>
                <w:vertAlign w:val="subscript"/>
                <w:lang w:val="sv-SE"/>
              </w:rPr>
              <w:t>t</w:t>
            </w:r>
          </w:p>
          <w:p w14:paraId="2F4CDB83"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PNLEC_TYP_CD=PNLEC_TYP_CD</w:t>
            </w:r>
            <w:r w:rsidRPr="00AF054F">
              <w:rPr>
                <w:rFonts w:ascii="Verdana" w:hAnsi="Verdana"/>
                <w:sz w:val="18"/>
                <w:szCs w:val="18"/>
                <w:vertAlign w:val="subscript"/>
                <w:lang w:val="sv-SE"/>
              </w:rPr>
              <w:t>t</w:t>
            </w:r>
          </w:p>
          <w:p w14:paraId="328E00D7"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PNLEC_BGN_DT=PNLEC_BGN_DT</w:t>
            </w:r>
            <w:r w:rsidRPr="00AF054F">
              <w:rPr>
                <w:rFonts w:ascii="Verdana" w:hAnsi="Verdana"/>
                <w:sz w:val="18"/>
                <w:szCs w:val="18"/>
                <w:vertAlign w:val="subscript"/>
                <w:lang w:val="sv-SE"/>
              </w:rPr>
              <w:t>t</w:t>
            </w:r>
          </w:p>
          <w:p w14:paraId="0CC30031" w14:textId="77777777" w:rsidR="0090538A" w:rsidRPr="00AF054F" w:rsidRDefault="0090538A" w:rsidP="0090538A">
            <w:pPr>
              <w:rPr>
                <w:rFonts w:ascii="Verdana" w:hAnsi="Verdana"/>
                <w:sz w:val="18"/>
                <w:szCs w:val="18"/>
              </w:rPr>
            </w:pPr>
            <w:r w:rsidRPr="00AF054F">
              <w:rPr>
                <w:rFonts w:ascii="Verdana" w:hAnsi="Verdana"/>
                <w:sz w:val="18"/>
                <w:szCs w:val="18"/>
              </w:rPr>
              <w:t>PNLEC_END_DT=</w:t>
            </w:r>
            <w:proofErr w:type="spellStart"/>
            <w:r w:rsidRPr="00AF054F">
              <w:rPr>
                <w:rFonts w:ascii="Verdana" w:hAnsi="Verdana"/>
                <w:sz w:val="18"/>
                <w:szCs w:val="18"/>
              </w:rPr>
              <w:t>PNLEC_END_DT</w:t>
            </w:r>
            <w:r w:rsidRPr="00AF054F">
              <w:rPr>
                <w:rFonts w:ascii="Verdana" w:hAnsi="Verdana"/>
                <w:sz w:val="18"/>
                <w:szCs w:val="18"/>
                <w:vertAlign w:val="subscript"/>
              </w:rPr>
              <w:t>t</w:t>
            </w:r>
            <w:proofErr w:type="spellEnd"/>
          </w:p>
          <w:p w14:paraId="2FEB013D" w14:textId="77777777" w:rsidR="0090538A" w:rsidRPr="00AF054F" w:rsidRDefault="0090538A" w:rsidP="0090538A">
            <w:pPr>
              <w:rPr>
                <w:rFonts w:ascii="Verdana" w:hAnsi="Verdana"/>
                <w:sz w:val="18"/>
                <w:szCs w:val="18"/>
              </w:rPr>
            </w:pPr>
            <w:r w:rsidRPr="00AF054F">
              <w:rPr>
                <w:rFonts w:ascii="Verdana" w:hAnsi="Verdana"/>
                <w:sz w:val="18"/>
                <w:szCs w:val="18"/>
              </w:rPr>
              <w:t>PNLEC_ERSN_CD=</w:t>
            </w:r>
            <w:proofErr w:type="spellStart"/>
            <w:r w:rsidRPr="00AF054F">
              <w:rPr>
                <w:rFonts w:ascii="Verdana" w:hAnsi="Verdana"/>
                <w:sz w:val="18"/>
                <w:szCs w:val="18"/>
              </w:rPr>
              <w:t>PNLEC_ERSN_CD</w:t>
            </w:r>
            <w:r w:rsidRPr="00AF054F">
              <w:rPr>
                <w:rFonts w:ascii="Verdana" w:hAnsi="Verdana"/>
                <w:sz w:val="18"/>
                <w:szCs w:val="18"/>
                <w:vertAlign w:val="subscript"/>
              </w:rPr>
              <w:t>t</w:t>
            </w:r>
            <w:proofErr w:type="spellEnd"/>
          </w:p>
          <w:p w14:paraId="659B45CB" w14:textId="77777777" w:rsidR="0090538A" w:rsidRPr="00AF054F" w:rsidRDefault="0090538A" w:rsidP="0090538A">
            <w:pPr>
              <w:rPr>
                <w:rFonts w:ascii="Verdana" w:hAnsi="Verdana"/>
                <w:sz w:val="18"/>
                <w:szCs w:val="18"/>
              </w:rPr>
            </w:pPr>
            <w:r w:rsidRPr="00AF054F">
              <w:rPr>
                <w:rFonts w:ascii="Verdana" w:hAnsi="Verdana"/>
                <w:sz w:val="18"/>
                <w:szCs w:val="18"/>
              </w:rPr>
              <w:t>MDC_A_BRSN_CD=</w:t>
            </w:r>
            <w:proofErr w:type="spellStart"/>
            <w:r w:rsidRPr="00AF054F">
              <w:rPr>
                <w:rFonts w:ascii="Verdana" w:hAnsi="Verdana"/>
                <w:sz w:val="18"/>
                <w:szCs w:val="18"/>
              </w:rPr>
              <w:t>MDC_A_BRSN_CD</w:t>
            </w:r>
            <w:r w:rsidRPr="00AF054F">
              <w:rPr>
                <w:rFonts w:ascii="Verdana" w:hAnsi="Verdana"/>
                <w:sz w:val="18"/>
                <w:szCs w:val="18"/>
                <w:vertAlign w:val="subscript"/>
              </w:rPr>
              <w:t>t</w:t>
            </w:r>
            <w:proofErr w:type="spellEnd"/>
          </w:p>
          <w:p w14:paraId="10D16546" w14:textId="77777777" w:rsidR="0090538A" w:rsidRPr="00AF054F" w:rsidRDefault="0090538A" w:rsidP="0090538A">
            <w:pPr>
              <w:rPr>
                <w:rFonts w:ascii="Verdana" w:hAnsi="Verdana"/>
                <w:sz w:val="18"/>
                <w:szCs w:val="18"/>
              </w:rPr>
            </w:pPr>
            <w:r w:rsidRPr="00AF054F">
              <w:rPr>
                <w:rFonts w:ascii="Verdana" w:hAnsi="Verdana"/>
                <w:sz w:val="18"/>
                <w:szCs w:val="18"/>
              </w:rPr>
              <w:lastRenderedPageBreak/>
              <w:t xml:space="preserve">MDC_A_EFF_DT= </w:t>
            </w:r>
            <w:proofErr w:type="spellStart"/>
            <w:r w:rsidRPr="00AF054F">
              <w:rPr>
                <w:rFonts w:ascii="Verdana" w:hAnsi="Verdana"/>
                <w:sz w:val="18"/>
                <w:szCs w:val="18"/>
              </w:rPr>
              <w:t>MDC_A_EFF_DT</w:t>
            </w:r>
            <w:r w:rsidRPr="00AF054F">
              <w:rPr>
                <w:rFonts w:ascii="Verdana" w:hAnsi="Verdana"/>
                <w:sz w:val="18"/>
                <w:szCs w:val="18"/>
                <w:vertAlign w:val="subscript"/>
              </w:rPr>
              <w:t>t</w:t>
            </w:r>
            <w:proofErr w:type="spellEnd"/>
          </w:p>
          <w:p w14:paraId="4C26F0D1" w14:textId="77777777" w:rsidR="0090538A" w:rsidRPr="00AF054F" w:rsidRDefault="0090538A" w:rsidP="0090538A">
            <w:pPr>
              <w:rPr>
                <w:rFonts w:ascii="Verdana" w:hAnsi="Verdana"/>
                <w:sz w:val="18"/>
                <w:szCs w:val="18"/>
              </w:rPr>
            </w:pPr>
            <w:r w:rsidRPr="00AF054F">
              <w:rPr>
                <w:rFonts w:ascii="Verdana" w:hAnsi="Verdana"/>
                <w:sz w:val="18"/>
                <w:szCs w:val="18"/>
              </w:rPr>
              <w:t xml:space="preserve">MDC_A_EXP_DT= </w:t>
            </w:r>
            <w:proofErr w:type="spellStart"/>
            <w:r w:rsidRPr="00AF054F">
              <w:rPr>
                <w:rFonts w:ascii="Verdana" w:hAnsi="Verdana"/>
                <w:sz w:val="18"/>
                <w:szCs w:val="18"/>
              </w:rPr>
              <w:t>MDC_A_EXP_DT</w:t>
            </w:r>
            <w:r w:rsidRPr="00AF054F">
              <w:rPr>
                <w:rFonts w:ascii="Verdana" w:hAnsi="Verdana"/>
                <w:sz w:val="18"/>
                <w:szCs w:val="18"/>
                <w:vertAlign w:val="subscript"/>
              </w:rPr>
              <w:t>t</w:t>
            </w:r>
            <w:proofErr w:type="spellEnd"/>
          </w:p>
          <w:p w14:paraId="0CF15938" w14:textId="77777777" w:rsidR="0090538A" w:rsidRPr="00AF054F" w:rsidRDefault="0090538A" w:rsidP="0090538A">
            <w:pPr>
              <w:rPr>
                <w:rFonts w:ascii="Verdana" w:hAnsi="Verdana"/>
                <w:sz w:val="18"/>
                <w:szCs w:val="18"/>
              </w:rPr>
            </w:pPr>
            <w:r w:rsidRPr="00AF054F">
              <w:rPr>
                <w:rFonts w:ascii="Verdana" w:hAnsi="Verdana"/>
                <w:sz w:val="18"/>
                <w:szCs w:val="18"/>
              </w:rPr>
              <w:t>MDC_B_BRSN_CD=</w:t>
            </w:r>
            <w:proofErr w:type="spellStart"/>
            <w:r w:rsidRPr="00AF054F">
              <w:rPr>
                <w:rFonts w:ascii="Verdana" w:hAnsi="Verdana"/>
                <w:sz w:val="18"/>
                <w:szCs w:val="18"/>
              </w:rPr>
              <w:t>MDC_B_BRSN_CD</w:t>
            </w:r>
            <w:r w:rsidRPr="00AF054F">
              <w:rPr>
                <w:rFonts w:ascii="Verdana" w:hAnsi="Verdana"/>
                <w:sz w:val="18"/>
                <w:szCs w:val="18"/>
                <w:vertAlign w:val="subscript"/>
              </w:rPr>
              <w:t>t</w:t>
            </w:r>
            <w:proofErr w:type="spellEnd"/>
          </w:p>
          <w:p w14:paraId="21F88446" w14:textId="77777777" w:rsidR="0090538A" w:rsidRPr="00AF054F" w:rsidRDefault="0090538A" w:rsidP="0090538A">
            <w:pPr>
              <w:rPr>
                <w:rFonts w:ascii="Verdana" w:hAnsi="Verdana"/>
                <w:sz w:val="18"/>
                <w:szCs w:val="18"/>
              </w:rPr>
            </w:pPr>
            <w:r w:rsidRPr="00AF054F">
              <w:rPr>
                <w:rFonts w:ascii="Verdana" w:hAnsi="Verdana"/>
                <w:sz w:val="18"/>
                <w:szCs w:val="18"/>
              </w:rPr>
              <w:t xml:space="preserve">MDC_B_EFF_DT= </w:t>
            </w:r>
            <w:proofErr w:type="spellStart"/>
            <w:r w:rsidRPr="00AF054F">
              <w:rPr>
                <w:rFonts w:ascii="Verdana" w:hAnsi="Verdana"/>
                <w:sz w:val="18"/>
                <w:szCs w:val="18"/>
              </w:rPr>
              <w:t>MDC_B_EFF_DT</w:t>
            </w:r>
            <w:r w:rsidRPr="00AF054F">
              <w:rPr>
                <w:rFonts w:ascii="Verdana" w:hAnsi="Verdana"/>
                <w:sz w:val="18"/>
                <w:szCs w:val="18"/>
                <w:vertAlign w:val="subscript"/>
              </w:rPr>
              <w:t>t</w:t>
            </w:r>
            <w:proofErr w:type="spellEnd"/>
          </w:p>
          <w:p w14:paraId="55F73D7B"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MDC_B_EXP_DT= MDC_B_EXP_DT</w:t>
            </w:r>
            <w:r w:rsidRPr="00AF054F">
              <w:rPr>
                <w:rFonts w:ascii="Verdana" w:hAnsi="Verdana"/>
                <w:sz w:val="18"/>
                <w:szCs w:val="18"/>
                <w:vertAlign w:val="subscript"/>
                <w:lang w:val="sv-SE"/>
              </w:rPr>
              <w:t>t</w:t>
            </w:r>
          </w:p>
          <w:p w14:paraId="08FE7F8A" w14:textId="77777777" w:rsidR="0090538A" w:rsidRPr="00AF054F" w:rsidRDefault="0090538A" w:rsidP="0090538A">
            <w:pPr>
              <w:rPr>
                <w:rFonts w:ascii="Verdana" w:hAnsi="Verdana"/>
                <w:sz w:val="18"/>
                <w:szCs w:val="18"/>
                <w:lang w:val="fr-FR"/>
              </w:rPr>
            </w:pPr>
            <w:r w:rsidRPr="00AF054F">
              <w:rPr>
                <w:rFonts w:ascii="Verdana" w:hAnsi="Verdana"/>
                <w:sz w:val="18"/>
                <w:szCs w:val="18"/>
                <w:lang w:val="fr-FR"/>
              </w:rPr>
              <w:t>MI_*=MI_*</w:t>
            </w:r>
            <w:r w:rsidRPr="00AF054F">
              <w:rPr>
                <w:rFonts w:ascii="Verdana" w:hAnsi="Verdana"/>
                <w:sz w:val="18"/>
                <w:szCs w:val="18"/>
                <w:vertAlign w:val="subscript"/>
                <w:lang w:val="fr-FR"/>
              </w:rPr>
              <w:t>t</w:t>
            </w:r>
          </w:p>
          <w:p w14:paraId="266F7B2B" w14:textId="06953238" w:rsidR="0090538A" w:rsidRPr="00AF054F" w:rsidRDefault="0090538A" w:rsidP="0090538A">
            <w:pPr>
              <w:rPr>
                <w:rFonts w:ascii="Verdana" w:hAnsi="Verdana"/>
                <w:sz w:val="18"/>
                <w:szCs w:val="18"/>
                <w:lang w:val="fr-FR"/>
              </w:rPr>
            </w:pPr>
            <w:r w:rsidRPr="00AF054F">
              <w:rPr>
                <w:rFonts w:ascii="Verdana" w:hAnsi="Verdana"/>
                <w:sz w:val="18"/>
                <w:szCs w:val="18"/>
                <w:lang w:val="fr-FR"/>
              </w:rPr>
              <w:t xml:space="preserve">D_EXT_MONTH = </w:t>
            </w:r>
            <w:r w:rsidR="006F11E3">
              <w:rPr>
                <w:rFonts w:ascii="Verdana" w:hAnsi="Verdana"/>
                <w:sz w:val="18"/>
                <w:szCs w:val="18"/>
                <w:lang w:val="fr-FR"/>
              </w:rPr>
              <w:t>month</w:t>
            </w:r>
            <w:r w:rsidRPr="006F11E3">
              <w:rPr>
                <w:rFonts w:ascii="Verdana" w:hAnsi="Verdana"/>
                <w:sz w:val="18"/>
                <w:szCs w:val="18"/>
                <w:vertAlign w:val="subscript"/>
                <w:lang w:val="fr-FR"/>
              </w:rPr>
              <w:t>t-1</w:t>
            </w:r>
          </w:p>
          <w:p w14:paraId="1DD4F6A4" w14:textId="77777777" w:rsidR="0090538A" w:rsidRPr="00AF054F" w:rsidRDefault="0090538A" w:rsidP="0090538A">
            <w:pPr>
              <w:rPr>
                <w:rFonts w:ascii="Verdana" w:hAnsi="Verdana"/>
                <w:sz w:val="18"/>
                <w:szCs w:val="18"/>
              </w:rPr>
            </w:pPr>
            <w:r w:rsidRPr="00AF054F">
              <w:rPr>
                <w:rFonts w:ascii="Verdana" w:hAnsi="Verdana"/>
                <w:sz w:val="18"/>
                <w:szCs w:val="18"/>
              </w:rPr>
              <w:t>D_CONTRA_DT_FLAG = 1</w:t>
            </w:r>
          </w:p>
          <w:p w14:paraId="0E06B923" w14:textId="77777777" w:rsidR="0090538A" w:rsidRPr="00AF054F" w:rsidRDefault="0090538A" w:rsidP="0090538A">
            <w:pPr>
              <w:rPr>
                <w:rFonts w:ascii="Verdana" w:hAnsi="Verdana"/>
                <w:sz w:val="18"/>
                <w:szCs w:val="18"/>
              </w:rPr>
            </w:pPr>
            <w:r w:rsidRPr="00AF054F">
              <w:rPr>
                <w:rFonts w:ascii="Verdana" w:hAnsi="Verdana"/>
                <w:sz w:val="18"/>
                <w:szCs w:val="18"/>
              </w:rPr>
              <w:t>D_OBSOLETE = 0</w:t>
            </w:r>
          </w:p>
          <w:p w14:paraId="32F93919" w14:textId="77777777" w:rsidR="0090538A" w:rsidRPr="00AF054F" w:rsidRDefault="0090538A" w:rsidP="0090538A">
            <w:pPr>
              <w:rPr>
                <w:rFonts w:ascii="Verdana" w:hAnsi="Verdana"/>
                <w:sz w:val="18"/>
                <w:szCs w:val="18"/>
              </w:rPr>
            </w:pPr>
            <w:proofErr w:type="gramStart"/>
            <w:r w:rsidRPr="00AF054F">
              <w:rPr>
                <w:rFonts w:ascii="Verdana" w:hAnsi="Verdana"/>
                <w:sz w:val="18"/>
                <w:szCs w:val="18"/>
              </w:rPr>
              <w:t>Note :</w:t>
            </w:r>
            <w:proofErr w:type="gramEnd"/>
            <w:r w:rsidRPr="00AF054F">
              <w:rPr>
                <w:rFonts w:ascii="Verdana" w:hAnsi="Verdana"/>
                <w:sz w:val="18"/>
                <w:szCs w:val="18"/>
              </w:rPr>
              <w:t xml:space="preserve">  month</w:t>
            </w:r>
            <w:r w:rsidRPr="00AF054F">
              <w:rPr>
                <w:rFonts w:ascii="Verdana" w:hAnsi="Verdana"/>
                <w:sz w:val="18"/>
                <w:szCs w:val="18"/>
                <w:vertAlign w:val="subscript"/>
              </w:rPr>
              <w:t>t-1</w:t>
            </w:r>
            <w:r w:rsidRPr="00AF054F">
              <w:rPr>
                <w:rFonts w:ascii="Verdana" w:hAnsi="Verdana"/>
                <w:sz w:val="18"/>
                <w:szCs w:val="18"/>
              </w:rPr>
              <w:t xml:space="preserve"> raw record also output, with D_OBSOLETE=1, additional fields initialized as indicated in section (3.) and no other changes</w:t>
            </w:r>
          </w:p>
        </w:tc>
      </w:tr>
    </w:tbl>
    <w:p w14:paraId="294B2805" w14:textId="17CD33BE" w:rsidR="0090538A" w:rsidRPr="00AF054F" w:rsidRDefault="0090538A" w:rsidP="003A723E">
      <w:pPr>
        <w:numPr>
          <w:ilvl w:val="0"/>
          <w:numId w:val="19"/>
        </w:numPr>
        <w:spacing w:before="120"/>
        <w:ind w:left="270" w:hanging="270"/>
        <w:jc w:val="both"/>
        <w:rPr>
          <w:rFonts w:ascii="Verdana" w:hAnsi="Verdana"/>
          <w:b/>
          <w:bCs/>
          <w:sz w:val="20"/>
          <w:szCs w:val="20"/>
        </w:rPr>
      </w:pPr>
      <w:r w:rsidRPr="00AF054F">
        <w:rPr>
          <w:rFonts w:ascii="Verdana" w:hAnsi="Verdana"/>
          <w:b/>
          <w:bCs/>
          <w:sz w:val="20"/>
          <w:szCs w:val="20"/>
        </w:rPr>
        <w:lastRenderedPageBreak/>
        <w:t xml:space="preserve">Eligibility gain tests. </w:t>
      </w:r>
      <w:r w:rsidRPr="003A723E">
        <w:rPr>
          <w:rFonts w:ascii="Verdana" w:hAnsi="Verdana"/>
          <w:bCs/>
          <w:sz w:val="20"/>
          <w:szCs w:val="20"/>
        </w:rPr>
        <w:t xml:space="preserve">For each record key that is in </w:t>
      </w:r>
      <w:r w:rsidR="007B189B" w:rsidRPr="003A723E">
        <w:rPr>
          <w:rFonts w:ascii="Verdana" w:hAnsi="Verdana"/>
          <w:bCs/>
          <w:sz w:val="20"/>
          <w:szCs w:val="20"/>
        </w:rPr>
        <w:t>both the month</w:t>
      </w:r>
      <w:r w:rsidR="007B189B" w:rsidRPr="00C45C7C">
        <w:rPr>
          <w:rFonts w:ascii="Verdana" w:hAnsi="Verdana"/>
          <w:bCs/>
          <w:sz w:val="20"/>
          <w:szCs w:val="20"/>
          <w:vertAlign w:val="subscript"/>
        </w:rPr>
        <w:t>t-1</w:t>
      </w:r>
      <w:r w:rsidR="007B189B" w:rsidRPr="003A723E">
        <w:rPr>
          <w:rFonts w:ascii="Verdana" w:hAnsi="Verdana"/>
          <w:bCs/>
          <w:sz w:val="20"/>
          <w:szCs w:val="20"/>
        </w:rPr>
        <w:t xml:space="preserve"> raw DEERS and</w:t>
      </w:r>
      <w:r w:rsidRPr="003A723E">
        <w:rPr>
          <w:rFonts w:ascii="Verdana" w:hAnsi="Verdana"/>
          <w:bCs/>
          <w:sz w:val="20"/>
          <w:szCs w:val="20"/>
        </w:rPr>
        <w:t xml:space="preserve"> the </w:t>
      </w:r>
      <w:proofErr w:type="spellStart"/>
      <w:r w:rsidRPr="003A723E">
        <w:rPr>
          <w:rFonts w:ascii="Verdana" w:hAnsi="Verdana"/>
          <w:bCs/>
          <w:sz w:val="20"/>
          <w:szCs w:val="20"/>
        </w:rPr>
        <w:t>montht</w:t>
      </w:r>
      <w:proofErr w:type="spellEnd"/>
      <w:r w:rsidRPr="003A723E">
        <w:rPr>
          <w:rFonts w:ascii="Verdana" w:hAnsi="Verdana"/>
          <w:bCs/>
          <w:sz w:val="20"/>
          <w:szCs w:val="20"/>
        </w:rPr>
        <w:t xml:space="preserve"> update records, and that was in cases 1, 2, or 3 of the death </w:t>
      </w:r>
      <w:proofErr w:type="gramStart"/>
      <w:r w:rsidRPr="003A723E">
        <w:rPr>
          <w:rFonts w:ascii="Verdana" w:hAnsi="Verdana"/>
          <w:bCs/>
          <w:sz w:val="20"/>
          <w:szCs w:val="20"/>
        </w:rPr>
        <w:t>test</w:t>
      </w:r>
      <w:proofErr w:type="gramEnd"/>
      <w:r w:rsidRPr="003A723E">
        <w:rPr>
          <w:rFonts w:ascii="Verdana" w:hAnsi="Verdana"/>
          <w:bCs/>
          <w:sz w:val="20"/>
          <w:szCs w:val="20"/>
        </w:rPr>
        <w:t>, perform the following eligibility gain tests. Compare the contents of the direct care, civilian health care from the month</w:t>
      </w:r>
      <w:r w:rsidRPr="00C45C7C">
        <w:rPr>
          <w:rFonts w:ascii="Verdana" w:hAnsi="Verdana"/>
          <w:bCs/>
          <w:sz w:val="20"/>
          <w:szCs w:val="20"/>
          <w:vertAlign w:val="subscript"/>
        </w:rPr>
        <w:t>t-1</w:t>
      </w:r>
      <w:r w:rsidRPr="003A723E">
        <w:rPr>
          <w:rFonts w:ascii="Verdana" w:hAnsi="Verdana"/>
          <w:bCs/>
          <w:sz w:val="20"/>
          <w:szCs w:val="20"/>
        </w:rPr>
        <w:t xml:space="preserve"> raw </w:t>
      </w:r>
      <w:proofErr w:type="gramStart"/>
      <w:r w:rsidRPr="003A723E">
        <w:rPr>
          <w:rFonts w:ascii="Verdana" w:hAnsi="Verdana"/>
          <w:bCs/>
          <w:sz w:val="20"/>
          <w:szCs w:val="20"/>
        </w:rPr>
        <w:t>DEERS, and</w:t>
      </w:r>
      <w:proofErr w:type="gramEnd"/>
      <w:r w:rsidRPr="003A723E">
        <w:rPr>
          <w:rFonts w:ascii="Verdana" w:hAnsi="Verdana"/>
          <w:bCs/>
          <w:sz w:val="20"/>
          <w:szCs w:val="20"/>
        </w:rPr>
        <w:t xml:space="preserve"> apply test logic presented in </w:t>
      </w:r>
      <w:r w:rsidR="00313493" w:rsidRPr="003A723E">
        <w:rPr>
          <w:rFonts w:ascii="Verdana" w:hAnsi="Verdana"/>
          <w:bCs/>
          <w:sz w:val="20"/>
          <w:szCs w:val="20"/>
        </w:rPr>
        <w:t>Table</w:t>
      </w:r>
      <w:r w:rsidRPr="003A723E">
        <w:rPr>
          <w:rFonts w:ascii="Verdana" w:hAnsi="Verdana"/>
          <w:bCs/>
          <w:sz w:val="20"/>
          <w:szCs w:val="20"/>
        </w:rPr>
        <w:t xml:space="preserve"> </w:t>
      </w:r>
      <w:r w:rsidR="00E90A62" w:rsidRPr="003A723E">
        <w:rPr>
          <w:rFonts w:ascii="Verdana" w:hAnsi="Verdana"/>
          <w:bCs/>
          <w:sz w:val="20"/>
          <w:szCs w:val="20"/>
        </w:rPr>
        <w:t>I-3</w:t>
      </w:r>
      <w:r w:rsidRPr="003A723E">
        <w:rPr>
          <w:rFonts w:ascii="Verdana" w:hAnsi="Verdana"/>
          <w:bCs/>
          <w:sz w:val="20"/>
          <w:szCs w:val="20"/>
        </w:rPr>
        <w:t xml:space="preserve">. Note that there is an ‘AND’ condition between the code test and the date test for each case. That is, both statements must be true in order to apply the indicated adjustments. Further, note that multiple cases may apply to each record, so each test in </w:t>
      </w:r>
      <w:r w:rsidR="00313493" w:rsidRPr="003A723E">
        <w:rPr>
          <w:rFonts w:ascii="Verdana" w:hAnsi="Verdana"/>
          <w:bCs/>
          <w:sz w:val="20"/>
          <w:szCs w:val="20"/>
        </w:rPr>
        <w:t>Table</w:t>
      </w:r>
      <w:r w:rsidRPr="003A723E">
        <w:rPr>
          <w:rFonts w:ascii="Verdana" w:hAnsi="Verdana"/>
          <w:bCs/>
          <w:sz w:val="20"/>
          <w:szCs w:val="20"/>
        </w:rPr>
        <w:t xml:space="preserve"> </w:t>
      </w:r>
      <w:r w:rsidR="00E90A62" w:rsidRPr="003A723E">
        <w:rPr>
          <w:rFonts w:ascii="Verdana" w:hAnsi="Verdana"/>
          <w:bCs/>
          <w:sz w:val="20"/>
          <w:szCs w:val="20"/>
        </w:rPr>
        <w:t>I-3</w:t>
      </w:r>
      <w:r w:rsidRPr="003A723E">
        <w:rPr>
          <w:rFonts w:ascii="Verdana" w:hAnsi="Verdana"/>
          <w:bCs/>
          <w:sz w:val="20"/>
          <w:szCs w:val="20"/>
        </w:rPr>
        <w:t xml:space="preserve"> should be conducted for each record key, but that at most, two records will be output to the month</w:t>
      </w:r>
      <w:r w:rsidRPr="00C45C7C">
        <w:rPr>
          <w:rFonts w:ascii="Verdana" w:hAnsi="Verdana"/>
          <w:bCs/>
          <w:sz w:val="20"/>
          <w:szCs w:val="20"/>
          <w:vertAlign w:val="subscript"/>
        </w:rPr>
        <w:t>t-1</w:t>
      </w:r>
      <w:r w:rsidRPr="003A723E">
        <w:rPr>
          <w:rFonts w:ascii="Verdana" w:hAnsi="Verdana"/>
          <w:bCs/>
          <w:sz w:val="20"/>
          <w:szCs w:val="20"/>
        </w:rPr>
        <w:t xml:space="preserve"> adjusted raw DEERS records</w:t>
      </w:r>
      <w:r w:rsidR="00E90A62" w:rsidRPr="003A723E">
        <w:rPr>
          <w:rFonts w:ascii="Verdana" w:hAnsi="Verdana"/>
          <w:bCs/>
          <w:sz w:val="20"/>
          <w:szCs w:val="20"/>
        </w:rPr>
        <w:t xml:space="preserve"> for each record that passes one or more of these tests</w:t>
      </w:r>
      <w:r w:rsidRPr="003A723E">
        <w:rPr>
          <w:rFonts w:ascii="Verdana" w:hAnsi="Verdana"/>
          <w:bCs/>
          <w:sz w:val="20"/>
          <w:szCs w:val="20"/>
        </w:rPr>
        <w:t>:</w:t>
      </w:r>
    </w:p>
    <w:p w14:paraId="434B15F7" w14:textId="77777777" w:rsidR="0090538A" w:rsidRPr="003A723E" w:rsidRDefault="0090538A" w:rsidP="003A723E">
      <w:pPr>
        <w:numPr>
          <w:ilvl w:val="0"/>
          <w:numId w:val="29"/>
        </w:numPr>
        <w:tabs>
          <w:tab w:val="clear" w:pos="1440"/>
          <w:tab w:val="num" w:pos="630"/>
        </w:tabs>
        <w:spacing w:before="120"/>
        <w:ind w:left="634"/>
        <w:contextualSpacing/>
        <w:jc w:val="both"/>
        <w:rPr>
          <w:rFonts w:ascii="Verdana" w:hAnsi="Verdana"/>
          <w:sz w:val="20"/>
          <w:szCs w:val="20"/>
        </w:rPr>
      </w:pPr>
      <w:r w:rsidRPr="00AF054F">
        <w:rPr>
          <w:rFonts w:ascii="Verdana" w:hAnsi="Verdana"/>
          <w:sz w:val="20"/>
          <w:szCs w:val="20"/>
        </w:rPr>
        <w:t>The raw month</w:t>
      </w:r>
      <w:r w:rsidRPr="00C45C7C">
        <w:rPr>
          <w:rFonts w:ascii="Verdana" w:hAnsi="Verdana"/>
          <w:sz w:val="20"/>
          <w:szCs w:val="20"/>
          <w:vertAlign w:val="subscript"/>
        </w:rPr>
        <w:t>t-1</w:t>
      </w:r>
      <w:r w:rsidRPr="00AF054F">
        <w:rPr>
          <w:rFonts w:ascii="Verdana" w:hAnsi="Verdana"/>
          <w:sz w:val="20"/>
          <w:szCs w:val="20"/>
        </w:rPr>
        <w:t xml:space="preserve"> DEERS records, with D_OBSOLETE=1; and</w:t>
      </w:r>
    </w:p>
    <w:p w14:paraId="4473FD74" w14:textId="7A40998E" w:rsidR="00C12995" w:rsidRPr="003A723E" w:rsidRDefault="0090538A" w:rsidP="006328A5">
      <w:pPr>
        <w:numPr>
          <w:ilvl w:val="0"/>
          <w:numId w:val="29"/>
        </w:numPr>
        <w:tabs>
          <w:tab w:val="clear" w:pos="1440"/>
          <w:tab w:val="num" w:pos="630"/>
        </w:tabs>
        <w:spacing w:before="120"/>
        <w:ind w:left="634"/>
        <w:contextualSpacing/>
        <w:rPr>
          <w:rFonts w:ascii="Verdana" w:hAnsi="Verdana"/>
          <w:b/>
          <w:bCs/>
          <w:sz w:val="20"/>
          <w:szCs w:val="20"/>
        </w:rPr>
      </w:pPr>
      <w:r w:rsidRPr="003A723E">
        <w:rPr>
          <w:rFonts w:ascii="Verdana" w:hAnsi="Verdana"/>
          <w:sz w:val="20"/>
          <w:szCs w:val="20"/>
        </w:rPr>
        <w:t xml:space="preserve">The adjusted record created using the </w:t>
      </w:r>
      <w:r w:rsidR="00E90A62" w:rsidRPr="003A723E">
        <w:rPr>
          <w:rFonts w:ascii="Verdana" w:hAnsi="Verdana"/>
          <w:sz w:val="20"/>
          <w:szCs w:val="20"/>
        </w:rPr>
        <w:t xml:space="preserve">union of </w:t>
      </w:r>
      <w:r w:rsidRPr="003A723E">
        <w:rPr>
          <w:rFonts w:ascii="Verdana" w:hAnsi="Verdana"/>
          <w:sz w:val="20"/>
          <w:szCs w:val="20"/>
        </w:rPr>
        <w:t xml:space="preserve">adjustments identified in </w:t>
      </w:r>
      <w:r w:rsidR="00313493" w:rsidRPr="003A723E">
        <w:rPr>
          <w:rFonts w:ascii="Verdana" w:hAnsi="Verdana"/>
          <w:sz w:val="20"/>
          <w:szCs w:val="20"/>
        </w:rPr>
        <w:t>Table</w:t>
      </w:r>
      <w:r w:rsidRPr="003A723E">
        <w:rPr>
          <w:rFonts w:ascii="Verdana" w:hAnsi="Verdana"/>
          <w:sz w:val="20"/>
          <w:szCs w:val="20"/>
        </w:rPr>
        <w:t xml:space="preserve"> </w:t>
      </w:r>
      <w:r w:rsidR="00835134" w:rsidRPr="003A723E">
        <w:rPr>
          <w:rFonts w:ascii="Verdana" w:hAnsi="Verdana"/>
          <w:sz w:val="20"/>
          <w:szCs w:val="20"/>
        </w:rPr>
        <w:t>I-3</w:t>
      </w:r>
      <w:r w:rsidRPr="003A723E">
        <w:rPr>
          <w:rFonts w:ascii="Verdana" w:hAnsi="Verdana"/>
          <w:sz w:val="20"/>
          <w:szCs w:val="20"/>
        </w:rPr>
        <w:t xml:space="preserve"> and the other tests described in this document</w:t>
      </w:r>
      <w:r w:rsidR="00E90A62" w:rsidRPr="003A723E">
        <w:rPr>
          <w:rFonts w:ascii="Verdana" w:hAnsi="Verdana"/>
          <w:sz w:val="20"/>
          <w:szCs w:val="20"/>
        </w:rPr>
        <w:t xml:space="preserve"> (other fields</w:t>
      </w:r>
      <w:r w:rsidR="006328A5">
        <w:rPr>
          <w:rFonts w:ascii="Verdana" w:hAnsi="Verdana"/>
          <w:sz w:val="20"/>
          <w:szCs w:val="20"/>
        </w:rPr>
        <w:t xml:space="preserve"> in this adjusted record </w:t>
      </w:r>
      <w:proofErr w:type="spellStart"/>
      <w:r w:rsidR="006328A5">
        <w:rPr>
          <w:rFonts w:ascii="Verdana" w:hAnsi="Verdana"/>
          <w:sz w:val="20"/>
          <w:szCs w:val="20"/>
        </w:rPr>
        <w:t>should</w:t>
      </w:r>
      <w:r w:rsidR="00E90A62" w:rsidRPr="003A723E">
        <w:rPr>
          <w:rFonts w:ascii="Verdana" w:hAnsi="Verdana"/>
          <w:sz w:val="20"/>
          <w:szCs w:val="20"/>
        </w:rPr>
        <w:t>equal</w:t>
      </w:r>
      <w:proofErr w:type="spellEnd"/>
      <w:r w:rsidR="00E90A62" w:rsidRPr="003A723E">
        <w:rPr>
          <w:rFonts w:ascii="Verdana" w:hAnsi="Verdana"/>
          <w:sz w:val="20"/>
          <w:szCs w:val="20"/>
        </w:rPr>
        <w:t xml:space="preserve"> to the values for those fields in the </w:t>
      </w:r>
      <w:r w:rsidR="00334D3A">
        <w:rPr>
          <w:rFonts w:ascii="Verdana" w:hAnsi="Verdana"/>
          <w:sz w:val="20"/>
          <w:szCs w:val="20"/>
        </w:rPr>
        <w:t>month</w:t>
      </w:r>
      <w:r w:rsidR="00E90A62" w:rsidRPr="00334D3A">
        <w:rPr>
          <w:rFonts w:ascii="Verdana" w:hAnsi="Verdana"/>
          <w:sz w:val="20"/>
          <w:szCs w:val="20"/>
          <w:vertAlign w:val="subscript"/>
        </w:rPr>
        <w:t>t-1</w:t>
      </w:r>
      <w:r w:rsidR="00E90A62" w:rsidRPr="003A723E">
        <w:rPr>
          <w:rFonts w:ascii="Verdana" w:hAnsi="Verdana"/>
          <w:sz w:val="20"/>
          <w:szCs w:val="20"/>
        </w:rPr>
        <w:t xml:space="preserve"> record</w:t>
      </w:r>
      <w:r w:rsidRPr="003A723E">
        <w:rPr>
          <w:rFonts w:ascii="Verdana" w:hAnsi="Verdana"/>
          <w:sz w:val="20"/>
          <w:szCs w:val="20"/>
        </w:rPr>
        <w:t>.</w:t>
      </w:r>
    </w:p>
    <w:p w14:paraId="73E7443F" w14:textId="498D1539" w:rsidR="0090538A" w:rsidRPr="00AF054F" w:rsidRDefault="00313493" w:rsidP="00C12995">
      <w:pPr>
        <w:spacing w:before="120"/>
        <w:jc w:val="center"/>
        <w:rPr>
          <w:rFonts w:ascii="Verdana" w:hAnsi="Verdana"/>
          <w:sz w:val="20"/>
          <w:szCs w:val="20"/>
        </w:rPr>
      </w:pPr>
      <w:r w:rsidRPr="00AF054F">
        <w:rPr>
          <w:rFonts w:ascii="Verdana" w:hAnsi="Verdana"/>
          <w:b/>
          <w:bCs/>
          <w:sz w:val="20"/>
          <w:szCs w:val="20"/>
        </w:rPr>
        <w:t>Table</w:t>
      </w:r>
      <w:r w:rsidR="0090538A" w:rsidRPr="00AF054F">
        <w:rPr>
          <w:rFonts w:ascii="Verdana" w:hAnsi="Verdana"/>
          <w:b/>
          <w:bCs/>
          <w:sz w:val="20"/>
          <w:szCs w:val="20"/>
        </w:rPr>
        <w:t xml:space="preserve"> </w:t>
      </w:r>
      <w:r w:rsidR="00835134" w:rsidRPr="00AF054F">
        <w:rPr>
          <w:rFonts w:ascii="Verdana" w:hAnsi="Verdana"/>
          <w:b/>
          <w:bCs/>
          <w:sz w:val="20"/>
          <w:szCs w:val="20"/>
        </w:rPr>
        <w:t>I-3</w:t>
      </w:r>
      <w:r w:rsidR="0090538A" w:rsidRPr="00AF054F">
        <w:rPr>
          <w:rFonts w:ascii="Verdana" w:hAnsi="Verdana"/>
          <w:b/>
          <w:bCs/>
          <w:sz w:val="20"/>
          <w:szCs w:val="20"/>
        </w:rPr>
        <w:t>:  Logic for Eligibility Gain Test</w:t>
      </w:r>
    </w:p>
    <w:tbl>
      <w:tblPr>
        <w:tblW w:w="9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
        <w:gridCol w:w="2002"/>
        <w:gridCol w:w="2326"/>
        <w:gridCol w:w="4787"/>
      </w:tblGrid>
      <w:tr w:rsidR="00E90A62" w:rsidRPr="00AF054F" w14:paraId="5AC8F6D2" w14:textId="77777777" w:rsidTr="009E5FEF">
        <w:trPr>
          <w:tblHeader/>
          <w:jc w:val="center"/>
        </w:trPr>
        <w:tc>
          <w:tcPr>
            <w:tcW w:w="693" w:type="dxa"/>
            <w:tcBorders>
              <w:right w:val="single" w:sz="4" w:space="0" w:color="FFFFFF"/>
            </w:tcBorders>
            <w:shd w:val="clear" w:color="auto" w:fill="000000"/>
            <w:vAlign w:val="center"/>
          </w:tcPr>
          <w:p w14:paraId="0A32234B" w14:textId="1B4B6EB1" w:rsidR="0090538A" w:rsidRPr="00AF054F" w:rsidRDefault="0090538A" w:rsidP="000F3319">
            <w:pPr>
              <w:spacing w:before="40" w:after="40"/>
              <w:jc w:val="center"/>
              <w:rPr>
                <w:rFonts w:ascii="Verdana" w:hAnsi="Verdana"/>
                <w:b/>
                <w:bCs/>
                <w:color w:val="FFFFFF"/>
                <w:sz w:val="18"/>
                <w:szCs w:val="18"/>
              </w:rPr>
            </w:pPr>
            <w:r w:rsidRPr="00AF054F">
              <w:rPr>
                <w:rFonts w:ascii="Verdana" w:hAnsi="Verdana"/>
                <w:b/>
                <w:bCs/>
                <w:color w:val="FFFFFF"/>
                <w:sz w:val="18"/>
                <w:szCs w:val="18"/>
              </w:rPr>
              <w:t>Case</w:t>
            </w:r>
          </w:p>
        </w:tc>
        <w:tc>
          <w:tcPr>
            <w:tcW w:w="2002" w:type="dxa"/>
            <w:tcBorders>
              <w:left w:val="single" w:sz="4" w:space="0" w:color="FFFFFF"/>
              <w:right w:val="single" w:sz="4" w:space="0" w:color="FFFFFF"/>
            </w:tcBorders>
            <w:shd w:val="clear" w:color="auto" w:fill="000000"/>
            <w:vAlign w:val="center"/>
          </w:tcPr>
          <w:p w14:paraId="4080B835" w14:textId="77777777" w:rsidR="0090538A" w:rsidRPr="00AF054F" w:rsidRDefault="0090538A" w:rsidP="000F3319">
            <w:pPr>
              <w:spacing w:before="40" w:after="40"/>
              <w:jc w:val="center"/>
              <w:rPr>
                <w:rFonts w:ascii="Verdana" w:hAnsi="Verdana"/>
                <w:b/>
                <w:bCs/>
                <w:color w:val="FFFFFF"/>
                <w:sz w:val="18"/>
                <w:szCs w:val="18"/>
                <w:vertAlign w:val="subscript"/>
              </w:rPr>
            </w:pPr>
            <w:r w:rsidRPr="00AF054F">
              <w:rPr>
                <w:rFonts w:ascii="Verdana" w:hAnsi="Verdana"/>
                <w:b/>
                <w:bCs/>
                <w:color w:val="FFFFFF"/>
                <w:sz w:val="18"/>
                <w:szCs w:val="18"/>
              </w:rPr>
              <w:t>Code Test</w:t>
            </w:r>
          </w:p>
        </w:tc>
        <w:tc>
          <w:tcPr>
            <w:tcW w:w="2326" w:type="dxa"/>
            <w:tcBorders>
              <w:left w:val="single" w:sz="4" w:space="0" w:color="FFFFFF"/>
              <w:right w:val="single" w:sz="4" w:space="0" w:color="FFFFFF"/>
            </w:tcBorders>
            <w:shd w:val="clear" w:color="auto" w:fill="000000"/>
            <w:vAlign w:val="center"/>
          </w:tcPr>
          <w:p w14:paraId="2527996E" w14:textId="77777777" w:rsidR="0090538A" w:rsidRPr="00AF054F" w:rsidRDefault="0090538A" w:rsidP="000F3319">
            <w:pPr>
              <w:spacing w:before="40" w:after="40"/>
              <w:jc w:val="center"/>
              <w:rPr>
                <w:rFonts w:ascii="Verdana" w:hAnsi="Verdana"/>
                <w:b/>
                <w:bCs/>
                <w:color w:val="FFFFFF"/>
                <w:sz w:val="18"/>
                <w:szCs w:val="18"/>
              </w:rPr>
            </w:pPr>
            <w:r w:rsidRPr="00AF054F">
              <w:rPr>
                <w:rFonts w:ascii="Verdana" w:hAnsi="Verdana"/>
                <w:b/>
                <w:bCs/>
                <w:color w:val="FFFFFF"/>
                <w:sz w:val="18"/>
                <w:szCs w:val="18"/>
              </w:rPr>
              <w:t>Date Test</w:t>
            </w:r>
          </w:p>
        </w:tc>
        <w:tc>
          <w:tcPr>
            <w:tcW w:w="4787" w:type="dxa"/>
            <w:tcBorders>
              <w:left w:val="single" w:sz="4" w:space="0" w:color="FFFFFF"/>
            </w:tcBorders>
            <w:shd w:val="clear" w:color="auto" w:fill="000000"/>
            <w:vAlign w:val="center"/>
          </w:tcPr>
          <w:p w14:paraId="7B35D212" w14:textId="01A701AC" w:rsidR="0090538A" w:rsidRPr="00AF054F" w:rsidRDefault="000F3319" w:rsidP="000F3319">
            <w:pPr>
              <w:spacing w:before="40" w:after="40"/>
              <w:jc w:val="center"/>
              <w:rPr>
                <w:rFonts w:ascii="Verdana" w:hAnsi="Verdana"/>
                <w:b/>
                <w:bCs/>
                <w:color w:val="FFFFFF"/>
                <w:sz w:val="18"/>
                <w:szCs w:val="18"/>
              </w:rPr>
            </w:pPr>
            <w:r w:rsidRPr="00AF054F">
              <w:rPr>
                <w:rFonts w:ascii="Verdana" w:hAnsi="Verdana"/>
                <w:b/>
                <w:bCs/>
                <w:color w:val="FFFFFF"/>
                <w:sz w:val="18"/>
                <w:szCs w:val="18"/>
              </w:rPr>
              <w:t>Month</w:t>
            </w:r>
            <w:r w:rsidRPr="00AF054F">
              <w:rPr>
                <w:rFonts w:ascii="Verdana" w:hAnsi="Verdana"/>
                <w:b/>
                <w:bCs/>
                <w:color w:val="FFFFFF"/>
                <w:sz w:val="18"/>
                <w:szCs w:val="18"/>
                <w:vertAlign w:val="subscript"/>
              </w:rPr>
              <w:t>t-1</w:t>
            </w:r>
            <w:r w:rsidRPr="00AF054F">
              <w:rPr>
                <w:rFonts w:ascii="Verdana" w:hAnsi="Verdana"/>
                <w:b/>
                <w:bCs/>
                <w:color w:val="FFFFFF"/>
                <w:sz w:val="18"/>
                <w:szCs w:val="18"/>
              </w:rPr>
              <w:t xml:space="preserve"> DEERS Record </w:t>
            </w:r>
            <w:r>
              <w:rPr>
                <w:rFonts w:ascii="Verdana" w:hAnsi="Verdana"/>
                <w:b/>
                <w:bCs/>
                <w:color w:val="FFFFFF"/>
                <w:sz w:val="18"/>
                <w:szCs w:val="18"/>
              </w:rPr>
              <w:t>Adjustments</w:t>
            </w:r>
          </w:p>
        </w:tc>
      </w:tr>
      <w:tr w:rsidR="00E90A62" w:rsidRPr="00AF054F" w14:paraId="524C69DA" w14:textId="77777777" w:rsidTr="009E5FEF">
        <w:trPr>
          <w:cantSplit/>
          <w:jc w:val="center"/>
        </w:trPr>
        <w:tc>
          <w:tcPr>
            <w:tcW w:w="693" w:type="dxa"/>
            <w:shd w:val="clear" w:color="auto" w:fill="auto"/>
            <w:vAlign w:val="center"/>
          </w:tcPr>
          <w:p w14:paraId="6AB1C0E9" w14:textId="77777777" w:rsidR="0090538A" w:rsidRPr="00AF054F" w:rsidRDefault="0090538A" w:rsidP="00FD615B">
            <w:pPr>
              <w:jc w:val="center"/>
              <w:rPr>
                <w:rFonts w:ascii="Verdana" w:hAnsi="Verdana"/>
                <w:sz w:val="18"/>
                <w:szCs w:val="18"/>
              </w:rPr>
            </w:pPr>
            <w:r w:rsidRPr="00AF054F">
              <w:rPr>
                <w:rFonts w:ascii="Verdana" w:hAnsi="Verdana"/>
                <w:sz w:val="18"/>
                <w:szCs w:val="18"/>
              </w:rPr>
              <w:t>1</w:t>
            </w:r>
          </w:p>
        </w:tc>
        <w:tc>
          <w:tcPr>
            <w:tcW w:w="2002" w:type="dxa"/>
            <w:shd w:val="clear" w:color="auto" w:fill="auto"/>
            <w:vAlign w:val="center"/>
          </w:tcPr>
          <w:p w14:paraId="404296B1" w14:textId="77777777" w:rsidR="0090538A" w:rsidRPr="00AF054F" w:rsidRDefault="0090538A" w:rsidP="00FD615B">
            <w:pPr>
              <w:jc w:val="center"/>
              <w:rPr>
                <w:rFonts w:ascii="Verdana" w:hAnsi="Verdana"/>
                <w:sz w:val="18"/>
                <w:szCs w:val="18"/>
              </w:rPr>
            </w:pPr>
            <w:proofErr w:type="spellStart"/>
            <w:r w:rsidRPr="00AF054F">
              <w:rPr>
                <w:rFonts w:ascii="Verdana" w:hAnsi="Verdana"/>
                <w:sz w:val="18"/>
                <w:szCs w:val="18"/>
              </w:rPr>
              <w:t>DC_CD</w:t>
            </w:r>
            <w:r w:rsidRPr="00AF054F">
              <w:rPr>
                <w:rFonts w:ascii="Verdana" w:hAnsi="Verdana"/>
                <w:sz w:val="18"/>
                <w:szCs w:val="18"/>
                <w:vertAlign w:val="subscript"/>
              </w:rPr>
              <w:t>t</w:t>
            </w:r>
            <w:proofErr w:type="spellEnd"/>
            <w:r w:rsidRPr="00AF054F">
              <w:rPr>
                <w:rFonts w:ascii="Verdana" w:hAnsi="Verdana"/>
                <w:sz w:val="18"/>
                <w:szCs w:val="18"/>
              </w:rPr>
              <w:t xml:space="preserve"> &lt;&gt; N</w:t>
            </w:r>
          </w:p>
          <w:p w14:paraId="559BDB4B" w14:textId="77777777" w:rsidR="0090538A" w:rsidRPr="00AF054F" w:rsidRDefault="0090538A" w:rsidP="00FD615B">
            <w:pPr>
              <w:jc w:val="center"/>
              <w:rPr>
                <w:rFonts w:ascii="Verdana" w:hAnsi="Verdana"/>
                <w:sz w:val="18"/>
                <w:szCs w:val="18"/>
              </w:rPr>
            </w:pPr>
            <w:r w:rsidRPr="00AF054F">
              <w:rPr>
                <w:rFonts w:ascii="Verdana" w:hAnsi="Verdana"/>
                <w:sz w:val="18"/>
                <w:szCs w:val="18"/>
              </w:rPr>
              <w:t>and</w:t>
            </w:r>
          </w:p>
          <w:p w14:paraId="5738A1AA" w14:textId="77777777" w:rsidR="0090538A" w:rsidRPr="00AF054F" w:rsidRDefault="0090538A" w:rsidP="00FD615B">
            <w:pPr>
              <w:jc w:val="center"/>
              <w:rPr>
                <w:rFonts w:ascii="Verdana" w:hAnsi="Verdana"/>
                <w:sz w:val="18"/>
                <w:szCs w:val="18"/>
              </w:rPr>
            </w:pPr>
            <w:proofErr w:type="spellStart"/>
            <w:r w:rsidRPr="00AF054F">
              <w:rPr>
                <w:rFonts w:ascii="Verdana" w:hAnsi="Verdana"/>
                <w:sz w:val="18"/>
                <w:szCs w:val="18"/>
              </w:rPr>
              <w:t>DC_</w:t>
            </w:r>
            <w:proofErr w:type="gramStart"/>
            <w:r w:rsidRPr="00AF054F">
              <w:rPr>
                <w:rFonts w:ascii="Verdana" w:hAnsi="Verdana"/>
                <w:sz w:val="18"/>
                <w:szCs w:val="18"/>
              </w:rPr>
              <w:t>CD</w:t>
            </w:r>
            <w:r w:rsidRPr="00AF054F">
              <w:rPr>
                <w:rFonts w:ascii="Verdana" w:hAnsi="Verdana"/>
                <w:sz w:val="18"/>
                <w:szCs w:val="18"/>
                <w:vertAlign w:val="subscript"/>
              </w:rPr>
              <w:t>t</w:t>
            </w:r>
            <w:proofErr w:type="spellEnd"/>
            <w:r w:rsidRPr="00AF054F">
              <w:rPr>
                <w:rFonts w:ascii="Verdana" w:hAnsi="Verdana"/>
                <w:sz w:val="18"/>
                <w:szCs w:val="18"/>
              </w:rPr>
              <w:t xml:space="preserve">  &lt;</w:t>
            </w:r>
            <w:proofErr w:type="gramEnd"/>
            <w:r w:rsidRPr="00AF054F">
              <w:rPr>
                <w:rFonts w:ascii="Verdana" w:hAnsi="Verdana"/>
                <w:sz w:val="18"/>
                <w:szCs w:val="18"/>
              </w:rPr>
              <w:t>&gt; DC_CD</w:t>
            </w:r>
            <w:r w:rsidRPr="00AF054F">
              <w:rPr>
                <w:rFonts w:ascii="Verdana" w:hAnsi="Verdana"/>
                <w:sz w:val="18"/>
                <w:szCs w:val="18"/>
                <w:vertAlign w:val="subscript"/>
              </w:rPr>
              <w:t>t-1</w:t>
            </w:r>
          </w:p>
        </w:tc>
        <w:tc>
          <w:tcPr>
            <w:tcW w:w="2326" w:type="dxa"/>
            <w:shd w:val="clear" w:color="auto" w:fill="auto"/>
            <w:vAlign w:val="center"/>
          </w:tcPr>
          <w:p w14:paraId="329ED34C" w14:textId="0FFD30D3" w:rsidR="0090538A" w:rsidRPr="00562EA4" w:rsidRDefault="0090538A" w:rsidP="00FD615B">
            <w:pPr>
              <w:jc w:val="center"/>
              <w:rPr>
                <w:rFonts w:ascii="Verdana" w:hAnsi="Verdana"/>
                <w:sz w:val="18"/>
                <w:szCs w:val="18"/>
              </w:rPr>
            </w:pPr>
            <w:proofErr w:type="spellStart"/>
            <w:r w:rsidRPr="00562EA4">
              <w:rPr>
                <w:rFonts w:ascii="Verdana" w:hAnsi="Verdana"/>
                <w:sz w:val="18"/>
                <w:szCs w:val="18"/>
              </w:rPr>
              <w:t>DC_BELIG_DT</w:t>
            </w:r>
            <w:r w:rsidRPr="00562EA4">
              <w:rPr>
                <w:rFonts w:ascii="Verdana" w:hAnsi="Verdana"/>
                <w:sz w:val="18"/>
                <w:szCs w:val="18"/>
                <w:vertAlign w:val="subscript"/>
              </w:rPr>
              <w:t>t</w:t>
            </w:r>
            <w:proofErr w:type="spellEnd"/>
            <w:r w:rsidRPr="00562EA4">
              <w:rPr>
                <w:rFonts w:ascii="Verdana" w:hAnsi="Verdana"/>
                <w:sz w:val="18"/>
                <w:szCs w:val="18"/>
              </w:rPr>
              <w:t xml:space="preserve"> &lt;= first day of </w:t>
            </w:r>
            <w:r w:rsidR="00334D3A" w:rsidRPr="00562EA4">
              <w:rPr>
                <w:rFonts w:ascii="Verdana" w:hAnsi="Verdana"/>
                <w:sz w:val="18"/>
                <w:szCs w:val="18"/>
              </w:rPr>
              <w:t>month</w:t>
            </w:r>
            <w:r w:rsidRPr="00562EA4">
              <w:rPr>
                <w:rFonts w:ascii="Verdana" w:hAnsi="Verdana"/>
                <w:sz w:val="18"/>
                <w:szCs w:val="18"/>
                <w:vertAlign w:val="subscript"/>
              </w:rPr>
              <w:t>t-1</w:t>
            </w:r>
            <w:r w:rsidRPr="00562EA4">
              <w:rPr>
                <w:rFonts w:ascii="Verdana" w:hAnsi="Verdana"/>
                <w:sz w:val="18"/>
                <w:szCs w:val="18"/>
              </w:rPr>
              <w:t xml:space="preserve"> and</w:t>
            </w:r>
          </w:p>
          <w:p w14:paraId="75952E10" w14:textId="7F46BEAE" w:rsidR="0090538A" w:rsidRPr="00562EA4" w:rsidRDefault="0090538A">
            <w:pPr>
              <w:jc w:val="center"/>
              <w:rPr>
                <w:rFonts w:ascii="Verdana" w:hAnsi="Verdana"/>
                <w:sz w:val="18"/>
                <w:szCs w:val="18"/>
              </w:rPr>
            </w:pPr>
            <w:r w:rsidRPr="00562EA4">
              <w:rPr>
                <w:rFonts w:ascii="Verdana" w:hAnsi="Verdana"/>
                <w:sz w:val="18"/>
                <w:szCs w:val="18"/>
              </w:rPr>
              <w:t>(</w:t>
            </w:r>
            <w:proofErr w:type="spellStart"/>
            <w:r w:rsidRPr="00562EA4">
              <w:rPr>
                <w:rFonts w:ascii="Verdana" w:hAnsi="Verdana"/>
                <w:sz w:val="18"/>
                <w:szCs w:val="18"/>
              </w:rPr>
              <w:t>DC_EELIG_DT</w:t>
            </w:r>
            <w:r w:rsidRPr="00562EA4">
              <w:rPr>
                <w:rFonts w:ascii="Verdana" w:hAnsi="Verdana"/>
                <w:sz w:val="18"/>
                <w:szCs w:val="18"/>
                <w:vertAlign w:val="subscript"/>
              </w:rPr>
              <w:t>t</w:t>
            </w:r>
            <w:proofErr w:type="spellEnd"/>
            <w:r w:rsidRPr="00562EA4">
              <w:rPr>
                <w:rFonts w:ascii="Verdana" w:hAnsi="Verdana"/>
                <w:sz w:val="18"/>
                <w:szCs w:val="18"/>
              </w:rPr>
              <w:t xml:space="preserve"> =&gt; first day of </w:t>
            </w:r>
            <w:r w:rsidR="00334D3A" w:rsidRPr="00562EA4">
              <w:rPr>
                <w:rFonts w:ascii="Verdana" w:hAnsi="Verdana"/>
                <w:sz w:val="18"/>
                <w:szCs w:val="18"/>
              </w:rPr>
              <w:t>month</w:t>
            </w:r>
            <w:r w:rsidRPr="00562EA4">
              <w:rPr>
                <w:rFonts w:ascii="Verdana" w:hAnsi="Verdana"/>
                <w:sz w:val="18"/>
                <w:szCs w:val="18"/>
                <w:vertAlign w:val="subscript"/>
              </w:rPr>
              <w:t>t-1</w:t>
            </w:r>
            <w:r w:rsidRPr="00562EA4">
              <w:rPr>
                <w:rFonts w:ascii="Verdana" w:hAnsi="Verdana"/>
                <w:sz w:val="18"/>
                <w:szCs w:val="18"/>
              </w:rPr>
              <w:t xml:space="preserve"> or blank)</w:t>
            </w:r>
          </w:p>
        </w:tc>
        <w:tc>
          <w:tcPr>
            <w:tcW w:w="4787" w:type="dxa"/>
            <w:shd w:val="clear" w:color="auto" w:fill="auto"/>
            <w:vAlign w:val="center"/>
          </w:tcPr>
          <w:p w14:paraId="77151DE3" w14:textId="77777777" w:rsidR="0090538A" w:rsidRPr="00562EA4" w:rsidRDefault="0090538A" w:rsidP="004E0343">
            <w:pPr>
              <w:rPr>
                <w:rFonts w:ascii="Verdana" w:hAnsi="Verdana"/>
                <w:sz w:val="18"/>
                <w:szCs w:val="18"/>
                <w:lang w:val="sv-SE"/>
              </w:rPr>
            </w:pPr>
            <w:r w:rsidRPr="00562EA4">
              <w:rPr>
                <w:rFonts w:ascii="Verdana" w:hAnsi="Verdana"/>
                <w:sz w:val="18"/>
                <w:szCs w:val="18"/>
                <w:lang w:val="sv-SE"/>
              </w:rPr>
              <w:t>LST_EXT_DT= LST_EXT_DT</w:t>
            </w:r>
            <w:r w:rsidRPr="00562EA4">
              <w:rPr>
                <w:rFonts w:ascii="Verdana" w:hAnsi="Verdana"/>
                <w:sz w:val="18"/>
                <w:szCs w:val="18"/>
                <w:vertAlign w:val="subscript"/>
                <w:lang w:val="sv-SE"/>
              </w:rPr>
              <w:t>t</w:t>
            </w:r>
          </w:p>
          <w:p w14:paraId="002873E5" w14:textId="77777777" w:rsidR="0090538A" w:rsidRPr="00562EA4" w:rsidRDefault="0090538A" w:rsidP="004E0343">
            <w:pPr>
              <w:rPr>
                <w:rFonts w:ascii="Verdana" w:hAnsi="Verdana"/>
                <w:sz w:val="18"/>
                <w:szCs w:val="18"/>
                <w:vertAlign w:val="subscript"/>
                <w:lang w:val="sv-SE"/>
              </w:rPr>
            </w:pPr>
            <w:r w:rsidRPr="00562EA4">
              <w:rPr>
                <w:rFonts w:ascii="Verdana" w:hAnsi="Verdana"/>
                <w:sz w:val="18"/>
                <w:szCs w:val="18"/>
                <w:lang w:val="sv-SE"/>
              </w:rPr>
              <w:t>DC_CD= DC_CD</w:t>
            </w:r>
            <w:r w:rsidRPr="00562EA4">
              <w:rPr>
                <w:rFonts w:ascii="Verdana" w:hAnsi="Verdana"/>
                <w:sz w:val="18"/>
                <w:szCs w:val="18"/>
                <w:vertAlign w:val="subscript"/>
                <w:lang w:val="sv-SE"/>
              </w:rPr>
              <w:t>t</w:t>
            </w:r>
          </w:p>
          <w:p w14:paraId="2AF2D75C" w14:textId="77777777" w:rsidR="0090538A" w:rsidRPr="00562EA4" w:rsidRDefault="0090538A" w:rsidP="004E0343">
            <w:pPr>
              <w:rPr>
                <w:rFonts w:ascii="Verdana" w:hAnsi="Verdana"/>
                <w:sz w:val="18"/>
                <w:szCs w:val="18"/>
                <w:lang w:val="sv-SE"/>
              </w:rPr>
            </w:pPr>
            <w:r w:rsidRPr="00562EA4">
              <w:rPr>
                <w:rFonts w:ascii="Verdana" w:hAnsi="Verdana"/>
                <w:sz w:val="18"/>
                <w:szCs w:val="18"/>
                <w:lang w:val="sv-SE"/>
              </w:rPr>
              <w:t>DC_BELIG_DT= DC_BELIG_DT</w:t>
            </w:r>
            <w:r w:rsidRPr="00562EA4">
              <w:rPr>
                <w:rFonts w:ascii="Verdana" w:hAnsi="Verdana"/>
                <w:sz w:val="18"/>
                <w:szCs w:val="18"/>
                <w:vertAlign w:val="subscript"/>
                <w:lang w:val="sv-SE"/>
              </w:rPr>
              <w:t>t</w:t>
            </w:r>
          </w:p>
          <w:p w14:paraId="413C9C9F" w14:textId="77777777" w:rsidR="0090538A" w:rsidRPr="00562EA4" w:rsidRDefault="0090538A" w:rsidP="004E0343">
            <w:pPr>
              <w:rPr>
                <w:rFonts w:ascii="Verdana" w:hAnsi="Verdana"/>
                <w:sz w:val="18"/>
                <w:szCs w:val="18"/>
                <w:lang w:val="sv-SE"/>
              </w:rPr>
            </w:pPr>
            <w:r w:rsidRPr="00562EA4">
              <w:rPr>
                <w:rFonts w:ascii="Verdana" w:hAnsi="Verdana"/>
                <w:sz w:val="18"/>
                <w:szCs w:val="18"/>
                <w:lang w:val="sv-SE"/>
              </w:rPr>
              <w:t>DC_EELIG_DT= DC_EELIG_DT</w:t>
            </w:r>
            <w:r w:rsidRPr="00562EA4">
              <w:rPr>
                <w:rFonts w:ascii="Verdana" w:hAnsi="Verdana"/>
                <w:sz w:val="18"/>
                <w:szCs w:val="18"/>
                <w:vertAlign w:val="subscript"/>
                <w:lang w:val="sv-SE"/>
              </w:rPr>
              <w:t>t</w:t>
            </w:r>
          </w:p>
          <w:p w14:paraId="4D514A77" w14:textId="77777777" w:rsidR="005C1F5C" w:rsidRPr="00562EA4" w:rsidRDefault="005C1F5C" w:rsidP="004E0343">
            <w:pPr>
              <w:rPr>
                <w:rFonts w:ascii="Verdana" w:hAnsi="Verdana"/>
                <w:sz w:val="18"/>
                <w:szCs w:val="18"/>
                <w:lang w:val="sv-SE"/>
              </w:rPr>
            </w:pPr>
            <w:r w:rsidRPr="00562EA4">
              <w:rPr>
                <w:rFonts w:ascii="Verdana" w:hAnsi="Verdana"/>
                <w:sz w:val="18"/>
                <w:szCs w:val="18"/>
                <w:lang w:val="sv-SE"/>
              </w:rPr>
              <w:t>PNA_BGN_DT = PNA_BGN_DT</w:t>
            </w:r>
            <w:r w:rsidRPr="00562EA4">
              <w:rPr>
                <w:rFonts w:ascii="Verdana" w:hAnsi="Verdana"/>
                <w:sz w:val="18"/>
                <w:szCs w:val="18"/>
                <w:vertAlign w:val="subscript"/>
                <w:lang w:val="sv-SE"/>
              </w:rPr>
              <w:t>t</w:t>
            </w:r>
          </w:p>
          <w:p w14:paraId="42A294BE" w14:textId="77777777" w:rsidR="0090538A" w:rsidRPr="00562EA4" w:rsidRDefault="0090538A" w:rsidP="004E0343">
            <w:pPr>
              <w:rPr>
                <w:rFonts w:ascii="Verdana" w:hAnsi="Verdana"/>
                <w:sz w:val="18"/>
                <w:szCs w:val="18"/>
                <w:lang w:val="sv-SE"/>
              </w:rPr>
            </w:pPr>
            <w:r w:rsidRPr="00562EA4">
              <w:rPr>
                <w:rFonts w:ascii="Verdana" w:hAnsi="Verdana"/>
                <w:sz w:val="18"/>
                <w:szCs w:val="18"/>
                <w:lang w:val="sv-SE"/>
              </w:rPr>
              <w:t>MED_FAM_BNF_EXT_CD=’Y’</w:t>
            </w:r>
          </w:p>
          <w:p w14:paraId="72310ADF" w14:textId="77777777" w:rsidR="0090538A" w:rsidRPr="00562EA4" w:rsidRDefault="0090538A" w:rsidP="004E0343">
            <w:pPr>
              <w:rPr>
                <w:rFonts w:ascii="Verdana" w:hAnsi="Verdana"/>
                <w:sz w:val="18"/>
                <w:szCs w:val="18"/>
                <w:lang w:val="sv-SE"/>
              </w:rPr>
            </w:pPr>
            <w:r w:rsidRPr="00562EA4">
              <w:rPr>
                <w:rFonts w:ascii="Verdana" w:hAnsi="Verdana"/>
                <w:sz w:val="18"/>
                <w:szCs w:val="18"/>
                <w:lang w:val="sv-SE"/>
              </w:rPr>
              <w:t>D_DC_CHG_FLAG=1</w:t>
            </w:r>
          </w:p>
          <w:p w14:paraId="5E7B02A6" w14:textId="77777777" w:rsidR="0090538A" w:rsidRPr="00562EA4" w:rsidRDefault="0090538A" w:rsidP="004E0343">
            <w:pPr>
              <w:rPr>
                <w:rFonts w:ascii="Verdana" w:hAnsi="Verdana"/>
                <w:sz w:val="18"/>
                <w:szCs w:val="18"/>
              </w:rPr>
            </w:pPr>
            <w:r w:rsidRPr="00562EA4">
              <w:rPr>
                <w:rFonts w:ascii="Verdana" w:hAnsi="Verdana"/>
                <w:sz w:val="18"/>
                <w:szCs w:val="18"/>
              </w:rPr>
              <w:t xml:space="preserve">D_DC_ELG_EXT= </w:t>
            </w:r>
            <w:proofErr w:type="spellStart"/>
            <w:r w:rsidRPr="00562EA4">
              <w:rPr>
                <w:rFonts w:ascii="Verdana" w:hAnsi="Verdana"/>
                <w:sz w:val="18"/>
                <w:szCs w:val="18"/>
              </w:rPr>
              <w:t>D_DC_ELG_EXT</w:t>
            </w:r>
            <w:r w:rsidRPr="00562EA4">
              <w:rPr>
                <w:rFonts w:ascii="Verdana" w:hAnsi="Verdana"/>
                <w:sz w:val="18"/>
                <w:szCs w:val="18"/>
                <w:vertAlign w:val="subscript"/>
              </w:rPr>
              <w:t>t</w:t>
            </w:r>
            <w:proofErr w:type="spellEnd"/>
          </w:p>
          <w:p w14:paraId="30217B0A" w14:textId="2CAD4ED1" w:rsidR="0090538A" w:rsidRPr="00562EA4" w:rsidRDefault="0090538A" w:rsidP="004E0343">
            <w:pPr>
              <w:rPr>
                <w:rFonts w:ascii="Verdana" w:hAnsi="Verdana"/>
                <w:sz w:val="18"/>
                <w:szCs w:val="18"/>
              </w:rPr>
            </w:pPr>
            <w:r w:rsidRPr="00562EA4">
              <w:rPr>
                <w:rFonts w:ascii="Verdana" w:hAnsi="Verdana"/>
                <w:sz w:val="18"/>
                <w:szCs w:val="18"/>
              </w:rPr>
              <w:t>D_EXT_MONTH=</w:t>
            </w:r>
            <w:r w:rsidR="00334D3A" w:rsidRPr="00562EA4">
              <w:rPr>
                <w:rFonts w:ascii="Verdana" w:hAnsi="Verdana"/>
                <w:sz w:val="18"/>
                <w:szCs w:val="18"/>
              </w:rPr>
              <w:t>month</w:t>
            </w:r>
            <w:r w:rsidRPr="00562EA4">
              <w:rPr>
                <w:rFonts w:ascii="Verdana" w:hAnsi="Verdana"/>
                <w:sz w:val="18"/>
                <w:szCs w:val="18"/>
                <w:vertAlign w:val="subscript"/>
              </w:rPr>
              <w:t>t-1</w:t>
            </w:r>
          </w:p>
          <w:p w14:paraId="0F79F538" w14:textId="77777777" w:rsidR="0090538A" w:rsidRPr="00562EA4" w:rsidRDefault="0090538A" w:rsidP="004E0343">
            <w:pPr>
              <w:rPr>
                <w:rFonts w:ascii="Verdana" w:hAnsi="Verdana"/>
                <w:sz w:val="18"/>
                <w:szCs w:val="18"/>
              </w:rPr>
            </w:pPr>
            <w:r w:rsidRPr="00562EA4">
              <w:rPr>
                <w:rFonts w:ascii="Verdana" w:hAnsi="Verdana"/>
                <w:sz w:val="18"/>
                <w:szCs w:val="18"/>
              </w:rPr>
              <w:t>D_CONTRA_DT_FLAG=1</w:t>
            </w:r>
          </w:p>
          <w:p w14:paraId="54C11CDD" w14:textId="77777777" w:rsidR="0090538A" w:rsidRPr="00562EA4" w:rsidRDefault="0090538A" w:rsidP="004E0343">
            <w:pPr>
              <w:rPr>
                <w:rFonts w:ascii="Verdana" w:hAnsi="Verdana"/>
                <w:sz w:val="18"/>
                <w:szCs w:val="18"/>
              </w:rPr>
            </w:pPr>
            <w:r w:rsidRPr="00562EA4">
              <w:rPr>
                <w:rFonts w:ascii="Verdana" w:hAnsi="Verdana"/>
                <w:sz w:val="18"/>
                <w:szCs w:val="18"/>
              </w:rPr>
              <w:t>D_OBSOLETE=0</w:t>
            </w:r>
          </w:p>
          <w:p w14:paraId="0F7D3AFB" w14:textId="77777777" w:rsidR="0090538A" w:rsidRPr="00562EA4" w:rsidRDefault="0090538A" w:rsidP="004E0343">
            <w:pPr>
              <w:rPr>
                <w:rFonts w:ascii="Verdana" w:hAnsi="Verdana"/>
                <w:sz w:val="18"/>
                <w:szCs w:val="18"/>
              </w:rPr>
            </w:pPr>
            <w:proofErr w:type="gramStart"/>
            <w:r w:rsidRPr="00562EA4">
              <w:rPr>
                <w:rFonts w:ascii="Verdana" w:hAnsi="Verdana"/>
                <w:sz w:val="18"/>
                <w:szCs w:val="18"/>
              </w:rPr>
              <w:t>Note :</w:t>
            </w:r>
            <w:proofErr w:type="gramEnd"/>
            <w:r w:rsidRPr="00562EA4">
              <w:rPr>
                <w:rFonts w:ascii="Verdana" w:hAnsi="Verdana"/>
                <w:sz w:val="18"/>
                <w:szCs w:val="18"/>
              </w:rPr>
              <w:t xml:space="preserve">  month</w:t>
            </w:r>
            <w:r w:rsidRPr="00562EA4">
              <w:rPr>
                <w:rFonts w:ascii="Verdana" w:hAnsi="Verdana"/>
                <w:sz w:val="18"/>
                <w:szCs w:val="18"/>
                <w:vertAlign w:val="subscript"/>
              </w:rPr>
              <w:t>t-1</w:t>
            </w:r>
            <w:r w:rsidRPr="00562EA4">
              <w:rPr>
                <w:rFonts w:ascii="Verdana" w:hAnsi="Verdana"/>
                <w:sz w:val="18"/>
                <w:szCs w:val="18"/>
              </w:rPr>
              <w:t xml:space="preserve"> raw record also output, with D_OBSOLETE=1, additional fields initialized as indicated in section (3.) and no other changes</w:t>
            </w:r>
          </w:p>
        </w:tc>
      </w:tr>
      <w:tr w:rsidR="00E90A62" w:rsidRPr="00AF054F" w14:paraId="6D3A0134" w14:textId="77777777" w:rsidTr="009E5FEF">
        <w:trPr>
          <w:cantSplit/>
          <w:jc w:val="center"/>
        </w:trPr>
        <w:tc>
          <w:tcPr>
            <w:tcW w:w="693" w:type="dxa"/>
            <w:tcBorders>
              <w:bottom w:val="single" w:sz="4" w:space="0" w:color="auto"/>
            </w:tcBorders>
            <w:shd w:val="clear" w:color="auto" w:fill="auto"/>
            <w:vAlign w:val="center"/>
          </w:tcPr>
          <w:p w14:paraId="5885B2A6" w14:textId="77777777" w:rsidR="0090538A" w:rsidRPr="00AF054F" w:rsidRDefault="0090538A" w:rsidP="00FD615B">
            <w:pPr>
              <w:jc w:val="center"/>
              <w:rPr>
                <w:rFonts w:ascii="Verdana" w:hAnsi="Verdana"/>
                <w:sz w:val="18"/>
                <w:szCs w:val="18"/>
              </w:rPr>
            </w:pPr>
            <w:r w:rsidRPr="00AF054F">
              <w:rPr>
                <w:rFonts w:ascii="Verdana" w:hAnsi="Verdana"/>
                <w:sz w:val="18"/>
                <w:szCs w:val="18"/>
              </w:rPr>
              <w:lastRenderedPageBreak/>
              <w:t>2</w:t>
            </w:r>
          </w:p>
        </w:tc>
        <w:tc>
          <w:tcPr>
            <w:tcW w:w="2002" w:type="dxa"/>
            <w:tcBorders>
              <w:bottom w:val="single" w:sz="4" w:space="0" w:color="auto"/>
            </w:tcBorders>
            <w:shd w:val="clear" w:color="auto" w:fill="auto"/>
            <w:vAlign w:val="center"/>
          </w:tcPr>
          <w:p w14:paraId="1C237E12" w14:textId="77777777" w:rsidR="0090538A" w:rsidRPr="00AF054F" w:rsidRDefault="0090538A" w:rsidP="00FD615B">
            <w:pPr>
              <w:jc w:val="center"/>
              <w:rPr>
                <w:rFonts w:ascii="Verdana" w:hAnsi="Verdana"/>
                <w:sz w:val="18"/>
                <w:szCs w:val="18"/>
              </w:rPr>
            </w:pPr>
            <w:proofErr w:type="spellStart"/>
            <w:r w:rsidRPr="00AF054F">
              <w:rPr>
                <w:rFonts w:ascii="Verdana" w:hAnsi="Verdana"/>
                <w:sz w:val="18"/>
                <w:szCs w:val="18"/>
              </w:rPr>
              <w:t>CHC_CD</w:t>
            </w:r>
            <w:r w:rsidRPr="00AF054F">
              <w:rPr>
                <w:rFonts w:ascii="Verdana" w:hAnsi="Verdana"/>
                <w:sz w:val="18"/>
                <w:szCs w:val="18"/>
                <w:vertAlign w:val="subscript"/>
              </w:rPr>
              <w:t>t</w:t>
            </w:r>
            <w:proofErr w:type="spellEnd"/>
            <w:r w:rsidRPr="00AF054F">
              <w:rPr>
                <w:rFonts w:ascii="Verdana" w:hAnsi="Verdana"/>
                <w:sz w:val="18"/>
                <w:szCs w:val="18"/>
              </w:rPr>
              <w:t xml:space="preserve"> &lt;&gt; N</w:t>
            </w:r>
          </w:p>
          <w:p w14:paraId="18A8445F" w14:textId="77777777" w:rsidR="0090538A" w:rsidRPr="00AF054F" w:rsidRDefault="0090538A" w:rsidP="00FD615B">
            <w:pPr>
              <w:jc w:val="center"/>
              <w:rPr>
                <w:rFonts w:ascii="Verdana" w:hAnsi="Verdana"/>
                <w:sz w:val="18"/>
                <w:szCs w:val="18"/>
              </w:rPr>
            </w:pPr>
            <w:r w:rsidRPr="00AF054F">
              <w:rPr>
                <w:rFonts w:ascii="Verdana" w:hAnsi="Verdana"/>
                <w:sz w:val="18"/>
                <w:szCs w:val="18"/>
              </w:rPr>
              <w:t>and</w:t>
            </w:r>
          </w:p>
          <w:p w14:paraId="0A539D19" w14:textId="77777777" w:rsidR="0090538A" w:rsidRPr="00AF054F" w:rsidRDefault="0090538A" w:rsidP="00FD615B">
            <w:pPr>
              <w:jc w:val="center"/>
              <w:rPr>
                <w:rFonts w:ascii="Verdana" w:hAnsi="Verdana"/>
                <w:sz w:val="18"/>
                <w:szCs w:val="18"/>
              </w:rPr>
            </w:pPr>
            <w:proofErr w:type="spellStart"/>
            <w:r w:rsidRPr="00AF054F">
              <w:rPr>
                <w:rFonts w:ascii="Verdana" w:hAnsi="Verdana"/>
                <w:sz w:val="18"/>
                <w:szCs w:val="18"/>
              </w:rPr>
              <w:t>CHC_CD</w:t>
            </w:r>
            <w:r w:rsidRPr="00AF054F">
              <w:rPr>
                <w:rFonts w:ascii="Verdana" w:hAnsi="Verdana"/>
                <w:sz w:val="18"/>
                <w:szCs w:val="18"/>
                <w:vertAlign w:val="subscript"/>
              </w:rPr>
              <w:t>t</w:t>
            </w:r>
            <w:proofErr w:type="spellEnd"/>
            <w:r w:rsidRPr="00AF054F">
              <w:rPr>
                <w:rFonts w:ascii="Verdana" w:hAnsi="Verdana"/>
                <w:sz w:val="18"/>
                <w:szCs w:val="18"/>
              </w:rPr>
              <w:t xml:space="preserve"> &lt;&gt; CHC_CD</w:t>
            </w:r>
            <w:r w:rsidRPr="00AF054F">
              <w:rPr>
                <w:rFonts w:ascii="Verdana" w:hAnsi="Verdana"/>
                <w:sz w:val="18"/>
                <w:szCs w:val="18"/>
                <w:vertAlign w:val="subscript"/>
              </w:rPr>
              <w:t>t-1</w:t>
            </w:r>
          </w:p>
        </w:tc>
        <w:tc>
          <w:tcPr>
            <w:tcW w:w="2326" w:type="dxa"/>
            <w:tcBorders>
              <w:bottom w:val="single" w:sz="4" w:space="0" w:color="auto"/>
            </w:tcBorders>
            <w:shd w:val="clear" w:color="auto" w:fill="auto"/>
            <w:vAlign w:val="center"/>
          </w:tcPr>
          <w:p w14:paraId="44BE7E7B" w14:textId="3CED5FAA" w:rsidR="0090538A" w:rsidRPr="00AF054F" w:rsidRDefault="0090538A" w:rsidP="00FD615B">
            <w:pPr>
              <w:jc w:val="center"/>
              <w:rPr>
                <w:rFonts w:ascii="Verdana" w:hAnsi="Verdana"/>
                <w:sz w:val="18"/>
                <w:szCs w:val="18"/>
              </w:rPr>
            </w:pPr>
            <w:proofErr w:type="spellStart"/>
            <w:r w:rsidRPr="00AF054F">
              <w:rPr>
                <w:rFonts w:ascii="Verdana" w:hAnsi="Verdana"/>
                <w:sz w:val="18"/>
                <w:szCs w:val="18"/>
              </w:rPr>
              <w:t>CHC_BELIG_DT</w:t>
            </w:r>
            <w:r w:rsidRPr="00AF054F">
              <w:rPr>
                <w:rFonts w:ascii="Verdana" w:hAnsi="Verdana"/>
                <w:sz w:val="18"/>
                <w:szCs w:val="18"/>
                <w:vertAlign w:val="subscript"/>
              </w:rPr>
              <w:t>t</w:t>
            </w:r>
            <w:proofErr w:type="spellEnd"/>
            <w:r w:rsidRPr="00AF054F">
              <w:rPr>
                <w:rFonts w:ascii="Verdana" w:hAnsi="Verdana"/>
                <w:sz w:val="18"/>
                <w:szCs w:val="18"/>
              </w:rPr>
              <w:t xml:space="preserve"> &lt;= first day of </w:t>
            </w:r>
            <w:r w:rsidR="00334D3A">
              <w:rPr>
                <w:rFonts w:ascii="Verdana" w:hAnsi="Verdana"/>
                <w:sz w:val="18"/>
                <w:szCs w:val="18"/>
              </w:rPr>
              <w:t>month</w:t>
            </w:r>
            <w:r w:rsidRPr="00334D3A">
              <w:rPr>
                <w:rFonts w:ascii="Verdana" w:hAnsi="Verdana"/>
                <w:sz w:val="18"/>
                <w:szCs w:val="18"/>
                <w:vertAlign w:val="subscript"/>
              </w:rPr>
              <w:t>t-1</w:t>
            </w:r>
            <w:r w:rsidRPr="00AF054F">
              <w:rPr>
                <w:rFonts w:ascii="Verdana" w:hAnsi="Verdana"/>
                <w:sz w:val="18"/>
                <w:szCs w:val="18"/>
              </w:rPr>
              <w:t xml:space="preserve"> and</w:t>
            </w:r>
          </w:p>
          <w:p w14:paraId="5B070993" w14:textId="580E039C" w:rsidR="0090538A" w:rsidRPr="00AF054F" w:rsidRDefault="0090538A" w:rsidP="00FD615B">
            <w:pPr>
              <w:jc w:val="center"/>
              <w:rPr>
                <w:rFonts w:ascii="Verdana" w:hAnsi="Verdana"/>
                <w:sz w:val="18"/>
                <w:szCs w:val="18"/>
              </w:rPr>
            </w:pPr>
            <w:r w:rsidRPr="00AF054F">
              <w:rPr>
                <w:rFonts w:ascii="Verdana" w:hAnsi="Verdana"/>
                <w:sz w:val="18"/>
                <w:szCs w:val="18"/>
              </w:rPr>
              <w:t>(</w:t>
            </w:r>
            <w:proofErr w:type="spellStart"/>
            <w:r w:rsidRPr="00AF054F">
              <w:rPr>
                <w:rFonts w:ascii="Verdana" w:hAnsi="Verdana"/>
                <w:sz w:val="18"/>
                <w:szCs w:val="18"/>
              </w:rPr>
              <w:t>CHC_EELIG_DT</w:t>
            </w:r>
            <w:r w:rsidRPr="00AF054F">
              <w:rPr>
                <w:rFonts w:ascii="Verdana" w:hAnsi="Verdana"/>
                <w:sz w:val="18"/>
                <w:szCs w:val="18"/>
                <w:vertAlign w:val="subscript"/>
              </w:rPr>
              <w:t>t</w:t>
            </w:r>
            <w:proofErr w:type="spellEnd"/>
            <w:r w:rsidRPr="00AF054F">
              <w:rPr>
                <w:rFonts w:ascii="Verdana" w:hAnsi="Verdana"/>
                <w:sz w:val="18"/>
                <w:szCs w:val="18"/>
              </w:rPr>
              <w:t xml:space="preserve"> =&gt; first day of </w:t>
            </w:r>
            <w:r w:rsidR="00334D3A">
              <w:rPr>
                <w:rFonts w:ascii="Verdana" w:hAnsi="Verdana"/>
                <w:sz w:val="18"/>
                <w:szCs w:val="18"/>
              </w:rPr>
              <w:t>month</w:t>
            </w:r>
            <w:r w:rsidRPr="00334D3A">
              <w:rPr>
                <w:rFonts w:ascii="Verdana" w:hAnsi="Verdana"/>
                <w:sz w:val="18"/>
                <w:szCs w:val="18"/>
                <w:vertAlign w:val="subscript"/>
              </w:rPr>
              <w:t>t-1</w:t>
            </w:r>
            <w:r w:rsidRPr="00AF054F">
              <w:rPr>
                <w:rFonts w:ascii="Verdana" w:hAnsi="Verdana"/>
                <w:sz w:val="18"/>
                <w:szCs w:val="18"/>
              </w:rPr>
              <w:t xml:space="preserve"> or blank)</w:t>
            </w:r>
          </w:p>
        </w:tc>
        <w:tc>
          <w:tcPr>
            <w:tcW w:w="4787" w:type="dxa"/>
            <w:tcBorders>
              <w:bottom w:val="single" w:sz="4" w:space="0" w:color="auto"/>
            </w:tcBorders>
            <w:shd w:val="clear" w:color="auto" w:fill="auto"/>
            <w:vAlign w:val="center"/>
          </w:tcPr>
          <w:p w14:paraId="380744E3" w14:textId="77777777" w:rsidR="0090538A" w:rsidRPr="00562EA4" w:rsidRDefault="0090538A" w:rsidP="004E0343">
            <w:pPr>
              <w:rPr>
                <w:rFonts w:ascii="Verdana" w:hAnsi="Verdana"/>
                <w:sz w:val="18"/>
                <w:szCs w:val="18"/>
                <w:lang w:val="sv-SE"/>
              </w:rPr>
            </w:pPr>
            <w:r w:rsidRPr="00562EA4">
              <w:rPr>
                <w:rFonts w:ascii="Verdana" w:hAnsi="Verdana"/>
                <w:sz w:val="18"/>
                <w:szCs w:val="18"/>
                <w:lang w:val="sv-SE"/>
              </w:rPr>
              <w:t>LST_EXT_DT= LST_EXT_DT</w:t>
            </w:r>
            <w:r w:rsidRPr="00562EA4">
              <w:rPr>
                <w:rFonts w:ascii="Verdana" w:hAnsi="Verdana"/>
                <w:sz w:val="18"/>
                <w:szCs w:val="18"/>
                <w:vertAlign w:val="subscript"/>
                <w:lang w:val="sv-SE"/>
              </w:rPr>
              <w:t>t</w:t>
            </w:r>
          </w:p>
          <w:p w14:paraId="09EA954E" w14:textId="77777777" w:rsidR="0090538A" w:rsidRPr="00562EA4" w:rsidRDefault="0090538A" w:rsidP="004E0343">
            <w:pPr>
              <w:rPr>
                <w:rFonts w:ascii="Verdana" w:hAnsi="Verdana"/>
                <w:sz w:val="18"/>
                <w:szCs w:val="18"/>
                <w:vertAlign w:val="subscript"/>
                <w:lang w:val="sv-SE"/>
              </w:rPr>
            </w:pPr>
            <w:r w:rsidRPr="00562EA4">
              <w:rPr>
                <w:rFonts w:ascii="Verdana" w:hAnsi="Verdana"/>
                <w:sz w:val="18"/>
                <w:szCs w:val="18"/>
                <w:lang w:val="sv-SE"/>
              </w:rPr>
              <w:t>CHC_CD= CHC_CD</w:t>
            </w:r>
            <w:r w:rsidRPr="00562EA4">
              <w:rPr>
                <w:rFonts w:ascii="Verdana" w:hAnsi="Verdana"/>
                <w:sz w:val="18"/>
                <w:szCs w:val="18"/>
                <w:vertAlign w:val="subscript"/>
                <w:lang w:val="sv-SE"/>
              </w:rPr>
              <w:t>t</w:t>
            </w:r>
          </w:p>
          <w:p w14:paraId="076E86D7" w14:textId="77777777" w:rsidR="0090538A" w:rsidRPr="00562EA4" w:rsidRDefault="0090538A" w:rsidP="004E0343">
            <w:pPr>
              <w:rPr>
                <w:rFonts w:ascii="Verdana" w:hAnsi="Verdana"/>
                <w:sz w:val="18"/>
                <w:szCs w:val="18"/>
                <w:lang w:val="sv-SE"/>
              </w:rPr>
            </w:pPr>
            <w:r w:rsidRPr="00562EA4">
              <w:rPr>
                <w:rFonts w:ascii="Verdana" w:hAnsi="Verdana"/>
                <w:sz w:val="18"/>
                <w:szCs w:val="18"/>
                <w:lang w:val="sv-SE"/>
              </w:rPr>
              <w:t>CHC_BELIG_DT= CHC_BELIG_DT</w:t>
            </w:r>
            <w:r w:rsidRPr="00562EA4">
              <w:rPr>
                <w:rFonts w:ascii="Verdana" w:hAnsi="Verdana"/>
                <w:sz w:val="18"/>
                <w:szCs w:val="18"/>
                <w:vertAlign w:val="subscript"/>
                <w:lang w:val="sv-SE"/>
              </w:rPr>
              <w:t>t</w:t>
            </w:r>
          </w:p>
          <w:p w14:paraId="36378DBE" w14:textId="77777777" w:rsidR="005C1F5C" w:rsidRPr="00562EA4" w:rsidRDefault="0090538A" w:rsidP="004E0343">
            <w:pPr>
              <w:rPr>
                <w:rFonts w:ascii="Verdana" w:hAnsi="Verdana"/>
                <w:sz w:val="18"/>
                <w:szCs w:val="18"/>
                <w:lang w:val="sv-SE"/>
              </w:rPr>
            </w:pPr>
            <w:r w:rsidRPr="00562EA4">
              <w:rPr>
                <w:rFonts w:ascii="Verdana" w:hAnsi="Verdana"/>
                <w:sz w:val="18"/>
                <w:szCs w:val="18"/>
                <w:lang w:val="sv-SE"/>
              </w:rPr>
              <w:t>CHC_EELIG_DT= CHC_EELIG_DT</w:t>
            </w:r>
            <w:r w:rsidRPr="00562EA4">
              <w:rPr>
                <w:rFonts w:ascii="Verdana" w:hAnsi="Verdana"/>
                <w:sz w:val="18"/>
                <w:szCs w:val="18"/>
                <w:vertAlign w:val="subscript"/>
                <w:lang w:val="sv-SE"/>
              </w:rPr>
              <w:t>t</w:t>
            </w:r>
            <w:r w:rsidR="005C1F5C" w:rsidRPr="00562EA4">
              <w:rPr>
                <w:rFonts w:ascii="Verdana" w:hAnsi="Verdana"/>
                <w:sz w:val="18"/>
                <w:szCs w:val="18"/>
                <w:lang w:val="sv-SE"/>
              </w:rPr>
              <w:t xml:space="preserve"> </w:t>
            </w:r>
          </w:p>
          <w:p w14:paraId="0C458F3D" w14:textId="77777777" w:rsidR="0090538A" w:rsidRPr="00562EA4" w:rsidRDefault="005C1F5C" w:rsidP="004E0343">
            <w:pPr>
              <w:rPr>
                <w:rFonts w:ascii="Verdana" w:hAnsi="Verdana"/>
                <w:sz w:val="18"/>
                <w:szCs w:val="18"/>
                <w:lang w:val="sv-SE"/>
              </w:rPr>
            </w:pPr>
            <w:r w:rsidRPr="00562EA4">
              <w:rPr>
                <w:rFonts w:ascii="Verdana" w:hAnsi="Verdana"/>
                <w:sz w:val="18"/>
                <w:szCs w:val="18"/>
                <w:lang w:val="sv-SE"/>
              </w:rPr>
              <w:t>PNA_BGN_DT = PNA_BGN_DT</w:t>
            </w:r>
            <w:r w:rsidRPr="00562EA4">
              <w:rPr>
                <w:rFonts w:ascii="Verdana" w:hAnsi="Verdana"/>
                <w:sz w:val="18"/>
                <w:szCs w:val="18"/>
                <w:vertAlign w:val="subscript"/>
                <w:lang w:val="sv-SE"/>
              </w:rPr>
              <w:t>t</w:t>
            </w:r>
          </w:p>
          <w:p w14:paraId="6394C923" w14:textId="77777777" w:rsidR="0090538A" w:rsidRPr="00562EA4" w:rsidRDefault="0090538A" w:rsidP="004E0343">
            <w:pPr>
              <w:rPr>
                <w:rFonts w:ascii="Verdana" w:hAnsi="Verdana"/>
                <w:sz w:val="18"/>
                <w:szCs w:val="18"/>
                <w:lang w:val="sv-SE"/>
              </w:rPr>
            </w:pPr>
            <w:r w:rsidRPr="00562EA4">
              <w:rPr>
                <w:rFonts w:ascii="Verdana" w:hAnsi="Verdana"/>
                <w:sz w:val="18"/>
                <w:szCs w:val="18"/>
                <w:lang w:val="sv-SE"/>
              </w:rPr>
              <w:t>MED_FAM_BNF_EXT_CD</w:t>
            </w:r>
            <w:r w:rsidRPr="00562EA4">
              <w:rPr>
                <w:rFonts w:ascii="Verdana" w:hAnsi="Verdana"/>
                <w:sz w:val="18"/>
                <w:szCs w:val="18"/>
                <w:vertAlign w:val="subscript"/>
                <w:lang w:val="sv-SE"/>
              </w:rPr>
              <w:t>t-1</w:t>
            </w:r>
            <w:r w:rsidRPr="00562EA4">
              <w:rPr>
                <w:rFonts w:ascii="Verdana" w:hAnsi="Verdana"/>
                <w:sz w:val="18"/>
                <w:szCs w:val="18"/>
                <w:lang w:val="sv-SE"/>
              </w:rPr>
              <w:t>=’Y’</w:t>
            </w:r>
          </w:p>
          <w:p w14:paraId="5DF52379" w14:textId="77777777" w:rsidR="0090538A" w:rsidRPr="00562EA4" w:rsidRDefault="0090538A" w:rsidP="004E0343">
            <w:pPr>
              <w:rPr>
                <w:rFonts w:ascii="Verdana" w:hAnsi="Verdana"/>
                <w:sz w:val="18"/>
                <w:szCs w:val="18"/>
                <w:lang w:val="sv-SE"/>
              </w:rPr>
            </w:pPr>
            <w:r w:rsidRPr="00562EA4">
              <w:rPr>
                <w:rFonts w:ascii="Verdana" w:hAnsi="Verdana"/>
                <w:sz w:val="18"/>
                <w:szCs w:val="18"/>
                <w:lang w:val="sv-SE"/>
              </w:rPr>
              <w:t>D_CHC_ELG_FLAG=1</w:t>
            </w:r>
          </w:p>
          <w:p w14:paraId="205EB80B" w14:textId="77777777" w:rsidR="0090538A" w:rsidRPr="00562EA4" w:rsidRDefault="0090538A" w:rsidP="004E0343">
            <w:pPr>
              <w:rPr>
                <w:rFonts w:ascii="Verdana" w:hAnsi="Verdana"/>
                <w:sz w:val="18"/>
                <w:szCs w:val="18"/>
                <w:lang w:val="sv-SE"/>
              </w:rPr>
            </w:pPr>
            <w:r w:rsidRPr="00562EA4">
              <w:rPr>
                <w:rFonts w:ascii="Verdana" w:hAnsi="Verdana"/>
                <w:sz w:val="18"/>
                <w:szCs w:val="18"/>
                <w:lang w:val="sv-SE"/>
              </w:rPr>
              <w:t>D_DC_ELG_EXT= D_DC_ELG_EXT</w:t>
            </w:r>
            <w:r w:rsidRPr="00562EA4">
              <w:rPr>
                <w:rFonts w:ascii="Verdana" w:hAnsi="Verdana"/>
                <w:sz w:val="18"/>
                <w:szCs w:val="18"/>
                <w:vertAlign w:val="subscript"/>
                <w:lang w:val="sv-SE"/>
              </w:rPr>
              <w:t>t</w:t>
            </w:r>
          </w:p>
          <w:p w14:paraId="6CC744BA" w14:textId="0FB564EC" w:rsidR="0090538A" w:rsidRPr="00562EA4" w:rsidRDefault="0090538A" w:rsidP="004E0343">
            <w:pPr>
              <w:rPr>
                <w:rFonts w:ascii="Verdana" w:hAnsi="Verdana"/>
                <w:sz w:val="18"/>
                <w:szCs w:val="18"/>
              </w:rPr>
            </w:pPr>
            <w:r w:rsidRPr="00562EA4">
              <w:rPr>
                <w:rFonts w:ascii="Verdana" w:hAnsi="Verdana"/>
                <w:sz w:val="18"/>
                <w:szCs w:val="18"/>
              </w:rPr>
              <w:t>D_EXT_MONTH=</w:t>
            </w:r>
            <w:r w:rsidR="00334D3A" w:rsidRPr="00562EA4">
              <w:rPr>
                <w:rFonts w:ascii="Verdana" w:hAnsi="Verdana"/>
                <w:sz w:val="18"/>
                <w:szCs w:val="18"/>
              </w:rPr>
              <w:t xml:space="preserve"> month</w:t>
            </w:r>
            <w:r w:rsidRPr="00562EA4">
              <w:rPr>
                <w:rFonts w:ascii="Verdana" w:hAnsi="Verdana"/>
                <w:sz w:val="18"/>
                <w:szCs w:val="18"/>
                <w:vertAlign w:val="subscript"/>
              </w:rPr>
              <w:t>t-1</w:t>
            </w:r>
          </w:p>
          <w:p w14:paraId="33A47F65" w14:textId="77777777" w:rsidR="0090538A" w:rsidRPr="00562EA4" w:rsidRDefault="0090538A" w:rsidP="004E0343">
            <w:pPr>
              <w:rPr>
                <w:rFonts w:ascii="Verdana" w:hAnsi="Verdana"/>
                <w:sz w:val="18"/>
                <w:szCs w:val="18"/>
              </w:rPr>
            </w:pPr>
            <w:r w:rsidRPr="00562EA4">
              <w:rPr>
                <w:rFonts w:ascii="Verdana" w:hAnsi="Verdana"/>
                <w:sz w:val="18"/>
                <w:szCs w:val="18"/>
              </w:rPr>
              <w:t>D_CONTRA_DT_FLAG=1</w:t>
            </w:r>
          </w:p>
          <w:p w14:paraId="48B807DA" w14:textId="77777777" w:rsidR="0090538A" w:rsidRPr="00562EA4" w:rsidRDefault="0090538A" w:rsidP="004E0343">
            <w:pPr>
              <w:rPr>
                <w:rFonts w:ascii="Verdana" w:hAnsi="Verdana"/>
                <w:sz w:val="18"/>
                <w:szCs w:val="18"/>
              </w:rPr>
            </w:pPr>
            <w:r w:rsidRPr="00562EA4">
              <w:rPr>
                <w:rFonts w:ascii="Verdana" w:hAnsi="Verdana"/>
                <w:sz w:val="18"/>
                <w:szCs w:val="18"/>
              </w:rPr>
              <w:t>D_OBSOLETE=0</w:t>
            </w:r>
          </w:p>
          <w:p w14:paraId="57121EF2" w14:textId="77777777" w:rsidR="0090538A" w:rsidRPr="00562EA4" w:rsidRDefault="0090538A" w:rsidP="004E0343">
            <w:pPr>
              <w:rPr>
                <w:rFonts w:ascii="Verdana" w:hAnsi="Verdana"/>
                <w:sz w:val="18"/>
                <w:szCs w:val="18"/>
              </w:rPr>
            </w:pPr>
            <w:proofErr w:type="gramStart"/>
            <w:r w:rsidRPr="00562EA4">
              <w:rPr>
                <w:rFonts w:ascii="Verdana" w:hAnsi="Verdana"/>
                <w:sz w:val="18"/>
                <w:szCs w:val="18"/>
              </w:rPr>
              <w:t>Note :</w:t>
            </w:r>
            <w:proofErr w:type="gramEnd"/>
            <w:r w:rsidRPr="00562EA4">
              <w:rPr>
                <w:rFonts w:ascii="Verdana" w:hAnsi="Verdana"/>
                <w:sz w:val="18"/>
                <w:szCs w:val="18"/>
              </w:rPr>
              <w:t xml:space="preserve">  month</w:t>
            </w:r>
            <w:r w:rsidRPr="00562EA4">
              <w:rPr>
                <w:rFonts w:ascii="Verdana" w:hAnsi="Verdana"/>
                <w:sz w:val="18"/>
                <w:szCs w:val="18"/>
                <w:vertAlign w:val="subscript"/>
              </w:rPr>
              <w:t>t-1</w:t>
            </w:r>
            <w:r w:rsidRPr="00562EA4">
              <w:rPr>
                <w:rFonts w:ascii="Verdana" w:hAnsi="Verdana"/>
                <w:sz w:val="18"/>
                <w:szCs w:val="18"/>
              </w:rPr>
              <w:t xml:space="preserve"> raw record also output, with D_OBSOLETE=1, additional fields initialized as indicated in section (3.) and no other changes</w:t>
            </w:r>
          </w:p>
        </w:tc>
      </w:tr>
      <w:tr w:rsidR="0090538A" w:rsidRPr="00AF054F" w14:paraId="111B1A21" w14:textId="77777777" w:rsidTr="009E5FEF">
        <w:trPr>
          <w:cantSplit/>
          <w:trHeight w:val="323"/>
          <w:jc w:val="center"/>
        </w:trPr>
        <w:tc>
          <w:tcPr>
            <w:tcW w:w="693" w:type="dxa"/>
            <w:shd w:val="clear" w:color="auto" w:fill="auto"/>
            <w:vAlign w:val="center"/>
          </w:tcPr>
          <w:p w14:paraId="3FBEFBA0" w14:textId="174977BB" w:rsidR="0090538A" w:rsidRPr="00AF054F" w:rsidRDefault="007B189B" w:rsidP="007B189B">
            <w:pPr>
              <w:jc w:val="center"/>
              <w:rPr>
                <w:rFonts w:ascii="Verdana" w:hAnsi="Verdana"/>
                <w:sz w:val="18"/>
                <w:szCs w:val="18"/>
              </w:rPr>
            </w:pPr>
            <w:r>
              <w:rPr>
                <w:rFonts w:ascii="Verdana" w:hAnsi="Verdana"/>
                <w:sz w:val="18"/>
                <w:szCs w:val="18"/>
              </w:rPr>
              <w:t>3</w:t>
            </w:r>
          </w:p>
        </w:tc>
        <w:tc>
          <w:tcPr>
            <w:tcW w:w="4328" w:type="dxa"/>
            <w:gridSpan w:val="2"/>
            <w:shd w:val="clear" w:color="auto" w:fill="auto"/>
            <w:vAlign w:val="center"/>
          </w:tcPr>
          <w:p w14:paraId="1CC7EF8F" w14:textId="5559ECA0" w:rsidR="0090538A" w:rsidRPr="00AF054F" w:rsidRDefault="0090538A" w:rsidP="00FD615B">
            <w:pPr>
              <w:jc w:val="center"/>
              <w:rPr>
                <w:rFonts w:ascii="Verdana" w:hAnsi="Verdana"/>
                <w:sz w:val="18"/>
                <w:szCs w:val="18"/>
              </w:rPr>
            </w:pPr>
            <w:r w:rsidRPr="00AF054F">
              <w:rPr>
                <w:rFonts w:ascii="Verdana" w:hAnsi="Verdana"/>
                <w:sz w:val="18"/>
                <w:szCs w:val="18"/>
              </w:rPr>
              <w:t>Not in cases 1-</w:t>
            </w:r>
            <w:r w:rsidR="007B189B">
              <w:rPr>
                <w:rFonts w:ascii="Verdana" w:hAnsi="Verdana"/>
                <w:sz w:val="18"/>
                <w:szCs w:val="18"/>
              </w:rPr>
              <w:t>2</w:t>
            </w:r>
          </w:p>
        </w:tc>
        <w:tc>
          <w:tcPr>
            <w:tcW w:w="4787" w:type="dxa"/>
            <w:shd w:val="clear" w:color="auto" w:fill="auto"/>
            <w:vAlign w:val="center"/>
          </w:tcPr>
          <w:p w14:paraId="3D3E10E6" w14:textId="77777777" w:rsidR="0090538A" w:rsidRPr="00AF054F" w:rsidRDefault="0090538A" w:rsidP="00FD615B">
            <w:pPr>
              <w:jc w:val="center"/>
              <w:rPr>
                <w:rFonts w:ascii="Verdana" w:hAnsi="Verdana"/>
                <w:sz w:val="18"/>
                <w:szCs w:val="18"/>
              </w:rPr>
            </w:pPr>
            <w:r w:rsidRPr="00AF054F">
              <w:rPr>
                <w:rFonts w:ascii="Verdana" w:hAnsi="Verdana"/>
                <w:sz w:val="18"/>
                <w:szCs w:val="18"/>
              </w:rPr>
              <w:t>No adjustments required by eligibility gain test</w:t>
            </w:r>
          </w:p>
        </w:tc>
      </w:tr>
    </w:tbl>
    <w:p w14:paraId="602066E7" w14:textId="77777777" w:rsidR="0090538A" w:rsidRPr="006328A5" w:rsidRDefault="0090538A" w:rsidP="006328A5">
      <w:pPr>
        <w:numPr>
          <w:ilvl w:val="0"/>
          <w:numId w:val="19"/>
        </w:numPr>
        <w:spacing w:before="120"/>
        <w:ind w:left="270" w:hanging="270"/>
        <w:jc w:val="both"/>
        <w:rPr>
          <w:rFonts w:ascii="Verdana" w:hAnsi="Verdana"/>
          <w:bCs/>
          <w:sz w:val="20"/>
          <w:szCs w:val="20"/>
        </w:rPr>
        <w:sectPr w:rsidR="0090538A" w:rsidRPr="006328A5" w:rsidSect="00EC7DE1">
          <w:pgSz w:w="12240" w:h="15840" w:code="1"/>
          <w:pgMar w:top="1440" w:right="1440" w:bottom="1440" w:left="1440" w:header="720" w:footer="720" w:gutter="0"/>
          <w:cols w:space="720"/>
          <w:docGrid w:linePitch="360"/>
        </w:sectPr>
      </w:pPr>
      <w:r w:rsidRPr="00AF054F">
        <w:rPr>
          <w:rFonts w:ascii="Verdana" w:hAnsi="Verdana"/>
          <w:b/>
          <w:bCs/>
          <w:sz w:val="20"/>
          <w:szCs w:val="20"/>
        </w:rPr>
        <w:t>Eligibility Loss Tests.</w:t>
      </w:r>
      <w:r w:rsidRPr="006328A5">
        <w:rPr>
          <w:rFonts w:ascii="Verdana" w:hAnsi="Verdana"/>
          <w:b/>
          <w:bCs/>
          <w:sz w:val="20"/>
          <w:szCs w:val="20"/>
        </w:rPr>
        <w:t xml:space="preserve"> </w:t>
      </w:r>
      <w:r w:rsidRPr="006328A5">
        <w:rPr>
          <w:rFonts w:ascii="Verdana" w:hAnsi="Verdana"/>
          <w:bCs/>
          <w:sz w:val="20"/>
          <w:szCs w:val="20"/>
        </w:rPr>
        <w:t>For each record key that is in both the month</w:t>
      </w:r>
      <w:r w:rsidRPr="00C45C7C">
        <w:rPr>
          <w:rFonts w:ascii="Verdana" w:hAnsi="Verdana"/>
          <w:bCs/>
          <w:sz w:val="20"/>
          <w:szCs w:val="20"/>
          <w:vertAlign w:val="subscript"/>
        </w:rPr>
        <w:t>t-1</w:t>
      </w:r>
      <w:r w:rsidRPr="006328A5">
        <w:rPr>
          <w:rFonts w:ascii="Verdana" w:hAnsi="Verdana"/>
          <w:bCs/>
          <w:sz w:val="20"/>
          <w:szCs w:val="20"/>
        </w:rPr>
        <w:t xml:space="preserve"> raw DEERS and the </w:t>
      </w:r>
      <w:proofErr w:type="spellStart"/>
      <w:r w:rsidRPr="006328A5">
        <w:rPr>
          <w:rFonts w:ascii="Verdana" w:hAnsi="Verdana"/>
          <w:bCs/>
          <w:sz w:val="20"/>
          <w:szCs w:val="20"/>
        </w:rPr>
        <w:t>montht</w:t>
      </w:r>
      <w:proofErr w:type="spellEnd"/>
      <w:r w:rsidRPr="006328A5">
        <w:rPr>
          <w:rFonts w:ascii="Verdana" w:hAnsi="Verdana"/>
          <w:bCs/>
          <w:sz w:val="20"/>
          <w:szCs w:val="20"/>
        </w:rPr>
        <w:t xml:space="preserve"> update records, and that was in cases 1, 2, or 3 of the death </w:t>
      </w:r>
      <w:proofErr w:type="gramStart"/>
      <w:r w:rsidRPr="006328A5">
        <w:rPr>
          <w:rFonts w:ascii="Verdana" w:hAnsi="Verdana"/>
          <w:bCs/>
          <w:sz w:val="20"/>
          <w:szCs w:val="20"/>
        </w:rPr>
        <w:t>test</w:t>
      </w:r>
      <w:proofErr w:type="gramEnd"/>
      <w:r w:rsidRPr="006328A5">
        <w:rPr>
          <w:rFonts w:ascii="Verdana" w:hAnsi="Verdana"/>
          <w:bCs/>
          <w:sz w:val="20"/>
          <w:szCs w:val="20"/>
        </w:rPr>
        <w:t xml:space="preserve">, apply test logic presented in </w:t>
      </w:r>
      <w:r w:rsidR="00313493" w:rsidRPr="006328A5">
        <w:rPr>
          <w:rFonts w:ascii="Verdana" w:hAnsi="Verdana"/>
          <w:bCs/>
          <w:sz w:val="20"/>
          <w:szCs w:val="20"/>
        </w:rPr>
        <w:t>Table</w:t>
      </w:r>
      <w:r w:rsidRPr="006328A5">
        <w:rPr>
          <w:rFonts w:ascii="Verdana" w:hAnsi="Verdana"/>
          <w:bCs/>
          <w:sz w:val="20"/>
          <w:szCs w:val="20"/>
        </w:rPr>
        <w:t xml:space="preserve"> </w:t>
      </w:r>
      <w:r w:rsidR="00835134" w:rsidRPr="006328A5">
        <w:rPr>
          <w:rFonts w:ascii="Verdana" w:hAnsi="Verdana"/>
          <w:bCs/>
          <w:sz w:val="20"/>
          <w:szCs w:val="20"/>
        </w:rPr>
        <w:t>I-4</w:t>
      </w:r>
      <w:r w:rsidRPr="006328A5">
        <w:rPr>
          <w:rFonts w:ascii="Verdana" w:hAnsi="Verdana"/>
          <w:bCs/>
          <w:sz w:val="20"/>
          <w:szCs w:val="20"/>
        </w:rPr>
        <w:t>. Note that there is an ‘AND’ condition between the code test and the date test for each case. That is, both statements must be true in order to apply the indicated adjustments. Further, note that multiple cases may apply to a single record key. For record keys that had an adjusted record created as the result of eligibility gain tests, use the adjusted record as the source for the month</w:t>
      </w:r>
      <w:r w:rsidRPr="00C45C7C">
        <w:rPr>
          <w:rFonts w:ascii="Verdana" w:hAnsi="Verdana"/>
          <w:bCs/>
          <w:sz w:val="20"/>
          <w:szCs w:val="20"/>
          <w:vertAlign w:val="subscript"/>
        </w:rPr>
        <w:t>t-1</w:t>
      </w:r>
      <w:r w:rsidRPr="006328A5">
        <w:rPr>
          <w:rFonts w:ascii="Verdana" w:hAnsi="Verdana"/>
          <w:bCs/>
          <w:sz w:val="20"/>
          <w:szCs w:val="20"/>
        </w:rPr>
        <w:t xml:space="preserve"> information and perform any modifications resulting from the test directly to that adjusted record: do not create an additional adjusted record.</w:t>
      </w:r>
      <w:r w:rsidR="00447F82" w:rsidRPr="006328A5">
        <w:rPr>
          <w:rFonts w:ascii="Verdana" w:hAnsi="Verdana"/>
          <w:bCs/>
          <w:sz w:val="20"/>
          <w:szCs w:val="20"/>
        </w:rPr>
        <w:t xml:space="preserve"> </w:t>
      </w:r>
    </w:p>
    <w:p w14:paraId="56189A5C" w14:textId="77777777" w:rsidR="0090538A" w:rsidRPr="00AF054F" w:rsidRDefault="00313493" w:rsidP="00953548">
      <w:pPr>
        <w:jc w:val="center"/>
        <w:rPr>
          <w:rFonts w:ascii="Verdana" w:hAnsi="Verdana"/>
          <w:b/>
          <w:bCs/>
          <w:sz w:val="20"/>
          <w:szCs w:val="20"/>
        </w:rPr>
      </w:pPr>
      <w:r w:rsidRPr="00AF054F">
        <w:rPr>
          <w:rFonts w:ascii="Verdana" w:hAnsi="Verdana"/>
          <w:b/>
          <w:bCs/>
          <w:sz w:val="20"/>
          <w:szCs w:val="20"/>
        </w:rPr>
        <w:lastRenderedPageBreak/>
        <w:t>Table</w:t>
      </w:r>
      <w:r w:rsidR="0090538A" w:rsidRPr="00AF054F">
        <w:rPr>
          <w:rFonts w:ascii="Verdana" w:hAnsi="Verdana"/>
          <w:b/>
          <w:bCs/>
          <w:sz w:val="20"/>
          <w:szCs w:val="20"/>
        </w:rPr>
        <w:t xml:space="preserve"> </w:t>
      </w:r>
      <w:r w:rsidR="00835134" w:rsidRPr="00AF054F">
        <w:rPr>
          <w:rFonts w:ascii="Verdana" w:hAnsi="Verdana"/>
          <w:b/>
          <w:bCs/>
          <w:sz w:val="20"/>
          <w:szCs w:val="20"/>
        </w:rPr>
        <w:t>I-4</w:t>
      </w:r>
      <w:r w:rsidR="0090538A" w:rsidRPr="00AF054F">
        <w:rPr>
          <w:rFonts w:ascii="Verdana" w:hAnsi="Verdana"/>
          <w:b/>
          <w:bCs/>
          <w:sz w:val="20"/>
          <w:szCs w:val="20"/>
        </w:rPr>
        <w:t>:  Logic for Eligibility Loss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420"/>
        <w:gridCol w:w="916"/>
        <w:gridCol w:w="2196"/>
        <w:gridCol w:w="2664"/>
        <w:gridCol w:w="4841"/>
      </w:tblGrid>
      <w:tr w:rsidR="0090538A" w:rsidRPr="00AF054F" w14:paraId="1010C62D" w14:textId="77777777" w:rsidTr="004E0343">
        <w:trPr>
          <w:cantSplit/>
          <w:tblHeader/>
          <w:jc w:val="center"/>
        </w:trPr>
        <w:tc>
          <w:tcPr>
            <w:tcW w:w="828" w:type="dxa"/>
            <w:tcBorders>
              <w:right w:val="single" w:sz="4" w:space="0" w:color="FFFFFF"/>
            </w:tcBorders>
            <w:shd w:val="clear" w:color="auto" w:fill="000000"/>
            <w:vAlign w:val="center"/>
          </w:tcPr>
          <w:p w14:paraId="08E6B196" w14:textId="77777777" w:rsidR="0090538A" w:rsidRPr="00AF054F" w:rsidRDefault="0090538A" w:rsidP="007F348C">
            <w:pPr>
              <w:pStyle w:val="Header"/>
              <w:tabs>
                <w:tab w:val="clear" w:pos="4320"/>
                <w:tab w:val="clear" w:pos="8640"/>
              </w:tabs>
              <w:jc w:val="center"/>
              <w:rPr>
                <w:rFonts w:ascii="Verdana" w:hAnsi="Verdana"/>
                <w:b/>
                <w:bCs/>
                <w:sz w:val="18"/>
                <w:szCs w:val="18"/>
              </w:rPr>
            </w:pPr>
            <w:r w:rsidRPr="00AF054F">
              <w:rPr>
                <w:rFonts w:ascii="Verdana" w:hAnsi="Verdana"/>
                <w:b/>
                <w:bCs/>
                <w:sz w:val="18"/>
                <w:szCs w:val="18"/>
              </w:rPr>
              <w:t>Case</w:t>
            </w:r>
          </w:p>
        </w:tc>
        <w:tc>
          <w:tcPr>
            <w:tcW w:w="1420" w:type="dxa"/>
            <w:tcBorders>
              <w:left w:val="single" w:sz="4" w:space="0" w:color="FFFFFF"/>
              <w:right w:val="single" w:sz="4" w:space="0" w:color="FFFFFF"/>
            </w:tcBorders>
            <w:shd w:val="clear" w:color="auto" w:fill="000000"/>
            <w:vAlign w:val="center"/>
          </w:tcPr>
          <w:p w14:paraId="15378C21" w14:textId="77777777" w:rsidR="0090538A" w:rsidRPr="00AF054F" w:rsidRDefault="0090538A" w:rsidP="007F348C">
            <w:pPr>
              <w:pStyle w:val="Header"/>
              <w:tabs>
                <w:tab w:val="clear" w:pos="4320"/>
                <w:tab w:val="clear" w:pos="8640"/>
              </w:tabs>
              <w:jc w:val="center"/>
              <w:rPr>
                <w:rFonts w:ascii="Verdana" w:hAnsi="Verdana"/>
                <w:b/>
                <w:bCs/>
                <w:sz w:val="18"/>
                <w:szCs w:val="18"/>
              </w:rPr>
            </w:pPr>
            <w:r w:rsidRPr="00AF054F">
              <w:rPr>
                <w:rFonts w:ascii="Verdana" w:hAnsi="Verdana"/>
                <w:b/>
                <w:bCs/>
                <w:sz w:val="18"/>
                <w:szCs w:val="18"/>
              </w:rPr>
              <w:t>Personnel Category Code</w:t>
            </w:r>
          </w:p>
        </w:tc>
        <w:tc>
          <w:tcPr>
            <w:tcW w:w="916" w:type="dxa"/>
            <w:tcBorders>
              <w:left w:val="single" w:sz="4" w:space="0" w:color="FFFFFF"/>
              <w:right w:val="single" w:sz="4" w:space="0" w:color="FFFFFF"/>
            </w:tcBorders>
            <w:shd w:val="clear" w:color="auto" w:fill="000000"/>
            <w:vAlign w:val="center"/>
          </w:tcPr>
          <w:p w14:paraId="0F079027" w14:textId="77777777" w:rsidR="0090538A" w:rsidRPr="00AF054F" w:rsidRDefault="0090538A" w:rsidP="007F348C">
            <w:pPr>
              <w:pStyle w:val="Header"/>
              <w:tabs>
                <w:tab w:val="clear" w:pos="4320"/>
                <w:tab w:val="clear" w:pos="8640"/>
              </w:tabs>
              <w:jc w:val="center"/>
              <w:rPr>
                <w:rFonts w:ascii="Verdana" w:hAnsi="Verdana"/>
                <w:b/>
                <w:bCs/>
                <w:sz w:val="18"/>
                <w:szCs w:val="18"/>
                <w:lang w:val="fr-FR"/>
              </w:rPr>
            </w:pPr>
            <w:r w:rsidRPr="00AF054F">
              <w:rPr>
                <w:rFonts w:ascii="Verdana" w:hAnsi="Verdana"/>
                <w:b/>
                <w:bCs/>
                <w:sz w:val="18"/>
                <w:szCs w:val="18"/>
                <w:lang w:val="fr-FR"/>
              </w:rPr>
              <w:t>Person Type Code</w:t>
            </w:r>
          </w:p>
        </w:tc>
        <w:tc>
          <w:tcPr>
            <w:tcW w:w="2196" w:type="dxa"/>
            <w:tcBorders>
              <w:left w:val="single" w:sz="4" w:space="0" w:color="FFFFFF"/>
              <w:right w:val="single" w:sz="4" w:space="0" w:color="FFFFFF"/>
            </w:tcBorders>
            <w:shd w:val="clear" w:color="auto" w:fill="000000"/>
            <w:vAlign w:val="center"/>
          </w:tcPr>
          <w:p w14:paraId="3031EA8E" w14:textId="77777777" w:rsidR="0090538A" w:rsidRPr="00AF054F" w:rsidRDefault="0090538A" w:rsidP="007F348C">
            <w:pPr>
              <w:pStyle w:val="Header"/>
              <w:tabs>
                <w:tab w:val="clear" w:pos="4320"/>
                <w:tab w:val="clear" w:pos="8640"/>
              </w:tabs>
              <w:jc w:val="center"/>
              <w:rPr>
                <w:rFonts w:ascii="Verdana" w:hAnsi="Verdana"/>
                <w:b/>
                <w:bCs/>
                <w:sz w:val="18"/>
                <w:szCs w:val="18"/>
              </w:rPr>
            </w:pPr>
            <w:r w:rsidRPr="00AF054F">
              <w:rPr>
                <w:rFonts w:ascii="Verdana" w:hAnsi="Verdana"/>
                <w:b/>
                <w:bCs/>
                <w:sz w:val="18"/>
                <w:szCs w:val="18"/>
              </w:rPr>
              <w:t>Code Test</w:t>
            </w:r>
          </w:p>
        </w:tc>
        <w:tc>
          <w:tcPr>
            <w:tcW w:w="2664" w:type="dxa"/>
            <w:tcBorders>
              <w:left w:val="single" w:sz="4" w:space="0" w:color="FFFFFF"/>
              <w:right w:val="single" w:sz="4" w:space="0" w:color="FFFFFF"/>
            </w:tcBorders>
            <w:shd w:val="clear" w:color="auto" w:fill="000000"/>
            <w:vAlign w:val="center"/>
          </w:tcPr>
          <w:p w14:paraId="060020E2" w14:textId="77777777" w:rsidR="0090538A" w:rsidRPr="00AF054F" w:rsidRDefault="0090538A" w:rsidP="007F348C">
            <w:pPr>
              <w:pStyle w:val="Header"/>
              <w:tabs>
                <w:tab w:val="clear" w:pos="4320"/>
                <w:tab w:val="clear" w:pos="8640"/>
              </w:tabs>
              <w:jc w:val="center"/>
              <w:rPr>
                <w:rFonts w:ascii="Verdana" w:hAnsi="Verdana"/>
                <w:b/>
                <w:bCs/>
                <w:sz w:val="18"/>
                <w:szCs w:val="18"/>
              </w:rPr>
            </w:pPr>
            <w:r w:rsidRPr="00AF054F">
              <w:rPr>
                <w:rFonts w:ascii="Verdana" w:hAnsi="Verdana"/>
                <w:b/>
                <w:bCs/>
                <w:sz w:val="18"/>
                <w:szCs w:val="18"/>
              </w:rPr>
              <w:t>Date Test</w:t>
            </w:r>
          </w:p>
        </w:tc>
        <w:tc>
          <w:tcPr>
            <w:tcW w:w="4841" w:type="dxa"/>
            <w:tcBorders>
              <w:left w:val="single" w:sz="4" w:space="0" w:color="FFFFFF"/>
            </w:tcBorders>
            <w:shd w:val="clear" w:color="auto" w:fill="000000"/>
            <w:vAlign w:val="center"/>
          </w:tcPr>
          <w:p w14:paraId="4DFA22AB" w14:textId="16FFE3E8" w:rsidR="0090538A" w:rsidRPr="00AF054F" w:rsidRDefault="000F3319" w:rsidP="007F348C">
            <w:pPr>
              <w:jc w:val="center"/>
              <w:rPr>
                <w:rFonts w:ascii="Verdana" w:hAnsi="Verdana"/>
                <w:b/>
                <w:bCs/>
                <w:color w:val="FFFFFF"/>
                <w:sz w:val="18"/>
                <w:szCs w:val="18"/>
              </w:rPr>
            </w:pPr>
            <w:r w:rsidRPr="00AF054F">
              <w:rPr>
                <w:rFonts w:ascii="Verdana" w:hAnsi="Verdana"/>
                <w:b/>
                <w:bCs/>
                <w:color w:val="FFFFFF"/>
                <w:sz w:val="18"/>
                <w:szCs w:val="18"/>
              </w:rPr>
              <w:t>Month</w:t>
            </w:r>
            <w:r w:rsidRPr="00AF054F">
              <w:rPr>
                <w:rFonts w:ascii="Verdana" w:hAnsi="Verdana"/>
                <w:b/>
                <w:bCs/>
                <w:color w:val="FFFFFF"/>
                <w:sz w:val="18"/>
                <w:szCs w:val="18"/>
                <w:vertAlign w:val="subscript"/>
              </w:rPr>
              <w:t>t-1</w:t>
            </w:r>
            <w:r w:rsidRPr="00AF054F">
              <w:rPr>
                <w:rFonts w:ascii="Verdana" w:hAnsi="Verdana"/>
                <w:b/>
                <w:bCs/>
                <w:color w:val="FFFFFF"/>
                <w:sz w:val="18"/>
                <w:szCs w:val="18"/>
              </w:rPr>
              <w:t xml:space="preserve"> DEERS Record </w:t>
            </w:r>
            <w:r>
              <w:rPr>
                <w:rFonts w:ascii="Verdana" w:hAnsi="Verdana"/>
                <w:b/>
                <w:bCs/>
                <w:color w:val="FFFFFF"/>
                <w:sz w:val="18"/>
                <w:szCs w:val="18"/>
              </w:rPr>
              <w:t>Adjustments</w:t>
            </w:r>
          </w:p>
        </w:tc>
      </w:tr>
      <w:tr w:rsidR="0090538A" w:rsidRPr="00AF054F" w14:paraId="0AF545A6" w14:textId="77777777" w:rsidTr="004E0343">
        <w:trPr>
          <w:cantSplit/>
          <w:jc w:val="center"/>
        </w:trPr>
        <w:tc>
          <w:tcPr>
            <w:tcW w:w="828" w:type="dxa"/>
            <w:vAlign w:val="center"/>
          </w:tcPr>
          <w:p w14:paraId="6E8F6DD5" w14:textId="77777777"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t>1</w:t>
            </w:r>
          </w:p>
        </w:tc>
        <w:tc>
          <w:tcPr>
            <w:tcW w:w="1420" w:type="dxa"/>
            <w:vAlign w:val="center"/>
          </w:tcPr>
          <w:p w14:paraId="0F757B25" w14:textId="77777777" w:rsidR="0090538A" w:rsidRPr="00AF054F" w:rsidRDefault="0090538A" w:rsidP="00FD615B">
            <w:pPr>
              <w:pStyle w:val="Header"/>
              <w:tabs>
                <w:tab w:val="clear" w:pos="4320"/>
                <w:tab w:val="clear" w:pos="8640"/>
              </w:tabs>
              <w:jc w:val="center"/>
              <w:rPr>
                <w:rFonts w:ascii="Verdana" w:hAnsi="Verdana"/>
                <w:sz w:val="18"/>
                <w:szCs w:val="18"/>
              </w:rPr>
            </w:pPr>
            <w:proofErr w:type="gramStart"/>
            <w:r w:rsidRPr="00AF054F">
              <w:rPr>
                <w:rFonts w:ascii="Verdana" w:hAnsi="Verdana"/>
                <w:sz w:val="18"/>
                <w:szCs w:val="18"/>
              </w:rPr>
              <w:t>A,J</w:t>
            </w:r>
            <w:proofErr w:type="gramEnd"/>
            <w:r w:rsidRPr="00AF054F">
              <w:rPr>
                <w:rFonts w:ascii="Verdana" w:hAnsi="Verdana"/>
                <w:sz w:val="18"/>
                <w:szCs w:val="18"/>
              </w:rPr>
              <w:t>, N, V</w:t>
            </w:r>
          </w:p>
        </w:tc>
        <w:tc>
          <w:tcPr>
            <w:tcW w:w="916" w:type="dxa"/>
            <w:vAlign w:val="center"/>
          </w:tcPr>
          <w:p w14:paraId="2901EA2C" w14:textId="77777777"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t>Any</w:t>
            </w:r>
          </w:p>
        </w:tc>
        <w:tc>
          <w:tcPr>
            <w:tcW w:w="2196" w:type="dxa"/>
            <w:vAlign w:val="center"/>
          </w:tcPr>
          <w:p w14:paraId="49816882" w14:textId="77777777" w:rsidR="0090538A" w:rsidRPr="00AF054F" w:rsidRDefault="0090538A" w:rsidP="00FD615B">
            <w:pPr>
              <w:jc w:val="center"/>
              <w:rPr>
                <w:rFonts w:ascii="Verdana" w:hAnsi="Verdana"/>
                <w:sz w:val="18"/>
                <w:szCs w:val="18"/>
              </w:rPr>
            </w:pPr>
            <w:r w:rsidRPr="00AF054F">
              <w:rPr>
                <w:rFonts w:ascii="Verdana" w:hAnsi="Verdana"/>
                <w:sz w:val="18"/>
                <w:szCs w:val="18"/>
              </w:rPr>
              <w:t>(</w:t>
            </w:r>
            <w:proofErr w:type="spellStart"/>
            <w:r w:rsidRPr="00AF054F">
              <w:rPr>
                <w:rFonts w:ascii="Verdana" w:hAnsi="Verdana"/>
                <w:sz w:val="18"/>
                <w:szCs w:val="18"/>
              </w:rPr>
              <w:t>DC_CD</w:t>
            </w:r>
            <w:r w:rsidRPr="00AF054F">
              <w:rPr>
                <w:rFonts w:ascii="Verdana" w:hAnsi="Verdana"/>
                <w:sz w:val="18"/>
                <w:szCs w:val="18"/>
                <w:vertAlign w:val="subscript"/>
              </w:rPr>
              <w:t>t</w:t>
            </w:r>
            <w:proofErr w:type="spellEnd"/>
            <w:r w:rsidRPr="00AF054F">
              <w:rPr>
                <w:rFonts w:ascii="Verdana" w:hAnsi="Verdana"/>
                <w:sz w:val="18"/>
                <w:szCs w:val="18"/>
              </w:rPr>
              <w:t xml:space="preserve"> = N</w:t>
            </w:r>
          </w:p>
          <w:p w14:paraId="04932ADB" w14:textId="77777777" w:rsidR="0090538A" w:rsidRPr="00AF054F" w:rsidRDefault="0090538A" w:rsidP="00FD615B">
            <w:pPr>
              <w:jc w:val="center"/>
              <w:rPr>
                <w:rFonts w:ascii="Verdana" w:hAnsi="Verdana"/>
                <w:sz w:val="18"/>
                <w:szCs w:val="18"/>
              </w:rPr>
            </w:pPr>
            <w:r w:rsidRPr="00AF054F">
              <w:rPr>
                <w:rFonts w:ascii="Verdana" w:hAnsi="Verdana"/>
                <w:sz w:val="18"/>
                <w:szCs w:val="18"/>
              </w:rPr>
              <w:t>and</w:t>
            </w:r>
          </w:p>
          <w:p w14:paraId="1CDFCF0E" w14:textId="77777777"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t>DC_CD</w:t>
            </w:r>
            <w:r w:rsidRPr="00AF054F">
              <w:rPr>
                <w:rFonts w:ascii="Verdana" w:hAnsi="Verdana"/>
                <w:sz w:val="18"/>
                <w:szCs w:val="18"/>
                <w:vertAlign w:val="subscript"/>
              </w:rPr>
              <w:t>t-1</w:t>
            </w:r>
            <w:r w:rsidRPr="00AF054F">
              <w:rPr>
                <w:rFonts w:ascii="Verdana" w:hAnsi="Verdana"/>
                <w:sz w:val="18"/>
                <w:szCs w:val="18"/>
              </w:rPr>
              <w:t xml:space="preserve"> &lt;&gt; N)</w:t>
            </w:r>
          </w:p>
        </w:tc>
        <w:tc>
          <w:tcPr>
            <w:tcW w:w="2664" w:type="dxa"/>
            <w:vAlign w:val="center"/>
          </w:tcPr>
          <w:p w14:paraId="5117081A" w14:textId="797BE3DB" w:rsidR="0090538A" w:rsidRPr="00AF054F" w:rsidRDefault="0090538A" w:rsidP="00FD615B">
            <w:pPr>
              <w:pStyle w:val="Header"/>
              <w:tabs>
                <w:tab w:val="clear" w:pos="4320"/>
                <w:tab w:val="clear" w:pos="8640"/>
              </w:tabs>
              <w:jc w:val="center"/>
              <w:rPr>
                <w:rFonts w:ascii="Verdana" w:hAnsi="Verdana"/>
                <w:sz w:val="18"/>
                <w:szCs w:val="18"/>
              </w:rPr>
            </w:pPr>
            <w:proofErr w:type="spellStart"/>
            <w:r w:rsidRPr="00AF054F">
              <w:rPr>
                <w:rFonts w:ascii="Verdana" w:hAnsi="Verdana"/>
                <w:sz w:val="18"/>
                <w:szCs w:val="18"/>
              </w:rPr>
              <w:t>PNL_END_DT</w:t>
            </w:r>
            <w:r w:rsidRPr="00AF054F">
              <w:rPr>
                <w:rFonts w:ascii="Verdana" w:hAnsi="Verdana"/>
                <w:sz w:val="18"/>
                <w:szCs w:val="18"/>
                <w:vertAlign w:val="subscript"/>
              </w:rPr>
              <w:t>t</w:t>
            </w:r>
            <w:proofErr w:type="spellEnd"/>
            <w:r w:rsidRPr="00AF054F">
              <w:rPr>
                <w:rFonts w:ascii="Verdana" w:hAnsi="Verdana"/>
                <w:sz w:val="18"/>
                <w:szCs w:val="18"/>
              </w:rPr>
              <w:t xml:space="preserve"> &lt; first day of </w:t>
            </w:r>
            <w:r w:rsidR="00334D3A">
              <w:rPr>
                <w:rFonts w:ascii="Verdana" w:hAnsi="Verdana"/>
                <w:sz w:val="18"/>
                <w:szCs w:val="18"/>
              </w:rPr>
              <w:t>month</w:t>
            </w:r>
            <w:r w:rsidRPr="00334D3A">
              <w:rPr>
                <w:rFonts w:ascii="Verdana" w:hAnsi="Verdana"/>
                <w:sz w:val="18"/>
                <w:szCs w:val="18"/>
                <w:vertAlign w:val="subscript"/>
              </w:rPr>
              <w:t>t-1</w:t>
            </w:r>
          </w:p>
        </w:tc>
        <w:tc>
          <w:tcPr>
            <w:tcW w:w="4841" w:type="dxa"/>
          </w:tcPr>
          <w:p w14:paraId="7B9EBA3D" w14:textId="08411867" w:rsidR="0090538A" w:rsidRPr="00AF054F" w:rsidRDefault="0090538A" w:rsidP="0090538A">
            <w:pPr>
              <w:rPr>
                <w:rFonts w:ascii="Verdana" w:hAnsi="Verdana"/>
                <w:sz w:val="18"/>
                <w:szCs w:val="18"/>
                <w:lang w:val="sv-SE"/>
              </w:rPr>
            </w:pPr>
            <w:r w:rsidRPr="00AF054F">
              <w:rPr>
                <w:rFonts w:ascii="Verdana" w:hAnsi="Verdana"/>
                <w:sz w:val="18"/>
                <w:szCs w:val="18"/>
                <w:lang w:val="sv-SE"/>
              </w:rPr>
              <w:t>LST_EXT_DT</w:t>
            </w:r>
            <w:r w:rsidR="00334D3A">
              <w:rPr>
                <w:rFonts w:ascii="Verdana" w:hAnsi="Verdana"/>
                <w:sz w:val="18"/>
                <w:szCs w:val="18"/>
                <w:lang w:val="sv-SE"/>
              </w:rPr>
              <w:t xml:space="preserve"> </w:t>
            </w:r>
            <w:r w:rsidRPr="00AF054F">
              <w:rPr>
                <w:rFonts w:ascii="Verdana" w:hAnsi="Verdana"/>
                <w:sz w:val="18"/>
                <w:szCs w:val="18"/>
                <w:lang w:val="sv-SE"/>
              </w:rPr>
              <w:t>= LST_EXT_DT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135BAC7A" w14:textId="2DEA1555" w:rsidR="0090538A" w:rsidRPr="00AF054F" w:rsidRDefault="0090538A" w:rsidP="0090538A">
            <w:pPr>
              <w:rPr>
                <w:rFonts w:ascii="Verdana" w:hAnsi="Verdana"/>
                <w:sz w:val="18"/>
                <w:szCs w:val="18"/>
                <w:vertAlign w:val="subscript"/>
                <w:lang w:val="sv-SE"/>
              </w:rPr>
            </w:pPr>
            <w:r w:rsidRPr="00AF054F">
              <w:rPr>
                <w:rFonts w:ascii="Verdana" w:hAnsi="Verdana"/>
                <w:sz w:val="18"/>
                <w:szCs w:val="18"/>
                <w:lang w:val="sv-SE"/>
              </w:rPr>
              <w:t>DC_CD</w:t>
            </w:r>
            <w:r w:rsidR="00334D3A">
              <w:rPr>
                <w:rFonts w:ascii="Verdana" w:hAnsi="Verdana"/>
                <w:sz w:val="18"/>
                <w:szCs w:val="18"/>
                <w:lang w:val="sv-SE"/>
              </w:rPr>
              <w:t xml:space="preserve"> </w:t>
            </w:r>
            <w:r w:rsidRPr="00AF054F">
              <w:rPr>
                <w:rFonts w:ascii="Verdana" w:hAnsi="Verdana"/>
                <w:sz w:val="18"/>
                <w:szCs w:val="18"/>
                <w:lang w:val="sv-SE"/>
              </w:rPr>
              <w:t>= DC_CD</w:t>
            </w:r>
            <w:r w:rsidRPr="00AF054F">
              <w:rPr>
                <w:rFonts w:ascii="Verdana" w:hAnsi="Verdana"/>
                <w:sz w:val="18"/>
                <w:szCs w:val="18"/>
                <w:vertAlign w:val="subscript"/>
                <w:lang w:val="sv-SE"/>
              </w:rPr>
              <w:t>t</w:t>
            </w:r>
          </w:p>
          <w:p w14:paraId="3EF4709A" w14:textId="46BE6B75" w:rsidR="0090538A" w:rsidRPr="00AF054F" w:rsidRDefault="0090538A" w:rsidP="0090538A">
            <w:pPr>
              <w:rPr>
                <w:rFonts w:ascii="Verdana" w:hAnsi="Verdana"/>
                <w:sz w:val="18"/>
                <w:szCs w:val="18"/>
                <w:lang w:val="sv-SE"/>
              </w:rPr>
            </w:pPr>
            <w:r w:rsidRPr="00AF054F">
              <w:rPr>
                <w:rFonts w:ascii="Verdana" w:hAnsi="Verdana"/>
                <w:sz w:val="18"/>
                <w:szCs w:val="18"/>
                <w:lang w:val="sv-SE"/>
              </w:rPr>
              <w:t>DC_BELIG_DT</w:t>
            </w:r>
            <w:r w:rsidR="00334D3A">
              <w:rPr>
                <w:rFonts w:ascii="Verdana" w:hAnsi="Verdana"/>
                <w:sz w:val="18"/>
                <w:szCs w:val="18"/>
                <w:lang w:val="sv-SE"/>
              </w:rPr>
              <w:t xml:space="preserve"> </w:t>
            </w:r>
            <w:r w:rsidRPr="00AF054F">
              <w:rPr>
                <w:rFonts w:ascii="Verdana" w:hAnsi="Verdana"/>
                <w:sz w:val="18"/>
                <w:szCs w:val="18"/>
                <w:lang w:val="sv-SE"/>
              </w:rPr>
              <w:t>= DC_BELIG_DT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4290AB32" w14:textId="3C33E522" w:rsidR="0090538A" w:rsidRPr="00AF054F" w:rsidRDefault="0090538A" w:rsidP="0090538A">
            <w:pPr>
              <w:rPr>
                <w:rFonts w:ascii="Verdana" w:hAnsi="Verdana"/>
                <w:sz w:val="18"/>
                <w:szCs w:val="18"/>
                <w:lang w:val="sv-SE"/>
              </w:rPr>
            </w:pPr>
            <w:r w:rsidRPr="00AF054F">
              <w:rPr>
                <w:rFonts w:ascii="Verdana" w:hAnsi="Verdana"/>
                <w:sz w:val="18"/>
                <w:szCs w:val="18"/>
                <w:lang w:val="sv-SE"/>
              </w:rPr>
              <w:t>DC_EELIG_DT</w:t>
            </w:r>
            <w:r w:rsidR="00334D3A">
              <w:rPr>
                <w:rFonts w:ascii="Verdana" w:hAnsi="Verdana"/>
                <w:sz w:val="18"/>
                <w:szCs w:val="18"/>
                <w:lang w:val="sv-SE"/>
              </w:rPr>
              <w:t xml:space="preserve"> </w:t>
            </w:r>
            <w:r w:rsidRPr="00AF054F">
              <w:rPr>
                <w:rFonts w:ascii="Verdana" w:hAnsi="Verdana"/>
                <w:sz w:val="18"/>
                <w:szCs w:val="18"/>
                <w:lang w:val="sv-SE"/>
              </w:rPr>
              <w:t>= DC_EELIG_DT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4304828B" w14:textId="3C9506D5" w:rsidR="0090538A" w:rsidRPr="00AF054F" w:rsidRDefault="0090538A" w:rsidP="0090538A">
            <w:pPr>
              <w:rPr>
                <w:rFonts w:ascii="Verdana" w:hAnsi="Verdana"/>
                <w:sz w:val="18"/>
                <w:szCs w:val="18"/>
                <w:lang w:val="sv-SE"/>
              </w:rPr>
            </w:pPr>
            <w:r w:rsidRPr="00AF054F">
              <w:rPr>
                <w:rFonts w:ascii="Verdana" w:hAnsi="Verdana"/>
                <w:sz w:val="18"/>
                <w:szCs w:val="18"/>
                <w:lang w:val="sv-SE"/>
              </w:rPr>
              <w:t>D_DC_CHG_FLAG</w:t>
            </w:r>
            <w:r w:rsidR="00334D3A">
              <w:rPr>
                <w:rFonts w:ascii="Verdana" w:hAnsi="Verdana"/>
                <w:sz w:val="18"/>
                <w:szCs w:val="18"/>
                <w:lang w:val="sv-SE"/>
              </w:rPr>
              <w:t xml:space="preserve"> </w:t>
            </w:r>
            <w:r w:rsidRPr="00AF054F">
              <w:rPr>
                <w:rFonts w:ascii="Verdana" w:hAnsi="Verdana"/>
                <w:sz w:val="18"/>
                <w:szCs w:val="18"/>
                <w:lang w:val="sv-SE"/>
              </w:rPr>
              <w:t>=1</w:t>
            </w:r>
          </w:p>
          <w:p w14:paraId="1F10DF1F" w14:textId="6B231978" w:rsidR="0090538A" w:rsidRPr="00AF054F" w:rsidRDefault="0090538A" w:rsidP="0090538A">
            <w:pPr>
              <w:rPr>
                <w:rFonts w:ascii="Verdana" w:hAnsi="Verdana"/>
                <w:sz w:val="18"/>
                <w:szCs w:val="18"/>
                <w:lang w:val="sv-SE"/>
              </w:rPr>
            </w:pPr>
            <w:r w:rsidRPr="00AF054F">
              <w:rPr>
                <w:rFonts w:ascii="Verdana" w:hAnsi="Verdana"/>
                <w:sz w:val="18"/>
                <w:szCs w:val="18"/>
                <w:lang w:val="sv-SE"/>
              </w:rPr>
              <w:t>D_DC_ELG_EXT</w:t>
            </w:r>
            <w:r w:rsidR="00334D3A">
              <w:rPr>
                <w:rFonts w:ascii="Verdana" w:hAnsi="Verdana"/>
                <w:sz w:val="18"/>
                <w:szCs w:val="18"/>
                <w:lang w:val="sv-SE"/>
              </w:rPr>
              <w:t xml:space="preserve"> </w:t>
            </w:r>
            <w:r w:rsidRPr="00AF054F">
              <w:rPr>
                <w:rFonts w:ascii="Verdana" w:hAnsi="Verdana"/>
                <w:sz w:val="18"/>
                <w:szCs w:val="18"/>
                <w:lang w:val="sv-SE"/>
              </w:rPr>
              <w:t>= D_DC_ELG_EXT</w:t>
            </w:r>
            <w:r w:rsidRPr="00AF054F">
              <w:rPr>
                <w:rFonts w:ascii="Verdana" w:hAnsi="Verdana"/>
                <w:sz w:val="18"/>
                <w:szCs w:val="18"/>
                <w:vertAlign w:val="subscript"/>
                <w:lang w:val="sv-SE"/>
              </w:rPr>
              <w:t>t</w:t>
            </w:r>
          </w:p>
          <w:p w14:paraId="654C6CD2" w14:textId="5B5E2BAD" w:rsidR="0090538A" w:rsidRPr="00AF054F" w:rsidRDefault="0090538A" w:rsidP="0090538A">
            <w:pPr>
              <w:rPr>
                <w:rFonts w:ascii="Verdana" w:hAnsi="Verdana"/>
                <w:sz w:val="18"/>
                <w:szCs w:val="18"/>
              </w:rPr>
            </w:pPr>
            <w:r w:rsidRPr="00AF054F">
              <w:rPr>
                <w:rFonts w:ascii="Verdana" w:hAnsi="Verdana"/>
                <w:sz w:val="18"/>
                <w:szCs w:val="18"/>
              </w:rPr>
              <w:t>D_EXT_MONTH</w:t>
            </w:r>
            <w:r w:rsidR="00334D3A">
              <w:rPr>
                <w:rFonts w:ascii="Verdana" w:hAnsi="Verdana"/>
                <w:sz w:val="18"/>
                <w:szCs w:val="18"/>
              </w:rPr>
              <w:t xml:space="preserve"> </w:t>
            </w:r>
            <w:r w:rsidRPr="00AF054F">
              <w:rPr>
                <w:rFonts w:ascii="Verdana" w:hAnsi="Verdana"/>
                <w:sz w:val="18"/>
                <w:szCs w:val="18"/>
              </w:rPr>
              <w:t>=</w:t>
            </w:r>
            <w:r w:rsidR="00334D3A">
              <w:rPr>
                <w:rFonts w:ascii="Verdana" w:hAnsi="Verdana"/>
                <w:sz w:val="18"/>
                <w:szCs w:val="18"/>
              </w:rPr>
              <w:t xml:space="preserve"> month</w:t>
            </w:r>
            <w:r w:rsidRPr="00334D3A">
              <w:rPr>
                <w:rFonts w:ascii="Verdana" w:hAnsi="Verdana"/>
                <w:sz w:val="18"/>
                <w:szCs w:val="18"/>
                <w:vertAlign w:val="subscript"/>
              </w:rPr>
              <w:t>t-1</w:t>
            </w:r>
          </w:p>
          <w:p w14:paraId="3FF795D9" w14:textId="77777777" w:rsidR="0090538A" w:rsidRPr="00AF054F" w:rsidRDefault="0090538A" w:rsidP="0090538A">
            <w:pPr>
              <w:rPr>
                <w:rFonts w:ascii="Verdana" w:hAnsi="Verdana"/>
                <w:b/>
                <w:bCs/>
                <w:sz w:val="18"/>
                <w:szCs w:val="18"/>
              </w:rPr>
            </w:pPr>
            <w:r w:rsidRPr="00AF054F">
              <w:rPr>
                <w:rFonts w:ascii="Verdana" w:hAnsi="Verdana"/>
                <w:b/>
                <w:bCs/>
                <w:sz w:val="18"/>
                <w:szCs w:val="18"/>
              </w:rPr>
              <w:t xml:space="preserve">PNL_END_DT= </w:t>
            </w:r>
            <w:proofErr w:type="spellStart"/>
            <w:r w:rsidRPr="00AF054F">
              <w:rPr>
                <w:rFonts w:ascii="Verdana" w:hAnsi="Verdana"/>
                <w:b/>
                <w:bCs/>
                <w:sz w:val="18"/>
                <w:szCs w:val="18"/>
              </w:rPr>
              <w:t>PNL_END_DT</w:t>
            </w:r>
            <w:r w:rsidRPr="00AF054F">
              <w:rPr>
                <w:rFonts w:ascii="Verdana" w:hAnsi="Verdana"/>
                <w:b/>
                <w:bCs/>
                <w:sz w:val="18"/>
                <w:szCs w:val="18"/>
                <w:vertAlign w:val="subscript"/>
              </w:rPr>
              <w:t>t</w:t>
            </w:r>
            <w:proofErr w:type="spellEnd"/>
          </w:p>
          <w:p w14:paraId="183C6C58" w14:textId="4451D593" w:rsidR="0090538A" w:rsidRPr="00AF054F" w:rsidRDefault="0090538A" w:rsidP="0090538A">
            <w:pPr>
              <w:rPr>
                <w:rFonts w:ascii="Verdana" w:hAnsi="Verdana"/>
                <w:sz w:val="18"/>
                <w:szCs w:val="18"/>
              </w:rPr>
            </w:pPr>
            <w:r w:rsidRPr="00AF054F">
              <w:rPr>
                <w:rFonts w:ascii="Verdana" w:hAnsi="Verdana"/>
                <w:sz w:val="18"/>
                <w:szCs w:val="18"/>
              </w:rPr>
              <w:t>D_CONTRA_DT_FLAG</w:t>
            </w:r>
            <w:r w:rsidR="00334D3A">
              <w:rPr>
                <w:rFonts w:ascii="Verdana" w:hAnsi="Verdana"/>
                <w:sz w:val="18"/>
                <w:szCs w:val="18"/>
              </w:rPr>
              <w:t xml:space="preserve"> </w:t>
            </w:r>
            <w:r w:rsidRPr="00AF054F">
              <w:rPr>
                <w:rFonts w:ascii="Verdana" w:hAnsi="Verdana"/>
                <w:sz w:val="18"/>
                <w:szCs w:val="18"/>
              </w:rPr>
              <w:t>=1</w:t>
            </w:r>
          </w:p>
          <w:p w14:paraId="61151C85" w14:textId="1D081D71" w:rsidR="0090538A" w:rsidRPr="00AF054F" w:rsidRDefault="0090538A" w:rsidP="0090538A">
            <w:pPr>
              <w:rPr>
                <w:rFonts w:ascii="Verdana" w:hAnsi="Verdana"/>
                <w:sz w:val="18"/>
                <w:szCs w:val="18"/>
              </w:rPr>
            </w:pPr>
            <w:r w:rsidRPr="00AF054F">
              <w:rPr>
                <w:rFonts w:ascii="Verdana" w:hAnsi="Verdana"/>
                <w:sz w:val="18"/>
                <w:szCs w:val="18"/>
              </w:rPr>
              <w:t>D_OBSOLETE</w:t>
            </w:r>
            <w:r w:rsidR="00334D3A">
              <w:rPr>
                <w:rFonts w:ascii="Verdana" w:hAnsi="Verdana"/>
                <w:sz w:val="18"/>
                <w:szCs w:val="18"/>
              </w:rPr>
              <w:t xml:space="preserve"> </w:t>
            </w:r>
            <w:r w:rsidRPr="00AF054F">
              <w:rPr>
                <w:rFonts w:ascii="Verdana" w:hAnsi="Verdana"/>
                <w:sz w:val="18"/>
                <w:szCs w:val="18"/>
              </w:rPr>
              <w:t>=</w:t>
            </w:r>
            <w:r w:rsidR="00334D3A">
              <w:rPr>
                <w:rFonts w:ascii="Verdana" w:hAnsi="Verdana"/>
                <w:sz w:val="18"/>
                <w:szCs w:val="18"/>
              </w:rPr>
              <w:t xml:space="preserve"> </w:t>
            </w:r>
            <w:r w:rsidRPr="00AF054F">
              <w:rPr>
                <w:rFonts w:ascii="Verdana" w:hAnsi="Verdana"/>
                <w:sz w:val="18"/>
                <w:szCs w:val="18"/>
              </w:rPr>
              <w:t>0</w:t>
            </w:r>
          </w:p>
          <w:p w14:paraId="01F40F22" w14:textId="77777777" w:rsidR="0090538A" w:rsidRPr="00AF054F" w:rsidRDefault="0090538A" w:rsidP="0090538A">
            <w:pPr>
              <w:rPr>
                <w:rFonts w:ascii="Verdana" w:hAnsi="Verdana"/>
                <w:sz w:val="18"/>
                <w:szCs w:val="18"/>
              </w:rPr>
            </w:pPr>
            <w:r w:rsidRPr="00AF054F">
              <w:rPr>
                <w:rFonts w:ascii="Verdana" w:hAnsi="Verdana"/>
                <w:sz w:val="18"/>
                <w:szCs w:val="18"/>
              </w:rPr>
              <w:t>Note:  month</w:t>
            </w:r>
            <w:r w:rsidRPr="00AF054F">
              <w:rPr>
                <w:rFonts w:ascii="Verdana" w:hAnsi="Verdana"/>
                <w:sz w:val="18"/>
                <w:szCs w:val="18"/>
                <w:vertAlign w:val="subscript"/>
              </w:rPr>
              <w:t>t-1</w:t>
            </w:r>
            <w:r w:rsidRPr="00AF054F">
              <w:rPr>
                <w:rFonts w:ascii="Verdana" w:hAnsi="Verdana"/>
                <w:sz w:val="18"/>
                <w:szCs w:val="18"/>
              </w:rPr>
              <w:t xml:space="preserve"> raw record also output, with D_OBSOLETE=1, additional fields initialized as indicated in section (3.) and no other changes</w:t>
            </w:r>
          </w:p>
        </w:tc>
      </w:tr>
      <w:tr w:rsidR="0090538A" w:rsidRPr="00AF054F" w14:paraId="2DF3872A" w14:textId="77777777" w:rsidTr="004E0343">
        <w:trPr>
          <w:cantSplit/>
          <w:jc w:val="center"/>
        </w:trPr>
        <w:tc>
          <w:tcPr>
            <w:tcW w:w="828" w:type="dxa"/>
            <w:vAlign w:val="center"/>
          </w:tcPr>
          <w:p w14:paraId="7E7DB0EB" w14:textId="77777777"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t>2</w:t>
            </w:r>
          </w:p>
        </w:tc>
        <w:tc>
          <w:tcPr>
            <w:tcW w:w="1420" w:type="dxa"/>
            <w:vAlign w:val="center"/>
          </w:tcPr>
          <w:p w14:paraId="36F9205F" w14:textId="77777777" w:rsidR="0090538A" w:rsidRPr="00AF054F" w:rsidRDefault="0090538A" w:rsidP="00FD615B">
            <w:pPr>
              <w:pStyle w:val="Header"/>
              <w:tabs>
                <w:tab w:val="clear" w:pos="4320"/>
                <w:tab w:val="clear" w:pos="8640"/>
              </w:tabs>
              <w:jc w:val="center"/>
              <w:rPr>
                <w:rFonts w:ascii="Verdana" w:hAnsi="Verdana"/>
                <w:sz w:val="18"/>
                <w:szCs w:val="18"/>
              </w:rPr>
            </w:pPr>
            <w:proofErr w:type="gramStart"/>
            <w:r w:rsidRPr="00AF054F">
              <w:rPr>
                <w:rFonts w:ascii="Verdana" w:hAnsi="Verdana"/>
                <w:sz w:val="18"/>
                <w:szCs w:val="18"/>
              </w:rPr>
              <w:t>A,J</w:t>
            </w:r>
            <w:proofErr w:type="gramEnd"/>
            <w:r w:rsidRPr="00AF054F">
              <w:rPr>
                <w:rFonts w:ascii="Verdana" w:hAnsi="Verdana"/>
                <w:sz w:val="18"/>
                <w:szCs w:val="18"/>
              </w:rPr>
              <w:t>, N, V</w:t>
            </w:r>
          </w:p>
        </w:tc>
        <w:tc>
          <w:tcPr>
            <w:tcW w:w="916" w:type="dxa"/>
            <w:vAlign w:val="center"/>
          </w:tcPr>
          <w:p w14:paraId="0E5BB48E" w14:textId="77777777"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t>D</w:t>
            </w:r>
          </w:p>
        </w:tc>
        <w:tc>
          <w:tcPr>
            <w:tcW w:w="2196" w:type="dxa"/>
            <w:vAlign w:val="center"/>
          </w:tcPr>
          <w:p w14:paraId="6F2A6F78" w14:textId="77777777" w:rsidR="0090538A" w:rsidRPr="00AF054F" w:rsidRDefault="0090538A" w:rsidP="00FD615B">
            <w:pPr>
              <w:jc w:val="center"/>
              <w:rPr>
                <w:rFonts w:ascii="Verdana" w:hAnsi="Verdana"/>
                <w:sz w:val="18"/>
                <w:szCs w:val="18"/>
              </w:rPr>
            </w:pPr>
            <w:r w:rsidRPr="00AF054F">
              <w:rPr>
                <w:rFonts w:ascii="Verdana" w:hAnsi="Verdana"/>
                <w:sz w:val="18"/>
                <w:szCs w:val="18"/>
              </w:rPr>
              <w:t>(</w:t>
            </w:r>
            <w:proofErr w:type="spellStart"/>
            <w:r w:rsidRPr="00AF054F">
              <w:rPr>
                <w:rFonts w:ascii="Verdana" w:hAnsi="Verdana"/>
                <w:sz w:val="18"/>
                <w:szCs w:val="18"/>
              </w:rPr>
              <w:t>DC_CD</w:t>
            </w:r>
            <w:r w:rsidRPr="00AF054F">
              <w:rPr>
                <w:rFonts w:ascii="Verdana" w:hAnsi="Verdana"/>
                <w:sz w:val="18"/>
                <w:szCs w:val="18"/>
                <w:vertAlign w:val="subscript"/>
              </w:rPr>
              <w:t>t</w:t>
            </w:r>
            <w:proofErr w:type="spellEnd"/>
            <w:r w:rsidRPr="00AF054F">
              <w:rPr>
                <w:rFonts w:ascii="Verdana" w:hAnsi="Verdana"/>
                <w:sz w:val="18"/>
                <w:szCs w:val="18"/>
              </w:rPr>
              <w:t xml:space="preserve"> = N</w:t>
            </w:r>
          </w:p>
          <w:p w14:paraId="4A033E29" w14:textId="77777777" w:rsidR="0090538A" w:rsidRPr="00AF054F" w:rsidRDefault="0090538A" w:rsidP="00FD615B">
            <w:pPr>
              <w:jc w:val="center"/>
              <w:rPr>
                <w:rFonts w:ascii="Verdana" w:hAnsi="Verdana"/>
                <w:sz w:val="18"/>
                <w:szCs w:val="18"/>
              </w:rPr>
            </w:pPr>
            <w:r w:rsidRPr="00AF054F">
              <w:rPr>
                <w:rFonts w:ascii="Verdana" w:hAnsi="Verdana"/>
                <w:sz w:val="18"/>
                <w:szCs w:val="18"/>
              </w:rPr>
              <w:t>and</w:t>
            </w:r>
          </w:p>
          <w:p w14:paraId="08C11331" w14:textId="12C287C0" w:rsidR="0090538A" w:rsidRPr="00AF054F" w:rsidRDefault="0090538A">
            <w:pPr>
              <w:pStyle w:val="Header"/>
              <w:tabs>
                <w:tab w:val="clear" w:pos="4320"/>
                <w:tab w:val="clear" w:pos="8640"/>
              </w:tabs>
              <w:jc w:val="center"/>
              <w:rPr>
                <w:rFonts w:ascii="Verdana" w:hAnsi="Verdana"/>
                <w:sz w:val="18"/>
                <w:szCs w:val="18"/>
              </w:rPr>
            </w:pPr>
            <w:r w:rsidRPr="00AF054F">
              <w:rPr>
                <w:rFonts w:ascii="Verdana" w:hAnsi="Verdana"/>
                <w:sz w:val="18"/>
                <w:szCs w:val="18"/>
              </w:rPr>
              <w:t>DC_CD</w:t>
            </w:r>
            <w:r w:rsidRPr="00AF054F">
              <w:rPr>
                <w:rFonts w:ascii="Verdana" w:hAnsi="Verdana"/>
                <w:sz w:val="18"/>
                <w:szCs w:val="18"/>
                <w:vertAlign w:val="subscript"/>
              </w:rPr>
              <w:t>t-1</w:t>
            </w:r>
            <w:r w:rsidRPr="00AF054F">
              <w:rPr>
                <w:rFonts w:ascii="Verdana" w:hAnsi="Verdana"/>
                <w:sz w:val="18"/>
                <w:szCs w:val="18"/>
              </w:rPr>
              <w:t xml:space="preserve"> &lt;&gt; N)</w:t>
            </w:r>
          </w:p>
        </w:tc>
        <w:tc>
          <w:tcPr>
            <w:tcW w:w="2664" w:type="dxa"/>
            <w:vAlign w:val="center"/>
          </w:tcPr>
          <w:p w14:paraId="720A0275" w14:textId="20E1465E"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t xml:space="preserve">Person Association End Date from </w:t>
            </w:r>
            <w:proofErr w:type="spellStart"/>
            <w:r w:rsidRPr="00AF054F">
              <w:rPr>
                <w:rFonts w:ascii="Verdana" w:hAnsi="Verdana"/>
                <w:sz w:val="18"/>
                <w:szCs w:val="18"/>
              </w:rPr>
              <w:t>month</w:t>
            </w:r>
            <w:r w:rsidRPr="00AF054F">
              <w:rPr>
                <w:rFonts w:ascii="Verdana" w:hAnsi="Verdana"/>
                <w:sz w:val="18"/>
                <w:szCs w:val="18"/>
                <w:vertAlign w:val="subscript"/>
              </w:rPr>
              <w:t>t</w:t>
            </w:r>
            <w:proofErr w:type="spellEnd"/>
            <w:r w:rsidRPr="00AF054F">
              <w:rPr>
                <w:rFonts w:ascii="Verdana" w:hAnsi="Verdana"/>
                <w:sz w:val="18"/>
                <w:szCs w:val="18"/>
              </w:rPr>
              <w:t xml:space="preserve"> (</w:t>
            </w:r>
            <w:proofErr w:type="spellStart"/>
            <w:r w:rsidRPr="00AF054F">
              <w:rPr>
                <w:rFonts w:ascii="Verdana" w:hAnsi="Verdana"/>
                <w:sz w:val="18"/>
                <w:szCs w:val="18"/>
              </w:rPr>
              <w:t>PNA_END_DT</w:t>
            </w:r>
            <w:r w:rsidRPr="00AF054F">
              <w:rPr>
                <w:rFonts w:ascii="Verdana" w:hAnsi="Verdana"/>
                <w:sz w:val="18"/>
                <w:szCs w:val="18"/>
                <w:vertAlign w:val="subscript"/>
              </w:rPr>
              <w:t>t</w:t>
            </w:r>
            <w:proofErr w:type="spellEnd"/>
            <w:r w:rsidRPr="00AF054F">
              <w:rPr>
                <w:rFonts w:ascii="Verdana" w:hAnsi="Verdana"/>
                <w:sz w:val="18"/>
                <w:szCs w:val="18"/>
              </w:rPr>
              <w:t xml:space="preserve">) &lt; first day of </w:t>
            </w:r>
            <w:r w:rsidR="00334D3A">
              <w:rPr>
                <w:rFonts w:ascii="Verdana" w:hAnsi="Verdana"/>
                <w:sz w:val="18"/>
                <w:szCs w:val="18"/>
              </w:rPr>
              <w:t>month</w:t>
            </w:r>
            <w:r w:rsidRPr="00334D3A">
              <w:rPr>
                <w:rFonts w:ascii="Verdana" w:hAnsi="Verdana"/>
                <w:sz w:val="18"/>
                <w:szCs w:val="18"/>
                <w:vertAlign w:val="subscript"/>
              </w:rPr>
              <w:t>t-1</w:t>
            </w:r>
          </w:p>
        </w:tc>
        <w:tc>
          <w:tcPr>
            <w:tcW w:w="4841" w:type="dxa"/>
          </w:tcPr>
          <w:p w14:paraId="050D4389"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LST_EXT_DT= LST_EXT_DT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68E48A27" w14:textId="77777777" w:rsidR="0090538A" w:rsidRPr="00AF054F" w:rsidRDefault="0090538A" w:rsidP="0090538A">
            <w:pPr>
              <w:rPr>
                <w:rFonts w:ascii="Verdana" w:hAnsi="Verdana"/>
                <w:sz w:val="18"/>
                <w:szCs w:val="18"/>
                <w:vertAlign w:val="subscript"/>
                <w:lang w:val="sv-SE"/>
              </w:rPr>
            </w:pPr>
            <w:r w:rsidRPr="00AF054F">
              <w:rPr>
                <w:rFonts w:ascii="Verdana" w:hAnsi="Verdana"/>
                <w:sz w:val="18"/>
                <w:szCs w:val="18"/>
                <w:lang w:val="sv-SE"/>
              </w:rPr>
              <w:t>DC_CD= DC_CD</w:t>
            </w:r>
            <w:r w:rsidRPr="00AF054F">
              <w:rPr>
                <w:rFonts w:ascii="Verdana" w:hAnsi="Verdana"/>
                <w:sz w:val="18"/>
                <w:szCs w:val="18"/>
                <w:vertAlign w:val="subscript"/>
                <w:lang w:val="sv-SE"/>
              </w:rPr>
              <w:t>t</w:t>
            </w:r>
          </w:p>
          <w:p w14:paraId="2294DA87"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DC_BELIG_DT= DC_BELIG_DT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43903726"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DC_EELIG_DT= DC_EELIG_DT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0EA078EF"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D_DC_CHG_FLAG=1</w:t>
            </w:r>
          </w:p>
          <w:p w14:paraId="3D4C3148"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D_DC_ELG_EXT= D_DC_ELG_EXT</w:t>
            </w:r>
            <w:r w:rsidRPr="00AF054F">
              <w:rPr>
                <w:rFonts w:ascii="Verdana" w:hAnsi="Verdana"/>
                <w:sz w:val="18"/>
                <w:szCs w:val="18"/>
                <w:vertAlign w:val="subscript"/>
                <w:lang w:val="sv-SE"/>
              </w:rPr>
              <w:t>t</w:t>
            </w:r>
          </w:p>
          <w:p w14:paraId="2F0B636F" w14:textId="1BF0CE6B" w:rsidR="0090538A" w:rsidRPr="00AF054F" w:rsidRDefault="0090538A" w:rsidP="0090538A">
            <w:pPr>
              <w:rPr>
                <w:rFonts w:ascii="Verdana" w:hAnsi="Verdana"/>
                <w:sz w:val="18"/>
                <w:szCs w:val="18"/>
              </w:rPr>
            </w:pPr>
            <w:r w:rsidRPr="00AF054F">
              <w:rPr>
                <w:rFonts w:ascii="Verdana" w:hAnsi="Verdana"/>
                <w:sz w:val="18"/>
                <w:szCs w:val="18"/>
              </w:rPr>
              <w:t>D_EXT_MONTH=</w:t>
            </w:r>
            <w:r w:rsidR="00334D3A">
              <w:rPr>
                <w:rFonts w:ascii="Verdana" w:hAnsi="Verdana"/>
                <w:sz w:val="18"/>
                <w:szCs w:val="18"/>
              </w:rPr>
              <w:t>month</w:t>
            </w:r>
            <w:r w:rsidRPr="00334D3A">
              <w:rPr>
                <w:rFonts w:ascii="Verdana" w:hAnsi="Verdana"/>
                <w:sz w:val="18"/>
                <w:szCs w:val="18"/>
                <w:vertAlign w:val="subscript"/>
              </w:rPr>
              <w:t>t-1</w:t>
            </w:r>
          </w:p>
          <w:p w14:paraId="62F26FB7" w14:textId="77777777" w:rsidR="0090538A" w:rsidRPr="00AF054F" w:rsidRDefault="0090538A" w:rsidP="0090538A">
            <w:pPr>
              <w:rPr>
                <w:rFonts w:ascii="Verdana" w:hAnsi="Verdana"/>
                <w:b/>
                <w:bCs/>
                <w:sz w:val="18"/>
                <w:szCs w:val="18"/>
              </w:rPr>
            </w:pPr>
            <w:r w:rsidRPr="00AF054F">
              <w:rPr>
                <w:rFonts w:ascii="Verdana" w:hAnsi="Verdana"/>
                <w:b/>
                <w:bCs/>
                <w:sz w:val="18"/>
                <w:szCs w:val="18"/>
              </w:rPr>
              <w:t xml:space="preserve">PNA_END_DT= </w:t>
            </w:r>
            <w:proofErr w:type="spellStart"/>
            <w:r w:rsidRPr="00AF054F">
              <w:rPr>
                <w:rFonts w:ascii="Verdana" w:hAnsi="Verdana"/>
                <w:b/>
                <w:bCs/>
                <w:sz w:val="18"/>
                <w:szCs w:val="18"/>
              </w:rPr>
              <w:t>PNA_END_DT</w:t>
            </w:r>
            <w:r w:rsidRPr="00AF054F">
              <w:rPr>
                <w:rFonts w:ascii="Verdana" w:hAnsi="Verdana"/>
                <w:b/>
                <w:bCs/>
                <w:sz w:val="18"/>
                <w:szCs w:val="18"/>
                <w:vertAlign w:val="subscript"/>
              </w:rPr>
              <w:t>t</w:t>
            </w:r>
            <w:proofErr w:type="spellEnd"/>
          </w:p>
          <w:p w14:paraId="09B4A9E2" w14:textId="77777777" w:rsidR="0090538A" w:rsidRPr="00AF054F" w:rsidRDefault="0090538A" w:rsidP="0090538A">
            <w:pPr>
              <w:rPr>
                <w:rFonts w:ascii="Verdana" w:hAnsi="Verdana"/>
                <w:sz w:val="18"/>
                <w:szCs w:val="18"/>
              </w:rPr>
            </w:pPr>
            <w:r w:rsidRPr="00AF054F">
              <w:rPr>
                <w:rFonts w:ascii="Verdana" w:hAnsi="Verdana"/>
                <w:sz w:val="18"/>
                <w:szCs w:val="18"/>
              </w:rPr>
              <w:t>D_CONTRA_DT_FLAG=1</w:t>
            </w:r>
          </w:p>
          <w:p w14:paraId="72E5F3E1" w14:textId="77777777" w:rsidR="0090538A" w:rsidRPr="00AF054F" w:rsidRDefault="0090538A" w:rsidP="0090538A">
            <w:pPr>
              <w:rPr>
                <w:rFonts w:ascii="Verdana" w:hAnsi="Verdana"/>
                <w:sz w:val="18"/>
                <w:szCs w:val="18"/>
              </w:rPr>
            </w:pPr>
            <w:r w:rsidRPr="00AF054F">
              <w:rPr>
                <w:rFonts w:ascii="Verdana" w:hAnsi="Verdana"/>
                <w:sz w:val="18"/>
                <w:szCs w:val="18"/>
              </w:rPr>
              <w:t>D_OBSOLETE=0</w:t>
            </w:r>
          </w:p>
          <w:p w14:paraId="7AC9E217" w14:textId="77777777" w:rsidR="0090538A" w:rsidRPr="00AF054F" w:rsidRDefault="0090538A" w:rsidP="0090538A">
            <w:pPr>
              <w:pStyle w:val="Header"/>
              <w:tabs>
                <w:tab w:val="clear" w:pos="4320"/>
                <w:tab w:val="clear" w:pos="8640"/>
              </w:tabs>
              <w:rPr>
                <w:rFonts w:ascii="Verdana" w:hAnsi="Verdana"/>
                <w:sz w:val="18"/>
                <w:szCs w:val="18"/>
              </w:rPr>
            </w:pPr>
            <w:r w:rsidRPr="00AF054F">
              <w:rPr>
                <w:rFonts w:ascii="Verdana" w:hAnsi="Verdana"/>
                <w:sz w:val="18"/>
                <w:szCs w:val="18"/>
              </w:rPr>
              <w:t>Note:  month</w:t>
            </w:r>
            <w:r w:rsidRPr="00AF054F">
              <w:rPr>
                <w:rFonts w:ascii="Verdana" w:hAnsi="Verdana"/>
                <w:sz w:val="18"/>
                <w:szCs w:val="18"/>
                <w:vertAlign w:val="subscript"/>
              </w:rPr>
              <w:t>t-1</w:t>
            </w:r>
            <w:r w:rsidRPr="00AF054F">
              <w:rPr>
                <w:rFonts w:ascii="Verdana" w:hAnsi="Verdana"/>
                <w:sz w:val="18"/>
                <w:szCs w:val="18"/>
              </w:rPr>
              <w:t xml:space="preserve"> raw record also output, with D_OBSOLETE=1, additional fields initialized as indicated in section (3.) and no other changes</w:t>
            </w:r>
          </w:p>
        </w:tc>
      </w:tr>
      <w:tr w:rsidR="0090538A" w:rsidRPr="00AF054F" w14:paraId="004BB830" w14:textId="77777777" w:rsidTr="004E0343">
        <w:trPr>
          <w:cantSplit/>
          <w:jc w:val="center"/>
        </w:trPr>
        <w:tc>
          <w:tcPr>
            <w:tcW w:w="828" w:type="dxa"/>
            <w:vAlign w:val="center"/>
          </w:tcPr>
          <w:p w14:paraId="72952501" w14:textId="77777777"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t>3</w:t>
            </w:r>
          </w:p>
        </w:tc>
        <w:tc>
          <w:tcPr>
            <w:tcW w:w="1420" w:type="dxa"/>
            <w:vAlign w:val="center"/>
          </w:tcPr>
          <w:p w14:paraId="5EB993E4" w14:textId="77777777"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t>A, J, N, V</w:t>
            </w:r>
          </w:p>
        </w:tc>
        <w:tc>
          <w:tcPr>
            <w:tcW w:w="916" w:type="dxa"/>
            <w:vAlign w:val="center"/>
          </w:tcPr>
          <w:p w14:paraId="106B8DD6" w14:textId="77777777"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t>Any</w:t>
            </w:r>
          </w:p>
        </w:tc>
        <w:tc>
          <w:tcPr>
            <w:tcW w:w="2196" w:type="dxa"/>
            <w:vAlign w:val="center"/>
          </w:tcPr>
          <w:p w14:paraId="092D15D3" w14:textId="77777777" w:rsidR="0090538A" w:rsidRPr="00AF054F" w:rsidRDefault="0090538A" w:rsidP="00FD615B">
            <w:pPr>
              <w:jc w:val="center"/>
              <w:rPr>
                <w:rFonts w:ascii="Verdana" w:hAnsi="Verdana"/>
                <w:sz w:val="18"/>
                <w:szCs w:val="18"/>
              </w:rPr>
            </w:pPr>
            <w:r w:rsidRPr="00AF054F">
              <w:rPr>
                <w:rFonts w:ascii="Verdana" w:hAnsi="Verdana"/>
                <w:sz w:val="18"/>
                <w:szCs w:val="18"/>
              </w:rPr>
              <w:t>(</w:t>
            </w:r>
            <w:proofErr w:type="spellStart"/>
            <w:r w:rsidRPr="00AF054F">
              <w:rPr>
                <w:rFonts w:ascii="Verdana" w:hAnsi="Verdana"/>
                <w:sz w:val="18"/>
                <w:szCs w:val="18"/>
              </w:rPr>
              <w:t>CHC_CD</w:t>
            </w:r>
            <w:r w:rsidRPr="00AF054F">
              <w:rPr>
                <w:rFonts w:ascii="Verdana" w:hAnsi="Verdana"/>
                <w:sz w:val="18"/>
                <w:szCs w:val="18"/>
                <w:vertAlign w:val="subscript"/>
              </w:rPr>
              <w:t>t</w:t>
            </w:r>
            <w:proofErr w:type="spellEnd"/>
            <w:r w:rsidRPr="00AF054F">
              <w:rPr>
                <w:rFonts w:ascii="Verdana" w:hAnsi="Verdana"/>
                <w:sz w:val="18"/>
                <w:szCs w:val="18"/>
              </w:rPr>
              <w:t xml:space="preserve"> = N</w:t>
            </w:r>
          </w:p>
          <w:p w14:paraId="21AAF348" w14:textId="77777777" w:rsidR="0090538A" w:rsidRPr="00AF054F" w:rsidRDefault="0090538A" w:rsidP="00FD615B">
            <w:pPr>
              <w:jc w:val="center"/>
              <w:rPr>
                <w:rFonts w:ascii="Verdana" w:hAnsi="Verdana"/>
                <w:sz w:val="18"/>
                <w:szCs w:val="18"/>
              </w:rPr>
            </w:pPr>
            <w:r w:rsidRPr="00AF054F">
              <w:rPr>
                <w:rFonts w:ascii="Verdana" w:hAnsi="Verdana"/>
                <w:sz w:val="18"/>
                <w:szCs w:val="18"/>
              </w:rPr>
              <w:t>and</w:t>
            </w:r>
          </w:p>
          <w:p w14:paraId="61B8A290" w14:textId="4BDE875F" w:rsidR="0090538A" w:rsidRPr="00AF054F" w:rsidRDefault="0090538A">
            <w:pPr>
              <w:pStyle w:val="Header"/>
              <w:tabs>
                <w:tab w:val="clear" w:pos="4320"/>
                <w:tab w:val="clear" w:pos="8640"/>
              </w:tabs>
              <w:jc w:val="center"/>
              <w:rPr>
                <w:rFonts w:ascii="Verdana" w:hAnsi="Verdana"/>
                <w:sz w:val="18"/>
                <w:szCs w:val="18"/>
              </w:rPr>
            </w:pPr>
            <w:r w:rsidRPr="00AF054F">
              <w:rPr>
                <w:rFonts w:ascii="Verdana" w:hAnsi="Verdana"/>
                <w:sz w:val="18"/>
                <w:szCs w:val="18"/>
              </w:rPr>
              <w:t>CHC_CD</w:t>
            </w:r>
            <w:r w:rsidRPr="00AF054F">
              <w:rPr>
                <w:rFonts w:ascii="Verdana" w:hAnsi="Verdana"/>
                <w:sz w:val="18"/>
                <w:szCs w:val="18"/>
                <w:vertAlign w:val="subscript"/>
              </w:rPr>
              <w:t>t-1</w:t>
            </w:r>
            <w:r w:rsidRPr="00AF054F">
              <w:rPr>
                <w:rFonts w:ascii="Verdana" w:hAnsi="Verdana"/>
                <w:sz w:val="18"/>
                <w:szCs w:val="18"/>
              </w:rPr>
              <w:t xml:space="preserve"> &lt;&gt; N)</w:t>
            </w:r>
          </w:p>
        </w:tc>
        <w:tc>
          <w:tcPr>
            <w:tcW w:w="2664" w:type="dxa"/>
            <w:vAlign w:val="center"/>
          </w:tcPr>
          <w:p w14:paraId="034163A7" w14:textId="7D5536B9" w:rsidR="0090538A" w:rsidRPr="00AF054F" w:rsidRDefault="0090538A" w:rsidP="00FD615B">
            <w:pPr>
              <w:pStyle w:val="Header"/>
              <w:tabs>
                <w:tab w:val="clear" w:pos="4320"/>
                <w:tab w:val="clear" w:pos="8640"/>
              </w:tabs>
              <w:jc w:val="center"/>
              <w:rPr>
                <w:rFonts w:ascii="Verdana" w:hAnsi="Verdana"/>
                <w:sz w:val="18"/>
                <w:szCs w:val="18"/>
              </w:rPr>
            </w:pPr>
            <w:proofErr w:type="spellStart"/>
            <w:r w:rsidRPr="00AF054F">
              <w:rPr>
                <w:rFonts w:ascii="Verdana" w:hAnsi="Verdana"/>
                <w:sz w:val="18"/>
                <w:szCs w:val="18"/>
              </w:rPr>
              <w:t>PNL_END_DT</w:t>
            </w:r>
            <w:r w:rsidRPr="00AF054F">
              <w:rPr>
                <w:rFonts w:ascii="Verdana" w:hAnsi="Verdana"/>
                <w:sz w:val="18"/>
                <w:szCs w:val="18"/>
                <w:vertAlign w:val="subscript"/>
              </w:rPr>
              <w:t>t</w:t>
            </w:r>
            <w:proofErr w:type="spellEnd"/>
            <w:r w:rsidRPr="00AF054F">
              <w:rPr>
                <w:rFonts w:ascii="Verdana" w:hAnsi="Verdana"/>
                <w:sz w:val="18"/>
                <w:szCs w:val="18"/>
              </w:rPr>
              <w:t xml:space="preserve"> &lt; first day of </w:t>
            </w:r>
            <w:r w:rsidR="00334D3A">
              <w:rPr>
                <w:rFonts w:ascii="Verdana" w:hAnsi="Verdana"/>
                <w:sz w:val="18"/>
                <w:szCs w:val="18"/>
              </w:rPr>
              <w:t>month</w:t>
            </w:r>
            <w:r w:rsidRPr="00334D3A">
              <w:rPr>
                <w:rFonts w:ascii="Verdana" w:hAnsi="Verdana"/>
                <w:sz w:val="18"/>
                <w:szCs w:val="18"/>
                <w:vertAlign w:val="subscript"/>
              </w:rPr>
              <w:t>t-1</w:t>
            </w:r>
          </w:p>
        </w:tc>
        <w:tc>
          <w:tcPr>
            <w:tcW w:w="4841" w:type="dxa"/>
          </w:tcPr>
          <w:p w14:paraId="7E98C260"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LST_EXT_DT= LST_EXT_DT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4565CC5F" w14:textId="77777777" w:rsidR="0090538A" w:rsidRPr="00AF054F" w:rsidRDefault="0090538A" w:rsidP="0090538A">
            <w:pPr>
              <w:rPr>
                <w:rFonts w:ascii="Verdana" w:hAnsi="Verdana"/>
                <w:sz w:val="18"/>
                <w:szCs w:val="18"/>
                <w:vertAlign w:val="subscript"/>
                <w:lang w:val="sv-SE"/>
              </w:rPr>
            </w:pPr>
            <w:r w:rsidRPr="00AF054F">
              <w:rPr>
                <w:rFonts w:ascii="Verdana" w:hAnsi="Verdana"/>
                <w:sz w:val="18"/>
                <w:szCs w:val="18"/>
                <w:lang w:val="sv-SE"/>
              </w:rPr>
              <w:t>CHC_CD= CHC_CD</w:t>
            </w:r>
            <w:r w:rsidRPr="00AF054F">
              <w:rPr>
                <w:rFonts w:ascii="Verdana" w:hAnsi="Verdana"/>
                <w:sz w:val="18"/>
                <w:szCs w:val="18"/>
                <w:vertAlign w:val="subscript"/>
                <w:lang w:val="sv-SE"/>
              </w:rPr>
              <w:t>t</w:t>
            </w:r>
          </w:p>
          <w:p w14:paraId="6D5E2DDA"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CHC_BELIG_DT= CHC_BELIG_DT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51120020"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CHC_EELIG_DT= CHC_EELIG_DT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3A9BB640"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D_CHC_ELG_FLAG=1</w:t>
            </w:r>
          </w:p>
          <w:p w14:paraId="02AB7AF0"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D_CHC_ELG_EXT= D_CHC_ELG_EXT</w:t>
            </w:r>
            <w:r w:rsidRPr="00AF054F">
              <w:rPr>
                <w:rFonts w:ascii="Verdana" w:hAnsi="Verdana"/>
                <w:sz w:val="18"/>
                <w:szCs w:val="18"/>
                <w:vertAlign w:val="subscript"/>
                <w:lang w:val="sv-SE"/>
              </w:rPr>
              <w:t>t</w:t>
            </w:r>
          </w:p>
          <w:p w14:paraId="0797F9D2" w14:textId="0AA771A9" w:rsidR="0090538A" w:rsidRPr="00AF054F" w:rsidRDefault="0090538A" w:rsidP="0090538A">
            <w:pPr>
              <w:rPr>
                <w:rFonts w:ascii="Verdana" w:hAnsi="Verdana"/>
                <w:sz w:val="18"/>
                <w:szCs w:val="18"/>
              </w:rPr>
            </w:pPr>
            <w:r w:rsidRPr="00AF054F">
              <w:rPr>
                <w:rFonts w:ascii="Verdana" w:hAnsi="Verdana"/>
                <w:sz w:val="18"/>
                <w:szCs w:val="18"/>
              </w:rPr>
              <w:t>D_EXT_MONTH=</w:t>
            </w:r>
            <w:r w:rsidR="00334D3A">
              <w:rPr>
                <w:rFonts w:ascii="Verdana" w:hAnsi="Verdana"/>
                <w:sz w:val="18"/>
                <w:szCs w:val="18"/>
              </w:rPr>
              <w:t>month</w:t>
            </w:r>
            <w:r w:rsidRPr="00334D3A">
              <w:rPr>
                <w:rFonts w:ascii="Verdana" w:hAnsi="Verdana"/>
                <w:sz w:val="18"/>
                <w:szCs w:val="18"/>
                <w:vertAlign w:val="subscript"/>
              </w:rPr>
              <w:t>t-1</w:t>
            </w:r>
          </w:p>
          <w:p w14:paraId="6C579C58" w14:textId="77777777" w:rsidR="0090538A" w:rsidRPr="00AF054F" w:rsidRDefault="0090538A" w:rsidP="0090538A">
            <w:pPr>
              <w:rPr>
                <w:rFonts w:ascii="Verdana" w:hAnsi="Verdana"/>
                <w:sz w:val="18"/>
                <w:szCs w:val="18"/>
              </w:rPr>
            </w:pPr>
            <w:r w:rsidRPr="00AF054F">
              <w:rPr>
                <w:rFonts w:ascii="Verdana" w:hAnsi="Verdana"/>
                <w:sz w:val="18"/>
                <w:szCs w:val="18"/>
              </w:rPr>
              <w:t xml:space="preserve">PNL_END_DT= </w:t>
            </w:r>
            <w:proofErr w:type="spellStart"/>
            <w:r w:rsidRPr="00AF054F">
              <w:rPr>
                <w:rFonts w:ascii="Verdana" w:hAnsi="Verdana"/>
                <w:sz w:val="18"/>
                <w:szCs w:val="18"/>
              </w:rPr>
              <w:t>PNL_END_DT</w:t>
            </w:r>
            <w:r w:rsidRPr="00AF054F">
              <w:rPr>
                <w:rFonts w:ascii="Verdana" w:hAnsi="Verdana"/>
                <w:sz w:val="18"/>
                <w:szCs w:val="18"/>
                <w:vertAlign w:val="subscript"/>
              </w:rPr>
              <w:t>t</w:t>
            </w:r>
            <w:proofErr w:type="spellEnd"/>
          </w:p>
          <w:p w14:paraId="7815CF7F" w14:textId="77777777" w:rsidR="0090538A" w:rsidRPr="00AF054F" w:rsidRDefault="0090538A" w:rsidP="0090538A">
            <w:pPr>
              <w:rPr>
                <w:rFonts w:ascii="Verdana" w:hAnsi="Verdana"/>
                <w:sz w:val="18"/>
                <w:szCs w:val="18"/>
              </w:rPr>
            </w:pPr>
            <w:r w:rsidRPr="00AF054F">
              <w:rPr>
                <w:rFonts w:ascii="Verdana" w:hAnsi="Verdana"/>
                <w:sz w:val="18"/>
                <w:szCs w:val="18"/>
              </w:rPr>
              <w:t>D_ CONTRA_DT_FLAG=1</w:t>
            </w:r>
          </w:p>
          <w:p w14:paraId="77C62FA6" w14:textId="77777777" w:rsidR="0090538A" w:rsidRPr="00AF054F" w:rsidRDefault="0090538A" w:rsidP="0090538A">
            <w:pPr>
              <w:rPr>
                <w:rFonts w:ascii="Verdana" w:hAnsi="Verdana"/>
                <w:sz w:val="18"/>
                <w:szCs w:val="18"/>
              </w:rPr>
            </w:pPr>
            <w:r w:rsidRPr="00AF054F">
              <w:rPr>
                <w:rFonts w:ascii="Verdana" w:hAnsi="Verdana"/>
                <w:sz w:val="18"/>
                <w:szCs w:val="18"/>
              </w:rPr>
              <w:t>D_OBSOLETE=0</w:t>
            </w:r>
          </w:p>
          <w:p w14:paraId="091EDE88" w14:textId="77777777" w:rsidR="0090538A" w:rsidRPr="00AF054F" w:rsidRDefault="0090538A" w:rsidP="0090538A">
            <w:pPr>
              <w:pStyle w:val="Header"/>
              <w:tabs>
                <w:tab w:val="clear" w:pos="4320"/>
                <w:tab w:val="clear" w:pos="8640"/>
              </w:tabs>
              <w:rPr>
                <w:rFonts w:ascii="Verdana" w:hAnsi="Verdana"/>
                <w:sz w:val="18"/>
                <w:szCs w:val="18"/>
              </w:rPr>
            </w:pPr>
            <w:proofErr w:type="gramStart"/>
            <w:r w:rsidRPr="00AF054F">
              <w:rPr>
                <w:rFonts w:ascii="Verdana" w:hAnsi="Verdana"/>
                <w:sz w:val="18"/>
                <w:szCs w:val="18"/>
              </w:rPr>
              <w:t>Note :</w:t>
            </w:r>
            <w:proofErr w:type="gramEnd"/>
            <w:r w:rsidRPr="00AF054F">
              <w:rPr>
                <w:rFonts w:ascii="Verdana" w:hAnsi="Verdana"/>
                <w:sz w:val="18"/>
                <w:szCs w:val="18"/>
              </w:rPr>
              <w:t xml:space="preserve">  month</w:t>
            </w:r>
            <w:r w:rsidRPr="00AF054F">
              <w:rPr>
                <w:rFonts w:ascii="Verdana" w:hAnsi="Verdana"/>
                <w:sz w:val="18"/>
                <w:szCs w:val="18"/>
                <w:vertAlign w:val="subscript"/>
              </w:rPr>
              <w:t>t-1</w:t>
            </w:r>
            <w:r w:rsidRPr="00AF054F">
              <w:rPr>
                <w:rFonts w:ascii="Verdana" w:hAnsi="Verdana"/>
                <w:sz w:val="18"/>
                <w:szCs w:val="18"/>
              </w:rPr>
              <w:t xml:space="preserve"> raw record also output, with D_OBSOLETE=1, additional fields initialized as indicated in section (3.) and no other changes</w:t>
            </w:r>
          </w:p>
        </w:tc>
      </w:tr>
      <w:tr w:rsidR="0090538A" w:rsidRPr="00AF054F" w14:paraId="795627C6" w14:textId="77777777" w:rsidTr="004E0343">
        <w:trPr>
          <w:cantSplit/>
          <w:jc w:val="center"/>
        </w:trPr>
        <w:tc>
          <w:tcPr>
            <w:tcW w:w="828" w:type="dxa"/>
            <w:vAlign w:val="center"/>
          </w:tcPr>
          <w:p w14:paraId="73E5C66D" w14:textId="77777777"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lastRenderedPageBreak/>
              <w:t>4</w:t>
            </w:r>
          </w:p>
        </w:tc>
        <w:tc>
          <w:tcPr>
            <w:tcW w:w="1420" w:type="dxa"/>
            <w:vAlign w:val="center"/>
          </w:tcPr>
          <w:p w14:paraId="50FA3E42" w14:textId="77777777" w:rsidR="0090538A" w:rsidRPr="00AF054F" w:rsidRDefault="0090538A" w:rsidP="00FD615B">
            <w:pPr>
              <w:pStyle w:val="Header"/>
              <w:tabs>
                <w:tab w:val="clear" w:pos="4320"/>
                <w:tab w:val="clear" w:pos="8640"/>
              </w:tabs>
              <w:jc w:val="center"/>
              <w:rPr>
                <w:rFonts w:ascii="Verdana" w:hAnsi="Verdana"/>
                <w:sz w:val="18"/>
                <w:szCs w:val="18"/>
              </w:rPr>
            </w:pPr>
            <w:proofErr w:type="gramStart"/>
            <w:r w:rsidRPr="00AF054F">
              <w:rPr>
                <w:rFonts w:ascii="Verdana" w:hAnsi="Verdana"/>
                <w:sz w:val="18"/>
                <w:szCs w:val="18"/>
              </w:rPr>
              <w:t>A,J</w:t>
            </w:r>
            <w:proofErr w:type="gramEnd"/>
            <w:r w:rsidRPr="00AF054F">
              <w:rPr>
                <w:rFonts w:ascii="Verdana" w:hAnsi="Verdana"/>
                <w:sz w:val="18"/>
                <w:szCs w:val="18"/>
              </w:rPr>
              <w:t>, N, V</w:t>
            </w:r>
          </w:p>
        </w:tc>
        <w:tc>
          <w:tcPr>
            <w:tcW w:w="916" w:type="dxa"/>
            <w:vAlign w:val="center"/>
          </w:tcPr>
          <w:p w14:paraId="2B33392D" w14:textId="77777777"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t>D</w:t>
            </w:r>
          </w:p>
        </w:tc>
        <w:tc>
          <w:tcPr>
            <w:tcW w:w="2196" w:type="dxa"/>
            <w:vAlign w:val="center"/>
          </w:tcPr>
          <w:p w14:paraId="67254CF6" w14:textId="77777777" w:rsidR="0090538A" w:rsidRPr="00AF054F" w:rsidRDefault="0090538A" w:rsidP="00FD615B">
            <w:pPr>
              <w:jc w:val="center"/>
              <w:rPr>
                <w:rFonts w:ascii="Verdana" w:hAnsi="Verdana"/>
                <w:sz w:val="18"/>
                <w:szCs w:val="18"/>
              </w:rPr>
            </w:pPr>
            <w:r w:rsidRPr="00AF054F">
              <w:rPr>
                <w:rFonts w:ascii="Verdana" w:hAnsi="Verdana"/>
                <w:sz w:val="18"/>
                <w:szCs w:val="18"/>
              </w:rPr>
              <w:t>(</w:t>
            </w:r>
            <w:proofErr w:type="spellStart"/>
            <w:r w:rsidRPr="00AF054F">
              <w:rPr>
                <w:rFonts w:ascii="Verdana" w:hAnsi="Verdana"/>
                <w:sz w:val="18"/>
                <w:szCs w:val="18"/>
              </w:rPr>
              <w:t>CHC_CD</w:t>
            </w:r>
            <w:r w:rsidRPr="00AF054F">
              <w:rPr>
                <w:rFonts w:ascii="Verdana" w:hAnsi="Verdana"/>
                <w:sz w:val="18"/>
                <w:szCs w:val="18"/>
                <w:vertAlign w:val="subscript"/>
              </w:rPr>
              <w:t>t</w:t>
            </w:r>
            <w:proofErr w:type="spellEnd"/>
            <w:r w:rsidRPr="00AF054F">
              <w:rPr>
                <w:rFonts w:ascii="Verdana" w:hAnsi="Verdana"/>
                <w:sz w:val="18"/>
                <w:szCs w:val="18"/>
              </w:rPr>
              <w:t xml:space="preserve"> = N</w:t>
            </w:r>
          </w:p>
          <w:p w14:paraId="1D065C80" w14:textId="77777777" w:rsidR="0090538A" w:rsidRPr="00AF054F" w:rsidRDefault="0090538A" w:rsidP="00FD615B">
            <w:pPr>
              <w:jc w:val="center"/>
              <w:rPr>
                <w:rFonts w:ascii="Verdana" w:hAnsi="Verdana"/>
                <w:sz w:val="18"/>
                <w:szCs w:val="18"/>
              </w:rPr>
            </w:pPr>
            <w:r w:rsidRPr="00AF054F">
              <w:rPr>
                <w:rFonts w:ascii="Verdana" w:hAnsi="Verdana"/>
                <w:sz w:val="18"/>
                <w:szCs w:val="18"/>
              </w:rPr>
              <w:t>and</w:t>
            </w:r>
          </w:p>
          <w:p w14:paraId="181759E4" w14:textId="77777777"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t>CHC_CD</w:t>
            </w:r>
            <w:r w:rsidRPr="00AF054F">
              <w:rPr>
                <w:rFonts w:ascii="Verdana" w:hAnsi="Verdana"/>
                <w:sz w:val="18"/>
                <w:szCs w:val="18"/>
                <w:vertAlign w:val="subscript"/>
              </w:rPr>
              <w:t>t-1</w:t>
            </w:r>
            <w:r w:rsidRPr="00AF054F">
              <w:rPr>
                <w:rFonts w:ascii="Verdana" w:hAnsi="Verdana"/>
                <w:sz w:val="18"/>
                <w:szCs w:val="18"/>
              </w:rPr>
              <w:t xml:space="preserve"> &lt;&gt; N)</w:t>
            </w:r>
          </w:p>
        </w:tc>
        <w:tc>
          <w:tcPr>
            <w:tcW w:w="2664" w:type="dxa"/>
            <w:vAlign w:val="center"/>
          </w:tcPr>
          <w:p w14:paraId="52E04CEE" w14:textId="49214859"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t xml:space="preserve">Person Association End Date from </w:t>
            </w:r>
            <w:proofErr w:type="spellStart"/>
            <w:r w:rsidRPr="00AF054F">
              <w:rPr>
                <w:rFonts w:ascii="Verdana" w:hAnsi="Verdana"/>
                <w:sz w:val="18"/>
                <w:szCs w:val="18"/>
              </w:rPr>
              <w:t>month</w:t>
            </w:r>
            <w:r w:rsidRPr="00AF054F">
              <w:rPr>
                <w:rFonts w:ascii="Verdana" w:hAnsi="Verdana"/>
                <w:sz w:val="18"/>
                <w:szCs w:val="18"/>
                <w:vertAlign w:val="subscript"/>
              </w:rPr>
              <w:t>t</w:t>
            </w:r>
            <w:proofErr w:type="spellEnd"/>
            <w:r w:rsidRPr="00AF054F">
              <w:rPr>
                <w:rFonts w:ascii="Verdana" w:hAnsi="Verdana"/>
                <w:sz w:val="18"/>
                <w:szCs w:val="18"/>
              </w:rPr>
              <w:t xml:space="preserve"> (</w:t>
            </w:r>
            <w:proofErr w:type="spellStart"/>
            <w:r w:rsidRPr="00AF054F">
              <w:rPr>
                <w:rFonts w:ascii="Verdana" w:hAnsi="Verdana"/>
                <w:sz w:val="18"/>
                <w:szCs w:val="18"/>
              </w:rPr>
              <w:t>PNA_END_DT</w:t>
            </w:r>
            <w:r w:rsidRPr="00AF054F">
              <w:rPr>
                <w:rFonts w:ascii="Verdana" w:hAnsi="Verdana"/>
                <w:sz w:val="18"/>
                <w:szCs w:val="18"/>
                <w:vertAlign w:val="subscript"/>
              </w:rPr>
              <w:t>t</w:t>
            </w:r>
            <w:proofErr w:type="spellEnd"/>
            <w:r w:rsidRPr="00AF054F">
              <w:rPr>
                <w:rFonts w:ascii="Verdana" w:hAnsi="Verdana"/>
                <w:sz w:val="18"/>
                <w:szCs w:val="18"/>
              </w:rPr>
              <w:t xml:space="preserve">) &lt; first day of </w:t>
            </w:r>
            <w:r w:rsidR="00334D3A">
              <w:rPr>
                <w:rFonts w:ascii="Verdana" w:hAnsi="Verdana"/>
                <w:sz w:val="18"/>
                <w:szCs w:val="18"/>
              </w:rPr>
              <w:t>month</w:t>
            </w:r>
            <w:r w:rsidRPr="00334D3A">
              <w:rPr>
                <w:rFonts w:ascii="Verdana" w:hAnsi="Verdana"/>
                <w:sz w:val="18"/>
                <w:szCs w:val="18"/>
                <w:vertAlign w:val="subscript"/>
              </w:rPr>
              <w:t>t-1</w:t>
            </w:r>
          </w:p>
        </w:tc>
        <w:tc>
          <w:tcPr>
            <w:tcW w:w="4841" w:type="dxa"/>
          </w:tcPr>
          <w:p w14:paraId="01F41CC8"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LST_EXT_DT= LST_EXT_DT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0D00E1BA" w14:textId="77777777" w:rsidR="0090538A" w:rsidRPr="00AF054F" w:rsidRDefault="0090538A" w:rsidP="0090538A">
            <w:pPr>
              <w:rPr>
                <w:rFonts w:ascii="Verdana" w:hAnsi="Verdana"/>
                <w:sz w:val="18"/>
                <w:szCs w:val="18"/>
                <w:vertAlign w:val="subscript"/>
                <w:lang w:val="sv-SE"/>
              </w:rPr>
            </w:pPr>
            <w:r w:rsidRPr="00AF054F">
              <w:rPr>
                <w:rFonts w:ascii="Verdana" w:hAnsi="Verdana"/>
                <w:sz w:val="18"/>
                <w:szCs w:val="18"/>
                <w:lang w:val="sv-SE"/>
              </w:rPr>
              <w:t>CHC_CD= CHC_CD</w:t>
            </w:r>
            <w:r w:rsidRPr="00AF054F">
              <w:rPr>
                <w:rFonts w:ascii="Verdana" w:hAnsi="Verdana"/>
                <w:sz w:val="18"/>
                <w:szCs w:val="18"/>
                <w:vertAlign w:val="subscript"/>
                <w:lang w:val="sv-SE"/>
              </w:rPr>
              <w:t>t</w:t>
            </w:r>
          </w:p>
          <w:p w14:paraId="75E05178"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CHC_BELIG_DT= CHC_BELIG_DT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39A26292"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CHC_EELIG_DT= CHC_EELIG_DT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25AC3AA8"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D_CHC_ELG_FLAG=1</w:t>
            </w:r>
          </w:p>
          <w:p w14:paraId="5B52FAAC"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D_CHC_ELG_EXT= D_CHC_ELG_EXT</w:t>
            </w:r>
            <w:r w:rsidRPr="00AF054F">
              <w:rPr>
                <w:rFonts w:ascii="Verdana" w:hAnsi="Verdana"/>
                <w:sz w:val="18"/>
                <w:szCs w:val="18"/>
                <w:vertAlign w:val="subscript"/>
                <w:lang w:val="sv-SE"/>
              </w:rPr>
              <w:t>t</w:t>
            </w:r>
          </w:p>
          <w:p w14:paraId="196788CE" w14:textId="0D4AD3AE" w:rsidR="0090538A" w:rsidRPr="00AF054F" w:rsidRDefault="0090538A" w:rsidP="0090538A">
            <w:pPr>
              <w:rPr>
                <w:rFonts w:ascii="Verdana" w:hAnsi="Verdana"/>
                <w:sz w:val="18"/>
                <w:szCs w:val="18"/>
              </w:rPr>
            </w:pPr>
            <w:r w:rsidRPr="00AF054F">
              <w:rPr>
                <w:rFonts w:ascii="Verdana" w:hAnsi="Verdana"/>
                <w:sz w:val="18"/>
                <w:szCs w:val="18"/>
              </w:rPr>
              <w:t>D_EXT_MONTH=</w:t>
            </w:r>
            <w:r w:rsidR="00334D3A">
              <w:rPr>
                <w:rFonts w:ascii="Verdana" w:hAnsi="Verdana"/>
                <w:sz w:val="18"/>
                <w:szCs w:val="18"/>
              </w:rPr>
              <w:t xml:space="preserve"> month</w:t>
            </w:r>
            <w:r w:rsidRPr="00334D3A">
              <w:rPr>
                <w:rFonts w:ascii="Verdana" w:hAnsi="Verdana"/>
                <w:sz w:val="18"/>
                <w:szCs w:val="18"/>
                <w:vertAlign w:val="subscript"/>
              </w:rPr>
              <w:t>t-1</w:t>
            </w:r>
          </w:p>
          <w:p w14:paraId="33F80507" w14:textId="77777777" w:rsidR="0090538A" w:rsidRPr="00AF054F" w:rsidRDefault="0090538A" w:rsidP="0090538A">
            <w:pPr>
              <w:rPr>
                <w:rFonts w:ascii="Verdana" w:hAnsi="Verdana"/>
                <w:sz w:val="18"/>
                <w:szCs w:val="18"/>
              </w:rPr>
            </w:pPr>
            <w:r w:rsidRPr="00AF054F">
              <w:rPr>
                <w:rFonts w:ascii="Verdana" w:hAnsi="Verdana"/>
                <w:sz w:val="18"/>
                <w:szCs w:val="18"/>
              </w:rPr>
              <w:t xml:space="preserve">PNA_END_DT= </w:t>
            </w:r>
            <w:proofErr w:type="spellStart"/>
            <w:r w:rsidRPr="00AF054F">
              <w:rPr>
                <w:rFonts w:ascii="Verdana" w:hAnsi="Verdana"/>
                <w:sz w:val="18"/>
                <w:szCs w:val="18"/>
              </w:rPr>
              <w:t>PNA_END_DT</w:t>
            </w:r>
            <w:r w:rsidRPr="00AF054F">
              <w:rPr>
                <w:rFonts w:ascii="Verdana" w:hAnsi="Verdana"/>
                <w:sz w:val="18"/>
                <w:szCs w:val="18"/>
                <w:vertAlign w:val="subscript"/>
              </w:rPr>
              <w:t>t</w:t>
            </w:r>
            <w:proofErr w:type="spellEnd"/>
          </w:p>
          <w:p w14:paraId="4CE5AE3E" w14:textId="77777777" w:rsidR="0090538A" w:rsidRPr="00AF054F" w:rsidRDefault="0090538A" w:rsidP="0090538A">
            <w:pPr>
              <w:rPr>
                <w:rFonts w:ascii="Verdana" w:hAnsi="Verdana"/>
                <w:sz w:val="18"/>
                <w:szCs w:val="18"/>
              </w:rPr>
            </w:pPr>
            <w:r w:rsidRPr="00AF054F">
              <w:rPr>
                <w:rFonts w:ascii="Verdana" w:hAnsi="Verdana"/>
                <w:sz w:val="18"/>
                <w:szCs w:val="18"/>
              </w:rPr>
              <w:t>D_CONTRA_DT_FLAG=1</w:t>
            </w:r>
          </w:p>
          <w:p w14:paraId="225A4C0E" w14:textId="77777777" w:rsidR="0090538A" w:rsidRPr="00AF054F" w:rsidRDefault="0090538A" w:rsidP="0090538A">
            <w:pPr>
              <w:rPr>
                <w:rFonts w:ascii="Verdana" w:hAnsi="Verdana"/>
                <w:sz w:val="18"/>
                <w:szCs w:val="18"/>
              </w:rPr>
            </w:pPr>
            <w:r w:rsidRPr="00AF054F">
              <w:rPr>
                <w:rFonts w:ascii="Verdana" w:hAnsi="Verdana"/>
                <w:sz w:val="18"/>
                <w:szCs w:val="18"/>
              </w:rPr>
              <w:t>D_OBSOLETE=0</w:t>
            </w:r>
          </w:p>
          <w:p w14:paraId="7D246C28" w14:textId="77777777" w:rsidR="0090538A" w:rsidRPr="00AF054F" w:rsidRDefault="0090538A" w:rsidP="0090538A">
            <w:pPr>
              <w:pStyle w:val="Header"/>
              <w:tabs>
                <w:tab w:val="clear" w:pos="4320"/>
                <w:tab w:val="clear" w:pos="8640"/>
              </w:tabs>
              <w:rPr>
                <w:rFonts w:ascii="Verdana" w:hAnsi="Verdana"/>
                <w:sz w:val="18"/>
                <w:szCs w:val="18"/>
              </w:rPr>
            </w:pPr>
            <w:proofErr w:type="gramStart"/>
            <w:r w:rsidRPr="00AF054F">
              <w:rPr>
                <w:rFonts w:ascii="Verdana" w:hAnsi="Verdana"/>
                <w:sz w:val="18"/>
                <w:szCs w:val="18"/>
              </w:rPr>
              <w:t>Note :</w:t>
            </w:r>
            <w:proofErr w:type="gramEnd"/>
            <w:r w:rsidRPr="00AF054F">
              <w:rPr>
                <w:rFonts w:ascii="Verdana" w:hAnsi="Verdana"/>
                <w:sz w:val="18"/>
                <w:szCs w:val="18"/>
              </w:rPr>
              <w:t xml:space="preserve">  month</w:t>
            </w:r>
            <w:r w:rsidRPr="00AF054F">
              <w:rPr>
                <w:rFonts w:ascii="Verdana" w:hAnsi="Verdana"/>
                <w:sz w:val="18"/>
                <w:szCs w:val="18"/>
                <w:vertAlign w:val="subscript"/>
              </w:rPr>
              <w:t>t-1</w:t>
            </w:r>
            <w:r w:rsidRPr="00AF054F">
              <w:rPr>
                <w:rFonts w:ascii="Verdana" w:hAnsi="Verdana"/>
                <w:sz w:val="18"/>
                <w:szCs w:val="18"/>
              </w:rPr>
              <w:t xml:space="preserve"> raw record also output, with D_OBSOLETE=1, additional fields initialized as indicated in section (3.) and no other changes</w:t>
            </w:r>
          </w:p>
        </w:tc>
      </w:tr>
      <w:tr w:rsidR="0090538A" w:rsidRPr="00AF054F" w14:paraId="1EDEAE8E" w14:textId="77777777" w:rsidTr="004E0343">
        <w:trPr>
          <w:cantSplit/>
          <w:jc w:val="center"/>
        </w:trPr>
        <w:tc>
          <w:tcPr>
            <w:tcW w:w="828" w:type="dxa"/>
            <w:vAlign w:val="center"/>
          </w:tcPr>
          <w:p w14:paraId="7940D0D6" w14:textId="77777777" w:rsidR="0090538A" w:rsidRPr="00AF054F" w:rsidRDefault="0090538A" w:rsidP="007F348C">
            <w:pPr>
              <w:pStyle w:val="Header"/>
              <w:tabs>
                <w:tab w:val="clear" w:pos="4320"/>
                <w:tab w:val="clear" w:pos="8640"/>
              </w:tabs>
              <w:spacing w:before="40" w:after="40"/>
              <w:jc w:val="center"/>
              <w:rPr>
                <w:rFonts w:ascii="Verdana" w:hAnsi="Verdana"/>
                <w:sz w:val="18"/>
                <w:szCs w:val="18"/>
              </w:rPr>
            </w:pPr>
            <w:r w:rsidRPr="00AF054F">
              <w:rPr>
                <w:rFonts w:ascii="Verdana" w:hAnsi="Verdana"/>
                <w:sz w:val="18"/>
                <w:szCs w:val="18"/>
              </w:rPr>
              <w:t>5</w:t>
            </w:r>
          </w:p>
        </w:tc>
        <w:tc>
          <w:tcPr>
            <w:tcW w:w="1420" w:type="dxa"/>
            <w:vAlign w:val="center"/>
          </w:tcPr>
          <w:p w14:paraId="46988FF6" w14:textId="77777777" w:rsidR="0090538A" w:rsidRPr="00AF054F" w:rsidRDefault="0090538A" w:rsidP="007F348C">
            <w:pPr>
              <w:pStyle w:val="Header"/>
              <w:tabs>
                <w:tab w:val="clear" w:pos="4320"/>
                <w:tab w:val="clear" w:pos="8640"/>
              </w:tabs>
              <w:spacing w:before="40" w:after="40"/>
              <w:jc w:val="center"/>
              <w:rPr>
                <w:rFonts w:ascii="Verdana" w:hAnsi="Verdana"/>
                <w:sz w:val="18"/>
                <w:szCs w:val="18"/>
              </w:rPr>
            </w:pPr>
            <w:r w:rsidRPr="00AF054F">
              <w:rPr>
                <w:rFonts w:ascii="Verdana" w:hAnsi="Verdana"/>
                <w:sz w:val="18"/>
                <w:szCs w:val="18"/>
              </w:rPr>
              <w:t>R</w:t>
            </w:r>
          </w:p>
        </w:tc>
        <w:tc>
          <w:tcPr>
            <w:tcW w:w="916" w:type="dxa"/>
            <w:vAlign w:val="center"/>
          </w:tcPr>
          <w:p w14:paraId="65D7B1B2" w14:textId="77777777" w:rsidR="0090538A" w:rsidRPr="00AF054F" w:rsidRDefault="0090538A" w:rsidP="007F348C">
            <w:pPr>
              <w:pStyle w:val="Header"/>
              <w:tabs>
                <w:tab w:val="clear" w:pos="4320"/>
                <w:tab w:val="clear" w:pos="8640"/>
              </w:tabs>
              <w:spacing w:before="40" w:after="40"/>
              <w:jc w:val="center"/>
              <w:rPr>
                <w:rFonts w:ascii="Verdana" w:hAnsi="Verdana"/>
                <w:sz w:val="18"/>
                <w:szCs w:val="18"/>
              </w:rPr>
            </w:pPr>
            <w:r w:rsidRPr="00AF054F">
              <w:rPr>
                <w:rFonts w:ascii="Verdana" w:hAnsi="Verdana"/>
                <w:sz w:val="18"/>
                <w:szCs w:val="18"/>
              </w:rPr>
              <w:t>Not D</w:t>
            </w:r>
          </w:p>
        </w:tc>
        <w:tc>
          <w:tcPr>
            <w:tcW w:w="9701" w:type="dxa"/>
            <w:gridSpan w:val="3"/>
            <w:vAlign w:val="center"/>
          </w:tcPr>
          <w:p w14:paraId="1EC8F7FF" w14:textId="77777777" w:rsidR="0090538A" w:rsidRPr="00AF054F" w:rsidRDefault="0090538A" w:rsidP="007F348C">
            <w:pPr>
              <w:pStyle w:val="Header"/>
              <w:tabs>
                <w:tab w:val="clear" w:pos="4320"/>
                <w:tab w:val="clear" w:pos="8640"/>
              </w:tabs>
              <w:spacing w:before="40" w:after="40"/>
              <w:jc w:val="center"/>
              <w:rPr>
                <w:rFonts w:ascii="Verdana" w:hAnsi="Verdana"/>
                <w:sz w:val="18"/>
                <w:szCs w:val="18"/>
              </w:rPr>
            </w:pPr>
            <w:r w:rsidRPr="00AF054F">
              <w:rPr>
                <w:rFonts w:ascii="Verdana" w:hAnsi="Verdana"/>
                <w:sz w:val="18"/>
                <w:szCs w:val="18"/>
              </w:rPr>
              <w:t>No adjustments required by eligibility loss test</w:t>
            </w:r>
          </w:p>
        </w:tc>
      </w:tr>
      <w:tr w:rsidR="0090538A" w:rsidRPr="00AF054F" w14:paraId="34A0B0FA" w14:textId="77777777" w:rsidTr="004E0343">
        <w:trPr>
          <w:cantSplit/>
          <w:jc w:val="center"/>
        </w:trPr>
        <w:tc>
          <w:tcPr>
            <w:tcW w:w="828" w:type="dxa"/>
            <w:vAlign w:val="center"/>
          </w:tcPr>
          <w:p w14:paraId="5FDB4AE9" w14:textId="77777777"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t>6</w:t>
            </w:r>
          </w:p>
        </w:tc>
        <w:tc>
          <w:tcPr>
            <w:tcW w:w="1420" w:type="dxa"/>
            <w:vAlign w:val="center"/>
          </w:tcPr>
          <w:p w14:paraId="7AD5B7DD" w14:textId="77777777"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t>R</w:t>
            </w:r>
          </w:p>
        </w:tc>
        <w:tc>
          <w:tcPr>
            <w:tcW w:w="916" w:type="dxa"/>
            <w:vAlign w:val="center"/>
          </w:tcPr>
          <w:p w14:paraId="73FB96B6" w14:textId="77777777" w:rsidR="0090538A" w:rsidRPr="00AF054F" w:rsidRDefault="0090538A" w:rsidP="00E5179C">
            <w:pPr>
              <w:pStyle w:val="Header"/>
              <w:tabs>
                <w:tab w:val="clear" w:pos="4320"/>
                <w:tab w:val="clear" w:pos="8640"/>
              </w:tabs>
              <w:jc w:val="center"/>
              <w:rPr>
                <w:rFonts w:ascii="Verdana" w:hAnsi="Verdana"/>
                <w:sz w:val="18"/>
                <w:szCs w:val="18"/>
              </w:rPr>
            </w:pPr>
            <w:r w:rsidRPr="00AF054F">
              <w:rPr>
                <w:rFonts w:ascii="Verdana" w:hAnsi="Verdana"/>
                <w:sz w:val="18"/>
                <w:szCs w:val="18"/>
              </w:rPr>
              <w:t>D</w:t>
            </w:r>
          </w:p>
        </w:tc>
        <w:tc>
          <w:tcPr>
            <w:tcW w:w="2196" w:type="dxa"/>
            <w:vAlign w:val="center"/>
          </w:tcPr>
          <w:p w14:paraId="15D1C705" w14:textId="77777777" w:rsidR="0090538A" w:rsidRPr="00AF054F" w:rsidRDefault="0090538A" w:rsidP="00E5179C">
            <w:pPr>
              <w:jc w:val="center"/>
              <w:rPr>
                <w:rFonts w:ascii="Verdana" w:hAnsi="Verdana"/>
                <w:sz w:val="18"/>
                <w:szCs w:val="18"/>
              </w:rPr>
            </w:pPr>
            <w:r w:rsidRPr="00AF054F">
              <w:rPr>
                <w:rFonts w:ascii="Verdana" w:hAnsi="Verdana"/>
                <w:sz w:val="18"/>
                <w:szCs w:val="18"/>
              </w:rPr>
              <w:t>(</w:t>
            </w:r>
            <w:proofErr w:type="spellStart"/>
            <w:r w:rsidRPr="00AF054F">
              <w:rPr>
                <w:rFonts w:ascii="Verdana" w:hAnsi="Verdana"/>
                <w:sz w:val="18"/>
                <w:szCs w:val="18"/>
              </w:rPr>
              <w:t>DC_CD</w:t>
            </w:r>
            <w:r w:rsidRPr="00AF054F">
              <w:rPr>
                <w:rFonts w:ascii="Verdana" w:hAnsi="Verdana"/>
                <w:sz w:val="18"/>
                <w:szCs w:val="18"/>
                <w:vertAlign w:val="subscript"/>
              </w:rPr>
              <w:t>t</w:t>
            </w:r>
            <w:proofErr w:type="spellEnd"/>
            <w:r w:rsidRPr="00AF054F">
              <w:rPr>
                <w:rFonts w:ascii="Verdana" w:hAnsi="Verdana"/>
                <w:sz w:val="18"/>
                <w:szCs w:val="18"/>
              </w:rPr>
              <w:t xml:space="preserve"> = N</w:t>
            </w:r>
          </w:p>
          <w:p w14:paraId="2BCCCAE2" w14:textId="77777777" w:rsidR="0090538A" w:rsidRPr="00AF054F" w:rsidRDefault="0090538A" w:rsidP="00E5179C">
            <w:pPr>
              <w:jc w:val="center"/>
              <w:rPr>
                <w:rFonts w:ascii="Verdana" w:hAnsi="Verdana"/>
                <w:sz w:val="18"/>
                <w:szCs w:val="18"/>
              </w:rPr>
            </w:pPr>
            <w:r w:rsidRPr="00AF054F">
              <w:rPr>
                <w:rFonts w:ascii="Verdana" w:hAnsi="Verdana"/>
                <w:sz w:val="18"/>
                <w:szCs w:val="18"/>
              </w:rPr>
              <w:t>and</w:t>
            </w:r>
          </w:p>
          <w:p w14:paraId="6A8FFF30" w14:textId="77777777" w:rsidR="0090538A" w:rsidRPr="00AF054F" w:rsidRDefault="0090538A" w:rsidP="00E5179C">
            <w:pPr>
              <w:pStyle w:val="Header"/>
              <w:tabs>
                <w:tab w:val="clear" w:pos="4320"/>
                <w:tab w:val="clear" w:pos="8640"/>
              </w:tabs>
              <w:jc w:val="center"/>
              <w:rPr>
                <w:rFonts w:ascii="Verdana" w:hAnsi="Verdana"/>
                <w:sz w:val="18"/>
                <w:szCs w:val="18"/>
              </w:rPr>
            </w:pPr>
            <w:r w:rsidRPr="00AF054F">
              <w:rPr>
                <w:rFonts w:ascii="Verdana" w:hAnsi="Verdana"/>
                <w:sz w:val="18"/>
                <w:szCs w:val="18"/>
              </w:rPr>
              <w:t>DC_CD</w:t>
            </w:r>
            <w:r w:rsidRPr="00AF054F">
              <w:rPr>
                <w:rFonts w:ascii="Verdana" w:hAnsi="Verdana"/>
                <w:sz w:val="18"/>
                <w:szCs w:val="18"/>
                <w:vertAlign w:val="subscript"/>
              </w:rPr>
              <w:t>t-1</w:t>
            </w:r>
            <w:r w:rsidRPr="00AF054F">
              <w:rPr>
                <w:rFonts w:ascii="Verdana" w:hAnsi="Verdana"/>
                <w:sz w:val="18"/>
                <w:szCs w:val="18"/>
              </w:rPr>
              <w:t xml:space="preserve"> &lt;&gt; N)</w:t>
            </w:r>
          </w:p>
        </w:tc>
        <w:tc>
          <w:tcPr>
            <w:tcW w:w="2664" w:type="dxa"/>
            <w:vAlign w:val="center"/>
          </w:tcPr>
          <w:p w14:paraId="313DD265" w14:textId="1CE162F7" w:rsidR="0090538A" w:rsidRPr="00AF054F" w:rsidRDefault="0090538A" w:rsidP="00E5179C">
            <w:pPr>
              <w:pStyle w:val="Header"/>
              <w:tabs>
                <w:tab w:val="clear" w:pos="4320"/>
                <w:tab w:val="clear" w:pos="8640"/>
              </w:tabs>
              <w:jc w:val="center"/>
              <w:rPr>
                <w:rFonts w:ascii="Verdana" w:hAnsi="Verdana"/>
                <w:sz w:val="18"/>
                <w:szCs w:val="18"/>
              </w:rPr>
            </w:pPr>
            <w:r w:rsidRPr="00AF054F">
              <w:rPr>
                <w:rFonts w:ascii="Verdana" w:hAnsi="Verdana"/>
                <w:sz w:val="18"/>
                <w:szCs w:val="18"/>
              </w:rPr>
              <w:t xml:space="preserve">Person Association End Date from </w:t>
            </w:r>
            <w:proofErr w:type="spellStart"/>
            <w:r w:rsidRPr="00AF054F">
              <w:rPr>
                <w:rFonts w:ascii="Verdana" w:hAnsi="Verdana"/>
                <w:sz w:val="18"/>
                <w:szCs w:val="18"/>
              </w:rPr>
              <w:t>month</w:t>
            </w:r>
            <w:r w:rsidRPr="00AF054F">
              <w:rPr>
                <w:rFonts w:ascii="Verdana" w:hAnsi="Verdana"/>
                <w:sz w:val="18"/>
                <w:szCs w:val="18"/>
                <w:vertAlign w:val="subscript"/>
              </w:rPr>
              <w:t>t</w:t>
            </w:r>
            <w:proofErr w:type="spellEnd"/>
            <w:r w:rsidRPr="00AF054F">
              <w:rPr>
                <w:rFonts w:ascii="Verdana" w:hAnsi="Verdana"/>
                <w:sz w:val="18"/>
                <w:szCs w:val="18"/>
              </w:rPr>
              <w:t xml:space="preserve"> (</w:t>
            </w:r>
            <w:proofErr w:type="spellStart"/>
            <w:r w:rsidRPr="00AF054F">
              <w:rPr>
                <w:rFonts w:ascii="Verdana" w:hAnsi="Verdana"/>
                <w:sz w:val="18"/>
                <w:szCs w:val="18"/>
              </w:rPr>
              <w:t>PNA_END_DT</w:t>
            </w:r>
            <w:r w:rsidRPr="00AF054F">
              <w:rPr>
                <w:rFonts w:ascii="Verdana" w:hAnsi="Verdana"/>
                <w:sz w:val="18"/>
                <w:szCs w:val="18"/>
                <w:vertAlign w:val="subscript"/>
              </w:rPr>
              <w:t>t</w:t>
            </w:r>
            <w:proofErr w:type="spellEnd"/>
            <w:r w:rsidRPr="00AF054F">
              <w:rPr>
                <w:rFonts w:ascii="Verdana" w:hAnsi="Verdana"/>
                <w:sz w:val="18"/>
                <w:szCs w:val="18"/>
              </w:rPr>
              <w:t xml:space="preserve">) &lt; first day of </w:t>
            </w:r>
            <w:r w:rsidR="00334D3A">
              <w:rPr>
                <w:rFonts w:ascii="Verdana" w:hAnsi="Verdana"/>
                <w:sz w:val="18"/>
                <w:szCs w:val="18"/>
              </w:rPr>
              <w:t>month</w:t>
            </w:r>
            <w:r w:rsidRPr="00334D3A">
              <w:rPr>
                <w:rFonts w:ascii="Verdana" w:hAnsi="Verdana"/>
                <w:sz w:val="18"/>
                <w:szCs w:val="18"/>
                <w:vertAlign w:val="subscript"/>
              </w:rPr>
              <w:t>t-1</w:t>
            </w:r>
          </w:p>
        </w:tc>
        <w:tc>
          <w:tcPr>
            <w:tcW w:w="4841" w:type="dxa"/>
          </w:tcPr>
          <w:p w14:paraId="2BBD2D22"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LST_EXT_DT= LST_EXT_DT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13792CEC" w14:textId="77777777" w:rsidR="0090538A" w:rsidRPr="00AF054F" w:rsidRDefault="0090538A" w:rsidP="0090538A">
            <w:pPr>
              <w:rPr>
                <w:rFonts w:ascii="Verdana" w:hAnsi="Verdana"/>
                <w:sz w:val="18"/>
                <w:szCs w:val="18"/>
                <w:vertAlign w:val="subscript"/>
                <w:lang w:val="sv-SE"/>
              </w:rPr>
            </w:pPr>
            <w:r w:rsidRPr="00AF054F">
              <w:rPr>
                <w:rFonts w:ascii="Verdana" w:hAnsi="Verdana"/>
                <w:sz w:val="18"/>
                <w:szCs w:val="18"/>
                <w:lang w:val="sv-SE"/>
              </w:rPr>
              <w:t>DC_CD= DC_CD</w:t>
            </w:r>
            <w:r w:rsidRPr="00AF054F">
              <w:rPr>
                <w:rFonts w:ascii="Verdana" w:hAnsi="Verdana"/>
                <w:sz w:val="18"/>
                <w:szCs w:val="18"/>
                <w:vertAlign w:val="subscript"/>
                <w:lang w:val="sv-SE"/>
              </w:rPr>
              <w:t>t</w:t>
            </w:r>
          </w:p>
          <w:p w14:paraId="2ABD1CB9"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DC_BELIG_DT= DC_BELIG_DT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3403A785"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DC_EELIG_DT= DC_EELIG_DT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0B3E69A5"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D_DC_CHG_FLAG=1</w:t>
            </w:r>
          </w:p>
          <w:p w14:paraId="746787A0"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D_DC_ELG_EXT= D_DC_ELG_EXT</w:t>
            </w:r>
            <w:r w:rsidRPr="00AF054F">
              <w:rPr>
                <w:rFonts w:ascii="Verdana" w:hAnsi="Verdana"/>
                <w:sz w:val="18"/>
                <w:szCs w:val="18"/>
                <w:vertAlign w:val="subscript"/>
                <w:lang w:val="sv-SE"/>
              </w:rPr>
              <w:t>t</w:t>
            </w:r>
          </w:p>
          <w:p w14:paraId="42CAF72B" w14:textId="72F045F3" w:rsidR="0090538A" w:rsidRPr="00AF054F" w:rsidRDefault="0090538A" w:rsidP="0090538A">
            <w:pPr>
              <w:rPr>
                <w:rFonts w:ascii="Verdana" w:hAnsi="Verdana"/>
                <w:sz w:val="18"/>
                <w:szCs w:val="18"/>
              </w:rPr>
            </w:pPr>
            <w:r w:rsidRPr="00AF054F">
              <w:rPr>
                <w:rFonts w:ascii="Verdana" w:hAnsi="Verdana"/>
                <w:sz w:val="18"/>
                <w:szCs w:val="18"/>
              </w:rPr>
              <w:t>D_EXT_MONTH</w:t>
            </w:r>
            <w:r w:rsidR="00A221DD">
              <w:rPr>
                <w:rFonts w:ascii="Verdana" w:hAnsi="Verdana"/>
                <w:sz w:val="18"/>
                <w:szCs w:val="18"/>
              </w:rPr>
              <w:t xml:space="preserve"> </w:t>
            </w:r>
            <w:r w:rsidRPr="00AF054F">
              <w:rPr>
                <w:rFonts w:ascii="Verdana" w:hAnsi="Verdana"/>
                <w:sz w:val="18"/>
                <w:szCs w:val="18"/>
              </w:rPr>
              <w:t>=</w:t>
            </w:r>
            <w:r w:rsidR="00A221DD">
              <w:rPr>
                <w:rFonts w:ascii="Verdana" w:hAnsi="Verdana"/>
                <w:sz w:val="18"/>
                <w:szCs w:val="18"/>
              </w:rPr>
              <w:t xml:space="preserve"> month</w:t>
            </w:r>
            <w:r w:rsidRPr="00A221DD">
              <w:rPr>
                <w:rFonts w:ascii="Verdana" w:hAnsi="Verdana"/>
                <w:sz w:val="18"/>
                <w:szCs w:val="18"/>
                <w:vertAlign w:val="subscript"/>
              </w:rPr>
              <w:t>t-1</w:t>
            </w:r>
          </w:p>
          <w:p w14:paraId="7F78F1C7" w14:textId="77777777" w:rsidR="0090538A" w:rsidRPr="00AF054F" w:rsidRDefault="0090538A" w:rsidP="0090538A">
            <w:pPr>
              <w:rPr>
                <w:rFonts w:ascii="Verdana" w:hAnsi="Verdana"/>
                <w:sz w:val="18"/>
                <w:szCs w:val="18"/>
              </w:rPr>
            </w:pPr>
            <w:r w:rsidRPr="00AF054F">
              <w:rPr>
                <w:rFonts w:ascii="Verdana" w:hAnsi="Verdana"/>
                <w:sz w:val="18"/>
                <w:szCs w:val="18"/>
              </w:rPr>
              <w:t xml:space="preserve">PNA_END_DT= </w:t>
            </w:r>
            <w:proofErr w:type="spellStart"/>
            <w:r w:rsidRPr="00AF054F">
              <w:rPr>
                <w:rFonts w:ascii="Verdana" w:hAnsi="Verdana"/>
                <w:sz w:val="18"/>
                <w:szCs w:val="18"/>
              </w:rPr>
              <w:t>PNA_END_DT</w:t>
            </w:r>
            <w:r w:rsidRPr="00AF054F">
              <w:rPr>
                <w:rFonts w:ascii="Verdana" w:hAnsi="Verdana"/>
                <w:sz w:val="18"/>
                <w:szCs w:val="18"/>
                <w:vertAlign w:val="subscript"/>
              </w:rPr>
              <w:t>t</w:t>
            </w:r>
            <w:proofErr w:type="spellEnd"/>
          </w:p>
          <w:p w14:paraId="5DE0523B" w14:textId="77777777" w:rsidR="0090538A" w:rsidRPr="00AF054F" w:rsidRDefault="0090538A" w:rsidP="0090538A">
            <w:pPr>
              <w:rPr>
                <w:rFonts w:ascii="Verdana" w:hAnsi="Verdana"/>
                <w:sz w:val="18"/>
                <w:szCs w:val="18"/>
              </w:rPr>
            </w:pPr>
            <w:r w:rsidRPr="00AF054F">
              <w:rPr>
                <w:rFonts w:ascii="Verdana" w:hAnsi="Verdana"/>
                <w:sz w:val="18"/>
                <w:szCs w:val="18"/>
              </w:rPr>
              <w:t>D_CONTRA_DT_FLAG=1</w:t>
            </w:r>
          </w:p>
          <w:p w14:paraId="01BF93DA" w14:textId="77777777" w:rsidR="0090538A" w:rsidRPr="00AF054F" w:rsidRDefault="0090538A" w:rsidP="0090538A">
            <w:pPr>
              <w:rPr>
                <w:rFonts w:ascii="Verdana" w:hAnsi="Verdana"/>
                <w:sz w:val="18"/>
                <w:szCs w:val="18"/>
              </w:rPr>
            </w:pPr>
            <w:r w:rsidRPr="00AF054F">
              <w:rPr>
                <w:rFonts w:ascii="Verdana" w:hAnsi="Verdana"/>
                <w:sz w:val="18"/>
                <w:szCs w:val="18"/>
              </w:rPr>
              <w:t>D_OBSOLETE=0</w:t>
            </w:r>
          </w:p>
          <w:p w14:paraId="2D97D3AF" w14:textId="77777777" w:rsidR="0090538A" w:rsidRPr="00AF054F" w:rsidRDefault="0090538A" w:rsidP="0090538A">
            <w:pPr>
              <w:pStyle w:val="Header"/>
              <w:tabs>
                <w:tab w:val="clear" w:pos="4320"/>
                <w:tab w:val="clear" w:pos="8640"/>
              </w:tabs>
              <w:rPr>
                <w:rFonts w:ascii="Verdana" w:hAnsi="Verdana"/>
                <w:sz w:val="18"/>
                <w:szCs w:val="18"/>
              </w:rPr>
            </w:pPr>
            <w:proofErr w:type="gramStart"/>
            <w:r w:rsidRPr="00AF054F">
              <w:rPr>
                <w:rFonts w:ascii="Verdana" w:hAnsi="Verdana"/>
                <w:sz w:val="18"/>
                <w:szCs w:val="18"/>
              </w:rPr>
              <w:t>Note :</w:t>
            </w:r>
            <w:proofErr w:type="gramEnd"/>
            <w:r w:rsidRPr="00AF054F">
              <w:rPr>
                <w:rFonts w:ascii="Verdana" w:hAnsi="Verdana"/>
                <w:sz w:val="18"/>
                <w:szCs w:val="18"/>
              </w:rPr>
              <w:t xml:space="preserve">  month</w:t>
            </w:r>
            <w:r w:rsidRPr="00AF054F">
              <w:rPr>
                <w:rFonts w:ascii="Verdana" w:hAnsi="Verdana"/>
                <w:sz w:val="18"/>
                <w:szCs w:val="18"/>
                <w:vertAlign w:val="subscript"/>
              </w:rPr>
              <w:t>t-1</w:t>
            </w:r>
            <w:r w:rsidRPr="00AF054F">
              <w:rPr>
                <w:rFonts w:ascii="Verdana" w:hAnsi="Verdana"/>
                <w:sz w:val="18"/>
                <w:szCs w:val="18"/>
              </w:rPr>
              <w:t xml:space="preserve"> raw record also output, with D_OBSOLETE=1, additional fields initialized as indicated in section (3.) and no other changes</w:t>
            </w:r>
          </w:p>
        </w:tc>
      </w:tr>
      <w:tr w:rsidR="0090538A" w:rsidRPr="00AF054F" w14:paraId="285DED7A" w14:textId="77777777" w:rsidTr="004E0343">
        <w:trPr>
          <w:cantSplit/>
          <w:jc w:val="center"/>
        </w:trPr>
        <w:tc>
          <w:tcPr>
            <w:tcW w:w="828" w:type="dxa"/>
            <w:vAlign w:val="center"/>
          </w:tcPr>
          <w:p w14:paraId="13B22D7B" w14:textId="77777777"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t>7</w:t>
            </w:r>
          </w:p>
        </w:tc>
        <w:tc>
          <w:tcPr>
            <w:tcW w:w="1420" w:type="dxa"/>
            <w:vAlign w:val="center"/>
          </w:tcPr>
          <w:p w14:paraId="3587862D" w14:textId="77777777"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t>R</w:t>
            </w:r>
          </w:p>
        </w:tc>
        <w:tc>
          <w:tcPr>
            <w:tcW w:w="916" w:type="dxa"/>
            <w:vAlign w:val="center"/>
          </w:tcPr>
          <w:p w14:paraId="2B33328F" w14:textId="77777777" w:rsidR="0090538A" w:rsidRPr="00AF054F" w:rsidRDefault="0090538A" w:rsidP="00E5179C">
            <w:pPr>
              <w:pStyle w:val="Header"/>
              <w:tabs>
                <w:tab w:val="clear" w:pos="4320"/>
                <w:tab w:val="clear" w:pos="8640"/>
              </w:tabs>
              <w:jc w:val="center"/>
              <w:rPr>
                <w:rFonts w:ascii="Verdana" w:hAnsi="Verdana"/>
                <w:sz w:val="18"/>
                <w:szCs w:val="18"/>
              </w:rPr>
            </w:pPr>
            <w:r w:rsidRPr="00AF054F">
              <w:rPr>
                <w:rFonts w:ascii="Verdana" w:hAnsi="Verdana"/>
                <w:sz w:val="18"/>
                <w:szCs w:val="18"/>
              </w:rPr>
              <w:t>D</w:t>
            </w:r>
          </w:p>
        </w:tc>
        <w:tc>
          <w:tcPr>
            <w:tcW w:w="2196" w:type="dxa"/>
            <w:vAlign w:val="center"/>
          </w:tcPr>
          <w:p w14:paraId="662752FE" w14:textId="77777777" w:rsidR="0090538A" w:rsidRPr="00AF054F" w:rsidRDefault="0090538A" w:rsidP="00E5179C">
            <w:pPr>
              <w:jc w:val="center"/>
              <w:rPr>
                <w:rFonts w:ascii="Verdana" w:hAnsi="Verdana"/>
                <w:sz w:val="18"/>
                <w:szCs w:val="18"/>
              </w:rPr>
            </w:pPr>
            <w:r w:rsidRPr="00AF054F">
              <w:rPr>
                <w:rFonts w:ascii="Verdana" w:hAnsi="Verdana"/>
                <w:sz w:val="18"/>
                <w:szCs w:val="18"/>
              </w:rPr>
              <w:t>(</w:t>
            </w:r>
            <w:proofErr w:type="spellStart"/>
            <w:r w:rsidRPr="00AF054F">
              <w:rPr>
                <w:rFonts w:ascii="Verdana" w:hAnsi="Verdana"/>
                <w:sz w:val="18"/>
                <w:szCs w:val="18"/>
              </w:rPr>
              <w:t>CHC_CD</w:t>
            </w:r>
            <w:r w:rsidRPr="00AF054F">
              <w:rPr>
                <w:rFonts w:ascii="Verdana" w:hAnsi="Verdana"/>
                <w:sz w:val="18"/>
                <w:szCs w:val="18"/>
                <w:vertAlign w:val="subscript"/>
              </w:rPr>
              <w:t>t</w:t>
            </w:r>
            <w:proofErr w:type="spellEnd"/>
            <w:r w:rsidRPr="00AF054F">
              <w:rPr>
                <w:rFonts w:ascii="Verdana" w:hAnsi="Verdana"/>
                <w:sz w:val="18"/>
                <w:szCs w:val="18"/>
              </w:rPr>
              <w:t xml:space="preserve"> = N</w:t>
            </w:r>
          </w:p>
          <w:p w14:paraId="0DA7B936" w14:textId="77777777" w:rsidR="0090538A" w:rsidRPr="00AF054F" w:rsidRDefault="0090538A" w:rsidP="00E5179C">
            <w:pPr>
              <w:jc w:val="center"/>
              <w:rPr>
                <w:rFonts w:ascii="Verdana" w:hAnsi="Verdana"/>
                <w:sz w:val="18"/>
                <w:szCs w:val="18"/>
              </w:rPr>
            </w:pPr>
            <w:r w:rsidRPr="00AF054F">
              <w:rPr>
                <w:rFonts w:ascii="Verdana" w:hAnsi="Verdana"/>
                <w:sz w:val="18"/>
                <w:szCs w:val="18"/>
              </w:rPr>
              <w:t>and</w:t>
            </w:r>
          </w:p>
          <w:p w14:paraId="1BD18136" w14:textId="32FC3150" w:rsidR="0090538A" w:rsidRPr="00AF054F" w:rsidRDefault="0090538A">
            <w:pPr>
              <w:pStyle w:val="Header"/>
              <w:tabs>
                <w:tab w:val="clear" w:pos="4320"/>
                <w:tab w:val="clear" w:pos="8640"/>
              </w:tabs>
              <w:jc w:val="center"/>
              <w:rPr>
                <w:rFonts w:ascii="Verdana" w:hAnsi="Verdana"/>
                <w:sz w:val="18"/>
                <w:szCs w:val="18"/>
              </w:rPr>
            </w:pPr>
            <w:r w:rsidRPr="00AF054F">
              <w:rPr>
                <w:rFonts w:ascii="Verdana" w:hAnsi="Verdana"/>
                <w:sz w:val="18"/>
                <w:szCs w:val="18"/>
              </w:rPr>
              <w:t>CHC_CD</w:t>
            </w:r>
            <w:r w:rsidRPr="00AF054F">
              <w:rPr>
                <w:rFonts w:ascii="Verdana" w:hAnsi="Verdana"/>
                <w:sz w:val="18"/>
                <w:szCs w:val="18"/>
                <w:vertAlign w:val="subscript"/>
              </w:rPr>
              <w:t>t-1</w:t>
            </w:r>
            <w:r w:rsidRPr="00AF054F">
              <w:rPr>
                <w:rFonts w:ascii="Verdana" w:hAnsi="Verdana"/>
                <w:sz w:val="18"/>
                <w:szCs w:val="18"/>
              </w:rPr>
              <w:t xml:space="preserve"> &lt;&gt; N)</w:t>
            </w:r>
          </w:p>
        </w:tc>
        <w:tc>
          <w:tcPr>
            <w:tcW w:w="2664" w:type="dxa"/>
            <w:vAlign w:val="center"/>
          </w:tcPr>
          <w:p w14:paraId="4F56B607" w14:textId="0D9E4F09" w:rsidR="0090538A" w:rsidRPr="00AF054F" w:rsidRDefault="0090538A" w:rsidP="00E5179C">
            <w:pPr>
              <w:pStyle w:val="Header"/>
              <w:tabs>
                <w:tab w:val="clear" w:pos="4320"/>
                <w:tab w:val="clear" w:pos="8640"/>
              </w:tabs>
              <w:jc w:val="center"/>
              <w:rPr>
                <w:rFonts w:ascii="Verdana" w:hAnsi="Verdana"/>
                <w:sz w:val="18"/>
                <w:szCs w:val="18"/>
              </w:rPr>
            </w:pPr>
            <w:r w:rsidRPr="00AF054F">
              <w:rPr>
                <w:rFonts w:ascii="Verdana" w:hAnsi="Verdana"/>
                <w:sz w:val="18"/>
                <w:szCs w:val="18"/>
              </w:rPr>
              <w:t xml:space="preserve">Person Association End Date from </w:t>
            </w:r>
            <w:proofErr w:type="spellStart"/>
            <w:r w:rsidRPr="00AF054F">
              <w:rPr>
                <w:rFonts w:ascii="Verdana" w:hAnsi="Verdana"/>
                <w:sz w:val="18"/>
                <w:szCs w:val="18"/>
              </w:rPr>
              <w:t>month</w:t>
            </w:r>
            <w:r w:rsidRPr="00AF054F">
              <w:rPr>
                <w:rFonts w:ascii="Verdana" w:hAnsi="Verdana"/>
                <w:sz w:val="18"/>
                <w:szCs w:val="18"/>
                <w:vertAlign w:val="subscript"/>
              </w:rPr>
              <w:t>t</w:t>
            </w:r>
            <w:proofErr w:type="spellEnd"/>
            <w:r w:rsidRPr="00AF054F">
              <w:rPr>
                <w:rFonts w:ascii="Verdana" w:hAnsi="Verdana"/>
                <w:sz w:val="18"/>
                <w:szCs w:val="18"/>
              </w:rPr>
              <w:t xml:space="preserve"> (</w:t>
            </w:r>
            <w:proofErr w:type="spellStart"/>
            <w:r w:rsidRPr="00AF054F">
              <w:rPr>
                <w:rFonts w:ascii="Verdana" w:hAnsi="Verdana"/>
                <w:sz w:val="18"/>
                <w:szCs w:val="18"/>
              </w:rPr>
              <w:t>PNA_END_DT</w:t>
            </w:r>
            <w:r w:rsidRPr="00AF054F">
              <w:rPr>
                <w:rFonts w:ascii="Verdana" w:hAnsi="Verdana"/>
                <w:sz w:val="18"/>
                <w:szCs w:val="18"/>
                <w:vertAlign w:val="subscript"/>
              </w:rPr>
              <w:t>t</w:t>
            </w:r>
            <w:proofErr w:type="spellEnd"/>
            <w:r w:rsidRPr="00AF054F">
              <w:rPr>
                <w:rFonts w:ascii="Verdana" w:hAnsi="Verdana"/>
                <w:sz w:val="18"/>
                <w:szCs w:val="18"/>
              </w:rPr>
              <w:t xml:space="preserve">) &lt; first day of </w:t>
            </w:r>
            <w:r w:rsidR="00334D3A">
              <w:rPr>
                <w:rFonts w:ascii="Verdana" w:hAnsi="Verdana"/>
                <w:sz w:val="18"/>
                <w:szCs w:val="18"/>
              </w:rPr>
              <w:t>month</w:t>
            </w:r>
            <w:r w:rsidRPr="00334D3A">
              <w:rPr>
                <w:rFonts w:ascii="Verdana" w:hAnsi="Verdana"/>
                <w:sz w:val="18"/>
                <w:szCs w:val="18"/>
                <w:vertAlign w:val="subscript"/>
              </w:rPr>
              <w:t>t-1</w:t>
            </w:r>
          </w:p>
        </w:tc>
        <w:tc>
          <w:tcPr>
            <w:tcW w:w="4841" w:type="dxa"/>
          </w:tcPr>
          <w:p w14:paraId="4C921A56"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LST_EXT_DT= LST_EXT_DT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1C092F62" w14:textId="77777777" w:rsidR="0090538A" w:rsidRPr="00AF054F" w:rsidRDefault="0090538A" w:rsidP="0090538A">
            <w:pPr>
              <w:rPr>
                <w:rFonts w:ascii="Verdana" w:hAnsi="Verdana"/>
                <w:sz w:val="18"/>
                <w:szCs w:val="18"/>
                <w:vertAlign w:val="subscript"/>
                <w:lang w:val="sv-SE"/>
              </w:rPr>
            </w:pPr>
            <w:r w:rsidRPr="00AF054F">
              <w:rPr>
                <w:rFonts w:ascii="Verdana" w:hAnsi="Verdana"/>
                <w:sz w:val="18"/>
                <w:szCs w:val="18"/>
                <w:lang w:val="sv-SE"/>
              </w:rPr>
              <w:t>CHC_CD= CHC_CD</w:t>
            </w:r>
            <w:r w:rsidRPr="00AF054F">
              <w:rPr>
                <w:rFonts w:ascii="Verdana" w:hAnsi="Verdana"/>
                <w:sz w:val="18"/>
                <w:szCs w:val="18"/>
                <w:vertAlign w:val="subscript"/>
                <w:lang w:val="sv-SE"/>
              </w:rPr>
              <w:t>t</w:t>
            </w:r>
          </w:p>
          <w:p w14:paraId="276B89C9"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CHC_BELIG_DT= CHC_BELIG_DT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6391ACEC"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CHC_EELIG_DT= CHC_EELIG_DT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66A3CFD2"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D_CHC_ELG_FLAG=1</w:t>
            </w:r>
          </w:p>
          <w:p w14:paraId="35688F52"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D_CHC_ELG_EXT= D_CHC_ELG_EXT</w:t>
            </w:r>
            <w:r w:rsidRPr="00AF054F">
              <w:rPr>
                <w:rFonts w:ascii="Verdana" w:hAnsi="Verdana"/>
                <w:sz w:val="18"/>
                <w:szCs w:val="18"/>
                <w:vertAlign w:val="subscript"/>
                <w:lang w:val="sv-SE"/>
              </w:rPr>
              <w:t>t</w:t>
            </w:r>
          </w:p>
          <w:p w14:paraId="074F0313" w14:textId="6B88F055" w:rsidR="0090538A" w:rsidRPr="00AF054F" w:rsidRDefault="0090538A" w:rsidP="0090538A">
            <w:pPr>
              <w:rPr>
                <w:rFonts w:ascii="Verdana" w:hAnsi="Verdana"/>
                <w:sz w:val="18"/>
                <w:szCs w:val="18"/>
              </w:rPr>
            </w:pPr>
            <w:r w:rsidRPr="00AF054F">
              <w:rPr>
                <w:rFonts w:ascii="Verdana" w:hAnsi="Verdana"/>
                <w:sz w:val="18"/>
                <w:szCs w:val="18"/>
              </w:rPr>
              <w:t>D_EXT_MONTH</w:t>
            </w:r>
            <w:r w:rsidR="00A221DD">
              <w:rPr>
                <w:rFonts w:ascii="Verdana" w:hAnsi="Verdana"/>
                <w:sz w:val="18"/>
                <w:szCs w:val="18"/>
              </w:rPr>
              <w:t xml:space="preserve"> </w:t>
            </w:r>
            <w:r w:rsidRPr="00AF054F">
              <w:rPr>
                <w:rFonts w:ascii="Verdana" w:hAnsi="Verdana"/>
                <w:sz w:val="18"/>
                <w:szCs w:val="18"/>
              </w:rPr>
              <w:t>=</w:t>
            </w:r>
            <w:r w:rsidR="00A221DD">
              <w:rPr>
                <w:rFonts w:ascii="Verdana" w:hAnsi="Verdana"/>
                <w:sz w:val="18"/>
                <w:szCs w:val="18"/>
              </w:rPr>
              <w:t xml:space="preserve"> month</w:t>
            </w:r>
            <w:r w:rsidRPr="00A221DD">
              <w:rPr>
                <w:rFonts w:ascii="Verdana" w:hAnsi="Verdana"/>
                <w:sz w:val="18"/>
                <w:szCs w:val="18"/>
                <w:vertAlign w:val="subscript"/>
              </w:rPr>
              <w:t>t-1</w:t>
            </w:r>
          </w:p>
          <w:p w14:paraId="7D35B1E9" w14:textId="77777777" w:rsidR="0090538A" w:rsidRPr="00AF054F" w:rsidRDefault="0090538A" w:rsidP="0090538A">
            <w:pPr>
              <w:rPr>
                <w:rFonts w:ascii="Verdana" w:hAnsi="Verdana"/>
                <w:sz w:val="18"/>
                <w:szCs w:val="18"/>
              </w:rPr>
            </w:pPr>
            <w:r w:rsidRPr="00AF054F">
              <w:rPr>
                <w:rFonts w:ascii="Verdana" w:hAnsi="Verdana"/>
                <w:sz w:val="18"/>
                <w:szCs w:val="18"/>
              </w:rPr>
              <w:t xml:space="preserve">PNL_END_DT= </w:t>
            </w:r>
            <w:proofErr w:type="spellStart"/>
            <w:r w:rsidRPr="00AF054F">
              <w:rPr>
                <w:rFonts w:ascii="Verdana" w:hAnsi="Verdana"/>
                <w:sz w:val="18"/>
                <w:szCs w:val="18"/>
              </w:rPr>
              <w:t>PNL_END_DT</w:t>
            </w:r>
            <w:r w:rsidRPr="00AF054F">
              <w:rPr>
                <w:rFonts w:ascii="Verdana" w:hAnsi="Verdana"/>
                <w:sz w:val="18"/>
                <w:szCs w:val="18"/>
                <w:vertAlign w:val="subscript"/>
              </w:rPr>
              <w:t>t</w:t>
            </w:r>
            <w:proofErr w:type="spellEnd"/>
          </w:p>
          <w:p w14:paraId="0FF738D3" w14:textId="77777777" w:rsidR="0090538A" w:rsidRPr="00AF054F" w:rsidRDefault="0090538A" w:rsidP="0090538A">
            <w:pPr>
              <w:rPr>
                <w:rFonts w:ascii="Verdana" w:hAnsi="Verdana"/>
                <w:sz w:val="18"/>
                <w:szCs w:val="18"/>
              </w:rPr>
            </w:pPr>
            <w:r w:rsidRPr="00AF054F">
              <w:rPr>
                <w:rFonts w:ascii="Verdana" w:hAnsi="Verdana"/>
                <w:sz w:val="18"/>
                <w:szCs w:val="18"/>
              </w:rPr>
              <w:t>D_CONTRA_DT_FLAG=1</w:t>
            </w:r>
          </w:p>
          <w:p w14:paraId="1A4BAFD3" w14:textId="77777777" w:rsidR="0090538A" w:rsidRPr="00AF054F" w:rsidRDefault="0090538A" w:rsidP="0090538A">
            <w:pPr>
              <w:rPr>
                <w:rFonts w:ascii="Verdana" w:hAnsi="Verdana"/>
                <w:sz w:val="18"/>
                <w:szCs w:val="18"/>
              </w:rPr>
            </w:pPr>
            <w:r w:rsidRPr="00AF054F">
              <w:rPr>
                <w:rFonts w:ascii="Verdana" w:hAnsi="Verdana"/>
                <w:sz w:val="18"/>
                <w:szCs w:val="18"/>
              </w:rPr>
              <w:t>D_OBSOLETE=0</w:t>
            </w:r>
          </w:p>
          <w:p w14:paraId="64A4FBD4" w14:textId="77777777" w:rsidR="0090538A" w:rsidRPr="00AF054F" w:rsidRDefault="0090538A" w:rsidP="0090538A">
            <w:pPr>
              <w:pStyle w:val="Header"/>
              <w:tabs>
                <w:tab w:val="clear" w:pos="4320"/>
                <w:tab w:val="clear" w:pos="8640"/>
              </w:tabs>
              <w:rPr>
                <w:rFonts w:ascii="Verdana" w:hAnsi="Verdana"/>
                <w:sz w:val="18"/>
                <w:szCs w:val="18"/>
              </w:rPr>
            </w:pPr>
            <w:proofErr w:type="gramStart"/>
            <w:r w:rsidRPr="00AF054F">
              <w:rPr>
                <w:rFonts w:ascii="Verdana" w:hAnsi="Verdana"/>
                <w:sz w:val="18"/>
                <w:szCs w:val="18"/>
              </w:rPr>
              <w:t>Note :</w:t>
            </w:r>
            <w:proofErr w:type="gramEnd"/>
            <w:r w:rsidRPr="00AF054F">
              <w:rPr>
                <w:rFonts w:ascii="Verdana" w:hAnsi="Verdana"/>
                <w:sz w:val="18"/>
                <w:szCs w:val="18"/>
              </w:rPr>
              <w:t xml:space="preserve">  month</w:t>
            </w:r>
            <w:r w:rsidRPr="00AF054F">
              <w:rPr>
                <w:rFonts w:ascii="Verdana" w:hAnsi="Verdana"/>
                <w:sz w:val="18"/>
                <w:szCs w:val="18"/>
                <w:vertAlign w:val="subscript"/>
              </w:rPr>
              <w:t>t-1</w:t>
            </w:r>
            <w:r w:rsidRPr="00AF054F">
              <w:rPr>
                <w:rFonts w:ascii="Verdana" w:hAnsi="Verdana"/>
                <w:sz w:val="18"/>
                <w:szCs w:val="18"/>
              </w:rPr>
              <w:t xml:space="preserve"> raw record also output, with D_OBSOLETE=1, additional fields initialized as indicated in section (3.) and no other changes</w:t>
            </w:r>
          </w:p>
        </w:tc>
      </w:tr>
      <w:tr w:rsidR="0090538A" w:rsidRPr="00AF054F" w14:paraId="70BF815B" w14:textId="77777777" w:rsidTr="004E0343">
        <w:trPr>
          <w:cantSplit/>
          <w:jc w:val="center"/>
        </w:trPr>
        <w:tc>
          <w:tcPr>
            <w:tcW w:w="828" w:type="dxa"/>
            <w:vAlign w:val="center"/>
          </w:tcPr>
          <w:p w14:paraId="366C25A8" w14:textId="77777777" w:rsidR="0090538A" w:rsidRPr="00AF054F" w:rsidRDefault="0090538A" w:rsidP="004E0343">
            <w:pPr>
              <w:pStyle w:val="Header"/>
              <w:tabs>
                <w:tab w:val="clear" w:pos="4320"/>
                <w:tab w:val="clear" w:pos="8640"/>
              </w:tabs>
              <w:jc w:val="center"/>
              <w:rPr>
                <w:rFonts w:ascii="Verdana" w:hAnsi="Verdana"/>
                <w:sz w:val="18"/>
                <w:szCs w:val="18"/>
              </w:rPr>
            </w:pPr>
            <w:r w:rsidRPr="00AF054F">
              <w:rPr>
                <w:rFonts w:ascii="Verdana" w:hAnsi="Verdana"/>
                <w:sz w:val="18"/>
                <w:szCs w:val="18"/>
              </w:rPr>
              <w:t>8</w:t>
            </w:r>
          </w:p>
        </w:tc>
        <w:tc>
          <w:tcPr>
            <w:tcW w:w="2336" w:type="dxa"/>
            <w:gridSpan w:val="2"/>
            <w:vAlign w:val="center"/>
          </w:tcPr>
          <w:p w14:paraId="6DED6AAE" w14:textId="77777777" w:rsidR="0090538A" w:rsidRPr="00AF054F" w:rsidRDefault="0090538A" w:rsidP="004E0343">
            <w:pPr>
              <w:pStyle w:val="Header"/>
              <w:tabs>
                <w:tab w:val="clear" w:pos="4320"/>
                <w:tab w:val="clear" w:pos="8640"/>
              </w:tabs>
              <w:spacing w:before="40" w:after="40"/>
              <w:jc w:val="center"/>
              <w:rPr>
                <w:rFonts w:ascii="Verdana" w:hAnsi="Verdana"/>
                <w:sz w:val="18"/>
                <w:szCs w:val="18"/>
              </w:rPr>
            </w:pPr>
            <w:r w:rsidRPr="00AF054F">
              <w:rPr>
                <w:rFonts w:ascii="Verdana" w:hAnsi="Verdana"/>
                <w:sz w:val="18"/>
                <w:szCs w:val="18"/>
              </w:rPr>
              <w:t>Other Combinations</w:t>
            </w:r>
          </w:p>
        </w:tc>
        <w:tc>
          <w:tcPr>
            <w:tcW w:w="9701" w:type="dxa"/>
            <w:gridSpan w:val="3"/>
            <w:vAlign w:val="center"/>
          </w:tcPr>
          <w:p w14:paraId="48228E72" w14:textId="77777777" w:rsidR="0090538A" w:rsidRPr="00AF054F" w:rsidRDefault="0090538A" w:rsidP="004E0343">
            <w:pPr>
              <w:spacing w:before="40" w:after="40"/>
              <w:jc w:val="center"/>
              <w:rPr>
                <w:rFonts w:ascii="Verdana" w:hAnsi="Verdana"/>
                <w:sz w:val="18"/>
                <w:szCs w:val="18"/>
              </w:rPr>
            </w:pPr>
            <w:r w:rsidRPr="00AF054F">
              <w:rPr>
                <w:rFonts w:ascii="Verdana" w:hAnsi="Verdana"/>
                <w:sz w:val="18"/>
                <w:szCs w:val="18"/>
              </w:rPr>
              <w:t>No adjustments required by eligibility loss test</w:t>
            </w:r>
          </w:p>
        </w:tc>
      </w:tr>
    </w:tbl>
    <w:p w14:paraId="7DD26702" w14:textId="77777777" w:rsidR="0090538A" w:rsidRPr="00AF054F" w:rsidRDefault="0090538A" w:rsidP="0090538A">
      <w:pPr>
        <w:pStyle w:val="Header"/>
        <w:tabs>
          <w:tab w:val="clear" w:pos="4320"/>
          <w:tab w:val="clear" w:pos="8640"/>
        </w:tabs>
        <w:rPr>
          <w:rFonts w:ascii="Verdana" w:hAnsi="Verdana"/>
          <w:sz w:val="20"/>
        </w:rPr>
        <w:sectPr w:rsidR="0090538A" w:rsidRPr="00AF054F" w:rsidSect="007B189B">
          <w:pgSz w:w="15840" w:h="12240" w:orient="landscape" w:code="1"/>
          <w:pgMar w:top="720" w:right="720" w:bottom="720" w:left="720" w:header="720" w:footer="720" w:gutter="0"/>
          <w:cols w:space="720"/>
          <w:docGrid w:linePitch="360"/>
        </w:sectPr>
      </w:pPr>
    </w:p>
    <w:p w14:paraId="5F1E1324" w14:textId="74F1F4AC" w:rsidR="005C3BA8" w:rsidRPr="007B189B" w:rsidRDefault="005C3BA8" w:rsidP="004B52B8">
      <w:pPr>
        <w:numPr>
          <w:ilvl w:val="0"/>
          <w:numId w:val="19"/>
        </w:numPr>
        <w:tabs>
          <w:tab w:val="clear" w:pos="720"/>
          <w:tab w:val="num" w:pos="270"/>
        </w:tabs>
        <w:ind w:left="270" w:hanging="270"/>
        <w:rPr>
          <w:rFonts w:ascii="Verdana" w:hAnsi="Verdana"/>
          <w:sz w:val="20"/>
          <w:szCs w:val="20"/>
        </w:rPr>
      </w:pPr>
      <w:r w:rsidRPr="007B189B">
        <w:rPr>
          <w:rFonts w:ascii="Verdana" w:hAnsi="Verdana"/>
          <w:b/>
          <w:sz w:val="20"/>
          <w:szCs w:val="20"/>
        </w:rPr>
        <w:lastRenderedPageBreak/>
        <w:t>Medicare A test</w:t>
      </w:r>
      <w:r w:rsidRPr="007B189B">
        <w:rPr>
          <w:rFonts w:ascii="Verdana" w:hAnsi="Verdana"/>
          <w:sz w:val="20"/>
          <w:szCs w:val="20"/>
        </w:rPr>
        <w:t xml:space="preserve">. For each record key that is in </w:t>
      </w:r>
      <w:r w:rsidRPr="007B189B">
        <w:rPr>
          <w:rFonts w:ascii="Verdana" w:hAnsi="Verdana"/>
          <w:b/>
          <w:bCs/>
          <w:sz w:val="20"/>
          <w:szCs w:val="20"/>
        </w:rPr>
        <w:t xml:space="preserve">both </w:t>
      </w:r>
      <w:r w:rsidRPr="007B189B">
        <w:rPr>
          <w:rFonts w:ascii="Verdana" w:hAnsi="Verdana"/>
          <w:sz w:val="20"/>
          <w:szCs w:val="20"/>
        </w:rPr>
        <w:t>the month</w:t>
      </w:r>
      <w:r w:rsidRPr="007B189B">
        <w:rPr>
          <w:rFonts w:ascii="Verdana" w:hAnsi="Verdana"/>
          <w:sz w:val="20"/>
          <w:szCs w:val="20"/>
          <w:vertAlign w:val="subscript"/>
        </w:rPr>
        <w:t>t-1</w:t>
      </w:r>
      <w:r w:rsidRPr="007B189B">
        <w:rPr>
          <w:rFonts w:ascii="Verdana" w:hAnsi="Verdana"/>
          <w:sz w:val="20"/>
          <w:szCs w:val="20"/>
        </w:rPr>
        <w:t xml:space="preserve"> raw DEERS and the </w:t>
      </w:r>
      <w:proofErr w:type="spellStart"/>
      <w:r w:rsidRPr="007B189B">
        <w:rPr>
          <w:rFonts w:ascii="Verdana" w:hAnsi="Verdana"/>
          <w:sz w:val="20"/>
          <w:szCs w:val="20"/>
        </w:rPr>
        <w:t>month</w:t>
      </w:r>
      <w:r w:rsidRPr="007B189B">
        <w:rPr>
          <w:rFonts w:ascii="Verdana" w:hAnsi="Verdana"/>
          <w:sz w:val="20"/>
          <w:szCs w:val="20"/>
          <w:vertAlign w:val="subscript"/>
        </w:rPr>
        <w:t>t</w:t>
      </w:r>
      <w:proofErr w:type="spellEnd"/>
      <w:r w:rsidRPr="007B189B">
        <w:rPr>
          <w:rFonts w:ascii="Verdana" w:hAnsi="Verdana"/>
          <w:sz w:val="20"/>
          <w:szCs w:val="20"/>
        </w:rPr>
        <w:t xml:space="preserve"> update records, </w:t>
      </w:r>
      <w:r w:rsidRPr="007B189B">
        <w:rPr>
          <w:rFonts w:ascii="Verdana" w:hAnsi="Verdana"/>
          <w:b/>
          <w:bCs/>
          <w:sz w:val="20"/>
          <w:szCs w:val="20"/>
        </w:rPr>
        <w:t>and</w:t>
      </w:r>
      <w:r w:rsidRPr="007B189B">
        <w:rPr>
          <w:rFonts w:ascii="Verdana" w:hAnsi="Verdana"/>
          <w:sz w:val="20"/>
          <w:szCs w:val="20"/>
        </w:rPr>
        <w:t xml:space="preserve"> </w:t>
      </w:r>
      <w:r w:rsidRPr="007B189B">
        <w:rPr>
          <w:rFonts w:ascii="Verdana" w:hAnsi="Verdana"/>
          <w:b/>
          <w:bCs/>
          <w:sz w:val="20"/>
          <w:szCs w:val="20"/>
        </w:rPr>
        <w:t xml:space="preserve">that was in cases 1, 2, or 3 of the death </w:t>
      </w:r>
      <w:proofErr w:type="gramStart"/>
      <w:r w:rsidRPr="007B189B">
        <w:rPr>
          <w:rFonts w:ascii="Verdana" w:hAnsi="Verdana"/>
          <w:b/>
          <w:bCs/>
          <w:sz w:val="20"/>
          <w:szCs w:val="20"/>
        </w:rPr>
        <w:t>test</w:t>
      </w:r>
      <w:proofErr w:type="gramEnd"/>
      <w:r w:rsidRPr="007B189B">
        <w:rPr>
          <w:rFonts w:ascii="Verdana" w:hAnsi="Verdana"/>
          <w:bCs/>
          <w:sz w:val="20"/>
          <w:szCs w:val="20"/>
        </w:rPr>
        <w:t xml:space="preserve">, apply the logic in </w:t>
      </w:r>
      <w:r w:rsidR="00313493" w:rsidRPr="007B189B">
        <w:rPr>
          <w:rFonts w:ascii="Verdana" w:hAnsi="Verdana"/>
          <w:bCs/>
          <w:sz w:val="20"/>
          <w:szCs w:val="20"/>
        </w:rPr>
        <w:t>table</w:t>
      </w:r>
      <w:r w:rsidRPr="007B189B">
        <w:rPr>
          <w:rFonts w:ascii="Verdana" w:hAnsi="Verdana"/>
          <w:bCs/>
          <w:sz w:val="20"/>
          <w:szCs w:val="20"/>
        </w:rPr>
        <w:t xml:space="preserve"> I-5. </w:t>
      </w:r>
      <w:r w:rsidR="00632382">
        <w:rPr>
          <w:rFonts w:ascii="Verdana" w:hAnsi="Verdana"/>
          <w:sz w:val="20"/>
          <w:szCs w:val="20"/>
        </w:rPr>
        <w:t xml:space="preserve">Both the </w:t>
      </w:r>
      <w:r w:rsidRPr="007B189B">
        <w:rPr>
          <w:rFonts w:ascii="Verdana" w:hAnsi="Verdana"/>
          <w:sz w:val="20"/>
          <w:szCs w:val="20"/>
        </w:rPr>
        <w:t xml:space="preserve">code test </w:t>
      </w:r>
      <w:r w:rsidR="00632382">
        <w:rPr>
          <w:rFonts w:ascii="Verdana" w:hAnsi="Verdana"/>
          <w:b/>
          <w:i/>
          <w:sz w:val="20"/>
          <w:szCs w:val="20"/>
        </w:rPr>
        <w:t>and</w:t>
      </w:r>
      <w:r w:rsidRPr="007B189B">
        <w:rPr>
          <w:rFonts w:ascii="Verdana" w:hAnsi="Verdana"/>
          <w:sz w:val="20"/>
          <w:szCs w:val="20"/>
        </w:rPr>
        <w:t xml:space="preserve"> the date test for each case must be true </w:t>
      </w:r>
      <w:r w:rsidR="006C4167">
        <w:rPr>
          <w:rFonts w:ascii="Verdana" w:hAnsi="Verdana"/>
          <w:sz w:val="20"/>
          <w:szCs w:val="20"/>
        </w:rPr>
        <w:t>to apply</w:t>
      </w:r>
      <w:r w:rsidRPr="007B189B">
        <w:rPr>
          <w:rFonts w:ascii="Verdana" w:hAnsi="Verdana"/>
          <w:sz w:val="20"/>
          <w:szCs w:val="20"/>
        </w:rPr>
        <w:t xml:space="preserve"> </w:t>
      </w:r>
      <w:r w:rsidR="006C4167">
        <w:rPr>
          <w:rFonts w:ascii="Verdana" w:hAnsi="Verdana"/>
          <w:sz w:val="20"/>
          <w:szCs w:val="20"/>
        </w:rPr>
        <w:t xml:space="preserve">the </w:t>
      </w:r>
      <w:r w:rsidRPr="007B189B">
        <w:rPr>
          <w:rFonts w:ascii="Verdana" w:hAnsi="Verdana"/>
          <w:sz w:val="20"/>
          <w:szCs w:val="20"/>
        </w:rPr>
        <w:t xml:space="preserve">adjustments. For record keys </w:t>
      </w:r>
      <w:r w:rsidR="000F3319">
        <w:rPr>
          <w:rFonts w:ascii="Verdana" w:hAnsi="Verdana"/>
          <w:sz w:val="20"/>
          <w:szCs w:val="20"/>
        </w:rPr>
        <w:t>with</w:t>
      </w:r>
      <w:r w:rsidRPr="007B189B">
        <w:rPr>
          <w:rFonts w:ascii="Verdana" w:hAnsi="Verdana"/>
          <w:sz w:val="20"/>
          <w:szCs w:val="20"/>
        </w:rPr>
        <w:t xml:space="preserve"> an adjusted record created as the result of eligibility loss or gain tests, use the adjusted record as the source for the month</w:t>
      </w:r>
      <w:r w:rsidRPr="007B189B">
        <w:rPr>
          <w:rFonts w:ascii="Verdana" w:hAnsi="Verdana"/>
          <w:sz w:val="20"/>
          <w:szCs w:val="20"/>
          <w:vertAlign w:val="subscript"/>
        </w:rPr>
        <w:t>t-1</w:t>
      </w:r>
      <w:r w:rsidRPr="007B189B">
        <w:rPr>
          <w:rFonts w:ascii="Verdana" w:hAnsi="Verdana"/>
          <w:sz w:val="20"/>
          <w:szCs w:val="20"/>
        </w:rPr>
        <w:t xml:space="preserve"> information and </w:t>
      </w:r>
      <w:r w:rsidR="006C4167">
        <w:rPr>
          <w:rFonts w:ascii="Verdana" w:hAnsi="Verdana"/>
          <w:sz w:val="20"/>
          <w:szCs w:val="20"/>
        </w:rPr>
        <w:t>target for adjustments</w:t>
      </w:r>
      <w:r w:rsidRPr="007B189B">
        <w:rPr>
          <w:rFonts w:ascii="Verdana" w:hAnsi="Verdana"/>
          <w:sz w:val="20"/>
          <w:szCs w:val="20"/>
        </w:rPr>
        <w:t xml:space="preserve">: do not create an </w:t>
      </w:r>
      <w:r w:rsidRPr="007B189B">
        <w:rPr>
          <w:rFonts w:ascii="Verdana" w:hAnsi="Verdana"/>
          <w:i/>
          <w:iCs/>
          <w:sz w:val="20"/>
          <w:szCs w:val="20"/>
        </w:rPr>
        <w:t>additional</w:t>
      </w:r>
      <w:r w:rsidRPr="007B189B">
        <w:rPr>
          <w:rFonts w:ascii="Verdana" w:hAnsi="Verdana"/>
          <w:sz w:val="20"/>
          <w:szCs w:val="20"/>
        </w:rPr>
        <w:t xml:space="preserve"> adjusted record.</w:t>
      </w:r>
    </w:p>
    <w:p w14:paraId="1FD1343B" w14:textId="77777777" w:rsidR="00810DEE" w:rsidRPr="00AF054F" w:rsidRDefault="00313493" w:rsidP="007B189B">
      <w:pPr>
        <w:tabs>
          <w:tab w:val="left" w:pos="2214"/>
          <w:tab w:val="left" w:pos="4428"/>
          <w:tab w:val="left" w:pos="6642"/>
          <w:tab w:val="left" w:pos="8856"/>
        </w:tabs>
        <w:spacing w:before="120"/>
        <w:jc w:val="center"/>
        <w:rPr>
          <w:rFonts w:ascii="Verdana" w:hAnsi="Verdana"/>
          <w:b/>
          <w:bCs/>
          <w:sz w:val="20"/>
          <w:szCs w:val="20"/>
        </w:rPr>
      </w:pPr>
      <w:r w:rsidRPr="00AF054F">
        <w:rPr>
          <w:rFonts w:ascii="Verdana" w:hAnsi="Verdana"/>
          <w:b/>
          <w:bCs/>
          <w:sz w:val="20"/>
          <w:szCs w:val="20"/>
        </w:rPr>
        <w:t>Table</w:t>
      </w:r>
      <w:r w:rsidR="00810DEE" w:rsidRPr="00AF054F">
        <w:rPr>
          <w:rFonts w:ascii="Verdana" w:hAnsi="Verdana"/>
          <w:b/>
          <w:bCs/>
          <w:sz w:val="20"/>
          <w:szCs w:val="20"/>
        </w:rPr>
        <w:t xml:space="preserve"> I-5:  Logic for Medicare </w:t>
      </w:r>
      <w:proofErr w:type="gramStart"/>
      <w:r w:rsidR="00810DEE" w:rsidRPr="00AF054F">
        <w:rPr>
          <w:rFonts w:ascii="Verdana" w:hAnsi="Verdana"/>
          <w:b/>
          <w:bCs/>
          <w:sz w:val="20"/>
          <w:szCs w:val="20"/>
        </w:rPr>
        <w:t>A</w:t>
      </w:r>
      <w:proofErr w:type="gramEnd"/>
      <w:r w:rsidR="00810DEE" w:rsidRPr="00AF054F">
        <w:rPr>
          <w:rFonts w:ascii="Verdana" w:hAnsi="Verdana"/>
          <w:b/>
          <w:bCs/>
          <w:sz w:val="20"/>
          <w:szCs w:val="20"/>
        </w:rPr>
        <w:t xml:space="preserve"> Test</w:t>
      </w: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00" w:firstRow="0" w:lastRow="0" w:firstColumn="0" w:lastColumn="0" w:noHBand="0" w:noVBand="0"/>
      </w:tblPr>
      <w:tblGrid>
        <w:gridCol w:w="648"/>
        <w:gridCol w:w="2160"/>
        <w:gridCol w:w="1957"/>
        <w:gridCol w:w="4657"/>
      </w:tblGrid>
      <w:tr w:rsidR="005C3BA8" w:rsidRPr="00AF054F" w14:paraId="5EDA8EB1" w14:textId="77777777" w:rsidTr="004E0343">
        <w:trPr>
          <w:tblHeader/>
          <w:jc w:val="center"/>
        </w:trPr>
        <w:tc>
          <w:tcPr>
            <w:tcW w:w="648" w:type="dxa"/>
            <w:tcBorders>
              <w:bottom w:val="single" w:sz="4" w:space="0" w:color="auto"/>
              <w:right w:val="single" w:sz="4" w:space="0" w:color="FFFFFF"/>
            </w:tcBorders>
            <w:shd w:val="clear" w:color="auto" w:fill="000000"/>
            <w:vAlign w:val="center"/>
          </w:tcPr>
          <w:p w14:paraId="37CD8158" w14:textId="3D10BC37" w:rsidR="005C3BA8" w:rsidRPr="00AF054F" w:rsidRDefault="005C3BA8" w:rsidP="000F3319">
            <w:pPr>
              <w:spacing w:before="40" w:after="40"/>
              <w:jc w:val="center"/>
              <w:rPr>
                <w:rFonts w:ascii="Verdana" w:hAnsi="Verdana"/>
                <w:b/>
                <w:color w:val="FFFFFF"/>
                <w:sz w:val="18"/>
                <w:szCs w:val="18"/>
              </w:rPr>
            </w:pPr>
            <w:r w:rsidRPr="00AF054F">
              <w:rPr>
                <w:rFonts w:ascii="Verdana" w:hAnsi="Verdana"/>
                <w:b/>
                <w:color w:val="FFFFFF"/>
                <w:sz w:val="18"/>
                <w:szCs w:val="18"/>
              </w:rPr>
              <w:t>Test</w:t>
            </w:r>
          </w:p>
        </w:tc>
        <w:tc>
          <w:tcPr>
            <w:tcW w:w="2160" w:type="dxa"/>
            <w:tcBorders>
              <w:left w:val="single" w:sz="4" w:space="0" w:color="FFFFFF"/>
              <w:bottom w:val="single" w:sz="4" w:space="0" w:color="auto"/>
              <w:right w:val="single" w:sz="4" w:space="0" w:color="FFFFFF"/>
            </w:tcBorders>
            <w:shd w:val="clear" w:color="auto" w:fill="000000"/>
            <w:vAlign w:val="center"/>
          </w:tcPr>
          <w:p w14:paraId="61E7D280" w14:textId="77777777" w:rsidR="005C3BA8" w:rsidRPr="00AF054F" w:rsidRDefault="005C3BA8" w:rsidP="000F3319">
            <w:pPr>
              <w:spacing w:before="40" w:after="40"/>
              <w:jc w:val="center"/>
              <w:rPr>
                <w:rFonts w:ascii="Verdana" w:hAnsi="Verdana"/>
                <w:b/>
                <w:color w:val="FFFFFF"/>
                <w:sz w:val="18"/>
                <w:szCs w:val="18"/>
              </w:rPr>
            </w:pPr>
            <w:r w:rsidRPr="00AF054F">
              <w:rPr>
                <w:rFonts w:ascii="Verdana" w:hAnsi="Verdana"/>
                <w:b/>
                <w:color w:val="FFFFFF"/>
                <w:sz w:val="18"/>
                <w:szCs w:val="18"/>
              </w:rPr>
              <w:t>Code Test</w:t>
            </w:r>
          </w:p>
        </w:tc>
        <w:tc>
          <w:tcPr>
            <w:tcW w:w="1957" w:type="dxa"/>
            <w:tcBorders>
              <w:left w:val="single" w:sz="4" w:space="0" w:color="FFFFFF"/>
              <w:bottom w:val="single" w:sz="4" w:space="0" w:color="auto"/>
              <w:right w:val="single" w:sz="4" w:space="0" w:color="FFFFFF"/>
            </w:tcBorders>
            <w:shd w:val="clear" w:color="auto" w:fill="000000"/>
            <w:vAlign w:val="center"/>
          </w:tcPr>
          <w:p w14:paraId="158367EC" w14:textId="77777777" w:rsidR="005C3BA8" w:rsidRPr="00AF054F" w:rsidRDefault="005C3BA8" w:rsidP="000F3319">
            <w:pPr>
              <w:spacing w:before="40" w:after="40"/>
              <w:jc w:val="center"/>
              <w:rPr>
                <w:rFonts w:ascii="Verdana" w:hAnsi="Verdana"/>
                <w:b/>
                <w:color w:val="FFFFFF"/>
                <w:sz w:val="18"/>
                <w:szCs w:val="18"/>
              </w:rPr>
            </w:pPr>
            <w:r w:rsidRPr="00AF054F">
              <w:rPr>
                <w:rFonts w:ascii="Verdana" w:hAnsi="Verdana"/>
                <w:b/>
                <w:color w:val="FFFFFF"/>
                <w:sz w:val="18"/>
                <w:szCs w:val="18"/>
              </w:rPr>
              <w:t>Date Test</w:t>
            </w:r>
          </w:p>
        </w:tc>
        <w:tc>
          <w:tcPr>
            <w:tcW w:w="4657" w:type="dxa"/>
            <w:tcBorders>
              <w:left w:val="single" w:sz="4" w:space="0" w:color="FFFFFF"/>
              <w:bottom w:val="single" w:sz="4" w:space="0" w:color="auto"/>
            </w:tcBorders>
            <w:shd w:val="clear" w:color="auto" w:fill="000000"/>
            <w:vAlign w:val="center"/>
          </w:tcPr>
          <w:p w14:paraId="6D368007" w14:textId="5D8C9A68" w:rsidR="005C3BA8" w:rsidRPr="00AF054F" w:rsidRDefault="000F3319" w:rsidP="000F3319">
            <w:pPr>
              <w:spacing w:before="40" w:after="40"/>
              <w:jc w:val="center"/>
              <w:rPr>
                <w:rFonts w:ascii="Verdana" w:hAnsi="Verdana"/>
                <w:b/>
                <w:color w:val="FFFFFF"/>
                <w:sz w:val="18"/>
                <w:szCs w:val="18"/>
              </w:rPr>
            </w:pPr>
            <w:r w:rsidRPr="00AF054F">
              <w:rPr>
                <w:rFonts w:ascii="Verdana" w:hAnsi="Verdana"/>
                <w:b/>
                <w:bCs/>
                <w:color w:val="FFFFFF"/>
                <w:sz w:val="18"/>
                <w:szCs w:val="18"/>
              </w:rPr>
              <w:t>Month</w:t>
            </w:r>
            <w:r w:rsidRPr="00AF054F">
              <w:rPr>
                <w:rFonts w:ascii="Verdana" w:hAnsi="Verdana"/>
                <w:b/>
                <w:bCs/>
                <w:color w:val="FFFFFF"/>
                <w:sz w:val="18"/>
                <w:szCs w:val="18"/>
                <w:vertAlign w:val="subscript"/>
              </w:rPr>
              <w:t>t-1</w:t>
            </w:r>
            <w:r w:rsidRPr="00AF054F">
              <w:rPr>
                <w:rFonts w:ascii="Verdana" w:hAnsi="Verdana"/>
                <w:b/>
                <w:bCs/>
                <w:color w:val="FFFFFF"/>
                <w:sz w:val="18"/>
                <w:szCs w:val="18"/>
              </w:rPr>
              <w:t xml:space="preserve"> DEERS Record </w:t>
            </w:r>
            <w:r>
              <w:rPr>
                <w:rFonts w:ascii="Verdana" w:hAnsi="Verdana"/>
                <w:b/>
                <w:bCs/>
                <w:color w:val="FFFFFF"/>
                <w:sz w:val="18"/>
                <w:szCs w:val="18"/>
              </w:rPr>
              <w:t>Adjustments</w:t>
            </w:r>
          </w:p>
        </w:tc>
      </w:tr>
      <w:tr w:rsidR="005C3BA8" w:rsidRPr="00AF054F" w14:paraId="7AA7839F" w14:textId="77777777" w:rsidTr="004E0343">
        <w:trPr>
          <w:cantSplit/>
          <w:jc w:val="center"/>
        </w:trPr>
        <w:tc>
          <w:tcPr>
            <w:tcW w:w="648" w:type="dxa"/>
            <w:shd w:val="clear" w:color="auto" w:fill="auto"/>
            <w:vAlign w:val="center"/>
          </w:tcPr>
          <w:p w14:paraId="01A109C6" w14:textId="77777777" w:rsidR="005C3BA8" w:rsidRPr="00AF054F" w:rsidRDefault="005C3BA8" w:rsidP="007F348C">
            <w:pPr>
              <w:spacing w:before="40" w:after="40"/>
              <w:jc w:val="center"/>
              <w:rPr>
                <w:rFonts w:ascii="Verdana" w:hAnsi="Verdana"/>
                <w:sz w:val="18"/>
                <w:szCs w:val="18"/>
              </w:rPr>
            </w:pPr>
            <w:r w:rsidRPr="00AF054F">
              <w:rPr>
                <w:rFonts w:ascii="Verdana" w:hAnsi="Verdana"/>
                <w:sz w:val="18"/>
                <w:szCs w:val="18"/>
              </w:rPr>
              <w:t>1</w:t>
            </w:r>
          </w:p>
        </w:tc>
        <w:tc>
          <w:tcPr>
            <w:tcW w:w="2160" w:type="dxa"/>
            <w:shd w:val="clear" w:color="auto" w:fill="auto"/>
            <w:vAlign w:val="center"/>
          </w:tcPr>
          <w:p w14:paraId="1A00B2DF" w14:textId="77777777" w:rsidR="005C3BA8" w:rsidRPr="00AF054F" w:rsidRDefault="005C3BA8" w:rsidP="007F348C">
            <w:pPr>
              <w:pStyle w:val="Header"/>
              <w:tabs>
                <w:tab w:val="clear" w:pos="4320"/>
                <w:tab w:val="clear" w:pos="8640"/>
              </w:tabs>
              <w:spacing w:before="40" w:after="40"/>
              <w:jc w:val="center"/>
              <w:rPr>
                <w:rFonts w:ascii="Verdana" w:hAnsi="Verdana"/>
                <w:sz w:val="18"/>
                <w:szCs w:val="18"/>
              </w:rPr>
            </w:pPr>
            <w:proofErr w:type="spellStart"/>
            <w:r w:rsidRPr="00AF054F">
              <w:rPr>
                <w:rFonts w:ascii="Verdana" w:hAnsi="Verdana"/>
                <w:sz w:val="18"/>
                <w:szCs w:val="18"/>
              </w:rPr>
              <w:t>MDC_A_BRSN_CD</w:t>
            </w:r>
            <w:r w:rsidRPr="00AF054F">
              <w:rPr>
                <w:rFonts w:ascii="Verdana" w:hAnsi="Verdana"/>
                <w:sz w:val="18"/>
                <w:szCs w:val="18"/>
                <w:vertAlign w:val="subscript"/>
              </w:rPr>
              <w:t>t</w:t>
            </w:r>
            <w:proofErr w:type="spellEnd"/>
            <w:r w:rsidRPr="00AF054F">
              <w:rPr>
                <w:rFonts w:ascii="Verdana" w:hAnsi="Verdana"/>
                <w:sz w:val="18"/>
                <w:szCs w:val="18"/>
              </w:rPr>
              <w:t xml:space="preserve"> &lt;&gt;</w:t>
            </w:r>
          </w:p>
          <w:p w14:paraId="27DAC27F" w14:textId="77777777" w:rsidR="005C3BA8" w:rsidRPr="00AF054F" w:rsidRDefault="005C3BA8" w:rsidP="007F348C">
            <w:pPr>
              <w:pStyle w:val="Header"/>
              <w:tabs>
                <w:tab w:val="clear" w:pos="4320"/>
                <w:tab w:val="clear" w:pos="8640"/>
              </w:tabs>
              <w:spacing w:before="40" w:after="40"/>
              <w:jc w:val="center"/>
              <w:rPr>
                <w:rFonts w:ascii="Verdana" w:hAnsi="Verdana"/>
                <w:sz w:val="18"/>
                <w:szCs w:val="18"/>
              </w:rPr>
            </w:pPr>
            <w:r w:rsidRPr="00AF054F">
              <w:rPr>
                <w:rFonts w:ascii="Verdana" w:hAnsi="Verdana"/>
                <w:sz w:val="18"/>
                <w:szCs w:val="18"/>
              </w:rPr>
              <w:t>MDC_A_BRSN_CD</w:t>
            </w:r>
            <w:r w:rsidRPr="00AF054F">
              <w:rPr>
                <w:rFonts w:ascii="Verdana" w:hAnsi="Verdana"/>
                <w:sz w:val="18"/>
                <w:szCs w:val="18"/>
                <w:vertAlign w:val="subscript"/>
              </w:rPr>
              <w:t>t-1</w:t>
            </w:r>
          </w:p>
        </w:tc>
        <w:tc>
          <w:tcPr>
            <w:tcW w:w="1957" w:type="dxa"/>
            <w:shd w:val="clear" w:color="auto" w:fill="auto"/>
            <w:vAlign w:val="center"/>
          </w:tcPr>
          <w:p w14:paraId="3C7B3C0A" w14:textId="122D38A8" w:rsidR="005C3BA8" w:rsidRPr="00AF054F" w:rsidRDefault="005C3BA8" w:rsidP="007F348C">
            <w:pPr>
              <w:spacing w:before="40" w:after="40"/>
              <w:jc w:val="center"/>
              <w:rPr>
                <w:rFonts w:ascii="Verdana" w:hAnsi="Verdana"/>
                <w:sz w:val="18"/>
                <w:szCs w:val="18"/>
              </w:rPr>
            </w:pPr>
            <w:proofErr w:type="spellStart"/>
            <w:r w:rsidRPr="00AF054F">
              <w:rPr>
                <w:rFonts w:ascii="Verdana" w:hAnsi="Verdana"/>
                <w:sz w:val="18"/>
                <w:szCs w:val="18"/>
              </w:rPr>
              <w:t>MDC_A_EFF_DT</w:t>
            </w:r>
            <w:r w:rsidRPr="00AF054F">
              <w:rPr>
                <w:rFonts w:ascii="Verdana" w:hAnsi="Verdana"/>
                <w:sz w:val="18"/>
                <w:szCs w:val="18"/>
                <w:vertAlign w:val="subscript"/>
              </w:rPr>
              <w:t>t</w:t>
            </w:r>
            <w:proofErr w:type="spellEnd"/>
            <w:r w:rsidRPr="00AF054F">
              <w:rPr>
                <w:rFonts w:ascii="Verdana" w:hAnsi="Verdana"/>
                <w:sz w:val="18"/>
                <w:szCs w:val="18"/>
              </w:rPr>
              <w:t xml:space="preserve"> &lt;= first day of </w:t>
            </w:r>
            <w:r w:rsidR="00334D3A">
              <w:rPr>
                <w:rFonts w:ascii="Verdana" w:hAnsi="Verdana"/>
                <w:sz w:val="18"/>
                <w:szCs w:val="18"/>
              </w:rPr>
              <w:t>month</w:t>
            </w:r>
            <w:r w:rsidRPr="00334D3A">
              <w:rPr>
                <w:rFonts w:ascii="Verdana" w:hAnsi="Verdana"/>
                <w:sz w:val="18"/>
                <w:szCs w:val="18"/>
                <w:vertAlign w:val="subscript"/>
              </w:rPr>
              <w:t>t-1</w:t>
            </w:r>
          </w:p>
        </w:tc>
        <w:tc>
          <w:tcPr>
            <w:tcW w:w="4657" w:type="dxa"/>
            <w:vMerge w:val="restart"/>
            <w:shd w:val="clear" w:color="auto" w:fill="auto"/>
          </w:tcPr>
          <w:p w14:paraId="5EBB1151" w14:textId="77777777" w:rsidR="00810DEE" w:rsidRPr="00AF054F" w:rsidRDefault="00810DEE" w:rsidP="007F348C">
            <w:pPr>
              <w:spacing w:before="40" w:after="40"/>
              <w:rPr>
                <w:rFonts w:ascii="Verdana" w:hAnsi="Verdana"/>
                <w:sz w:val="18"/>
                <w:szCs w:val="18"/>
                <w:lang w:val="sv-SE"/>
              </w:rPr>
            </w:pPr>
            <w:r w:rsidRPr="00AF054F">
              <w:rPr>
                <w:rFonts w:ascii="Verdana" w:hAnsi="Verdana"/>
                <w:sz w:val="18"/>
                <w:szCs w:val="18"/>
                <w:lang w:val="sv-SE"/>
              </w:rPr>
              <w:t>LST_EXT_DT= LST_EXT_DT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4994276B" w14:textId="055AD7A8" w:rsidR="00810DEE" w:rsidRPr="00AF054F" w:rsidRDefault="00810DEE" w:rsidP="007F348C">
            <w:pPr>
              <w:spacing w:before="40" w:after="40"/>
              <w:rPr>
                <w:rFonts w:ascii="Verdana" w:hAnsi="Verdana"/>
                <w:sz w:val="18"/>
                <w:szCs w:val="18"/>
                <w:vertAlign w:val="subscript"/>
              </w:rPr>
            </w:pPr>
            <w:r w:rsidRPr="00AF054F">
              <w:rPr>
                <w:rFonts w:ascii="Verdana" w:hAnsi="Verdana"/>
                <w:sz w:val="18"/>
                <w:szCs w:val="18"/>
              </w:rPr>
              <w:t>MDC_A_BRSN_CD</w:t>
            </w:r>
            <w:r w:rsidR="00334D3A">
              <w:rPr>
                <w:rFonts w:ascii="Verdana" w:hAnsi="Verdana"/>
                <w:sz w:val="18"/>
                <w:szCs w:val="18"/>
              </w:rPr>
              <w:t xml:space="preserve"> </w:t>
            </w:r>
            <w:r w:rsidRPr="00AF054F">
              <w:rPr>
                <w:rFonts w:ascii="Verdana" w:hAnsi="Verdana"/>
                <w:sz w:val="18"/>
                <w:szCs w:val="18"/>
              </w:rPr>
              <w:t xml:space="preserve">= </w:t>
            </w:r>
            <w:proofErr w:type="spellStart"/>
            <w:r w:rsidRPr="00AF054F">
              <w:rPr>
                <w:rFonts w:ascii="Verdana" w:hAnsi="Verdana"/>
                <w:sz w:val="18"/>
                <w:szCs w:val="18"/>
              </w:rPr>
              <w:t>MDC_A_BRSN_CD</w:t>
            </w:r>
            <w:r w:rsidRPr="00AF054F">
              <w:rPr>
                <w:rFonts w:ascii="Verdana" w:hAnsi="Verdana"/>
                <w:sz w:val="18"/>
                <w:szCs w:val="18"/>
                <w:vertAlign w:val="subscript"/>
              </w:rPr>
              <w:t>t</w:t>
            </w:r>
            <w:proofErr w:type="spellEnd"/>
          </w:p>
          <w:p w14:paraId="53B9094A" w14:textId="090FEAE0" w:rsidR="00810DEE" w:rsidRPr="00AF054F" w:rsidRDefault="00810DEE" w:rsidP="007F348C">
            <w:pPr>
              <w:spacing w:before="40" w:after="40"/>
              <w:rPr>
                <w:rFonts w:ascii="Verdana" w:hAnsi="Verdana"/>
                <w:sz w:val="18"/>
                <w:szCs w:val="18"/>
              </w:rPr>
            </w:pPr>
            <w:r w:rsidRPr="00AF054F">
              <w:rPr>
                <w:rFonts w:ascii="Verdana" w:hAnsi="Verdana"/>
                <w:sz w:val="18"/>
                <w:szCs w:val="18"/>
              </w:rPr>
              <w:t>MDC_A_EFF_DT</w:t>
            </w:r>
            <w:r w:rsidR="00334D3A">
              <w:rPr>
                <w:rFonts w:ascii="Verdana" w:hAnsi="Verdana"/>
                <w:sz w:val="18"/>
                <w:szCs w:val="18"/>
              </w:rPr>
              <w:t xml:space="preserve"> </w:t>
            </w:r>
            <w:r w:rsidRPr="00AF054F">
              <w:rPr>
                <w:rFonts w:ascii="Verdana" w:hAnsi="Verdana"/>
                <w:sz w:val="18"/>
                <w:szCs w:val="18"/>
              </w:rPr>
              <w:t xml:space="preserve">= </w:t>
            </w:r>
            <w:proofErr w:type="spellStart"/>
            <w:r w:rsidRPr="00AF054F">
              <w:rPr>
                <w:rFonts w:ascii="Verdana" w:hAnsi="Verdana"/>
                <w:sz w:val="18"/>
                <w:szCs w:val="18"/>
              </w:rPr>
              <w:t>MDC_A_EFF_DT</w:t>
            </w:r>
            <w:r w:rsidRPr="00AF054F">
              <w:rPr>
                <w:rFonts w:ascii="Verdana" w:hAnsi="Verdana"/>
                <w:sz w:val="18"/>
                <w:szCs w:val="18"/>
                <w:vertAlign w:val="subscript"/>
              </w:rPr>
              <w:t>t</w:t>
            </w:r>
            <w:proofErr w:type="spellEnd"/>
            <w:r w:rsidRPr="00AF054F">
              <w:rPr>
                <w:rFonts w:ascii="Verdana" w:hAnsi="Verdana"/>
                <w:sz w:val="18"/>
                <w:szCs w:val="18"/>
              </w:rPr>
              <w:t xml:space="preserve"> </w:t>
            </w:r>
          </w:p>
          <w:p w14:paraId="7CA6386A" w14:textId="42B2589C" w:rsidR="00810DEE" w:rsidRPr="00AF054F" w:rsidRDefault="00810DEE" w:rsidP="007F348C">
            <w:pPr>
              <w:spacing w:before="40" w:after="40"/>
              <w:rPr>
                <w:rFonts w:ascii="Verdana" w:hAnsi="Verdana"/>
                <w:sz w:val="18"/>
                <w:szCs w:val="18"/>
              </w:rPr>
            </w:pPr>
            <w:r w:rsidRPr="00AF054F">
              <w:rPr>
                <w:rFonts w:ascii="Verdana" w:hAnsi="Verdana"/>
                <w:sz w:val="18"/>
                <w:szCs w:val="18"/>
              </w:rPr>
              <w:t>MDC_A_EXP_DT</w:t>
            </w:r>
            <w:r w:rsidR="00334D3A">
              <w:rPr>
                <w:rFonts w:ascii="Verdana" w:hAnsi="Verdana"/>
                <w:sz w:val="18"/>
                <w:szCs w:val="18"/>
              </w:rPr>
              <w:t xml:space="preserve"> </w:t>
            </w:r>
            <w:r w:rsidRPr="00AF054F">
              <w:rPr>
                <w:rFonts w:ascii="Verdana" w:hAnsi="Verdana"/>
                <w:sz w:val="18"/>
                <w:szCs w:val="18"/>
              </w:rPr>
              <w:t xml:space="preserve">= </w:t>
            </w:r>
            <w:proofErr w:type="spellStart"/>
            <w:r w:rsidRPr="00AF054F">
              <w:rPr>
                <w:rFonts w:ascii="Verdana" w:hAnsi="Verdana"/>
                <w:sz w:val="18"/>
                <w:szCs w:val="18"/>
              </w:rPr>
              <w:t>MDC_A_EXP_DT</w:t>
            </w:r>
            <w:r w:rsidRPr="00AF054F">
              <w:rPr>
                <w:rFonts w:ascii="Verdana" w:hAnsi="Verdana"/>
                <w:sz w:val="18"/>
                <w:szCs w:val="18"/>
                <w:vertAlign w:val="subscript"/>
              </w:rPr>
              <w:t>t</w:t>
            </w:r>
            <w:proofErr w:type="spellEnd"/>
            <w:r w:rsidRPr="00AF054F">
              <w:rPr>
                <w:rFonts w:ascii="Verdana" w:hAnsi="Verdana"/>
                <w:sz w:val="18"/>
                <w:szCs w:val="18"/>
              </w:rPr>
              <w:t xml:space="preserve"> </w:t>
            </w:r>
          </w:p>
          <w:p w14:paraId="0FCF473A" w14:textId="21E2629B" w:rsidR="00810DEE" w:rsidRPr="00AF054F" w:rsidRDefault="00810DEE" w:rsidP="007F348C">
            <w:pPr>
              <w:spacing w:before="40" w:after="40"/>
              <w:rPr>
                <w:rFonts w:ascii="Verdana" w:hAnsi="Verdana"/>
                <w:sz w:val="18"/>
                <w:szCs w:val="18"/>
              </w:rPr>
            </w:pPr>
            <w:r w:rsidRPr="00AF054F">
              <w:rPr>
                <w:rFonts w:ascii="Verdana" w:hAnsi="Verdana"/>
                <w:sz w:val="18"/>
                <w:szCs w:val="18"/>
              </w:rPr>
              <w:t>D_MDC_A_ELG_FLAG</w:t>
            </w:r>
            <w:r w:rsidR="00334D3A">
              <w:rPr>
                <w:rFonts w:ascii="Verdana" w:hAnsi="Verdana"/>
                <w:sz w:val="18"/>
                <w:szCs w:val="18"/>
              </w:rPr>
              <w:t xml:space="preserve"> </w:t>
            </w:r>
            <w:r w:rsidRPr="00AF054F">
              <w:rPr>
                <w:rFonts w:ascii="Verdana" w:hAnsi="Verdana"/>
                <w:sz w:val="18"/>
                <w:szCs w:val="18"/>
              </w:rPr>
              <w:t>=</w:t>
            </w:r>
            <w:r w:rsidR="00A37784">
              <w:rPr>
                <w:rFonts w:ascii="Verdana" w:hAnsi="Verdana"/>
                <w:sz w:val="18"/>
                <w:szCs w:val="18"/>
              </w:rPr>
              <w:t xml:space="preserve"> </w:t>
            </w:r>
            <w:r w:rsidRPr="00AF054F">
              <w:rPr>
                <w:rFonts w:ascii="Verdana" w:hAnsi="Verdana"/>
                <w:sz w:val="18"/>
                <w:szCs w:val="18"/>
              </w:rPr>
              <w:t>1</w:t>
            </w:r>
          </w:p>
          <w:p w14:paraId="1DEC3458" w14:textId="07F32821" w:rsidR="00810DEE" w:rsidRPr="00AF054F" w:rsidRDefault="00810DEE" w:rsidP="007F348C">
            <w:pPr>
              <w:spacing w:before="40" w:after="40"/>
              <w:rPr>
                <w:rFonts w:ascii="Verdana" w:hAnsi="Verdana"/>
                <w:sz w:val="18"/>
                <w:szCs w:val="18"/>
              </w:rPr>
            </w:pPr>
            <w:r w:rsidRPr="00AF054F">
              <w:rPr>
                <w:rFonts w:ascii="Verdana" w:hAnsi="Verdana"/>
                <w:sz w:val="18"/>
                <w:szCs w:val="18"/>
              </w:rPr>
              <w:t>D_MDC_A_ELG_EXT</w:t>
            </w:r>
            <w:r w:rsidR="00334D3A">
              <w:rPr>
                <w:rFonts w:ascii="Verdana" w:hAnsi="Verdana"/>
                <w:sz w:val="18"/>
                <w:szCs w:val="18"/>
              </w:rPr>
              <w:t xml:space="preserve"> </w:t>
            </w:r>
            <w:r w:rsidRPr="00AF054F">
              <w:rPr>
                <w:rFonts w:ascii="Verdana" w:hAnsi="Verdana"/>
                <w:sz w:val="18"/>
                <w:szCs w:val="18"/>
              </w:rPr>
              <w:t xml:space="preserve">= </w:t>
            </w:r>
            <w:proofErr w:type="spellStart"/>
            <w:r w:rsidRPr="00AF054F">
              <w:rPr>
                <w:rFonts w:ascii="Verdana" w:hAnsi="Verdana"/>
                <w:sz w:val="18"/>
                <w:szCs w:val="18"/>
              </w:rPr>
              <w:t>D_MDC_A_ELG_EXT</w:t>
            </w:r>
            <w:r w:rsidRPr="00AF054F">
              <w:rPr>
                <w:rFonts w:ascii="Verdana" w:hAnsi="Verdana"/>
                <w:sz w:val="18"/>
                <w:szCs w:val="18"/>
                <w:vertAlign w:val="subscript"/>
              </w:rPr>
              <w:t>t</w:t>
            </w:r>
            <w:proofErr w:type="spellEnd"/>
          </w:p>
          <w:p w14:paraId="09A0D742" w14:textId="29893F21" w:rsidR="00810DEE" w:rsidRPr="00AF054F" w:rsidRDefault="00810DEE" w:rsidP="007F348C">
            <w:pPr>
              <w:spacing w:before="40" w:after="40"/>
              <w:rPr>
                <w:rFonts w:ascii="Verdana" w:hAnsi="Verdana"/>
                <w:sz w:val="18"/>
                <w:szCs w:val="18"/>
              </w:rPr>
            </w:pPr>
            <w:r w:rsidRPr="00AF054F">
              <w:rPr>
                <w:rFonts w:ascii="Verdana" w:hAnsi="Verdana"/>
                <w:sz w:val="18"/>
                <w:szCs w:val="18"/>
              </w:rPr>
              <w:t>D_EXT_MONTH</w:t>
            </w:r>
            <w:r w:rsidR="00334D3A">
              <w:rPr>
                <w:rFonts w:ascii="Verdana" w:hAnsi="Verdana"/>
                <w:sz w:val="18"/>
                <w:szCs w:val="18"/>
              </w:rPr>
              <w:t xml:space="preserve"> </w:t>
            </w:r>
            <w:r w:rsidRPr="00AF054F">
              <w:rPr>
                <w:rFonts w:ascii="Verdana" w:hAnsi="Verdana"/>
                <w:sz w:val="18"/>
                <w:szCs w:val="18"/>
              </w:rPr>
              <w:t>=</w:t>
            </w:r>
            <w:r w:rsidR="00334D3A">
              <w:rPr>
                <w:rFonts w:ascii="Verdana" w:hAnsi="Verdana"/>
                <w:sz w:val="18"/>
                <w:szCs w:val="18"/>
              </w:rPr>
              <w:t xml:space="preserve"> month</w:t>
            </w:r>
            <w:r w:rsidRPr="00334D3A">
              <w:rPr>
                <w:rFonts w:ascii="Verdana" w:hAnsi="Verdana"/>
                <w:sz w:val="18"/>
                <w:szCs w:val="18"/>
                <w:vertAlign w:val="subscript"/>
              </w:rPr>
              <w:t>t-1</w:t>
            </w:r>
          </w:p>
          <w:p w14:paraId="7A6EB6CB" w14:textId="0244F825" w:rsidR="00810DEE" w:rsidRPr="00AF054F" w:rsidRDefault="00810DEE" w:rsidP="007F348C">
            <w:pPr>
              <w:spacing w:before="40" w:after="40"/>
              <w:rPr>
                <w:rFonts w:ascii="Verdana" w:hAnsi="Verdana"/>
                <w:sz w:val="18"/>
                <w:szCs w:val="18"/>
              </w:rPr>
            </w:pPr>
            <w:r w:rsidRPr="00AF054F">
              <w:rPr>
                <w:rFonts w:ascii="Verdana" w:hAnsi="Verdana"/>
                <w:sz w:val="18"/>
                <w:szCs w:val="18"/>
              </w:rPr>
              <w:t>D_CONTRA_DT_DLAG</w:t>
            </w:r>
            <w:r w:rsidR="00334D3A">
              <w:rPr>
                <w:rFonts w:ascii="Verdana" w:hAnsi="Verdana"/>
                <w:sz w:val="18"/>
                <w:szCs w:val="18"/>
              </w:rPr>
              <w:t xml:space="preserve"> </w:t>
            </w:r>
            <w:r w:rsidRPr="00AF054F">
              <w:rPr>
                <w:rFonts w:ascii="Verdana" w:hAnsi="Verdana"/>
                <w:sz w:val="18"/>
                <w:szCs w:val="18"/>
              </w:rPr>
              <w:t>=</w:t>
            </w:r>
            <w:r w:rsidR="00334D3A">
              <w:rPr>
                <w:rFonts w:ascii="Verdana" w:hAnsi="Verdana"/>
                <w:sz w:val="18"/>
                <w:szCs w:val="18"/>
              </w:rPr>
              <w:t xml:space="preserve"> </w:t>
            </w:r>
            <w:r w:rsidRPr="00AF054F">
              <w:rPr>
                <w:rFonts w:ascii="Verdana" w:hAnsi="Verdana"/>
                <w:sz w:val="18"/>
                <w:szCs w:val="18"/>
              </w:rPr>
              <w:t>1</w:t>
            </w:r>
          </w:p>
          <w:p w14:paraId="04679651" w14:textId="61BC019D" w:rsidR="00810DEE" w:rsidRPr="00AF054F" w:rsidRDefault="00810DEE" w:rsidP="007F348C">
            <w:pPr>
              <w:spacing w:before="40" w:after="40"/>
              <w:rPr>
                <w:rFonts w:ascii="Verdana" w:hAnsi="Verdana"/>
                <w:sz w:val="18"/>
                <w:szCs w:val="18"/>
              </w:rPr>
            </w:pPr>
            <w:r w:rsidRPr="00AF054F">
              <w:rPr>
                <w:rFonts w:ascii="Verdana" w:hAnsi="Verdana"/>
                <w:sz w:val="18"/>
                <w:szCs w:val="18"/>
              </w:rPr>
              <w:t>D_OBSOLETE</w:t>
            </w:r>
            <w:r w:rsidR="00334D3A">
              <w:rPr>
                <w:rFonts w:ascii="Verdana" w:hAnsi="Verdana"/>
                <w:sz w:val="18"/>
                <w:szCs w:val="18"/>
              </w:rPr>
              <w:t xml:space="preserve"> </w:t>
            </w:r>
            <w:r w:rsidRPr="00AF054F">
              <w:rPr>
                <w:rFonts w:ascii="Verdana" w:hAnsi="Verdana"/>
                <w:sz w:val="18"/>
                <w:szCs w:val="18"/>
              </w:rPr>
              <w:t>=</w:t>
            </w:r>
            <w:r w:rsidR="00334D3A">
              <w:rPr>
                <w:rFonts w:ascii="Verdana" w:hAnsi="Verdana"/>
                <w:sz w:val="18"/>
                <w:szCs w:val="18"/>
              </w:rPr>
              <w:t xml:space="preserve"> </w:t>
            </w:r>
            <w:r w:rsidRPr="00AF054F">
              <w:rPr>
                <w:rFonts w:ascii="Verdana" w:hAnsi="Verdana"/>
                <w:sz w:val="18"/>
                <w:szCs w:val="18"/>
              </w:rPr>
              <w:t>0</w:t>
            </w:r>
          </w:p>
          <w:p w14:paraId="14FE4B9D" w14:textId="77777777" w:rsidR="005C3BA8" w:rsidRPr="00AF054F" w:rsidRDefault="00810DEE" w:rsidP="007F348C">
            <w:pPr>
              <w:spacing w:before="40" w:after="40"/>
              <w:rPr>
                <w:rFonts w:ascii="Verdana" w:hAnsi="Verdana"/>
                <w:sz w:val="18"/>
                <w:szCs w:val="18"/>
              </w:rPr>
            </w:pPr>
            <w:proofErr w:type="gramStart"/>
            <w:r w:rsidRPr="00AF054F">
              <w:rPr>
                <w:rFonts w:ascii="Verdana" w:hAnsi="Verdana"/>
                <w:sz w:val="18"/>
                <w:szCs w:val="18"/>
              </w:rPr>
              <w:t>Note :</w:t>
            </w:r>
            <w:proofErr w:type="gramEnd"/>
            <w:r w:rsidRPr="00AF054F">
              <w:rPr>
                <w:rFonts w:ascii="Verdana" w:hAnsi="Verdana"/>
                <w:sz w:val="18"/>
                <w:szCs w:val="18"/>
              </w:rPr>
              <w:t xml:space="preserve">  month</w:t>
            </w:r>
            <w:r w:rsidRPr="00AF054F">
              <w:rPr>
                <w:rFonts w:ascii="Verdana" w:hAnsi="Verdana"/>
                <w:sz w:val="18"/>
                <w:szCs w:val="18"/>
                <w:vertAlign w:val="subscript"/>
              </w:rPr>
              <w:t>t-1</w:t>
            </w:r>
            <w:r w:rsidRPr="00AF054F">
              <w:rPr>
                <w:rFonts w:ascii="Verdana" w:hAnsi="Verdana"/>
                <w:sz w:val="18"/>
                <w:szCs w:val="18"/>
              </w:rPr>
              <w:t xml:space="preserve"> raw record also output, with D_OBSOLETE=1, additional fields initialized as indicated in section (3.) and no other changes</w:t>
            </w:r>
          </w:p>
        </w:tc>
      </w:tr>
      <w:tr w:rsidR="005C3BA8" w:rsidRPr="00AF054F" w14:paraId="325705C1" w14:textId="77777777" w:rsidTr="004E0343">
        <w:trPr>
          <w:cantSplit/>
          <w:jc w:val="center"/>
        </w:trPr>
        <w:tc>
          <w:tcPr>
            <w:tcW w:w="648" w:type="dxa"/>
            <w:shd w:val="clear" w:color="auto" w:fill="auto"/>
            <w:vAlign w:val="center"/>
          </w:tcPr>
          <w:p w14:paraId="077176CE" w14:textId="77777777" w:rsidR="005C3BA8" w:rsidRPr="00AF054F" w:rsidRDefault="005C3BA8" w:rsidP="007F348C">
            <w:pPr>
              <w:spacing w:before="40" w:after="40"/>
              <w:jc w:val="center"/>
              <w:rPr>
                <w:rFonts w:ascii="Verdana" w:hAnsi="Verdana"/>
                <w:sz w:val="18"/>
                <w:szCs w:val="18"/>
              </w:rPr>
            </w:pPr>
            <w:r w:rsidRPr="00AF054F">
              <w:rPr>
                <w:rFonts w:ascii="Verdana" w:hAnsi="Verdana"/>
                <w:sz w:val="18"/>
                <w:szCs w:val="18"/>
              </w:rPr>
              <w:t>2</w:t>
            </w:r>
          </w:p>
        </w:tc>
        <w:tc>
          <w:tcPr>
            <w:tcW w:w="2160" w:type="dxa"/>
            <w:shd w:val="clear" w:color="auto" w:fill="auto"/>
            <w:vAlign w:val="center"/>
          </w:tcPr>
          <w:p w14:paraId="26E7830C" w14:textId="77777777" w:rsidR="005C3BA8" w:rsidRPr="00AF054F" w:rsidRDefault="005C3BA8" w:rsidP="007F348C">
            <w:pPr>
              <w:pStyle w:val="Header"/>
              <w:tabs>
                <w:tab w:val="clear" w:pos="4320"/>
                <w:tab w:val="clear" w:pos="8640"/>
              </w:tabs>
              <w:spacing w:before="40" w:after="40"/>
              <w:jc w:val="center"/>
              <w:rPr>
                <w:rFonts w:ascii="Verdana" w:hAnsi="Verdana"/>
                <w:sz w:val="18"/>
                <w:szCs w:val="18"/>
              </w:rPr>
            </w:pPr>
            <w:proofErr w:type="spellStart"/>
            <w:r w:rsidRPr="00AF054F">
              <w:rPr>
                <w:rFonts w:ascii="Verdana" w:hAnsi="Verdana"/>
                <w:sz w:val="18"/>
                <w:szCs w:val="18"/>
              </w:rPr>
              <w:t>MDC_A_BRSN_CD</w:t>
            </w:r>
            <w:r w:rsidRPr="00AF054F">
              <w:rPr>
                <w:rFonts w:ascii="Verdana" w:hAnsi="Verdana"/>
                <w:sz w:val="18"/>
                <w:szCs w:val="18"/>
                <w:vertAlign w:val="subscript"/>
              </w:rPr>
              <w:t>t</w:t>
            </w:r>
            <w:proofErr w:type="spellEnd"/>
            <w:r w:rsidRPr="00AF054F">
              <w:rPr>
                <w:rFonts w:ascii="Verdana" w:hAnsi="Verdana"/>
                <w:sz w:val="18"/>
                <w:szCs w:val="18"/>
              </w:rPr>
              <w:t xml:space="preserve"> =</w:t>
            </w:r>
          </w:p>
          <w:p w14:paraId="1A9B1E68" w14:textId="77777777" w:rsidR="005C3BA8" w:rsidRPr="00AF054F" w:rsidRDefault="005C3BA8" w:rsidP="007F348C">
            <w:pPr>
              <w:pStyle w:val="Header"/>
              <w:tabs>
                <w:tab w:val="clear" w:pos="4320"/>
                <w:tab w:val="clear" w:pos="8640"/>
              </w:tabs>
              <w:spacing w:before="40" w:after="40"/>
              <w:jc w:val="center"/>
              <w:rPr>
                <w:rFonts w:ascii="Verdana" w:hAnsi="Verdana"/>
                <w:sz w:val="18"/>
                <w:szCs w:val="18"/>
              </w:rPr>
            </w:pPr>
            <w:r w:rsidRPr="00AF054F">
              <w:rPr>
                <w:rFonts w:ascii="Verdana" w:hAnsi="Verdana"/>
                <w:sz w:val="18"/>
                <w:szCs w:val="18"/>
              </w:rPr>
              <w:t>MDC_A_BRSN_CD</w:t>
            </w:r>
            <w:r w:rsidRPr="00AF054F">
              <w:rPr>
                <w:rFonts w:ascii="Verdana" w:hAnsi="Verdana"/>
                <w:sz w:val="18"/>
                <w:szCs w:val="18"/>
                <w:vertAlign w:val="subscript"/>
              </w:rPr>
              <w:t>t-1</w:t>
            </w:r>
          </w:p>
        </w:tc>
        <w:tc>
          <w:tcPr>
            <w:tcW w:w="1957" w:type="dxa"/>
            <w:shd w:val="clear" w:color="auto" w:fill="auto"/>
            <w:vAlign w:val="center"/>
          </w:tcPr>
          <w:p w14:paraId="72E73FDA" w14:textId="04EDA4DC" w:rsidR="005C3BA8" w:rsidRPr="00AF054F" w:rsidRDefault="005C3BA8" w:rsidP="004E0343">
            <w:pPr>
              <w:spacing w:before="40" w:after="40"/>
              <w:jc w:val="center"/>
              <w:rPr>
                <w:rFonts w:ascii="Verdana" w:hAnsi="Verdana"/>
                <w:sz w:val="18"/>
                <w:szCs w:val="18"/>
              </w:rPr>
            </w:pPr>
            <w:proofErr w:type="spellStart"/>
            <w:r w:rsidRPr="00AF054F">
              <w:rPr>
                <w:rFonts w:ascii="Verdana" w:hAnsi="Verdana"/>
                <w:sz w:val="18"/>
                <w:szCs w:val="18"/>
              </w:rPr>
              <w:t>MDC_A_EXP_DT</w:t>
            </w:r>
            <w:r w:rsidRPr="00AF054F">
              <w:rPr>
                <w:rFonts w:ascii="Verdana" w:hAnsi="Verdana"/>
                <w:sz w:val="18"/>
                <w:szCs w:val="18"/>
                <w:vertAlign w:val="subscript"/>
              </w:rPr>
              <w:t>t</w:t>
            </w:r>
            <w:proofErr w:type="spellEnd"/>
            <w:r w:rsidRPr="00AF054F">
              <w:rPr>
                <w:rFonts w:ascii="Verdana" w:hAnsi="Verdana"/>
                <w:sz w:val="18"/>
                <w:szCs w:val="18"/>
              </w:rPr>
              <w:t xml:space="preserve"> &lt; first day of </w:t>
            </w:r>
            <w:r w:rsidR="00A37784">
              <w:rPr>
                <w:rFonts w:ascii="Verdana" w:hAnsi="Verdana"/>
                <w:sz w:val="18"/>
                <w:szCs w:val="18"/>
              </w:rPr>
              <w:t>month</w:t>
            </w:r>
            <w:r w:rsidRPr="00A37784">
              <w:rPr>
                <w:rFonts w:ascii="Verdana" w:hAnsi="Verdana"/>
                <w:sz w:val="18"/>
                <w:szCs w:val="18"/>
                <w:vertAlign w:val="subscript"/>
              </w:rPr>
              <w:t>t-1</w:t>
            </w:r>
            <w:r w:rsidRPr="00AF054F">
              <w:rPr>
                <w:rFonts w:ascii="Verdana" w:hAnsi="Verdana"/>
                <w:sz w:val="18"/>
                <w:szCs w:val="18"/>
              </w:rPr>
              <w:t xml:space="preserve"> and</w:t>
            </w:r>
            <w:r w:rsidR="004E0343">
              <w:rPr>
                <w:rFonts w:ascii="Verdana" w:hAnsi="Verdana"/>
                <w:sz w:val="18"/>
                <w:szCs w:val="18"/>
              </w:rPr>
              <w:t xml:space="preserve"> </w:t>
            </w:r>
            <w:r w:rsidRPr="00AF054F">
              <w:rPr>
                <w:rFonts w:ascii="Verdana" w:hAnsi="Verdana"/>
                <w:sz w:val="18"/>
                <w:szCs w:val="18"/>
              </w:rPr>
              <w:t>MDC_A_EXP_DT</w:t>
            </w:r>
            <w:r w:rsidRPr="00AF054F">
              <w:rPr>
                <w:rFonts w:ascii="Verdana" w:hAnsi="Verdana"/>
                <w:sz w:val="18"/>
                <w:szCs w:val="18"/>
                <w:vertAlign w:val="subscript"/>
              </w:rPr>
              <w:t>t-1</w:t>
            </w:r>
            <w:r w:rsidRPr="00AF054F">
              <w:rPr>
                <w:rFonts w:ascii="Verdana" w:hAnsi="Verdana"/>
                <w:sz w:val="18"/>
                <w:szCs w:val="18"/>
              </w:rPr>
              <w:t xml:space="preserve"> =&gt; first day of </w:t>
            </w:r>
            <w:r w:rsidR="00334D3A">
              <w:rPr>
                <w:rFonts w:ascii="Verdana" w:hAnsi="Verdana"/>
                <w:sz w:val="18"/>
                <w:szCs w:val="18"/>
              </w:rPr>
              <w:t>month</w:t>
            </w:r>
            <w:r w:rsidRPr="00334D3A">
              <w:rPr>
                <w:rFonts w:ascii="Verdana" w:hAnsi="Verdana"/>
                <w:sz w:val="18"/>
                <w:szCs w:val="18"/>
                <w:vertAlign w:val="subscript"/>
              </w:rPr>
              <w:t>t-1</w:t>
            </w:r>
            <w:r w:rsidRPr="00AF054F">
              <w:rPr>
                <w:rFonts w:ascii="Verdana" w:hAnsi="Verdana"/>
                <w:sz w:val="18"/>
                <w:szCs w:val="18"/>
              </w:rPr>
              <w:t xml:space="preserve"> or blank</w:t>
            </w:r>
          </w:p>
        </w:tc>
        <w:tc>
          <w:tcPr>
            <w:tcW w:w="4657" w:type="dxa"/>
            <w:vMerge/>
            <w:shd w:val="clear" w:color="auto" w:fill="auto"/>
          </w:tcPr>
          <w:p w14:paraId="2C898243" w14:textId="77777777" w:rsidR="005C3BA8" w:rsidRPr="00AF054F" w:rsidRDefault="005C3BA8" w:rsidP="007F348C">
            <w:pPr>
              <w:spacing w:before="40" w:after="40"/>
              <w:rPr>
                <w:rFonts w:ascii="Verdana" w:hAnsi="Verdana"/>
                <w:sz w:val="18"/>
                <w:szCs w:val="18"/>
              </w:rPr>
            </w:pPr>
          </w:p>
        </w:tc>
      </w:tr>
      <w:tr w:rsidR="00810DEE" w:rsidRPr="00AF054F" w14:paraId="028631F7" w14:textId="77777777" w:rsidTr="004E0343">
        <w:trPr>
          <w:cantSplit/>
          <w:jc w:val="center"/>
        </w:trPr>
        <w:tc>
          <w:tcPr>
            <w:tcW w:w="648" w:type="dxa"/>
            <w:shd w:val="clear" w:color="auto" w:fill="auto"/>
            <w:vAlign w:val="center"/>
          </w:tcPr>
          <w:p w14:paraId="4F84868B" w14:textId="77777777" w:rsidR="00810DEE" w:rsidRPr="00AF054F" w:rsidRDefault="00810DEE" w:rsidP="007F348C">
            <w:pPr>
              <w:spacing w:before="40" w:after="40"/>
              <w:jc w:val="center"/>
              <w:rPr>
                <w:rFonts w:ascii="Verdana" w:hAnsi="Verdana"/>
                <w:sz w:val="18"/>
                <w:szCs w:val="18"/>
              </w:rPr>
            </w:pPr>
            <w:r w:rsidRPr="00AF054F">
              <w:rPr>
                <w:rFonts w:ascii="Verdana" w:hAnsi="Verdana"/>
                <w:sz w:val="18"/>
                <w:szCs w:val="18"/>
              </w:rPr>
              <w:t>3</w:t>
            </w:r>
          </w:p>
        </w:tc>
        <w:tc>
          <w:tcPr>
            <w:tcW w:w="4117" w:type="dxa"/>
            <w:gridSpan w:val="2"/>
            <w:shd w:val="clear" w:color="auto" w:fill="auto"/>
            <w:vAlign w:val="center"/>
          </w:tcPr>
          <w:p w14:paraId="2A2A5CA3" w14:textId="77777777" w:rsidR="00810DEE" w:rsidRPr="00AF054F" w:rsidRDefault="00810DEE" w:rsidP="007F348C">
            <w:pPr>
              <w:spacing w:before="40" w:after="40"/>
              <w:jc w:val="center"/>
              <w:rPr>
                <w:rFonts w:ascii="Verdana" w:hAnsi="Verdana"/>
                <w:sz w:val="18"/>
                <w:szCs w:val="18"/>
              </w:rPr>
            </w:pPr>
            <w:r w:rsidRPr="00AF054F">
              <w:rPr>
                <w:rFonts w:ascii="Verdana" w:hAnsi="Verdana"/>
                <w:sz w:val="18"/>
                <w:szCs w:val="18"/>
              </w:rPr>
              <w:t>Other combinations</w:t>
            </w:r>
          </w:p>
        </w:tc>
        <w:tc>
          <w:tcPr>
            <w:tcW w:w="4657" w:type="dxa"/>
            <w:shd w:val="clear" w:color="auto" w:fill="auto"/>
          </w:tcPr>
          <w:p w14:paraId="3630A066" w14:textId="77777777" w:rsidR="00810DEE" w:rsidRPr="00AF054F" w:rsidRDefault="00810DEE" w:rsidP="007F348C">
            <w:pPr>
              <w:spacing w:before="40" w:after="40"/>
              <w:rPr>
                <w:rFonts w:ascii="Verdana" w:hAnsi="Verdana"/>
                <w:sz w:val="18"/>
                <w:szCs w:val="18"/>
              </w:rPr>
            </w:pPr>
            <w:r w:rsidRPr="00AF054F">
              <w:rPr>
                <w:rFonts w:ascii="Verdana" w:hAnsi="Verdana"/>
                <w:sz w:val="18"/>
                <w:szCs w:val="18"/>
              </w:rPr>
              <w:t>No adjustments required due to Medicare A test</w:t>
            </w:r>
          </w:p>
        </w:tc>
      </w:tr>
    </w:tbl>
    <w:p w14:paraId="256F65A3" w14:textId="6D334664" w:rsidR="006F29CB" w:rsidRPr="007B189B" w:rsidRDefault="006F29CB" w:rsidP="004B52B8">
      <w:pPr>
        <w:numPr>
          <w:ilvl w:val="0"/>
          <w:numId w:val="19"/>
        </w:numPr>
        <w:tabs>
          <w:tab w:val="clear" w:pos="720"/>
          <w:tab w:val="num" w:pos="270"/>
        </w:tabs>
        <w:spacing w:before="120"/>
        <w:ind w:left="270" w:hanging="270"/>
        <w:rPr>
          <w:rFonts w:ascii="Verdana" w:hAnsi="Verdana"/>
          <w:sz w:val="20"/>
          <w:szCs w:val="20"/>
        </w:rPr>
      </w:pPr>
      <w:r w:rsidRPr="007B189B">
        <w:rPr>
          <w:rFonts w:ascii="Verdana" w:hAnsi="Verdana"/>
          <w:b/>
          <w:sz w:val="20"/>
          <w:szCs w:val="20"/>
        </w:rPr>
        <w:t>Medicare B test</w:t>
      </w:r>
      <w:r w:rsidRPr="007B189B">
        <w:rPr>
          <w:rFonts w:ascii="Verdana" w:hAnsi="Verdana"/>
          <w:sz w:val="20"/>
          <w:szCs w:val="20"/>
        </w:rPr>
        <w:t xml:space="preserve">. For each record key that is in </w:t>
      </w:r>
      <w:r w:rsidRPr="007B189B">
        <w:rPr>
          <w:rFonts w:ascii="Verdana" w:hAnsi="Verdana"/>
          <w:b/>
          <w:bCs/>
          <w:sz w:val="20"/>
          <w:szCs w:val="20"/>
        </w:rPr>
        <w:t xml:space="preserve">both </w:t>
      </w:r>
      <w:r w:rsidRPr="007B189B">
        <w:rPr>
          <w:rFonts w:ascii="Verdana" w:hAnsi="Verdana"/>
          <w:sz w:val="20"/>
          <w:szCs w:val="20"/>
        </w:rPr>
        <w:t>the month</w:t>
      </w:r>
      <w:r w:rsidRPr="007B189B">
        <w:rPr>
          <w:rFonts w:ascii="Verdana" w:hAnsi="Verdana"/>
          <w:sz w:val="20"/>
          <w:szCs w:val="20"/>
          <w:vertAlign w:val="subscript"/>
        </w:rPr>
        <w:t>t-1</w:t>
      </w:r>
      <w:r w:rsidRPr="007B189B">
        <w:rPr>
          <w:rFonts w:ascii="Verdana" w:hAnsi="Verdana"/>
          <w:sz w:val="20"/>
          <w:szCs w:val="20"/>
        </w:rPr>
        <w:t xml:space="preserve"> raw DEERS and the </w:t>
      </w:r>
      <w:proofErr w:type="spellStart"/>
      <w:r w:rsidRPr="007B189B">
        <w:rPr>
          <w:rFonts w:ascii="Verdana" w:hAnsi="Verdana"/>
          <w:sz w:val="20"/>
          <w:szCs w:val="20"/>
        </w:rPr>
        <w:t>month</w:t>
      </w:r>
      <w:r w:rsidRPr="007B189B">
        <w:rPr>
          <w:rFonts w:ascii="Verdana" w:hAnsi="Verdana"/>
          <w:sz w:val="20"/>
          <w:szCs w:val="20"/>
          <w:vertAlign w:val="subscript"/>
        </w:rPr>
        <w:t>t</w:t>
      </w:r>
      <w:proofErr w:type="spellEnd"/>
      <w:r w:rsidRPr="007B189B">
        <w:rPr>
          <w:rFonts w:ascii="Verdana" w:hAnsi="Verdana"/>
          <w:sz w:val="20"/>
          <w:szCs w:val="20"/>
        </w:rPr>
        <w:t xml:space="preserve"> update records, </w:t>
      </w:r>
      <w:r w:rsidRPr="007B189B">
        <w:rPr>
          <w:rFonts w:ascii="Verdana" w:hAnsi="Verdana"/>
          <w:b/>
          <w:bCs/>
          <w:sz w:val="20"/>
          <w:szCs w:val="20"/>
        </w:rPr>
        <w:t>and</w:t>
      </w:r>
      <w:r w:rsidRPr="007B189B">
        <w:rPr>
          <w:rFonts w:ascii="Verdana" w:hAnsi="Verdana"/>
          <w:sz w:val="20"/>
          <w:szCs w:val="20"/>
        </w:rPr>
        <w:t xml:space="preserve"> </w:t>
      </w:r>
      <w:r w:rsidRPr="007B189B">
        <w:rPr>
          <w:rFonts w:ascii="Verdana" w:hAnsi="Verdana"/>
          <w:b/>
          <w:bCs/>
          <w:sz w:val="20"/>
          <w:szCs w:val="20"/>
        </w:rPr>
        <w:t xml:space="preserve">that was in cases 1, 2, or 3 of the death </w:t>
      </w:r>
      <w:proofErr w:type="gramStart"/>
      <w:r w:rsidRPr="007B189B">
        <w:rPr>
          <w:rFonts w:ascii="Verdana" w:hAnsi="Verdana"/>
          <w:b/>
          <w:bCs/>
          <w:sz w:val="20"/>
          <w:szCs w:val="20"/>
        </w:rPr>
        <w:t>test</w:t>
      </w:r>
      <w:proofErr w:type="gramEnd"/>
      <w:r w:rsidRPr="007B189B">
        <w:rPr>
          <w:rFonts w:ascii="Verdana" w:hAnsi="Verdana"/>
          <w:bCs/>
          <w:sz w:val="20"/>
          <w:szCs w:val="20"/>
        </w:rPr>
        <w:t xml:space="preserve">, apply the logic in </w:t>
      </w:r>
      <w:r w:rsidR="00313493" w:rsidRPr="007B189B">
        <w:rPr>
          <w:rFonts w:ascii="Verdana" w:hAnsi="Verdana"/>
          <w:bCs/>
          <w:sz w:val="20"/>
          <w:szCs w:val="20"/>
        </w:rPr>
        <w:t>table</w:t>
      </w:r>
      <w:r w:rsidRPr="007B189B">
        <w:rPr>
          <w:rFonts w:ascii="Verdana" w:hAnsi="Verdana"/>
          <w:bCs/>
          <w:sz w:val="20"/>
          <w:szCs w:val="20"/>
        </w:rPr>
        <w:t xml:space="preserve"> I-</w:t>
      </w:r>
      <w:r w:rsidR="00DB19E8" w:rsidRPr="007B189B">
        <w:rPr>
          <w:rFonts w:ascii="Verdana" w:hAnsi="Verdana"/>
          <w:bCs/>
          <w:sz w:val="20"/>
          <w:szCs w:val="20"/>
        </w:rPr>
        <w:t>6</w:t>
      </w:r>
      <w:r w:rsidRPr="007B189B">
        <w:rPr>
          <w:rFonts w:ascii="Verdana" w:hAnsi="Verdana"/>
          <w:bCs/>
          <w:sz w:val="20"/>
          <w:szCs w:val="20"/>
        </w:rPr>
        <w:t xml:space="preserve">. </w:t>
      </w:r>
      <w:r w:rsidR="00632382">
        <w:rPr>
          <w:rFonts w:ascii="Verdana" w:hAnsi="Verdana"/>
          <w:sz w:val="20"/>
          <w:szCs w:val="20"/>
        </w:rPr>
        <w:t xml:space="preserve">Both the </w:t>
      </w:r>
      <w:r w:rsidR="00632382" w:rsidRPr="007B189B">
        <w:rPr>
          <w:rFonts w:ascii="Verdana" w:hAnsi="Verdana"/>
          <w:sz w:val="20"/>
          <w:szCs w:val="20"/>
        </w:rPr>
        <w:t xml:space="preserve">code test </w:t>
      </w:r>
      <w:r w:rsidR="00632382">
        <w:rPr>
          <w:rFonts w:ascii="Verdana" w:hAnsi="Verdana"/>
          <w:b/>
          <w:i/>
          <w:sz w:val="20"/>
          <w:szCs w:val="20"/>
        </w:rPr>
        <w:t>and</w:t>
      </w:r>
      <w:r w:rsidR="00632382" w:rsidRPr="007B189B">
        <w:rPr>
          <w:rFonts w:ascii="Verdana" w:hAnsi="Verdana"/>
          <w:sz w:val="20"/>
          <w:szCs w:val="20"/>
        </w:rPr>
        <w:t xml:space="preserve"> the date test for each case must be true </w:t>
      </w:r>
      <w:r w:rsidR="00632382">
        <w:rPr>
          <w:rFonts w:ascii="Verdana" w:hAnsi="Verdana"/>
          <w:sz w:val="20"/>
          <w:szCs w:val="20"/>
        </w:rPr>
        <w:t>to apply</w:t>
      </w:r>
      <w:r w:rsidR="00632382" w:rsidRPr="007B189B">
        <w:rPr>
          <w:rFonts w:ascii="Verdana" w:hAnsi="Verdana"/>
          <w:sz w:val="20"/>
          <w:szCs w:val="20"/>
        </w:rPr>
        <w:t xml:space="preserve"> </w:t>
      </w:r>
      <w:r w:rsidR="00632382">
        <w:rPr>
          <w:rFonts w:ascii="Verdana" w:hAnsi="Verdana"/>
          <w:sz w:val="20"/>
          <w:szCs w:val="20"/>
        </w:rPr>
        <w:t xml:space="preserve">the </w:t>
      </w:r>
      <w:r w:rsidR="00632382" w:rsidRPr="007B189B">
        <w:rPr>
          <w:rFonts w:ascii="Verdana" w:hAnsi="Verdana"/>
          <w:sz w:val="20"/>
          <w:szCs w:val="20"/>
        </w:rPr>
        <w:t xml:space="preserve">adjustments. </w:t>
      </w:r>
      <w:r w:rsidRPr="007B189B">
        <w:rPr>
          <w:rFonts w:ascii="Verdana" w:hAnsi="Verdana"/>
          <w:sz w:val="20"/>
          <w:szCs w:val="20"/>
        </w:rPr>
        <w:t xml:space="preserve"> </w:t>
      </w:r>
      <w:r w:rsidR="006328A5" w:rsidRPr="007B189B">
        <w:rPr>
          <w:rFonts w:ascii="Verdana" w:hAnsi="Verdana"/>
          <w:sz w:val="20"/>
          <w:szCs w:val="20"/>
        </w:rPr>
        <w:t xml:space="preserve">For record keys </w:t>
      </w:r>
      <w:r w:rsidR="006328A5">
        <w:rPr>
          <w:rFonts w:ascii="Verdana" w:hAnsi="Verdana"/>
          <w:sz w:val="20"/>
          <w:szCs w:val="20"/>
        </w:rPr>
        <w:t>with</w:t>
      </w:r>
      <w:r w:rsidR="006328A5" w:rsidRPr="007B189B">
        <w:rPr>
          <w:rFonts w:ascii="Verdana" w:hAnsi="Verdana"/>
          <w:sz w:val="20"/>
          <w:szCs w:val="20"/>
        </w:rPr>
        <w:t xml:space="preserve"> an adjusted record created as the result of eligibility loss or gain tests, use the adjusted record as the source for the month</w:t>
      </w:r>
      <w:r w:rsidR="006328A5" w:rsidRPr="007B189B">
        <w:rPr>
          <w:rFonts w:ascii="Verdana" w:hAnsi="Verdana"/>
          <w:sz w:val="20"/>
          <w:szCs w:val="20"/>
          <w:vertAlign w:val="subscript"/>
        </w:rPr>
        <w:t>t-1</w:t>
      </w:r>
      <w:r w:rsidR="006328A5" w:rsidRPr="007B189B">
        <w:rPr>
          <w:rFonts w:ascii="Verdana" w:hAnsi="Verdana"/>
          <w:sz w:val="20"/>
          <w:szCs w:val="20"/>
        </w:rPr>
        <w:t xml:space="preserve"> information and </w:t>
      </w:r>
      <w:r w:rsidR="006328A5">
        <w:rPr>
          <w:rFonts w:ascii="Verdana" w:hAnsi="Verdana"/>
          <w:sz w:val="20"/>
          <w:szCs w:val="20"/>
        </w:rPr>
        <w:t>target for adjustments</w:t>
      </w:r>
      <w:r w:rsidR="006328A5" w:rsidRPr="007B189B">
        <w:rPr>
          <w:rFonts w:ascii="Verdana" w:hAnsi="Verdana"/>
          <w:sz w:val="20"/>
          <w:szCs w:val="20"/>
        </w:rPr>
        <w:t xml:space="preserve">: do not create an </w:t>
      </w:r>
      <w:r w:rsidR="006328A5" w:rsidRPr="007B189B">
        <w:rPr>
          <w:rFonts w:ascii="Verdana" w:hAnsi="Verdana"/>
          <w:i/>
          <w:iCs/>
          <w:sz w:val="20"/>
          <w:szCs w:val="20"/>
        </w:rPr>
        <w:t>additional</w:t>
      </w:r>
      <w:r w:rsidR="006328A5" w:rsidRPr="007B189B">
        <w:rPr>
          <w:rFonts w:ascii="Verdana" w:hAnsi="Verdana"/>
          <w:sz w:val="20"/>
          <w:szCs w:val="20"/>
        </w:rPr>
        <w:t xml:space="preserve"> adjusted record.</w:t>
      </w:r>
    </w:p>
    <w:p w14:paraId="3D9ADA75" w14:textId="77777777" w:rsidR="006F29CB" w:rsidRPr="00AF054F" w:rsidRDefault="00313493" w:rsidP="007B189B">
      <w:pPr>
        <w:tabs>
          <w:tab w:val="left" w:pos="2214"/>
          <w:tab w:val="left" w:pos="4428"/>
          <w:tab w:val="left" w:pos="6642"/>
          <w:tab w:val="left" w:pos="8856"/>
        </w:tabs>
        <w:spacing w:before="120"/>
        <w:jc w:val="center"/>
        <w:rPr>
          <w:rFonts w:ascii="Verdana" w:hAnsi="Verdana"/>
          <w:b/>
          <w:bCs/>
          <w:sz w:val="20"/>
          <w:szCs w:val="20"/>
        </w:rPr>
      </w:pPr>
      <w:r w:rsidRPr="00AF054F">
        <w:rPr>
          <w:rFonts w:ascii="Verdana" w:hAnsi="Verdana"/>
          <w:b/>
          <w:bCs/>
          <w:sz w:val="20"/>
          <w:szCs w:val="20"/>
        </w:rPr>
        <w:t>Table</w:t>
      </w:r>
      <w:r w:rsidR="006F29CB" w:rsidRPr="00AF054F">
        <w:rPr>
          <w:rFonts w:ascii="Verdana" w:hAnsi="Verdana"/>
          <w:b/>
          <w:bCs/>
          <w:sz w:val="20"/>
          <w:szCs w:val="20"/>
        </w:rPr>
        <w:t xml:space="preserve"> I-</w:t>
      </w:r>
      <w:r w:rsidR="00DB19E8" w:rsidRPr="00AF054F">
        <w:rPr>
          <w:rFonts w:ascii="Verdana" w:hAnsi="Verdana"/>
          <w:b/>
          <w:bCs/>
          <w:sz w:val="20"/>
          <w:szCs w:val="20"/>
        </w:rPr>
        <w:t>6</w:t>
      </w:r>
      <w:r w:rsidR="006F29CB" w:rsidRPr="00AF054F">
        <w:rPr>
          <w:rFonts w:ascii="Verdana" w:hAnsi="Verdana"/>
          <w:b/>
          <w:bCs/>
          <w:sz w:val="20"/>
          <w:szCs w:val="20"/>
        </w:rPr>
        <w:t xml:space="preserve">:  Logic for Medicare </w:t>
      </w:r>
      <w:r w:rsidR="00DB19E8" w:rsidRPr="00AF054F">
        <w:rPr>
          <w:rFonts w:ascii="Verdana" w:hAnsi="Verdana"/>
          <w:b/>
          <w:bCs/>
          <w:sz w:val="20"/>
          <w:szCs w:val="20"/>
        </w:rPr>
        <w:t>B</w:t>
      </w:r>
      <w:r w:rsidR="006F29CB" w:rsidRPr="00AF054F">
        <w:rPr>
          <w:rFonts w:ascii="Verdana" w:hAnsi="Verdana"/>
          <w:b/>
          <w:bCs/>
          <w:sz w:val="20"/>
          <w:szCs w:val="20"/>
        </w:rPr>
        <w:t xml:space="preserve"> Test</w:t>
      </w: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00" w:firstRow="0" w:lastRow="0" w:firstColumn="0" w:lastColumn="0" w:noHBand="0" w:noVBand="0"/>
      </w:tblPr>
      <w:tblGrid>
        <w:gridCol w:w="648"/>
        <w:gridCol w:w="2160"/>
        <w:gridCol w:w="1957"/>
        <w:gridCol w:w="4567"/>
      </w:tblGrid>
      <w:tr w:rsidR="006F29CB" w:rsidRPr="00AF054F" w14:paraId="024579B5" w14:textId="77777777" w:rsidTr="007F348C">
        <w:trPr>
          <w:tblHeader/>
          <w:jc w:val="center"/>
        </w:trPr>
        <w:tc>
          <w:tcPr>
            <w:tcW w:w="648" w:type="dxa"/>
            <w:tcBorders>
              <w:bottom w:val="single" w:sz="4" w:space="0" w:color="auto"/>
              <w:right w:val="single" w:sz="4" w:space="0" w:color="FFFFFF"/>
            </w:tcBorders>
            <w:shd w:val="clear" w:color="auto" w:fill="000000"/>
            <w:vAlign w:val="center"/>
          </w:tcPr>
          <w:p w14:paraId="78BB95D7" w14:textId="6D5BD6A5" w:rsidR="006F29CB" w:rsidRPr="00AF054F" w:rsidRDefault="006F29CB" w:rsidP="000F3319">
            <w:pPr>
              <w:spacing w:before="40" w:after="40"/>
              <w:jc w:val="center"/>
              <w:rPr>
                <w:rFonts w:ascii="Verdana" w:hAnsi="Verdana"/>
                <w:b/>
                <w:color w:val="FFFFFF"/>
                <w:sz w:val="18"/>
                <w:szCs w:val="18"/>
              </w:rPr>
            </w:pPr>
            <w:r w:rsidRPr="00AF054F">
              <w:rPr>
                <w:rFonts w:ascii="Verdana" w:hAnsi="Verdana"/>
                <w:b/>
                <w:color w:val="FFFFFF"/>
                <w:sz w:val="18"/>
                <w:szCs w:val="18"/>
              </w:rPr>
              <w:t>Test</w:t>
            </w:r>
          </w:p>
        </w:tc>
        <w:tc>
          <w:tcPr>
            <w:tcW w:w="2160" w:type="dxa"/>
            <w:tcBorders>
              <w:left w:val="single" w:sz="4" w:space="0" w:color="FFFFFF"/>
              <w:bottom w:val="single" w:sz="4" w:space="0" w:color="auto"/>
              <w:right w:val="single" w:sz="4" w:space="0" w:color="FFFFFF"/>
            </w:tcBorders>
            <w:shd w:val="clear" w:color="auto" w:fill="000000"/>
            <w:vAlign w:val="center"/>
          </w:tcPr>
          <w:p w14:paraId="4F70430E" w14:textId="77777777" w:rsidR="006F29CB" w:rsidRPr="00AF054F" w:rsidRDefault="006F29CB" w:rsidP="000F3319">
            <w:pPr>
              <w:spacing w:before="40" w:after="40"/>
              <w:jc w:val="center"/>
              <w:rPr>
                <w:rFonts w:ascii="Verdana" w:hAnsi="Verdana"/>
                <w:b/>
                <w:color w:val="FFFFFF"/>
                <w:sz w:val="18"/>
                <w:szCs w:val="18"/>
              </w:rPr>
            </w:pPr>
            <w:r w:rsidRPr="00AF054F">
              <w:rPr>
                <w:rFonts w:ascii="Verdana" w:hAnsi="Verdana"/>
                <w:b/>
                <w:color w:val="FFFFFF"/>
                <w:sz w:val="18"/>
                <w:szCs w:val="18"/>
              </w:rPr>
              <w:t>Code Test</w:t>
            </w:r>
          </w:p>
        </w:tc>
        <w:tc>
          <w:tcPr>
            <w:tcW w:w="1957" w:type="dxa"/>
            <w:tcBorders>
              <w:left w:val="single" w:sz="4" w:space="0" w:color="FFFFFF"/>
              <w:bottom w:val="single" w:sz="4" w:space="0" w:color="auto"/>
              <w:right w:val="single" w:sz="4" w:space="0" w:color="FFFFFF"/>
            </w:tcBorders>
            <w:shd w:val="clear" w:color="auto" w:fill="000000"/>
            <w:vAlign w:val="center"/>
          </w:tcPr>
          <w:p w14:paraId="20C943EF" w14:textId="77777777" w:rsidR="006F29CB" w:rsidRPr="00AF054F" w:rsidRDefault="006F29CB" w:rsidP="000F3319">
            <w:pPr>
              <w:spacing w:before="40" w:after="40"/>
              <w:jc w:val="center"/>
              <w:rPr>
                <w:rFonts w:ascii="Verdana" w:hAnsi="Verdana"/>
                <w:b/>
                <w:color w:val="FFFFFF"/>
                <w:sz w:val="18"/>
                <w:szCs w:val="18"/>
              </w:rPr>
            </w:pPr>
            <w:r w:rsidRPr="00AF054F">
              <w:rPr>
                <w:rFonts w:ascii="Verdana" w:hAnsi="Verdana"/>
                <w:b/>
                <w:color w:val="FFFFFF"/>
                <w:sz w:val="18"/>
                <w:szCs w:val="18"/>
              </w:rPr>
              <w:t>Date Test</w:t>
            </w:r>
          </w:p>
        </w:tc>
        <w:tc>
          <w:tcPr>
            <w:tcW w:w="4567" w:type="dxa"/>
            <w:tcBorders>
              <w:left w:val="single" w:sz="4" w:space="0" w:color="FFFFFF"/>
              <w:bottom w:val="single" w:sz="4" w:space="0" w:color="auto"/>
            </w:tcBorders>
            <w:shd w:val="clear" w:color="auto" w:fill="000000"/>
            <w:vAlign w:val="center"/>
          </w:tcPr>
          <w:p w14:paraId="643FE51D" w14:textId="5534D4FC" w:rsidR="006F29CB" w:rsidRPr="00AF054F" w:rsidRDefault="000F3319" w:rsidP="000F3319">
            <w:pPr>
              <w:spacing w:before="40" w:after="40"/>
              <w:jc w:val="center"/>
              <w:rPr>
                <w:rFonts w:ascii="Verdana" w:hAnsi="Verdana"/>
                <w:b/>
                <w:color w:val="FFFFFF"/>
                <w:sz w:val="18"/>
                <w:szCs w:val="18"/>
              </w:rPr>
            </w:pPr>
            <w:r w:rsidRPr="00AF054F">
              <w:rPr>
                <w:rFonts w:ascii="Verdana" w:hAnsi="Verdana"/>
                <w:b/>
                <w:bCs/>
                <w:color w:val="FFFFFF"/>
                <w:sz w:val="18"/>
                <w:szCs w:val="18"/>
              </w:rPr>
              <w:t>Month</w:t>
            </w:r>
            <w:r w:rsidRPr="00AF054F">
              <w:rPr>
                <w:rFonts w:ascii="Verdana" w:hAnsi="Verdana"/>
                <w:b/>
                <w:bCs/>
                <w:color w:val="FFFFFF"/>
                <w:sz w:val="18"/>
                <w:szCs w:val="18"/>
                <w:vertAlign w:val="subscript"/>
              </w:rPr>
              <w:t>t-1</w:t>
            </w:r>
            <w:r w:rsidRPr="00AF054F">
              <w:rPr>
                <w:rFonts w:ascii="Verdana" w:hAnsi="Verdana"/>
                <w:b/>
                <w:bCs/>
                <w:color w:val="FFFFFF"/>
                <w:sz w:val="18"/>
                <w:szCs w:val="18"/>
              </w:rPr>
              <w:t xml:space="preserve"> DEERS Record </w:t>
            </w:r>
            <w:r>
              <w:rPr>
                <w:rFonts w:ascii="Verdana" w:hAnsi="Verdana"/>
                <w:b/>
                <w:bCs/>
                <w:color w:val="FFFFFF"/>
                <w:sz w:val="18"/>
                <w:szCs w:val="18"/>
              </w:rPr>
              <w:t>Adjustments</w:t>
            </w:r>
          </w:p>
        </w:tc>
      </w:tr>
      <w:tr w:rsidR="006F29CB" w:rsidRPr="00AF054F" w14:paraId="28D4C820" w14:textId="77777777" w:rsidTr="007F348C">
        <w:trPr>
          <w:cantSplit/>
          <w:jc w:val="center"/>
        </w:trPr>
        <w:tc>
          <w:tcPr>
            <w:tcW w:w="648" w:type="dxa"/>
            <w:shd w:val="clear" w:color="auto" w:fill="auto"/>
            <w:vAlign w:val="center"/>
          </w:tcPr>
          <w:p w14:paraId="3E5AC502" w14:textId="77777777" w:rsidR="006F29CB" w:rsidRPr="00AF054F" w:rsidRDefault="006F29CB" w:rsidP="007F348C">
            <w:pPr>
              <w:spacing w:before="40" w:after="40"/>
              <w:jc w:val="center"/>
              <w:rPr>
                <w:rFonts w:ascii="Verdana" w:hAnsi="Verdana"/>
                <w:sz w:val="18"/>
                <w:szCs w:val="18"/>
              </w:rPr>
            </w:pPr>
            <w:r w:rsidRPr="00AF054F">
              <w:rPr>
                <w:rFonts w:ascii="Verdana" w:hAnsi="Verdana"/>
                <w:sz w:val="18"/>
                <w:szCs w:val="18"/>
              </w:rPr>
              <w:t>1</w:t>
            </w:r>
          </w:p>
        </w:tc>
        <w:tc>
          <w:tcPr>
            <w:tcW w:w="2160" w:type="dxa"/>
            <w:shd w:val="clear" w:color="auto" w:fill="auto"/>
            <w:vAlign w:val="center"/>
          </w:tcPr>
          <w:p w14:paraId="3B44B6AB" w14:textId="77777777" w:rsidR="006F29CB" w:rsidRPr="00AF054F" w:rsidRDefault="006F29CB" w:rsidP="007F348C">
            <w:pPr>
              <w:pStyle w:val="Header"/>
              <w:tabs>
                <w:tab w:val="clear" w:pos="4320"/>
                <w:tab w:val="clear" w:pos="8640"/>
              </w:tabs>
              <w:jc w:val="center"/>
              <w:rPr>
                <w:rFonts w:ascii="Verdana" w:hAnsi="Verdana"/>
                <w:sz w:val="18"/>
                <w:szCs w:val="18"/>
              </w:rPr>
            </w:pPr>
            <w:proofErr w:type="spellStart"/>
            <w:r w:rsidRPr="00AF054F">
              <w:rPr>
                <w:rFonts w:ascii="Verdana" w:hAnsi="Verdana"/>
                <w:sz w:val="18"/>
                <w:szCs w:val="18"/>
              </w:rPr>
              <w:t>MDC_</w:t>
            </w:r>
            <w:r w:rsidR="00DB19E8" w:rsidRPr="00AF054F">
              <w:rPr>
                <w:rFonts w:ascii="Verdana" w:hAnsi="Verdana"/>
                <w:sz w:val="18"/>
                <w:szCs w:val="18"/>
              </w:rPr>
              <w:t>B</w:t>
            </w:r>
            <w:r w:rsidRPr="00AF054F">
              <w:rPr>
                <w:rFonts w:ascii="Verdana" w:hAnsi="Verdana"/>
                <w:sz w:val="18"/>
                <w:szCs w:val="18"/>
              </w:rPr>
              <w:t>_BRSN_CD</w:t>
            </w:r>
            <w:r w:rsidRPr="00AF054F">
              <w:rPr>
                <w:rFonts w:ascii="Verdana" w:hAnsi="Verdana"/>
                <w:sz w:val="18"/>
                <w:szCs w:val="18"/>
                <w:vertAlign w:val="subscript"/>
              </w:rPr>
              <w:t>t</w:t>
            </w:r>
            <w:proofErr w:type="spellEnd"/>
            <w:r w:rsidRPr="00AF054F">
              <w:rPr>
                <w:rFonts w:ascii="Verdana" w:hAnsi="Verdana"/>
                <w:sz w:val="18"/>
                <w:szCs w:val="18"/>
              </w:rPr>
              <w:t xml:space="preserve"> &lt;&gt;</w:t>
            </w:r>
          </w:p>
          <w:p w14:paraId="56209FE7" w14:textId="77777777" w:rsidR="006F29CB" w:rsidRPr="00AF054F" w:rsidRDefault="006F29CB" w:rsidP="007F348C">
            <w:pPr>
              <w:pStyle w:val="Header"/>
              <w:tabs>
                <w:tab w:val="clear" w:pos="4320"/>
                <w:tab w:val="clear" w:pos="8640"/>
              </w:tabs>
              <w:jc w:val="center"/>
              <w:rPr>
                <w:rFonts w:ascii="Verdana" w:hAnsi="Verdana"/>
                <w:sz w:val="18"/>
                <w:szCs w:val="18"/>
              </w:rPr>
            </w:pPr>
            <w:r w:rsidRPr="00AF054F">
              <w:rPr>
                <w:rFonts w:ascii="Verdana" w:hAnsi="Verdana"/>
                <w:sz w:val="18"/>
                <w:szCs w:val="18"/>
              </w:rPr>
              <w:t>MDC_</w:t>
            </w:r>
            <w:r w:rsidR="00DB19E8" w:rsidRPr="00AF054F">
              <w:rPr>
                <w:rFonts w:ascii="Verdana" w:hAnsi="Verdana"/>
                <w:sz w:val="18"/>
                <w:szCs w:val="18"/>
              </w:rPr>
              <w:t>B</w:t>
            </w:r>
            <w:r w:rsidRPr="00AF054F">
              <w:rPr>
                <w:rFonts w:ascii="Verdana" w:hAnsi="Verdana"/>
                <w:sz w:val="18"/>
                <w:szCs w:val="18"/>
              </w:rPr>
              <w:t>_BRSN_CD</w:t>
            </w:r>
            <w:r w:rsidRPr="00AF054F">
              <w:rPr>
                <w:rFonts w:ascii="Verdana" w:hAnsi="Verdana"/>
                <w:sz w:val="18"/>
                <w:szCs w:val="18"/>
                <w:vertAlign w:val="subscript"/>
              </w:rPr>
              <w:t>t-1</w:t>
            </w:r>
          </w:p>
        </w:tc>
        <w:tc>
          <w:tcPr>
            <w:tcW w:w="1957" w:type="dxa"/>
            <w:shd w:val="clear" w:color="auto" w:fill="auto"/>
            <w:vAlign w:val="center"/>
          </w:tcPr>
          <w:p w14:paraId="20E398E6" w14:textId="2BDA4984" w:rsidR="006F29CB" w:rsidRPr="00AF054F" w:rsidRDefault="006F29CB" w:rsidP="007F348C">
            <w:pPr>
              <w:spacing w:before="40" w:after="40"/>
              <w:jc w:val="center"/>
              <w:rPr>
                <w:rFonts w:ascii="Verdana" w:hAnsi="Verdana"/>
                <w:sz w:val="18"/>
                <w:szCs w:val="18"/>
              </w:rPr>
            </w:pPr>
            <w:proofErr w:type="spellStart"/>
            <w:r w:rsidRPr="00AF054F">
              <w:rPr>
                <w:rFonts w:ascii="Verdana" w:hAnsi="Verdana"/>
                <w:sz w:val="18"/>
                <w:szCs w:val="18"/>
              </w:rPr>
              <w:t>MDC_</w:t>
            </w:r>
            <w:r w:rsidR="00DB19E8" w:rsidRPr="00AF054F">
              <w:rPr>
                <w:rFonts w:ascii="Verdana" w:hAnsi="Verdana"/>
                <w:sz w:val="18"/>
                <w:szCs w:val="18"/>
              </w:rPr>
              <w:t>B</w:t>
            </w:r>
            <w:r w:rsidRPr="00AF054F">
              <w:rPr>
                <w:rFonts w:ascii="Verdana" w:hAnsi="Verdana"/>
                <w:sz w:val="18"/>
                <w:szCs w:val="18"/>
              </w:rPr>
              <w:t>_EFF_DT</w:t>
            </w:r>
            <w:r w:rsidRPr="00AF054F">
              <w:rPr>
                <w:rFonts w:ascii="Verdana" w:hAnsi="Verdana"/>
                <w:sz w:val="18"/>
                <w:szCs w:val="18"/>
                <w:vertAlign w:val="subscript"/>
              </w:rPr>
              <w:t>t</w:t>
            </w:r>
            <w:proofErr w:type="spellEnd"/>
            <w:r w:rsidRPr="00AF054F">
              <w:rPr>
                <w:rFonts w:ascii="Verdana" w:hAnsi="Verdana"/>
                <w:sz w:val="18"/>
                <w:szCs w:val="18"/>
              </w:rPr>
              <w:t xml:space="preserve"> &lt;= first day of </w:t>
            </w:r>
            <w:r w:rsidR="00A37784">
              <w:rPr>
                <w:rFonts w:ascii="Verdana" w:hAnsi="Verdana"/>
                <w:sz w:val="18"/>
                <w:szCs w:val="18"/>
              </w:rPr>
              <w:t>month</w:t>
            </w:r>
            <w:r w:rsidRPr="00A37784">
              <w:rPr>
                <w:rFonts w:ascii="Verdana" w:hAnsi="Verdana"/>
                <w:sz w:val="18"/>
                <w:szCs w:val="18"/>
                <w:vertAlign w:val="subscript"/>
              </w:rPr>
              <w:t>t-1</w:t>
            </w:r>
          </w:p>
        </w:tc>
        <w:tc>
          <w:tcPr>
            <w:tcW w:w="4567" w:type="dxa"/>
            <w:vMerge w:val="restart"/>
            <w:shd w:val="clear" w:color="auto" w:fill="auto"/>
          </w:tcPr>
          <w:p w14:paraId="566D85A5" w14:textId="77777777" w:rsidR="006F29CB" w:rsidRPr="00AF054F" w:rsidRDefault="006F29CB" w:rsidP="007F348C">
            <w:pPr>
              <w:spacing w:before="40" w:after="40"/>
              <w:rPr>
                <w:rFonts w:ascii="Verdana" w:hAnsi="Verdana"/>
                <w:sz w:val="18"/>
                <w:szCs w:val="18"/>
                <w:lang w:val="sv-SE"/>
              </w:rPr>
            </w:pPr>
            <w:r w:rsidRPr="00AF054F">
              <w:rPr>
                <w:rFonts w:ascii="Verdana" w:hAnsi="Verdana"/>
                <w:sz w:val="18"/>
                <w:szCs w:val="18"/>
                <w:lang w:val="sv-SE"/>
              </w:rPr>
              <w:t>LST_EXT_DT= LST_EXT_DT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42ACFFD4" w14:textId="70430C44" w:rsidR="006F29CB" w:rsidRPr="00AF054F" w:rsidRDefault="006F29CB" w:rsidP="007F348C">
            <w:pPr>
              <w:spacing w:before="40" w:after="40"/>
              <w:rPr>
                <w:rFonts w:ascii="Verdana" w:hAnsi="Verdana"/>
                <w:sz w:val="18"/>
                <w:szCs w:val="18"/>
                <w:vertAlign w:val="subscript"/>
                <w:lang w:val="sv-SE"/>
              </w:rPr>
            </w:pPr>
            <w:r w:rsidRPr="00AF054F">
              <w:rPr>
                <w:rFonts w:ascii="Verdana" w:hAnsi="Verdana"/>
                <w:sz w:val="18"/>
                <w:szCs w:val="18"/>
                <w:lang w:val="sv-SE"/>
              </w:rPr>
              <w:t>MDC_</w:t>
            </w:r>
            <w:r w:rsidR="00DB19E8" w:rsidRPr="00AF054F">
              <w:rPr>
                <w:rFonts w:ascii="Verdana" w:hAnsi="Verdana"/>
                <w:sz w:val="18"/>
                <w:szCs w:val="18"/>
                <w:lang w:val="sv-SE"/>
              </w:rPr>
              <w:t>B</w:t>
            </w:r>
            <w:r w:rsidRPr="00AF054F">
              <w:rPr>
                <w:rFonts w:ascii="Verdana" w:hAnsi="Verdana"/>
                <w:sz w:val="18"/>
                <w:szCs w:val="18"/>
                <w:lang w:val="sv-SE"/>
              </w:rPr>
              <w:t>_BRSN_CD</w:t>
            </w:r>
            <w:r w:rsidR="00A37784">
              <w:rPr>
                <w:rFonts w:ascii="Verdana" w:hAnsi="Verdana"/>
                <w:sz w:val="18"/>
                <w:szCs w:val="18"/>
                <w:lang w:val="sv-SE"/>
              </w:rPr>
              <w:t xml:space="preserve"> </w:t>
            </w:r>
            <w:r w:rsidRPr="00AF054F">
              <w:rPr>
                <w:rFonts w:ascii="Verdana" w:hAnsi="Verdana"/>
                <w:sz w:val="18"/>
                <w:szCs w:val="18"/>
                <w:lang w:val="sv-SE"/>
              </w:rPr>
              <w:t>= MDC_</w:t>
            </w:r>
            <w:r w:rsidR="00DB19E8" w:rsidRPr="00AF054F">
              <w:rPr>
                <w:rFonts w:ascii="Verdana" w:hAnsi="Verdana"/>
                <w:sz w:val="18"/>
                <w:szCs w:val="18"/>
                <w:lang w:val="sv-SE"/>
              </w:rPr>
              <w:t>B</w:t>
            </w:r>
            <w:r w:rsidRPr="00AF054F">
              <w:rPr>
                <w:rFonts w:ascii="Verdana" w:hAnsi="Verdana"/>
                <w:sz w:val="18"/>
                <w:szCs w:val="18"/>
                <w:lang w:val="sv-SE"/>
              </w:rPr>
              <w:t>_BRSN_CD</w:t>
            </w:r>
            <w:r w:rsidRPr="00AF054F">
              <w:rPr>
                <w:rFonts w:ascii="Verdana" w:hAnsi="Verdana"/>
                <w:sz w:val="18"/>
                <w:szCs w:val="18"/>
                <w:vertAlign w:val="subscript"/>
                <w:lang w:val="sv-SE"/>
              </w:rPr>
              <w:t>t</w:t>
            </w:r>
          </w:p>
          <w:p w14:paraId="01DF4FA5" w14:textId="573A7933" w:rsidR="006F29CB" w:rsidRPr="00AF054F" w:rsidRDefault="006F29CB" w:rsidP="007F348C">
            <w:pPr>
              <w:spacing w:before="40" w:after="40"/>
              <w:rPr>
                <w:rFonts w:ascii="Verdana" w:hAnsi="Verdana"/>
                <w:sz w:val="18"/>
                <w:szCs w:val="18"/>
                <w:lang w:val="sv-SE"/>
              </w:rPr>
            </w:pPr>
            <w:r w:rsidRPr="00AF054F">
              <w:rPr>
                <w:rFonts w:ascii="Verdana" w:hAnsi="Verdana"/>
                <w:sz w:val="18"/>
                <w:szCs w:val="18"/>
                <w:lang w:val="sv-SE"/>
              </w:rPr>
              <w:t>MDC_</w:t>
            </w:r>
            <w:r w:rsidR="00DB19E8" w:rsidRPr="00AF054F">
              <w:rPr>
                <w:rFonts w:ascii="Verdana" w:hAnsi="Verdana"/>
                <w:sz w:val="18"/>
                <w:szCs w:val="18"/>
                <w:lang w:val="sv-SE"/>
              </w:rPr>
              <w:t>B</w:t>
            </w:r>
            <w:r w:rsidRPr="00AF054F">
              <w:rPr>
                <w:rFonts w:ascii="Verdana" w:hAnsi="Verdana"/>
                <w:sz w:val="18"/>
                <w:szCs w:val="18"/>
                <w:lang w:val="sv-SE"/>
              </w:rPr>
              <w:t>_EFF_DT</w:t>
            </w:r>
            <w:r w:rsidR="00A37784">
              <w:rPr>
                <w:rFonts w:ascii="Verdana" w:hAnsi="Verdana"/>
                <w:sz w:val="18"/>
                <w:szCs w:val="18"/>
                <w:lang w:val="sv-SE"/>
              </w:rPr>
              <w:t xml:space="preserve"> </w:t>
            </w:r>
            <w:r w:rsidRPr="00AF054F">
              <w:rPr>
                <w:rFonts w:ascii="Verdana" w:hAnsi="Verdana"/>
                <w:sz w:val="18"/>
                <w:szCs w:val="18"/>
                <w:lang w:val="sv-SE"/>
              </w:rPr>
              <w:t>= MDC_</w:t>
            </w:r>
            <w:r w:rsidR="00DB19E8" w:rsidRPr="00AF054F">
              <w:rPr>
                <w:rFonts w:ascii="Verdana" w:hAnsi="Verdana"/>
                <w:sz w:val="18"/>
                <w:szCs w:val="18"/>
                <w:lang w:val="sv-SE"/>
              </w:rPr>
              <w:t>B</w:t>
            </w:r>
            <w:r w:rsidRPr="00AF054F">
              <w:rPr>
                <w:rFonts w:ascii="Verdana" w:hAnsi="Verdana"/>
                <w:sz w:val="18"/>
                <w:szCs w:val="18"/>
                <w:lang w:val="sv-SE"/>
              </w:rPr>
              <w:t>_EFF_DT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6EFF286F" w14:textId="794873F6" w:rsidR="006F29CB" w:rsidRPr="00AF054F" w:rsidRDefault="006F29CB" w:rsidP="007F348C">
            <w:pPr>
              <w:spacing w:before="40" w:after="40"/>
              <w:rPr>
                <w:rFonts w:ascii="Verdana" w:hAnsi="Verdana"/>
                <w:sz w:val="18"/>
                <w:szCs w:val="18"/>
                <w:lang w:val="sv-SE"/>
              </w:rPr>
            </w:pPr>
            <w:r w:rsidRPr="00AF054F">
              <w:rPr>
                <w:rFonts w:ascii="Verdana" w:hAnsi="Verdana"/>
                <w:sz w:val="18"/>
                <w:szCs w:val="18"/>
                <w:lang w:val="sv-SE"/>
              </w:rPr>
              <w:t>MDC_</w:t>
            </w:r>
            <w:r w:rsidR="00DB19E8" w:rsidRPr="00AF054F">
              <w:rPr>
                <w:rFonts w:ascii="Verdana" w:hAnsi="Verdana"/>
                <w:sz w:val="18"/>
                <w:szCs w:val="18"/>
                <w:lang w:val="sv-SE"/>
              </w:rPr>
              <w:t>B</w:t>
            </w:r>
            <w:r w:rsidRPr="00AF054F">
              <w:rPr>
                <w:rFonts w:ascii="Verdana" w:hAnsi="Verdana"/>
                <w:sz w:val="18"/>
                <w:szCs w:val="18"/>
                <w:lang w:val="sv-SE"/>
              </w:rPr>
              <w:t>_EXP_DT</w:t>
            </w:r>
            <w:r w:rsidR="00A37784">
              <w:rPr>
                <w:rFonts w:ascii="Verdana" w:hAnsi="Verdana"/>
                <w:sz w:val="18"/>
                <w:szCs w:val="18"/>
                <w:lang w:val="sv-SE"/>
              </w:rPr>
              <w:t xml:space="preserve"> </w:t>
            </w:r>
            <w:r w:rsidRPr="00AF054F">
              <w:rPr>
                <w:rFonts w:ascii="Verdana" w:hAnsi="Verdana"/>
                <w:sz w:val="18"/>
                <w:szCs w:val="18"/>
                <w:lang w:val="sv-SE"/>
              </w:rPr>
              <w:t>= MDC_</w:t>
            </w:r>
            <w:r w:rsidR="00DB19E8" w:rsidRPr="00AF054F">
              <w:rPr>
                <w:rFonts w:ascii="Verdana" w:hAnsi="Verdana"/>
                <w:sz w:val="18"/>
                <w:szCs w:val="18"/>
                <w:lang w:val="sv-SE"/>
              </w:rPr>
              <w:t>B</w:t>
            </w:r>
            <w:r w:rsidRPr="00AF054F">
              <w:rPr>
                <w:rFonts w:ascii="Verdana" w:hAnsi="Verdana"/>
                <w:sz w:val="18"/>
                <w:szCs w:val="18"/>
                <w:lang w:val="sv-SE"/>
              </w:rPr>
              <w:t>_EXP_DT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4DBF0CB5" w14:textId="6B95ADC9" w:rsidR="006F29CB" w:rsidRPr="00AF054F" w:rsidRDefault="006F29CB" w:rsidP="007F348C">
            <w:pPr>
              <w:spacing w:before="40" w:after="40"/>
              <w:rPr>
                <w:rFonts w:ascii="Verdana" w:hAnsi="Verdana"/>
                <w:sz w:val="18"/>
                <w:szCs w:val="18"/>
                <w:lang w:val="sv-SE"/>
              </w:rPr>
            </w:pPr>
            <w:r w:rsidRPr="00AF054F">
              <w:rPr>
                <w:rFonts w:ascii="Verdana" w:hAnsi="Verdana"/>
                <w:sz w:val="18"/>
                <w:szCs w:val="18"/>
                <w:lang w:val="sv-SE"/>
              </w:rPr>
              <w:t>D_MDC_</w:t>
            </w:r>
            <w:r w:rsidR="00DB19E8" w:rsidRPr="00AF054F">
              <w:rPr>
                <w:rFonts w:ascii="Verdana" w:hAnsi="Verdana"/>
                <w:sz w:val="18"/>
                <w:szCs w:val="18"/>
                <w:lang w:val="sv-SE"/>
              </w:rPr>
              <w:t>B</w:t>
            </w:r>
            <w:r w:rsidRPr="00AF054F">
              <w:rPr>
                <w:rFonts w:ascii="Verdana" w:hAnsi="Verdana"/>
                <w:sz w:val="18"/>
                <w:szCs w:val="18"/>
                <w:lang w:val="sv-SE"/>
              </w:rPr>
              <w:t>_</w:t>
            </w:r>
            <w:r w:rsidR="001909A6">
              <w:rPr>
                <w:rFonts w:ascii="Verdana" w:hAnsi="Verdana"/>
                <w:sz w:val="18"/>
                <w:szCs w:val="18"/>
                <w:lang w:val="sv-SE"/>
              </w:rPr>
              <w:t>CHG</w:t>
            </w:r>
            <w:r w:rsidRPr="00AF054F">
              <w:rPr>
                <w:rFonts w:ascii="Verdana" w:hAnsi="Verdana"/>
                <w:sz w:val="18"/>
                <w:szCs w:val="18"/>
                <w:lang w:val="sv-SE"/>
              </w:rPr>
              <w:t>_FLAG</w:t>
            </w:r>
            <w:r w:rsidR="00A37784">
              <w:rPr>
                <w:rFonts w:ascii="Verdana" w:hAnsi="Verdana"/>
                <w:sz w:val="18"/>
                <w:szCs w:val="18"/>
                <w:lang w:val="sv-SE"/>
              </w:rPr>
              <w:t xml:space="preserve"> </w:t>
            </w:r>
            <w:r w:rsidRPr="00AF054F">
              <w:rPr>
                <w:rFonts w:ascii="Verdana" w:hAnsi="Verdana"/>
                <w:sz w:val="18"/>
                <w:szCs w:val="18"/>
                <w:lang w:val="sv-SE"/>
              </w:rPr>
              <w:t>=1</w:t>
            </w:r>
          </w:p>
          <w:p w14:paraId="35575931" w14:textId="6838D6F4" w:rsidR="006F29CB" w:rsidRPr="00AF054F" w:rsidRDefault="006F29CB" w:rsidP="007F348C">
            <w:pPr>
              <w:spacing w:before="40" w:after="40"/>
              <w:rPr>
                <w:rFonts w:ascii="Verdana" w:hAnsi="Verdana"/>
                <w:sz w:val="18"/>
                <w:szCs w:val="18"/>
                <w:lang w:val="sv-SE"/>
              </w:rPr>
            </w:pPr>
            <w:r w:rsidRPr="00AF054F">
              <w:rPr>
                <w:rFonts w:ascii="Verdana" w:hAnsi="Verdana"/>
                <w:sz w:val="18"/>
                <w:szCs w:val="18"/>
                <w:lang w:val="sv-SE"/>
              </w:rPr>
              <w:t>D_MDC_</w:t>
            </w:r>
            <w:r w:rsidR="00DB19E8" w:rsidRPr="00AF054F">
              <w:rPr>
                <w:rFonts w:ascii="Verdana" w:hAnsi="Verdana"/>
                <w:sz w:val="18"/>
                <w:szCs w:val="18"/>
                <w:lang w:val="sv-SE"/>
              </w:rPr>
              <w:t>B</w:t>
            </w:r>
            <w:r w:rsidRPr="00AF054F">
              <w:rPr>
                <w:rFonts w:ascii="Verdana" w:hAnsi="Verdana"/>
                <w:sz w:val="18"/>
                <w:szCs w:val="18"/>
                <w:lang w:val="sv-SE"/>
              </w:rPr>
              <w:t>_ELG_EXT</w:t>
            </w:r>
            <w:r w:rsidR="00A37784">
              <w:rPr>
                <w:rFonts w:ascii="Verdana" w:hAnsi="Verdana"/>
                <w:sz w:val="18"/>
                <w:szCs w:val="18"/>
                <w:lang w:val="sv-SE"/>
              </w:rPr>
              <w:t xml:space="preserve"> </w:t>
            </w:r>
            <w:r w:rsidRPr="00AF054F">
              <w:rPr>
                <w:rFonts w:ascii="Verdana" w:hAnsi="Verdana"/>
                <w:sz w:val="18"/>
                <w:szCs w:val="18"/>
                <w:lang w:val="sv-SE"/>
              </w:rPr>
              <w:t>= D_MDC_</w:t>
            </w:r>
            <w:r w:rsidR="00DB19E8" w:rsidRPr="00AF054F">
              <w:rPr>
                <w:rFonts w:ascii="Verdana" w:hAnsi="Verdana"/>
                <w:sz w:val="18"/>
                <w:szCs w:val="18"/>
                <w:lang w:val="sv-SE"/>
              </w:rPr>
              <w:t>B</w:t>
            </w:r>
            <w:r w:rsidRPr="00AF054F">
              <w:rPr>
                <w:rFonts w:ascii="Verdana" w:hAnsi="Verdana"/>
                <w:sz w:val="18"/>
                <w:szCs w:val="18"/>
                <w:lang w:val="sv-SE"/>
              </w:rPr>
              <w:t>_ELG_EXT</w:t>
            </w:r>
            <w:r w:rsidRPr="00AF054F">
              <w:rPr>
                <w:rFonts w:ascii="Verdana" w:hAnsi="Verdana"/>
                <w:sz w:val="18"/>
                <w:szCs w:val="18"/>
                <w:vertAlign w:val="subscript"/>
                <w:lang w:val="sv-SE"/>
              </w:rPr>
              <w:t>t</w:t>
            </w:r>
          </w:p>
          <w:p w14:paraId="730573AE" w14:textId="5A1CEC93" w:rsidR="006F29CB" w:rsidRPr="00AF054F" w:rsidRDefault="006F29CB" w:rsidP="007F348C">
            <w:pPr>
              <w:spacing w:before="40" w:after="40"/>
              <w:rPr>
                <w:rFonts w:ascii="Verdana" w:hAnsi="Verdana"/>
                <w:sz w:val="18"/>
                <w:szCs w:val="18"/>
              </w:rPr>
            </w:pPr>
            <w:r w:rsidRPr="00AF054F">
              <w:rPr>
                <w:rFonts w:ascii="Verdana" w:hAnsi="Verdana"/>
                <w:sz w:val="18"/>
                <w:szCs w:val="18"/>
              </w:rPr>
              <w:t>D_EXT_MONTH</w:t>
            </w:r>
            <w:r w:rsidR="00A37784">
              <w:rPr>
                <w:rFonts w:ascii="Verdana" w:hAnsi="Verdana"/>
                <w:sz w:val="18"/>
                <w:szCs w:val="18"/>
              </w:rPr>
              <w:t xml:space="preserve"> </w:t>
            </w:r>
            <w:r w:rsidRPr="00AF054F">
              <w:rPr>
                <w:rFonts w:ascii="Verdana" w:hAnsi="Verdana"/>
                <w:sz w:val="18"/>
                <w:szCs w:val="18"/>
              </w:rPr>
              <w:t>=</w:t>
            </w:r>
            <w:r w:rsidR="00A37784">
              <w:rPr>
                <w:rFonts w:ascii="Verdana" w:hAnsi="Verdana"/>
                <w:sz w:val="18"/>
                <w:szCs w:val="18"/>
              </w:rPr>
              <w:t xml:space="preserve"> month</w:t>
            </w:r>
            <w:r w:rsidRPr="00A37784">
              <w:rPr>
                <w:rFonts w:ascii="Verdana" w:hAnsi="Verdana"/>
                <w:sz w:val="18"/>
                <w:szCs w:val="18"/>
                <w:vertAlign w:val="subscript"/>
              </w:rPr>
              <w:t>t-1</w:t>
            </w:r>
          </w:p>
          <w:p w14:paraId="3333D3F8" w14:textId="77777777" w:rsidR="006F29CB" w:rsidRPr="00AF054F" w:rsidRDefault="006F29CB" w:rsidP="007F348C">
            <w:pPr>
              <w:spacing w:before="40" w:after="40"/>
              <w:rPr>
                <w:rFonts w:ascii="Verdana" w:hAnsi="Verdana"/>
                <w:sz w:val="18"/>
                <w:szCs w:val="18"/>
              </w:rPr>
            </w:pPr>
            <w:r w:rsidRPr="00AF054F">
              <w:rPr>
                <w:rFonts w:ascii="Verdana" w:hAnsi="Verdana"/>
                <w:sz w:val="18"/>
                <w:szCs w:val="18"/>
              </w:rPr>
              <w:t>D_CONTRA_DT_DLAG=1</w:t>
            </w:r>
          </w:p>
          <w:p w14:paraId="6657B160" w14:textId="77777777" w:rsidR="006F29CB" w:rsidRPr="00AF054F" w:rsidRDefault="006F29CB" w:rsidP="007F348C">
            <w:pPr>
              <w:spacing w:before="40" w:after="40"/>
              <w:rPr>
                <w:rFonts w:ascii="Verdana" w:hAnsi="Verdana"/>
                <w:sz w:val="18"/>
                <w:szCs w:val="18"/>
              </w:rPr>
            </w:pPr>
            <w:r w:rsidRPr="00AF054F">
              <w:rPr>
                <w:rFonts w:ascii="Verdana" w:hAnsi="Verdana"/>
                <w:sz w:val="18"/>
                <w:szCs w:val="18"/>
              </w:rPr>
              <w:t>D_OBSOLETE=0</w:t>
            </w:r>
          </w:p>
          <w:p w14:paraId="4D3C9960" w14:textId="77777777" w:rsidR="006F29CB" w:rsidRPr="00AF054F" w:rsidRDefault="006F29CB" w:rsidP="007F348C">
            <w:pPr>
              <w:spacing w:before="40" w:after="40"/>
              <w:rPr>
                <w:rFonts w:ascii="Verdana" w:hAnsi="Verdana"/>
                <w:sz w:val="18"/>
                <w:szCs w:val="18"/>
              </w:rPr>
            </w:pPr>
            <w:proofErr w:type="gramStart"/>
            <w:r w:rsidRPr="00AF054F">
              <w:rPr>
                <w:rFonts w:ascii="Verdana" w:hAnsi="Verdana"/>
                <w:sz w:val="18"/>
                <w:szCs w:val="18"/>
              </w:rPr>
              <w:t>Note :</w:t>
            </w:r>
            <w:proofErr w:type="gramEnd"/>
            <w:r w:rsidRPr="00AF054F">
              <w:rPr>
                <w:rFonts w:ascii="Verdana" w:hAnsi="Verdana"/>
                <w:sz w:val="18"/>
                <w:szCs w:val="18"/>
              </w:rPr>
              <w:t xml:space="preserve">  month</w:t>
            </w:r>
            <w:r w:rsidRPr="00AF054F">
              <w:rPr>
                <w:rFonts w:ascii="Verdana" w:hAnsi="Verdana"/>
                <w:sz w:val="18"/>
                <w:szCs w:val="18"/>
                <w:vertAlign w:val="subscript"/>
              </w:rPr>
              <w:t>t-1</w:t>
            </w:r>
            <w:r w:rsidRPr="00AF054F">
              <w:rPr>
                <w:rFonts w:ascii="Verdana" w:hAnsi="Verdana"/>
                <w:sz w:val="18"/>
                <w:szCs w:val="18"/>
              </w:rPr>
              <w:t xml:space="preserve"> raw record also output, with D_OBSOLETE=1, additional fields initialized as indicated in section (3.) and no other changes</w:t>
            </w:r>
          </w:p>
        </w:tc>
      </w:tr>
      <w:tr w:rsidR="006F29CB" w:rsidRPr="00AF054F" w14:paraId="02C672A7" w14:textId="77777777" w:rsidTr="007F348C">
        <w:trPr>
          <w:cantSplit/>
          <w:jc w:val="center"/>
        </w:trPr>
        <w:tc>
          <w:tcPr>
            <w:tcW w:w="648" w:type="dxa"/>
            <w:shd w:val="clear" w:color="auto" w:fill="auto"/>
            <w:vAlign w:val="center"/>
          </w:tcPr>
          <w:p w14:paraId="060E3BB6" w14:textId="77777777" w:rsidR="006F29CB" w:rsidRPr="00AF054F" w:rsidRDefault="006F29CB" w:rsidP="007F348C">
            <w:pPr>
              <w:spacing w:before="40" w:after="40"/>
              <w:jc w:val="center"/>
              <w:rPr>
                <w:rFonts w:ascii="Verdana" w:hAnsi="Verdana"/>
                <w:sz w:val="18"/>
                <w:szCs w:val="18"/>
              </w:rPr>
            </w:pPr>
            <w:r w:rsidRPr="00AF054F">
              <w:rPr>
                <w:rFonts w:ascii="Verdana" w:hAnsi="Verdana"/>
                <w:sz w:val="18"/>
                <w:szCs w:val="18"/>
              </w:rPr>
              <w:t>2</w:t>
            </w:r>
          </w:p>
        </w:tc>
        <w:tc>
          <w:tcPr>
            <w:tcW w:w="2160" w:type="dxa"/>
            <w:shd w:val="clear" w:color="auto" w:fill="auto"/>
            <w:vAlign w:val="center"/>
          </w:tcPr>
          <w:p w14:paraId="2DD93239" w14:textId="11F2A750" w:rsidR="006F29CB" w:rsidRPr="00AF054F" w:rsidRDefault="006F29CB" w:rsidP="007F348C">
            <w:pPr>
              <w:pStyle w:val="Header"/>
              <w:tabs>
                <w:tab w:val="clear" w:pos="4320"/>
                <w:tab w:val="clear" w:pos="8640"/>
              </w:tabs>
              <w:spacing w:before="40" w:after="40"/>
              <w:jc w:val="center"/>
              <w:rPr>
                <w:rFonts w:ascii="Verdana" w:hAnsi="Verdana"/>
                <w:sz w:val="18"/>
                <w:szCs w:val="18"/>
              </w:rPr>
            </w:pPr>
            <w:proofErr w:type="spellStart"/>
            <w:r w:rsidRPr="00AF054F">
              <w:rPr>
                <w:rFonts w:ascii="Verdana" w:hAnsi="Verdana"/>
                <w:sz w:val="18"/>
                <w:szCs w:val="18"/>
              </w:rPr>
              <w:t>MDC_</w:t>
            </w:r>
            <w:r w:rsidR="00DB19E8" w:rsidRPr="00AF054F">
              <w:rPr>
                <w:rFonts w:ascii="Verdana" w:hAnsi="Verdana"/>
                <w:sz w:val="18"/>
                <w:szCs w:val="18"/>
              </w:rPr>
              <w:t>B</w:t>
            </w:r>
            <w:r w:rsidRPr="00AF054F">
              <w:rPr>
                <w:rFonts w:ascii="Verdana" w:hAnsi="Verdana"/>
                <w:sz w:val="18"/>
                <w:szCs w:val="18"/>
              </w:rPr>
              <w:t>_BRSN_CD</w:t>
            </w:r>
            <w:r w:rsidRPr="00AF054F">
              <w:rPr>
                <w:rFonts w:ascii="Verdana" w:hAnsi="Verdana"/>
                <w:sz w:val="18"/>
                <w:szCs w:val="18"/>
                <w:vertAlign w:val="subscript"/>
              </w:rPr>
              <w:t>t</w:t>
            </w:r>
            <w:proofErr w:type="spellEnd"/>
            <w:r w:rsidRPr="00AF054F">
              <w:rPr>
                <w:rFonts w:ascii="Verdana" w:hAnsi="Verdana"/>
                <w:sz w:val="18"/>
                <w:szCs w:val="18"/>
              </w:rPr>
              <w:t xml:space="preserve"> =</w:t>
            </w:r>
            <w:r w:rsidR="007F348C">
              <w:rPr>
                <w:rFonts w:ascii="Verdana" w:hAnsi="Verdana"/>
                <w:sz w:val="18"/>
                <w:szCs w:val="18"/>
              </w:rPr>
              <w:t xml:space="preserve"> </w:t>
            </w:r>
            <w:r w:rsidRPr="00AF054F">
              <w:rPr>
                <w:rFonts w:ascii="Verdana" w:hAnsi="Verdana"/>
                <w:sz w:val="18"/>
                <w:szCs w:val="18"/>
              </w:rPr>
              <w:t>MDC_</w:t>
            </w:r>
            <w:r w:rsidR="00DB19E8" w:rsidRPr="00AF054F">
              <w:rPr>
                <w:rFonts w:ascii="Verdana" w:hAnsi="Verdana"/>
                <w:sz w:val="18"/>
                <w:szCs w:val="18"/>
              </w:rPr>
              <w:t>B</w:t>
            </w:r>
            <w:r w:rsidRPr="00AF054F">
              <w:rPr>
                <w:rFonts w:ascii="Verdana" w:hAnsi="Verdana"/>
                <w:sz w:val="18"/>
                <w:szCs w:val="18"/>
              </w:rPr>
              <w:t>_BRSN_CD</w:t>
            </w:r>
            <w:r w:rsidRPr="00AF054F">
              <w:rPr>
                <w:rFonts w:ascii="Verdana" w:hAnsi="Verdana"/>
                <w:sz w:val="18"/>
                <w:szCs w:val="18"/>
                <w:vertAlign w:val="subscript"/>
              </w:rPr>
              <w:t>t-1</w:t>
            </w:r>
          </w:p>
        </w:tc>
        <w:tc>
          <w:tcPr>
            <w:tcW w:w="1957" w:type="dxa"/>
            <w:shd w:val="clear" w:color="auto" w:fill="auto"/>
            <w:vAlign w:val="center"/>
          </w:tcPr>
          <w:p w14:paraId="006876DF" w14:textId="1E2D142A" w:rsidR="006F29CB" w:rsidRPr="00AF054F" w:rsidRDefault="006F29CB" w:rsidP="007F348C">
            <w:pPr>
              <w:spacing w:before="40" w:after="40"/>
              <w:jc w:val="center"/>
              <w:rPr>
                <w:rFonts w:ascii="Verdana" w:hAnsi="Verdana"/>
                <w:sz w:val="18"/>
                <w:szCs w:val="18"/>
              </w:rPr>
            </w:pPr>
            <w:proofErr w:type="spellStart"/>
            <w:r w:rsidRPr="00AF054F">
              <w:rPr>
                <w:rFonts w:ascii="Verdana" w:hAnsi="Verdana"/>
                <w:sz w:val="18"/>
                <w:szCs w:val="18"/>
              </w:rPr>
              <w:t>MDC_</w:t>
            </w:r>
            <w:r w:rsidR="00DB19E8" w:rsidRPr="00AF054F">
              <w:rPr>
                <w:rFonts w:ascii="Verdana" w:hAnsi="Verdana"/>
                <w:sz w:val="18"/>
                <w:szCs w:val="18"/>
              </w:rPr>
              <w:t>B</w:t>
            </w:r>
            <w:r w:rsidRPr="00AF054F">
              <w:rPr>
                <w:rFonts w:ascii="Verdana" w:hAnsi="Verdana"/>
                <w:sz w:val="18"/>
                <w:szCs w:val="18"/>
              </w:rPr>
              <w:t>_EXP_DT</w:t>
            </w:r>
            <w:r w:rsidRPr="00AF054F">
              <w:rPr>
                <w:rFonts w:ascii="Verdana" w:hAnsi="Verdana"/>
                <w:sz w:val="18"/>
                <w:szCs w:val="18"/>
                <w:vertAlign w:val="subscript"/>
              </w:rPr>
              <w:t>t</w:t>
            </w:r>
            <w:proofErr w:type="spellEnd"/>
            <w:r w:rsidRPr="00AF054F">
              <w:rPr>
                <w:rFonts w:ascii="Verdana" w:hAnsi="Verdana"/>
                <w:sz w:val="18"/>
                <w:szCs w:val="18"/>
              </w:rPr>
              <w:t xml:space="preserve"> &lt; first day of</w:t>
            </w:r>
            <w:r w:rsidR="00F60B93">
              <w:rPr>
                <w:rFonts w:ascii="Verdana" w:hAnsi="Verdana"/>
                <w:sz w:val="18"/>
                <w:szCs w:val="18"/>
              </w:rPr>
              <w:t xml:space="preserve"> month</w:t>
            </w:r>
            <w:r w:rsidRPr="00F60B93">
              <w:rPr>
                <w:rFonts w:ascii="Verdana" w:hAnsi="Verdana"/>
                <w:sz w:val="18"/>
                <w:szCs w:val="18"/>
                <w:vertAlign w:val="subscript"/>
              </w:rPr>
              <w:t>t-1</w:t>
            </w:r>
            <w:r w:rsidRPr="00AF054F">
              <w:rPr>
                <w:rFonts w:ascii="Verdana" w:hAnsi="Verdana"/>
                <w:sz w:val="18"/>
                <w:szCs w:val="18"/>
              </w:rPr>
              <w:t xml:space="preserve"> and</w:t>
            </w:r>
          </w:p>
          <w:p w14:paraId="42A50B66" w14:textId="22ACAC9B" w:rsidR="006F29CB" w:rsidRPr="00AF054F" w:rsidRDefault="006F29CB" w:rsidP="007F348C">
            <w:pPr>
              <w:spacing w:before="40" w:after="40"/>
              <w:jc w:val="center"/>
              <w:rPr>
                <w:rFonts w:ascii="Verdana" w:hAnsi="Verdana"/>
                <w:sz w:val="18"/>
                <w:szCs w:val="18"/>
              </w:rPr>
            </w:pPr>
            <w:r w:rsidRPr="00AF054F">
              <w:rPr>
                <w:rFonts w:ascii="Verdana" w:hAnsi="Verdana"/>
                <w:sz w:val="18"/>
                <w:szCs w:val="18"/>
              </w:rPr>
              <w:t>MDC_</w:t>
            </w:r>
            <w:r w:rsidR="00DB19E8" w:rsidRPr="00AF054F">
              <w:rPr>
                <w:rFonts w:ascii="Verdana" w:hAnsi="Verdana"/>
                <w:sz w:val="18"/>
                <w:szCs w:val="18"/>
              </w:rPr>
              <w:t>B</w:t>
            </w:r>
            <w:r w:rsidRPr="00AF054F">
              <w:rPr>
                <w:rFonts w:ascii="Verdana" w:hAnsi="Verdana"/>
                <w:sz w:val="18"/>
                <w:szCs w:val="18"/>
              </w:rPr>
              <w:t>_EXP_DT</w:t>
            </w:r>
            <w:r w:rsidRPr="00AF054F">
              <w:rPr>
                <w:rFonts w:ascii="Verdana" w:hAnsi="Verdana"/>
                <w:sz w:val="18"/>
                <w:szCs w:val="18"/>
                <w:vertAlign w:val="subscript"/>
              </w:rPr>
              <w:t>t-1</w:t>
            </w:r>
            <w:r w:rsidRPr="00AF054F">
              <w:rPr>
                <w:rFonts w:ascii="Verdana" w:hAnsi="Verdana"/>
                <w:sz w:val="18"/>
                <w:szCs w:val="18"/>
              </w:rPr>
              <w:t xml:space="preserve"> =&gt; first day of </w:t>
            </w:r>
            <w:r w:rsidR="00A37784">
              <w:rPr>
                <w:rFonts w:ascii="Verdana" w:hAnsi="Verdana"/>
                <w:sz w:val="18"/>
                <w:szCs w:val="18"/>
              </w:rPr>
              <w:t>month</w:t>
            </w:r>
            <w:r w:rsidRPr="00A37784">
              <w:rPr>
                <w:rFonts w:ascii="Verdana" w:hAnsi="Verdana"/>
                <w:sz w:val="18"/>
                <w:szCs w:val="18"/>
                <w:vertAlign w:val="subscript"/>
              </w:rPr>
              <w:t>t-1</w:t>
            </w:r>
            <w:r w:rsidRPr="00AF054F">
              <w:rPr>
                <w:rFonts w:ascii="Verdana" w:hAnsi="Verdana"/>
                <w:sz w:val="18"/>
                <w:szCs w:val="18"/>
              </w:rPr>
              <w:t xml:space="preserve"> or blank</w:t>
            </w:r>
          </w:p>
        </w:tc>
        <w:tc>
          <w:tcPr>
            <w:tcW w:w="4567" w:type="dxa"/>
            <w:vMerge/>
            <w:shd w:val="clear" w:color="auto" w:fill="auto"/>
          </w:tcPr>
          <w:p w14:paraId="50B31F59" w14:textId="77777777" w:rsidR="006F29CB" w:rsidRPr="00AF054F" w:rsidRDefault="006F29CB" w:rsidP="007F348C">
            <w:pPr>
              <w:spacing w:before="40" w:after="40"/>
              <w:rPr>
                <w:rFonts w:ascii="Verdana" w:hAnsi="Verdana"/>
                <w:sz w:val="18"/>
                <w:szCs w:val="18"/>
              </w:rPr>
            </w:pPr>
          </w:p>
        </w:tc>
      </w:tr>
      <w:tr w:rsidR="006F29CB" w:rsidRPr="00AF054F" w14:paraId="2D3B9E56" w14:textId="77777777" w:rsidTr="007F348C">
        <w:trPr>
          <w:cantSplit/>
          <w:jc w:val="center"/>
        </w:trPr>
        <w:tc>
          <w:tcPr>
            <w:tcW w:w="648" w:type="dxa"/>
            <w:shd w:val="clear" w:color="auto" w:fill="auto"/>
            <w:vAlign w:val="center"/>
          </w:tcPr>
          <w:p w14:paraId="12291191" w14:textId="77777777" w:rsidR="006F29CB" w:rsidRPr="00AF054F" w:rsidRDefault="006F29CB" w:rsidP="007F348C">
            <w:pPr>
              <w:spacing w:before="40" w:after="40"/>
              <w:jc w:val="center"/>
              <w:rPr>
                <w:rFonts w:ascii="Verdana" w:hAnsi="Verdana"/>
                <w:sz w:val="18"/>
                <w:szCs w:val="18"/>
              </w:rPr>
            </w:pPr>
            <w:r w:rsidRPr="00AF054F">
              <w:rPr>
                <w:rFonts w:ascii="Verdana" w:hAnsi="Verdana"/>
                <w:sz w:val="18"/>
                <w:szCs w:val="18"/>
              </w:rPr>
              <w:t>3</w:t>
            </w:r>
          </w:p>
        </w:tc>
        <w:tc>
          <w:tcPr>
            <w:tcW w:w="4117" w:type="dxa"/>
            <w:gridSpan w:val="2"/>
            <w:shd w:val="clear" w:color="auto" w:fill="auto"/>
            <w:vAlign w:val="center"/>
          </w:tcPr>
          <w:p w14:paraId="4C939130" w14:textId="77777777" w:rsidR="006F29CB" w:rsidRPr="00AF054F" w:rsidRDefault="006F29CB" w:rsidP="007F348C">
            <w:pPr>
              <w:spacing w:before="40" w:after="40"/>
              <w:jc w:val="center"/>
              <w:rPr>
                <w:rFonts w:ascii="Verdana" w:hAnsi="Verdana"/>
                <w:sz w:val="18"/>
                <w:szCs w:val="18"/>
              </w:rPr>
            </w:pPr>
            <w:r w:rsidRPr="00AF054F">
              <w:rPr>
                <w:rFonts w:ascii="Verdana" w:hAnsi="Verdana"/>
                <w:sz w:val="18"/>
                <w:szCs w:val="18"/>
              </w:rPr>
              <w:t>Other combinations</w:t>
            </w:r>
          </w:p>
        </w:tc>
        <w:tc>
          <w:tcPr>
            <w:tcW w:w="4567" w:type="dxa"/>
            <w:shd w:val="clear" w:color="auto" w:fill="auto"/>
          </w:tcPr>
          <w:p w14:paraId="5435C10B" w14:textId="77777777" w:rsidR="006F29CB" w:rsidRPr="00AF054F" w:rsidRDefault="006F29CB" w:rsidP="007F348C">
            <w:pPr>
              <w:spacing w:before="40" w:after="40"/>
              <w:rPr>
                <w:rFonts w:ascii="Verdana" w:hAnsi="Verdana"/>
                <w:sz w:val="18"/>
                <w:szCs w:val="18"/>
              </w:rPr>
            </w:pPr>
            <w:r w:rsidRPr="00AF054F">
              <w:rPr>
                <w:rFonts w:ascii="Verdana" w:hAnsi="Verdana"/>
                <w:sz w:val="18"/>
                <w:szCs w:val="18"/>
              </w:rPr>
              <w:t xml:space="preserve">No adjustments required due to Medicare </w:t>
            </w:r>
            <w:r w:rsidR="00DB19E8" w:rsidRPr="00AF054F">
              <w:rPr>
                <w:rFonts w:ascii="Verdana" w:hAnsi="Verdana"/>
                <w:sz w:val="18"/>
                <w:szCs w:val="18"/>
              </w:rPr>
              <w:t>B</w:t>
            </w:r>
            <w:r w:rsidRPr="00AF054F">
              <w:rPr>
                <w:rFonts w:ascii="Verdana" w:hAnsi="Verdana"/>
                <w:sz w:val="18"/>
                <w:szCs w:val="18"/>
              </w:rPr>
              <w:t xml:space="preserve"> test</w:t>
            </w:r>
          </w:p>
        </w:tc>
      </w:tr>
    </w:tbl>
    <w:p w14:paraId="246A46CA" w14:textId="78F51F57" w:rsidR="0090538A" w:rsidRPr="004B52B8" w:rsidRDefault="0090538A" w:rsidP="004B52B8">
      <w:pPr>
        <w:numPr>
          <w:ilvl w:val="0"/>
          <w:numId w:val="19"/>
        </w:numPr>
        <w:tabs>
          <w:tab w:val="clear" w:pos="720"/>
          <w:tab w:val="num" w:pos="450"/>
        </w:tabs>
        <w:spacing w:before="120"/>
        <w:ind w:left="450" w:hanging="450"/>
        <w:rPr>
          <w:rFonts w:ascii="Verdana" w:hAnsi="Verdana"/>
          <w:b/>
          <w:sz w:val="20"/>
          <w:szCs w:val="20"/>
        </w:rPr>
      </w:pPr>
      <w:r w:rsidRPr="004B52B8">
        <w:rPr>
          <w:rFonts w:ascii="Verdana" w:hAnsi="Verdana"/>
          <w:b/>
          <w:sz w:val="20"/>
          <w:szCs w:val="20"/>
        </w:rPr>
        <w:t xml:space="preserve">Entitlement condition test. </w:t>
      </w:r>
      <w:r w:rsidRPr="004B52B8">
        <w:rPr>
          <w:rFonts w:ascii="Verdana" w:hAnsi="Verdana"/>
          <w:sz w:val="20"/>
          <w:szCs w:val="20"/>
        </w:rPr>
        <w:t>For each record key that is in both the month</w:t>
      </w:r>
      <w:r w:rsidRPr="00C45C7C">
        <w:rPr>
          <w:rFonts w:ascii="Verdana" w:hAnsi="Verdana"/>
          <w:sz w:val="20"/>
          <w:szCs w:val="20"/>
          <w:vertAlign w:val="subscript"/>
        </w:rPr>
        <w:t>t-1</w:t>
      </w:r>
      <w:r w:rsidRPr="004B52B8">
        <w:rPr>
          <w:rFonts w:ascii="Verdana" w:hAnsi="Verdana"/>
          <w:sz w:val="20"/>
          <w:szCs w:val="20"/>
        </w:rPr>
        <w:t xml:space="preserve"> raw DEERS and the </w:t>
      </w:r>
      <w:proofErr w:type="spellStart"/>
      <w:r w:rsidRPr="004B52B8">
        <w:rPr>
          <w:rFonts w:ascii="Verdana" w:hAnsi="Verdana"/>
          <w:sz w:val="20"/>
          <w:szCs w:val="20"/>
        </w:rPr>
        <w:t>montht</w:t>
      </w:r>
      <w:proofErr w:type="spellEnd"/>
      <w:r w:rsidRPr="004B52B8">
        <w:rPr>
          <w:rFonts w:ascii="Verdana" w:hAnsi="Verdana"/>
          <w:sz w:val="20"/>
          <w:szCs w:val="20"/>
        </w:rPr>
        <w:t xml:space="preserve"> update records, and that was in cases 1, 2, or 3 of the death </w:t>
      </w:r>
      <w:proofErr w:type="gramStart"/>
      <w:r w:rsidRPr="004B52B8">
        <w:rPr>
          <w:rFonts w:ascii="Verdana" w:hAnsi="Verdana"/>
          <w:sz w:val="20"/>
          <w:szCs w:val="20"/>
        </w:rPr>
        <w:t>test</w:t>
      </w:r>
      <w:proofErr w:type="gramEnd"/>
      <w:r w:rsidRPr="004B52B8">
        <w:rPr>
          <w:rFonts w:ascii="Verdana" w:hAnsi="Verdana"/>
          <w:sz w:val="20"/>
          <w:szCs w:val="20"/>
        </w:rPr>
        <w:t xml:space="preserve">, and for which the Personnel Category Code is either A, J, N or V, apply test logic presented in </w:t>
      </w:r>
      <w:r w:rsidR="00313493" w:rsidRPr="004B52B8">
        <w:rPr>
          <w:rFonts w:ascii="Verdana" w:hAnsi="Verdana"/>
          <w:sz w:val="20"/>
          <w:szCs w:val="20"/>
        </w:rPr>
        <w:t>Table</w:t>
      </w:r>
      <w:r w:rsidRPr="004B52B8">
        <w:rPr>
          <w:rFonts w:ascii="Verdana" w:hAnsi="Verdana"/>
          <w:sz w:val="20"/>
          <w:szCs w:val="20"/>
        </w:rPr>
        <w:t xml:space="preserve"> </w:t>
      </w:r>
      <w:r w:rsidR="00AD1E10" w:rsidRPr="004B52B8">
        <w:rPr>
          <w:rFonts w:ascii="Verdana" w:hAnsi="Verdana"/>
          <w:sz w:val="20"/>
          <w:szCs w:val="20"/>
        </w:rPr>
        <w:t>I-</w:t>
      </w:r>
      <w:r w:rsidR="00DB19E8" w:rsidRPr="004B52B8">
        <w:rPr>
          <w:rFonts w:ascii="Verdana" w:hAnsi="Verdana"/>
          <w:sz w:val="20"/>
          <w:szCs w:val="20"/>
        </w:rPr>
        <w:t>7</w:t>
      </w:r>
      <w:r w:rsidRPr="004B52B8">
        <w:rPr>
          <w:rFonts w:ascii="Verdana" w:hAnsi="Verdana"/>
          <w:sz w:val="20"/>
          <w:szCs w:val="20"/>
        </w:rPr>
        <w:t xml:space="preserve">. </w:t>
      </w:r>
      <w:r w:rsidR="00632382">
        <w:rPr>
          <w:rFonts w:ascii="Verdana" w:hAnsi="Verdana"/>
          <w:sz w:val="20"/>
          <w:szCs w:val="20"/>
        </w:rPr>
        <w:t xml:space="preserve">Both the </w:t>
      </w:r>
      <w:r w:rsidR="00632382" w:rsidRPr="007B189B">
        <w:rPr>
          <w:rFonts w:ascii="Verdana" w:hAnsi="Verdana"/>
          <w:sz w:val="20"/>
          <w:szCs w:val="20"/>
        </w:rPr>
        <w:t xml:space="preserve">code test </w:t>
      </w:r>
      <w:r w:rsidR="00632382">
        <w:rPr>
          <w:rFonts w:ascii="Verdana" w:hAnsi="Verdana"/>
          <w:b/>
          <w:i/>
          <w:sz w:val="20"/>
          <w:szCs w:val="20"/>
        </w:rPr>
        <w:t>and</w:t>
      </w:r>
      <w:r w:rsidR="00632382" w:rsidRPr="007B189B">
        <w:rPr>
          <w:rFonts w:ascii="Verdana" w:hAnsi="Verdana"/>
          <w:sz w:val="20"/>
          <w:szCs w:val="20"/>
        </w:rPr>
        <w:t xml:space="preserve"> the date test for each case must be true </w:t>
      </w:r>
      <w:r w:rsidR="00632382">
        <w:rPr>
          <w:rFonts w:ascii="Verdana" w:hAnsi="Verdana"/>
          <w:sz w:val="20"/>
          <w:szCs w:val="20"/>
        </w:rPr>
        <w:t>to apply</w:t>
      </w:r>
      <w:r w:rsidR="00632382" w:rsidRPr="007B189B">
        <w:rPr>
          <w:rFonts w:ascii="Verdana" w:hAnsi="Verdana"/>
          <w:sz w:val="20"/>
          <w:szCs w:val="20"/>
        </w:rPr>
        <w:t xml:space="preserve"> </w:t>
      </w:r>
      <w:r w:rsidR="00632382">
        <w:rPr>
          <w:rFonts w:ascii="Verdana" w:hAnsi="Verdana"/>
          <w:sz w:val="20"/>
          <w:szCs w:val="20"/>
        </w:rPr>
        <w:t xml:space="preserve">the </w:t>
      </w:r>
      <w:r w:rsidR="00632382" w:rsidRPr="007B189B">
        <w:rPr>
          <w:rFonts w:ascii="Verdana" w:hAnsi="Verdana"/>
          <w:sz w:val="20"/>
          <w:szCs w:val="20"/>
        </w:rPr>
        <w:t xml:space="preserve">adjustments.  </w:t>
      </w:r>
      <w:r w:rsidR="004B52B8" w:rsidRPr="007B189B">
        <w:rPr>
          <w:rFonts w:ascii="Verdana" w:hAnsi="Verdana"/>
          <w:sz w:val="20"/>
          <w:szCs w:val="20"/>
        </w:rPr>
        <w:t xml:space="preserve">For record keys </w:t>
      </w:r>
      <w:r w:rsidR="004B52B8">
        <w:rPr>
          <w:rFonts w:ascii="Verdana" w:hAnsi="Verdana"/>
          <w:sz w:val="20"/>
          <w:szCs w:val="20"/>
        </w:rPr>
        <w:t>with</w:t>
      </w:r>
      <w:r w:rsidR="004B52B8" w:rsidRPr="007B189B">
        <w:rPr>
          <w:rFonts w:ascii="Verdana" w:hAnsi="Verdana"/>
          <w:sz w:val="20"/>
          <w:szCs w:val="20"/>
        </w:rPr>
        <w:t xml:space="preserve"> an adjusted record created as the result </w:t>
      </w:r>
      <w:r w:rsidR="004B52B8" w:rsidRPr="007B189B">
        <w:rPr>
          <w:rFonts w:ascii="Verdana" w:hAnsi="Verdana"/>
          <w:sz w:val="20"/>
          <w:szCs w:val="20"/>
        </w:rPr>
        <w:lastRenderedPageBreak/>
        <w:t>of eligibility loss or gain tests, use the adjusted record as the source for the month</w:t>
      </w:r>
      <w:r w:rsidR="004B52B8" w:rsidRPr="007B189B">
        <w:rPr>
          <w:rFonts w:ascii="Verdana" w:hAnsi="Verdana"/>
          <w:sz w:val="20"/>
          <w:szCs w:val="20"/>
          <w:vertAlign w:val="subscript"/>
        </w:rPr>
        <w:t>t-1</w:t>
      </w:r>
      <w:r w:rsidR="004B52B8" w:rsidRPr="007B189B">
        <w:rPr>
          <w:rFonts w:ascii="Verdana" w:hAnsi="Verdana"/>
          <w:sz w:val="20"/>
          <w:szCs w:val="20"/>
        </w:rPr>
        <w:t xml:space="preserve"> information and </w:t>
      </w:r>
      <w:r w:rsidR="004B52B8">
        <w:rPr>
          <w:rFonts w:ascii="Verdana" w:hAnsi="Verdana"/>
          <w:sz w:val="20"/>
          <w:szCs w:val="20"/>
        </w:rPr>
        <w:t>target for adjustments</w:t>
      </w:r>
      <w:r w:rsidR="004B52B8" w:rsidRPr="007B189B">
        <w:rPr>
          <w:rFonts w:ascii="Verdana" w:hAnsi="Verdana"/>
          <w:sz w:val="20"/>
          <w:szCs w:val="20"/>
        </w:rPr>
        <w:t xml:space="preserve">: do not create an </w:t>
      </w:r>
      <w:r w:rsidR="004B52B8" w:rsidRPr="007B189B">
        <w:rPr>
          <w:rFonts w:ascii="Verdana" w:hAnsi="Verdana"/>
          <w:i/>
          <w:iCs/>
          <w:sz w:val="20"/>
          <w:szCs w:val="20"/>
        </w:rPr>
        <w:t>additional</w:t>
      </w:r>
      <w:r w:rsidR="004B52B8" w:rsidRPr="007B189B">
        <w:rPr>
          <w:rFonts w:ascii="Verdana" w:hAnsi="Verdana"/>
          <w:sz w:val="20"/>
          <w:szCs w:val="20"/>
        </w:rPr>
        <w:t xml:space="preserve"> adjusted record.</w:t>
      </w:r>
    </w:p>
    <w:p w14:paraId="1C2A8941" w14:textId="77777777" w:rsidR="0090538A" w:rsidRPr="00AF054F" w:rsidRDefault="00313493" w:rsidP="007B189B">
      <w:pPr>
        <w:tabs>
          <w:tab w:val="left" w:pos="2214"/>
          <w:tab w:val="left" w:pos="4428"/>
          <w:tab w:val="left" w:pos="6642"/>
          <w:tab w:val="left" w:pos="8856"/>
        </w:tabs>
        <w:spacing w:before="120"/>
        <w:jc w:val="center"/>
        <w:rPr>
          <w:rFonts w:ascii="Verdana" w:hAnsi="Verdana"/>
          <w:b/>
          <w:bCs/>
          <w:color w:val="FFFFFF"/>
          <w:sz w:val="20"/>
          <w:szCs w:val="20"/>
        </w:rPr>
      </w:pPr>
      <w:r w:rsidRPr="00AF054F">
        <w:rPr>
          <w:rFonts w:ascii="Verdana" w:hAnsi="Verdana"/>
          <w:b/>
          <w:bCs/>
          <w:sz w:val="20"/>
          <w:szCs w:val="20"/>
        </w:rPr>
        <w:t>Table</w:t>
      </w:r>
      <w:r w:rsidR="0090538A" w:rsidRPr="00AF054F">
        <w:rPr>
          <w:rFonts w:ascii="Verdana" w:hAnsi="Verdana"/>
          <w:b/>
          <w:bCs/>
          <w:sz w:val="20"/>
          <w:szCs w:val="20"/>
        </w:rPr>
        <w:t xml:space="preserve"> </w:t>
      </w:r>
      <w:r w:rsidR="00AD1E10" w:rsidRPr="00AF054F">
        <w:rPr>
          <w:rFonts w:ascii="Verdana" w:hAnsi="Verdana"/>
          <w:b/>
          <w:bCs/>
          <w:sz w:val="20"/>
          <w:szCs w:val="20"/>
        </w:rPr>
        <w:t>I-</w:t>
      </w:r>
      <w:r w:rsidR="00DB19E8" w:rsidRPr="00AF054F">
        <w:rPr>
          <w:rFonts w:ascii="Verdana" w:hAnsi="Verdana"/>
          <w:b/>
          <w:bCs/>
          <w:sz w:val="20"/>
          <w:szCs w:val="20"/>
        </w:rPr>
        <w:t>7</w:t>
      </w:r>
      <w:r w:rsidR="0090538A" w:rsidRPr="00AF054F">
        <w:rPr>
          <w:rFonts w:ascii="Verdana" w:hAnsi="Verdana"/>
          <w:b/>
          <w:bCs/>
          <w:sz w:val="20"/>
          <w:szCs w:val="20"/>
        </w:rPr>
        <w:t>:  Logic for Entitlement Condition Test</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076"/>
        <w:gridCol w:w="2374"/>
        <w:gridCol w:w="4500"/>
      </w:tblGrid>
      <w:tr w:rsidR="0090538A" w:rsidRPr="00AF054F" w14:paraId="2908B4BC" w14:textId="77777777" w:rsidTr="004723A8">
        <w:trPr>
          <w:tblHeader/>
          <w:jc w:val="center"/>
        </w:trPr>
        <w:tc>
          <w:tcPr>
            <w:tcW w:w="648" w:type="dxa"/>
            <w:tcBorders>
              <w:right w:val="single" w:sz="4" w:space="0" w:color="FFFFFF"/>
            </w:tcBorders>
            <w:shd w:val="clear" w:color="auto" w:fill="000000"/>
            <w:vAlign w:val="center"/>
          </w:tcPr>
          <w:p w14:paraId="26E03C3C" w14:textId="1226962C" w:rsidR="0090538A" w:rsidRPr="00AF054F" w:rsidRDefault="0090538A" w:rsidP="000F3319">
            <w:pPr>
              <w:spacing w:before="40" w:after="40"/>
              <w:jc w:val="center"/>
              <w:rPr>
                <w:rFonts w:ascii="Verdana" w:hAnsi="Verdana"/>
                <w:b/>
                <w:bCs/>
                <w:color w:val="FFFFFF"/>
                <w:sz w:val="18"/>
                <w:szCs w:val="18"/>
              </w:rPr>
            </w:pPr>
            <w:r w:rsidRPr="00AF054F">
              <w:rPr>
                <w:rFonts w:ascii="Verdana" w:hAnsi="Verdana"/>
                <w:b/>
                <w:bCs/>
                <w:color w:val="FFFFFF"/>
                <w:sz w:val="18"/>
                <w:szCs w:val="18"/>
              </w:rPr>
              <w:t>Test</w:t>
            </w:r>
          </w:p>
        </w:tc>
        <w:tc>
          <w:tcPr>
            <w:tcW w:w="2076" w:type="dxa"/>
            <w:tcBorders>
              <w:left w:val="single" w:sz="4" w:space="0" w:color="FFFFFF"/>
              <w:right w:val="single" w:sz="4" w:space="0" w:color="FFFFFF"/>
            </w:tcBorders>
            <w:shd w:val="clear" w:color="auto" w:fill="000000"/>
            <w:vAlign w:val="center"/>
          </w:tcPr>
          <w:p w14:paraId="0373976D" w14:textId="77777777" w:rsidR="0090538A" w:rsidRPr="00AF054F" w:rsidRDefault="0090538A" w:rsidP="000F3319">
            <w:pPr>
              <w:spacing w:before="40" w:after="40"/>
              <w:jc w:val="center"/>
              <w:rPr>
                <w:rFonts w:ascii="Verdana" w:hAnsi="Verdana"/>
                <w:b/>
                <w:bCs/>
                <w:color w:val="FFFFFF"/>
                <w:sz w:val="18"/>
                <w:szCs w:val="18"/>
                <w:vertAlign w:val="subscript"/>
              </w:rPr>
            </w:pPr>
            <w:r w:rsidRPr="00AF054F">
              <w:rPr>
                <w:rFonts w:ascii="Verdana" w:hAnsi="Verdana"/>
                <w:b/>
                <w:bCs/>
                <w:color w:val="FFFFFF"/>
                <w:sz w:val="18"/>
                <w:szCs w:val="18"/>
              </w:rPr>
              <w:t>Code Test</w:t>
            </w:r>
          </w:p>
        </w:tc>
        <w:tc>
          <w:tcPr>
            <w:tcW w:w="2374" w:type="dxa"/>
            <w:tcBorders>
              <w:left w:val="single" w:sz="4" w:space="0" w:color="FFFFFF"/>
              <w:right w:val="single" w:sz="4" w:space="0" w:color="FFFFFF"/>
            </w:tcBorders>
            <w:shd w:val="clear" w:color="auto" w:fill="000000"/>
            <w:vAlign w:val="center"/>
          </w:tcPr>
          <w:p w14:paraId="0484EAF9" w14:textId="77777777" w:rsidR="0090538A" w:rsidRPr="00AF054F" w:rsidRDefault="0090538A" w:rsidP="000F3319">
            <w:pPr>
              <w:spacing w:before="40" w:after="40"/>
              <w:jc w:val="center"/>
              <w:rPr>
                <w:rFonts w:ascii="Verdana" w:hAnsi="Verdana"/>
                <w:b/>
                <w:bCs/>
                <w:color w:val="FFFFFF"/>
                <w:sz w:val="18"/>
                <w:szCs w:val="18"/>
              </w:rPr>
            </w:pPr>
            <w:r w:rsidRPr="00AF054F">
              <w:rPr>
                <w:rFonts w:ascii="Verdana" w:hAnsi="Verdana"/>
                <w:b/>
                <w:bCs/>
                <w:color w:val="FFFFFF"/>
                <w:sz w:val="18"/>
                <w:szCs w:val="18"/>
              </w:rPr>
              <w:t>Date Test</w:t>
            </w:r>
          </w:p>
        </w:tc>
        <w:tc>
          <w:tcPr>
            <w:tcW w:w="4500" w:type="dxa"/>
            <w:tcBorders>
              <w:left w:val="single" w:sz="4" w:space="0" w:color="FFFFFF"/>
            </w:tcBorders>
            <w:shd w:val="clear" w:color="auto" w:fill="000000"/>
            <w:vAlign w:val="center"/>
          </w:tcPr>
          <w:p w14:paraId="7A36F2AC" w14:textId="11C2B08A" w:rsidR="0090538A" w:rsidRPr="00AF054F" w:rsidRDefault="000F3319" w:rsidP="000F3319">
            <w:pPr>
              <w:spacing w:before="40" w:after="40"/>
              <w:jc w:val="center"/>
              <w:rPr>
                <w:rFonts w:ascii="Verdana" w:hAnsi="Verdana"/>
                <w:b/>
                <w:bCs/>
                <w:color w:val="FFFFFF"/>
                <w:sz w:val="18"/>
                <w:szCs w:val="18"/>
              </w:rPr>
            </w:pPr>
            <w:r w:rsidRPr="00AF054F">
              <w:rPr>
                <w:rFonts w:ascii="Verdana" w:hAnsi="Verdana"/>
                <w:b/>
                <w:bCs/>
                <w:color w:val="FFFFFF"/>
                <w:sz w:val="18"/>
                <w:szCs w:val="18"/>
              </w:rPr>
              <w:t>Month</w:t>
            </w:r>
            <w:r w:rsidRPr="00AF054F">
              <w:rPr>
                <w:rFonts w:ascii="Verdana" w:hAnsi="Verdana"/>
                <w:b/>
                <w:bCs/>
                <w:color w:val="FFFFFF"/>
                <w:sz w:val="18"/>
                <w:szCs w:val="18"/>
                <w:vertAlign w:val="subscript"/>
              </w:rPr>
              <w:t>t-1</w:t>
            </w:r>
            <w:r w:rsidRPr="00AF054F">
              <w:rPr>
                <w:rFonts w:ascii="Verdana" w:hAnsi="Verdana"/>
                <w:b/>
                <w:bCs/>
                <w:color w:val="FFFFFF"/>
                <w:sz w:val="18"/>
                <w:szCs w:val="18"/>
              </w:rPr>
              <w:t xml:space="preserve"> DEERS Record </w:t>
            </w:r>
            <w:r>
              <w:rPr>
                <w:rFonts w:ascii="Verdana" w:hAnsi="Verdana"/>
                <w:b/>
                <w:bCs/>
                <w:color w:val="FFFFFF"/>
                <w:sz w:val="18"/>
                <w:szCs w:val="18"/>
              </w:rPr>
              <w:t>Adjustments</w:t>
            </w:r>
          </w:p>
        </w:tc>
      </w:tr>
      <w:tr w:rsidR="0090538A" w:rsidRPr="00AF054F" w14:paraId="4FC61A06" w14:textId="77777777" w:rsidTr="00B31AEC">
        <w:trPr>
          <w:cantSplit/>
          <w:jc w:val="center"/>
        </w:trPr>
        <w:tc>
          <w:tcPr>
            <w:tcW w:w="648" w:type="dxa"/>
            <w:vAlign w:val="center"/>
          </w:tcPr>
          <w:p w14:paraId="4E0A5AB3" w14:textId="77777777" w:rsidR="0090538A" w:rsidRPr="00AF054F" w:rsidRDefault="0090538A" w:rsidP="00006DE1">
            <w:pPr>
              <w:jc w:val="center"/>
              <w:rPr>
                <w:rFonts w:ascii="Verdana" w:hAnsi="Verdana"/>
                <w:sz w:val="18"/>
                <w:szCs w:val="18"/>
              </w:rPr>
            </w:pPr>
            <w:r w:rsidRPr="00AF054F">
              <w:rPr>
                <w:rFonts w:ascii="Verdana" w:hAnsi="Verdana"/>
                <w:sz w:val="18"/>
                <w:szCs w:val="18"/>
              </w:rPr>
              <w:t>1</w:t>
            </w:r>
          </w:p>
        </w:tc>
        <w:tc>
          <w:tcPr>
            <w:tcW w:w="2076" w:type="dxa"/>
            <w:vAlign w:val="center"/>
          </w:tcPr>
          <w:p w14:paraId="7E466D06" w14:textId="77777777" w:rsidR="0090538A" w:rsidRPr="00AF054F" w:rsidRDefault="0090538A" w:rsidP="00006DE1">
            <w:pPr>
              <w:pStyle w:val="Header"/>
              <w:tabs>
                <w:tab w:val="clear" w:pos="4320"/>
                <w:tab w:val="clear" w:pos="8640"/>
              </w:tabs>
              <w:jc w:val="center"/>
              <w:rPr>
                <w:rFonts w:ascii="Verdana" w:hAnsi="Verdana"/>
                <w:sz w:val="18"/>
                <w:szCs w:val="18"/>
              </w:rPr>
            </w:pPr>
            <w:proofErr w:type="spellStart"/>
            <w:r w:rsidRPr="00AF054F">
              <w:rPr>
                <w:rFonts w:ascii="Verdana" w:hAnsi="Verdana"/>
                <w:sz w:val="18"/>
                <w:szCs w:val="18"/>
              </w:rPr>
              <w:t>PNLEC_TYP_CD</w:t>
            </w:r>
            <w:r w:rsidRPr="00AF054F">
              <w:rPr>
                <w:rFonts w:ascii="Verdana" w:hAnsi="Verdana"/>
                <w:sz w:val="18"/>
                <w:szCs w:val="18"/>
                <w:vertAlign w:val="subscript"/>
              </w:rPr>
              <w:t>t</w:t>
            </w:r>
            <w:proofErr w:type="spellEnd"/>
            <w:r w:rsidRPr="00AF054F">
              <w:rPr>
                <w:rFonts w:ascii="Verdana" w:hAnsi="Verdana"/>
                <w:sz w:val="18"/>
                <w:szCs w:val="18"/>
              </w:rPr>
              <w:t xml:space="preserve"> &lt;&gt;</w:t>
            </w:r>
          </w:p>
          <w:p w14:paraId="6ED183E0" w14:textId="77777777" w:rsidR="0090538A" w:rsidRPr="00AF054F" w:rsidRDefault="0090538A" w:rsidP="00006DE1">
            <w:pPr>
              <w:pStyle w:val="Header"/>
              <w:tabs>
                <w:tab w:val="clear" w:pos="4320"/>
                <w:tab w:val="clear" w:pos="8640"/>
              </w:tabs>
              <w:jc w:val="center"/>
              <w:rPr>
                <w:rFonts w:ascii="Verdana" w:hAnsi="Verdana"/>
                <w:sz w:val="18"/>
                <w:szCs w:val="18"/>
              </w:rPr>
            </w:pPr>
            <w:r w:rsidRPr="00AF054F">
              <w:rPr>
                <w:rFonts w:ascii="Verdana" w:hAnsi="Verdana"/>
                <w:sz w:val="18"/>
                <w:szCs w:val="18"/>
              </w:rPr>
              <w:t>PNLEC_TYP_CD</w:t>
            </w:r>
            <w:r w:rsidRPr="00AF054F">
              <w:rPr>
                <w:rFonts w:ascii="Verdana" w:hAnsi="Verdana"/>
                <w:sz w:val="18"/>
                <w:szCs w:val="18"/>
                <w:vertAlign w:val="subscript"/>
              </w:rPr>
              <w:t>t-1</w:t>
            </w:r>
          </w:p>
        </w:tc>
        <w:tc>
          <w:tcPr>
            <w:tcW w:w="2374" w:type="dxa"/>
            <w:vAlign w:val="center"/>
          </w:tcPr>
          <w:p w14:paraId="75BB5E83" w14:textId="55666AAF" w:rsidR="0090538A" w:rsidRPr="00AF054F" w:rsidRDefault="0090538A" w:rsidP="00B31AEC">
            <w:pPr>
              <w:rPr>
                <w:rFonts w:ascii="Verdana" w:hAnsi="Verdana"/>
                <w:sz w:val="18"/>
                <w:szCs w:val="18"/>
              </w:rPr>
            </w:pPr>
            <w:proofErr w:type="spellStart"/>
            <w:r w:rsidRPr="00AF054F">
              <w:rPr>
                <w:rFonts w:ascii="Verdana" w:hAnsi="Verdana"/>
                <w:sz w:val="18"/>
                <w:szCs w:val="18"/>
              </w:rPr>
              <w:t>PNLEC_BGN_DT</w:t>
            </w:r>
            <w:r w:rsidRPr="00AF054F">
              <w:rPr>
                <w:rFonts w:ascii="Verdana" w:hAnsi="Verdana"/>
                <w:sz w:val="18"/>
                <w:szCs w:val="18"/>
                <w:vertAlign w:val="subscript"/>
              </w:rPr>
              <w:t>t</w:t>
            </w:r>
            <w:proofErr w:type="spellEnd"/>
            <w:r w:rsidRPr="00AF054F">
              <w:rPr>
                <w:rFonts w:ascii="Verdana" w:hAnsi="Verdana"/>
                <w:sz w:val="18"/>
                <w:szCs w:val="18"/>
              </w:rPr>
              <w:t xml:space="preserve"> &lt;= first day of </w:t>
            </w:r>
            <w:r w:rsidR="00A37784">
              <w:rPr>
                <w:rFonts w:ascii="Verdana" w:hAnsi="Verdana"/>
                <w:sz w:val="18"/>
                <w:szCs w:val="18"/>
              </w:rPr>
              <w:t>month</w:t>
            </w:r>
            <w:r w:rsidRPr="00A37784">
              <w:rPr>
                <w:rFonts w:ascii="Verdana" w:hAnsi="Verdana"/>
                <w:sz w:val="18"/>
                <w:szCs w:val="18"/>
                <w:vertAlign w:val="subscript"/>
              </w:rPr>
              <w:t>t-1</w:t>
            </w:r>
          </w:p>
        </w:tc>
        <w:tc>
          <w:tcPr>
            <w:tcW w:w="4500" w:type="dxa"/>
            <w:vMerge w:val="restart"/>
          </w:tcPr>
          <w:p w14:paraId="3025CFD0"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LST_EXT_DT= LST_EXT_DT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35A21ABB"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PNLEC_TYP_CD = PNLEC_TYP_CD</w:t>
            </w:r>
            <w:r w:rsidRPr="00AF054F">
              <w:rPr>
                <w:rFonts w:ascii="Verdana" w:hAnsi="Verdana"/>
                <w:sz w:val="18"/>
                <w:szCs w:val="18"/>
                <w:vertAlign w:val="subscript"/>
                <w:lang w:val="sv-SE"/>
              </w:rPr>
              <w:t>t</w:t>
            </w:r>
          </w:p>
          <w:p w14:paraId="26E84C4E"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PNLEC_BGN_DT = PNLEC_BGN_DT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38C4140B" w14:textId="77777777" w:rsidR="0090538A" w:rsidRPr="00AF054F" w:rsidRDefault="0090538A" w:rsidP="0090538A">
            <w:pPr>
              <w:rPr>
                <w:rFonts w:ascii="Verdana" w:hAnsi="Verdana"/>
                <w:sz w:val="18"/>
                <w:szCs w:val="18"/>
              </w:rPr>
            </w:pPr>
            <w:r w:rsidRPr="00AF054F">
              <w:rPr>
                <w:rFonts w:ascii="Verdana" w:hAnsi="Verdana"/>
                <w:sz w:val="18"/>
                <w:szCs w:val="18"/>
              </w:rPr>
              <w:t xml:space="preserve">PNLEC_END_DT = </w:t>
            </w:r>
            <w:proofErr w:type="spellStart"/>
            <w:r w:rsidRPr="00AF054F">
              <w:rPr>
                <w:rFonts w:ascii="Verdana" w:hAnsi="Verdana"/>
                <w:sz w:val="18"/>
                <w:szCs w:val="18"/>
              </w:rPr>
              <w:t>PNLEC_END_DT</w:t>
            </w:r>
            <w:r w:rsidRPr="00AF054F">
              <w:rPr>
                <w:rFonts w:ascii="Verdana" w:hAnsi="Verdana"/>
                <w:sz w:val="18"/>
                <w:szCs w:val="18"/>
                <w:vertAlign w:val="subscript"/>
              </w:rPr>
              <w:t>t</w:t>
            </w:r>
            <w:proofErr w:type="spellEnd"/>
            <w:r w:rsidRPr="00AF054F">
              <w:rPr>
                <w:rFonts w:ascii="Verdana" w:hAnsi="Verdana"/>
                <w:sz w:val="18"/>
                <w:szCs w:val="18"/>
              </w:rPr>
              <w:t xml:space="preserve"> </w:t>
            </w:r>
          </w:p>
          <w:p w14:paraId="5541BD51" w14:textId="55179423" w:rsidR="0090538A" w:rsidRPr="00AF054F" w:rsidRDefault="0090538A" w:rsidP="0090538A">
            <w:pPr>
              <w:rPr>
                <w:rFonts w:ascii="Verdana" w:hAnsi="Verdana"/>
                <w:sz w:val="18"/>
                <w:szCs w:val="18"/>
                <w:vertAlign w:val="subscript"/>
              </w:rPr>
            </w:pPr>
            <w:r w:rsidRPr="00AF054F">
              <w:rPr>
                <w:rFonts w:ascii="Verdana" w:hAnsi="Verdana"/>
                <w:sz w:val="18"/>
                <w:szCs w:val="18"/>
              </w:rPr>
              <w:t>MBR_CAT_CD</w:t>
            </w:r>
            <w:r w:rsidR="00A37784">
              <w:rPr>
                <w:rFonts w:ascii="Verdana" w:hAnsi="Verdana"/>
                <w:sz w:val="18"/>
                <w:szCs w:val="18"/>
              </w:rPr>
              <w:t xml:space="preserve"> </w:t>
            </w:r>
            <w:r w:rsidRPr="00AF054F">
              <w:rPr>
                <w:rFonts w:ascii="Verdana" w:hAnsi="Verdana"/>
                <w:sz w:val="18"/>
                <w:szCs w:val="18"/>
              </w:rPr>
              <w:t xml:space="preserve">= </w:t>
            </w:r>
            <w:proofErr w:type="spellStart"/>
            <w:r w:rsidRPr="00AF054F">
              <w:rPr>
                <w:rFonts w:ascii="Verdana" w:hAnsi="Verdana"/>
                <w:sz w:val="18"/>
                <w:szCs w:val="18"/>
              </w:rPr>
              <w:t>MBR_CAT_CD</w:t>
            </w:r>
            <w:r w:rsidRPr="00AF054F">
              <w:rPr>
                <w:rFonts w:ascii="Verdana" w:hAnsi="Verdana"/>
                <w:sz w:val="18"/>
                <w:szCs w:val="18"/>
                <w:vertAlign w:val="subscript"/>
              </w:rPr>
              <w:t>t</w:t>
            </w:r>
            <w:proofErr w:type="spellEnd"/>
          </w:p>
          <w:p w14:paraId="5608A5AA" w14:textId="481116F5" w:rsidR="0090538A" w:rsidRPr="00AF054F" w:rsidRDefault="0090538A" w:rsidP="0090538A">
            <w:pPr>
              <w:rPr>
                <w:rFonts w:ascii="Verdana" w:hAnsi="Verdana"/>
                <w:sz w:val="18"/>
                <w:szCs w:val="18"/>
              </w:rPr>
            </w:pPr>
            <w:r w:rsidRPr="00AF054F">
              <w:rPr>
                <w:rFonts w:ascii="Verdana" w:hAnsi="Verdana"/>
                <w:sz w:val="18"/>
                <w:szCs w:val="18"/>
              </w:rPr>
              <w:t>DC_CD</w:t>
            </w:r>
            <w:r w:rsidR="00A37784">
              <w:rPr>
                <w:rFonts w:ascii="Verdana" w:hAnsi="Verdana"/>
                <w:sz w:val="18"/>
                <w:szCs w:val="18"/>
              </w:rPr>
              <w:t xml:space="preserve"> </w:t>
            </w:r>
            <w:r w:rsidRPr="00AF054F">
              <w:rPr>
                <w:rFonts w:ascii="Verdana" w:hAnsi="Verdana"/>
                <w:sz w:val="18"/>
                <w:szCs w:val="18"/>
              </w:rPr>
              <w:t>=</w:t>
            </w:r>
            <w:r w:rsidR="00A37784">
              <w:rPr>
                <w:rFonts w:ascii="Verdana" w:hAnsi="Verdana"/>
                <w:sz w:val="18"/>
                <w:szCs w:val="18"/>
              </w:rPr>
              <w:t xml:space="preserve"> </w:t>
            </w:r>
            <w:proofErr w:type="spellStart"/>
            <w:r w:rsidRPr="00AF054F">
              <w:rPr>
                <w:rFonts w:ascii="Verdana" w:hAnsi="Verdana"/>
                <w:sz w:val="18"/>
                <w:szCs w:val="18"/>
              </w:rPr>
              <w:t>DC_CD</w:t>
            </w:r>
            <w:r w:rsidRPr="00AF054F">
              <w:rPr>
                <w:rFonts w:ascii="Verdana" w:hAnsi="Verdana"/>
                <w:sz w:val="18"/>
                <w:szCs w:val="18"/>
                <w:vertAlign w:val="subscript"/>
              </w:rPr>
              <w:t>t</w:t>
            </w:r>
            <w:proofErr w:type="spellEnd"/>
            <w:r w:rsidRPr="00AF054F">
              <w:rPr>
                <w:rFonts w:ascii="Verdana" w:hAnsi="Verdana"/>
                <w:sz w:val="18"/>
                <w:szCs w:val="18"/>
              </w:rPr>
              <w:t>*</w:t>
            </w:r>
          </w:p>
          <w:p w14:paraId="24C85169" w14:textId="7744A2F6" w:rsidR="0090538A" w:rsidRPr="00AF054F" w:rsidRDefault="0090538A" w:rsidP="0090538A">
            <w:pPr>
              <w:rPr>
                <w:rFonts w:ascii="Verdana" w:hAnsi="Verdana"/>
                <w:sz w:val="18"/>
                <w:szCs w:val="18"/>
              </w:rPr>
            </w:pPr>
            <w:r w:rsidRPr="00AF054F">
              <w:rPr>
                <w:rFonts w:ascii="Verdana" w:hAnsi="Verdana"/>
                <w:sz w:val="18"/>
                <w:szCs w:val="18"/>
              </w:rPr>
              <w:t>DC_BELIG_DT</w:t>
            </w:r>
            <w:r w:rsidR="00A37784">
              <w:rPr>
                <w:rFonts w:ascii="Verdana" w:hAnsi="Verdana"/>
                <w:sz w:val="18"/>
                <w:szCs w:val="18"/>
              </w:rPr>
              <w:t xml:space="preserve"> </w:t>
            </w:r>
            <w:r w:rsidRPr="00AF054F">
              <w:rPr>
                <w:rFonts w:ascii="Verdana" w:hAnsi="Verdana"/>
                <w:sz w:val="18"/>
                <w:szCs w:val="18"/>
              </w:rPr>
              <w:t>=</w:t>
            </w:r>
            <w:r w:rsidR="00A37784">
              <w:rPr>
                <w:rFonts w:ascii="Verdana" w:hAnsi="Verdana"/>
                <w:sz w:val="18"/>
                <w:szCs w:val="18"/>
              </w:rPr>
              <w:t xml:space="preserve"> </w:t>
            </w:r>
            <w:proofErr w:type="spellStart"/>
            <w:r w:rsidRPr="00AF054F">
              <w:rPr>
                <w:rFonts w:ascii="Verdana" w:hAnsi="Verdana"/>
                <w:sz w:val="18"/>
                <w:szCs w:val="18"/>
              </w:rPr>
              <w:t>DC_BELIG_DT</w:t>
            </w:r>
            <w:r w:rsidRPr="00AF054F">
              <w:rPr>
                <w:rFonts w:ascii="Verdana" w:hAnsi="Verdana"/>
                <w:sz w:val="18"/>
                <w:szCs w:val="18"/>
                <w:vertAlign w:val="subscript"/>
              </w:rPr>
              <w:t>t</w:t>
            </w:r>
            <w:proofErr w:type="spellEnd"/>
            <w:r w:rsidRPr="00AF054F">
              <w:rPr>
                <w:rFonts w:ascii="Verdana" w:hAnsi="Verdana"/>
                <w:sz w:val="18"/>
                <w:szCs w:val="18"/>
              </w:rPr>
              <w:t>*</w:t>
            </w:r>
          </w:p>
          <w:p w14:paraId="33E7FD24" w14:textId="1037FD0D" w:rsidR="0090538A" w:rsidRPr="00AF054F" w:rsidRDefault="0090538A" w:rsidP="0090538A">
            <w:pPr>
              <w:rPr>
                <w:rFonts w:ascii="Verdana" w:hAnsi="Verdana"/>
                <w:sz w:val="18"/>
                <w:szCs w:val="18"/>
                <w:lang w:val="sv-SE"/>
              </w:rPr>
            </w:pPr>
            <w:r w:rsidRPr="00AF054F">
              <w:rPr>
                <w:rFonts w:ascii="Verdana" w:hAnsi="Verdana"/>
                <w:sz w:val="18"/>
                <w:szCs w:val="18"/>
                <w:lang w:val="sv-SE"/>
              </w:rPr>
              <w:t>DC_EELIG_DT</w:t>
            </w:r>
            <w:r w:rsidR="00A37784">
              <w:rPr>
                <w:rFonts w:ascii="Verdana" w:hAnsi="Verdana"/>
                <w:sz w:val="18"/>
                <w:szCs w:val="18"/>
                <w:lang w:val="sv-SE"/>
              </w:rPr>
              <w:t xml:space="preserve"> </w:t>
            </w:r>
            <w:r w:rsidRPr="00AF054F">
              <w:rPr>
                <w:rFonts w:ascii="Verdana" w:hAnsi="Verdana"/>
                <w:sz w:val="18"/>
                <w:szCs w:val="18"/>
                <w:lang w:val="sv-SE"/>
              </w:rPr>
              <w:t>=</w:t>
            </w:r>
            <w:r w:rsidR="00A37784">
              <w:rPr>
                <w:rFonts w:ascii="Verdana" w:hAnsi="Verdana"/>
                <w:sz w:val="18"/>
                <w:szCs w:val="18"/>
                <w:lang w:val="sv-SE"/>
              </w:rPr>
              <w:t xml:space="preserve"> </w:t>
            </w:r>
            <w:r w:rsidRPr="00AF054F">
              <w:rPr>
                <w:rFonts w:ascii="Verdana" w:hAnsi="Verdana"/>
                <w:sz w:val="18"/>
                <w:szCs w:val="18"/>
                <w:lang w:val="sv-SE"/>
              </w:rPr>
              <w:t>DC_EELIG_DT</w:t>
            </w:r>
            <w:r w:rsidRPr="00AF054F">
              <w:rPr>
                <w:rFonts w:ascii="Verdana" w:hAnsi="Verdana"/>
                <w:sz w:val="18"/>
                <w:szCs w:val="18"/>
                <w:vertAlign w:val="subscript"/>
                <w:lang w:val="sv-SE"/>
              </w:rPr>
              <w:t>t</w:t>
            </w:r>
            <w:r w:rsidRPr="00AF054F">
              <w:rPr>
                <w:rFonts w:ascii="Verdana" w:hAnsi="Verdana"/>
                <w:sz w:val="18"/>
                <w:szCs w:val="18"/>
                <w:lang w:val="sv-SE"/>
              </w:rPr>
              <w:t>*</w:t>
            </w:r>
          </w:p>
          <w:p w14:paraId="65E7194E" w14:textId="6FE6536A" w:rsidR="0090538A" w:rsidRPr="00AF054F" w:rsidRDefault="0090538A" w:rsidP="0090538A">
            <w:pPr>
              <w:rPr>
                <w:rFonts w:ascii="Verdana" w:hAnsi="Verdana"/>
                <w:sz w:val="18"/>
                <w:szCs w:val="18"/>
                <w:lang w:val="sv-SE"/>
              </w:rPr>
            </w:pPr>
            <w:r w:rsidRPr="00AF054F">
              <w:rPr>
                <w:rFonts w:ascii="Verdana" w:hAnsi="Verdana"/>
                <w:sz w:val="18"/>
                <w:szCs w:val="18"/>
                <w:lang w:val="sv-SE"/>
              </w:rPr>
              <w:t>CHC_CD</w:t>
            </w:r>
            <w:r w:rsidR="00A37784">
              <w:rPr>
                <w:rFonts w:ascii="Verdana" w:hAnsi="Verdana"/>
                <w:sz w:val="18"/>
                <w:szCs w:val="18"/>
                <w:lang w:val="sv-SE"/>
              </w:rPr>
              <w:t xml:space="preserve"> </w:t>
            </w:r>
            <w:r w:rsidRPr="00AF054F">
              <w:rPr>
                <w:rFonts w:ascii="Verdana" w:hAnsi="Verdana"/>
                <w:sz w:val="18"/>
                <w:szCs w:val="18"/>
                <w:lang w:val="sv-SE"/>
              </w:rPr>
              <w:t>=</w:t>
            </w:r>
            <w:r w:rsidR="00A37784">
              <w:rPr>
                <w:rFonts w:ascii="Verdana" w:hAnsi="Verdana"/>
                <w:sz w:val="18"/>
                <w:szCs w:val="18"/>
                <w:lang w:val="sv-SE"/>
              </w:rPr>
              <w:t xml:space="preserve"> </w:t>
            </w:r>
            <w:r w:rsidRPr="00AF054F">
              <w:rPr>
                <w:rFonts w:ascii="Verdana" w:hAnsi="Verdana"/>
                <w:sz w:val="18"/>
                <w:szCs w:val="18"/>
                <w:lang w:val="sv-SE"/>
              </w:rPr>
              <w:t>CHC_CD</w:t>
            </w:r>
            <w:r w:rsidRPr="00AF054F">
              <w:rPr>
                <w:rFonts w:ascii="Verdana" w:hAnsi="Verdana"/>
                <w:sz w:val="18"/>
                <w:szCs w:val="18"/>
                <w:vertAlign w:val="subscript"/>
                <w:lang w:val="sv-SE"/>
              </w:rPr>
              <w:t>t</w:t>
            </w:r>
            <w:r w:rsidRPr="00AF054F">
              <w:rPr>
                <w:rFonts w:ascii="Verdana" w:hAnsi="Verdana"/>
                <w:sz w:val="18"/>
                <w:szCs w:val="18"/>
                <w:lang w:val="sv-SE"/>
              </w:rPr>
              <w:t>*</w:t>
            </w:r>
          </w:p>
          <w:p w14:paraId="6DC2AD42" w14:textId="0F4B1FBB" w:rsidR="0090538A" w:rsidRPr="00AF054F" w:rsidRDefault="0090538A" w:rsidP="0090538A">
            <w:pPr>
              <w:rPr>
                <w:rFonts w:ascii="Verdana" w:hAnsi="Verdana"/>
                <w:sz w:val="18"/>
                <w:szCs w:val="18"/>
                <w:lang w:val="sv-SE"/>
              </w:rPr>
            </w:pPr>
            <w:r w:rsidRPr="00AF054F">
              <w:rPr>
                <w:rFonts w:ascii="Verdana" w:hAnsi="Verdana"/>
                <w:sz w:val="18"/>
                <w:szCs w:val="18"/>
                <w:lang w:val="sv-SE"/>
              </w:rPr>
              <w:t>CHC_BELIG_DT</w:t>
            </w:r>
            <w:r w:rsidR="00A37784">
              <w:rPr>
                <w:rFonts w:ascii="Verdana" w:hAnsi="Verdana"/>
                <w:sz w:val="18"/>
                <w:szCs w:val="18"/>
                <w:lang w:val="sv-SE"/>
              </w:rPr>
              <w:t xml:space="preserve"> </w:t>
            </w:r>
            <w:r w:rsidRPr="00AF054F">
              <w:rPr>
                <w:rFonts w:ascii="Verdana" w:hAnsi="Verdana"/>
                <w:sz w:val="18"/>
                <w:szCs w:val="18"/>
                <w:lang w:val="sv-SE"/>
              </w:rPr>
              <w:t>=</w:t>
            </w:r>
            <w:r w:rsidR="00A37784">
              <w:rPr>
                <w:rFonts w:ascii="Verdana" w:hAnsi="Verdana"/>
                <w:sz w:val="18"/>
                <w:szCs w:val="18"/>
                <w:lang w:val="sv-SE"/>
              </w:rPr>
              <w:t xml:space="preserve"> </w:t>
            </w:r>
            <w:r w:rsidRPr="00AF054F">
              <w:rPr>
                <w:rFonts w:ascii="Verdana" w:hAnsi="Verdana"/>
                <w:sz w:val="18"/>
                <w:szCs w:val="18"/>
                <w:lang w:val="sv-SE"/>
              </w:rPr>
              <w:t>CHC_BELIG_DT</w:t>
            </w:r>
            <w:r w:rsidRPr="00AF054F">
              <w:rPr>
                <w:rFonts w:ascii="Verdana" w:hAnsi="Verdana"/>
                <w:sz w:val="18"/>
                <w:szCs w:val="18"/>
                <w:vertAlign w:val="subscript"/>
                <w:lang w:val="sv-SE"/>
              </w:rPr>
              <w:t>t</w:t>
            </w:r>
            <w:r w:rsidRPr="00AF054F">
              <w:rPr>
                <w:rFonts w:ascii="Verdana" w:hAnsi="Verdana"/>
                <w:sz w:val="18"/>
                <w:szCs w:val="18"/>
                <w:lang w:val="sv-SE"/>
              </w:rPr>
              <w:t>*</w:t>
            </w:r>
          </w:p>
          <w:p w14:paraId="607DBAB4" w14:textId="1EAC0944" w:rsidR="0090538A" w:rsidRPr="00AF054F" w:rsidRDefault="0090538A" w:rsidP="0090538A">
            <w:pPr>
              <w:rPr>
                <w:rFonts w:ascii="Verdana" w:hAnsi="Verdana"/>
                <w:sz w:val="18"/>
                <w:szCs w:val="18"/>
                <w:lang w:val="sv-SE"/>
              </w:rPr>
            </w:pPr>
            <w:r w:rsidRPr="00AF054F">
              <w:rPr>
                <w:rFonts w:ascii="Verdana" w:hAnsi="Verdana"/>
                <w:sz w:val="18"/>
                <w:szCs w:val="18"/>
                <w:lang w:val="sv-SE"/>
              </w:rPr>
              <w:t>CHC_EELIG_DT</w:t>
            </w:r>
            <w:r w:rsidR="00A37784">
              <w:rPr>
                <w:rFonts w:ascii="Verdana" w:hAnsi="Verdana"/>
                <w:sz w:val="18"/>
                <w:szCs w:val="18"/>
                <w:lang w:val="sv-SE"/>
              </w:rPr>
              <w:t xml:space="preserve"> </w:t>
            </w:r>
            <w:r w:rsidRPr="00AF054F">
              <w:rPr>
                <w:rFonts w:ascii="Verdana" w:hAnsi="Verdana"/>
                <w:sz w:val="18"/>
                <w:szCs w:val="18"/>
                <w:lang w:val="sv-SE"/>
              </w:rPr>
              <w:t>=</w:t>
            </w:r>
            <w:r w:rsidR="00A37784">
              <w:rPr>
                <w:rFonts w:ascii="Verdana" w:hAnsi="Verdana"/>
                <w:sz w:val="18"/>
                <w:szCs w:val="18"/>
                <w:lang w:val="sv-SE"/>
              </w:rPr>
              <w:t xml:space="preserve"> </w:t>
            </w:r>
            <w:r w:rsidRPr="00AF054F">
              <w:rPr>
                <w:rFonts w:ascii="Verdana" w:hAnsi="Verdana"/>
                <w:sz w:val="18"/>
                <w:szCs w:val="18"/>
                <w:lang w:val="sv-SE"/>
              </w:rPr>
              <w:t>CHC_EELIG_DT</w:t>
            </w:r>
            <w:r w:rsidRPr="00AF054F">
              <w:rPr>
                <w:rFonts w:ascii="Verdana" w:hAnsi="Verdana"/>
                <w:sz w:val="18"/>
                <w:szCs w:val="18"/>
                <w:vertAlign w:val="subscript"/>
                <w:lang w:val="sv-SE"/>
              </w:rPr>
              <w:t>t</w:t>
            </w:r>
            <w:r w:rsidRPr="00AF054F">
              <w:rPr>
                <w:rFonts w:ascii="Verdana" w:hAnsi="Verdana"/>
                <w:sz w:val="18"/>
                <w:szCs w:val="18"/>
                <w:lang w:val="sv-SE"/>
              </w:rPr>
              <w:t>*</w:t>
            </w:r>
          </w:p>
          <w:p w14:paraId="527083CD" w14:textId="28534B9B" w:rsidR="0090538A" w:rsidRPr="00AF054F" w:rsidRDefault="0090538A" w:rsidP="0090538A">
            <w:pPr>
              <w:rPr>
                <w:rFonts w:ascii="Verdana" w:hAnsi="Verdana"/>
                <w:sz w:val="18"/>
                <w:szCs w:val="18"/>
                <w:lang w:val="fr-FR"/>
              </w:rPr>
            </w:pPr>
            <w:r w:rsidRPr="00AF054F">
              <w:rPr>
                <w:rFonts w:ascii="Verdana" w:hAnsi="Verdana"/>
                <w:sz w:val="18"/>
                <w:szCs w:val="18"/>
                <w:lang w:val="fr-FR"/>
              </w:rPr>
              <w:t>D_PNLEC_CHG_FLAG</w:t>
            </w:r>
            <w:r w:rsidR="00A37784">
              <w:rPr>
                <w:rFonts w:ascii="Verdana" w:hAnsi="Verdana"/>
                <w:sz w:val="18"/>
                <w:szCs w:val="18"/>
                <w:lang w:val="fr-FR"/>
              </w:rPr>
              <w:t xml:space="preserve"> </w:t>
            </w:r>
            <w:r w:rsidRPr="00AF054F">
              <w:rPr>
                <w:rFonts w:ascii="Verdana" w:hAnsi="Verdana"/>
                <w:sz w:val="18"/>
                <w:szCs w:val="18"/>
                <w:lang w:val="fr-FR"/>
              </w:rPr>
              <w:t>=</w:t>
            </w:r>
            <w:r w:rsidR="00A37784">
              <w:rPr>
                <w:rFonts w:ascii="Verdana" w:hAnsi="Verdana"/>
                <w:sz w:val="18"/>
                <w:szCs w:val="18"/>
                <w:lang w:val="fr-FR"/>
              </w:rPr>
              <w:t xml:space="preserve"> </w:t>
            </w:r>
            <w:r w:rsidRPr="00AF054F">
              <w:rPr>
                <w:rFonts w:ascii="Verdana" w:hAnsi="Verdana"/>
                <w:sz w:val="18"/>
                <w:szCs w:val="18"/>
                <w:lang w:val="fr-FR"/>
              </w:rPr>
              <w:t>1</w:t>
            </w:r>
          </w:p>
          <w:p w14:paraId="417D2557" w14:textId="6E3E323C" w:rsidR="0090538A" w:rsidRPr="00AF054F" w:rsidRDefault="0090538A" w:rsidP="0090538A">
            <w:pPr>
              <w:rPr>
                <w:rFonts w:ascii="Verdana" w:hAnsi="Verdana"/>
                <w:sz w:val="18"/>
                <w:szCs w:val="18"/>
                <w:lang w:val="fr-FR"/>
              </w:rPr>
            </w:pPr>
            <w:r w:rsidRPr="00AF054F">
              <w:rPr>
                <w:rFonts w:ascii="Verdana" w:hAnsi="Verdana"/>
                <w:sz w:val="18"/>
                <w:szCs w:val="18"/>
                <w:lang w:val="fr-FR"/>
              </w:rPr>
              <w:t>D_PNLEC_EXT</w:t>
            </w:r>
            <w:r w:rsidR="00A37784">
              <w:rPr>
                <w:rFonts w:ascii="Verdana" w:hAnsi="Verdana"/>
                <w:sz w:val="18"/>
                <w:szCs w:val="18"/>
                <w:lang w:val="fr-FR"/>
              </w:rPr>
              <w:t xml:space="preserve"> </w:t>
            </w:r>
            <w:r w:rsidRPr="00AF054F">
              <w:rPr>
                <w:rFonts w:ascii="Verdana" w:hAnsi="Verdana"/>
                <w:sz w:val="18"/>
                <w:szCs w:val="18"/>
                <w:lang w:val="fr-FR"/>
              </w:rPr>
              <w:t>=</w:t>
            </w:r>
            <w:r w:rsidR="00A37784">
              <w:rPr>
                <w:rFonts w:ascii="Verdana" w:hAnsi="Verdana"/>
                <w:sz w:val="18"/>
                <w:szCs w:val="18"/>
                <w:lang w:val="fr-FR"/>
              </w:rPr>
              <w:t xml:space="preserve"> </w:t>
            </w:r>
            <w:proofErr w:type="spellStart"/>
            <w:r w:rsidR="00A37784">
              <w:rPr>
                <w:rFonts w:ascii="Verdana" w:hAnsi="Verdana"/>
                <w:sz w:val="18"/>
                <w:szCs w:val="18"/>
                <w:lang w:val="fr-FR"/>
              </w:rPr>
              <w:t>month</w:t>
            </w:r>
            <w:r w:rsidRPr="00A37784">
              <w:rPr>
                <w:rFonts w:ascii="Verdana" w:hAnsi="Verdana"/>
                <w:sz w:val="18"/>
                <w:szCs w:val="18"/>
                <w:vertAlign w:val="subscript"/>
                <w:lang w:val="fr-FR"/>
              </w:rPr>
              <w:t>t</w:t>
            </w:r>
            <w:proofErr w:type="spellEnd"/>
          </w:p>
          <w:p w14:paraId="790E5A96" w14:textId="7A3BBF3F" w:rsidR="0090538A" w:rsidRPr="00AF054F" w:rsidRDefault="0090538A" w:rsidP="0090538A">
            <w:pPr>
              <w:rPr>
                <w:rFonts w:ascii="Verdana" w:hAnsi="Verdana"/>
                <w:sz w:val="18"/>
                <w:szCs w:val="18"/>
              </w:rPr>
            </w:pPr>
            <w:r w:rsidRPr="00AF054F">
              <w:rPr>
                <w:rFonts w:ascii="Verdana" w:hAnsi="Verdana"/>
                <w:sz w:val="18"/>
                <w:szCs w:val="18"/>
              </w:rPr>
              <w:t>D_EXT_MONTH</w:t>
            </w:r>
            <w:r w:rsidR="00A37784">
              <w:rPr>
                <w:rFonts w:ascii="Verdana" w:hAnsi="Verdana"/>
                <w:sz w:val="18"/>
                <w:szCs w:val="18"/>
              </w:rPr>
              <w:t xml:space="preserve"> </w:t>
            </w:r>
            <w:r w:rsidRPr="00AF054F">
              <w:rPr>
                <w:rFonts w:ascii="Verdana" w:hAnsi="Verdana"/>
                <w:sz w:val="18"/>
                <w:szCs w:val="18"/>
              </w:rPr>
              <w:t>=</w:t>
            </w:r>
            <w:r w:rsidR="00A37784">
              <w:rPr>
                <w:rFonts w:ascii="Verdana" w:hAnsi="Verdana"/>
                <w:sz w:val="18"/>
                <w:szCs w:val="18"/>
              </w:rPr>
              <w:t xml:space="preserve"> month</w:t>
            </w:r>
            <w:r w:rsidRPr="00A37784">
              <w:rPr>
                <w:rFonts w:ascii="Verdana" w:hAnsi="Verdana"/>
                <w:sz w:val="18"/>
                <w:szCs w:val="18"/>
                <w:vertAlign w:val="subscript"/>
              </w:rPr>
              <w:t>t-1</w:t>
            </w:r>
          </w:p>
          <w:p w14:paraId="36B6207B" w14:textId="21B95966" w:rsidR="0090538A" w:rsidRPr="00AF054F" w:rsidRDefault="0090538A" w:rsidP="0090538A">
            <w:pPr>
              <w:rPr>
                <w:rFonts w:ascii="Verdana" w:hAnsi="Verdana"/>
                <w:sz w:val="18"/>
                <w:szCs w:val="18"/>
              </w:rPr>
            </w:pPr>
            <w:r w:rsidRPr="00AF054F">
              <w:rPr>
                <w:rFonts w:ascii="Verdana" w:hAnsi="Verdana"/>
                <w:sz w:val="18"/>
                <w:szCs w:val="18"/>
              </w:rPr>
              <w:t>D_CONTRA_DT_FLAG</w:t>
            </w:r>
            <w:r w:rsidR="00F60B93">
              <w:rPr>
                <w:rFonts w:ascii="Verdana" w:hAnsi="Verdana"/>
                <w:sz w:val="18"/>
                <w:szCs w:val="18"/>
              </w:rPr>
              <w:t xml:space="preserve"> </w:t>
            </w:r>
            <w:r w:rsidRPr="00AF054F">
              <w:rPr>
                <w:rFonts w:ascii="Verdana" w:hAnsi="Verdana"/>
                <w:sz w:val="18"/>
                <w:szCs w:val="18"/>
              </w:rPr>
              <w:t>=</w:t>
            </w:r>
            <w:r w:rsidR="00F60B93">
              <w:rPr>
                <w:rFonts w:ascii="Verdana" w:hAnsi="Verdana"/>
                <w:sz w:val="18"/>
                <w:szCs w:val="18"/>
              </w:rPr>
              <w:t xml:space="preserve"> </w:t>
            </w:r>
            <w:r w:rsidRPr="00AF054F">
              <w:rPr>
                <w:rFonts w:ascii="Verdana" w:hAnsi="Verdana"/>
                <w:sz w:val="18"/>
                <w:szCs w:val="18"/>
              </w:rPr>
              <w:t>1</w:t>
            </w:r>
          </w:p>
          <w:p w14:paraId="0408EF6C" w14:textId="586A8C7A" w:rsidR="0090538A" w:rsidRPr="00AF054F" w:rsidRDefault="0090538A" w:rsidP="0090538A">
            <w:pPr>
              <w:rPr>
                <w:rFonts w:ascii="Verdana" w:hAnsi="Verdana"/>
                <w:sz w:val="18"/>
                <w:szCs w:val="18"/>
              </w:rPr>
            </w:pPr>
            <w:r w:rsidRPr="00AF054F">
              <w:rPr>
                <w:rFonts w:ascii="Verdana" w:hAnsi="Verdana"/>
                <w:sz w:val="18"/>
                <w:szCs w:val="18"/>
              </w:rPr>
              <w:t>D_OBSOLETE</w:t>
            </w:r>
            <w:r w:rsidR="00F60B93">
              <w:rPr>
                <w:rFonts w:ascii="Verdana" w:hAnsi="Verdana"/>
                <w:sz w:val="18"/>
                <w:szCs w:val="18"/>
              </w:rPr>
              <w:t xml:space="preserve"> </w:t>
            </w:r>
            <w:r w:rsidRPr="00AF054F">
              <w:rPr>
                <w:rFonts w:ascii="Verdana" w:hAnsi="Verdana"/>
                <w:sz w:val="18"/>
                <w:szCs w:val="18"/>
              </w:rPr>
              <w:t>=</w:t>
            </w:r>
            <w:r w:rsidR="00F60B93">
              <w:rPr>
                <w:rFonts w:ascii="Verdana" w:hAnsi="Verdana"/>
                <w:sz w:val="18"/>
                <w:szCs w:val="18"/>
              </w:rPr>
              <w:t xml:space="preserve"> </w:t>
            </w:r>
            <w:r w:rsidRPr="00AF054F">
              <w:rPr>
                <w:rFonts w:ascii="Verdana" w:hAnsi="Verdana"/>
                <w:sz w:val="18"/>
                <w:szCs w:val="18"/>
              </w:rPr>
              <w:t>0</w:t>
            </w:r>
          </w:p>
          <w:p w14:paraId="65D5A274" w14:textId="77777777" w:rsidR="0090538A" w:rsidRPr="00AF054F" w:rsidRDefault="0090538A" w:rsidP="0090538A">
            <w:pPr>
              <w:rPr>
                <w:rFonts w:ascii="Verdana" w:hAnsi="Verdana"/>
                <w:sz w:val="18"/>
                <w:szCs w:val="18"/>
              </w:rPr>
            </w:pPr>
            <w:proofErr w:type="gramStart"/>
            <w:r w:rsidRPr="00AF054F">
              <w:rPr>
                <w:rFonts w:ascii="Verdana" w:hAnsi="Verdana"/>
                <w:sz w:val="18"/>
                <w:szCs w:val="18"/>
              </w:rPr>
              <w:t>Note :</w:t>
            </w:r>
            <w:proofErr w:type="gramEnd"/>
            <w:r w:rsidRPr="00AF054F">
              <w:rPr>
                <w:rFonts w:ascii="Verdana" w:hAnsi="Verdana"/>
                <w:sz w:val="18"/>
                <w:szCs w:val="18"/>
              </w:rPr>
              <w:t xml:space="preserve">  month</w:t>
            </w:r>
            <w:r w:rsidRPr="00AF054F">
              <w:rPr>
                <w:rFonts w:ascii="Verdana" w:hAnsi="Verdana"/>
                <w:sz w:val="18"/>
                <w:szCs w:val="18"/>
                <w:vertAlign w:val="subscript"/>
              </w:rPr>
              <w:t>t-1</w:t>
            </w:r>
            <w:r w:rsidRPr="00AF054F">
              <w:rPr>
                <w:rFonts w:ascii="Verdana" w:hAnsi="Verdana"/>
                <w:sz w:val="18"/>
                <w:szCs w:val="18"/>
              </w:rPr>
              <w:t xml:space="preserve"> raw record also output, with D_OBSOLETE=1, additional fields initialized as indicated in section (3.) (unless reset by eligibility gain or eligibility loss </w:t>
            </w:r>
            <w:proofErr w:type="gramStart"/>
            <w:r w:rsidRPr="00AF054F">
              <w:rPr>
                <w:rFonts w:ascii="Verdana" w:hAnsi="Verdana"/>
                <w:sz w:val="18"/>
                <w:szCs w:val="18"/>
              </w:rPr>
              <w:t>tests)  and</w:t>
            </w:r>
            <w:proofErr w:type="gramEnd"/>
            <w:r w:rsidRPr="00AF054F">
              <w:rPr>
                <w:rFonts w:ascii="Verdana" w:hAnsi="Verdana"/>
                <w:sz w:val="18"/>
                <w:szCs w:val="18"/>
              </w:rPr>
              <w:t xml:space="preserve"> no other changes</w:t>
            </w:r>
          </w:p>
        </w:tc>
      </w:tr>
      <w:tr w:rsidR="0090538A" w:rsidRPr="00AF054F" w14:paraId="1267C137" w14:textId="77777777" w:rsidTr="00B31AEC">
        <w:trPr>
          <w:cantSplit/>
          <w:jc w:val="center"/>
        </w:trPr>
        <w:tc>
          <w:tcPr>
            <w:tcW w:w="648" w:type="dxa"/>
            <w:vAlign w:val="center"/>
          </w:tcPr>
          <w:p w14:paraId="7DE148DE" w14:textId="77777777" w:rsidR="0090538A" w:rsidRPr="00AF054F" w:rsidRDefault="0090538A" w:rsidP="00006DE1">
            <w:pPr>
              <w:jc w:val="center"/>
              <w:rPr>
                <w:rFonts w:ascii="Verdana" w:hAnsi="Verdana"/>
                <w:sz w:val="18"/>
                <w:szCs w:val="18"/>
              </w:rPr>
            </w:pPr>
            <w:r w:rsidRPr="00AF054F">
              <w:rPr>
                <w:rFonts w:ascii="Verdana" w:hAnsi="Verdana"/>
                <w:sz w:val="18"/>
                <w:szCs w:val="18"/>
              </w:rPr>
              <w:t>2</w:t>
            </w:r>
          </w:p>
        </w:tc>
        <w:tc>
          <w:tcPr>
            <w:tcW w:w="2076" w:type="dxa"/>
            <w:vAlign w:val="center"/>
          </w:tcPr>
          <w:p w14:paraId="46B5740B" w14:textId="77777777" w:rsidR="0090538A" w:rsidRPr="00AF054F" w:rsidRDefault="0090538A" w:rsidP="00006DE1">
            <w:pPr>
              <w:pStyle w:val="Header"/>
              <w:tabs>
                <w:tab w:val="clear" w:pos="4320"/>
                <w:tab w:val="clear" w:pos="8640"/>
              </w:tabs>
              <w:jc w:val="center"/>
              <w:rPr>
                <w:rFonts w:ascii="Verdana" w:hAnsi="Verdana"/>
                <w:sz w:val="18"/>
                <w:szCs w:val="18"/>
              </w:rPr>
            </w:pPr>
            <w:proofErr w:type="spellStart"/>
            <w:r w:rsidRPr="00AF054F">
              <w:rPr>
                <w:rFonts w:ascii="Verdana" w:hAnsi="Verdana"/>
                <w:sz w:val="18"/>
                <w:szCs w:val="18"/>
              </w:rPr>
              <w:t>PNLEC_TYP_CD</w:t>
            </w:r>
            <w:r w:rsidRPr="00AF054F">
              <w:rPr>
                <w:rFonts w:ascii="Verdana" w:hAnsi="Verdana"/>
                <w:sz w:val="18"/>
                <w:szCs w:val="18"/>
                <w:vertAlign w:val="subscript"/>
              </w:rPr>
              <w:t>t</w:t>
            </w:r>
            <w:proofErr w:type="spellEnd"/>
            <w:r w:rsidRPr="00AF054F">
              <w:rPr>
                <w:rFonts w:ascii="Verdana" w:hAnsi="Verdana"/>
                <w:sz w:val="18"/>
                <w:szCs w:val="18"/>
              </w:rPr>
              <w:t xml:space="preserve"> =</w:t>
            </w:r>
          </w:p>
          <w:p w14:paraId="3A31AC87" w14:textId="77777777" w:rsidR="0090538A" w:rsidRPr="00AF054F" w:rsidRDefault="0090538A" w:rsidP="00006DE1">
            <w:pPr>
              <w:pStyle w:val="Header"/>
              <w:tabs>
                <w:tab w:val="clear" w:pos="4320"/>
                <w:tab w:val="clear" w:pos="8640"/>
              </w:tabs>
              <w:jc w:val="center"/>
              <w:rPr>
                <w:rFonts w:ascii="Verdana" w:hAnsi="Verdana"/>
                <w:sz w:val="18"/>
                <w:szCs w:val="18"/>
              </w:rPr>
            </w:pPr>
            <w:r w:rsidRPr="00AF054F">
              <w:rPr>
                <w:rFonts w:ascii="Verdana" w:hAnsi="Verdana"/>
                <w:sz w:val="18"/>
                <w:szCs w:val="18"/>
              </w:rPr>
              <w:t>PNLEC_TYP_CD</w:t>
            </w:r>
            <w:r w:rsidRPr="00AF054F">
              <w:rPr>
                <w:rFonts w:ascii="Verdana" w:hAnsi="Verdana"/>
                <w:sz w:val="18"/>
                <w:szCs w:val="18"/>
                <w:vertAlign w:val="subscript"/>
              </w:rPr>
              <w:t>t-1</w:t>
            </w:r>
          </w:p>
        </w:tc>
        <w:tc>
          <w:tcPr>
            <w:tcW w:w="2374" w:type="dxa"/>
            <w:vAlign w:val="center"/>
          </w:tcPr>
          <w:p w14:paraId="0F552938" w14:textId="3BA168BC" w:rsidR="0090538A" w:rsidRPr="00AF054F" w:rsidRDefault="00015D9E">
            <w:pPr>
              <w:jc w:val="center"/>
              <w:rPr>
                <w:rFonts w:ascii="Verdana" w:hAnsi="Verdana"/>
                <w:sz w:val="18"/>
                <w:szCs w:val="18"/>
              </w:rPr>
            </w:pPr>
            <w:r w:rsidRPr="00562EA4">
              <w:rPr>
                <w:rFonts w:ascii="Verdana" w:hAnsi="Verdana"/>
                <w:sz w:val="18"/>
                <w:szCs w:val="18"/>
              </w:rPr>
              <w:t>(</w:t>
            </w:r>
            <w:proofErr w:type="spellStart"/>
            <w:r w:rsidR="0090538A" w:rsidRPr="00562EA4">
              <w:rPr>
                <w:rFonts w:ascii="Verdana" w:hAnsi="Verdana"/>
                <w:sz w:val="18"/>
                <w:szCs w:val="18"/>
              </w:rPr>
              <w:t>PNLEC_</w:t>
            </w:r>
            <w:r w:rsidR="00B45D2E" w:rsidRPr="00562EA4">
              <w:rPr>
                <w:rFonts w:ascii="Verdana" w:hAnsi="Verdana"/>
                <w:sz w:val="18"/>
                <w:szCs w:val="18"/>
              </w:rPr>
              <w:t>BGN</w:t>
            </w:r>
            <w:r w:rsidR="0090538A" w:rsidRPr="00562EA4">
              <w:rPr>
                <w:rFonts w:ascii="Verdana" w:hAnsi="Verdana"/>
                <w:sz w:val="18"/>
                <w:szCs w:val="18"/>
              </w:rPr>
              <w:t>_DT</w:t>
            </w:r>
            <w:r w:rsidR="0090538A" w:rsidRPr="00562EA4">
              <w:rPr>
                <w:rFonts w:ascii="Verdana" w:hAnsi="Verdana"/>
                <w:sz w:val="18"/>
                <w:szCs w:val="18"/>
                <w:vertAlign w:val="subscript"/>
              </w:rPr>
              <w:t>t</w:t>
            </w:r>
            <w:proofErr w:type="spellEnd"/>
            <w:r w:rsidR="0090538A" w:rsidRPr="00562EA4">
              <w:rPr>
                <w:rFonts w:ascii="Verdana" w:hAnsi="Verdana"/>
                <w:sz w:val="18"/>
                <w:szCs w:val="18"/>
              </w:rPr>
              <w:t xml:space="preserve"> &lt;</w:t>
            </w:r>
            <w:r w:rsidR="00B45D2E" w:rsidRPr="00562EA4">
              <w:rPr>
                <w:rFonts w:ascii="Verdana" w:hAnsi="Verdana"/>
                <w:sz w:val="18"/>
                <w:szCs w:val="18"/>
              </w:rPr>
              <w:t>=</w:t>
            </w:r>
            <w:r w:rsidR="0090538A" w:rsidRPr="00562EA4">
              <w:rPr>
                <w:rFonts w:ascii="Verdana" w:hAnsi="Verdana"/>
                <w:sz w:val="18"/>
                <w:szCs w:val="18"/>
              </w:rPr>
              <w:t xml:space="preserve"> first day of </w:t>
            </w:r>
            <w:r w:rsidR="00A37784" w:rsidRPr="00562EA4">
              <w:rPr>
                <w:rFonts w:ascii="Verdana" w:hAnsi="Verdana"/>
                <w:sz w:val="18"/>
                <w:szCs w:val="18"/>
              </w:rPr>
              <w:t>month</w:t>
            </w:r>
            <w:r w:rsidR="0090538A" w:rsidRPr="00562EA4">
              <w:rPr>
                <w:rFonts w:ascii="Verdana" w:hAnsi="Verdana"/>
                <w:sz w:val="18"/>
                <w:szCs w:val="18"/>
                <w:vertAlign w:val="subscript"/>
              </w:rPr>
              <w:t>t-1</w:t>
            </w:r>
            <w:r w:rsidR="0090538A" w:rsidRPr="00562EA4">
              <w:rPr>
                <w:rFonts w:ascii="Verdana" w:hAnsi="Verdana"/>
                <w:sz w:val="18"/>
                <w:szCs w:val="18"/>
              </w:rPr>
              <w:t xml:space="preserve"> and</w:t>
            </w:r>
            <w:r w:rsidR="00B45D2E" w:rsidRPr="00562EA4">
              <w:rPr>
                <w:rFonts w:ascii="Verdana" w:hAnsi="Verdana"/>
                <w:sz w:val="18"/>
                <w:szCs w:val="18"/>
              </w:rPr>
              <w:t xml:space="preserve"> &lt;&gt; PNLEC_BGN_DT</w:t>
            </w:r>
            <w:r w:rsidR="00B45D2E" w:rsidRPr="00562EA4">
              <w:rPr>
                <w:rFonts w:ascii="Verdana" w:hAnsi="Verdana"/>
                <w:sz w:val="18"/>
                <w:szCs w:val="18"/>
                <w:vertAlign w:val="subscript"/>
              </w:rPr>
              <w:t>t-1</w:t>
            </w:r>
            <w:r w:rsidR="00B45D2E" w:rsidRPr="00562EA4">
              <w:rPr>
                <w:rFonts w:ascii="Verdana" w:hAnsi="Verdana"/>
                <w:sz w:val="18"/>
                <w:szCs w:val="18"/>
              </w:rPr>
              <w:t>) or (</w:t>
            </w:r>
            <w:proofErr w:type="spellStart"/>
            <w:r w:rsidR="0090538A" w:rsidRPr="00562EA4">
              <w:rPr>
                <w:rFonts w:ascii="Verdana" w:hAnsi="Verdana"/>
                <w:sz w:val="18"/>
                <w:szCs w:val="18"/>
              </w:rPr>
              <w:t>PNLEC_END_DT</w:t>
            </w:r>
            <w:r w:rsidR="0090538A" w:rsidRPr="00562EA4">
              <w:rPr>
                <w:rFonts w:ascii="Verdana" w:hAnsi="Verdana"/>
                <w:sz w:val="18"/>
                <w:szCs w:val="18"/>
                <w:vertAlign w:val="subscript"/>
              </w:rPr>
              <w:t>t</w:t>
            </w:r>
            <w:proofErr w:type="spellEnd"/>
            <w:r w:rsidR="0090538A" w:rsidRPr="00562EA4">
              <w:rPr>
                <w:rFonts w:ascii="Verdana" w:hAnsi="Verdana"/>
                <w:sz w:val="18"/>
                <w:szCs w:val="18"/>
              </w:rPr>
              <w:t xml:space="preserve"> </w:t>
            </w:r>
            <w:r w:rsidR="00B45D2E" w:rsidRPr="00562EA4">
              <w:rPr>
                <w:rFonts w:ascii="Verdana" w:hAnsi="Verdana"/>
                <w:sz w:val="18"/>
                <w:szCs w:val="18"/>
              </w:rPr>
              <w:t xml:space="preserve">&lt;= </w:t>
            </w:r>
            <w:r w:rsidR="0090538A" w:rsidRPr="00562EA4">
              <w:rPr>
                <w:rFonts w:ascii="Verdana" w:hAnsi="Verdana"/>
                <w:sz w:val="18"/>
                <w:szCs w:val="18"/>
              </w:rPr>
              <w:t xml:space="preserve">first day of </w:t>
            </w:r>
            <w:r w:rsidR="00F60B93" w:rsidRPr="00562EA4">
              <w:rPr>
                <w:rFonts w:ascii="Verdana" w:hAnsi="Verdana"/>
                <w:sz w:val="18"/>
                <w:szCs w:val="18"/>
              </w:rPr>
              <w:t>month</w:t>
            </w:r>
            <w:r w:rsidR="0090538A" w:rsidRPr="00562EA4">
              <w:rPr>
                <w:rFonts w:ascii="Verdana" w:hAnsi="Verdana"/>
                <w:sz w:val="18"/>
                <w:szCs w:val="18"/>
                <w:vertAlign w:val="subscript"/>
              </w:rPr>
              <w:t>t-1</w:t>
            </w:r>
            <w:r w:rsidR="0090538A" w:rsidRPr="00562EA4">
              <w:rPr>
                <w:rFonts w:ascii="Verdana" w:hAnsi="Verdana"/>
                <w:sz w:val="18"/>
                <w:szCs w:val="18"/>
              </w:rPr>
              <w:t xml:space="preserve"> </w:t>
            </w:r>
            <w:r w:rsidR="00B45D2E" w:rsidRPr="00562EA4">
              <w:rPr>
                <w:rFonts w:ascii="Verdana" w:hAnsi="Verdana"/>
                <w:sz w:val="18"/>
                <w:szCs w:val="18"/>
              </w:rPr>
              <w:t>and &lt;&gt; PNLEC_END_DT</w:t>
            </w:r>
            <w:r w:rsidR="00B45D2E" w:rsidRPr="00562EA4">
              <w:rPr>
                <w:rFonts w:ascii="Verdana" w:hAnsi="Verdana"/>
                <w:sz w:val="18"/>
                <w:szCs w:val="18"/>
                <w:vertAlign w:val="subscript"/>
              </w:rPr>
              <w:t>t-1</w:t>
            </w:r>
            <w:r w:rsidR="00B45D2E" w:rsidRPr="00562EA4">
              <w:rPr>
                <w:rFonts w:ascii="Verdana" w:hAnsi="Verdana"/>
                <w:sz w:val="18"/>
                <w:szCs w:val="18"/>
              </w:rPr>
              <w:t>)</w:t>
            </w:r>
          </w:p>
        </w:tc>
        <w:tc>
          <w:tcPr>
            <w:tcW w:w="4500" w:type="dxa"/>
            <w:vMerge/>
          </w:tcPr>
          <w:p w14:paraId="511AF64D" w14:textId="77777777" w:rsidR="0090538A" w:rsidRPr="00AF054F" w:rsidRDefault="0090538A" w:rsidP="0090538A">
            <w:pPr>
              <w:rPr>
                <w:rFonts w:ascii="Verdana" w:hAnsi="Verdana"/>
                <w:sz w:val="18"/>
                <w:szCs w:val="18"/>
              </w:rPr>
            </w:pPr>
          </w:p>
        </w:tc>
      </w:tr>
      <w:tr w:rsidR="0090538A" w:rsidRPr="00AF054F" w14:paraId="52FD7E8F" w14:textId="77777777" w:rsidTr="00B31AEC">
        <w:trPr>
          <w:cantSplit/>
          <w:jc w:val="center"/>
        </w:trPr>
        <w:tc>
          <w:tcPr>
            <w:tcW w:w="648" w:type="dxa"/>
            <w:vAlign w:val="center"/>
          </w:tcPr>
          <w:p w14:paraId="316C1B45" w14:textId="77777777" w:rsidR="0090538A" w:rsidRPr="00AF054F" w:rsidRDefault="0090538A" w:rsidP="00006DE1">
            <w:pPr>
              <w:jc w:val="center"/>
              <w:rPr>
                <w:rFonts w:ascii="Verdana" w:hAnsi="Verdana"/>
                <w:sz w:val="18"/>
                <w:szCs w:val="18"/>
              </w:rPr>
            </w:pPr>
            <w:r w:rsidRPr="00AF054F">
              <w:rPr>
                <w:rFonts w:ascii="Verdana" w:hAnsi="Verdana"/>
                <w:sz w:val="18"/>
                <w:szCs w:val="18"/>
              </w:rPr>
              <w:t>3</w:t>
            </w:r>
          </w:p>
        </w:tc>
        <w:tc>
          <w:tcPr>
            <w:tcW w:w="4450" w:type="dxa"/>
            <w:gridSpan w:val="2"/>
            <w:vAlign w:val="center"/>
          </w:tcPr>
          <w:p w14:paraId="1B5EFA10" w14:textId="77777777" w:rsidR="0090538A" w:rsidRPr="00AF054F" w:rsidRDefault="0090538A" w:rsidP="00006DE1">
            <w:pPr>
              <w:jc w:val="center"/>
              <w:rPr>
                <w:rFonts w:ascii="Verdana" w:hAnsi="Verdana"/>
                <w:sz w:val="18"/>
                <w:szCs w:val="18"/>
              </w:rPr>
            </w:pPr>
            <w:r w:rsidRPr="00AF054F">
              <w:rPr>
                <w:rFonts w:ascii="Verdana" w:hAnsi="Verdana"/>
                <w:sz w:val="18"/>
                <w:szCs w:val="18"/>
              </w:rPr>
              <w:t>Other combinations</w:t>
            </w:r>
          </w:p>
        </w:tc>
        <w:tc>
          <w:tcPr>
            <w:tcW w:w="4500" w:type="dxa"/>
          </w:tcPr>
          <w:p w14:paraId="25AC030B" w14:textId="77777777" w:rsidR="0090538A" w:rsidRPr="00AF054F" w:rsidRDefault="0090538A" w:rsidP="0090538A">
            <w:pPr>
              <w:rPr>
                <w:rFonts w:ascii="Verdana" w:hAnsi="Verdana"/>
                <w:sz w:val="18"/>
                <w:szCs w:val="18"/>
              </w:rPr>
            </w:pPr>
            <w:r w:rsidRPr="00AF054F">
              <w:rPr>
                <w:rFonts w:ascii="Verdana" w:hAnsi="Verdana"/>
                <w:sz w:val="18"/>
                <w:szCs w:val="18"/>
              </w:rPr>
              <w:t>No adjustments required due to entitlement condition test</w:t>
            </w:r>
          </w:p>
        </w:tc>
      </w:tr>
    </w:tbl>
    <w:p w14:paraId="5DD7F452" w14:textId="1AC86D46" w:rsidR="0090538A" w:rsidRPr="00AF054F" w:rsidRDefault="0090538A" w:rsidP="007B189B">
      <w:pPr>
        <w:ind w:left="180"/>
        <w:rPr>
          <w:rFonts w:ascii="Verdana" w:hAnsi="Verdana"/>
          <w:sz w:val="20"/>
          <w:szCs w:val="20"/>
        </w:rPr>
      </w:pPr>
      <w:r w:rsidRPr="00AF054F">
        <w:rPr>
          <w:rFonts w:ascii="Verdana" w:hAnsi="Verdana"/>
          <w:sz w:val="20"/>
          <w:szCs w:val="20"/>
        </w:rPr>
        <w:t>*if not already set by previous tests</w:t>
      </w:r>
    </w:p>
    <w:p w14:paraId="498F3C66" w14:textId="457DD7CE" w:rsidR="000C4D54" w:rsidRPr="0074209A" w:rsidRDefault="0090538A" w:rsidP="004B52B8">
      <w:pPr>
        <w:numPr>
          <w:ilvl w:val="0"/>
          <w:numId w:val="19"/>
        </w:numPr>
        <w:tabs>
          <w:tab w:val="clear" w:pos="720"/>
          <w:tab w:val="num" w:pos="450"/>
        </w:tabs>
        <w:spacing w:before="120"/>
        <w:ind w:left="450" w:hanging="450"/>
        <w:rPr>
          <w:rFonts w:ascii="Verdana" w:hAnsi="Verdana"/>
          <w:sz w:val="20"/>
          <w:szCs w:val="20"/>
        </w:rPr>
      </w:pPr>
      <w:r w:rsidRPr="00AF054F">
        <w:rPr>
          <w:rFonts w:ascii="Verdana" w:hAnsi="Verdana"/>
          <w:b/>
          <w:bCs/>
          <w:sz w:val="20"/>
          <w:szCs w:val="20"/>
        </w:rPr>
        <w:t>Enrollment Test.</w:t>
      </w:r>
      <w:r w:rsidRPr="00AF054F">
        <w:rPr>
          <w:rFonts w:ascii="Verdana" w:hAnsi="Verdana"/>
          <w:sz w:val="20"/>
          <w:szCs w:val="20"/>
        </w:rPr>
        <w:t xml:space="preserve"> For each record key that is in </w:t>
      </w:r>
      <w:r w:rsidRPr="00AF054F">
        <w:rPr>
          <w:rFonts w:ascii="Verdana" w:hAnsi="Verdana"/>
          <w:b/>
          <w:bCs/>
          <w:sz w:val="20"/>
          <w:szCs w:val="20"/>
        </w:rPr>
        <w:t xml:space="preserve">both </w:t>
      </w:r>
      <w:r w:rsidRPr="00AF054F">
        <w:rPr>
          <w:rFonts w:ascii="Verdana" w:hAnsi="Verdana"/>
          <w:sz w:val="20"/>
          <w:szCs w:val="20"/>
        </w:rPr>
        <w:t>the month</w:t>
      </w:r>
      <w:r w:rsidRPr="00AF054F">
        <w:rPr>
          <w:rFonts w:ascii="Verdana" w:hAnsi="Verdana"/>
          <w:sz w:val="20"/>
          <w:szCs w:val="20"/>
          <w:vertAlign w:val="subscript"/>
        </w:rPr>
        <w:t>t-1</w:t>
      </w:r>
      <w:r w:rsidRPr="00AF054F">
        <w:rPr>
          <w:rFonts w:ascii="Verdana" w:hAnsi="Verdana"/>
          <w:sz w:val="20"/>
          <w:szCs w:val="20"/>
        </w:rPr>
        <w:t xml:space="preserve"> raw DEERS and the </w:t>
      </w:r>
      <w:proofErr w:type="spellStart"/>
      <w:r w:rsidRPr="00AF054F">
        <w:rPr>
          <w:rFonts w:ascii="Verdana" w:hAnsi="Verdana"/>
          <w:sz w:val="20"/>
          <w:szCs w:val="20"/>
        </w:rPr>
        <w:t>month</w:t>
      </w:r>
      <w:r w:rsidRPr="00AF054F">
        <w:rPr>
          <w:rFonts w:ascii="Verdana" w:hAnsi="Verdana"/>
          <w:sz w:val="20"/>
          <w:szCs w:val="20"/>
          <w:vertAlign w:val="subscript"/>
        </w:rPr>
        <w:t>t</w:t>
      </w:r>
      <w:proofErr w:type="spellEnd"/>
      <w:r w:rsidRPr="00AF054F">
        <w:rPr>
          <w:rFonts w:ascii="Verdana" w:hAnsi="Verdana"/>
          <w:sz w:val="20"/>
          <w:szCs w:val="20"/>
        </w:rPr>
        <w:t xml:space="preserve"> update records, </w:t>
      </w:r>
      <w:r w:rsidRPr="00AF054F">
        <w:rPr>
          <w:rFonts w:ascii="Verdana" w:hAnsi="Verdana"/>
          <w:b/>
          <w:bCs/>
          <w:sz w:val="20"/>
          <w:szCs w:val="20"/>
        </w:rPr>
        <w:t>and</w:t>
      </w:r>
      <w:r w:rsidRPr="00AF054F">
        <w:rPr>
          <w:rFonts w:ascii="Verdana" w:hAnsi="Verdana"/>
          <w:sz w:val="20"/>
          <w:szCs w:val="20"/>
        </w:rPr>
        <w:t xml:space="preserve"> </w:t>
      </w:r>
      <w:r w:rsidRPr="00AF054F">
        <w:rPr>
          <w:rFonts w:ascii="Verdana" w:hAnsi="Verdana"/>
          <w:b/>
          <w:bCs/>
          <w:sz w:val="20"/>
          <w:szCs w:val="20"/>
        </w:rPr>
        <w:t xml:space="preserve">that was in cases 1, 2, or 3 of the death </w:t>
      </w:r>
      <w:proofErr w:type="gramStart"/>
      <w:r w:rsidRPr="00AF054F">
        <w:rPr>
          <w:rFonts w:ascii="Verdana" w:hAnsi="Verdana"/>
          <w:b/>
          <w:bCs/>
          <w:sz w:val="20"/>
          <w:szCs w:val="20"/>
        </w:rPr>
        <w:t>test</w:t>
      </w:r>
      <w:proofErr w:type="gramEnd"/>
      <w:r w:rsidRPr="00AF054F">
        <w:rPr>
          <w:rFonts w:ascii="Verdana" w:hAnsi="Verdana"/>
          <w:sz w:val="20"/>
          <w:szCs w:val="20"/>
        </w:rPr>
        <w:t xml:space="preserve">, perform the </w:t>
      </w:r>
      <w:r w:rsidR="00E30D8D">
        <w:rPr>
          <w:rFonts w:ascii="Verdana" w:hAnsi="Verdana"/>
          <w:sz w:val="20"/>
          <w:szCs w:val="20"/>
        </w:rPr>
        <w:t>enrollment test</w:t>
      </w:r>
      <w:r w:rsidRPr="00AF054F">
        <w:rPr>
          <w:rFonts w:ascii="Verdana" w:hAnsi="Verdana"/>
          <w:sz w:val="20"/>
          <w:szCs w:val="20"/>
        </w:rPr>
        <w:t xml:space="preserve">. </w:t>
      </w:r>
      <w:r w:rsidR="000C4D54">
        <w:rPr>
          <w:rFonts w:ascii="Verdana" w:hAnsi="Verdana"/>
          <w:sz w:val="20"/>
          <w:szCs w:val="20"/>
        </w:rPr>
        <w:t xml:space="preserve"> </w:t>
      </w:r>
      <w:r w:rsidR="004B52B8" w:rsidRPr="0074209A">
        <w:rPr>
          <w:rFonts w:ascii="Verdana" w:hAnsi="Verdana"/>
          <w:sz w:val="20"/>
          <w:szCs w:val="20"/>
        </w:rPr>
        <w:t>For record keys with an adjusted record created as the result of eligibility loss or gain tests, use the adjusted record as the source for the month</w:t>
      </w:r>
      <w:r w:rsidR="004B52B8" w:rsidRPr="0074209A">
        <w:rPr>
          <w:rFonts w:ascii="Verdana" w:hAnsi="Verdana"/>
          <w:sz w:val="20"/>
          <w:szCs w:val="20"/>
          <w:vertAlign w:val="subscript"/>
        </w:rPr>
        <w:t>t-1</w:t>
      </w:r>
      <w:r w:rsidR="004B52B8" w:rsidRPr="0074209A">
        <w:rPr>
          <w:rFonts w:ascii="Verdana" w:hAnsi="Verdana"/>
          <w:sz w:val="20"/>
          <w:szCs w:val="20"/>
        </w:rPr>
        <w:t xml:space="preserve"> information and target for adjustments: do not create an </w:t>
      </w:r>
      <w:r w:rsidR="004B52B8" w:rsidRPr="0074209A">
        <w:rPr>
          <w:rFonts w:ascii="Verdana" w:hAnsi="Verdana"/>
          <w:i/>
          <w:iCs/>
          <w:sz w:val="20"/>
          <w:szCs w:val="20"/>
        </w:rPr>
        <w:t>additional</w:t>
      </w:r>
      <w:r w:rsidR="004B52B8" w:rsidRPr="0074209A">
        <w:rPr>
          <w:rFonts w:ascii="Verdana" w:hAnsi="Verdana"/>
          <w:sz w:val="20"/>
          <w:szCs w:val="20"/>
        </w:rPr>
        <w:t xml:space="preserve"> adjusted record.</w:t>
      </w:r>
    </w:p>
    <w:p w14:paraId="067640C0" w14:textId="7E733228" w:rsidR="00BA7213" w:rsidRPr="0074209A" w:rsidRDefault="003F5306" w:rsidP="00BA7213">
      <w:pPr>
        <w:spacing w:before="120"/>
        <w:ind w:left="450"/>
        <w:rPr>
          <w:rFonts w:ascii="Verdana" w:hAnsi="Verdana"/>
          <w:sz w:val="20"/>
          <w:szCs w:val="20"/>
        </w:rPr>
      </w:pPr>
      <w:r w:rsidRPr="0074209A">
        <w:rPr>
          <w:rFonts w:ascii="Verdana" w:hAnsi="Verdana"/>
          <w:sz w:val="20"/>
          <w:szCs w:val="20"/>
        </w:rPr>
        <w:t xml:space="preserve">Pre-01 January 2018 extracts should not be adjusted based on enrollment information from extracts dated 01 January 2018 or later. </w:t>
      </w:r>
    </w:p>
    <w:p w14:paraId="291BD8CF" w14:textId="1EE98AE2" w:rsidR="00A30980" w:rsidRPr="0074209A" w:rsidRDefault="00301A88" w:rsidP="004B52B8">
      <w:pPr>
        <w:spacing w:before="120"/>
        <w:ind w:left="450"/>
        <w:rPr>
          <w:rFonts w:ascii="Verdana" w:hAnsi="Verdana"/>
          <w:sz w:val="20"/>
        </w:rPr>
      </w:pPr>
      <w:r w:rsidRPr="0074209A">
        <w:rPr>
          <w:rFonts w:ascii="Verdana" w:hAnsi="Verdana"/>
          <w:sz w:val="20"/>
          <w:szCs w:val="20"/>
        </w:rPr>
        <w:t xml:space="preserve">For extracts prior to 01 January 2018, </w:t>
      </w:r>
      <w:r w:rsidR="0090538A" w:rsidRPr="0074209A">
        <w:rPr>
          <w:rFonts w:ascii="Verdana" w:hAnsi="Verdana"/>
          <w:sz w:val="20"/>
          <w:szCs w:val="20"/>
        </w:rPr>
        <w:t xml:space="preserve">apply test logic presented in </w:t>
      </w:r>
      <w:r w:rsidR="00313493" w:rsidRPr="0074209A">
        <w:rPr>
          <w:rFonts w:ascii="Verdana" w:hAnsi="Verdana"/>
          <w:sz w:val="20"/>
          <w:szCs w:val="20"/>
        </w:rPr>
        <w:t>Table</w:t>
      </w:r>
      <w:r w:rsidR="0090538A" w:rsidRPr="0074209A">
        <w:rPr>
          <w:rFonts w:ascii="Verdana" w:hAnsi="Verdana"/>
          <w:sz w:val="20"/>
          <w:szCs w:val="20"/>
        </w:rPr>
        <w:t xml:space="preserve"> </w:t>
      </w:r>
      <w:r w:rsidR="00AD1E10" w:rsidRPr="0074209A">
        <w:rPr>
          <w:rFonts w:ascii="Verdana" w:hAnsi="Verdana"/>
          <w:sz w:val="20"/>
          <w:szCs w:val="20"/>
        </w:rPr>
        <w:t>I-</w:t>
      </w:r>
      <w:r w:rsidR="00DB19E8" w:rsidRPr="0074209A">
        <w:rPr>
          <w:rFonts w:ascii="Verdana" w:hAnsi="Verdana"/>
          <w:sz w:val="20"/>
          <w:szCs w:val="20"/>
        </w:rPr>
        <w:t>8</w:t>
      </w:r>
      <w:r w:rsidR="00E30D8D" w:rsidRPr="0074209A">
        <w:rPr>
          <w:rFonts w:ascii="Verdana" w:hAnsi="Verdana"/>
          <w:sz w:val="20"/>
          <w:szCs w:val="20"/>
        </w:rPr>
        <w:t>.</w:t>
      </w:r>
      <w:r w:rsidR="000C4D54" w:rsidRPr="0074209A">
        <w:rPr>
          <w:rFonts w:ascii="Verdana" w:hAnsi="Verdana"/>
          <w:sz w:val="20"/>
          <w:szCs w:val="20"/>
        </w:rPr>
        <w:t xml:space="preserve"> </w:t>
      </w:r>
      <w:r w:rsidR="00E30D8D" w:rsidRPr="0074209A">
        <w:rPr>
          <w:rFonts w:ascii="Verdana" w:hAnsi="Verdana"/>
          <w:sz w:val="20"/>
          <w:szCs w:val="20"/>
        </w:rPr>
        <w:t xml:space="preserve"> </w:t>
      </w:r>
      <w:r w:rsidR="000C4D54" w:rsidRPr="0074209A">
        <w:rPr>
          <w:rFonts w:ascii="Verdana" w:hAnsi="Verdana"/>
          <w:sz w:val="20"/>
          <w:szCs w:val="20"/>
        </w:rPr>
        <w:t>TRS, TRR, and TYA records</w:t>
      </w:r>
      <w:r w:rsidR="00E30D8D" w:rsidRPr="0074209A">
        <w:rPr>
          <w:rFonts w:ascii="Verdana" w:hAnsi="Verdana"/>
          <w:sz w:val="20"/>
          <w:szCs w:val="20"/>
        </w:rPr>
        <w:t xml:space="preserve"> are</w:t>
      </w:r>
      <w:r w:rsidR="000C4D54" w:rsidRPr="0074209A">
        <w:rPr>
          <w:rFonts w:ascii="Verdana" w:hAnsi="Verdana"/>
          <w:sz w:val="20"/>
          <w:szCs w:val="20"/>
        </w:rPr>
        <w:t xml:space="preserve"> identifiable by the MI_HCDP_PLN_CVG_CD</w:t>
      </w:r>
      <w:r w:rsidR="00E30D8D" w:rsidRPr="0074209A">
        <w:rPr>
          <w:rFonts w:ascii="Verdana" w:hAnsi="Verdana"/>
          <w:sz w:val="20"/>
          <w:szCs w:val="20"/>
        </w:rPr>
        <w:t xml:space="preserve"> values</w:t>
      </w:r>
      <w:r w:rsidR="000C4D54" w:rsidRPr="0074209A">
        <w:rPr>
          <w:rFonts w:ascii="Verdana" w:hAnsi="Verdana"/>
          <w:sz w:val="20"/>
          <w:szCs w:val="20"/>
        </w:rPr>
        <w:t xml:space="preserve">: </w:t>
      </w:r>
    </w:p>
    <w:p w14:paraId="4E8E4598" w14:textId="74FCC1D2" w:rsidR="000C4D54" w:rsidRPr="0074209A" w:rsidRDefault="00B87EBF" w:rsidP="007E6989">
      <w:pPr>
        <w:pStyle w:val="BodyTextIndent"/>
        <w:numPr>
          <w:ilvl w:val="0"/>
          <w:numId w:val="85"/>
        </w:numPr>
        <w:ind w:left="720" w:hanging="270"/>
        <w:rPr>
          <w:rFonts w:ascii="Verdana" w:hAnsi="Verdana"/>
          <w:sz w:val="20"/>
        </w:rPr>
      </w:pPr>
      <w:r w:rsidRPr="0074209A">
        <w:rPr>
          <w:rFonts w:ascii="Verdana" w:hAnsi="Verdana"/>
          <w:sz w:val="20"/>
        </w:rPr>
        <w:t>T</w:t>
      </w:r>
      <w:r w:rsidR="00BE68C0" w:rsidRPr="0074209A">
        <w:rPr>
          <w:rFonts w:ascii="Verdana" w:hAnsi="Verdana"/>
          <w:sz w:val="20"/>
        </w:rPr>
        <w:t>RICARE Reserve Select (TRS) value</w:t>
      </w:r>
      <w:r w:rsidRPr="0074209A">
        <w:rPr>
          <w:rFonts w:ascii="Verdana" w:hAnsi="Verdana"/>
          <w:sz w:val="20"/>
        </w:rPr>
        <w:t>s</w:t>
      </w:r>
      <w:r w:rsidR="00BE68C0" w:rsidRPr="0074209A">
        <w:rPr>
          <w:rFonts w:ascii="Verdana" w:hAnsi="Verdana"/>
          <w:sz w:val="20"/>
        </w:rPr>
        <w:t xml:space="preserve"> </w:t>
      </w:r>
      <w:r w:rsidR="00E30D8D" w:rsidRPr="0074209A">
        <w:rPr>
          <w:rFonts w:ascii="Verdana" w:hAnsi="Verdana"/>
          <w:sz w:val="20"/>
        </w:rPr>
        <w:t>(</w:t>
      </w:r>
      <w:r w:rsidR="00BE68C0" w:rsidRPr="0074209A">
        <w:rPr>
          <w:rFonts w:ascii="Verdana" w:hAnsi="Verdana"/>
          <w:sz w:val="20"/>
        </w:rPr>
        <w:t>401, 402, 405, 406, 407, 408, 409, 4</w:t>
      </w:r>
      <w:r w:rsidR="00953548" w:rsidRPr="0074209A">
        <w:rPr>
          <w:rFonts w:ascii="Verdana" w:hAnsi="Verdana"/>
          <w:sz w:val="20"/>
        </w:rPr>
        <w:t>10, 411, 412, 413, 414)</w:t>
      </w:r>
      <w:r w:rsidR="000C4D54" w:rsidRPr="0074209A">
        <w:rPr>
          <w:rFonts w:ascii="Verdana" w:hAnsi="Verdana"/>
          <w:sz w:val="20"/>
        </w:rPr>
        <w:t>;</w:t>
      </w:r>
      <w:r w:rsidR="00953548" w:rsidRPr="0074209A">
        <w:rPr>
          <w:rFonts w:ascii="Verdana" w:hAnsi="Verdana"/>
          <w:sz w:val="20"/>
        </w:rPr>
        <w:t xml:space="preserve"> </w:t>
      </w:r>
    </w:p>
    <w:p w14:paraId="4989C6AD" w14:textId="4B719479" w:rsidR="000C4D54" w:rsidRPr="0074209A" w:rsidRDefault="00F630DF" w:rsidP="007E6989">
      <w:pPr>
        <w:pStyle w:val="BodyTextIndent"/>
        <w:numPr>
          <w:ilvl w:val="0"/>
          <w:numId w:val="85"/>
        </w:numPr>
        <w:ind w:left="720" w:hanging="270"/>
        <w:rPr>
          <w:rFonts w:ascii="Verdana" w:hAnsi="Verdana"/>
          <w:sz w:val="20"/>
        </w:rPr>
      </w:pPr>
      <w:r w:rsidRPr="0074209A">
        <w:rPr>
          <w:rFonts w:ascii="Verdana" w:hAnsi="Verdana"/>
          <w:sz w:val="20"/>
        </w:rPr>
        <w:t xml:space="preserve">TRICARE Reserve Retired (TRR) </w:t>
      </w:r>
      <w:r w:rsidR="000C4D54" w:rsidRPr="0074209A">
        <w:rPr>
          <w:rFonts w:ascii="Verdana" w:hAnsi="Verdana"/>
          <w:sz w:val="20"/>
        </w:rPr>
        <w:t xml:space="preserve">values </w:t>
      </w:r>
      <w:r w:rsidR="00E30D8D" w:rsidRPr="0074209A">
        <w:rPr>
          <w:rFonts w:ascii="Verdana" w:hAnsi="Verdana"/>
          <w:sz w:val="20"/>
        </w:rPr>
        <w:t>(</w:t>
      </w:r>
      <w:r w:rsidRPr="0074209A">
        <w:rPr>
          <w:rFonts w:ascii="Verdana" w:hAnsi="Verdana"/>
          <w:sz w:val="20"/>
        </w:rPr>
        <w:t>418, 419, 420, 421</w:t>
      </w:r>
      <w:r w:rsidR="00E30D8D" w:rsidRPr="0074209A">
        <w:rPr>
          <w:rFonts w:ascii="Verdana" w:hAnsi="Verdana"/>
          <w:sz w:val="20"/>
        </w:rPr>
        <w:t>)</w:t>
      </w:r>
      <w:r w:rsidR="000C4D54" w:rsidRPr="0074209A">
        <w:rPr>
          <w:rFonts w:ascii="Verdana" w:hAnsi="Verdana"/>
          <w:sz w:val="20"/>
        </w:rPr>
        <w:t>;</w:t>
      </w:r>
      <w:r w:rsidRPr="0074209A">
        <w:rPr>
          <w:rFonts w:ascii="Verdana" w:hAnsi="Verdana"/>
          <w:sz w:val="20"/>
        </w:rPr>
        <w:t xml:space="preserve"> </w:t>
      </w:r>
      <w:r w:rsidR="00B87EBF" w:rsidRPr="0074209A">
        <w:rPr>
          <w:rFonts w:ascii="Verdana" w:hAnsi="Verdana"/>
          <w:sz w:val="20"/>
        </w:rPr>
        <w:t xml:space="preserve">and </w:t>
      </w:r>
    </w:p>
    <w:p w14:paraId="6AD894A1" w14:textId="5EA99146" w:rsidR="000C4D54" w:rsidRPr="0074209A" w:rsidRDefault="00CD3185" w:rsidP="007E6989">
      <w:pPr>
        <w:pStyle w:val="BodyTextIndent"/>
        <w:numPr>
          <w:ilvl w:val="0"/>
          <w:numId w:val="85"/>
        </w:numPr>
        <w:ind w:left="720" w:hanging="270"/>
        <w:rPr>
          <w:rFonts w:ascii="Verdana" w:hAnsi="Verdana"/>
          <w:sz w:val="20"/>
        </w:rPr>
      </w:pPr>
      <w:r w:rsidRPr="0074209A">
        <w:rPr>
          <w:rFonts w:ascii="Verdana" w:hAnsi="Verdana"/>
          <w:sz w:val="20"/>
        </w:rPr>
        <w:t>TRICARE Young Adult (TYA) value</w:t>
      </w:r>
      <w:r w:rsidR="00B87EBF" w:rsidRPr="0074209A">
        <w:rPr>
          <w:rFonts w:ascii="Verdana" w:hAnsi="Verdana"/>
          <w:sz w:val="20"/>
        </w:rPr>
        <w:t>s</w:t>
      </w:r>
      <w:r w:rsidRPr="0074209A">
        <w:rPr>
          <w:rFonts w:ascii="Verdana" w:hAnsi="Verdana"/>
          <w:sz w:val="20"/>
        </w:rPr>
        <w:t xml:space="preserve"> (422, 423, 424, 425, 426, 4</w:t>
      </w:r>
      <w:r w:rsidR="00B87EBF" w:rsidRPr="0074209A">
        <w:rPr>
          <w:rFonts w:ascii="Verdana" w:hAnsi="Verdana"/>
          <w:sz w:val="20"/>
        </w:rPr>
        <w:t>27,</w:t>
      </w:r>
      <w:r w:rsidR="0037499B" w:rsidRPr="0074209A">
        <w:rPr>
          <w:rFonts w:ascii="Verdana" w:hAnsi="Verdana"/>
          <w:sz w:val="20"/>
        </w:rPr>
        <w:t xml:space="preserve"> 428, 429, 430, 431, 43</w:t>
      </w:r>
      <w:r w:rsidR="00A7176B" w:rsidRPr="0074209A">
        <w:rPr>
          <w:rFonts w:ascii="Verdana" w:hAnsi="Verdana"/>
          <w:sz w:val="20"/>
        </w:rPr>
        <w:t>2)</w:t>
      </w:r>
      <w:r w:rsidR="000C4D54" w:rsidRPr="0074209A">
        <w:rPr>
          <w:rFonts w:ascii="Verdana" w:hAnsi="Verdana"/>
          <w:sz w:val="20"/>
        </w:rPr>
        <w:t>.</w:t>
      </w:r>
    </w:p>
    <w:p w14:paraId="7E58C0CF" w14:textId="77777777" w:rsidR="00C06B1C" w:rsidRPr="0074209A" w:rsidRDefault="001C6004" w:rsidP="00C06B1C">
      <w:pPr>
        <w:spacing w:before="120"/>
        <w:ind w:left="450"/>
        <w:jc w:val="both"/>
        <w:rPr>
          <w:rFonts w:ascii="Verdana" w:hAnsi="Verdana"/>
          <w:sz w:val="20"/>
          <w:szCs w:val="20"/>
        </w:rPr>
      </w:pPr>
      <w:r w:rsidRPr="0074209A">
        <w:rPr>
          <w:rFonts w:ascii="Verdana" w:hAnsi="Verdana"/>
          <w:sz w:val="20"/>
          <w:szCs w:val="20"/>
        </w:rPr>
        <w:t>Note that cases 1-1</w:t>
      </w:r>
      <w:r w:rsidR="00F751C6" w:rsidRPr="0074209A">
        <w:rPr>
          <w:rFonts w:ascii="Verdana" w:hAnsi="Verdana"/>
          <w:sz w:val="20"/>
          <w:szCs w:val="20"/>
        </w:rPr>
        <w:t>4</w:t>
      </w:r>
      <w:r w:rsidRPr="0074209A">
        <w:rPr>
          <w:rFonts w:ascii="Verdana" w:hAnsi="Verdana"/>
          <w:sz w:val="20"/>
          <w:szCs w:val="20"/>
        </w:rPr>
        <w:t xml:space="preserve"> in </w:t>
      </w:r>
      <w:r w:rsidR="00313493" w:rsidRPr="0074209A">
        <w:rPr>
          <w:rFonts w:ascii="Verdana" w:hAnsi="Verdana"/>
          <w:sz w:val="20"/>
          <w:szCs w:val="20"/>
        </w:rPr>
        <w:t>table</w:t>
      </w:r>
      <w:r w:rsidRPr="0074209A">
        <w:rPr>
          <w:rFonts w:ascii="Verdana" w:hAnsi="Verdana"/>
          <w:sz w:val="20"/>
          <w:szCs w:val="20"/>
        </w:rPr>
        <w:t xml:space="preserve"> I-</w:t>
      </w:r>
      <w:r w:rsidR="008E2856" w:rsidRPr="0074209A">
        <w:rPr>
          <w:rFonts w:ascii="Verdana" w:hAnsi="Verdana"/>
          <w:sz w:val="20"/>
          <w:szCs w:val="20"/>
        </w:rPr>
        <w:t>8</w:t>
      </w:r>
      <w:r w:rsidRPr="0074209A">
        <w:rPr>
          <w:rFonts w:ascii="Verdana" w:hAnsi="Verdana"/>
          <w:sz w:val="20"/>
          <w:szCs w:val="20"/>
        </w:rPr>
        <w:t xml:space="preserve"> all result in copying the </w:t>
      </w:r>
      <w:proofErr w:type="spellStart"/>
      <w:r w:rsidRPr="0074209A">
        <w:rPr>
          <w:rFonts w:ascii="Verdana" w:hAnsi="Verdana"/>
          <w:sz w:val="20"/>
          <w:szCs w:val="20"/>
        </w:rPr>
        <w:t>month</w:t>
      </w:r>
      <w:r w:rsidRPr="0074209A">
        <w:rPr>
          <w:rFonts w:ascii="Verdana" w:hAnsi="Verdana"/>
          <w:sz w:val="20"/>
          <w:szCs w:val="20"/>
          <w:vertAlign w:val="subscript"/>
        </w:rPr>
        <w:t>t</w:t>
      </w:r>
      <w:proofErr w:type="spellEnd"/>
      <w:r w:rsidRPr="0074209A">
        <w:rPr>
          <w:rFonts w:ascii="Verdana" w:hAnsi="Verdana"/>
          <w:sz w:val="20"/>
          <w:szCs w:val="20"/>
        </w:rPr>
        <w:t xml:space="preserve"> update record enrollment field information into the adjusted month</w:t>
      </w:r>
      <w:r w:rsidRPr="0074209A">
        <w:rPr>
          <w:rFonts w:ascii="Verdana" w:hAnsi="Verdana"/>
          <w:sz w:val="20"/>
          <w:szCs w:val="20"/>
          <w:vertAlign w:val="subscript"/>
        </w:rPr>
        <w:t>t-1</w:t>
      </w:r>
      <w:r w:rsidRPr="0074209A">
        <w:rPr>
          <w:rFonts w:ascii="Verdana" w:hAnsi="Verdana"/>
          <w:sz w:val="20"/>
          <w:szCs w:val="20"/>
        </w:rPr>
        <w:t xml:space="preserve"> record. </w:t>
      </w:r>
    </w:p>
    <w:p w14:paraId="79008BB4" w14:textId="426B42F5" w:rsidR="00C06B1C" w:rsidRPr="00E30D8D" w:rsidRDefault="00C06B1C" w:rsidP="00C06B1C">
      <w:pPr>
        <w:spacing w:before="120"/>
        <w:ind w:left="450"/>
        <w:rPr>
          <w:rFonts w:ascii="Verdana" w:hAnsi="Verdana"/>
          <w:b/>
          <w:i/>
          <w:sz w:val="20"/>
          <w:szCs w:val="20"/>
        </w:rPr>
      </w:pPr>
      <w:r w:rsidRPr="0074209A">
        <w:rPr>
          <w:rFonts w:ascii="Verdana" w:hAnsi="Verdana"/>
          <w:sz w:val="20"/>
          <w:szCs w:val="20"/>
        </w:rPr>
        <w:t xml:space="preserve">For extracts dated 01 </w:t>
      </w:r>
      <w:r w:rsidR="00A5411F" w:rsidRPr="0074209A">
        <w:rPr>
          <w:rFonts w:ascii="Verdana" w:hAnsi="Verdana"/>
          <w:sz w:val="20"/>
          <w:szCs w:val="20"/>
        </w:rPr>
        <w:t>J</w:t>
      </w:r>
      <w:r w:rsidRPr="0074209A">
        <w:rPr>
          <w:rFonts w:ascii="Verdana" w:hAnsi="Verdana"/>
          <w:sz w:val="20"/>
          <w:szCs w:val="20"/>
        </w:rPr>
        <w:t>anuary 2018 and later, apply the test logic presented in Table I-9</w:t>
      </w:r>
      <w:r w:rsidR="00E30D8D" w:rsidRPr="0074209A">
        <w:rPr>
          <w:rFonts w:ascii="Verdana" w:hAnsi="Verdana"/>
          <w:sz w:val="20"/>
          <w:szCs w:val="20"/>
        </w:rPr>
        <w:t>.</w:t>
      </w:r>
      <w:r w:rsidR="00783594" w:rsidRPr="0074209A">
        <w:rPr>
          <w:rFonts w:ascii="Verdana" w:hAnsi="Verdana"/>
          <w:sz w:val="20"/>
          <w:szCs w:val="20"/>
        </w:rPr>
        <w:t xml:space="preserve">  </w:t>
      </w:r>
      <w:r w:rsidR="00632382" w:rsidRPr="0074209A">
        <w:rPr>
          <w:rFonts w:ascii="Verdana" w:hAnsi="Verdana"/>
          <w:sz w:val="20"/>
          <w:szCs w:val="20"/>
        </w:rPr>
        <w:t xml:space="preserve">Both the code test and the date test for each case must be true to apply the adjustments.  </w:t>
      </w:r>
      <w:r w:rsidR="00E30D8D" w:rsidRPr="0074209A">
        <w:rPr>
          <w:rFonts w:ascii="Verdana" w:hAnsi="Verdana"/>
          <w:sz w:val="20"/>
          <w:szCs w:val="20"/>
        </w:rPr>
        <w:t>There</w:t>
      </w:r>
      <w:r w:rsidR="00CD26E0" w:rsidRPr="0074209A">
        <w:rPr>
          <w:rFonts w:ascii="Verdana" w:hAnsi="Verdana"/>
          <w:sz w:val="20"/>
          <w:szCs w:val="20"/>
        </w:rPr>
        <w:t xml:space="preserve"> are four pairs of tests in Table I-9, each applying to a different set of enrollment fields, because each set of enrollment </w:t>
      </w:r>
      <w:r w:rsidR="00CD26E0" w:rsidRPr="0074209A">
        <w:rPr>
          <w:rFonts w:ascii="Verdana" w:hAnsi="Verdana"/>
          <w:b/>
          <w:i/>
          <w:sz w:val="20"/>
          <w:szCs w:val="20"/>
        </w:rPr>
        <w:t>date</w:t>
      </w:r>
      <w:r w:rsidR="00CD26E0" w:rsidRPr="0074209A">
        <w:rPr>
          <w:rFonts w:ascii="Verdana" w:hAnsi="Verdana"/>
          <w:sz w:val="20"/>
          <w:szCs w:val="20"/>
        </w:rPr>
        <w:t xml:space="preserve"> fields (begin and end) govern a different set of enrollment </w:t>
      </w:r>
      <w:r w:rsidR="00E30D8D" w:rsidRPr="0074209A">
        <w:rPr>
          <w:rFonts w:ascii="Verdana" w:hAnsi="Verdana"/>
          <w:b/>
          <w:i/>
          <w:sz w:val="20"/>
          <w:szCs w:val="20"/>
        </w:rPr>
        <w:t>code</w:t>
      </w:r>
      <w:r w:rsidR="00E30D8D" w:rsidRPr="0074209A">
        <w:rPr>
          <w:rFonts w:ascii="Verdana" w:hAnsi="Verdana"/>
          <w:sz w:val="20"/>
          <w:szCs w:val="20"/>
        </w:rPr>
        <w:t xml:space="preserve"> </w:t>
      </w:r>
      <w:r w:rsidR="00CD26E0" w:rsidRPr="0074209A">
        <w:rPr>
          <w:rFonts w:ascii="Verdana" w:hAnsi="Verdana"/>
          <w:sz w:val="20"/>
          <w:szCs w:val="20"/>
        </w:rPr>
        <w:t xml:space="preserve">fields.  Therefore, each set of enrollment date fields must be tested to identify the full set of enrollment </w:t>
      </w:r>
      <w:r w:rsidR="00CD26E0" w:rsidRPr="0074209A">
        <w:rPr>
          <w:rFonts w:ascii="Verdana" w:hAnsi="Verdana"/>
          <w:b/>
          <w:i/>
          <w:sz w:val="20"/>
          <w:szCs w:val="20"/>
        </w:rPr>
        <w:t>date</w:t>
      </w:r>
      <w:r w:rsidR="00CD26E0" w:rsidRPr="0074209A">
        <w:rPr>
          <w:rFonts w:ascii="Verdana" w:hAnsi="Verdana"/>
          <w:sz w:val="20"/>
          <w:szCs w:val="20"/>
        </w:rPr>
        <w:t xml:space="preserve"> </w:t>
      </w:r>
      <w:r w:rsidR="00E30D8D" w:rsidRPr="0074209A">
        <w:rPr>
          <w:rFonts w:ascii="Verdana" w:hAnsi="Verdana"/>
          <w:sz w:val="20"/>
          <w:szCs w:val="20"/>
        </w:rPr>
        <w:t xml:space="preserve">and </w:t>
      </w:r>
      <w:r w:rsidR="00E30D8D" w:rsidRPr="0074209A">
        <w:rPr>
          <w:rFonts w:ascii="Verdana" w:hAnsi="Verdana"/>
          <w:b/>
          <w:i/>
          <w:sz w:val="20"/>
          <w:szCs w:val="20"/>
        </w:rPr>
        <w:t>code</w:t>
      </w:r>
      <w:r w:rsidR="00E30D8D" w:rsidRPr="0074209A">
        <w:rPr>
          <w:rFonts w:ascii="Verdana" w:hAnsi="Verdana"/>
          <w:sz w:val="20"/>
          <w:szCs w:val="20"/>
        </w:rPr>
        <w:t xml:space="preserve"> </w:t>
      </w:r>
      <w:r w:rsidR="00CD26E0" w:rsidRPr="0074209A">
        <w:rPr>
          <w:rFonts w:ascii="Verdana" w:hAnsi="Verdana"/>
          <w:sz w:val="20"/>
          <w:szCs w:val="20"/>
        </w:rPr>
        <w:t>fields that must be adjusted in month</w:t>
      </w:r>
      <w:r w:rsidR="00CD26E0" w:rsidRPr="0074209A">
        <w:rPr>
          <w:rFonts w:ascii="Verdana" w:hAnsi="Verdana"/>
          <w:sz w:val="20"/>
          <w:szCs w:val="20"/>
          <w:vertAlign w:val="subscript"/>
        </w:rPr>
        <w:t>t-1</w:t>
      </w:r>
      <w:r w:rsidR="00CD26E0" w:rsidRPr="0074209A">
        <w:rPr>
          <w:rFonts w:ascii="Verdana" w:hAnsi="Verdana"/>
          <w:sz w:val="20"/>
          <w:szCs w:val="20"/>
        </w:rPr>
        <w:t>.</w:t>
      </w:r>
      <w:r w:rsidR="00CD26E0">
        <w:rPr>
          <w:rFonts w:ascii="Verdana" w:hAnsi="Verdana"/>
          <w:sz w:val="20"/>
          <w:szCs w:val="20"/>
        </w:rPr>
        <w:t xml:space="preserve"> </w:t>
      </w:r>
    </w:p>
    <w:p w14:paraId="07CB7414" w14:textId="7B81C875" w:rsidR="00590C38" w:rsidRPr="00AF054F" w:rsidRDefault="0090538A" w:rsidP="00C06B1C">
      <w:pPr>
        <w:spacing w:before="120"/>
        <w:ind w:left="450"/>
        <w:rPr>
          <w:rFonts w:ascii="Verdana" w:hAnsi="Verdana"/>
          <w:sz w:val="20"/>
        </w:rPr>
      </w:pPr>
      <w:r w:rsidRPr="00AF054F">
        <w:rPr>
          <w:rFonts w:ascii="Verdana" w:hAnsi="Verdana"/>
          <w:sz w:val="20"/>
        </w:rPr>
        <w:lastRenderedPageBreak/>
        <w:t xml:space="preserve">Note that this Enrollment test is only for retrofitting data </w:t>
      </w:r>
      <w:r w:rsidR="00391973" w:rsidRPr="00AF054F">
        <w:rPr>
          <w:rFonts w:ascii="Verdana" w:hAnsi="Verdana"/>
          <w:sz w:val="20"/>
        </w:rPr>
        <w:t xml:space="preserve">for </w:t>
      </w:r>
      <w:r w:rsidRPr="00AF054F">
        <w:rPr>
          <w:rFonts w:ascii="Verdana" w:hAnsi="Verdana"/>
          <w:sz w:val="20"/>
        </w:rPr>
        <w:t>February 2004</w:t>
      </w:r>
      <w:r w:rsidR="00391973" w:rsidRPr="00AF054F">
        <w:rPr>
          <w:rFonts w:ascii="Verdana" w:hAnsi="Verdana"/>
          <w:sz w:val="20"/>
        </w:rPr>
        <w:t xml:space="preserve"> and later</w:t>
      </w:r>
      <w:r w:rsidRPr="00AF054F">
        <w:rPr>
          <w:rFonts w:ascii="Verdana" w:hAnsi="Verdana"/>
          <w:sz w:val="20"/>
        </w:rPr>
        <w:t>. Another process will be required for retrofitting enrollment information for months prior to February 2004.</w:t>
      </w:r>
    </w:p>
    <w:p w14:paraId="2330E98D" w14:textId="77777777" w:rsidR="00953548" w:rsidRPr="00AF054F" w:rsidRDefault="00953548" w:rsidP="00953548">
      <w:pPr>
        <w:pStyle w:val="BodyTextIndent"/>
        <w:ind w:left="720" w:firstLine="0"/>
        <w:jc w:val="both"/>
        <w:rPr>
          <w:rFonts w:ascii="Verdana" w:hAnsi="Verdana"/>
          <w:sz w:val="20"/>
        </w:rPr>
        <w:sectPr w:rsidR="00953548" w:rsidRPr="00AF054F" w:rsidSect="00EC7DE1">
          <w:pgSz w:w="12240" w:h="15840" w:code="1"/>
          <w:pgMar w:top="1440" w:right="1440" w:bottom="1440" w:left="1440" w:header="720" w:footer="720" w:gutter="0"/>
          <w:cols w:space="720"/>
          <w:docGrid w:linePitch="360"/>
        </w:sectPr>
      </w:pPr>
    </w:p>
    <w:p w14:paraId="267C883D" w14:textId="5CBE1206" w:rsidR="0090538A" w:rsidRPr="00AF054F" w:rsidRDefault="00313493" w:rsidP="0090538A">
      <w:pPr>
        <w:pStyle w:val="Header"/>
        <w:tabs>
          <w:tab w:val="clear" w:pos="4320"/>
          <w:tab w:val="clear" w:pos="8640"/>
        </w:tabs>
        <w:ind w:right="1980"/>
        <w:jc w:val="center"/>
        <w:rPr>
          <w:rFonts w:ascii="Verdana" w:hAnsi="Verdana"/>
          <w:b/>
          <w:bCs/>
          <w:sz w:val="20"/>
        </w:rPr>
      </w:pPr>
      <w:r w:rsidRPr="00AF054F">
        <w:rPr>
          <w:rFonts w:ascii="Verdana" w:hAnsi="Verdana"/>
          <w:b/>
          <w:bCs/>
          <w:sz w:val="20"/>
        </w:rPr>
        <w:lastRenderedPageBreak/>
        <w:t>Table</w:t>
      </w:r>
      <w:r w:rsidR="0090538A" w:rsidRPr="00AF054F">
        <w:rPr>
          <w:rFonts w:ascii="Verdana" w:hAnsi="Verdana"/>
          <w:b/>
          <w:bCs/>
          <w:sz w:val="20"/>
        </w:rPr>
        <w:t xml:space="preserve"> </w:t>
      </w:r>
      <w:r w:rsidR="00AD1E10" w:rsidRPr="00AF054F">
        <w:rPr>
          <w:rFonts w:ascii="Verdana" w:hAnsi="Verdana"/>
          <w:b/>
          <w:bCs/>
          <w:sz w:val="20"/>
        </w:rPr>
        <w:t>I-</w:t>
      </w:r>
      <w:r w:rsidR="00DB19E8" w:rsidRPr="00AF054F">
        <w:rPr>
          <w:rFonts w:ascii="Verdana" w:hAnsi="Verdana"/>
          <w:b/>
          <w:bCs/>
          <w:sz w:val="20"/>
        </w:rPr>
        <w:t>8</w:t>
      </w:r>
      <w:r w:rsidR="0090538A" w:rsidRPr="00AF054F">
        <w:rPr>
          <w:rFonts w:ascii="Verdana" w:hAnsi="Verdana"/>
          <w:b/>
          <w:bCs/>
          <w:sz w:val="20"/>
        </w:rPr>
        <w:t>:  Logic for Enrollment Test</w:t>
      </w:r>
      <w:r w:rsidR="00BF37E0">
        <w:rPr>
          <w:rFonts w:ascii="Verdana" w:hAnsi="Verdana"/>
          <w:b/>
          <w:bCs/>
          <w:sz w:val="20"/>
        </w:rPr>
        <w:t xml:space="preserve"> (pre-01 January 2018 Extracts)</w:t>
      </w:r>
    </w:p>
    <w:tbl>
      <w:tblPr>
        <w:tblW w:w="14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1237"/>
        <w:gridCol w:w="1260"/>
        <w:gridCol w:w="1530"/>
        <w:gridCol w:w="1530"/>
        <w:gridCol w:w="2610"/>
        <w:gridCol w:w="1710"/>
        <w:gridCol w:w="3960"/>
      </w:tblGrid>
      <w:tr w:rsidR="00391973" w:rsidRPr="00AF054F" w14:paraId="5BE47A24" w14:textId="77777777" w:rsidTr="004723A8">
        <w:trPr>
          <w:jc w:val="center"/>
        </w:trPr>
        <w:tc>
          <w:tcPr>
            <w:tcW w:w="625" w:type="dxa"/>
            <w:tcBorders>
              <w:right w:val="single" w:sz="4" w:space="0" w:color="FFFFFF"/>
            </w:tcBorders>
            <w:shd w:val="clear" w:color="auto" w:fill="000000"/>
            <w:vAlign w:val="center"/>
          </w:tcPr>
          <w:p w14:paraId="1283409D" w14:textId="77777777" w:rsidR="00391973" w:rsidRPr="00AF054F" w:rsidRDefault="00391973" w:rsidP="004723A8">
            <w:pPr>
              <w:pStyle w:val="Header"/>
              <w:tabs>
                <w:tab w:val="clear" w:pos="4320"/>
                <w:tab w:val="clear" w:pos="8640"/>
              </w:tabs>
              <w:jc w:val="center"/>
              <w:rPr>
                <w:rFonts w:ascii="Arial Narrow" w:hAnsi="Arial Narrow"/>
                <w:b/>
                <w:bCs/>
                <w:sz w:val="18"/>
                <w:szCs w:val="18"/>
              </w:rPr>
            </w:pPr>
            <w:r w:rsidRPr="00AF054F">
              <w:rPr>
                <w:rFonts w:ascii="Arial Narrow" w:hAnsi="Arial Narrow"/>
                <w:b/>
                <w:bCs/>
                <w:sz w:val="18"/>
                <w:szCs w:val="18"/>
              </w:rPr>
              <w:t>Case</w:t>
            </w:r>
          </w:p>
        </w:tc>
        <w:tc>
          <w:tcPr>
            <w:tcW w:w="1237" w:type="dxa"/>
            <w:tcBorders>
              <w:left w:val="single" w:sz="4" w:space="0" w:color="FFFFFF"/>
              <w:bottom w:val="single" w:sz="4" w:space="0" w:color="auto"/>
              <w:right w:val="single" w:sz="4" w:space="0" w:color="FFFFFF"/>
            </w:tcBorders>
            <w:shd w:val="clear" w:color="auto" w:fill="000000"/>
            <w:vAlign w:val="center"/>
          </w:tcPr>
          <w:p w14:paraId="50528034" w14:textId="77777777" w:rsidR="00391973" w:rsidRPr="00AF054F" w:rsidRDefault="00391973" w:rsidP="004723A8">
            <w:pPr>
              <w:pStyle w:val="Header"/>
              <w:tabs>
                <w:tab w:val="clear" w:pos="4320"/>
                <w:tab w:val="clear" w:pos="8640"/>
              </w:tabs>
              <w:jc w:val="center"/>
              <w:rPr>
                <w:rFonts w:ascii="Arial Narrow" w:hAnsi="Arial Narrow"/>
                <w:b/>
                <w:bCs/>
                <w:color w:val="FFFFFF"/>
                <w:sz w:val="18"/>
                <w:szCs w:val="18"/>
              </w:rPr>
            </w:pPr>
            <w:r w:rsidRPr="00AF054F">
              <w:rPr>
                <w:rFonts w:ascii="Arial Narrow" w:hAnsi="Arial Narrow"/>
                <w:b/>
                <w:bCs/>
                <w:color w:val="FFFFFF"/>
                <w:sz w:val="18"/>
                <w:szCs w:val="18"/>
              </w:rPr>
              <w:t>MI_HCDP_PLN_CVG_CD</w:t>
            </w:r>
            <w:r w:rsidRPr="00AF054F">
              <w:rPr>
                <w:rFonts w:ascii="Arial Narrow" w:hAnsi="Arial Narrow"/>
                <w:b/>
                <w:bCs/>
                <w:color w:val="FFFFFF"/>
                <w:sz w:val="18"/>
                <w:szCs w:val="18"/>
                <w:vertAlign w:val="subscript"/>
              </w:rPr>
              <w:t>t-1</w:t>
            </w:r>
          </w:p>
        </w:tc>
        <w:tc>
          <w:tcPr>
            <w:tcW w:w="1260" w:type="dxa"/>
            <w:tcBorders>
              <w:left w:val="single" w:sz="4" w:space="0" w:color="FFFFFF"/>
              <w:bottom w:val="single" w:sz="4" w:space="0" w:color="auto"/>
              <w:right w:val="single" w:sz="4" w:space="0" w:color="FFFFFF"/>
            </w:tcBorders>
            <w:shd w:val="clear" w:color="auto" w:fill="000000"/>
            <w:vAlign w:val="center"/>
          </w:tcPr>
          <w:p w14:paraId="080D3B70" w14:textId="77777777" w:rsidR="00391973" w:rsidRPr="00AF054F" w:rsidRDefault="00391973" w:rsidP="004723A8">
            <w:pPr>
              <w:pStyle w:val="Header"/>
              <w:tabs>
                <w:tab w:val="clear" w:pos="4320"/>
                <w:tab w:val="clear" w:pos="8640"/>
              </w:tabs>
              <w:jc w:val="center"/>
              <w:rPr>
                <w:rFonts w:ascii="Arial Narrow" w:hAnsi="Arial Narrow"/>
                <w:b/>
                <w:bCs/>
                <w:color w:val="FFFFFF"/>
                <w:sz w:val="18"/>
                <w:szCs w:val="18"/>
              </w:rPr>
            </w:pPr>
            <w:proofErr w:type="spellStart"/>
            <w:r w:rsidRPr="00AF054F">
              <w:rPr>
                <w:rFonts w:ascii="Arial Narrow" w:hAnsi="Arial Narrow"/>
                <w:b/>
                <w:bCs/>
                <w:color w:val="FFFFFF"/>
                <w:sz w:val="18"/>
                <w:szCs w:val="18"/>
              </w:rPr>
              <w:t>MI_HCDP_PLN_CVG_CD</w:t>
            </w:r>
            <w:r w:rsidRPr="00AF054F">
              <w:rPr>
                <w:rFonts w:ascii="Arial Narrow" w:hAnsi="Arial Narrow"/>
                <w:b/>
                <w:bCs/>
                <w:color w:val="FFFFFF"/>
                <w:sz w:val="18"/>
                <w:szCs w:val="18"/>
                <w:vertAlign w:val="subscript"/>
              </w:rPr>
              <w:t>t</w:t>
            </w:r>
            <w:proofErr w:type="spellEnd"/>
          </w:p>
        </w:tc>
        <w:tc>
          <w:tcPr>
            <w:tcW w:w="1530" w:type="dxa"/>
            <w:tcBorders>
              <w:left w:val="single" w:sz="4" w:space="0" w:color="FFFFFF"/>
              <w:right w:val="single" w:sz="4" w:space="0" w:color="FFFFFF"/>
            </w:tcBorders>
            <w:shd w:val="clear" w:color="auto" w:fill="000000"/>
            <w:vAlign w:val="center"/>
          </w:tcPr>
          <w:p w14:paraId="7EADE46B" w14:textId="77777777" w:rsidR="00391973" w:rsidRPr="00AF054F" w:rsidRDefault="00391973" w:rsidP="004723A8">
            <w:pPr>
              <w:pStyle w:val="Header"/>
              <w:tabs>
                <w:tab w:val="clear" w:pos="4320"/>
                <w:tab w:val="clear" w:pos="8640"/>
              </w:tabs>
              <w:jc w:val="center"/>
              <w:rPr>
                <w:rFonts w:ascii="Arial Narrow" w:hAnsi="Arial Narrow"/>
                <w:b/>
                <w:bCs/>
                <w:sz w:val="18"/>
                <w:szCs w:val="18"/>
                <w:vertAlign w:val="subscript"/>
              </w:rPr>
            </w:pPr>
            <w:r w:rsidRPr="00AF054F">
              <w:rPr>
                <w:rFonts w:ascii="Arial Narrow" w:hAnsi="Arial Narrow"/>
                <w:b/>
                <w:bCs/>
                <w:sz w:val="18"/>
                <w:szCs w:val="18"/>
              </w:rPr>
              <w:t>MI_PCM_SLCT_BGN_DT</w:t>
            </w:r>
            <w:r w:rsidRPr="00AF054F">
              <w:rPr>
                <w:rFonts w:ascii="Arial Narrow" w:hAnsi="Arial Narrow"/>
                <w:b/>
                <w:bCs/>
                <w:sz w:val="18"/>
                <w:szCs w:val="18"/>
                <w:vertAlign w:val="subscript"/>
              </w:rPr>
              <w:t>t-1</w:t>
            </w:r>
          </w:p>
        </w:tc>
        <w:tc>
          <w:tcPr>
            <w:tcW w:w="1530" w:type="dxa"/>
            <w:tcBorders>
              <w:left w:val="single" w:sz="4" w:space="0" w:color="FFFFFF"/>
              <w:right w:val="single" w:sz="4" w:space="0" w:color="FFFFFF"/>
            </w:tcBorders>
            <w:shd w:val="clear" w:color="auto" w:fill="000000"/>
            <w:vAlign w:val="center"/>
          </w:tcPr>
          <w:p w14:paraId="7020C791" w14:textId="77777777" w:rsidR="00391973" w:rsidRPr="00AF054F" w:rsidRDefault="00391973" w:rsidP="004723A8">
            <w:pPr>
              <w:pStyle w:val="Header"/>
              <w:tabs>
                <w:tab w:val="clear" w:pos="4320"/>
                <w:tab w:val="clear" w:pos="8640"/>
              </w:tabs>
              <w:jc w:val="center"/>
              <w:rPr>
                <w:rFonts w:ascii="Arial Narrow" w:hAnsi="Arial Narrow"/>
                <w:b/>
                <w:bCs/>
                <w:sz w:val="18"/>
                <w:szCs w:val="18"/>
              </w:rPr>
            </w:pPr>
            <w:r w:rsidRPr="00AF054F">
              <w:rPr>
                <w:rFonts w:ascii="Arial Narrow" w:hAnsi="Arial Narrow"/>
                <w:b/>
                <w:bCs/>
                <w:sz w:val="18"/>
                <w:szCs w:val="18"/>
              </w:rPr>
              <w:t>MI_PCM_SLCT_</w:t>
            </w:r>
          </w:p>
          <w:p w14:paraId="3494F8B1" w14:textId="77777777" w:rsidR="00391973" w:rsidRPr="00AF054F" w:rsidRDefault="00391973" w:rsidP="004723A8">
            <w:pPr>
              <w:pStyle w:val="Header"/>
              <w:tabs>
                <w:tab w:val="clear" w:pos="4320"/>
                <w:tab w:val="clear" w:pos="8640"/>
              </w:tabs>
              <w:jc w:val="center"/>
              <w:rPr>
                <w:rFonts w:ascii="Arial Narrow" w:hAnsi="Arial Narrow"/>
                <w:b/>
                <w:bCs/>
                <w:sz w:val="18"/>
                <w:szCs w:val="18"/>
              </w:rPr>
            </w:pPr>
            <w:r w:rsidRPr="00AF054F">
              <w:rPr>
                <w:rFonts w:ascii="Arial Narrow" w:hAnsi="Arial Narrow"/>
                <w:b/>
                <w:bCs/>
                <w:sz w:val="18"/>
                <w:szCs w:val="18"/>
              </w:rPr>
              <w:t>END_DT</w:t>
            </w:r>
            <w:r w:rsidRPr="00AF054F">
              <w:rPr>
                <w:rFonts w:ascii="Arial Narrow" w:hAnsi="Arial Narrow"/>
                <w:b/>
                <w:bCs/>
                <w:sz w:val="18"/>
                <w:szCs w:val="18"/>
                <w:vertAlign w:val="subscript"/>
              </w:rPr>
              <w:t>t-1</w:t>
            </w:r>
          </w:p>
        </w:tc>
        <w:tc>
          <w:tcPr>
            <w:tcW w:w="2610" w:type="dxa"/>
            <w:tcBorders>
              <w:left w:val="single" w:sz="4" w:space="0" w:color="FFFFFF"/>
              <w:right w:val="single" w:sz="4" w:space="0" w:color="FFFFFF"/>
            </w:tcBorders>
            <w:shd w:val="clear" w:color="auto" w:fill="000000"/>
            <w:vAlign w:val="center"/>
          </w:tcPr>
          <w:p w14:paraId="5215713F" w14:textId="77777777" w:rsidR="00391973" w:rsidRPr="00AF054F" w:rsidRDefault="00391973" w:rsidP="004723A8">
            <w:pPr>
              <w:pStyle w:val="Header"/>
              <w:tabs>
                <w:tab w:val="clear" w:pos="4320"/>
                <w:tab w:val="clear" w:pos="8640"/>
              </w:tabs>
              <w:jc w:val="center"/>
              <w:rPr>
                <w:rFonts w:ascii="Arial Narrow" w:hAnsi="Arial Narrow"/>
                <w:b/>
                <w:bCs/>
                <w:sz w:val="18"/>
                <w:szCs w:val="18"/>
              </w:rPr>
            </w:pPr>
            <w:proofErr w:type="spellStart"/>
            <w:r w:rsidRPr="00AF054F">
              <w:rPr>
                <w:rFonts w:ascii="Arial Narrow" w:hAnsi="Arial Narrow"/>
                <w:b/>
                <w:bCs/>
                <w:sz w:val="18"/>
                <w:szCs w:val="18"/>
              </w:rPr>
              <w:t>MI_PCM_SLCT_BGN_DT</w:t>
            </w:r>
            <w:r w:rsidRPr="00AF054F">
              <w:rPr>
                <w:rFonts w:ascii="Arial Narrow" w:hAnsi="Arial Narrow"/>
                <w:b/>
                <w:bCs/>
                <w:sz w:val="18"/>
                <w:szCs w:val="18"/>
                <w:vertAlign w:val="subscript"/>
              </w:rPr>
              <w:t>t</w:t>
            </w:r>
            <w:proofErr w:type="spellEnd"/>
          </w:p>
        </w:tc>
        <w:tc>
          <w:tcPr>
            <w:tcW w:w="1710" w:type="dxa"/>
            <w:tcBorders>
              <w:left w:val="single" w:sz="4" w:space="0" w:color="FFFFFF"/>
              <w:right w:val="single" w:sz="4" w:space="0" w:color="FFFFFF"/>
            </w:tcBorders>
            <w:shd w:val="clear" w:color="auto" w:fill="000000"/>
            <w:vAlign w:val="center"/>
          </w:tcPr>
          <w:p w14:paraId="1BA65AA7" w14:textId="77777777" w:rsidR="00391973" w:rsidRPr="00AF054F" w:rsidRDefault="00391973" w:rsidP="004723A8">
            <w:pPr>
              <w:pStyle w:val="Header"/>
              <w:tabs>
                <w:tab w:val="clear" w:pos="4320"/>
                <w:tab w:val="clear" w:pos="8640"/>
              </w:tabs>
              <w:jc w:val="center"/>
              <w:rPr>
                <w:rFonts w:ascii="Arial Narrow" w:hAnsi="Arial Narrow"/>
                <w:b/>
                <w:bCs/>
                <w:sz w:val="18"/>
                <w:szCs w:val="18"/>
              </w:rPr>
            </w:pPr>
            <w:r w:rsidRPr="00AF054F">
              <w:rPr>
                <w:rFonts w:ascii="Arial Narrow" w:hAnsi="Arial Narrow"/>
                <w:b/>
                <w:bCs/>
                <w:sz w:val="18"/>
                <w:szCs w:val="18"/>
              </w:rPr>
              <w:t>MI_PCM_SLCT_</w:t>
            </w:r>
          </w:p>
          <w:p w14:paraId="57F06733" w14:textId="77777777" w:rsidR="00391973" w:rsidRPr="00AF054F" w:rsidRDefault="00391973" w:rsidP="004723A8">
            <w:pPr>
              <w:pStyle w:val="Header"/>
              <w:tabs>
                <w:tab w:val="clear" w:pos="4320"/>
                <w:tab w:val="clear" w:pos="8640"/>
              </w:tabs>
              <w:jc w:val="center"/>
              <w:rPr>
                <w:rFonts w:ascii="Arial Narrow" w:hAnsi="Arial Narrow"/>
                <w:b/>
                <w:bCs/>
                <w:sz w:val="18"/>
                <w:szCs w:val="18"/>
              </w:rPr>
            </w:pPr>
            <w:proofErr w:type="spellStart"/>
            <w:r w:rsidRPr="00AF054F">
              <w:rPr>
                <w:rFonts w:ascii="Arial Narrow" w:hAnsi="Arial Narrow"/>
                <w:b/>
                <w:bCs/>
                <w:sz w:val="18"/>
                <w:szCs w:val="18"/>
              </w:rPr>
              <w:t>END_DT</w:t>
            </w:r>
            <w:r w:rsidRPr="00AF054F">
              <w:rPr>
                <w:rFonts w:ascii="Arial Narrow" w:hAnsi="Arial Narrow"/>
                <w:b/>
                <w:bCs/>
                <w:sz w:val="18"/>
                <w:szCs w:val="18"/>
                <w:vertAlign w:val="subscript"/>
              </w:rPr>
              <w:t>t</w:t>
            </w:r>
            <w:proofErr w:type="spellEnd"/>
          </w:p>
        </w:tc>
        <w:tc>
          <w:tcPr>
            <w:tcW w:w="3960" w:type="dxa"/>
            <w:tcBorders>
              <w:left w:val="single" w:sz="4" w:space="0" w:color="FFFFFF"/>
            </w:tcBorders>
            <w:shd w:val="clear" w:color="auto" w:fill="000000"/>
            <w:vAlign w:val="center"/>
          </w:tcPr>
          <w:p w14:paraId="3CB3E1A6" w14:textId="67B8E7E1" w:rsidR="00391973" w:rsidRPr="000F3319" w:rsidRDefault="000F3319" w:rsidP="004723A8">
            <w:pPr>
              <w:pStyle w:val="Header"/>
              <w:tabs>
                <w:tab w:val="clear" w:pos="4320"/>
                <w:tab w:val="clear" w:pos="8640"/>
              </w:tabs>
              <w:jc w:val="center"/>
              <w:rPr>
                <w:rFonts w:ascii="Arial Narrow" w:hAnsi="Arial Narrow"/>
                <w:b/>
                <w:bCs/>
                <w:sz w:val="18"/>
                <w:szCs w:val="18"/>
              </w:rPr>
            </w:pPr>
            <w:r w:rsidRPr="000F3319">
              <w:rPr>
                <w:rFonts w:ascii="Arial Narrow" w:hAnsi="Arial Narrow"/>
                <w:b/>
                <w:bCs/>
                <w:color w:val="FFFFFF"/>
                <w:sz w:val="18"/>
                <w:szCs w:val="18"/>
              </w:rPr>
              <w:t>Month</w:t>
            </w:r>
            <w:r w:rsidRPr="000F3319">
              <w:rPr>
                <w:rFonts w:ascii="Arial Narrow" w:hAnsi="Arial Narrow"/>
                <w:b/>
                <w:bCs/>
                <w:color w:val="FFFFFF"/>
                <w:sz w:val="18"/>
                <w:szCs w:val="18"/>
                <w:vertAlign w:val="subscript"/>
              </w:rPr>
              <w:t>t-1</w:t>
            </w:r>
            <w:r w:rsidRPr="000F3319">
              <w:rPr>
                <w:rFonts w:ascii="Arial Narrow" w:hAnsi="Arial Narrow"/>
                <w:b/>
                <w:bCs/>
                <w:color w:val="FFFFFF"/>
                <w:sz w:val="18"/>
                <w:szCs w:val="18"/>
              </w:rPr>
              <w:t xml:space="preserve"> DEERS Record Adjustments</w:t>
            </w:r>
          </w:p>
        </w:tc>
      </w:tr>
      <w:tr w:rsidR="000D709A" w:rsidRPr="00AF054F" w14:paraId="11079E9E" w14:textId="77777777" w:rsidTr="004723A8">
        <w:trPr>
          <w:cantSplit/>
          <w:jc w:val="center"/>
        </w:trPr>
        <w:tc>
          <w:tcPr>
            <w:tcW w:w="625" w:type="dxa"/>
            <w:vAlign w:val="center"/>
          </w:tcPr>
          <w:p w14:paraId="672E92F0"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1</w:t>
            </w:r>
          </w:p>
        </w:tc>
        <w:tc>
          <w:tcPr>
            <w:tcW w:w="1237" w:type="dxa"/>
            <w:vMerge w:val="restart"/>
            <w:shd w:val="clear" w:color="auto" w:fill="auto"/>
            <w:vAlign w:val="center"/>
          </w:tcPr>
          <w:p w14:paraId="00C7F58E"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Not in {TRS, TRR, TYA}</w:t>
            </w:r>
          </w:p>
        </w:tc>
        <w:tc>
          <w:tcPr>
            <w:tcW w:w="1260" w:type="dxa"/>
            <w:vMerge w:val="restart"/>
            <w:shd w:val="clear" w:color="auto" w:fill="auto"/>
            <w:vAlign w:val="center"/>
          </w:tcPr>
          <w:p w14:paraId="1223FF70" w14:textId="77777777" w:rsidR="000D709A" w:rsidRPr="00AF054F" w:rsidRDefault="000D709A" w:rsidP="004723A8">
            <w:pPr>
              <w:pStyle w:val="Header"/>
              <w:spacing w:before="40" w:after="40"/>
              <w:jc w:val="center"/>
              <w:rPr>
                <w:rFonts w:ascii="Arial Narrow" w:hAnsi="Arial Narrow"/>
                <w:sz w:val="18"/>
                <w:szCs w:val="18"/>
              </w:rPr>
            </w:pPr>
            <w:r w:rsidRPr="00AF054F">
              <w:rPr>
                <w:rFonts w:ascii="Arial Narrow" w:hAnsi="Arial Narrow"/>
                <w:sz w:val="18"/>
                <w:szCs w:val="18"/>
              </w:rPr>
              <w:t>Not in {TRS, TRR, TYA}</w:t>
            </w:r>
          </w:p>
        </w:tc>
        <w:tc>
          <w:tcPr>
            <w:tcW w:w="1530" w:type="dxa"/>
            <w:vMerge w:val="restart"/>
            <w:vAlign w:val="center"/>
          </w:tcPr>
          <w:p w14:paraId="677DEE04" w14:textId="72D2707F" w:rsidR="000D709A" w:rsidRPr="00AF054F" w:rsidRDefault="000D709A" w:rsidP="007F348C">
            <w:pPr>
              <w:pStyle w:val="Header"/>
              <w:tabs>
                <w:tab w:val="clear" w:pos="4320"/>
                <w:tab w:val="clear" w:pos="8640"/>
              </w:tabs>
              <w:spacing w:before="40" w:after="40"/>
              <w:jc w:val="center"/>
              <w:rPr>
                <w:rFonts w:ascii="Arial Narrow" w:hAnsi="Arial Narrow"/>
                <w:sz w:val="18"/>
                <w:szCs w:val="18"/>
                <w:vertAlign w:val="subscript"/>
              </w:rPr>
            </w:pPr>
            <w:r w:rsidRPr="00AF054F">
              <w:rPr>
                <w:rFonts w:ascii="Arial Narrow" w:hAnsi="Arial Narrow"/>
                <w:sz w:val="18"/>
                <w:szCs w:val="18"/>
              </w:rPr>
              <w:t>Prior to or equal to first day of</w:t>
            </w:r>
            <w:r w:rsidR="007F348C">
              <w:rPr>
                <w:rFonts w:ascii="Arial Narrow" w:hAnsi="Arial Narrow"/>
                <w:sz w:val="18"/>
                <w:szCs w:val="18"/>
              </w:rPr>
              <w:t xml:space="preserve"> </w:t>
            </w:r>
            <w:r w:rsidRPr="00AF054F">
              <w:rPr>
                <w:rFonts w:ascii="Arial Narrow" w:hAnsi="Arial Narrow"/>
                <w:sz w:val="18"/>
                <w:szCs w:val="18"/>
              </w:rPr>
              <w:t>month</w:t>
            </w:r>
            <w:r w:rsidRPr="00AF054F">
              <w:rPr>
                <w:rFonts w:ascii="Arial Narrow" w:hAnsi="Arial Narrow"/>
                <w:sz w:val="18"/>
                <w:szCs w:val="18"/>
                <w:vertAlign w:val="subscript"/>
              </w:rPr>
              <w:t>t-1</w:t>
            </w:r>
          </w:p>
        </w:tc>
        <w:tc>
          <w:tcPr>
            <w:tcW w:w="1530" w:type="dxa"/>
            <w:vMerge w:val="restart"/>
            <w:vAlign w:val="center"/>
          </w:tcPr>
          <w:p w14:paraId="3D9DE19F" w14:textId="47D735CF" w:rsidR="000D709A" w:rsidRPr="00AF054F" w:rsidRDefault="000D709A" w:rsidP="007F348C">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Blank or greater than or equal to first day of</w:t>
            </w:r>
            <w:r w:rsidR="007F348C">
              <w:rPr>
                <w:rFonts w:ascii="Arial Narrow" w:hAnsi="Arial Narrow"/>
                <w:sz w:val="18"/>
                <w:szCs w:val="18"/>
              </w:rPr>
              <w:t xml:space="preserve"> </w:t>
            </w:r>
            <w:r w:rsidRPr="00AF054F">
              <w:rPr>
                <w:rFonts w:ascii="Arial Narrow" w:hAnsi="Arial Narrow"/>
                <w:sz w:val="18"/>
                <w:szCs w:val="18"/>
              </w:rPr>
              <w:t>month</w:t>
            </w:r>
            <w:r w:rsidRPr="00AF054F">
              <w:rPr>
                <w:rFonts w:ascii="Arial Narrow" w:hAnsi="Arial Narrow"/>
                <w:sz w:val="18"/>
                <w:szCs w:val="18"/>
                <w:vertAlign w:val="subscript"/>
              </w:rPr>
              <w:t>t-1</w:t>
            </w:r>
          </w:p>
        </w:tc>
        <w:tc>
          <w:tcPr>
            <w:tcW w:w="2610" w:type="dxa"/>
            <w:vAlign w:val="center"/>
          </w:tcPr>
          <w:p w14:paraId="6CE559AA"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Prior to or equal to first day of month</w:t>
            </w:r>
            <w:r w:rsidRPr="00AF054F">
              <w:rPr>
                <w:rFonts w:ascii="Arial Narrow" w:hAnsi="Arial Narrow"/>
                <w:sz w:val="18"/>
                <w:szCs w:val="18"/>
                <w:vertAlign w:val="subscript"/>
              </w:rPr>
              <w:t>t-1</w:t>
            </w:r>
            <w:r w:rsidRPr="00AF054F">
              <w:rPr>
                <w:rFonts w:ascii="Arial Narrow" w:hAnsi="Arial Narrow"/>
                <w:sz w:val="18"/>
                <w:szCs w:val="18"/>
              </w:rPr>
              <w:t xml:space="preserve"> AND different from MI_PCM_SLCT_BGN_DT</w:t>
            </w:r>
            <w:r w:rsidRPr="00AF054F">
              <w:rPr>
                <w:rFonts w:ascii="Arial Narrow" w:hAnsi="Arial Narrow"/>
                <w:sz w:val="18"/>
                <w:szCs w:val="18"/>
                <w:vertAlign w:val="subscript"/>
              </w:rPr>
              <w:t>t-1</w:t>
            </w:r>
          </w:p>
        </w:tc>
        <w:tc>
          <w:tcPr>
            <w:tcW w:w="1710" w:type="dxa"/>
            <w:vAlign w:val="center"/>
          </w:tcPr>
          <w:p w14:paraId="35ADC4D9"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Any</w:t>
            </w:r>
          </w:p>
        </w:tc>
        <w:tc>
          <w:tcPr>
            <w:tcW w:w="3960" w:type="dxa"/>
            <w:vMerge w:val="restart"/>
            <w:vAlign w:val="center"/>
          </w:tcPr>
          <w:p w14:paraId="6665767F" w14:textId="591E294E" w:rsidR="000D709A" w:rsidRPr="00AF054F" w:rsidRDefault="000D709A" w:rsidP="004723A8">
            <w:pPr>
              <w:spacing w:before="40" w:after="40"/>
              <w:rPr>
                <w:rFonts w:ascii="Arial Narrow" w:hAnsi="Arial Narrow"/>
                <w:sz w:val="18"/>
                <w:szCs w:val="18"/>
                <w:lang w:val="sv-SE"/>
              </w:rPr>
            </w:pPr>
            <w:r w:rsidRPr="00AF054F">
              <w:rPr>
                <w:rFonts w:ascii="Arial Narrow" w:hAnsi="Arial Narrow"/>
                <w:sz w:val="18"/>
                <w:szCs w:val="18"/>
                <w:lang w:val="sv-SE"/>
              </w:rPr>
              <w:t>LST_EXT_DT= LST_EXT_DT</w:t>
            </w:r>
            <w:r w:rsidRPr="00AF054F">
              <w:rPr>
                <w:rFonts w:ascii="Arial Narrow" w:hAnsi="Arial Narrow"/>
                <w:sz w:val="18"/>
                <w:szCs w:val="18"/>
                <w:vertAlign w:val="subscript"/>
                <w:lang w:val="sv-SE"/>
              </w:rPr>
              <w:t>t</w:t>
            </w:r>
          </w:p>
          <w:p w14:paraId="5D7FD2C8" w14:textId="23A943BE" w:rsidR="000D709A" w:rsidRPr="005E3063" w:rsidRDefault="000D709A" w:rsidP="004723A8">
            <w:pPr>
              <w:spacing w:before="40" w:after="40"/>
              <w:rPr>
                <w:rFonts w:ascii="Arial Narrow" w:hAnsi="Arial Narrow"/>
                <w:sz w:val="18"/>
                <w:szCs w:val="18"/>
                <w:lang w:val="fr-FR"/>
              </w:rPr>
            </w:pPr>
            <w:r w:rsidRPr="00AF054F">
              <w:rPr>
                <w:rFonts w:ascii="Arial Narrow" w:hAnsi="Arial Narrow"/>
                <w:sz w:val="18"/>
                <w:szCs w:val="18"/>
                <w:lang w:val="fr-FR"/>
              </w:rPr>
              <w:t>MI_*=MI_*</w:t>
            </w:r>
            <w:r w:rsidRPr="00AF054F">
              <w:rPr>
                <w:rFonts w:ascii="Arial Narrow" w:hAnsi="Arial Narrow"/>
                <w:sz w:val="18"/>
                <w:szCs w:val="18"/>
                <w:vertAlign w:val="subscript"/>
                <w:lang w:val="fr-FR"/>
              </w:rPr>
              <w:t>t</w:t>
            </w:r>
            <w:r w:rsidR="005E3063">
              <w:rPr>
                <w:rFonts w:ascii="Arial Narrow" w:hAnsi="Arial Narrow"/>
                <w:sz w:val="18"/>
                <w:szCs w:val="18"/>
                <w:lang w:val="fr-FR"/>
              </w:rPr>
              <w:t xml:space="preserve"> </w:t>
            </w:r>
            <w:proofErr w:type="spellStart"/>
            <w:r w:rsidR="005E3063">
              <w:rPr>
                <w:rFonts w:ascii="Arial Narrow" w:hAnsi="Arial Narrow"/>
                <w:sz w:val="18"/>
                <w:szCs w:val="18"/>
                <w:lang w:val="fr-FR"/>
              </w:rPr>
              <w:t>where</w:t>
            </w:r>
            <w:proofErr w:type="spellEnd"/>
            <w:r w:rsidR="005E3063">
              <w:rPr>
                <w:rFonts w:ascii="Arial Narrow" w:hAnsi="Arial Narrow"/>
                <w:sz w:val="18"/>
                <w:szCs w:val="18"/>
                <w:lang w:val="fr-FR"/>
              </w:rPr>
              <w:t xml:space="preserve"> MI_*</w:t>
            </w:r>
            <w:r w:rsidR="005E3063" w:rsidRPr="005E3063">
              <w:rPr>
                <w:rFonts w:ascii="Arial Narrow" w:hAnsi="Arial Narrow"/>
                <w:sz w:val="18"/>
                <w:szCs w:val="18"/>
                <w:vertAlign w:val="subscript"/>
                <w:lang w:val="fr-FR"/>
              </w:rPr>
              <w:t>t</w:t>
            </w:r>
            <w:r w:rsidR="005E3063">
              <w:rPr>
                <w:rFonts w:ascii="Arial Narrow" w:hAnsi="Arial Narrow"/>
                <w:sz w:val="18"/>
                <w:szCs w:val="18"/>
                <w:lang w:val="fr-FR"/>
              </w:rPr>
              <w:t xml:space="preserve"> not </w:t>
            </w:r>
            <w:proofErr w:type="spellStart"/>
            <w:r w:rsidR="005E3063">
              <w:rPr>
                <w:rFonts w:ascii="Arial Narrow" w:hAnsi="Arial Narrow"/>
                <w:sz w:val="18"/>
                <w:szCs w:val="18"/>
                <w:lang w:val="fr-FR"/>
              </w:rPr>
              <w:t>equal</w:t>
            </w:r>
            <w:proofErr w:type="spellEnd"/>
            <w:r w:rsidR="005E3063">
              <w:rPr>
                <w:rFonts w:ascii="Arial Narrow" w:hAnsi="Arial Narrow"/>
                <w:sz w:val="18"/>
                <w:szCs w:val="18"/>
                <w:lang w:val="fr-FR"/>
              </w:rPr>
              <w:t xml:space="preserve"> to MI_*</w:t>
            </w:r>
            <w:r w:rsidR="005E3063" w:rsidRPr="005E3063">
              <w:rPr>
                <w:rFonts w:ascii="Arial Narrow" w:hAnsi="Arial Narrow"/>
                <w:sz w:val="18"/>
                <w:szCs w:val="18"/>
                <w:vertAlign w:val="subscript"/>
                <w:lang w:val="fr-FR"/>
              </w:rPr>
              <w:t>t-1</w:t>
            </w:r>
          </w:p>
          <w:p w14:paraId="0BC62B09" w14:textId="77777777" w:rsidR="000D709A" w:rsidRPr="00AF054F" w:rsidRDefault="000D709A" w:rsidP="004723A8">
            <w:pPr>
              <w:spacing w:before="40" w:after="40"/>
              <w:rPr>
                <w:rFonts w:ascii="Arial Narrow" w:hAnsi="Arial Narrow"/>
                <w:sz w:val="18"/>
                <w:szCs w:val="18"/>
                <w:lang w:val="fr-FR"/>
              </w:rPr>
            </w:pPr>
            <w:r w:rsidRPr="00AF054F">
              <w:rPr>
                <w:rFonts w:ascii="Arial Narrow" w:hAnsi="Arial Narrow"/>
                <w:sz w:val="18"/>
                <w:szCs w:val="18"/>
                <w:lang w:val="fr-FR"/>
              </w:rPr>
              <w:t>D_ENR_CHG_FLAG=1</w:t>
            </w:r>
          </w:p>
          <w:p w14:paraId="4C6DACB8" w14:textId="37017BA6" w:rsidR="000D709A" w:rsidRPr="00AF054F" w:rsidRDefault="000D709A" w:rsidP="004723A8">
            <w:pPr>
              <w:spacing w:before="40" w:after="40"/>
              <w:rPr>
                <w:rFonts w:ascii="Arial Narrow" w:hAnsi="Arial Narrow"/>
                <w:sz w:val="18"/>
                <w:szCs w:val="18"/>
              </w:rPr>
            </w:pPr>
            <w:r w:rsidRPr="00AF054F">
              <w:rPr>
                <w:rFonts w:ascii="Arial Narrow" w:hAnsi="Arial Narrow"/>
                <w:sz w:val="18"/>
                <w:szCs w:val="18"/>
              </w:rPr>
              <w:t xml:space="preserve">D_ENR_EXTRACT= </w:t>
            </w:r>
            <w:proofErr w:type="spellStart"/>
            <w:r w:rsidRPr="00AF054F">
              <w:rPr>
                <w:rFonts w:ascii="Arial Narrow" w:hAnsi="Arial Narrow"/>
                <w:sz w:val="18"/>
                <w:szCs w:val="18"/>
              </w:rPr>
              <w:t>D_ENR_EXTRACT</w:t>
            </w:r>
            <w:r w:rsidRPr="00AF054F">
              <w:rPr>
                <w:rFonts w:ascii="Arial Narrow" w:hAnsi="Arial Narrow"/>
                <w:sz w:val="18"/>
                <w:szCs w:val="18"/>
                <w:vertAlign w:val="subscript"/>
              </w:rPr>
              <w:t>t</w:t>
            </w:r>
            <w:proofErr w:type="spellEnd"/>
          </w:p>
          <w:p w14:paraId="2687EE61" w14:textId="52775F2B" w:rsidR="000D709A" w:rsidRPr="00AF054F" w:rsidRDefault="000D709A" w:rsidP="004723A8">
            <w:pPr>
              <w:spacing w:before="40" w:after="40"/>
              <w:rPr>
                <w:rFonts w:ascii="Arial Narrow" w:hAnsi="Arial Narrow"/>
                <w:sz w:val="18"/>
                <w:szCs w:val="18"/>
              </w:rPr>
            </w:pPr>
            <w:r w:rsidRPr="00AF054F">
              <w:rPr>
                <w:rFonts w:ascii="Arial Narrow" w:hAnsi="Arial Narrow"/>
                <w:sz w:val="18"/>
                <w:szCs w:val="18"/>
              </w:rPr>
              <w:t>D_EXT_MONTH</w:t>
            </w:r>
            <w:r w:rsidR="00A221DD">
              <w:rPr>
                <w:rFonts w:ascii="Arial Narrow" w:hAnsi="Arial Narrow"/>
                <w:sz w:val="18"/>
                <w:szCs w:val="18"/>
              </w:rPr>
              <w:t xml:space="preserve"> </w:t>
            </w:r>
            <w:r w:rsidRPr="00AF054F">
              <w:rPr>
                <w:rFonts w:ascii="Arial Narrow" w:hAnsi="Arial Narrow"/>
                <w:sz w:val="18"/>
                <w:szCs w:val="18"/>
              </w:rPr>
              <w:t>=</w:t>
            </w:r>
            <w:r w:rsidR="00A221DD">
              <w:rPr>
                <w:rFonts w:ascii="Arial Narrow" w:hAnsi="Arial Narrow"/>
                <w:sz w:val="18"/>
                <w:szCs w:val="18"/>
              </w:rPr>
              <w:t xml:space="preserve"> month</w:t>
            </w:r>
            <w:r w:rsidRPr="00A221DD">
              <w:rPr>
                <w:rFonts w:ascii="Arial Narrow" w:hAnsi="Arial Narrow"/>
                <w:sz w:val="18"/>
                <w:szCs w:val="18"/>
                <w:vertAlign w:val="subscript"/>
              </w:rPr>
              <w:t>t-1</w:t>
            </w:r>
          </w:p>
          <w:p w14:paraId="47D0C96B" w14:textId="77777777" w:rsidR="000D709A" w:rsidRPr="00AF054F" w:rsidRDefault="000D709A" w:rsidP="004723A8">
            <w:pPr>
              <w:spacing w:before="40" w:after="40"/>
              <w:rPr>
                <w:rFonts w:ascii="Arial Narrow" w:hAnsi="Arial Narrow"/>
                <w:sz w:val="18"/>
                <w:szCs w:val="18"/>
              </w:rPr>
            </w:pPr>
            <w:r w:rsidRPr="00AF054F">
              <w:rPr>
                <w:rFonts w:ascii="Arial Narrow" w:hAnsi="Arial Narrow"/>
                <w:sz w:val="18"/>
                <w:szCs w:val="18"/>
              </w:rPr>
              <w:t>D_CONTRA_DT_FLAG=1</w:t>
            </w:r>
          </w:p>
          <w:p w14:paraId="2FCBE0F8" w14:textId="77777777" w:rsidR="000D709A" w:rsidRPr="00AF054F" w:rsidRDefault="000D709A" w:rsidP="004723A8">
            <w:pPr>
              <w:spacing w:before="40" w:after="40"/>
              <w:rPr>
                <w:rFonts w:ascii="Arial Narrow" w:hAnsi="Arial Narrow"/>
                <w:sz w:val="18"/>
                <w:szCs w:val="18"/>
              </w:rPr>
            </w:pPr>
            <w:r w:rsidRPr="00AF054F">
              <w:rPr>
                <w:rFonts w:ascii="Arial Narrow" w:hAnsi="Arial Narrow"/>
                <w:sz w:val="18"/>
                <w:szCs w:val="18"/>
              </w:rPr>
              <w:t>D_OBSOLETE=0</w:t>
            </w:r>
          </w:p>
          <w:p w14:paraId="3B824E6E" w14:textId="57E75849" w:rsidR="000D709A" w:rsidRPr="00AF054F" w:rsidRDefault="000D709A" w:rsidP="004723A8">
            <w:pPr>
              <w:spacing w:before="40" w:after="40"/>
              <w:rPr>
                <w:rFonts w:ascii="Arial Narrow" w:hAnsi="Arial Narrow"/>
                <w:sz w:val="18"/>
                <w:szCs w:val="18"/>
              </w:rPr>
            </w:pPr>
            <w:proofErr w:type="gramStart"/>
            <w:r w:rsidRPr="00AF054F">
              <w:rPr>
                <w:rFonts w:ascii="Arial Narrow" w:hAnsi="Arial Narrow"/>
                <w:sz w:val="18"/>
                <w:szCs w:val="18"/>
              </w:rPr>
              <w:t>Note :</w:t>
            </w:r>
            <w:proofErr w:type="gramEnd"/>
            <w:r w:rsidRPr="00AF054F">
              <w:rPr>
                <w:rFonts w:ascii="Arial Narrow" w:hAnsi="Arial Narrow"/>
                <w:sz w:val="18"/>
                <w:szCs w:val="18"/>
              </w:rPr>
              <w:t xml:space="preserve">  month</w:t>
            </w:r>
            <w:r w:rsidRPr="00AF054F">
              <w:rPr>
                <w:rFonts w:ascii="Arial Narrow" w:hAnsi="Arial Narrow"/>
                <w:sz w:val="18"/>
                <w:szCs w:val="18"/>
                <w:vertAlign w:val="subscript"/>
              </w:rPr>
              <w:t>t-1</w:t>
            </w:r>
            <w:r w:rsidRPr="00AF054F">
              <w:rPr>
                <w:rFonts w:ascii="Arial Narrow" w:hAnsi="Arial Narrow"/>
                <w:sz w:val="18"/>
                <w:szCs w:val="18"/>
              </w:rPr>
              <w:t xml:space="preserve"> raw record also output, with D_OBSOLETE=1, additional fields initialized as indicated in section (3.) and no other changes</w:t>
            </w:r>
          </w:p>
        </w:tc>
      </w:tr>
      <w:tr w:rsidR="000D709A" w:rsidRPr="00AF054F" w14:paraId="41661C42" w14:textId="77777777" w:rsidTr="004723A8">
        <w:trPr>
          <w:cantSplit/>
          <w:jc w:val="center"/>
        </w:trPr>
        <w:tc>
          <w:tcPr>
            <w:tcW w:w="625" w:type="dxa"/>
            <w:tcBorders>
              <w:bottom w:val="single" w:sz="4" w:space="0" w:color="auto"/>
            </w:tcBorders>
            <w:vAlign w:val="center"/>
          </w:tcPr>
          <w:p w14:paraId="6C5CBFE7"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2</w:t>
            </w:r>
          </w:p>
        </w:tc>
        <w:tc>
          <w:tcPr>
            <w:tcW w:w="1237" w:type="dxa"/>
            <w:vMerge/>
            <w:shd w:val="clear" w:color="auto" w:fill="auto"/>
            <w:vAlign w:val="center"/>
          </w:tcPr>
          <w:p w14:paraId="3D3AFD13"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p>
        </w:tc>
        <w:tc>
          <w:tcPr>
            <w:tcW w:w="1260" w:type="dxa"/>
            <w:vMerge/>
            <w:shd w:val="clear" w:color="auto" w:fill="auto"/>
            <w:vAlign w:val="center"/>
          </w:tcPr>
          <w:p w14:paraId="1B0B9AFF" w14:textId="77777777" w:rsidR="000D709A" w:rsidRPr="00AF054F" w:rsidRDefault="000D709A" w:rsidP="004723A8">
            <w:pPr>
              <w:pStyle w:val="Header"/>
              <w:spacing w:before="40" w:after="40"/>
              <w:jc w:val="center"/>
              <w:rPr>
                <w:rFonts w:ascii="Arial Narrow" w:hAnsi="Arial Narrow"/>
                <w:sz w:val="18"/>
                <w:szCs w:val="18"/>
              </w:rPr>
            </w:pPr>
          </w:p>
        </w:tc>
        <w:tc>
          <w:tcPr>
            <w:tcW w:w="1530" w:type="dxa"/>
            <w:vMerge/>
            <w:tcBorders>
              <w:bottom w:val="single" w:sz="4" w:space="0" w:color="auto"/>
            </w:tcBorders>
            <w:vAlign w:val="center"/>
          </w:tcPr>
          <w:p w14:paraId="2745DAFE"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p>
        </w:tc>
        <w:tc>
          <w:tcPr>
            <w:tcW w:w="1530" w:type="dxa"/>
            <w:vMerge/>
            <w:tcBorders>
              <w:bottom w:val="single" w:sz="4" w:space="0" w:color="auto"/>
            </w:tcBorders>
            <w:vAlign w:val="center"/>
          </w:tcPr>
          <w:p w14:paraId="3DEEF826"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p>
        </w:tc>
        <w:tc>
          <w:tcPr>
            <w:tcW w:w="2610" w:type="dxa"/>
            <w:tcBorders>
              <w:bottom w:val="single" w:sz="4" w:space="0" w:color="auto"/>
            </w:tcBorders>
            <w:vAlign w:val="center"/>
          </w:tcPr>
          <w:p w14:paraId="13B29449"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Same as MI_PCM_SLCT_BGN_DT</w:t>
            </w:r>
            <w:r w:rsidRPr="00AF054F">
              <w:rPr>
                <w:rFonts w:ascii="Arial Narrow" w:hAnsi="Arial Narrow"/>
                <w:sz w:val="18"/>
                <w:szCs w:val="18"/>
                <w:vertAlign w:val="subscript"/>
              </w:rPr>
              <w:t>t-1</w:t>
            </w:r>
          </w:p>
        </w:tc>
        <w:tc>
          <w:tcPr>
            <w:tcW w:w="1710" w:type="dxa"/>
            <w:tcBorders>
              <w:bottom w:val="single" w:sz="4" w:space="0" w:color="auto"/>
            </w:tcBorders>
            <w:vAlign w:val="center"/>
          </w:tcPr>
          <w:p w14:paraId="44EF7D20"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Prior to first day of month</w:t>
            </w:r>
            <w:r w:rsidRPr="00AF054F">
              <w:rPr>
                <w:rFonts w:ascii="Arial Narrow" w:hAnsi="Arial Narrow"/>
                <w:sz w:val="18"/>
                <w:szCs w:val="18"/>
                <w:vertAlign w:val="subscript"/>
              </w:rPr>
              <w:t>t-1</w:t>
            </w:r>
          </w:p>
        </w:tc>
        <w:tc>
          <w:tcPr>
            <w:tcW w:w="3960" w:type="dxa"/>
            <w:vMerge/>
            <w:vAlign w:val="center"/>
          </w:tcPr>
          <w:p w14:paraId="32A00ED7" w14:textId="77777777" w:rsidR="000D709A" w:rsidRPr="00AF054F" w:rsidRDefault="000D709A" w:rsidP="004723A8">
            <w:pPr>
              <w:pStyle w:val="Header"/>
              <w:spacing w:before="40" w:after="40"/>
              <w:jc w:val="center"/>
              <w:rPr>
                <w:rFonts w:ascii="Arial Narrow" w:hAnsi="Arial Narrow"/>
                <w:sz w:val="18"/>
                <w:szCs w:val="18"/>
              </w:rPr>
            </w:pPr>
          </w:p>
        </w:tc>
      </w:tr>
      <w:tr w:rsidR="000D709A" w:rsidRPr="00AF054F" w14:paraId="79ACEBAC" w14:textId="77777777" w:rsidTr="004723A8">
        <w:trPr>
          <w:cantSplit/>
          <w:jc w:val="center"/>
        </w:trPr>
        <w:tc>
          <w:tcPr>
            <w:tcW w:w="625" w:type="dxa"/>
            <w:tcBorders>
              <w:bottom w:val="single" w:sz="4" w:space="0" w:color="auto"/>
            </w:tcBorders>
            <w:shd w:val="clear" w:color="auto" w:fill="auto"/>
            <w:vAlign w:val="center"/>
          </w:tcPr>
          <w:p w14:paraId="0556D4C4"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3</w:t>
            </w:r>
          </w:p>
        </w:tc>
        <w:tc>
          <w:tcPr>
            <w:tcW w:w="1237" w:type="dxa"/>
            <w:vMerge/>
            <w:shd w:val="clear" w:color="auto" w:fill="auto"/>
            <w:vAlign w:val="center"/>
          </w:tcPr>
          <w:p w14:paraId="6F2D0CF0"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p>
        </w:tc>
        <w:tc>
          <w:tcPr>
            <w:tcW w:w="1260" w:type="dxa"/>
            <w:vMerge/>
            <w:shd w:val="clear" w:color="auto" w:fill="auto"/>
            <w:vAlign w:val="center"/>
          </w:tcPr>
          <w:p w14:paraId="2E5633B2" w14:textId="77777777" w:rsidR="000D709A" w:rsidRPr="00AF054F" w:rsidRDefault="000D709A" w:rsidP="004723A8">
            <w:pPr>
              <w:pStyle w:val="Header"/>
              <w:spacing w:before="40" w:after="40"/>
              <w:jc w:val="center"/>
              <w:rPr>
                <w:rFonts w:ascii="Arial Narrow" w:hAnsi="Arial Narrow"/>
                <w:sz w:val="18"/>
                <w:szCs w:val="18"/>
              </w:rPr>
            </w:pPr>
          </w:p>
        </w:tc>
        <w:tc>
          <w:tcPr>
            <w:tcW w:w="1530" w:type="dxa"/>
            <w:vMerge/>
            <w:tcBorders>
              <w:bottom w:val="single" w:sz="4" w:space="0" w:color="auto"/>
            </w:tcBorders>
            <w:shd w:val="clear" w:color="auto" w:fill="auto"/>
            <w:vAlign w:val="center"/>
          </w:tcPr>
          <w:p w14:paraId="3C0A0BB5"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p>
        </w:tc>
        <w:tc>
          <w:tcPr>
            <w:tcW w:w="1530" w:type="dxa"/>
            <w:vMerge/>
            <w:tcBorders>
              <w:bottom w:val="single" w:sz="4" w:space="0" w:color="auto"/>
            </w:tcBorders>
            <w:shd w:val="clear" w:color="auto" w:fill="auto"/>
            <w:vAlign w:val="center"/>
          </w:tcPr>
          <w:p w14:paraId="686FE2A3"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p>
        </w:tc>
        <w:tc>
          <w:tcPr>
            <w:tcW w:w="2610" w:type="dxa"/>
            <w:shd w:val="clear" w:color="auto" w:fill="auto"/>
            <w:vAlign w:val="center"/>
          </w:tcPr>
          <w:p w14:paraId="275676C9"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Blank</w:t>
            </w:r>
          </w:p>
        </w:tc>
        <w:tc>
          <w:tcPr>
            <w:tcW w:w="1710" w:type="dxa"/>
            <w:tcBorders>
              <w:bottom w:val="single" w:sz="4" w:space="0" w:color="auto"/>
            </w:tcBorders>
            <w:shd w:val="clear" w:color="auto" w:fill="auto"/>
            <w:vAlign w:val="center"/>
          </w:tcPr>
          <w:p w14:paraId="3B17C241"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Blank</w:t>
            </w:r>
          </w:p>
        </w:tc>
        <w:tc>
          <w:tcPr>
            <w:tcW w:w="3960" w:type="dxa"/>
            <w:vMerge/>
            <w:vAlign w:val="center"/>
          </w:tcPr>
          <w:p w14:paraId="19840B29" w14:textId="77777777" w:rsidR="000D709A" w:rsidRPr="00AF054F" w:rsidRDefault="000D709A" w:rsidP="004723A8">
            <w:pPr>
              <w:pStyle w:val="Header"/>
              <w:spacing w:before="40" w:after="40"/>
              <w:jc w:val="center"/>
              <w:rPr>
                <w:rFonts w:ascii="Arial Narrow" w:hAnsi="Arial Narrow"/>
                <w:sz w:val="18"/>
                <w:szCs w:val="18"/>
              </w:rPr>
            </w:pPr>
          </w:p>
        </w:tc>
      </w:tr>
      <w:tr w:rsidR="000D709A" w:rsidRPr="00AF054F" w14:paraId="65D7182D" w14:textId="77777777" w:rsidTr="004723A8">
        <w:trPr>
          <w:cantSplit/>
          <w:jc w:val="center"/>
        </w:trPr>
        <w:tc>
          <w:tcPr>
            <w:tcW w:w="625" w:type="dxa"/>
            <w:tcBorders>
              <w:bottom w:val="single" w:sz="4" w:space="0" w:color="auto"/>
            </w:tcBorders>
            <w:shd w:val="clear" w:color="auto" w:fill="auto"/>
            <w:vAlign w:val="center"/>
          </w:tcPr>
          <w:p w14:paraId="79DA2622"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p>
          <w:p w14:paraId="40F5E1E9"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5</w:t>
            </w:r>
          </w:p>
        </w:tc>
        <w:tc>
          <w:tcPr>
            <w:tcW w:w="1237" w:type="dxa"/>
            <w:vMerge/>
            <w:shd w:val="clear" w:color="auto" w:fill="auto"/>
            <w:vAlign w:val="center"/>
          </w:tcPr>
          <w:p w14:paraId="33E86F5A"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p>
        </w:tc>
        <w:tc>
          <w:tcPr>
            <w:tcW w:w="1260" w:type="dxa"/>
            <w:vMerge/>
            <w:shd w:val="clear" w:color="auto" w:fill="auto"/>
            <w:vAlign w:val="center"/>
          </w:tcPr>
          <w:p w14:paraId="7704A303"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p>
        </w:tc>
        <w:tc>
          <w:tcPr>
            <w:tcW w:w="3060" w:type="dxa"/>
            <w:gridSpan w:val="2"/>
            <w:vMerge w:val="restart"/>
            <w:shd w:val="clear" w:color="auto" w:fill="auto"/>
            <w:vAlign w:val="center"/>
          </w:tcPr>
          <w:p w14:paraId="07EEA9B2"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Any combination showing no enrollment as of first day of month</w:t>
            </w:r>
            <w:r w:rsidRPr="00AF054F">
              <w:rPr>
                <w:rFonts w:ascii="Arial Narrow" w:hAnsi="Arial Narrow"/>
                <w:sz w:val="18"/>
                <w:szCs w:val="18"/>
                <w:vertAlign w:val="subscript"/>
              </w:rPr>
              <w:t>t-1</w:t>
            </w:r>
          </w:p>
        </w:tc>
        <w:tc>
          <w:tcPr>
            <w:tcW w:w="2610" w:type="dxa"/>
            <w:tcBorders>
              <w:bottom w:val="single" w:sz="4" w:space="0" w:color="auto"/>
            </w:tcBorders>
            <w:shd w:val="clear" w:color="auto" w:fill="auto"/>
            <w:vAlign w:val="center"/>
          </w:tcPr>
          <w:p w14:paraId="69F0D206"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Prior to or equal to first day of month</w:t>
            </w:r>
            <w:r w:rsidRPr="00AF054F">
              <w:rPr>
                <w:rFonts w:ascii="Arial Narrow" w:hAnsi="Arial Narrow"/>
                <w:sz w:val="18"/>
                <w:szCs w:val="18"/>
                <w:vertAlign w:val="subscript"/>
              </w:rPr>
              <w:t>t-1</w:t>
            </w:r>
          </w:p>
        </w:tc>
        <w:tc>
          <w:tcPr>
            <w:tcW w:w="1710" w:type="dxa"/>
            <w:tcBorders>
              <w:bottom w:val="single" w:sz="4" w:space="0" w:color="auto"/>
            </w:tcBorders>
            <w:shd w:val="clear" w:color="auto" w:fill="auto"/>
            <w:vAlign w:val="center"/>
          </w:tcPr>
          <w:p w14:paraId="56B63181"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Blank or greater than or equal to first day of month</w:t>
            </w:r>
            <w:r w:rsidRPr="00AF054F">
              <w:rPr>
                <w:rFonts w:ascii="Arial Narrow" w:hAnsi="Arial Narrow"/>
                <w:sz w:val="18"/>
                <w:szCs w:val="18"/>
                <w:vertAlign w:val="subscript"/>
              </w:rPr>
              <w:t>t-1</w:t>
            </w:r>
          </w:p>
        </w:tc>
        <w:tc>
          <w:tcPr>
            <w:tcW w:w="3960" w:type="dxa"/>
            <w:vMerge/>
            <w:vAlign w:val="center"/>
          </w:tcPr>
          <w:p w14:paraId="26960F56" w14:textId="77777777" w:rsidR="000D709A" w:rsidRPr="00AF054F" w:rsidRDefault="000D709A" w:rsidP="004723A8">
            <w:pPr>
              <w:pStyle w:val="Header"/>
              <w:spacing w:before="40" w:after="40"/>
              <w:jc w:val="center"/>
              <w:rPr>
                <w:rFonts w:ascii="Arial Narrow" w:hAnsi="Arial Narrow"/>
                <w:sz w:val="18"/>
                <w:szCs w:val="18"/>
              </w:rPr>
            </w:pPr>
          </w:p>
        </w:tc>
      </w:tr>
      <w:tr w:rsidR="000D709A" w:rsidRPr="00AF054F" w14:paraId="21A469B7" w14:textId="77777777" w:rsidTr="004723A8">
        <w:trPr>
          <w:cantSplit/>
          <w:jc w:val="center"/>
        </w:trPr>
        <w:tc>
          <w:tcPr>
            <w:tcW w:w="625" w:type="dxa"/>
            <w:shd w:val="clear" w:color="auto" w:fill="auto"/>
            <w:vAlign w:val="center"/>
          </w:tcPr>
          <w:p w14:paraId="07C7708F"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6</w:t>
            </w:r>
          </w:p>
        </w:tc>
        <w:tc>
          <w:tcPr>
            <w:tcW w:w="1237" w:type="dxa"/>
            <w:vMerge/>
            <w:shd w:val="clear" w:color="auto" w:fill="auto"/>
            <w:vAlign w:val="center"/>
          </w:tcPr>
          <w:p w14:paraId="0935DB3F"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p>
        </w:tc>
        <w:tc>
          <w:tcPr>
            <w:tcW w:w="1260" w:type="dxa"/>
            <w:vMerge/>
            <w:shd w:val="clear" w:color="auto" w:fill="auto"/>
            <w:vAlign w:val="center"/>
          </w:tcPr>
          <w:p w14:paraId="7228A353"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p>
        </w:tc>
        <w:tc>
          <w:tcPr>
            <w:tcW w:w="3060" w:type="dxa"/>
            <w:gridSpan w:val="2"/>
            <w:vMerge/>
            <w:shd w:val="clear" w:color="auto" w:fill="auto"/>
            <w:vAlign w:val="center"/>
          </w:tcPr>
          <w:p w14:paraId="1C0EA423"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p>
        </w:tc>
        <w:tc>
          <w:tcPr>
            <w:tcW w:w="2610" w:type="dxa"/>
            <w:shd w:val="clear" w:color="auto" w:fill="auto"/>
            <w:vAlign w:val="center"/>
          </w:tcPr>
          <w:p w14:paraId="78BB854A"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Blank</w:t>
            </w:r>
          </w:p>
        </w:tc>
        <w:tc>
          <w:tcPr>
            <w:tcW w:w="1710" w:type="dxa"/>
            <w:shd w:val="clear" w:color="auto" w:fill="auto"/>
            <w:vAlign w:val="center"/>
          </w:tcPr>
          <w:p w14:paraId="4CF55906"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Blank</w:t>
            </w:r>
          </w:p>
        </w:tc>
        <w:tc>
          <w:tcPr>
            <w:tcW w:w="3960" w:type="dxa"/>
            <w:vMerge/>
            <w:vAlign w:val="center"/>
          </w:tcPr>
          <w:p w14:paraId="280D4F35" w14:textId="77777777" w:rsidR="000D709A" w:rsidRPr="00AF054F" w:rsidRDefault="000D709A" w:rsidP="004723A8">
            <w:pPr>
              <w:pStyle w:val="Header"/>
              <w:spacing w:before="40" w:after="40"/>
              <w:jc w:val="center"/>
              <w:rPr>
                <w:rFonts w:ascii="Arial Narrow" w:hAnsi="Arial Narrow"/>
                <w:sz w:val="18"/>
                <w:szCs w:val="18"/>
              </w:rPr>
            </w:pPr>
          </w:p>
        </w:tc>
      </w:tr>
      <w:tr w:rsidR="000D709A" w:rsidRPr="00AF054F" w14:paraId="0C3C6E11" w14:textId="77777777" w:rsidTr="004723A8">
        <w:trPr>
          <w:cantSplit/>
          <w:jc w:val="center"/>
        </w:trPr>
        <w:tc>
          <w:tcPr>
            <w:tcW w:w="625" w:type="dxa"/>
            <w:tcBorders>
              <w:bottom w:val="single" w:sz="4" w:space="0" w:color="auto"/>
            </w:tcBorders>
            <w:vAlign w:val="center"/>
          </w:tcPr>
          <w:p w14:paraId="3B785391"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7</w:t>
            </w:r>
          </w:p>
        </w:tc>
        <w:tc>
          <w:tcPr>
            <w:tcW w:w="1237" w:type="dxa"/>
            <w:vMerge/>
            <w:tcBorders>
              <w:bottom w:val="single" w:sz="4" w:space="0" w:color="auto"/>
            </w:tcBorders>
            <w:shd w:val="clear" w:color="auto" w:fill="auto"/>
            <w:vAlign w:val="center"/>
          </w:tcPr>
          <w:p w14:paraId="122AC376"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p>
        </w:tc>
        <w:tc>
          <w:tcPr>
            <w:tcW w:w="1260" w:type="dxa"/>
            <w:vMerge/>
            <w:tcBorders>
              <w:bottom w:val="single" w:sz="4" w:space="0" w:color="auto"/>
            </w:tcBorders>
            <w:shd w:val="clear" w:color="auto" w:fill="auto"/>
            <w:vAlign w:val="center"/>
          </w:tcPr>
          <w:p w14:paraId="0D993AEB"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p>
        </w:tc>
        <w:tc>
          <w:tcPr>
            <w:tcW w:w="7380" w:type="dxa"/>
            <w:gridSpan w:val="4"/>
            <w:tcBorders>
              <w:bottom w:val="single" w:sz="4" w:space="0" w:color="auto"/>
            </w:tcBorders>
            <w:vAlign w:val="center"/>
          </w:tcPr>
          <w:p w14:paraId="2C7D5004" w14:textId="09B5A075"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proofErr w:type="spellStart"/>
            <w:r w:rsidRPr="00562EA4">
              <w:rPr>
                <w:rFonts w:ascii="Arial Narrow" w:hAnsi="Arial Narrow"/>
                <w:sz w:val="18"/>
                <w:szCs w:val="18"/>
              </w:rPr>
              <w:t>MI_PCM_SLCT_BGN_DT</w:t>
            </w:r>
            <w:r w:rsidRPr="00562EA4">
              <w:rPr>
                <w:rFonts w:ascii="Arial Narrow" w:hAnsi="Arial Narrow"/>
                <w:sz w:val="18"/>
                <w:szCs w:val="18"/>
                <w:vertAlign w:val="subscript"/>
              </w:rPr>
              <w:t>t</w:t>
            </w:r>
            <w:proofErr w:type="spellEnd"/>
            <w:r w:rsidRPr="00562EA4">
              <w:rPr>
                <w:rFonts w:ascii="Arial Narrow" w:hAnsi="Arial Narrow"/>
                <w:sz w:val="18"/>
                <w:szCs w:val="18"/>
              </w:rPr>
              <w:t>= MI_PCM_SLCT_BGN_DT</w:t>
            </w:r>
            <w:r w:rsidRPr="00562EA4">
              <w:rPr>
                <w:rFonts w:ascii="Arial Narrow" w:hAnsi="Arial Narrow"/>
                <w:sz w:val="18"/>
                <w:szCs w:val="18"/>
                <w:vertAlign w:val="subscript"/>
              </w:rPr>
              <w:t>t-1</w:t>
            </w:r>
            <w:r w:rsidRPr="00562EA4">
              <w:rPr>
                <w:rFonts w:ascii="Arial Narrow" w:hAnsi="Arial Narrow"/>
                <w:sz w:val="18"/>
                <w:szCs w:val="18"/>
              </w:rPr>
              <w:t xml:space="preserve">, </w:t>
            </w:r>
            <w:proofErr w:type="spellStart"/>
            <w:r w:rsidRPr="00562EA4">
              <w:rPr>
                <w:rFonts w:ascii="Arial Narrow" w:hAnsi="Arial Narrow"/>
                <w:sz w:val="18"/>
                <w:szCs w:val="18"/>
              </w:rPr>
              <w:t>MI_PCM_SLCT_END_DT</w:t>
            </w:r>
            <w:r w:rsidRPr="00562EA4">
              <w:rPr>
                <w:rFonts w:ascii="Arial Narrow" w:hAnsi="Arial Narrow"/>
                <w:sz w:val="18"/>
                <w:szCs w:val="18"/>
                <w:vertAlign w:val="subscript"/>
              </w:rPr>
              <w:t>t</w:t>
            </w:r>
            <w:proofErr w:type="spellEnd"/>
            <w:r w:rsidRPr="00562EA4">
              <w:rPr>
                <w:rFonts w:ascii="Arial Narrow" w:hAnsi="Arial Narrow"/>
                <w:sz w:val="18"/>
                <w:szCs w:val="18"/>
              </w:rPr>
              <w:t>= MI_PCM_SLCT_END_DT</w:t>
            </w:r>
            <w:r w:rsidRPr="00562EA4">
              <w:rPr>
                <w:rFonts w:ascii="Arial Narrow" w:hAnsi="Arial Narrow"/>
                <w:sz w:val="18"/>
                <w:szCs w:val="18"/>
                <w:vertAlign w:val="subscript"/>
              </w:rPr>
              <w:t xml:space="preserve">t-1 </w:t>
            </w:r>
            <w:r w:rsidRPr="00562EA4">
              <w:rPr>
                <w:rFonts w:ascii="Arial Narrow" w:hAnsi="Arial Narrow"/>
                <w:sz w:val="18"/>
                <w:szCs w:val="18"/>
              </w:rPr>
              <w:t xml:space="preserve">but </w:t>
            </w:r>
            <w:proofErr w:type="spellStart"/>
            <w:r w:rsidRPr="00562EA4">
              <w:rPr>
                <w:rFonts w:ascii="Arial Narrow" w:hAnsi="Arial Narrow"/>
                <w:sz w:val="18"/>
                <w:szCs w:val="18"/>
              </w:rPr>
              <w:t>othe</w:t>
            </w:r>
            <w:proofErr w:type="spellEnd"/>
            <w:r w:rsidRPr="00562EA4">
              <w:rPr>
                <w:rFonts w:ascii="Arial Narrow" w:hAnsi="Arial Narrow"/>
                <w:sz w:val="18"/>
                <w:szCs w:val="18"/>
              </w:rPr>
              <w:t xml:space="preserve"> MI_*</w:t>
            </w:r>
            <w:r w:rsidRPr="00562EA4">
              <w:rPr>
                <w:rFonts w:ascii="Arial Narrow" w:hAnsi="Arial Narrow"/>
                <w:sz w:val="18"/>
                <w:szCs w:val="18"/>
                <w:vertAlign w:val="subscript"/>
              </w:rPr>
              <w:t>t</w:t>
            </w:r>
            <w:r w:rsidRPr="00562EA4">
              <w:rPr>
                <w:rFonts w:ascii="Arial Narrow" w:hAnsi="Arial Narrow"/>
                <w:sz w:val="18"/>
                <w:szCs w:val="18"/>
              </w:rPr>
              <w:t xml:space="preserve"> fields not equal to corresponding MI_*</w:t>
            </w:r>
            <w:r w:rsidRPr="00562EA4">
              <w:rPr>
                <w:rFonts w:ascii="Arial Narrow" w:hAnsi="Arial Narrow"/>
                <w:sz w:val="18"/>
                <w:szCs w:val="18"/>
                <w:vertAlign w:val="subscript"/>
              </w:rPr>
              <w:t>t-1</w:t>
            </w:r>
            <w:r w:rsidRPr="00562EA4">
              <w:rPr>
                <w:rFonts w:ascii="Arial Narrow" w:hAnsi="Arial Narrow"/>
                <w:sz w:val="18"/>
                <w:szCs w:val="18"/>
              </w:rPr>
              <w:t xml:space="preserve"> </w:t>
            </w:r>
            <w:proofErr w:type="gramStart"/>
            <w:r w:rsidRPr="00562EA4">
              <w:rPr>
                <w:rFonts w:ascii="Arial Narrow" w:hAnsi="Arial Narrow"/>
                <w:sz w:val="18"/>
                <w:szCs w:val="18"/>
              </w:rPr>
              <w:t>fields</w:t>
            </w:r>
            <w:proofErr w:type="gramEnd"/>
          </w:p>
        </w:tc>
        <w:tc>
          <w:tcPr>
            <w:tcW w:w="3960" w:type="dxa"/>
            <w:vMerge/>
            <w:tcBorders>
              <w:bottom w:val="single" w:sz="4" w:space="0" w:color="auto"/>
            </w:tcBorders>
            <w:vAlign w:val="center"/>
          </w:tcPr>
          <w:p w14:paraId="5E7366D2"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p>
        </w:tc>
      </w:tr>
      <w:tr w:rsidR="00391973" w:rsidRPr="00AF054F" w14:paraId="2C773904" w14:textId="77777777" w:rsidTr="004723A8">
        <w:trPr>
          <w:cantSplit/>
          <w:jc w:val="center"/>
        </w:trPr>
        <w:tc>
          <w:tcPr>
            <w:tcW w:w="625" w:type="dxa"/>
            <w:tcBorders>
              <w:bottom w:val="single" w:sz="4" w:space="0" w:color="auto"/>
              <w:right w:val="single" w:sz="4" w:space="0" w:color="FFFFFF"/>
            </w:tcBorders>
            <w:shd w:val="clear" w:color="auto" w:fill="000000"/>
            <w:vAlign w:val="center"/>
          </w:tcPr>
          <w:p w14:paraId="05574B9C" w14:textId="77777777" w:rsidR="00391973" w:rsidRPr="00AF054F" w:rsidRDefault="00391973" w:rsidP="004723A8">
            <w:pPr>
              <w:pStyle w:val="Header"/>
              <w:tabs>
                <w:tab w:val="clear" w:pos="4320"/>
                <w:tab w:val="clear" w:pos="8640"/>
              </w:tabs>
              <w:spacing w:before="40" w:after="40"/>
              <w:jc w:val="center"/>
              <w:rPr>
                <w:rFonts w:ascii="Arial Narrow" w:hAnsi="Arial Narrow"/>
                <w:b/>
                <w:bCs/>
                <w:sz w:val="18"/>
                <w:szCs w:val="18"/>
              </w:rPr>
            </w:pPr>
          </w:p>
        </w:tc>
        <w:tc>
          <w:tcPr>
            <w:tcW w:w="1237" w:type="dxa"/>
            <w:tcBorders>
              <w:left w:val="single" w:sz="4" w:space="0" w:color="FFFFFF"/>
              <w:bottom w:val="single" w:sz="4" w:space="0" w:color="auto"/>
              <w:right w:val="single" w:sz="4" w:space="0" w:color="FFFFFF"/>
            </w:tcBorders>
            <w:shd w:val="clear" w:color="auto" w:fill="000000"/>
            <w:vAlign w:val="center"/>
          </w:tcPr>
          <w:p w14:paraId="00FC5374" w14:textId="77777777" w:rsidR="00391973" w:rsidRPr="00AF054F" w:rsidRDefault="00391973" w:rsidP="004723A8">
            <w:pPr>
              <w:pStyle w:val="Header"/>
              <w:tabs>
                <w:tab w:val="clear" w:pos="4320"/>
                <w:tab w:val="clear" w:pos="8640"/>
              </w:tabs>
              <w:spacing w:before="40" w:after="40"/>
              <w:jc w:val="center"/>
              <w:rPr>
                <w:rFonts w:ascii="Arial Narrow" w:hAnsi="Arial Narrow"/>
                <w:b/>
                <w:bCs/>
                <w:color w:val="FFFF00"/>
                <w:sz w:val="18"/>
                <w:szCs w:val="18"/>
              </w:rPr>
            </w:pPr>
          </w:p>
        </w:tc>
        <w:tc>
          <w:tcPr>
            <w:tcW w:w="1260" w:type="dxa"/>
            <w:tcBorders>
              <w:left w:val="single" w:sz="4" w:space="0" w:color="FFFFFF"/>
              <w:bottom w:val="single" w:sz="4" w:space="0" w:color="auto"/>
              <w:right w:val="single" w:sz="4" w:space="0" w:color="FFFFFF"/>
            </w:tcBorders>
            <w:shd w:val="clear" w:color="auto" w:fill="000000"/>
            <w:vAlign w:val="center"/>
          </w:tcPr>
          <w:p w14:paraId="6B1A29F5" w14:textId="77777777" w:rsidR="00391973" w:rsidRPr="00AF054F" w:rsidRDefault="00391973" w:rsidP="004723A8">
            <w:pPr>
              <w:pStyle w:val="Header"/>
              <w:tabs>
                <w:tab w:val="clear" w:pos="4320"/>
                <w:tab w:val="clear" w:pos="8640"/>
              </w:tabs>
              <w:spacing w:before="40" w:after="40"/>
              <w:jc w:val="center"/>
              <w:rPr>
                <w:rFonts w:ascii="Arial Narrow" w:hAnsi="Arial Narrow"/>
                <w:b/>
                <w:bCs/>
                <w:color w:val="FFFF00"/>
                <w:sz w:val="18"/>
                <w:szCs w:val="18"/>
              </w:rPr>
            </w:pPr>
          </w:p>
        </w:tc>
        <w:tc>
          <w:tcPr>
            <w:tcW w:w="1530" w:type="dxa"/>
            <w:tcBorders>
              <w:left w:val="single" w:sz="4" w:space="0" w:color="FFFFFF"/>
              <w:bottom w:val="single" w:sz="4" w:space="0" w:color="auto"/>
              <w:right w:val="single" w:sz="4" w:space="0" w:color="FFFFFF"/>
            </w:tcBorders>
            <w:shd w:val="clear" w:color="auto" w:fill="000000"/>
            <w:vAlign w:val="center"/>
          </w:tcPr>
          <w:p w14:paraId="65C88B46" w14:textId="77777777" w:rsidR="00391973" w:rsidRPr="00AF054F" w:rsidRDefault="00391973" w:rsidP="004723A8">
            <w:pPr>
              <w:pStyle w:val="Header"/>
              <w:tabs>
                <w:tab w:val="clear" w:pos="4320"/>
                <w:tab w:val="clear" w:pos="8640"/>
              </w:tabs>
              <w:spacing w:before="40" w:after="40"/>
              <w:jc w:val="center"/>
              <w:rPr>
                <w:rFonts w:ascii="Arial Narrow" w:hAnsi="Arial Narrow"/>
                <w:b/>
                <w:bCs/>
                <w:sz w:val="18"/>
                <w:szCs w:val="18"/>
                <w:lang w:val="sv-SE"/>
              </w:rPr>
            </w:pPr>
            <w:r w:rsidRPr="00AF054F">
              <w:rPr>
                <w:rFonts w:ascii="Arial Narrow" w:hAnsi="Arial Narrow"/>
                <w:b/>
                <w:bCs/>
                <w:sz w:val="18"/>
                <w:szCs w:val="18"/>
                <w:lang w:val="sv-SE"/>
              </w:rPr>
              <w:t>MI_EMC_ENRL_BGN_DT</w:t>
            </w:r>
            <w:r w:rsidRPr="00AF054F">
              <w:rPr>
                <w:rFonts w:ascii="Arial Narrow" w:hAnsi="Arial Narrow"/>
                <w:b/>
                <w:bCs/>
                <w:sz w:val="18"/>
                <w:szCs w:val="18"/>
                <w:vertAlign w:val="subscript"/>
                <w:lang w:val="sv-SE"/>
              </w:rPr>
              <w:t>t-1</w:t>
            </w:r>
          </w:p>
        </w:tc>
        <w:tc>
          <w:tcPr>
            <w:tcW w:w="1530" w:type="dxa"/>
            <w:tcBorders>
              <w:left w:val="single" w:sz="4" w:space="0" w:color="FFFFFF"/>
              <w:bottom w:val="single" w:sz="4" w:space="0" w:color="auto"/>
              <w:right w:val="single" w:sz="4" w:space="0" w:color="FFFFFF"/>
            </w:tcBorders>
            <w:shd w:val="clear" w:color="auto" w:fill="000000"/>
            <w:vAlign w:val="center"/>
          </w:tcPr>
          <w:p w14:paraId="5993D7C4" w14:textId="77777777" w:rsidR="00391973" w:rsidRPr="00AF054F" w:rsidRDefault="00391973" w:rsidP="004723A8">
            <w:pPr>
              <w:pStyle w:val="Header"/>
              <w:tabs>
                <w:tab w:val="clear" w:pos="4320"/>
                <w:tab w:val="clear" w:pos="8640"/>
              </w:tabs>
              <w:spacing w:before="40" w:after="40"/>
              <w:jc w:val="center"/>
              <w:rPr>
                <w:rFonts w:ascii="Arial Narrow" w:hAnsi="Arial Narrow"/>
                <w:b/>
                <w:bCs/>
                <w:sz w:val="18"/>
                <w:szCs w:val="18"/>
              </w:rPr>
            </w:pPr>
            <w:r w:rsidRPr="00AF054F">
              <w:rPr>
                <w:rFonts w:ascii="Arial Narrow" w:hAnsi="Arial Narrow"/>
                <w:b/>
                <w:bCs/>
                <w:sz w:val="18"/>
                <w:szCs w:val="18"/>
              </w:rPr>
              <w:t>MI_EMC_ENRL_END_DT</w:t>
            </w:r>
            <w:r w:rsidRPr="00AF054F">
              <w:rPr>
                <w:rFonts w:ascii="Arial Narrow" w:hAnsi="Arial Narrow"/>
                <w:b/>
                <w:bCs/>
                <w:sz w:val="18"/>
                <w:szCs w:val="18"/>
                <w:vertAlign w:val="subscript"/>
              </w:rPr>
              <w:t>t-1</w:t>
            </w:r>
          </w:p>
        </w:tc>
        <w:tc>
          <w:tcPr>
            <w:tcW w:w="2610" w:type="dxa"/>
            <w:tcBorders>
              <w:left w:val="single" w:sz="4" w:space="0" w:color="FFFFFF"/>
              <w:bottom w:val="single" w:sz="4" w:space="0" w:color="auto"/>
              <w:right w:val="single" w:sz="4" w:space="0" w:color="FFFFFF"/>
            </w:tcBorders>
            <w:shd w:val="clear" w:color="auto" w:fill="000000"/>
            <w:vAlign w:val="center"/>
          </w:tcPr>
          <w:p w14:paraId="17C96428" w14:textId="77777777" w:rsidR="00391973" w:rsidRPr="00AF054F" w:rsidRDefault="00391973" w:rsidP="004723A8">
            <w:pPr>
              <w:pStyle w:val="Header"/>
              <w:tabs>
                <w:tab w:val="clear" w:pos="4320"/>
                <w:tab w:val="clear" w:pos="8640"/>
              </w:tabs>
              <w:spacing w:before="40" w:after="40"/>
              <w:jc w:val="center"/>
              <w:rPr>
                <w:rFonts w:ascii="Arial Narrow" w:hAnsi="Arial Narrow"/>
                <w:b/>
                <w:bCs/>
                <w:sz w:val="18"/>
                <w:szCs w:val="18"/>
                <w:lang w:val="sv-SE"/>
              </w:rPr>
            </w:pPr>
            <w:r w:rsidRPr="00AF054F">
              <w:rPr>
                <w:rFonts w:ascii="Arial Narrow" w:hAnsi="Arial Narrow"/>
                <w:b/>
                <w:bCs/>
                <w:sz w:val="18"/>
                <w:szCs w:val="18"/>
                <w:lang w:val="sv-SE"/>
              </w:rPr>
              <w:t>MI_EMC_ENRL_BGN_DT</w:t>
            </w:r>
            <w:r w:rsidRPr="00AF054F">
              <w:rPr>
                <w:rFonts w:ascii="Arial Narrow" w:hAnsi="Arial Narrow"/>
                <w:b/>
                <w:bCs/>
                <w:sz w:val="18"/>
                <w:szCs w:val="18"/>
                <w:vertAlign w:val="subscript"/>
                <w:lang w:val="sv-SE"/>
              </w:rPr>
              <w:t>t</w:t>
            </w:r>
          </w:p>
        </w:tc>
        <w:tc>
          <w:tcPr>
            <w:tcW w:w="1710" w:type="dxa"/>
            <w:tcBorders>
              <w:left w:val="single" w:sz="4" w:space="0" w:color="FFFFFF"/>
              <w:bottom w:val="single" w:sz="4" w:space="0" w:color="auto"/>
              <w:right w:val="single" w:sz="4" w:space="0" w:color="FFFFFF"/>
            </w:tcBorders>
            <w:shd w:val="clear" w:color="auto" w:fill="000000"/>
            <w:vAlign w:val="center"/>
          </w:tcPr>
          <w:p w14:paraId="2413FFDD" w14:textId="77777777" w:rsidR="00391973" w:rsidRPr="00AF054F" w:rsidRDefault="00391973" w:rsidP="004723A8">
            <w:pPr>
              <w:pStyle w:val="Header"/>
              <w:tabs>
                <w:tab w:val="clear" w:pos="4320"/>
                <w:tab w:val="clear" w:pos="8640"/>
              </w:tabs>
              <w:spacing w:before="40" w:after="40"/>
              <w:jc w:val="center"/>
              <w:rPr>
                <w:rFonts w:ascii="Arial Narrow" w:hAnsi="Arial Narrow"/>
                <w:b/>
                <w:bCs/>
                <w:sz w:val="18"/>
                <w:szCs w:val="18"/>
              </w:rPr>
            </w:pPr>
            <w:r w:rsidRPr="00AF054F">
              <w:rPr>
                <w:rFonts w:ascii="Arial Narrow" w:hAnsi="Arial Narrow"/>
                <w:b/>
                <w:bCs/>
                <w:sz w:val="18"/>
                <w:szCs w:val="18"/>
              </w:rPr>
              <w:t>MI_EMC_ENRL_</w:t>
            </w:r>
          </w:p>
          <w:p w14:paraId="2E4B9701" w14:textId="77777777" w:rsidR="00391973" w:rsidRPr="00AF054F" w:rsidRDefault="00391973" w:rsidP="004723A8">
            <w:pPr>
              <w:pStyle w:val="Header"/>
              <w:tabs>
                <w:tab w:val="clear" w:pos="4320"/>
                <w:tab w:val="clear" w:pos="8640"/>
              </w:tabs>
              <w:spacing w:before="40" w:after="40"/>
              <w:jc w:val="center"/>
              <w:rPr>
                <w:rFonts w:ascii="Arial Narrow" w:hAnsi="Arial Narrow"/>
                <w:b/>
                <w:bCs/>
                <w:sz w:val="18"/>
                <w:szCs w:val="18"/>
              </w:rPr>
            </w:pPr>
            <w:proofErr w:type="spellStart"/>
            <w:r w:rsidRPr="00AF054F">
              <w:rPr>
                <w:rFonts w:ascii="Arial Narrow" w:hAnsi="Arial Narrow"/>
                <w:b/>
                <w:bCs/>
                <w:sz w:val="18"/>
                <w:szCs w:val="18"/>
              </w:rPr>
              <w:t>END_DT</w:t>
            </w:r>
            <w:r w:rsidRPr="00AF054F">
              <w:rPr>
                <w:rFonts w:ascii="Arial Narrow" w:hAnsi="Arial Narrow"/>
                <w:b/>
                <w:bCs/>
                <w:sz w:val="18"/>
                <w:szCs w:val="18"/>
                <w:vertAlign w:val="subscript"/>
              </w:rPr>
              <w:t>t</w:t>
            </w:r>
            <w:proofErr w:type="spellEnd"/>
          </w:p>
        </w:tc>
        <w:tc>
          <w:tcPr>
            <w:tcW w:w="3960" w:type="dxa"/>
            <w:tcBorders>
              <w:left w:val="single" w:sz="4" w:space="0" w:color="FFFFFF"/>
              <w:bottom w:val="single" w:sz="4" w:space="0" w:color="auto"/>
            </w:tcBorders>
            <w:shd w:val="clear" w:color="auto" w:fill="000000"/>
            <w:vAlign w:val="center"/>
          </w:tcPr>
          <w:p w14:paraId="24ECD369" w14:textId="77777777" w:rsidR="00391973" w:rsidRPr="00AF054F" w:rsidRDefault="00391973" w:rsidP="004723A8">
            <w:pPr>
              <w:pStyle w:val="Header"/>
              <w:tabs>
                <w:tab w:val="clear" w:pos="4320"/>
                <w:tab w:val="clear" w:pos="8640"/>
              </w:tabs>
              <w:spacing w:before="40" w:after="40"/>
              <w:jc w:val="center"/>
              <w:rPr>
                <w:rFonts w:ascii="Arial Narrow" w:hAnsi="Arial Narrow"/>
                <w:b/>
                <w:bCs/>
                <w:sz w:val="18"/>
                <w:szCs w:val="18"/>
              </w:rPr>
            </w:pPr>
          </w:p>
        </w:tc>
      </w:tr>
      <w:tr w:rsidR="005E3063" w:rsidRPr="00AF054F" w14:paraId="7ED2885C" w14:textId="77777777" w:rsidTr="004723A8">
        <w:trPr>
          <w:cantSplit/>
          <w:jc w:val="center"/>
        </w:trPr>
        <w:tc>
          <w:tcPr>
            <w:tcW w:w="625" w:type="dxa"/>
            <w:tcBorders>
              <w:right w:val="single" w:sz="4" w:space="0" w:color="auto"/>
            </w:tcBorders>
            <w:shd w:val="clear" w:color="auto" w:fill="auto"/>
            <w:vAlign w:val="center"/>
          </w:tcPr>
          <w:p w14:paraId="74D30812"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bCs/>
                <w:sz w:val="18"/>
                <w:szCs w:val="18"/>
              </w:rPr>
              <w:t>8</w:t>
            </w:r>
          </w:p>
        </w:tc>
        <w:tc>
          <w:tcPr>
            <w:tcW w:w="1237" w:type="dxa"/>
            <w:vMerge w:val="restart"/>
            <w:shd w:val="clear" w:color="auto" w:fill="auto"/>
            <w:vAlign w:val="center"/>
          </w:tcPr>
          <w:p w14:paraId="5EE98E87" w14:textId="77777777" w:rsidR="005E3063" w:rsidRPr="00AF054F" w:rsidRDefault="005E3063"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TRS or TRR or TYA</w:t>
            </w:r>
          </w:p>
        </w:tc>
        <w:tc>
          <w:tcPr>
            <w:tcW w:w="1260" w:type="dxa"/>
            <w:vMerge w:val="restart"/>
            <w:tcBorders>
              <w:right w:val="single" w:sz="4" w:space="0" w:color="auto"/>
            </w:tcBorders>
            <w:shd w:val="clear" w:color="auto" w:fill="auto"/>
            <w:vAlign w:val="center"/>
          </w:tcPr>
          <w:p w14:paraId="410DB1C7" w14:textId="77777777" w:rsidR="005E3063" w:rsidRPr="00AF054F" w:rsidRDefault="005E3063"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TRS or TRR or TYA</w:t>
            </w:r>
          </w:p>
        </w:tc>
        <w:tc>
          <w:tcPr>
            <w:tcW w:w="1530" w:type="dxa"/>
            <w:vMerge w:val="restart"/>
            <w:tcBorders>
              <w:left w:val="single" w:sz="4" w:space="0" w:color="auto"/>
              <w:right w:val="single" w:sz="4" w:space="0" w:color="auto"/>
            </w:tcBorders>
            <w:shd w:val="clear" w:color="auto" w:fill="auto"/>
            <w:vAlign w:val="center"/>
          </w:tcPr>
          <w:p w14:paraId="4569E5E0" w14:textId="77777777" w:rsidR="005E3063" w:rsidRPr="00AF054F" w:rsidRDefault="005E3063"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Prior to or equal to first day of</w:t>
            </w:r>
          </w:p>
          <w:p w14:paraId="0AA4A044"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sz w:val="18"/>
                <w:szCs w:val="18"/>
              </w:rPr>
              <w:t>month</w:t>
            </w:r>
            <w:r w:rsidRPr="00AF054F">
              <w:rPr>
                <w:rFonts w:ascii="Arial Narrow" w:hAnsi="Arial Narrow"/>
                <w:sz w:val="18"/>
                <w:szCs w:val="18"/>
                <w:vertAlign w:val="subscript"/>
              </w:rPr>
              <w:t>t-1</w:t>
            </w:r>
          </w:p>
        </w:tc>
        <w:tc>
          <w:tcPr>
            <w:tcW w:w="1530" w:type="dxa"/>
            <w:vMerge w:val="restart"/>
            <w:tcBorders>
              <w:left w:val="single" w:sz="4" w:space="0" w:color="auto"/>
              <w:right w:val="single" w:sz="4" w:space="0" w:color="auto"/>
            </w:tcBorders>
            <w:shd w:val="clear" w:color="auto" w:fill="auto"/>
            <w:vAlign w:val="center"/>
          </w:tcPr>
          <w:p w14:paraId="68A4F4AB" w14:textId="77777777" w:rsidR="005E3063" w:rsidRPr="00AF054F" w:rsidRDefault="005E3063"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Blank or greater than or equal to first day of</w:t>
            </w:r>
          </w:p>
          <w:p w14:paraId="1B4B2528"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sz w:val="18"/>
                <w:szCs w:val="18"/>
              </w:rPr>
              <w:t>month</w:t>
            </w:r>
            <w:r w:rsidRPr="00AF054F">
              <w:rPr>
                <w:rFonts w:ascii="Arial Narrow" w:hAnsi="Arial Narrow"/>
                <w:sz w:val="18"/>
                <w:szCs w:val="18"/>
                <w:vertAlign w:val="subscript"/>
              </w:rPr>
              <w:t>t-1</w:t>
            </w:r>
          </w:p>
        </w:tc>
        <w:tc>
          <w:tcPr>
            <w:tcW w:w="2610" w:type="dxa"/>
            <w:tcBorders>
              <w:left w:val="single" w:sz="4" w:space="0" w:color="auto"/>
              <w:right w:val="single" w:sz="4" w:space="0" w:color="auto"/>
            </w:tcBorders>
            <w:shd w:val="clear" w:color="auto" w:fill="auto"/>
            <w:vAlign w:val="center"/>
          </w:tcPr>
          <w:p w14:paraId="2CDD2BA0"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sz w:val="18"/>
                <w:szCs w:val="18"/>
              </w:rPr>
              <w:t>Prior to or equal to first day of month</w:t>
            </w:r>
            <w:r w:rsidRPr="00AF054F">
              <w:rPr>
                <w:rFonts w:ascii="Arial Narrow" w:hAnsi="Arial Narrow"/>
                <w:sz w:val="18"/>
                <w:szCs w:val="18"/>
                <w:vertAlign w:val="subscript"/>
              </w:rPr>
              <w:t>t-1</w:t>
            </w:r>
            <w:r w:rsidRPr="00AF054F">
              <w:rPr>
                <w:rFonts w:ascii="Arial Narrow" w:hAnsi="Arial Narrow"/>
                <w:sz w:val="18"/>
                <w:szCs w:val="18"/>
              </w:rPr>
              <w:t xml:space="preserve"> AND different from MI_EMC_ENRL_BGN_DT</w:t>
            </w:r>
            <w:r w:rsidRPr="00AF054F">
              <w:rPr>
                <w:rFonts w:ascii="Arial Narrow" w:hAnsi="Arial Narrow"/>
                <w:sz w:val="18"/>
                <w:szCs w:val="18"/>
                <w:vertAlign w:val="subscript"/>
              </w:rPr>
              <w:t>t-1</w:t>
            </w:r>
          </w:p>
        </w:tc>
        <w:tc>
          <w:tcPr>
            <w:tcW w:w="1710" w:type="dxa"/>
            <w:tcBorders>
              <w:left w:val="single" w:sz="4" w:space="0" w:color="auto"/>
              <w:right w:val="single" w:sz="4" w:space="0" w:color="auto"/>
            </w:tcBorders>
            <w:shd w:val="clear" w:color="auto" w:fill="auto"/>
            <w:vAlign w:val="center"/>
          </w:tcPr>
          <w:p w14:paraId="3BDF6687"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sz w:val="18"/>
                <w:szCs w:val="18"/>
              </w:rPr>
              <w:t>Any</w:t>
            </w:r>
          </w:p>
        </w:tc>
        <w:tc>
          <w:tcPr>
            <w:tcW w:w="3960" w:type="dxa"/>
            <w:vMerge w:val="restart"/>
            <w:tcBorders>
              <w:left w:val="single" w:sz="4" w:space="0" w:color="auto"/>
            </w:tcBorders>
            <w:shd w:val="clear" w:color="auto" w:fill="auto"/>
            <w:vAlign w:val="center"/>
          </w:tcPr>
          <w:p w14:paraId="046D14E0" w14:textId="752383DA" w:rsidR="005E3063" w:rsidRPr="00AF054F" w:rsidRDefault="005E3063" w:rsidP="004723A8">
            <w:pPr>
              <w:spacing w:before="40" w:after="40"/>
              <w:rPr>
                <w:rFonts w:ascii="Arial Narrow" w:hAnsi="Arial Narrow"/>
                <w:sz w:val="18"/>
                <w:szCs w:val="18"/>
                <w:lang w:val="sv-SE"/>
              </w:rPr>
            </w:pPr>
            <w:r w:rsidRPr="00AF054F">
              <w:rPr>
                <w:rFonts w:ascii="Arial Narrow" w:hAnsi="Arial Narrow"/>
                <w:sz w:val="18"/>
                <w:szCs w:val="18"/>
                <w:lang w:val="sv-SE"/>
              </w:rPr>
              <w:t>LST_EXT_DT= LST_EXT_DT</w:t>
            </w:r>
            <w:r w:rsidRPr="00AF054F">
              <w:rPr>
                <w:rFonts w:ascii="Arial Narrow" w:hAnsi="Arial Narrow"/>
                <w:sz w:val="18"/>
                <w:szCs w:val="18"/>
                <w:vertAlign w:val="subscript"/>
                <w:lang w:val="sv-SE"/>
              </w:rPr>
              <w:t>t</w:t>
            </w:r>
          </w:p>
          <w:p w14:paraId="58651426" w14:textId="77777777" w:rsidR="00651FE7" w:rsidRPr="005E3063" w:rsidRDefault="00651FE7" w:rsidP="004723A8">
            <w:pPr>
              <w:spacing w:before="40" w:after="40"/>
              <w:rPr>
                <w:rFonts w:ascii="Arial Narrow" w:hAnsi="Arial Narrow"/>
                <w:sz w:val="18"/>
                <w:szCs w:val="18"/>
                <w:lang w:val="fr-FR"/>
              </w:rPr>
            </w:pPr>
            <w:r w:rsidRPr="00AF054F">
              <w:rPr>
                <w:rFonts w:ascii="Arial Narrow" w:hAnsi="Arial Narrow"/>
                <w:sz w:val="18"/>
                <w:szCs w:val="18"/>
                <w:lang w:val="fr-FR"/>
              </w:rPr>
              <w:t>MI_*=MI_*</w:t>
            </w:r>
            <w:r w:rsidRPr="00AF054F">
              <w:rPr>
                <w:rFonts w:ascii="Arial Narrow" w:hAnsi="Arial Narrow"/>
                <w:sz w:val="18"/>
                <w:szCs w:val="18"/>
                <w:vertAlign w:val="subscript"/>
                <w:lang w:val="fr-FR"/>
              </w:rPr>
              <w:t>t</w:t>
            </w:r>
            <w:r>
              <w:rPr>
                <w:rFonts w:ascii="Arial Narrow" w:hAnsi="Arial Narrow"/>
                <w:sz w:val="18"/>
                <w:szCs w:val="18"/>
                <w:lang w:val="fr-FR"/>
              </w:rPr>
              <w:t xml:space="preserve"> </w:t>
            </w:r>
            <w:proofErr w:type="spellStart"/>
            <w:r>
              <w:rPr>
                <w:rFonts w:ascii="Arial Narrow" w:hAnsi="Arial Narrow"/>
                <w:sz w:val="18"/>
                <w:szCs w:val="18"/>
                <w:lang w:val="fr-FR"/>
              </w:rPr>
              <w:t>where</w:t>
            </w:r>
            <w:proofErr w:type="spellEnd"/>
            <w:r>
              <w:rPr>
                <w:rFonts w:ascii="Arial Narrow" w:hAnsi="Arial Narrow"/>
                <w:sz w:val="18"/>
                <w:szCs w:val="18"/>
                <w:lang w:val="fr-FR"/>
              </w:rPr>
              <w:t xml:space="preserve"> MI_*</w:t>
            </w:r>
            <w:r w:rsidRPr="005E3063">
              <w:rPr>
                <w:rFonts w:ascii="Arial Narrow" w:hAnsi="Arial Narrow"/>
                <w:sz w:val="18"/>
                <w:szCs w:val="18"/>
                <w:vertAlign w:val="subscript"/>
                <w:lang w:val="fr-FR"/>
              </w:rPr>
              <w:t>t</w:t>
            </w:r>
            <w:r>
              <w:rPr>
                <w:rFonts w:ascii="Arial Narrow" w:hAnsi="Arial Narrow"/>
                <w:sz w:val="18"/>
                <w:szCs w:val="18"/>
                <w:lang w:val="fr-FR"/>
              </w:rPr>
              <w:t xml:space="preserve"> not </w:t>
            </w:r>
            <w:proofErr w:type="spellStart"/>
            <w:r>
              <w:rPr>
                <w:rFonts w:ascii="Arial Narrow" w:hAnsi="Arial Narrow"/>
                <w:sz w:val="18"/>
                <w:szCs w:val="18"/>
                <w:lang w:val="fr-FR"/>
              </w:rPr>
              <w:t>equal</w:t>
            </w:r>
            <w:proofErr w:type="spellEnd"/>
            <w:r>
              <w:rPr>
                <w:rFonts w:ascii="Arial Narrow" w:hAnsi="Arial Narrow"/>
                <w:sz w:val="18"/>
                <w:szCs w:val="18"/>
                <w:lang w:val="fr-FR"/>
              </w:rPr>
              <w:t xml:space="preserve"> to MI_*</w:t>
            </w:r>
            <w:r w:rsidRPr="005E3063">
              <w:rPr>
                <w:rFonts w:ascii="Arial Narrow" w:hAnsi="Arial Narrow"/>
                <w:sz w:val="18"/>
                <w:szCs w:val="18"/>
                <w:vertAlign w:val="subscript"/>
                <w:lang w:val="fr-FR"/>
              </w:rPr>
              <w:t>t-1</w:t>
            </w:r>
          </w:p>
          <w:p w14:paraId="457470C4" w14:textId="77777777" w:rsidR="005E3063" w:rsidRPr="00AF054F" w:rsidRDefault="005E3063" w:rsidP="004723A8">
            <w:pPr>
              <w:spacing w:before="40" w:after="40"/>
              <w:rPr>
                <w:rFonts w:ascii="Arial Narrow" w:hAnsi="Arial Narrow"/>
                <w:sz w:val="18"/>
                <w:szCs w:val="18"/>
                <w:lang w:val="fr-FR"/>
              </w:rPr>
            </w:pPr>
            <w:r w:rsidRPr="00AF054F">
              <w:rPr>
                <w:rFonts w:ascii="Arial Narrow" w:hAnsi="Arial Narrow"/>
                <w:sz w:val="18"/>
                <w:szCs w:val="18"/>
                <w:lang w:val="fr-FR"/>
              </w:rPr>
              <w:t>D_ENR_CHG_FLAG=1</w:t>
            </w:r>
          </w:p>
          <w:p w14:paraId="1F16E419" w14:textId="385BDB86" w:rsidR="005E3063" w:rsidRPr="00AF054F" w:rsidRDefault="005E3063" w:rsidP="004723A8">
            <w:pPr>
              <w:spacing w:before="40" w:after="40"/>
              <w:rPr>
                <w:rFonts w:ascii="Arial Narrow" w:hAnsi="Arial Narrow"/>
                <w:sz w:val="18"/>
                <w:szCs w:val="18"/>
              </w:rPr>
            </w:pPr>
            <w:r w:rsidRPr="00AF054F">
              <w:rPr>
                <w:rFonts w:ascii="Arial Narrow" w:hAnsi="Arial Narrow"/>
                <w:sz w:val="18"/>
                <w:szCs w:val="18"/>
              </w:rPr>
              <w:t xml:space="preserve">D_ENR_EXTRACT= </w:t>
            </w:r>
            <w:proofErr w:type="spellStart"/>
            <w:r w:rsidRPr="00AF054F">
              <w:rPr>
                <w:rFonts w:ascii="Arial Narrow" w:hAnsi="Arial Narrow"/>
                <w:sz w:val="18"/>
                <w:szCs w:val="18"/>
              </w:rPr>
              <w:t>D_ENR_EXTRACT</w:t>
            </w:r>
            <w:r w:rsidRPr="00AF054F">
              <w:rPr>
                <w:rFonts w:ascii="Arial Narrow" w:hAnsi="Arial Narrow"/>
                <w:sz w:val="18"/>
                <w:szCs w:val="18"/>
                <w:vertAlign w:val="subscript"/>
              </w:rPr>
              <w:t>t</w:t>
            </w:r>
            <w:proofErr w:type="spellEnd"/>
          </w:p>
          <w:p w14:paraId="4C396534" w14:textId="0F2821AA" w:rsidR="005E3063" w:rsidRPr="00AF054F" w:rsidRDefault="005E3063" w:rsidP="004723A8">
            <w:pPr>
              <w:spacing w:before="40" w:after="40"/>
              <w:rPr>
                <w:rFonts w:ascii="Arial Narrow" w:hAnsi="Arial Narrow"/>
                <w:sz w:val="18"/>
                <w:szCs w:val="18"/>
              </w:rPr>
            </w:pPr>
            <w:r w:rsidRPr="00AF054F">
              <w:rPr>
                <w:rFonts w:ascii="Arial Narrow" w:hAnsi="Arial Narrow"/>
                <w:sz w:val="18"/>
                <w:szCs w:val="18"/>
              </w:rPr>
              <w:t>D_EXT_MONTH</w:t>
            </w:r>
            <w:r w:rsidR="00A221DD">
              <w:rPr>
                <w:rFonts w:ascii="Arial Narrow" w:hAnsi="Arial Narrow"/>
                <w:sz w:val="18"/>
                <w:szCs w:val="18"/>
              </w:rPr>
              <w:t xml:space="preserve"> </w:t>
            </w:r>
            <w:r w:rsidRPr="00AF054F">
              <w:rPr>
                <w:rFonts w:ascii="Arial Narrow" w:hAnsi="Arial Narrow"/>
                <w:sz w:val="18"/>
                <w:szCs w:val="18"/>
              </w:rPr>
              <w:t>=</w:t>
            </w:r>
            <w:r w:rsidR="00A221DD">
              <w:rPr>
                <w:rFonts w:ascii="Arial Narrow" w:hAnsi="Arial Narrow"/>
                <w:sz w:val="18"/>
                <w:szCs w:val="18"/>
              </w:rPr>
              <w:t xml:space="preserve"> month</w:t>
            </w:r>
            <w:r w:rsidRPr="00A221DD">
              <w:rPr>
                <w:rFonts w:ascii="Arial Narrow" w:hAnsi="Arial Narrow"/>
                <w:sz w:val="18"/>
                <w:szCs w:val="18"/>
                <w:vertAlign w:val="subscript"/>
              </w:rPr>
              <w:t>t-1</w:t>
            </w:r>
          </w:p>
          <w:p w14:paraId="50EC58BA" w14:textId="77777777" w:rsidR="005E3063" w:rsidRPr="00AF054F" w:rsidRDefault="005E3063" w:rsidP="004723A8">
            <w:pPr>
              <w:spacing w:before="40" w:after="40"/>
              <w:rPr>
                <w:rFonts w:ascii="Arial Narrow" w:hAnsi="Arial Narrow"/>
                <w:sz w:val="18"/>
                <w:szCs w:val="18"/>
              </w:rPr>
            </w:pPr>
            <w:r w:rsidRPr="00AF054F">
              <w:rPr>
                <w:rFonts w:ascii="Arial Narrow" w:hAnsi="Arial Narrow"/>
                <w:sz w:val="18"/>
                <w:szCs w:val="18"/>
              </w:rPr>
              <w:t>D_CONTRA_DT_FLAG=1</w:t>
            </w:r>
          </w:p>
          <w:p w14:paraId="1614B36F" w14:textId="77777777" w:rsidR="005E3063" w:rsidRPr="00AF054F" w:rsidRDefault="005E3063" w:rsidP="004723A8">
            <w:pPr>
              <w:spacing w:before="40" w:after="40"/>
              <w:rPr>
                <w:rFonts w:ascii="Arial Narrow" w:hAnsi="Arial Narrow"/>
                <w:sz w:val="18"/>
                <w:szCs w:val="18"/>
              </w:rPr>
            </w:pPr>
            <w:r w:rsidRPr="00AF054F">
              <w:rPr>
                <w:rFonts w:ascii="Arial Narrow" w:hAnsi="Arial Narrow"/>
                <w:sz w:val="18"/>
                <w:szCs w:val="18"/>
              </w:rPr>
              <w:t>D_OBSOLETE=0</w:t>
            </w:r>
          </w:p>
          <w:p w14:paraId="33347753" w14:textId="40DBFCA4" w:rsidR="005E3063" w:rsidRPr="00AF054F" w:rsidRDefault="005E3063" w:rsidP="004723A8">
            <w:pPr>
              <w:spacing w:before="40" w:after="40"/>
              <w:rPr>
                <w:rFonts w:ascii="Arial Narrow" w:hAnsi="Arial Narrow"/>
                <w:bCs/>
                <w:sz w:val="18"/>
                <w:szCs w:val="18"/>
              </w:rPr>
            </w:pPr>
            <w:proofErr w:type="gramStart"/>
            <w:r w:rsidRPr="00AF054F">
              <w:rPr>
                <w:rFonts w:ascii="Arial Narrow" w:hAnsi="Arial Narrow"/>
                <w:sz w:val="18"/>
                <w:szCs w:val="18"/>
              </w:rPr>
              <w:t>Note :</w:t>
            </w:r>
            <w:proofErr w:type="gramEnd"/>
            <w:r w:rsidRPr="00AF054F">
              <w:rPr>
                <w:rFonts w:ascii="Arial Narrow" w:hAnsi="Arial Narrow"/>
                <w:sz w:val="18"/>
                <w:szCs w:val="18"/>
              </w:rPr>
              <w:t xml:space="preserve">  month</w:t>
            </w:r>
            <w:r w:rsidRPr="00AF054F">
              <w:rPr>
                <w:rFonts w:ascii="Arial Narrow" w:hAnsi="Arial Narrow"/>
                <w:sz w:val="18"/>
                <w:szCs w:val="18"/>
                <w:vertAlign w:val="subscript"/>
              </w:rPr>
              <w:t>t-1</w:t>
            </w:r>
            <w:r w:rsidRPr="00AF054F">
              <w:rPr>
                <w:rFonts w:ascii="Arial Narrow" w:hAnsi="Arial Narrow"/>
                <w:sz w:val="18"/>
                <w:szCs w:val="18"/>
              </w:rPr>
              <w:t xml:space="preserve"> raw record also output, with D_OBSOLETE=1, additional fields initialized as indicated in section (3.) and no other changes</w:t>
            </w:r>
          </w:p>
        </w:tc>
      </w:tr>
      <w:tr w:rsidR="005E3063" w:rsidRPr="00AF054F" w14:paraId="3111732C" w14:textId="77777777" w:rsidTr="004723A8">
        <w:trPr>
          <w:cantSplit/>
          <w:jc w:val="center"/>
        </w:trPr>
        <w:tc>
          <w:tcPr>
            <w:tcW w:w="625" w:type="dxa"/>
            <w:tcBorders>
              <w:right w:val="single" w:sz="4" w:space="0" w:color="auto"/>
            </w:tcBorders>
            <w:shd w:val="clear" w:color="auto" w:fill="auto"/>
            <w:vAlign w:val="center"/>
          </w:tcPr>
          <w:p w14:paraId="6DC63020"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bCs/>
                <w:sz w:val="18"/>
                <w:szCs w:val="18"/>
              </w:rPr>
              <w:t>9</w:t>
            </w:r>
          </w:p>
        </w:tc>
        <w:tc>
          <w:tcPr>
            <w:tcW w:w="1237" w:type="dxa"/>
            <w:vMerge/>
            <w:shd w:val="clear" w:color="auto" w:fill="auto"/>
            <w:vAlign w:val="center"/>
          </w:tcPr>
          <w:p w14:paraId="67311B75"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p>
        </w:tc>
        <w:tc>
          <w:tcPr>
            <w:tcW w:w="1260" w:type="dxa"/>
            <w:vMerge/>
            <w:tcBorders>
              <w:right w:val="single" w:sz="4" w:space="0" w:color="auto"/>
            </w:tcBorders>
            <w:shd w:val="clear" w:color="auto" w:fill="auto"/>
            <w:vAlign w:val="center"/>
          </w:tcPr>
          <w:p w14:paraId="61F73DA1" w14:textId="77777777" w:rsidR="005E3063" w:rsidRPr="00AF054F" w:rsidRDefault="005E3063" w:rsidP="004723A8">
            <w:pPr>
              <w:pStyle w:val="Header"/>
              <w:spacing w:before="40" w:after="40"/>
              <w:jc w:val="center"/>
              <w:rPr>
                <w:rFonts w:ascii="Arial Narrow" w:hAnsi="Arial Narrow"/>
                <w:bCs/>
                <w:sz w:val="18"/>
                <w:szCs w:val="18"/>
              </w:rPr>
            </w:pPr>
          </w:p>
        </w:tc>
        <w:tc>
          <w:tcPr>
            <w:tcW w:w="1530" w:type="dxa"/>
            <w:vMerge/>
            <w:tcBorders>
              <w:left w:val="single" w:sz="4" w:space="0" w:color="auto"/>
              <w:right w:val="single" w:sz="4" w:space="0" w:color="auto"/>
            </w:tcBorders>
            <w:shd w:val="clear" w:color="auto" w:fill="auto"/>
            <w:vAlign w:val="center"/>
          </w:tcPr>
          <w:p w14:paraId="6504396E"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p>
        </w:tc>
        <w:tc>
          <w:tcPr>
            <w:tcW w:w="1530" w:type="dxa"/>
            <w:vMerge/>
            <w:tcBorders>
              <w:left w:val="single" w:sz="4" w:space="0" w:color="auto"/>
              <w:right w:val="single" w:sz="4" w:space="0" w:color="auto"/>
            </w:tcBorders>
            <w:shd w:val="clear" w:color="auto" w:fill="auto"/>
            <w:vAlign w:val="center"/>
          </w:tcPr>
          <w:p w14:paraId="6E1C1909"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p>
        </w:tc>
        <w:tc>
          <w:tcPr>
            <w:tcW w:w="2610" w:type="dxa"/>
            <w:tcBorders>
              <w:left w:val="single" w:sz="4" w:space="0" w:color="auto"/>
              <w:right w:val="single" w:sz="4" w:space="0" w:color="auto"/>
            </w:tcBorders>
            <w:shd w:val="clear" w:color="auto" w:fill="auto"/>
            <w:vAlign w:val="center"/>
          </w:tcPr>
          <w:p w14:paraId="46F95393"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sz w:val="18"/>
                <w:szCs w:val="18"/>
              </w:rPr>
              <w:t>Same as MI_EMC_ENRL_BGN_DT</w:t>
            </w:r>
            <w:r w:rsidRPr="00AF054F">
              <w:rPr>
                <w:rFonts w:ascii="Arial Narrow" w:hAnsi="Arial Narrow"/>
                <w:sz w:val="18"/>
                <w:szCs w:val="18"/>
                <w:vertAlign w:val="subscript"/>
              </w:rPr>
              <w:t>t-1</w:t>
            </w:r>
          </w:p>
        </w:tc>
        <w:tc>
          <w:tcPr>
            <w:tcW w:w="1710" w:type="dxa"/>
            <w:tcBorders>
              <w:left w:val="single" w:sz="4" w:space="0" w:color="auto"/>
              <w:right w:val="single" w:sz="4" w:space="0" w:color="auto"/>
            </w:tcBorders>
            <w:shd w:val="clear" w:color="auto" w:fill="auto"/>
            <w:vAlign w:val="center"/>
          </w:tcPr>
          <w:p w14:paraId="6607F80E"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sz w:val="18"/>
                <w:szCs w:val="18"/>
              </w:rPr>
              <w:t>Prior to first day of month</w:t>
            </w:r>
            <w:r w:rsidRPr="00AF054F">
              <w:rPr>
                <w:rFonts w:ascii="Arial Narrow" w:hAnsi="Arial Narrow"/>
                <w:sz w:val="18"/>
                <w:szCs w:val="18"/>
                <w:vertAlign w:val="subscript"/>
              </w:rPr>
              <w:t>t-1</w:t>
            </w:r>
          </w:p>
        </w:tc>
        <w:tc>
          <w:tcPr>
            <w:tcW w:w="3960" w:type="dxa"/>
            <w:vMerge/>
            <w:tcBorders>
              <w:left w:val="single" w:sz="4" w:space="0" w:color="auto"/>
            </w:tcBorders>
            <w:shd w:val="clear" w:color="auto" w:fill="auto"/>
            <w:vAlign w:val="center"/>
          </w:tcPr>
          <w:p w14:paraId="5AC42021" w14:textId="77777777" w:rsidR="005E3063" w:rsidRPr="00AF054F" w:rsidRDefault="005E3063" w:rsidP="004723A8">
            <w:pPr>
              <w:pStyle w:val="Header"/>
              <w:spacing w:before="40" w:after="40"/>
              <w:jc w:val="center"/>
              <w:rPr>
                <w:rFonts w:ascii="Arial Narrow" w:hAnsi="Arial Narrow"/>
                <w:bCs/>
                <w:sz w:val="18"/>
                <w:szCs w:val="18"/>
              </w:rPr>
            </w:pPr>
          </w:p>
        </w:tc>
      </w:tr>
      <w:tr w:rsidR="005E3063" w:rsidRPr="00AF054F" w14:paraId="10AFE8D1" w14:textId="77777777" w:rsidTr="004723A8">
        <w:trPr>
          <w:cantSplit/>
          <w:jc w:val="center"/>
        </w:trPr>
        <w:tc>
          <w:tcPr>
            <w:tcW w:w="625" w:type="dxa"/>
            <w:tcBorders>
              <w:bottom w:val="single" w:sz="4" w:space="0" w:color="auto"/>
              <w:right w:val="single" w:sz="4" w:space="0" w:color="auto"/>
            </w:tcBorders>
            <w:shd w:val="clear" w:color="auto" w:fill="auto"/>
            <w:vAlign w:val="center"/>
          </w:tcPr>
          <w:p w14:paraId="057C2904"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bCs/>
                <w:sz w:val="18"/>
                <w:szCs w:val="18"/>
              </w:rPr>
              <w:t>10</w:t>
            </w:r>
          </w:p>
        </w:tc>
        <w:tc>
          <w:tcPr>
            <w:tcW w:w="1237" w:type="dxa"/>
            <w:vMerge/>
            <w:shd w:val="clear" w:color="auto" w:fill="auto"/>
            <w:vAlign w:val="center"/>
          </w:tcPr>
          <w:p w14:paraId="073E439E"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p>
        </w:tc>
        <w:tc>
          <w:tcPr>
            <w:tcW w:w="1260" w:type="dxa"/>
            <w:vMerge/>
            <w:tcBorders>
              <w:right w:val="single" w:sz="4" w:space="0" w:color="auto"/>
            </w:tcBorders>
            <w:shd w:val="clear" w:color="auto" w:fill="auto"/>
            <w:vAlign w:val="center"/>
          </w:tcPr>
          <w:p w14:paraId="7AB4AA9C" w14:textId="77777777" w:rsidR="005E3063" w:rsidRPr="00AF054F" w:rsidRDefault="005E3063" w:rsidP="004723A8">
            <w:pPr>
              <w:pStyle w:val="Header"/>
              <w:spacing w:before="40" w:after="40"/>
              <w:jc w:val="center"/>
              <w:rPr>
                <w:rFonts w:ascii="Arial Narrow" w:hAnsi="Arial Narrow"/>
                <w:bCs/>
                <w:sz w:val="18"/>
                <w:szCs w:val="18"/>
              </w:rPr>
            </w:pPr>
          </w:p>
        </w:tc>
        <w:tc>
          <w:tcPr>
            <w:tcW w:w="1530" w:type="dxa"/>
            <w:vMerge/>
            <w:tcBorders>
              <w:left w:val="single" w:sz="4" w:space="0" w:color="auto"/>
              <w:bottom w:val="single" w:sz="4" w:space="0" w:color="auto"/>
              <w:right w:val="single" w:sz="4" w:space="0" w:color="auto"/>
            </w:tcBorders>
            <w:shd w:val="clear" w:color="auto" w:fill="auto"/>
            <w:vAlign w:val="center"/>
          </w:tcPr>
          <w:p w14:paraId="000214F1"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p>
        </w:tc>
        <w:tc>
          <w:tcPr>
            <w:tcW w:w="1530" w:type="dxa"/>
            <w:vMerge/>
            <w:tcBorders>
              <w:left w:val="single" w:sz="4" w:space="0" w:color="auto"/>
              <w:bottom w:val="single" w:sz="4" w:space="0" w:color="auto"/>
              <w:right w:val="single" w:sz="4" w:space="0" w:color="auto"/>
            </w:tcBorders>
            <w:shd w:val="clear" w:color="auto" w:fill="auto"/>
            <w:vAlign w:val="center"/>
          </w:tcPr>
          <w:p w14:paraId="6AEA152D"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p>
        </w:tc>
        <w:tc>
          <w:tcPr>
            <w:tcW w:w="2610" w:type="dxa"/>
            <w:tcBorders>
              <w:left w:val="single" w:sz="4" w:space="0" w:color="auto"/>
              <w:right w:val="single" w:sz="4" w:space="0" w:color="auto"/>
            </w:tcBorders>
            <w:shd w:val="clear" w:color="auto" w:fill="auto"/>
            <w:vAlign w:val="center"/>
          </w:tcPr>
          <w:p w14:paraId="313B3EF5"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sz w:val="18"/>
                <w:szCs w:val="18"/>
              </w:rPr>
              <w:t>Blank</w:t>
            </w:r>
          </w:p>
        </w:tc>
        <w:tc>
          <w:tcPr>
            <w:tcW w:w="1710" w:type="dxa"/>
            <w:tcBorders>
              <w:left w:val="single" w:sz="4" w:space="0" w:color="auto"/>
              <w:bottom w:val="single" w:sz="4" w:space="0" w:color="auto"/>
              <w:right w:val="single" w:sz="4" w:space="0" w:color="auto"/>
            </w:tcBorders>
            <w:shd w:val="clear" w:color="auto" w:fill="auto"/>
            <w:vAlign w:val="center"/>
          </w:tcPr>
          <w:p w14:paraId="48EB1C16"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sz w:val="18"/>
                <w:szCs w:val="18"/>
              </w:rPr>
              <w:t>Blank</w:t>
            </w:r>
          </w:p>
        </w:tc>
        <w:tc>
          <w:tcPr>
            <w:tcW w:w="3960" w:type="dxa"/>
            <w:vMerge/>
            <w:tcBorders>
              <w:left w:val="single" w:sz="4" w:space="0" w:color="auto"/>
            </w:tcBorders>
            <w:shd w:val="clear" w:color="auto" w:fill="auto"/>
            <w:vAlign w:val="center"/>
          </w:tcPr>
          <w:p w14:paraId="7EA16516" w14:textId="77777777" w:rsidR="005E3063" w:rsidRPr="00AF054F" w:rsidRDefault="005E3063" w:rsidP="004723A8">
            <w:pPr>
              <w:pStyle w:val="Header"/>
              <w:spacing w:before="40" w:after="40"/>
              <w:jc w:val="center"/>
              <w:rPr>
                <w:rFonts w:ascii="Arial Narrow" w:hAnsi="Arial Narrow"/>
                <w:bCs/>
                <w:sz w:val="18"/>
                <w:szCs w:val="18"/>
              </w:rPr>
            </w:pPr>
          </w:p>
        </w:tc>
      </w:tr>
      <w:tr w:rsidR="005E3063" w:rsidRPr="00AF054F" w14:paraId="5561FE8B" w14:textId="77777777" w:rsidTr="004723A8">
        <w:trPr>
          <w:cantSplit/>
          <w:jc w:val="center"/>
        </w:trPr>
        <w:tc>
          <w:tcPr>
            <w:tcW w:w="625" w:type="dxa"/>
            <w:tcBorders>
              <w:right w:val="single" w:sz="4" w:space="0" w:color="auto"/>
            </w:tcBorders>
            <w:shd w:val="clear" w:color="auto" w:fill="auto"/>
            <w:vAlign w:val="center"/>
          </w:tcPr>
          <w:p w14:paraId="47835C16"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bCs/>
                <w:sz w:val="18"/>
                <w:szCs w:val="18"/>
              </w:rPr>
              <w:t>12</w:t>
            </w:r>
          </w:p>
        </w:tc>
        <w:tc>
          <w:tcPr>
            <w:tcW w:w="1237" w:type="dxa"/>
            <w:vMerge/>
            <w:shd w:val="clear" w:color="auto" w:fill="auto"/>
            <w:vAlign w:val="center"/>
          </w:tcPr>
          <w:p w14:paraId="1570A0BF" w14:textId="77777777" w:rsidR="005E3063" w:rsidRPr="00AF054F" w:rsidRDefault="005E3063" w:rsidP="004723A8">
            <w:pPr>
              <w:pStyle w:val="Header"/>
              <w:tabs>
                <w:tab w:val="clear" w:pos="4320"/>
                <w:tab w:val="clear" w:pos="8640"/>
              </w:tabs>
              <w:spacing w:before="40" w:after="40"/>
              <w:jc w:val="center"/>
              <w:rPr>
                <w:rFonts w:ascii="Arial Narrow" w:hAnsi="Arial Narrow"/>
                <w:sz w:val="18"/>
                <w:szCs w:val="18"/>
              </w:rPr>
            </w:pPr>
          </w:p>
        </w:tc>
        <w:tc>
          <w:tcPr>
            <w:tcW w:w="1260" w:type="dxa"/>
            <w:vMerge/>
            <w:tcBorders>
              <w:right w:val="single" w:sz="4" w:space="0" w:color="auto"/>
            </w:tcBorders>
            <w:shd w:val="clear" w:color="auto" w:fill="auto"/>
            <w:vAlign w:val="center"/>
          </w:tcPr>
          <w:p w14:paraId="1CD37051" w14:textId="77777777" w:rsidR="005E3063" w:rsidRPr="00AF054F" w:rsidRDefault="005E3063" w:rsidP="004723A8">
            <w:pPr>
              <w:pStyle w:val="Header"/>
              <w:tabs>
                <w:tab w:val="clear" w:pos="4320"/>
                <w:tab w:val="clear" w:pos="8640"/>
              </w:tabs>
              <w:spacing w:before="40" w:after="40"/>
              <w:jc w:val="center"/>
              <w:rPr>
                <w:rFonts w:ascii="Arial Narrow" w:hAnsi="Arial Narrow"/>
                <w:sz w:val="18"/>
                <w:szCs w:val="18"/>
              </w:rPr>
            </w:pPr>
          </w:p>
        </w:tc>
        <w:tc>
          <w:tcPr>
            <w:tcW w:w="3060" w:type="dxa"/>
            <w:gridSpan w:val="2"/>
            <w:vMerge w:val="restart"/>
            <w:tcBorders>
              <w:left w:val="single" w:sz="4" w:space="0" w:color="auto"/>
              <w:right w:val="single" w:sz="4" w:space="0" w:color="auto"/>
            </w:tcBorders>
            <w:shd w:val="clear" w:color="auto" w:fill="auto"/>
            <w:vAlign w:val="center"/>
          </w:tcPr>
          <w:p w14:paraId="76889E5A"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sz w:val="18"/>
                <w:szCs w:val="18"/>
              </w:rPr>
              <w:t>Any combination showing no enrollment as of first day of month</w:t>
            </w:r>
            <w:r w:rsidRPr="00AF054F">
              <w:rPr>
                <w:rFonts w:ascii="Arial Narrow" w:hAnsi="Arial Narrow"/>
                <w:sz w:val="18"/>
                <w:szCs w:val="18"/>
                <w:vertAlign w:val="subscript"/>
              </w:rPr>
              <w:t>t-1</w:t>
            </w:r>
          </w:p>
        </w:tc>
        <w:tc>
          <w:tcPr>
            <w:tcW w:w="2610" w:type="dxa"/>
            <w:tcBorders>
              <w:left w:val="single" w:sz="4" w:space="0" w:color="auto"/>
              <w:right w:val="single" w:sz="4" w:space="0" w:color="auto"/>
            </w:tcBorders>
            <w:shd w:val="clear" w:color="auto" w:fill="auto"/>
            <w:vAlign w:val="center"/>
          </w:tcPr>
          <w:p w14:paraId="722FD51C"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sz w:val="18"/>
                <w:szCs w:val="18"/>
              </w:rPr>
              <w:t>Prior to or equal to first day of month</w:t>
            </w:r>
            <w:r w:rsidRPr="00AF054F">
              <w:rPr>
                <w:rFonts w:ascii="Arial Narrow" w:hAnsi="Arial Narrow"/>
                <w:sz w:val="18"/>
                <w:szCs w:val="18"/>
                <w:vertAlign w:val="subscript"/>
              </w:rPr>
              <w:t>t-1</w:t>
            </w:r>
          </w:p>
        </w:tc>
        <w:tc>
          <w:tcPr>
            <w:tcW w:w="1710" w:type="dxa"/>
            <w:tcBorders>
              <w:left w:val="single" w:sz="4" w:space="0" w:color="auto"/>
              <w:right w:val="single" w:sz="4" w:space="0" w:color="auto"/>
            </w:tcBorders>
            <w:shd w:val="clear" w:color="auto" w:fill="auto"/>
            <w:vAlign w:val="center"/>
          </w:tcPr>
          <w:p w14:paraId="300F7B19"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sz w:val="18"/>
                <w:szCs w:val="18"/>
              </w:rPr>
              <w:t>Blank or greater than or equal to first day of month</w:t>
            </w:r>
            <w:r w:rsidRPr="00AF054F">
              <w:rPr>
                <w:rFonts w:ascii="Arial Narrow" w:hAnsi="Arial Narrow"/>
                <w:sz w:val="18"/>
                <w:szCs w:val="18"/>
                <w:vertAlign w:val="subscript"/>
              </w:rPr>
              <w:t>t-1</w:t>
            </w:r>
          </w:p>
        </w:tc>
        <w:tc>
          <w:tcPr>
            <w:tcW w:w="3960" w:type="dxa"/>
            <w:vMerge/>
            <w:tcBorders>
              <w:left w:val="single" w:sz="4" w:space="0" w:color="auto"/>
            </w:tcBorders>
            <w:shd w:val="clear" w:color="auto" w:fill="auto"/>
            <w:vAlign w:val="center"/>
          </w:tcPr>
          <w:p w14:paraId="5CF24586" w14:textId="77777777" w:rsidR="005E3063" w:rsidRPr="00AF054F" w:rsidRDefault="005E3063" w:rsidP="004723A8">
            <w:pPr>
              <w:pStyle w:val="Header"/>
              <w:spacing w:before="40" w:after="40"/>
              <w:jc w:val="center"/>
              <w:rPr>
                <w:rFonts w:ascii="Arial Narrow" w:hAnsi="Arial Narrow"/>
                <w:bCs/>
                <w:sz w:val="18"/>
                <w:szCs w:val="18"/>
              </w:rPr>
            </w:pPr>
          </w:p>
        </w:tc>
      </w:tr>
      <w:tr w:rsidR="005E3063" w:rsidRPr="00AF054F" w14:paraId="33BCD24F" w14:textId="77777777" w:rsidTr="004723A8">
        <w:trPr>
          <w:cantSplit/>
          <w:jc w:val="center"/>
        </w:trPr>
        <w:tc>
          <w:tcPr>
            <w:tcW w:w="625" w:type="dxa"/>
            <w:tcBorders>
              <w:bottom w:val="single" w:sz="4" w:space="0" w:color="auto"/>
              <w:right w:val="single" w:sz="4" w:space="0" w:color="auto"/>
            </w:tcBorders>
            <w:shd w:val="clear" w:color="auto" w:fill="auto"/>
            <w:vAlign w:val="center"/>
          </w:tcPr>
          <w:p w14:paraId="2B6F04AC"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bCs/>
                <w:sz w:val="18"/>
                <w:szCs w:val="18"/>
              </w:rPr>
              <w:t>13</w:t>
            </w:r>
          </w:p>
        </w:tc>
        <w:tc>
          <w:tcPr>
            <w:tcW w:w="1237" w:type="dxa"/>
            <w:vMerge/>
            <w:shd w:val="clear" w:color="auto" w:fill="auto"/>
            <w:vAlign w:val="center"/>
          </w:tcPr>
          <w:p w14:paraId="5D12FCB8"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p>
        </w:tc>
        <w:tc>
          <w:tcPr>
            <w:tcW w:w="1260" w:type="dxa"/>
            <w:vMerge/>
            <w:tcBorders>
              <w:right w:val="single" w:sz="4" w:space="0" w:color="auto"/>
            </w:tcBorders>
            <w:shd w:val="clear" w:color="auto" w:fill="auto"/>
            <w:vAlign w:val="center"/>
          </w:tcPr>
          <w:p w14:paraId="3C760E90"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p>
        </w:tc>
        <w:tc>
          <w:tcPr>
            <w:tcW w:w="3060" w:type="dxa"/>
            <w:gridSpan w:val="2"/>
            <w:vMerge/>
            <w:tcBorders>
              <w:left w:val="single" w:sz="4" w:space="0" w:color="auto"/>
              <w:bottom w:val="single" w:sz="4" w:space="0" w:color="auto"/>
              <w:right w:val="single" w:sz="4" w:space="0" w:color="auto"/>
            </w:tcBorders>
            <w:shd w:val="clear" w:color="auto" w:fill="auto"/>
            <w:vAlign w:val="center"/>
          </w:tcPr>
          <w:p w14:paraId="18197D7C"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p>
        </w:tc>
        <w:tc>
          <w:tcPr>
            <w:tcW w:w="2610" w:type="dxa"/>
            <w:tcBorders>
              <w:left w:val="single" w:sz="4" w:space="0" w:color="auto"/>
              <w:bottom w:val="single" w:sz="4" w:space="0" w:color="auto"/>
              <w:right w:val="single" w:sz="4" w:space="0" w:color="auto"/>
            </w:tcBorders>
            <w:shd w:val="clear" w:color="auto" w:fill="auto"/>
            <w:vAlign w:val="center"/>
          </w:tcPr>
          <w:p w14:paraId="24EFC95A"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sz w:val="18"/>
                <w:szCs w:val="18"/>
              </w:rPr>
              <w:t>Blank</w:t>
            </w:r>
          </w:p>
        </w:tc>
        <w:tc>
          <w:tcPr>
            <w:tcW w:w="1710" w:type="dxa"/>
            <w:tcBorders>
              <w:left w:val="single" w:sz="4" w:space="0" w:color="auto"/>
              <w:bottom w:val="single" w:sz="4" w:space="0" w:color="auto"/>
              <w:right w:val="single" w:sz="4" w:space="0" w:color="auto"/>
            </w:tcBorders>
            <w:shd w:val="clear" w:color="auto" w:fill="auto"/>
            <w:vAlign w:val="center"/>
          </w:tcPr>
          <w:p w14:paraId="1E0C4A3A"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sz w:val="18"/>
                <w:szCs w:val="18"/>
              </w:rPr>
              <w:t>Blank</w:t>
            </w:r>
          </w:p>
        </w:tc>
        <w:tc>
          <w:tcPr>
            <w:tcW w:w="3960" w:type="dxa"/>
            <w:vMerge/>
            <w:tcBorders>
              <w:left w:val="single" w:sz="4" w:space="0" w:color="auto"/>
            </w:tcBorders>
            <w:shd w:val="clear" w:color="auto" w:fill="auto"/>
            <w:vAlign w:val="center"/>
          </w:tcPr>
          <w:p w14:paraId="77FCAE6F"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p>
        </w:tc>
      </w:tr>
      <w:tr w:rsidR="005E3063" w:rsidRPr="00AF054F" w14:paraId="48477D49" w14:textId="77777777" w:rsidTr="004723A8">
        <w:trPr>
          <w:cantSplit/>
          <w:jc w:val="center"/>
        </w:trPr>
        <w:tc>
          <w:tcPr>
            <w:tcW w:w="625" w:type="dxa"/>
            <w:tcBorders>
              <w:bottom w:val="single" w:sz="4" w:space="0" w:color="auto"/>
              <w:right w:val="single" w:sz="4" w:space="0" w:color="auto"/>
            </w:tcBorders>
            <w:shd w:val="clear" w:color="auto" w:fill="auto"/>
            <w:vAlign w:val="center"/>
          </w:tcPr>
          <w:p w14:paraId="6DDCEF72"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bCs/>
                <w:sz w:val="18"/>
                <w:szCs w:val="18"/>
              </w:rPr>
              <w:t>14</w:t>
            </w:r>
          </w:p>
        </w:tc>
        <w:tc>
          <w:tcPr>
            <w:tcW w:w="1237" w:type="dxa"/>
            <w:vMerge/>
            <w:tcBorders>
              <w:bottom w:val="single" w:sz="4" w:space="0" w:color="auto"/>
            </w:tcBorders>
            <w:shd w:val="clear" w:color="auto" w:fill="auto"/>
            <w:vAlign w:val="center"/>
          </w:tcPr>
          <w:p w14:paraId="4FDAE4F2" w14:textId="77777777" w:rsidR="005E3063" w:rsidRPr="00AF054F" w:rsidRDefault="005E3063" w:rsidP="004723A8">
            <w:pPr>
              <w:pStyle w:val="Header"/>
              <w:tabs>
                <w:tab w:val="clear" w:pos="4320"/>
                <w:tab w:val="clear" w:pos="8640"/>
              </w:tabs>
              <w:spacing w:before="40" w:after="40"/>
              <w:jc w:val="center"/>
              <w:rPr>
                <w:rFonts w:ascii="Arial Narrow" w:hAnsi="Arial Narrow"/>
                <w:sz w:val="18"/>
                <w:szCs w:val="18"/>
              </w:rPr>
            </w:pPr>
          </w:p>
        </w:tc>
        <w:tc>
          <w:tcPr>
            <w:tcW w:w="1260" w:type="dxa"/>
            <w:vMerge/>
            <w:tcBorders>
              <w:bottom w:val="single" w:sz="4" w:space="0" w:color="auto"/>
              <w:right w:val="single" w:sz="4" w:space="0" w:color="auto"/>
            </w:tcBorders>
            <w:shd w:val="clear" w:color="auto" w:fill="auto"/>
            <w:vAlign w:val="center"/>
          </w:tcPr>
          <w:p w14:paraId="1B8DED8F" w14:textId="77777777" w:rsidR="005E3063" w:rsidRPr="00AF054F" w:rsidRDefault="005E3063" w:rsidP="004723A8">
            <w:pPr>
              <w:pStyle w:val="Header"/>
              <w:tabs>
                <w:tab w:val="clear" w:pos="4320"/>
                <w:tab w:val="clear" w:pos="8640"/>
              </w:tabs>
              <w:spacing w:before="40" w:after="40"/>
              <w:jc w:val="center"/>
              <w:rPr>
                <w:rFonts w:ascii="Arial Narrow" w:hAnsi="Arial Narrow"/>
                <w:sz w:val="18"/>
                <w:szCs w:val="18"/>
              </w:rPr>
            </w:pPr>
          </w:p>
        </w:tc>
        <w:tc>
          <w:tcPr>
            <w:tcW w:w="7380" w:type="dxa"/>
            <w:gridSpan w:val="4"/>
            <w:tcBorders>
              <w:left w:val="single" w:sz="4" w:space="0" w:color="auto"/>
              <w:bottom w:val="single" w:sz="4" w:space="0" w:color="auto"/>
              <w:right w:val="single" w:sz="4" w:space="0" w:color="auto"/>
            </w:tcBorders>
            <w:shd w:val="clear" w:color="auto" w:fill="auto"/>
            <w:vAlign w:val="center"/>
          </w:tcPr>
          <w:p w14:paraId="191DDDEC" w14:textId="0F4DBCA1"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proofErr w:type="spellStart"/>
            <w:r w:rsidRPr="00562EA4">
              <w:rPr>
                <w:rFonts w:ascii="Arial Narrow" w:hAnsi="Arial Narrow"/>
                <w:sz w:val="18"/>
                <w:szCs w:val="18"/>
              </w:rPr>
              <w:t>MI_EMC_ENRL_BGN_DT</w:t>
            </w:r>
            <w:r w:rsidRPr="00562EA4">
              <w:rPr>
                <w:rFonts w:ascii="Arial Narrow" w:hAnsi="Arial Narrow"/>
                <w:sz w:val="18"/>
                <w:szCs w:val="18"/>
                <w:vertAlign w:val="subscript"/>
              </w:rPr>
              <w:t>t</w:t>
            </w:r>
            <w:proofErr w:type="spellEnd"/>
            <w:r w:rsidRPr="00562EA4">
              <w:rPr>
                <w:rFonts w:ascii="Arial Narrow" w:hAnsi="Arial Narrow"/>
                <w:sz w:val="18"/>
                <w:szCs w:val="18"/>
              </w:rPr>
              <w:t>= MI_EMC_ENRL_BGN_DT</w:t>
            </w:r>
            <w:r w:rsidRPr="00562EA4">
              <w:rPr>
                <w:rFonts w:ascii="Arial Narrow" w:hAnsi="Arial Narrow"/>
                <w:sz w:val="18"/>
                <w:szCs w:val="18"/>
                <w:vertAlign w:val="subscript"/>
              </w:rPr>
              <w:t>t-1</w:t>
            </w:r>
            <w:r w:rsidRPr="00562EA4">
              <w:rPr>
                <w:rFonts w:ascii="Arial Narrow" w:hAnsi="Arial Narrow"/>
                <w:sz w:val="18"/>
                <w:szCs w:val="18"/>
              </w:rPr>
              <w:t>,</w:t>
            </w:r>
            <w:r w:rsidR="000C4D54" w:rsidRPr="00562EA4">
              <w:rPr>
                <w:rFonts w:ascii="Arial Narrow" w:hAnsi="Arial Narrow"/>
                <w:sz w:val="18"/>
                <w:szCs w:val="18"/>
              </w:rPr>
              <w:t xml:space="preserve"> </w:t>
            </w:r>
            <w:proofErr w:type="spellStart"/>
            <w:r w:rsidRPr="00562EA4">
              <w:rPr>
                <w:rFonts w:ascii="Arial Narrow" w:hAnsi="Arial Narrow"/>
                <w:sz w:val="18"/>
                <w:szCs w:val="18"/>
              </w:rPr>
              <w:t>MI_EMC_ENRL_END_DT</w:t>
            </w:r>
            <w:r w:rsidRPr="00562EA4">
              <w:rPr>
                <w:rFonts w:ascii="Arial Narrow" w:hAnsi="Arial Narrow"/>
                <w:sz w:val="18"/>
                <w:szCs w:val="18"/>
                <w:vertAlign w:val="subscript"/>
              </w:rPr>
              <w:t>t</w:t>
            </w:r>
            <w:proofErr w:type="spellEnd"/>
            <w:r w:rsidRPr="00562EA4">
              <w:rPr>
                <w:rFonts w:ascii="Arial Narrow" w:hAnsi="Arial Narrow"/>
                <w:sz w:val="18"/>
                <w:szCs w:val="18"/>
              </w:rPr>
              <w:t>= MI_EMC_ENRL_END_DT</w:t>
            </w:r>
            <w:r w:rsidRPr="00562EA4">
              <w:rPr>
                <w:rFonts w:ascii="Arial Narrow" w:hAnsi="Arial Narrow"/>
                <w:sz w:val="18"/>
                <w:szCs w:val="18"/>
                <w:vertAlign w:val="subscript"/>
              </w:rPr>
              <w:t xml:space="preserve">t-1 </w:t>
            </w:r>
            <w:r w:rsidRPr="00562EA4">
              <w:rPr>
                <w:rFonts w:ascii="Arial Narrow" w:hAnsi="Arial Narrow"/>
                <w:sz w:val="18"/>
                <w:szCs w:val="18"/>
              </w:rPr>
              <w:t xml:space="preserve">but </w:t>
            </w:r>
            <w:proofErr w:type="spellStart"/>
            <w:r w:rsidRPr="00562EA4">
              <w:rPr>
                <w:rFonts w:ascii="Arial Narrow" w:hAnsi="Arial Narrow"/>
                <w:sz w:val="18"/>
                <w:szCs w:val="18"/>
              </w:rPr>
              <w:t>othe</w:t>
            </w:r>
            <w:proofErr w:type="spellEnd"/>
            <w:r w:rsidRPr="00562EA4">
              <w:rPr>
                <w:rFonts w:ascii="Arial Narrow" w:hAnsi="Arial Narrow"/>
                <w:sz w:val="18"/>
                <w:szCs w:val="18"/>
              </w:rPr>
              <w:t xml:space="preserve"> MI_*</w:t>
            </w:r>
            <w:r w:rsidRPr="00562EA4">
              <w:rPr>
                <w:rFonts w:ascii="Arial Narrow" w:hAnsi="Arial Narrow"/>
                <w:sz w:val="18"/>
                <w:szCs w:val="18"/>
                <w:vertAlign w:val="subscript"/>
              </w:rPr>
              <w:t>t</w:t>
            </w:r>
            <w:r w:rsidRPr="00562EA4">
              <w:rPr>
                <w:rFonts w:ascii="Arial Narrow" w:hAnsi="Arial Narrow"/>
                <w:sz w:val="18"/>
                <w:szCs w:val="18"/>
              </w:rPr>
              <w:t xml:space="preserve"> fields not equal to corresponding MI_*</w:t>
            </w:r>
            <w:r w:rsidRPr="00562EA4">
              <w:rPr>
                <w:rFonts w:ascii="Arial Narrow" w:hAnsi="Arial Narrow"/>
                <w:sz w:val="18"/>
                <w:szCs w:val="18"/>
                <w:vertAlign w:val="subscript"/>
              </w:rPr>
              <w:t>t-1</w:t>
            </w:r>
            <w:r w:rsidRPr="00562EA4">
              <w:rPr>
                <w:rFonts w:ascii="Arial Narrow" w:hAnsi="Arial Narrow"/>
                <w:sz w:val="18"/>
                <w:szCs w:val="18"/>
              </w:rPr>
              <w:t xml:space="preserve"> </w:t>
            </w:r>
            <w:proofErr w:type="gramStart"/>
            <w:r w:rsidRPr="00562EA4">
              <w:rPr>
                <w:rFonts w:ascii="Arial Narrow" w:hAnsi="Arial Narrow"/>
                <w:sz w:val="18"/>
                <w:szCs w:val="18"/>
              </w:rPr>
              <w:t>fields</w:t>
            </w:r>
            <w:proofErr w:type="gramEnd"/>
          </w:p>
        </w:tc>
        <w:tc>
          <w:tcPr>
            <w:tcW w:w="3960" w:type="dxa"/>
            <w:vMerge/>
            <w:tcBorders>
              <w:left w:val="single" w:sz="4" w:space="0" w:color="auto"/>
              <w:bottom w:val="single" w:sz="4" w:space="0" w:color="auto"/>
            </w:tcBorders>
            <w:shd w:val="clear" w:color="auto" w:fill="auto"/>
            <w:vAlign w:val="center"/>
          </w:tcPr>
          <w:p w14:paraId="29D76B98"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p>
        </w:tc>
      </w:tr>
      <w:tr w:rsidR="00391973" w:rsidRPr="00AF054F" w14:paraId="6D8E517B" w14:textId="77777777" w:rsidTr="004723A8">
        <w:trPr>
          <w:cantSplit/>
          <w:jc w:val="center"/>
        </w:trPr>
        <w:tc>
          <w:tcPr>
            <w:tcW w:w="625" w:type="dxa"/>
            <w:tcBorders>
              <w:bottom w:val="single" w:sz="4" w:space="0" w:color="auto"/>
              <w:right w:val="single" w:sz="4" w:space="0" w:color="FFFFFF"/>
            </w:tcBorders>
            <w:shd w:val="clear" w:color="auto" w:fill="000000"/>
            <w:vAlign w:val="center"/>
          </w:tcPr>
          <w:p w14:paraId="799E35E7" w14:textId="77777777" w:rsidR="00391973" w:rsidRPr="00AF054F" w:rsidDel="004628DA" w:rsidRDefault="00391973" w:rsidP="004723A8">
            <w:pPr>
              <w:pStyle w:val="Header"/>
              <w:tabs>
                <w:tab w:val="clear" w:pos="4320"/>
                <w:tab w:val="clear" w:pos="8640"/>
              </w:tabs>
              <w:spacing w:before="40" w:after="40"/>
              <w:jc w:val="center"/>
              <w:rPr>
                <w:rFonts w:ascii="Arial Narrow" w:hAnsi="Arial Narrow"/>
                <w:b/>
                <w:bCs/>
                <w:sz w:val="18"/>
                <w:szCs w:val="18"/>
              </w:rPr>
            </w:pPr>
          </w:p>
        </w:tc>
        <w:tc>
          <w:tcPr>
            <w:tcW w:w="1237" w:type="dxa"/>
            <w:tcBorders>
              <w:left w:val="single" w:sz="4" w:space="0" w:color="FFFFFF"/>
              <w:bottom w:val="single" w:sz="4" w:space="0" w:color="auto"/>
              <w:right w:val="single" w:sz="4" w:space="0" w:color="FFFFFF"/>
            </w:tcBorders>
            <w:shd w:val="clear" w:color="auto" w:fill="000000"/>
            <w:vAlign w:val="center"/>
          </w:tcPr>
          <w:p w14:paraId="4586DDB2" w14:textId="77777777" w:rsidR="00391973" w:rsidRPr="00AF054F" w:rsidRDefault="00391973" w:rsidP="004723A8">
            <w:pPr>
              <w:pStyle w:val="Header"/>
              <w:tabs>
                <w:tab w:val="clear" w:pos="4320"/>
                <w:tab w:val="clear" w:pos="8640"/>
              </w:tabs>
              <w:spacing w:before="40" w:after="40"/>
              <w:jc w:val="center"/>
              <w:rPr>
                <w:rFonts w:ascii="Arial Narrow" w:hAnsi="Arial Narrow"/>
                <w:b/>
                <w:bCs/>
                <w:sz w:val="18"/>
                <w:szCs w:val="18"/>
              </w:rPr>
            </w:pPr>
          </w:p>
        </w:tc>
        <w:tc>
          <w:tcPr>
            <w:tcW w:w="1260" w:type="dxa"/>
            <w:tcBorders>
              <w:left w:val="single" w:sz="4" w:space="0" w:color="FFFFFF"/>
              <w:bottom w:val="single" w:sz="4" w:space="0" w:color="auto"/>
              <w:right w:val="single" w:sz="4" w:space="0" w:color="FFFFFF"/>
            </w:tcBorders>
            <w:shd w:val="clear" w:color="auto" w:fill="000000"/>
            <w:vAlign w:val="center"/>
          </w:tcPr>
          <w:p w14:paraId="61F3DC64" w14:textId="77777777" w:rsidR="00391973" w:rsidRPr="00AF054F" w:rsidRDefault="00391973" w:rsidP="004723A8">
            <w:pPr>
              <w:pStyle w:val="Header"/>
              <w:tabs>
                <w:tab w:val="clear" w:pos="4320"/>
                <w:tab w:val="clear" w:pos="8640"/>
              </w:tabs>
              <w:spacing w:before="40" w:after="40"/>
              <w:jc w:val="center"/>
              <w:rPr>
                <w:rFonts w:ascii="Arial Narrow" w:hAnsi="Arial Narrow"/>
                <w:b/>
                <w:bCs/>
                <w:sz w:val="18"/>
                <w:szCs w:val="18"/>
              </w:rPr>
            </w:pPr>
          </w:p>
        </w:tc>
        <w:tc>
          <w:tcPr>
            <w:tcW w:w="3060" w:type="dxa"/>
            <w:gridSpan w:val="2"/>
            <w:tcBorders>
              <w:left w:val="single" w:sz="4" w:space="0" w:color="FFFFFF"/>
              <w:bottom w:val="single" w:sz="4" w:space="0" w:color="auto"/>
              <w:right w:val="single" w:sz="4" w:space="0" w:color="FFFFFF"/>
            </w:tcBorders>
            <w:shd w:val="clear" w:color="auto" w:fill="000000"/>
            <w:vAlign w:val="center"/>
          </w:tcPr>
          <w:p w14:paraId="635AC34A" w14:textId="77777777" w:rsidR="00391973" w:rsidRPr="00AF054F" w:rsidRDefault="00391973"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b/>
                <w:bCs/>
                <w:sz w:val="18"/>
                <w:szCs w:val="18"/>
              </w:rPr>
              <w:t>Month</w:t>
            </w:r>
            <w:r w:rsidRPr="00AF054F">
              <w:rPr>
                <w:rFonts w:ascii="Arial Narrow" w:hAnsi="Arial Narrow"/>
                <w:b/>
                <w:bCs/>
                <w:sz w:val="18"/>
                <w:szCs w:val="18"/>
                <w:vertAlign w:val="subscript"/>
              </w:rPr>
              <w:t>t-1</w:t>
            </w:r>
            <w:r w:rsidRPr="00AF054F">
              <w:rPr>
                <w:rFonts w:ascii="Arial Narrow" w:hAnsi="Arial Narrow"/>
                <w:b/>
                <w:bCs/>
                <w:sz w:val="18"/>
                <w:szCs w:val="18"/>
              </w:rPr>
              <w:t xml:space="preserve"> Date Tests</w:t>
            </w:r>
          </w:p>
        </w:tc>
        <w:tc>
          <w:tcPr>
            <w:tcW w:w="4320" w:type="dxa"/>
            <w:gridSpan w:val="2"/>
            <w:tcBorders>
              <w:left w:val="single" w:sz="4" w:space="0" w:color="FFFFFF"/>
              <w:bottom w:val="single" w:sz="4" w:space="0" w:color="auto"/>
              <w:right w:val="single" w:sz="4" w:space="0" w:color="FFFFFF"/>
            </w:tcBorders>
            <w:shd w:val="clear" w:color="auto" w:fill="000000"/>
            <w:vAlign w:val="center"/>
          </w:tcPr>
          <w:p w14:paraId="2C02DB5B" w14:textId="77777777" w:rsidR="00391973" w:rsidRPr="00AF054F" w:rsidRDefault="00391973" w:rsidP="004723A8">
            <w:pPr>
              <w:pStyle w:val="Header"/>
              <w:tabs>
                <w:tab w:val="clear" w:pos="4320"/>
                <w:tab w:val="clear" w:pos="8640"/>
              </w:tabs>
              <w:spacing w:before="40" w:after="40"/>
              <w:jc w:val="center"/>
              <w:rPr>
                <w:rFonts w:ascii="Arial Narrow" w:hAnsi="Arial Narrow"/>
                <w:sz w:val="18"/>
                <w:szCs w:val="18"/>
              </w:rPr>
            </w:pPr>
            <w:proofErr w:type="spellStart"/>
            <w:r w:rsidRPr="00AF054F">
              <w:rPr>
                <w:rFonts w:ascii="Arial Narrow" w:hAnsi="Arial Narrow"/>
                <w:b/>
                <w:bCs/>
                <w:sz w:val="18"/>
                <w:szCs w:val="18"/>
              </w:rPr>
              <w:t>Month</w:t>
            </w:r>
            <w:r w:rsidRPr="00AF054F">
              <w:rPr>
                <w:rFonts w:ascii="Arial Narrow" w:hAnsi="Arial Narrow"/>
                <w:b/>
                <w:bCs/>
                <w:sz w:val="18"/>
                <w:szCs w:val="18"/>
                <w:vertAlign w:val="subscript"/>
              </w:rPr>
              <w:t>t</w:t>
            </w:r>
            <w:proofErr w:type="spellEnd"/>
            <w:r w:rsidRPr="00AF054F">
              <w:rPr>
                <w:rFonts w:ascii="Arial Narrow" w:hAnsi="Arial Narrow"/>
                <w:b/>
                <w:bCs/>
                <w:sz w:val="18"/>
                <w:szCs w:val="18"/>
              </w:rPr>
              <w:t xml:space="preserve"> Date Tests</w:t>
            </w:r>
          </w:p>
        </w:tc>
        <w:tc>
          <w:tcPr>
            <w:tcW w:w="3960" w:type="dxa"/>
            <w:tcBorders>
              <w:left w:val="single" w:sz="4" w:space="0" w:color="FFFFFF"/>
            </w:tcBorders>
            <w:shd w:val="clear" w:color="auto" w:fill="000000"/>
            <w:vAlign w:val="center"/>
          </w:tcPr>
          <w:p w14:paraId="04A5F400" w14:textId="77777777" w:rsidR="00391973" w:rsidRPr="00AF054F" w:rsidRDefault="00391973" w:rsidP="004723A8">
            <w:pPr>
              <w:pStyle w:val="Header"/>
              <w:tabs>
                <w:tab w:val="clear" w:pos="4320"/>
                <w:tab w:val="clear" w:pos="8640"/>
              </w:tabs>
              <w:spacing w:before="40" w:after="40"/>
              <w:jc w:val="center"/>
              <w:rPr>
                <w:rFonts w:ascii="Arial Narrow" w:hAnsi="Arial Narrow"/>
                <w:bCs/>
                <w:sz w:val="18"/>
                <w:szCs w:val="18"/>
              </w:rPr>
            </w:pPr>
          </w:p>
        </w:tc>
      </w:tr>
      <w:tr w:rsidR="00391973" w:rsidRPr="00AF054F" w14:paraId="489237F6" w14:textId="77777777" w:rsidTr="004723A8">
        <w:trPr>
          <w:cantSplit/>
          <w:jc w:val="center"/>
        </w:trPr>
        <w:tc>
          <w:tcPr>
            <w:tcW w:w="625" w:type="dxa"/>
            <w:tcBorders>
              <w:bottom w:val="single" w:sz="4" w:space="0" w:color="auto"/>
              <w:right w:val="single" w:sz="4" w:space="0" w:color="auto"/>
            </w:tcBorders>
            <w:shd w:val="clear" w:color="auto" w:fill="auto"/>
            <w:vAlign w:val="center"/>
          </w:tcPr>
          <w:p w14:paraId="07D8BF58" w14:textId="77777777" w:rsidR="00391973" w:rsidRPr="00AF054F" w:rsidRDefault="0039197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bCs/>
                <w:sz w:val="18"/>
                <w:szCs w:val="18"/>
              </w:rPr>
              <w:t>4</w:t>
            </w:r>
          </w:p>
        </w:tc>
        <w:tc>
          <w:tcPr>
            <w:tcW w:w="1237" w:type="dxa"/>
            <w:tcBorders>
              <w:bottom w:val="single" w:sz="4" w:space="0" w:color="auto"/>
            </w:tcBorders>
            <w:shd w:val="clear" w:color="auto" w:fill="auto"/>
            <w:vAlign w:val="center"/>
          </w:tcPr>
          <w:p w14:paraId="21313690" w14:textId="77777777" w:rsidR="00391973" w:rsidRPr="00AF054F" w:rsidRDefault="00391973"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 xml:space="preserve">Not </w:t>
            </w:r>
            <w:r w:rsidR="009E4D99" w:rsidRPr="00AF054F">
              <w:rPr>
                <w:rFonts w:ascii="Arial Narrow" w:hAnsi="Arial Narrow"/>
                <w:sz w:val="18"/>
                <w:szCs w:val="18"/>
              </w:rPr>
              <w:t>in {</w:t>
            </w:r>
            <w:r w:rsidRPr="00AF054F">
              <w:rPr>
                <w:rFonts w:ascii="Arial Narrow" w:hAnsi="Arial Narrow"/>
                <w:sz w:val="18"/>
                <w:szCs w:val="18"/>
              </w:rPr>
              <w:t>TRS</w:t>
            </w:r>
            <w:r w:rsidR="009E4D99" w:rsidRPr="00AF054F">
              <w:rPr>
                <w:rFonts w:ascii="Arial Narrow" w:hAnsi="Arial Narrow"/>
                <w:sz w:val="18"/>
                <w:szCs w:val="18"/>
              </w:rPr>
              <w:t xml:space="preserve">, </w:t>
            </w:r>
            <w:r w:rsidRPr="00AF054F">
              <w:rPr>
                <w:rFonts w:ascii="Arial Narrow" w:hAnsi="Arial Narrow"/>
                <w:sz w:val="18"/>
                <w:szCs w:val="18"/>
              </w:rPr>
              <w:t>TRR</w:t>
            </w:r>
            <w:r w:rsidR="00CD3185" w:rsidRPr="00AF054F">
              <w:rPr>
                <w:rFonts w:ascii="Arial Narrow" w:hAnsi="Arial Narrow"/>
                <w:sz w:val="18"/>
                <w:szCs w:val="18"/>
              </w:rPr>
              <w:t>, TYA</w:t>
            </w:r>
            <w:r w:rsidR="009E4D99" w:rsidRPr="00AF054F">
              <w:rPr>
                <w:rFonts w:ascii="Arial Narrow" w:hAnsi="Arial Narrow"/>
                <w:sz w:val="18"/>
                <w:szCs w:val="18"/>
              </w:rPr>
              <w:t>}</w:t>
            </w:r>
          </w:p>
        </w:tc>
        <w:tc>
          <w:tcPr>
            <w:tcW w:w="1260" w:type="dxa"/>
            <w:tcBorders>
              <w:bottom w:val="single" w:sz="4" w:space="0" w:color="auto"/>
              <w:right w:val="single" w:sz="4" w:space="0" w:color="auto"/>
            </w:tcBorders>
            <w:shd w:val="clear" w:color="auto" w:fill="auto"/>
            <w:vAlign w:val="center"/>
          </w:tcPr>
          <w:p w14:paraId="7806F080" w14:textId="77777777" w:rsidR="00391973" w:rsidRPr="00AF054F" w:rsidRDefault="00391973"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TRS or TRR</w:t>
            </w:r>
            <w:r w:rsidR="00CD3185" w:rsidRPr="00AF054F">
              <w:rPr>
                <w:rFonts w:ascii="Arial Narrow" w:hAnsi="Arial Narrow"/>
                <w:sz w:val="18"/>
                <w:szCs w:val="18"/>
              </w:rPr>
              <w:t xml:space="preserve"> or TYA</w:t>
            </w:r>
          </w:p>
        </w:tc>
        <w:tc>
          <w:tcPr>
            <w:tcW w:w="3060" w:type="dxa"/>
            <w:gridSpan w:val="2"/>
            <w:tcBorders>
              <w:left w:val="single" w:sz="4" w:space="0" w:color="auto"/>
              <w:bottom w:val="single" w:sz="4" w:space="0" w:color="auto"/>
              <w:right w:val="single" w:sz="4" w:space="0" w:color="auto"/>
            </w:tcBorders>
            <w:shd w:val="clear" w:color="auto" w:fill="auto"/>
            <w:vAlign w:val="center"/>
          </w:tcPr>
          <w:p w14:paraId="3D455590" w14:textId="77777777" w:rsidR="00391973" w:rsidRPr="00AF054F" w:rsidRDefault="00391973"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Any MI_PCM_SLCT_BGN_DT</w:t>
            </w:r>
            <w:r w:rsidRPr="00AF054F">
              <w:rPr>
                <w:rFonts w:ascii="Arial Narrow" w:hAnsi="Arial Narrow"/>
                <w:sz w:val="18"/>
                <w:szCs w:val="18"/>
                <w:vertAlign w:val="subscript"/>
              </w:rPr>
              <w:t>t-1</w:t>
            </w:r>
            <w:r w:rsidRPr="00AF054F">
              <w:rPr>
                <w:rFonts w:ascii="Arial Narrow" w:hAnsi="Arial Narrow"/>
                <w:sz w:val="18"/>
                <w:szCs w:val="18"/>
              </w:rPr>
              <w:t>,</w:t>
            </w:r>
          </w:p>
          <w:p w14:paraId="27F040EB" w14:textId="77777777" w:rsidR="00391973" w:rsidRPr="00AF054F" w:rsidRDefault="00391973"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MI_PCM_SLCT_END_DT</w:t>
            </w:r>
            <w:r w:rsidRPr="00AF054F">
              <w:rPr>
                <w:rFonts w:ascii="Arial Narrow" w:hAnsi="Arial Narrow"/>
                <w:sz w:val="18"/>
                <w:szCs w:val="18"/>
                <w:vertAlign w:val="subscript"/>
              </w:rPr>
              <w:t>t-1</w:t>
            </w:r>
          </w:p>
        </w:tc>
        <w:tc>
          <w:tcPr>
            <w:tcW w:w="2610" w:type="dxa"/>
            <w:tcBorders>
              <w:left w:val="single" w:sz="4" w:space="0" w:color="auto"/>
              <w:bottom w:val="single" w:sz="4" w:space="0" w:color="auto"/>
              <w:right w:val="single" w:sz="4" w:space="0" w:color="auto"/>
            </w:tcBorders>
            <w:shd w:val="clear" w:color="auto" w:fill="auto"/>
            <w:vAlign w:val="center"/>
          </w:tcPr>
          <w:p w14:paraId="46F73569" w14:textId="77777777" w:rsidR="00391973" w:rsidRPr="00AF054F" w:rsidRDefault="00391973" w:rsidP="004723A8">
            <w:pPr>
              <w:pStyle w:val="Header"/>
              <w:tabs>
                <w:tab w:val="clear" w:pos="4320"/>
                <w:tab w:val="clear" w:pos="8640"/>
              </w:tabs>
              <w:spacing w:before="40" w:after="40"/>
              <w:jc w:val="center"/>
              <w:rPr>
                <w:rFonts w:ascii="Arial Narrow" w:hAnsi="Arial Narrow"/>
                <w:sz w:val="18"/>
                <w:szCs w:val="18"/>
              </w:rPr>
            </w:pPr>
            <w:proofErr w:type="spellStart"/>
            <w:r w:rsidRPr="00AF054F">
              <w:rPr>
                <w:rFonts w:ascii="Arial Narrow" w:hAnsi="Arial Narrow"/>
                <w:sz w:val="18"/>
                <w:szCs w:val="18"/>
              </w:rPr>
              <w:t>MI_EMC_ENRL_BGN_</w:t>
            </w:r>
            <w:proofErr w:type="gramStart"/>
            <w:r w:rsidRPr="00AF054F">
              <w:rPr>
                <w:rFonts w:ascii="Arial Narrow" w:hAnsi="Arial Narrow"/>
                <w:sz w:val="18"/>
                <w:szCs w:val="18"/>
              </w:rPr>
              <w:t>DT</w:t>
            </w:r>
            <w:r w:rsidRPr="00AF054F">
              <w:rPr>
                <w:rFonts w:ascii="Arial Narrow" w:hAnsi="Arial Narrow"/>
                <w:sz w:val="18"/>
                <w:szCs w:val="18"/>
                <w:vertAlign w:val="subscript"/>
              </w:rPr>
              <w:t>t</w:t>
            </w:r>
            <w:proofErr w:type="spellEnd"/>
            <w:r w:rsidRPr="00AF054F">
              <w:rPr>
                <w:rFonts w:ascii="Arial Narrow" w:hAnsi="Arial Narrow"/>
                <w:sz w:val="18"/>
                <w:szCs w:val="18"/>
                <w:vertAlign w:val="subscript"/>
              </w:rPr>
              <w:t xml:space="preserve"> </w:t>
            </w:r>
            <w:r w:rsidRPr="00AF054F">
              <w:rPr>
                <w:rFonts w:ascii="Arial Narrow" w:hAnsi="Arial Narrow"/>
                <w:sz w:val="18"/>
                <w:szCs w:val="18"/>
              </w:rPr>
              <w:t xml:space="preserve"> prior</w:t>
            </w:r>
            <w:proofErr w:type="gramEnd"/>
            <w:r w:rsidRPr="00AF054F">
              <w:rPr>
                <w:rFonts w:ascii="Arial Narrow" w:hAnsi="Arial Narrow"/>
                <w:sz w:val="18"/>
                <w:szCs w:val="18"/>
              </w:rPr>
              <w:t xml:space="preserve"> to or equal to first day of month</w:t>
            </w:r>
            <w:r w:rsidRPr="00AF054F">
              <w:rPr>
                <w:rFonts w:ascii="Arial Narrow" w:hAnsi="Arial Narrow"/>
                <w:sz w:val="18"/>
                <w:szCs w:val="18"/>
                <w:vertAlign w:val="subscript"/>
              </w:rPr>
              <w:t>t-1</w:t>
            </w:r>
          </w:p>
        </w:tc>
        <w:tc>
          <w:tcPr>
            <w:tcW w:w="1710" w:type="dxa"/>
            <w:tcBorders>
              <w:left w:val="single" w:sz="4" w:space="0" w:color="auto"/>
              <w:bottom w:val="single" w:sz="4" w:space="0" w:color="auto"/>
              <w:right w:val="single" w:sz="4" w:space="0" w:color="auto"/>
            </w:tcBorders>
            <w:shd w:val="clear" w:color="auto" w:fill="auto"/>
            <w:vAlign w:val="center"/>
          </w:tcPr>
          <w:p w14:paraId="14C8E646" w14:textId="77777777" w:rsidR="00391973" w:rsidRPr="00AF054F" w:rsidRDefault="00391973"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Any MI_EMC_ENRL_</w:t>
            </w:r>
          </w:p>
          <w:p w14:paraId="7A36B8D5" w14:textId="77777777" w:rsidR="00391973" w:rsidRPr="00AF054F" w:rsidRDefault="00391973" w:rsidP="004723A8">
            <w:pPr>
              <w:pStyle w:val="Header"/>
              <w:tabs>
                <w:tab w:val="clear" w:pos="4320"/>
                <w:tab w:val="clear" w:pos="8640"/>
              </w:tabs>
              <w:spacing w:before="40" w:after="40"/>
              <w:jc w:val="center"/>
              <w:rPr>
                <w:rFonts w:ascii="Arial Narrow" w:hAnsi="Arial Narrow"/>
                <w:sz w:val="18"/>
                <w:szCs w:val="18"/>
              </w:rPr>
            </w:pPr>
            <w:proofErr w:type="spellStart"/>
            <w:r w:rsidRPr="00AF054F">
              <w:rPr>
                <w:rFonts w:ascii="Arial Narrow" w:hAnsi="Arial Narrow"/>
                <w:sz w:val="18"/>
                <w:szCs w:val="18"/>
              </w:rPr>
              <w:t>END_DT</w:t>
            </w:r>
            <w:r w:rsidRPr="00AF054F">
              <w:rPr>
                <w:rFonts w:ascii="Arial Narrow" w:hAnsi="Arial Narrow"/>
                <w:sz w:val="18"/>
                <w:szCs w:val="18"/>
                <w:vertAlign w:val="subscript"/>
              </w:rPr>
              <w:t>t</w:t>
            </w:r>
            <w:proofErr w:type="spellEnd"/>
          </w:p>
        </w:tc>
        <w:tc>
          <w:tcPr>
            <w:tcW w:w="3960" w:type="dxa"/>
            <w:vMerge w:val="restart"/>
            <w:tcBorders>
              <w:left w:val="single" w:sz="4" w:space="0" w:color="auto"/>
            </w:tcBorders>
            <w:shd w:val="clear" w:color="auto" w:fill="auto"/>
            <w:vAlign w:val="center"/>
          </w:tcPr>
          <w:p w14:paraId="205DC66E" w14:textId="77777777" w:rsidR="00391973" w:rsidRPr="00AF054F" w:rsidRDefault="00391973" w:rsidP="004723A8">
            <w:pPr>
              <w:pStyle w:val="Header"/>
              <w:tabs>
                <w:tab w:val="clear" w:pos="4320"/>
                <w:tab w:val="clear" w:pos="8640"/>
              </w:tabs>
              <w:spacing w:before="40" w:after="40"/>
              <w:rPr>
                <w:rFonts w:ascii="Arial Narrow" w:hAnsi="Arial Narrow"/>
                <w:bCs/>
                <w:sz w:val="18"/>
                <w:szCs w:val="18"/>
              </w:rPr>
            </w:pPr>
            <w:r w:rsidRPr="00AF054F">
              <w:rPr>
                <w:rFonts w:ascii="Arial Narrow" w:hAnsi="Arial Narrow"/>
                <w:bCs/>
                <w:sz w:val="18"/>
                <w:szCs w:val="18"/>
              </w:rPr>
              <w:t xml:space="preserve">Same as cases1-3 and 5; 8 through 10 and </w:t>
            </w:r>
            <w:r w:rsidR="000E258C" w:rsidRPr="00AF054F">
              <w:rPr>
                <w:rFonts w:ascii="Arial Narrow" w:hAnsi="Arial Narrow"/>
                <w:bCs/>
                <w:sz w:val="18"/>
                <w:szCs w:val="18"/>
              </w:rPr>
              <w:t>12</w:t>
            </w:r>
          </w:p>
        </w:tc>
      </w:tr>
      <w:tr w:rsidR="00391973" w:rsidRPr="00AF054F" w14:paraId="4352CC07" w14:textId="77777777" w:rsidTr="004723A8">
        <w:trPr>
          <w:cantSplit/>
          <w:jc w:val="center"/>
        </w:trPr>
        <w:tc>
          <w:tcPr>
            <w:tcW w:w="625" w:type="dxa"/>
            <w:tcBorders>
              <w:bottom w:val="single" w:sz="4" w:space="0" w:color="auto"/>
              <w:right w:val="single" w:sz="4" w:space="0" w:color="auto"/>
            </w:tcBorders>
            <w:shd w:val="clear" w:color="auto" w:fill="auto"/>
            <w:vAlign w:val="center"/>
          </w:tcPr>
          <w:p w14:paraId="2C79B594" w14:textId="77777777" w:rsidR="00391973" w:rsidRPr="00AF054F" w:rsidRDefault="0039197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bCs/>
                <w:sz w:val="18"/>
                <w:szCs w:val="18"/>
              </w:rPr>
              <w:t>11</w:t>
            </w:r>
          </w:p>
        </w:tc>
        <w:tc>
          <w:tcPr>
            <w:tcW w:w="1237" w:type="dxa"/>
            <w:tcBorders>
              <w:bottom w:val="single" w:sz="4" w:space="0" w:color="auto"/>
            </w:tcBorders>
            <w:shd w:val="clear" w:color="auto" w:fill="auto"/>
            <w:vAlign w:val="center"/>
          </w:tcPr>
          <w:p w14:paraId="5437C71B" w14:textId="77777777" w:rsidR="00391973" w:rsidRPr="00AF054F" w:rsidRDefault="00391973"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TRS or TRR</w:t>
            </w:r>
            <w:r w:rsidR="00CD3185" w:rsidRPr="00AF054F">
              <w:rPr>
                <w:rFonts w:ascii="Arial Narrow" w:hAnsi="Arial Narrow"/>
                <w:sz w:val="18"/>
                <w:szCs w:val="18"/>
              </w:rPr>
              <w:t xml:space="preserve"> or TYA</w:t>
            </w:r>
          </w:p>
        </w:tc>
        <w:tc>
          <w:tcPr>
            <w:tcW w:w="1260" w:type="dxa"/>
            <w:tcBorders>
              <w:bottom w:val="single" w:sz="4" w:space="0" w:color="auto"/>
              <w:right w:val="single" w:sz="4" w:space="0" w:color="auto"/>
            </w:tcBorders>
            <w:shd w:val="clear" w:color="auto" w:fill="auto"/>
            <w:vAlign w:val="center"/>
          </w:tcPr>
          <w:p w14:paraId="7ADE3690" w14:textId="77777777" w:rsidR="00391973" w:rsidRPr="00AF054F" w:rsidRDefault="00391973"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Not</w:t>
            </w:r>
            <w:r w:rsidR="009E4D99" w:rsidRPr="00AF054F">
              <w:rPr>
                <w:rFonts w:ascii="Arial Narrow" w:hAnsi="Arial Narrow"/>
                <w:sz w:val="18"/>
                <w:szCs w:val="18"/>
              </w:rPr>
              <w:t xml:space="preserve"> in {</w:t>
            </w:r>
            <w:r w:rsidRPr="00AF054F">
              <w:rPr>
                <w:rFonts w:ascii="Arial Narrow" w:hAnsi="Arial Narrow"/>
                <w:sz w:val="18"/>
                <w:szCs w:val="18"/>
              </w:rPr>
              <w:t>TRS</w:t>
            </w:r>
            <w:r w:rsidR="009E4D99" w:rsidRPr="00AF054F">
              <w:rPr>
                <w:rFonts w:ascii="Arial Narrow" w:hAnsi="Arial Narrow"/>
                <w:sz w:val="18"/>
                <w:szCs w:val="18"/>
              </w:rPr>
              <w:t xml:space="preserve">, </w:t>
            </w:r>
            <w:r w:rsidRPr="00AF054F">
              <w:rPr>
                <w:rFonts w:ascii="Arial Narrow" w:hAnsi="Arial Narrow"/>
                <w:sz w:val="18"/>
                <w:szCs w:val="18"/>
              </w:rPr>
              <w:t>TRR</w:t>
            </w:r>
            <w:r w:rsidR="00CD3185" w:rsidRPr="00AF054F">
              <w:rPr>
                <w:rFonts w:ascii="Arial Narrow" w:hAnsi="Arial Narrow"/>
                <w:sz w:val="18"/>
                <w:szCs w:val="18"/>
              </w:rPr>
              <w:t>, TYA</w:t>
            </w:r>
            <w:r w:rsidR="009E4D99" w:rsidRPr="00AF054F">
              <w:rPr>
                <w:rFonts w:ascii="Arial Narrow" w:hAnsi="Arial Narrow"/>
                <w:sz w:val="18"/>
                <w:szCs w:val="18"/>
              </w:rPr>
              <w:t>}</w:t>
            </w:r>
          </w:p>
        </w:tc>
        <w:tc>
          <w:tcPr>
            <w:tcW w:w="3060" w:type="dxa"/>
            <w:gridSpan w:val="2"/>
            <w:tcBorders>
              <w:left w:val="single" w:sz="4" w:space="0" w:color="auto"/>
              <w:bottom w:val="single" w:sz="4" w:space="0" w:color="auto"/>
              <w:right w:val="single" w:sz="4" w:space="0" w:color="auto"/>
            </w:tcBorders>
            <w:shd w:val="clear" w:color="auto" w:fill="auto"/>
            <w:vAlign w:val="center"/>
          </w:tcPr>
          <w:p w14:paraId="39E037C3" w14:textId="77777777" w:rsidR="00391973" w:rsidRPr="00AF054F" w:rsidRDefault="00391973"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Any MI_EMC_ENRL_BGN_DT</w:t>
            </w:r>
            <w:r w:rsidRPr="00AF054F">
              <w:rPr>
                <w:rFonts w:ascii="Arial Narrow" w:hAnsi="Arial Narrow"/>
                <w:sz w:val="18"/>
                <w:szCs w:val="18"/>
                <w:vertAlign w:val="subscript"/>
              </w:rPr>
              <w:t>t-1</w:t>
            </w:r>
            <w:r w:rsidRPr="00AF054F">
              <w:rPr>
                <w:rFonts w:ascii="Arial Narrow" w:hAnsi="Arial Narrow"/>
                <w:sz w:val="18"/>
                <w:szCs w:val="18"/>
              </w:rPr>
              <w:t xml:space="preserve"> MI_EMC_ENRL_END_DT</w:t>
            </w:r>
            <w:r w:rsidRPr="00AF054F">
              <w:rPr>
                <w:rFonts w:ascii="Arial Narrow" w:hAnsi="Arial Narrow"/>
                <w:sz w:val="18"/>
                <w:szCs w:val="18"/>
                <w:vertAlign w:val="subscript"/>
              </w:rPr>
              <w:t>t-1</w:t>
            </w:r>
          </w:p>
        </w:tc>
        <w:tc>
          <w:tcPr>
            <w:tcW w:w="2610" w:type="dxa"/>
            <w:tcBorders>
              <w:left w:val="single" w:sz="4" w:space="0" w:color="auto"/>
              <w:bottom w:val="single" w:sz="4" w:space="0" w:color="auto"/>
              <w:right w:val="single" w:sz="4" w:space="0" w:color="auto"/>
            </w:tcBorders>
            <w:shd w:val="clear" w:color="auto" w:fill="auto"/>
            <w:vAlign w:val="center"/>
          </w:tcPr>
          <w:p w14:paraId="69C7FAA5" w14:textId="77777777" w:rsidR="00391973" w:rsidRPr="00AF054F" w:rsidRDefault="00391973" w:rsidP="004723A8">
            <w:pPr>
              <w:pStyle w:val="Header"/>
              <w:tabs>
                <w:tab w:val="clear" w:pos="4320"/>
                <w:tab w:val="clear" w:pos="8640"/>
              </w:tabs>
              <w:spacing w:before="40" w:after="40"/>
              <w:jc w:val="center"/>
              <w:rPr>
                <w:rFonts w:ascii="Arial Narrow" w:hAnsi="Arial Narrow"/>
                <w:sz w:val="18"/>
                <w:szCs w:val="18"/>
              </w:rPr>
            </w:pPr>
            <w:proofErr w:type="spellStart"/>
            <w:r w:rsidRPr="00AF054F">
              <w:rPr>
                <w:rFonts w:ascii="Arial Narrow" w:hAnsi="Arial Narrow"/>
                <w:sz w:val="18"/>
                <w:szCs w:val="18"/>
              </w:rPr>
              <w:t>MI_PCM_SLCT_BGN_DT</w:t>
            </w:r>
            <w:r w:rsidRPr="00AF054F">
              <w:rPr>
                <w:rFonts w:ascii="Arial Narrow" w:hAnsi="Arial Narrow"/>
                <w:sz w:val="18"/>
                <w:szCs w:val="18"/>
                <w:vertAlign w:val="subscript"/>
              </w:rPr>
              <w:t>t</w:t>
            </w:r>
            <w:proofErr w:type="spellEnd"/>
            <w:r w:rsidRPr="00AF054F">
              <w:rPr>
                <w:rFonts w:ascii="Arial Narrow" w:hAnsi="Arial Narrow"/>
                <w:sz w:val="18"/>
                <w:szCs w:val="18"/>
              </w:rPr>
              <w:t>, prior to or equal to first day of month</w:t>
            </w:r>
            <w:r w:rsidRPr="00AF054F">
              <w:rPr>
                <w:rFonts w:ascii="Arial Narrow" w:hAnsi="Arial Narrow"/>
                <w:sz w:val="18"/>
                <w:szCs w:val="18"/>
                <w:vertAlign w:val="subscript"/>
              </w:rPr>
              <w:t>t-1</w:t>
            </w:r>
          </w:p>
        </w:tc>
        <w:tc>
          <w:tcPr>
            <w:tcW w:w="1710" w:type="dxa"/>
            <w:tcBorders>
              <w:left w:val="single" w:sz="4" w:space="0" w:color="auto"/>
              <w:bottom w:val="single" w:sz="4" w:space="0" w:color="auto"/>
              <w:right w:val="single" w:sz="4" w:space="0" w:color="auto"/>
            </w:tcBorders>
            <w:shd w:val="clear" w:color="auto" w:fill="auto"/>
            <w:vAlign w:val="center"/>
          </w:tcPr>
          <w:p w14:paraId="37E77EBB" w14:textId="77777777" w:rsidR="00391973" w:rsidRPr="00AF054F" w:rsidRDefault="00391973"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Any MI_PCM_SLCT_</w:t>
            </w:r>
          </w:p>
          <w:p w14:paraId="46F5B043" w14:textId="77777777" w:rsidR="00391973" w:rsidRPr="00AF054F" w:rsidRDefault="00391973" w:rsidP="004723A8">
            <w:pPr>
              <w:pStyle w:val="Header"/>
              <w:tabs>
                <w:tab w:val="clear" w:pos="4320"/>
                <w:tab w:val="clear" w:pos="8640"/>
              </w:tabs>
              <w:spacing w:before="40" w:after="40"/>
              <w:jc w:val="center"/>
              <w:rPr>
                <w:rFonts w:ascii="Arial Narrow" w:hAnsi="Arial Narrow"/>
                <w:sz w:val="18"/>
                <w:szCs w:val="18"/>
              </w:rPr>
            </w:pPr>
            <w:proofErr w:type="spellStart"/>
            <w:r w:rsidRPr="00AF054F">
              <w:rPr>
                <w:rFonts w:ascii="Arial Narrow" w:hAnsi="Arial Narrow"/>
                <w:sz w:val="18"/>
                <w:szCs w:val="18"/>
              </w:rPr>
              <w:t>END_DT</w:t>
            </w:r>
            <w:r w:rsidRPr="00AF054F">
              <w:rPr>
                <w:rFonts w:ascii="Arial Narrow" w:hAnsi="Arial Narrow"/>
                <w:sz w:val="18"/>
                <w:szCs w:val="18"/>
                <w:vertAlign w:val="subscript"/>
              </w:rPr>
              <w:t>t</w:t>
            </w:r>
            <w:proofErr w:type="spellEnd"/>
          </w:p>
        </w:tc>
        <w:tc>
          <w:tcPr>
            <w:tcW w:w="3960" w:type="dxa"/>
            <w:vMerge/>
            <w:tcBorders>
              <w:left w:val="single" w:sz="4" w:space="0" w:color="auto"/>
              <w:bottom w:val="single" w:sz="4" w:space="0" w:color="auto"/>
            </w:tcBorders>
            <w:shd w:val="clear" w:color="auto" w:fill="auto"/>
            <w:vAlign w:val="center"/>
          </w:tcPr>
          <w:p w14:paraId="5A77DC7F" w14:textId="77777777" w:rsidR="00391973" w:rsidRPr="00AF054F" w:rsidRDefault="00391973" w:rsidP="004723A8">
            <w:pPr>
              <w:pStyle w:val="Header"/>
              <w:tabs>
                <w:tab w:val="clear" w:pos="4320"/>
                <w:tab w:val="clear" w:pos="8640"/>
              </w:tabs>
              <w:spacing w:before="40" w:after="40"/>
              <w:jc w:val="center"/>
              <w:rPr>
                <w:rFonts w:ascii="Arial Narrow" w:hAnsi="Arial Narrow"/>
                <w:bCs/>
                <w:sz w:val="18"/>
                <w:szCs w:val="18"/>
              </w:rPr>
            </w:pPr>
          </w:p>
        </w:tc>
      </w:tr>
      <w:tr w:rsidR="00391973" w:rsidRPr="00AF054F" w14:paraId="30491702" w14:textId="77777777" w:rsidTr="004723A8">
        <w:trPr>
          <w:cantSplit/>
          <w:jc w:val="center"/>
        </w:trPr>
        <w:tc>
          <w:tcPr>
            <w:tcW w:w="14462" w:type="dxa"/>
            <w:gridSpan w:val="8"/>
            <w:shd w:val="clear" w:color="auto" w:fill="000000"/>
            <w:vAlign w:val="center"/>
          </w:tcPr>
          <w:p w14:paraId="5A6A04DA" w14:textId="77777777" w:rsidR="00391973" w:rsidRPr="00AF054F" w:rsidRDefault="00391973" w:rsidP="004723A8">
            <w:pPr>
              <w:pStyle w:val="Header"/>
              <w:tabs>
                <w:tab w:val="clear" w:pos="4320"/>
                <w:tab w:val="clear" w:pos="8640"/>
              </w:tabs>
              <w:spacing w:before="40" w:after="40"/>
              <w:jc w:val="center"/>
              <w:rPr>
                <w:rFonts w:ascii="Arial Narrow" w:hAnsi="Arial Narrow"/>
                <w:b/>
                <w:bCs/>
                <w:sz w:val="18"/>
                <w:szCs w:val="18"/>
              </w:rPr>
            </w:pPr>
            <w:r w:rsidRPr="00AF054F">
              <w:rPr>
                <w:rFonts w:ascii="Arial Narrow" w:hAnsi="Arial Narrow"/>
                <w:b/>
                <w:bCs/>
                <w:sz w:val="18"/>
                <w:szCs w:val="18"/>
              </w:rPr>
              <w:t>All other MI_HCDP_PLN_CVG_CD, MI_PCM_SLCT_BGN_DT, MI_PCM_SLCT_END_DT, MI_EMC_ENRL_BGN_DT, MI_EMC_END_DT Combinations</w:t>
            </w:r>
          </w:p>
        </w:tc>
      </w:tr>
      <w:tr w:rsidR="00391973" w:rsidRPr="00AF054F" w14:paraId="410DA184" w14:textId="77777777" w:rsidTr="004723A8">
        <w:trPr>
          <w:cantSplit/>
          <w:trHeight w:val="368"/>
          <w:jc w:val="center"/>
        </w:trPr>
        <w:tc>
          <w:tcPr>
            <w:tcW w:w="625" w:type="dxa"/>
            <w:vAlign w:val="center"/>
          </w:tcPr>
          <w:p w14:paraId="7F046C35" w14:textId="77777777" w:rsidR="00391973" w:rsidRPr="00AF054F" w:rsidRDefault="00391973" w:rsidP="004723A8">
            <w:pPr>
              <w:pStyle w:val="Header"/>
              <w:tabs>
                <w:tab w:val="clear" w:pos="4320"/>
                <w:tab w:val="clear" w:pos="8640"/>
              </w:tabs>
              <w:spacing w:before="40" w:after="40"/>
              <w:jc w:val="center"/>
              <w:rPr>
                <w:rFonts w:ascii="Arial Narrow" w:hAnsi="Arial Narrow"/>
                <w:sz w:val="20"/>
              </w:rPr>
            </w:pPr>
            <w:r w:rsidRPr="00AF054F">
              <w:rPr>
                <w:rFonts w:ascii="Arial Narrow" w:hAnsi="Arial Narrow"/>
                <w:sz w:val="20"/>
              </w:rPr>
              <w:t>15</w:t>
            </w:r>
          </w:p>
        </w:tc>
        <w:tc>
          <w:tcPr>
            <w:tcW w:w="9877" w:type="dxa"/>
            <w:gridSpan w:val="6"/>
            <w:vAlign w:val="center"/>
          </w:tcPr>
          <w:p w14:paraId="67B82E34" w14:textId="77777777" w:rsidR="00391973" w:rsidRPr="00AF054F" w:rsidRDefault="00391973" w:rsidP="004723A8">
            <w:pPr>
              <w:pStyle w:val="Header"/>
              <w:tabs>
                <w:tab w:val="clear" w:pos="4320"/>
                <w:tab w:val="clear" w:pos="8640"/>
              </w:tabs>
              <w:spacing w:before="40" w:after="40"/>
              <w:jc w:val="center"/>
              <w:rPr>
                <w:rFonts w:ascii="Arial Narrow" w:hAnsi="Arial Narrow"/>
                <w:sz w:val="20"/>
              </w:rPr>
            </w:pPr>
            <w:r w:rsidRPr="00AF054F">
              <w:rPr>
                <w:rFonts w:ascii="Arial Narrow" w:hAnsi="Arial Narrow"/>
                <w:sz w:val="20"/>
              </w:rPr>
              <w:t>All other combinations</w:t>
            </w:r>
          </w:p>
        </w:tc>
        <w:tc>
          <w:tcPr>
            <w:tcW w:w="3960" w:type="dxa"/>
            <w:vAlign w:val="center"/>
          </w:tcPr>
          <w:p w14:paraId="1FD171F6" w14:textId="739508B7" w:rsidR="00391973" w:rsidRPr="00E30D8D" w:rsidRDefault="00E30D8D" w:rsidP="004723A8">
            <w:pPr>
              <w:pStyle w:val="Header"/>
              <w:tabs>
                <w:tab w:val="clear" w:pos="4320"/>
                <w:tab w:val="clear" w:pos="8640"/>
              </w:tabs>
              <w:spacing w:before="40" w:after="40"/>
              <w:jc w:val="center"/>
              <w:rPr>
                <w:rFonts w:ascii="Arial Narrow" w:hAnsi="Arial Narrow"/>
                <w:sz w:val="20"/>
              </w:rPr>
            </w:pPr>
            <w:r w:rsidRPr="00E30D8D">
              <w:rPr>
                <w:rFonts w:ascii="Arial Narrow" w:hAnsi="Arial Narrow"/>
                <w:sz w:val="18"/>
                <w:szCs w:val="18"/>
              </w:rPr>
              <w:t>No adjustments required due to</w:t>
            </w:r>
            <w:r>
              <w:rPr>
                <w:rFonts w:ascii="Arial Narrow" w:hAnsi="Arial Narrow"/>
                <w:sz w:val="18"/>
                <w:szCs w:val="18"/>
              </w:rPr>
              <w:t xml:space="preserve"> enrollment test.</w:t>
            </w:r>
          </w:p>
        </w:tc>
      </w:tr>
    </w:tbl>
    <w:p w14:paraId="0DEB1D8C" w14:textId="77777777" w:rsidR="00BB6085" w:rsidRDefault="00B76D42" w:rsidP="001D1209">
      <w:pPr>
        <w:pStyle w:val="Header"/>
        <w:tabs>
          <w:tab w:val="clear" w:pos="4320"/>
          <w:tab w:val="clear" w:pos="8640"/>
        </w:tabs>
        <w:ind w:right="1980"/>
        <w:jc w:val="center"/>
        <w:rPr>
          <w:rFonts w:ascii="Arial Narrow" w:hAnsi="Arial Narrow"/>
          <w:sz w:val="20"/>
        </w:rPr>
      </w:pPr>
      <w:r w:rsidRPr="00AF054F">
        <w:rPr>
          <w:rFonts w:ascii="Arial Narrow" w:hAnsi="Arial Narrow"/>
          <w:sz w:val="20"/>
        </w:rPr>
        <w:tab/>
      </w:r>
      <w:r w:rsidR="00BB6085">
        <w:rPr>
          <w:rFonts w:ascii="Arial Narrow" w:hAnsi="Arial Narrow"/>
          <w:sz w:val="20"/>
        </w:rPr>
        <w:br w:type="page"/>
      </w:r>
    </w:p>
    <w:p w14:paraId="7A942238" w14:textId="231B2C2C" w:rsidR="00B76D42" w:rsidRPr="0074209A" w:rsidRDefault="00B76D42" w:rsidP="001D1209">
      <w:pPr>
        <w:pStyle w:val="Header"/>
        <w:tabs>
          <w:tab w:val="clear" w:pos="4320"/>
          <w:tab w:val="clear" w:pos="8640"/>
        </w:tabs>
        <w:ind w:right="1980"/>
        <w:jc w:val="center"/>
        <w:rPr>
          <w:rFonts w:ascii="Verdana" w:hAnsi="Verdana"/>
          <w:b/>
          <w:bCs/>
          <w:sz w:val="20"/>
        </w:rPr>
      </w:pPr>
      <w:r w:rsidRPr="0074209A">
        <w:rPr>
          <w:rFonts w:ascii="Verdana" w:hAnsi="Verdana"/>
          <w:b/>
          <w:bCs/>
          <w:sz w:val="20"/>
        </w:rPr>
        <w:lastRenderedPageBreak/>
        <w:t>Table I-9:  Logic for Enrollment Test</w:t>
      </w:r>
      <w:r w:rsidR="00DB282F" w:rsidRPr="0074209A">
        <w:rPr>
          <w:rFonts w:ascii="Verdana" w:hAnsi="Verdana"/>
          <w:b/>
          <w:bCs/>
          <w:sz w:val="20"/>
        </w:rPr>
        <w:t>s</w:t>
      </w:r>
      <w:r w:rsidRPr="0074209A">
        <w:rPr>
          <w:rFonts w:ascii="Verdana" w:hAnsi="Verdana"/>
          <w:b/>
          <w:bCs/>
          <w:sz w:val="20"/>
        </w:rPr>
        <w:t xml:space="preserve"> (Extracts Dated 01 January 2018 and Later)</w:t>
      </w:r>
    </w:p>
    <w:tbl>
      <w:tblPr>
        <w:tblStyle w:val="TableGrid"/>
        <w:tblW w:w="14490" w:type="dxa"/>
        <w:tblInd w:w="-545" w:type="dxa"/>
        <w:tblLook w:val="04A0" w:firstRow="1" w:lastRow="0" w:firstColumn="1" w:lastColumn="0" w:noHBand="0" w:noVBand="1"/>
        <w:tblCaption w:val="Table"/>
      </w:tblPr>
      <w:tblGrid>
        <w:gridCol w:w="530"/>
        <w:gridCol w:w="4689"/>
        <w:gridCol w:w="3861"/>
        <w:gridCol w:w="5410"/>
      </w:tblGrid>
      <w:tr w:rsidR="00DB282F" w:rsidRPr="0074209A" w14:paraId="6878ACDE" w14:textId="77777777" w:rsidTr="00AE1D18">
        <w:trPr>
          <w:tblHeader/>
        </w:trPr>
        <w:tc>
          <w:tcPr>
            <w:tcW w:w="530" w:type="dxa"/>
            <w:tcBorders>
              <w:top w:val="single" w:sz="12" w:space="0" w:color="000000" w:themeColor="text1"/>
              <w:left w:val="single" w:sz="12" w:space="0" w:color="000000" w:themeColor="text1"/>
              <w:bottom w:val="single" w:sz="12" w:space="0" w:color="000000" w:themeColor="text1"/>
              <w:right w:val="single" w:sz="4" w:space="0" w:color="FFFFFF" w:themeColor="background1"/>
            </w:tcBorders>
            <w:shd w:val="clear" w:color="auto" w:fill="000000" w:themeFill="text1"/>
            <w:vAlign w:val="center"/>
          </w:tcPr>
          <w:p w14:paraId="2EC855EF" w14:textId="7B0DDA29" w:rsidR="00DB282F" w:rsidRPr="0074209A" w:rsidRDefault="00DB282F" w:rsidP="00EB5CCD">
            <w:pPr>
              <w:pStyle w:val="Header"/>
              <w:tabs>
                <w:tab w:val="clear" w:pos="4320"/>
                <w:tab w:val="clear" w:pos="8640"/>
                <w:tab w:val="right" w:pos="738"/>
                <w:tab w:val="right" w:pos="10998"/>
              </w:tabs>
              <w:spacing w:before="40" w:after="40"/>
              <w:jc w:val="center"/>
              <w:rPr>
                <w:rFonts w:ascii="Arial Narrow" w:hAnsi="Arial Narrow"/>
                <w:b/>
                <w:sz w:val="18"/>
                <w:szCs w:val="18"/>
              </w:rPr>
            </w:pPr>
            <w:r w:rsidRPr="0074209A">
              <w:rPr>
                <w:rFonts w:ascii="Arial Narrow" w:hAnsi="Arial Narrow"/>
                <w:b/>
                <w:sz w:val="18"/>
                <w:szCs w:val="18"/>
              </w:rPr>
              <w:t>Test</w:t>
            </w:r>
          </w:p>
        </w:tc>
        <w:tc>
          <w:tcPr>
            <w:tcW w:w="4689" w:type="dxa"/>
            <w:tcBorders>
              <w:top w:val="single" w:sz="12" w:space="0" w:color="000000" w:themeColor="text1"/>
              <w:left w:val="single" w:sz="4" w:space="0" w:color="FFFFFF" w:themeColor="background1"/>
              <w:bottom w:val="single" w:sz="12" w:space="0" w:color="000000" w:themeColor="text1"/>
              <w:right w:val="single" w:sz="4" w:space="0" w:color="FFFFFF" w:themeColor="background1"/>
            </w:tcBorders>
            <w:shd w:val="clear" w:color="auto" w:fill="000000" w:themeFill="text1"/>
          </w:tcPr>
          <w:p w14:paraId="203BF4E3" w14:textId="72CDC9EA" w:rsidR="00DB282F" w:rsidRPr="0074209A" w:rsidRDefault="00DB282F" w:rsidP="00EB5CCD">
            <w:pPr>
              <w:pStyle w:val="Header"/>
              <w:tabs>
                <w:tab w:val="clear" w:pos="4320"/>
                <w:tab w:val="clear" w:pos="8640"/>
                <w:tab w:val="right" w:pos="738"/>
                <w:tab w:val="right" w:pos="10998"/>
              </w:tabs>
              <w:spacing w:before="40" w:after="40"/>
              <w:jc w:val="center"/>
              <w:rPr>
                <w:rFonts w:ascii="Arial Narrow" w:hAnsi="Arial Narrow"/>
                <w:b/>
                <w:sz w:val="18"/>
                <w:szCs w:val="18"/>
              </w:rPr>
            </w:pPr>
            <w:r w:rsidRPr="0074209A">
              <w:rPr>
                <w:rFonts w:ascii="Arial Narrow" w:hAnsi="Arial Narrow"/>
                <w:b/>
                <w:sz w:val="18"/>
                <w:szCs w:val="18"/>
              </w:rPr>
              <w:t>Code Test</w:t>
            </w:r>
          </w:p>
        </w:tc>
        <w:tc>
          <w:tcPr>
            <w:tcW w:w="3861" w:type="dxa"/>
            <w:tcBorders>
              <w:top w:val="single" w:sz="12" w:space="0" w:color="000000" w:themeColor="text1"/>
              <w:left w:val="single" w:sz="4" w:space="0" w:color="FFFFFF" w:themeColor="background1"/>
              <w:bottom w:val="single" w:sz="12" w:space="0" w:color="000000" w:themeColor="text1"/>
              <w:right w:val="single" w:sz="4" w:space="0" w:color="FFFFFF" w:themeColor="background1"/>
            </w:tcBorders>
            <w:shd w:val="clear" w:color="auto" w:fill="000000" w:themeFill="text1"/>
            <w:vAlign w:val="center"/>
          </w:tcPr>
          <w:p w14:paraId="56958EBC" w14:textId="7A12044D" w:rsidR="00DB282F" w:rsidRPr="0074209A" w:rsidRDefault="00DB282F" w:rsidP="00EB5CCD">
            <w:pPr>
              <w:pStyle w:val="Header"/>
              <w:tabs>
                <w:tab w:val="clear" w:pos="4320"/>
                <w:tab w:val="clear" w:pos="8640"/>
                <w:tab w:val="right" w:pos="738"/>
                <w:tab w:val="right" w:pos="10998"/>
              </w:tabs>
              <w:spacing w:before="40" w:after="40"/>
              <w:jc w:val="center"/>
              <w:rPr>
                <w:rFonts w:ascii="Arial Narrow" w:hAnsi="Arial Narrow"/>
                <w:b/>
                <w:sz w:val="18"/>
                <w:szCs w:val="18"/>
              </w:rPr>
            </w:pPr>
            <w:r w:rsidRPr="0074209A">
              <w:rPr>
                <w:rFonts w:ascii="Arial Narrow" w:hAnsi="Arial Narrow"/>
                <w:b/>
                <w:sz w:val="18"/>
                <w:szCs w:val="18"/>
              </w:rPr>
              <w:t>Date Test</w:t>
            </w:r>
          </w:p>
        </w:tc>
        <w:tc>
          <w:tcPr>
            <w:tcW w:w="5410" w:type="dxa"/>
            <w:tcBorders>
              <w:top w:val="single" w:sz="12" w:space="0" w:color="000000" w:themeColor="text1"/>
              <w:left w:val="single" w:sz="4" w:space="0" w:color="FFFFFF" w:themeColor="background1"/>
              <w:bottom w:val="single" w:sz="12" w:space="0" w:color="000000" w:themeColor="text1"/>
              <w:right w:val="single" w:sz="12" w:space="0" w:color="000000" w:themeColor="text1"/>
            </w:tcBorders>
            <w:shd w:val="clear" w:color="auto" w:fill="000000" w:themeFill="text1"/>
            <w:vAlign w:val="center"/>
          </w:tcPr>
          <w:p w14:paraId="4291A521" w14:textId="70A7238D" w:rsidR="00DB282F" w:rsidRPr="0074209A" w:rsidRDefault="00DB282F" w:rsidP="00EB5CCD">
            <w:pPr>
              <w:pStyle w:val="Header"/>
              <w:tabs>
                <w:tab w:val="clear" w:pos="4320"/>
                <w:tab w:val="clear" w:pos="8640"/>
                <w:tab w:val="right" w:pos="738"/>
                <w:tab w:val="right" w:pos="10998"/>
              </w:tabs>
              <w:spacing w:before="40" w:after="40"/>
              <w:jc w:val="center"/>
              <w:rPr>
                <w:rFonts w:ascii="Arial Narrow" w:hAnsi="Arial Narrow"/>
                <w:b/>
                <w:sz w:val="18"/>
                <w:szCs w:val="18"/>
              </w:rPr>
            </w:pPr>
            <w:r w:rsidRPr="0074209A">
              <w:rPr>
                <w:rFonts w:ascii="Arial Narrow" w:hAnsi="Arial Narrow"/>
                <w:b/>
                <w:bCs/>
                <w:color w:val="FFFFFF"/>
                <w:sz w:val="18"/>
                <w:szCs w:val="18"/>
              </w:rPr>
              <w:t>Month</w:t>
            </w:r>
            <w:r w:rsidRPr="0074209A">
              <w:rPr>
                <w:rFonts w:ascii="Arial Narrow" w:hAnsi="Arial Narrow"/>
                <w:b/>
                <w:bCs/>
                <w:color w:val="FFFFFF"/>
                <w:sz w:val="18"/>
                <w:szCs w:val="18"/>
                <w:vertAlign w:val="subscript"/>
              </w:rPr>
              <w:t>t-1</w:t>
            </w:r>
            <w:r w:rsidRPr="0074209A">
              <w:rPr>
                <w:rFonts w:ascii="Arial Narrow" w:hAnsi="Arial Narrow"/>
                <w:b/>
                <w:bCs/>
                <w:color w:val="FFFFFF"/>
                <w:sz w:val="18"/>
                <w:szCs w:val="18"/>
              </w:rPr>
              <w:t xml:space="preserve"> DEERS Record Adjustments</w:t>
            </w:r>
          </w:p>
        </w:tc>
      </w:tr>
      <w:tr w:rsidR="00010ED5" w:rsidRPr="0074209A" w14:paraId="5F8C922E" w14:textId="77777777" w:rsidTr="00AE1D18">
        <w:tc>
          <w:tcPr>
            <w:tcW w:w="530" w:type="dxa"/>
            <w:tcBorders>
              <w:top w:val="single" w:sz="12" w:space="0" w:color="000000" w:themeColor="text1"/>
              <w:left w:val="single" w:sz="12" w:space="0" w:color="000000" w:themeColor="text1"/>
            </w:tcBorders>
            <w:vAlign w:val="center"/>
          </w:tcPr>
          <w:p w14:paraId="788C9E3B" w14:textId="05F42BEB" w:rsidR="00010ED5" w:rsidRPr="0074209A" w:rsidRDefault="00010ED5" w:rsidP="00DB282F">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1a</w:t>
            </w:r>
          </w:p>
        </w:tc>
        <w:tc>
          <w:tcPr>
            <w:tcW w:w="4689" w:type="dxa"/>
            <w:tcBorders>
              <w:top w:val="single" w:sz="12" w:space="0" w:color="000000" w:themeColor="text1"/>
            </w:tcBorders>
            <w:vAlign w:val="center"/>
          </w:tcPr>
          <w:p w14:paraId="0A10ECA3" w14:textId="600A5C82" w:rsidR="00010ED5" w:rsidRPr="0074209A" w:rsidRDefault="00010ED5" w:rsidP="00010ED5">
            <w:pPr>
              <w:pStyle w:val="Header"/>
              <w:tabs>
                <w:tab w:val="clear" w:pos="4320"/>
                <w:tab w:val="clear" w:pos="8640"/>
              </w:tabs>
              <w:spacing w:before="40" w:after="40"/>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MI_HCDP_PLN_CVG_CD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&lt;&gt; MI_HCDP_PLN_CVG_CD</w:t>
            </w:r>
            <w:r w:rsidRPr="0074209A">
              <w:rPr>
                <w:rFonts w:ascii="Arial Narrow" w:hAnsi="Arial Narrow"/>
                <w:sz w:val="18"/>
                <w:szCs w:val="18"/>
                <w:vertAlign w:val="subscript"/>
              </w:rPr>
              <w:t>t-1</w:t>
            </w:r>
            <w:r w:rsidRPr="0074209A">
              <w:rPr>
                <w:rFonts w:ascii="Arial Narrow" w:hAnsi="Arial Narrow"/>
                <w:sz w:val="18"/>
                <w:szCs w:val="18"/>
              </w:rPr>
              <w:t xml:space="preserve">) </w:t>
            </w:r>
            <w:r w:rsidRPr="0074209A">
              <w:rPr>
                <w:rFonts w:ascii="Arial Narrow" w:hAnsi="Arial Narrow"/>
                <w:b/>
                <w:i/>
                <w:sz w:val="18"/>
                <w:szCs w:val="18"/>
              </w:rPr>
              <w:t>or</w:t>
            </w:r>
            <w:r w:rsidRPr="0074209A">
              <w:rPr>
                <w:rFonts w:ascii="Arial Narrow" w:hAnsi="Arial Narrow"/>
                <w:sz w:val="18"/>
                <w:szCs w:val="18"/>
              </w:rPr>
              <w:t xml:space="preserve"> (</w:t>
            </w:r>
            <w:proofErr w:type="spellStart"/>
            <w:r w:rsidRPr="0074209A">
              <w:rPr>
                <w:rFonts w:ascii="Arial Narrow" w:hAnsi="Arial Narrow"/>
                <w:sz w:val="18"/>
                <w:szCs w:val="18"/>
              </w:rPr>
              <w:t>MI_HCDP_EMC_CD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&lt;&gt; MI_HCDP_EMC_CD</w:t>
            </w:r>
            <w:r w:rsidRPr="0074209A">
              <w:rPr>
                <w:rFonts w:ascii="Arial Narrow" w:hAnsi="Arial Narrow"/>
                <w:sz w:val="18"/>
                <w:szCs w:val="18"/>
                <w:vertAlign w:val="subscript"/>
              </w:rPr>
              <w:t>t-1</w:t>
            </w:r>
            <w:r w:rsidRPr="0074209A">
              <w:rPr>
                <w:rFonts w:ascii="Arial Narrow" w:hAnsi="Arial Narrow"/>
                <w:sz w:val="18"/>
                <w:szCs w:val="18"/>
              </w:rPr>
              <w:t xml:space="preserve">) </w:t>
            </w:r>
            <w:r w:rsidRPr="0074209A">
              <w:rPr>
                <w:rFonts w:ascii="Arial Narrow" w:hAnsi="Arial Narrow"/>
                <w:b/>
                <w:i/>
                <w:sz w:val="18"/>
                <w:szCs w:val="18"/>
              </w:rPr>
              <w:t>or</w:t>
            </w:r>
            <w:r w:rsidRPr="0074209A">
              <w:rPr>
                <w:rFonts w:ascii="Arial Narrow" w:hAnsi="Arial Narrow"/>
                <w:sz w:val="18"/>
                <w:szCs w:val="18"/>
              </w:rPr>
              <w:t xml:space="preserve"> (</w:t>
            </w:r>
            <w:proofErr w:type="spellStart"/>
            <w:r w:rsidRPr="0074209A">
              <w:rPr>
                <w:rFonts w:ascii="Arial Narrow" w:hAnsi="Arial Narrow"/>
                <w:sz w:val="18"/>
                <w:szCs w:val="18"/>
              </w:rPr>
              <w:t>MI_EMC_ENRL_ERSN_CD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&lt;&gt; MI_EMC_ENRL_ERSN_CD</w:t>
            </w:r>
            <w:r w:rsidRPr="0074209A">
              <w:rPr>
                <w:rFonts w:ascii="Arial Narrow" w:hAnsi="Arial Narrow"/>
                <w:sz w:val="18"/>
                <w:szCs w:val="18"/>
                <w:vertAlign w:val="subscript"/>
              </w:rPr>
              <w:t>t-1</w:t>
            </w:r>
            <w:r w:rsidRPr="0074209A">
              <w:rPr>
                <w:rFonts w:ascii="Arial Narrow" w:hAnsi="Arial Narrow"/>
                <w:sz w:val="18"/>
                <w:szCs w:val="18"/>
              </w:rPr>
              <w:t>)</w:t>
            </w:r>
          </w:p>
        </w:tc>
        <w:tc>
          <w:tcPr>
            <w:tcW w:w="3861" w:type="dxa"/>
            <w:tcBorders>
              <w:top w:val="single" w:sz="12" w:space="0" w:color="000000" w:themeColor="text1"/>
            </w:tcBorders>
            <w:vAlign w:val="center"/>
          </w:tcPr>
          <w:p w14:paraId="459F389E" w14:textId="6D67FC27" w:rsidR="00010ED5" w:rsidRPr="0074209A" w:rsidRDefault="00010ED5" w:rsidP="00F60B93">
            <w:pPr>
              <w:pStyle w:val="Header"/>
              <w:tabs>
                <w:tab w:val="clear" w:pos="4320"/>
                <w:tab w:val="clear" w:pos="8640"/>
                <w:tab w:val="right" w:pos="738"/>
                <w:tab w:val="right" w:pos="10998"/>
              </w:tabs>
              <w:spacing w:before="40" w:after="40"/>
              <w:jc w:val="center"/>
              <w:rPr>
                <w:rFonts w:ascii="Arial Narrow" w:hAnsi="Arial Narrow"/>
                <w:sz w:val="18"/>
                <w:szCs w:val="18"/>
              </w:rPr>
            </w:pPr>
            <w:proofErr w:type="spellStart"/>
            <w:r w:rsidRPr="0074209A">
              <w:rPr>
                <w:rFonts w:ascii="Arial Narrow" w:hAnsi="Arial Narrow"/>
                <w:sz w:val="18"/>
                <w:szCs w:val="18"/>
              </w:rPr>
              <w:t>MI_EMC_ENRL_BGN_DT</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 first day of</w:t>
            </w:r>
            <w:r w:rsidR="00F60B93" w:rsidRPr="0074209A">
              <w:rPr>
                <w:rFonts w:ascii="Arial Narrow" w:hAnsi="Arial Narrow"/>
                <w:sz w:val="18"/>
                <w:szCs w:val="18"/>
              </w:rPr>
              <w:t xml:space="preserve"> month</w:t>
            </w:r>
            <w:r w:rsidRPr="0074209A">
              <w:rPr>
                <w:rFonts w:ascii="Arial Narrow" w:hAnsi="Arial Narrow"/>
                <w:sz w:val="18"/>
                <w:szCs w:val="18"/>
                <w:vertAlign w:val="subscript"/>
              </w:rPr>
              <w:t>t-1</w:t>
            </w:r>
          </w:p>
        </w:tc>
        <w:tc>
          <w:tcPr>
            <w:tcW w:w="5410" w:type="dxa"/>
            <w:vMerge w:val="restart"/>
            <w:tcBorders>
              <w:top w:val="single" w:sz="12" w:space="0" w:color="000000" w:themeColor="text1"/>
              <w:right w:val="single" w:sz="12" w:space="0" w:color="000000" w:themeColor="text1"/>
            </w:tcBorders>
            <w:vAlign w:val="center"/>
          </w:tcPr>
          <w:p w14:paraId="00A7292E" w14:textId="4B6DF869" w:rsidR="00010ED5" w:rsidRPr="0074209A" w:rsidRDefault="00010ED5" w:rsidP="00DB282F">
            <w:pPr>
              <w:spacing w:before="40" w:after="40"/>
              <w:rPr>
                <w:rFonts w:ascii="Arial Narrow" w:hAnsi="Arial Narrow"/>
                <w:sz w:val="18"/>
                <w:szCs w:val="18"/>
                <w:vertAlign w:val="subscript"/>
              </w:rPr>
            </w:pPr>
            <w:r w:rsidRPr="0074209A">
              <w:rPr>
                <w:rFonts w:ascii="Arial Narrow" w:hAnsi="Arial Narrow"/>
                <w:sz w:val="18"/>
                <w:szCs w:val="18"/>
              </w:rPr>
              <w:t xml:space="preserve">MI_HCDP_PLN_CVG_CD = </w:t>
            </w:r>
            <w:proofErr w:type="spellStart"/>
            <w:r w:rsidRPr="0074209A">
              <w:rPr>
                <w:rFonts w:ascii="Arial Narrow" w:hAnsi="Arial Narrow"/>
                <w:sz w:val="18"/>
                <w:szCs w:val="18"/>
              </w:rPr>
              <w:t>MI_HCDP_PLN_CVG_CD</w:t>
            </w:r>
            <w:r w:rsidRPr="0074209A">
              <w:rPr>
                <w:rFonts w:ascii="Arial Narrow" w:hAnsi="Arial Narrow"/>
                <w:sz w:val="18"/>
                <w:szCs w:val="18"/>
                <w:vertAlign w:val="subscript"/>
              </w:rPr>
              <w:t>t</w:t>
            </w:r>
            <w:proofErr w:type="spellEnd"/>
          </w:p>
          <w:p w14:paraId="27E36C08" w14:textId="3381F426" w:rsidR="00010ED5" w:rsidRPr="0074209A" w:rsidRDefault="00010ED5" w:rsidP="00DB282F">
            <w:pPr>
              <w:spacing w:before="40" w:after="40"/>
              <w:rPr>
                <w:rFonts w:ascii="Arial Narrow" w:hAnsi="Arial Narrow"/>
                <w:sz w:val="18"/>
                <w:szCs w:val="18"/>
              </w:rPr>
            </w:pPr>
            <w:r w:rsidRPr="0074209A">
              <w:rPr>
                <w:rFonts w:ascii="Arial Narrow" w:hAnsi="Arial Narrow"/>
                <w:sz w:val="18"/>
                <w:szCs w:val="18"/>
              </w:rPr>
              <w:t xml:space="preserve">MI_HCDP_EMC_CD = </w:t>
            </w:r>
            <w:proofErr w:type="spellStart"/>
            <w:r w:rsidRPr="0074209A">
              <w:rPr>
                <w:rFonts w:ascii="Arial Narrow" w:hAnsi="Arial Narrow"/>
                <w:sz w:val="18"/>
                <w:szCs w:val="18"/>
              </w:rPr>
              <w:t>MI_HCDP_EMC_CD</w:t>
            </w:r>
            <w:r w:rsidRPr="0074209A">
              <w:rPr>
                <w:rFonts w:ascii="Arial Narrow" w:hAnsi="Arial Narrow"/>
                <w:sz w:val="18"/>
                <w:szCs w:val="18"/>
                <w:vertAlign w:val="subscript"/>
              </w:rPr>
              <w:t>t</w:t>
            </w:r>
            <w:proofErr w:type="spellEnd"/>
          </w:p>
          <w:p w14:paraId="26FF6D3E" w14:textId="77777777" w:rsidR="00010ED5" w:rsidRPr="0074209A" w:rsidRDefault="00010ED5" w:rsidP="00010ED5">
            <w:pPr>
              <w:spacing w:before="40" w:after="40"/>
              <w:rPr>
                <w:rFonts w:ascii="Arial Narrow" w:hAnsi="Arial Narrow"/>
                <w:sz w:val="18"/>
                <w:szCs w:val="18"/>
              </w:rPr>
            </w:pPr>
            <w:r w:rsidRPr="0074209A">
              <w:rPr>
                <w:rFonts w:ascii="Arial Narrow" w:hAnsi="Arial Narrow"/>
                <w:sz w:val="18"/>
                <w:szCs w:val="18"/>
              </w:rPr>
              <w:t xml:space="preserve">MI_EMC_ENRL_ERSN_CD = </w:t>
            </w:r>
            <w:proofErr w:type="spellStart"/>
            <w:r w:rsidRPr="0074209A">
              <w:rPr>
                <w:rFonts w:ascii="Arial Narrow" w:hAnsi="Arial Narrow"/>
                <w:sz w:val="18"/>
                <w:szCs w:val="18"/>
              </w:rPr>
              <w:t>MI_EMC_ENRL_ERSN_CD</w:t>
            </w:r>
            <w:r w:rsidRPr="0074209A">
              <w:rPr>
                <w:rFonts w:ascii="Arial Narrow" w:hAnsi="Arial Narrow"/>
                <w:sz w:val="18"/>
                <w:szCs w:val="18"/>
                <w:vertAlign w:val="subscript"/>
              </w:rPr>
              <w:t>t</w:t>
            </w:r>
            <w:proofErr w:type="spellEnd"/>
          </w:p>
          <w:p w14:paraId="73CD73DE" w14:textId="06D90CDB" w:rsidR="007111B1" w:rsidRPr="0074209A" w:rsidRDefault="007111B1" w:rsidP="00010ED5">
            <w:pPr>
              <w:spacing w:before="40" w:after="40"/>
              <w:rPr>
                <w:rFonts w:ascii="Arial Narrow" w:hAnsi="Arial Narrow"/>
                <w:sz w:val="18"/>
                <w:szCs w:val="18"/>
              </w:rPr>
            </w:pPr>
            <w:r w:rsidRPr="0074209A">
              <w:rPr>
                <w:rFonts w:ascii="Arial Narrow" w:hAnsi="Arial Narrow"/>
                <w:sz w:val="18"/>
                <w:szCs w:val="18"/>
              </w:rPr>
              <w:t>MI_EMC_ENRL_BGN_DT</w:t>
            </w:r>
            <w:r w:rsidR="004E7245" w:rsidRPr="0074209A">
              <w:rPr>
                <w:rFonts w:ascii="Arial Narrow" w:hAnsi="Arial Narrow"/>
                <w:sz w:val="18"/>
                <w:szCs w:val="18"/>
              </w:rPr>
              <w:t xml:space="preserve"> = </w:t>
            </w:r>
            <w:r w:rsidR="00222BB4" w:rsidRPr="0074209A">
              <w:rPr>
                <w:rFonts w:ascii="Arial Narrow" w:hAnsi="Arial Narrow"/>
                <w:sz w:val="18"/>
                <w:szCs w:val="18"/>
              </w:rPr>
              <w:t xml:space="preserve">greater of (20180101, </w:t>
            </w:r>
            <w:proofErr w:type="spellStart"/>
            <w:r w:rsidR="004E7245" w:rsidRPr="0074209A">
              <w:rPr>
                <w:rFonts w:ascii="Arial Narrow" w:hAnsi="Arial Narrow"/>
                <w:sz w:val="18"/>
                <w:szCs w:val="18"/>
              </w:rPr>
              <w:t>MI_EMC_ENRL_BGN_DT</w:t>
            </w:r>
            <w:r w:rsidR="004E7245" w:rsidRPr="0074209A">
              <w:rPr>
                <w:rFonts w:ascii="Arial Narrow" w:hAnsi="Arial Narrow"/>
                <w:sz w:val="18"/>
                <w:szCs w:val="18"/>
                <w:vertAlign w:val="subscript"/>
              </w:rPr>
              <w:t>t</w:t>
            </w:r>
            <w:proofErr w:type="spellEnd"/>
            <w:r w:rsidR="00222BB4" w:rsidRPr="0074209A">
              <w:rPr>
                <w:rFonts w:ascii="Arial Narrow" w:hAnsi="Arial Narrow"/>
                <w:sz w:val="18"/>
                <w:szCs w:val="18"/>
              </w:rPr>
              <w:t>)</w:t>
            </w:r>
          </w:p>
          <w:p w14:paraId="084BD08E" w14:textId="4E066EAA" w:rsidR="004E7245" w:rsidRPr="0074209A" w:rsidRDefault="004E7245" w:rsidP="004E7245">
            <w:pPr>
              <w:spacing w:before="40" w:after="40"/>
              <w:rPr>
                <w:rFonts w:ascii="Arial Narrow" w:hAnsi="Arial Narrow"/>
                <w:sz w:val="18"/>
                <w:szCs w:val="18"/>
              </w:rPr>
            </w:pPr>
            <w:r w:rsidRPr="0074209A">
              <w:rPr>
                <w:rFonts w:ascii="Arial Narrow" w:hAnsi="Arial Narrow"/>
                <w:sz w:val="18"/>
                <w:szCs w:val="18"/>
              </w:rPr>
              <w:t xml:space="preserve">MI_EMC_ENRL_END_DT = </w:t>
            </w:r>
            <w:r w:rsidR="00222BB4" w:rsidRPr="0074209A">
              <w:rPr>
                <w:rFonts w:ascii="Arial Narrow" w:hAnsi="Arial Narrow"/>
                <w:sz w:val="18"/>
                <w:szCs w:val="18"/>
              </w:rPr>
              <w:t xml:space="preserve">greater of (20180101, </w:t>
            </w:r>
            <w:proofErr w:type="spellStart"/>
            <w:r w:rsidRPr="0074209A">
              <w:rPr>
                <w:rFonts w:ascii="Arial Narrow" w:hAnsi="Arial Narrow"/>
                <w:sz w:val="18"/>
                <w:szCs w:val="18"/>
              </w:rPr>
              <w:t>MI_EMC_ENRL_END_DT</w:t>
            </w:r>
            <w:r w:rsidRPr="0074209A">
              <w:rPr>
                <w:rFonts w:ascii="Arial Narrow" w:hAnsi="Arial Narrow"/>
                <w:sz w:val="18"/>
                <w:szCs w:val="18"/>
                <w:vertAlign w:val="subscript"/>
              </w:rPr>
              <w:t>t</w:t>
            </w:r>
            <w:proofErr w:type="spellEnd"/>
            <w:r w:rsidR="00222BB4" w:rsidRPr="0074209A">
              <w:rPr>
                <w:rFonts w:ascii="Arial Narrow" w:hAnsi="Arial Narrow"/>
                <w:sz w:val="18"/>
                <w:szCs w:val="18"/>
              </w:rPr>
              <w:t>)</w:t>
            </w:r>
          </w:p>
        </w:tc>
      </w:tr>
      <w:tr w:rsidR="00010ED5" w:rsidRPr="0074209A" w14:paraId="0DB532D1" w14:textId="77777777" w:rsidTr="00AE1D18">
        <w:tc>
          <w:tcPr>
            <w:tcW w:w="530" w:type="dxa"/>
            <w:tcBorders>
              <w:left w:val="single" w:sz="12" w:space="0" w:color="000000" w:themeColor="text1"/>
              <w:bottom w:val="single" w:sz="12" w:space="0" w:color="000000" w:themeColor="text1"/>
            </w:tcBorders>
            <w:vAlign w:val="center"/>
          </w:tcPr>
          <w:p w14:paraId="2ED0CA33" w14:textId="2AE97E97" w:rsidR="00010ED5" w:rsidRPr="0074209A" w:rsidRDefault="00010ED5" w:rsidP="00DB282F">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1b</w:t>
            </w:r>
          </w:p>
        </w:tc>
        <w:tc>
          <w:tcPr>
            <w:tcW w:w="4689" w:type="dxa"/>
            <w:tcBorders>
              <w:bottom w:val="single" w:sz="12" w:space="0" w:color="000000" w:themeColor="text1"/>
            </w:tcBorders>
            <w:vAlign w:val="center"/>
          </w:tcPr>
          <w:p w14:paraId="7616EAE1" w14:textId="72232CF8" w:rsidR="00010ED5" w:rsidRPr="0074209A" w:rsidRDefault="00010ED5" w:rsidP="008B6CAA">
            <w:pPr>
              <w:pStyle w:val="Header"/>
              <w:tabs>
                <w:tab w:val="clear" w:pos="4320"/>
                <w:tab w:val="clear" w:pos="8640"/>
              </w:tabs>
              <w:spacing w:before="40" w:after="40"/>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MI_HCDP_PLN_CVG_CD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w:t>
            </w:r>
            <w:r w:rsidR="008B6CAA" w:rsidRPr="0074209A">
              <w:rPr>
                <w:rFonts w:ascii="Arial Narrow" w:hAnsi="Arial Narrow"/>
                <w:sz w:val="18"/>
                <w:szCs w:val="18"/>
              </w:rPr>
              <w:t>=</w:t>
            </w:r>
            <w:r w:rsidRPr="0074209A">
              <w:rPr>
                <w:rFonts w:ascii="Arial Narrow" w:hAnsi="Arial Narrow"/>
                <w:sz w:val="18"/>
                <w:szCs w:val="18"/>
              </w:rPr>
              <w:t xml:space="preserve"> MI_HCDP_PLN_CVG_CD</w:t>
            </w:r>
            <w:r w:rsidRPr="0074209A">
              <w:rPr>
                <w:rFonts w:ascii="Arial Narrow" w:hAnsi="Arial Narrow"/>
                <w:sz w:val="18"/>
                <w:szCs w:val="18"/>
                <w:vertAlign w:val="subscript"/>
              </w:rPr>
              <w:t>t-1</w:t>
            </w:r>
            <w:r w:rsidRPr="0074209A">
              <w:rPr>
                <w:rFonts w:ascii="Arial Narrow" w:hAnsi="Arial Narrow"/>
                <w:sz w:val="18"/>
                <w:szCs w:val="18"/>
              </w:rPr>
              <w:t xml:space="preserve">) </w:t>
            </w:r>
            <w:r w:rsidRPr="0074209A">
              <w:rPr>
                <w:rFonts w:ascii="Arial Narrow" w:hAnsi="Arial Narrow"/>
                <w:b/>
                <w:i/>
                <w:sz w:val="18"/>
                <w:szCs w:val="18"/>
              </w:rPr>
              <w:t>and</w:t>
            </w:r>
            <w:r w:rsidRPr="0074209A">
              <w:rPr>
                <w:rFonts w:ascii="Arial Narrow" w:hAnsi="Arial Narrow"/>
                <w:sz w:val="18"/>
                <w:szCs w:val="18"/>
              </w:rPr>
              <w:t xml:space="preserve"> (</w:t>
            </w:r>
            <w:proofErr w:type="spellStart"/>
            <w:r w:rsidRPr="0074209A">
              <w:rPr>
                <w:rFonts w:ascii="Arial Narrow" w:hAnsi="Arial Narrow"/>
                <w:sz w:val="18"/>
                <w:szCs w:val="18"/>
              </w:rPr>
              <w:t>MI_HCDP_EMC_CD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w:t>
            </w:r>
            <w:r w:rsidR="008B6CAA" w:rsidRPr="0074209A">
              <w:rPr>
                <w:rFonts w:ascii="Arial Narrow" w:hAnsi="Arial Narrow"/>
                <w:sz w:val="18"/>
                <w:szCs w:val="18"/>
              </w:rPr>
              <w:t>=</w:t>
            </w:r>
            <w:r w:rsidRPr="0074209A">
              <w:rPr>
                <w:rFonts w:ascii="Arial Narrow" w:hAnsi="Arial Narrow"/>
                <w:sz w:val="18"/>
                <w:szCs w:val="18"/>
              </w:rPr>
              <w:t xml:space="preserve"> MI_HCDP_EMC_CD</w:t>
            </w:r>
            <w:r w:rsidRPr="0074209A">
              <w:rPr>
                <w:rFonts w:ascii="Arial Narrow" w:hAnsi="Arial Narrow"/>
                <w:sz w:val="18"/>
                <w:szCs w:val="18"/>
                <w:vertAlign w:val="subscript"/>
              </w:rPr>
              <w:t>t-1</w:t>
            </w:r>
            <w:r w:rsidRPr="0074209A">
              <w:rPr>
                <w:rFonts w:ascii="Arial Narrow" w:hAnsi="Arial Narrow"/>
                <w:sz w:val="18"/>
                <w:szCs w:val="18"/>
              </w:rPr>
              <w:t xml:space="preserve">) </w:t>
            </w:r>
            <w:r w:rsidRPr="0074209A">
              <w:rPr>
                <w:rFonts w:ascii="Arial Narrow" w:hAnsi="Arial Narrow"/>
                <w:b/>
                <w:i/>
                <w:sz w:val="18"/>
                <w:szCs w:val="18"/>
              </w:rPr>
              <w:t>and</w:t>
            </w:r>
            <w:r w:rsidRPr="0074209A">
              <w:rPr>
                <w:rFonts w:ascii="Arial Narrow" w:hAnsi="Arial Narrow"/>
                <w:sz w:val="18"/>
                <w:szCs w:val="18"/>
              </w:rPr>
              <w:t xml:space="preserve"> (</w:t>
            </w:r>
            <w:proofErr w:type="spellStart"/>
            <w:r w:rsidRPr="0074209A">
              <w:rPr>
                <w:rFonts w:ascii="Arial Narrow" w:hAnsi="Arial Narrow"/>
                <w:sz w:val="18"/>
                <w:szCs w:val="18"/>
              </w:rPr>
              <w:t>MI_EMC_ENRL_ERSN_CD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w:t>
            </w:r>
            <w:r w:rsidR="008B6CAA" w:rsidRPr="0074209A">
              <w:rPr>
                <w:rFonts w:ascii="Arial Narrow" w:hAnsi="Arial Narrow"/>
                <w:sz w:val="18"/>
                <w:szCs w:val="18"/>
              </w:rPr>
              <w:t>=</w:t>
            </w:r>
            <w:r w:rsidRPr="0074209A">
              <w:rPr>
                <w:rFonts w:ascii="Arial Narrow" w:hAnsi="Arial Narrow"/>
                <w:sz w:val="18"/>
                <w:szCs w:val="18"/>
              </w:rPr>
              <w:t xml:space="preserve"> MI_EMC_ENRL_ERSN_CD</w:t>
            </w:r>
            <w:r w:rsidRPr="0074209A">
              <w:rPr>
                <w:rFonts w:ascii="Arial Narrow" w:hAnsi="Arial Narrow"/>
                <w:sz w:val="18"/>
                <w:szCs w:val="18"/>
                <w:vertAlign w:val="subscript"/>
              </w:rPr>
              <w:t>t-1</w:t>
            </w:r>
            <w:r w:rsidRPr="0074209A">
              <w:rPr>
                <w:rFonts w:ascii="Arial Narrow" w:hAnsi="Arial Narrow"/>
                <w:sz w:val="18"/>
                <w:szCs w:val="18"/>
              </w:rPr>
              <w:t>)</w:t>
            </w:r>
          </w:p>
        </w:tc>
        <w:tc>
          <w:tcPr>
            <w:tcW w:w="3861" w:type="dxa"/>
            <w:tcBorders>
              <w:bottom w:val="single" w:sz="12" w:space="0" w:color="000000" w:themeColor="text1"/>
            </w:tcBorders>
            <w:vAlign w:val="center"/>
          </w:tcPr>
          <w:p w14:paraId="1AE9D80D" w14:textId="6B21F45D" w:rsidR="00010ED5" w:rsidRPr="0074209A" w:rsidRDefault="00DF0EF1" w:rsidP="00685E93">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w:t>
            </w:r>
            <w:proofErr w:type="spellStart"/>
            <w:r w:rsidR="00010ED5" w:rsidRPr="0074209A">
              <w:rPr>
                <w:rFonts w:ascii="Arial Narrow" w:hAnsi="Arial Narrow"/>
                <w:sz w:val="18"/>
                <w:szCs w:val="18"/>
              </w:rPr>
              <w:t>MI_EMC_ENRL_</w:t>
            </w:r>
            <w:r w:rsidRPr="0074209A">
              <w:rPr>
                <w:rFonts w:ascii="Arial Narrow" w:hAnsi="Arial Narrow"/>
                <w:sz w:val="18"/>
                <w:szCs w:val="18"/>
              </w:rPr>
              <w:t>BGN</w:t>
            </w:r>
            <w:r w:rsidR="00010ED5" w:rsidRPr="0074209A">
              <w:rPr>
                <w:rFonts w:ascii="Arial Narrow" w:hAnsi="Arial Narrow"/>
                <w:sz w:val="18"/>
                <w:szCs w:val="18"/>
              </w:rPr>
              <w:t>_DT</w:t>
            </w:r>
            <w:r w:rsidR="00010ED5" w:rsidRPr="0074209A">
              <w:rPr>
                <w:rFonts w:ascii="Arial Narrow" w:hAnsi="Arial Narrow"/>
                <w:sz w:val="18"/>
                <w:szCs w:val="18"/>
                <w:vertAlign w:val="subscript"/>
              </w:rPr>
              <w:t>t</w:t>
            </w:r>
            <w:proofErr w:type="spellEnd"/>
            <w:r w:rsidR="00010ED5" w:rsidRPr="0074209A">
              <w:rPr>
                <w:rFonts w:ascii="Arial Narrow" w:hAnsi="Arial Narrow"/>
                <w:sz w:val="18"/>
                <w:szCs w:val="18"/>
              </w:rPr>
              <w:t xml:space="preserve"> &lt;</w:t>
            </w:r>
            <w:r w:rsidR="00685E93" w:rsidRPr="0074209A">
              <w:rPr>
                <w:rFonts w:ascii="Arial Narrow" w:hAnsi="Arial Narrow"/>
                <w:sz w:val="18"/>
                <w:szCs w:val="18"/>
              </w:rPr>
              <w:t>=</w:t>
            </w:r>
            <w:r w:rsidR="00010ED5" w:rsidRPr="0074209A">
              <w:rPr>
                <w:rFonts w:ascii="Arial Narrow" w:hAnsi="Arial Narrow"/>
                <w:sz w:val="18"/>
                <w:szCs w:val="18"/>
              </w:rPr>
              <w:t xml:space="preserve"> first day of </w:t>
            </w:r>
            <w:r w:rsidR="00F60B93" w:rsidRPr="0074209A">
              <w:rPr>
                <w:rFonts w:ascii="Arial Narrow" w:hAnsi="Arial Narrow"/>
                <w:sz w:val="18"/>
                <w:szCs w:val="18"/>
              </w:rPr>
              <w:t>month</w:t>
            </w:r>
            <w:r w:rsidR="00010ED5" w:rsidRPr="0074209A">
              <w:rPr>
                <w:rFonts w:ascii="Arial Narrow" w:hAnsi="Arial Narrow"/>
                <w:sz w:val="18"/>
                <w:szCs w:val="18"/>
                <w:vertAlign w:val="subscript"/>
              </w:rPr>
              <w:t>t-1</w:t>
            </w:r>
            <w:r w:rsidR="00010ED5" w:rsidRPr="0074209A">
              <w:rPr>
                <w:rFonts w:ascii="Arial Narrow" w:hAnsi="Arial Narrow"/>
                <w:sz w:val="18"/>
                <w:szCs w:val="18"/>
              </w:rPr>
              <w:t xml:space="preserve"> and </w:t>
            </w:r>
            <w:r w:rsidRPr="0074209A">
              <w:rPr>
                <w:rFonts w:ascii="Arial Narrow" w:hAnsi="Arial Narrow"/>
                <w:sz w:val="18"/>
                <w:szCs w:val="18"/>
              </w:rPr>
              <w:t>&lt;&gt; MI_EMC_ENRL_BGN_DT</w:t>
            </w:r>
            <w:r w:rsidRPr="0074209A">
              <w:rPr>
                <w:rFonts w:ascii="Arial Narrow" w:hAnsi="Arial Narrow"/>
                <w:sz w:val="18"/>
                <w:szCs w:val="18"/>
                <w:vertAlign w:val="subscript"/>
              </w:rPr>
              <w:t>t-1</w:t>
            </w:r>
            <w:r w:rsidRPr="0074209A">
              <w:rPr>
                <w:rFonts w:ascii="Arial Narrow" w:hAnsi="Arial Narrow"/>
                <w:sz w:val="18"/>
                <w:szCs w:val="18"/>
              </w:rPr>
              <w:t xml:space="preserve">) </w:t>
            </w:r>
            <w:proofErr w:type="gramStart"/>
            <w:r w:rsidRPr="0074209A">
              <w:rPr>
                <w:rFonts w:ascii="Arial Narrow" w:hAnsi="Arial Narrow"/>
                <w:sz w:val="18"/>
                <w:szCs w:val="18"/>
              </w:rPr>
              <w:t>or  (</w:t>
            </w:r>
            <w:proofErr w:type="spellStart"/>
            <w:proofErr w:type="gramEnd"/>
            <w:r w:rsidR="00010ED5" w:rsidRPr="0074209A">
              <w:rPr>
                <w:rFonts w:ascii="Arial Narrow" w:hAnsi="Arial Narrow"/>
                <w:sz w:val="18"/>
                <w:szCs w:val="18"/>
              </w:rPr>
              <w:t>MI_EMC_ENRL_END_DT</w:t>
            </w:r>
            <w:r w:rsidR="00010ED5" w:rsidRPr="0074209A">
              <w:rPr>
                <w:rFonts w:ascii="Arial Narrow" w:hAnsi="Arial Narrow"/>
                <w:sz w:val="18"/>
                <w:szCs w:val="18"/>
                <w:vertAlign w:val="subscript"/>
              </w:rPr>
              <w:t>t</w:t>
            </w:r>
            <w:proofErr w:type="spellEnd"/>
            <w:r w:rsidR="00010ED5" w:rsidRPr="0074209A">
              <w:rPr>
                <w:rFonts w:ascii="Arial Narrow" w:hAnsi="Arial Narrow"/>
                <w:sz w:val="18"/>
                <w:szCs w:val="18"/>
              </w:rPr>
              <w:t xml:space="preserve"> </w:t>
            </w:r>
            <w:r w:rsidR="00685E93" w:rsidRPr="0074209A">
              <w:rPr>
                <w:rFonts w:ascii="Arial Narrow" w:hAnsi="Arial Narrow"/>
                <w:sz w:val="18"/>
                <w:szCs w:val="18"/>
              </w:rPr>
              <w:t>&lt;</w:t>
            </w:r>
            <w:r w:rsidR="00010ED5" w:rsidRPr="0074209A">
              <w:rPr>
                <w:rFonts w:ascii="Arial Narrow" w:hAnsi="Arial Narrow"/>
                <w:sz w:val="18"/>
                <w:szCs w:val="18"/>
              </w:rPr>
              <w:t xml:space="preserve">= first day of </w:t>
            </w:r>
            <w:r w:rsidR="00F60B93" w:rsidRPr="0074209A">
              <w:rPr>
                <w:rFonts w:ascii="Arial Narrow" w:hAnsi="Arial Narrow"/>
                <w:sz w:val="18"/>
                <w:szCs w:val="18"/>
              </w:rPr>
              <w:t>month</w:t>
            </w:r>
            <w:r w:rsidR="00010ED5" w:rsidRPr="0074209A">
              <w:rPr>
                <w:rFonts w:ascii="Arial Narrow" w:hAnsi="Arial Narrow"/>
                <w:sz w:val="18"/>
                <w:szCs w:val="18"/>
                <w:vertAlign w:val="subscript"/>
              </w:rPr>
              <w:t>t-1</w:t>
            </w:r>
            <w:r w:rsidR="00010ED5" w:rsidRPr="0074209A">
              <w:rPr>
                <w:rFonts w:ascii="Arial Narrow" w:hAnsi="Arial Narrow"/>
                <w:sz w:val="18"/>
                <w:szCs w:val="18"/>
              </w:rPr>
              <w:t xml:space="preserve"> </w:t>
            </w:r>
            <w:r w:rsidR="00685E93" w:rsidRPr="0074209A">
              <w:rPr>
                <w:rFonts w:ascii="Arial Narrow" w:hAnsi="Arial Narrow"/>
                <w:sz w:val="18"/>
                <w:szCs w:val="18"/>
              </w:rPr>
              <w:t>and &lt;&gt; MI_EMC_ENRL_END_DT</w:t>
            </w:r>
            <w:r w:rsidR="00685E93" w:rsidRPr="0074209A">
              <w:rPr>
                <w:rFonts w:ascii="Arial Narrow" w:hAnsi="Arial Narrow"/>
                <w:sz w:val="18"/>
                <w:szCs w:val="18"/>
                <w:vertAlign w:val="subscript"/>
              </w:rPr>
              <w:t>t-1</w:t>
            </w:r>
            <w:r w:rsidR="00685E93" w:rsidRPr="0074209A">
              <w:rPr>
                <w:rFonts w:ascii="Arial Narrow" w:hAnsi="Arial Narrow"/>
                <w:sz w:val="18"/>
                <w:szCs w:val="18"/>
              </w:rPr>
              <w:t>)</w:t>
            </w:r>
          </w:p>
        </w:tc>
        <w:tc>
          <w:tcPr>
            <w:tcW w:w="5410" w:type="dxa"/>
            <w:vMerge/>
            <w:tcBorders>
              <w:bottom w:val="single" w:sz="12" w:space="0" w:color="000000" w:themeColor="text1"/>
              <w:right w:val="single" w:sz="12" w:space="0" w:color="000000" w:themeColor="text1"/>
            </w:tcBorders>
            <w:vAlign w:val="center"/>
          </w:tcPr>
          <w:p w14:paraId="1812362E" w14:textId="77777777" w:rsidR="00010ED5" w:rsidRPr="0074209A" w:rsidRDefault="00010ED5" w:rsidP="00DB282F">
            <w:pPr>
              <w:pStyle w:val="Header"/>
              <w:tabs>
                <w:tab w:val="clear" w:pos="4320"/>
                <w:tab w:val="clear" w:pos="8640"/>
                <w:tab w:val="right" w:pos="738"/>
                <w:tab w:val="right" w:pos="10998"/>
              </w:tabs>
              <w:spacing w:before="40" w:after="40"/>
              <w:rPr>
                <w:rFonts w:ascii="Arial Narrow" w:hAnsi="Arial Narrow"/>
                <w:sz w:val="18"/>
                <w:szCs w:val="18"/>
              </w:rPr>
            </w:pPr>
          </w:p>
        </w:tc>
      </w:tr>
      <w:tr w:rsidR="007111B1" w:rsidRPr="0074209A" w14:paraId="6DCD0047" w14:textId="77777777" w:rsidTr="00AE1D18">
        <w:tc>
          <w:tcPr>
            <w:tcW w:w="530" w:type="dxa"/>
            <w:tcBorders>
              <w:top w:val="single" w:sz="12" w:space="0" w:color="000000" w:themeColor="text1"/>
              <w:left w:val="single" w:sz="12" w:space="0" w:color="000000" w:themeColor="text1"/>
            </w:tcBorders>
            <w:vAlign w:val="center"/>
          </w:tcPr>
          <w:p w14:paraId="7B6B46ED" w14:textId="499FE1B6" w:rsidR="007111B1" w:rsidRPr="0074209A" w:rsidRDefault="007111B1" w:rsidP="007111B1">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2a</w:t>
            </w:r>
          </w:p>
        </w:tc>
        <w:tc>
          <w:tcPr>
            <w:tcW w:w="4689" w:type="dxa"/>
            <w:tcBorders>
              <w:top w:val="single" w:sz="12" w:space="0" w:color="000000" w:themeColor="text1"/>
            </w:tcBorders>
          </w:tcPr>
          <w:p w14:paraId="75762A0A" w14:textId="6CC89630" w:rsidR="007111B1" w:rsidRPr="0074209A" w:rsidRDefault="007111B1" w:rsidP="007111B1">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MI_PCM_PROV_TYP_CD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&lt;&gt; MI_PCM_PROV_TYP_CD</w:t>
            </w:r>
            <w:r w:rsidRPr="0074209A">
              <w:rPr>
                <w:rFonts w:ascii="Arial Narrow" w:hAnsi="Arial Narrow"/>
                <w:sz w:val="18"/>
                <w:szCs w:val="18"/>
                <w:vertAlign w:val="subscript"/>
              </w:rPr>
              <w:t>t-1</w:t>
            </w:r>
            <w:r w:rsidRPr="0074209A">
              <w:rPr>
                <w:rFonts w:ascii="Arial Narrow" w:hAnsi="Arial Narrow"/>
                <w:sz w:val="18"/>
                <w:szCs w:val="18"/>
              </w:rPr>
              <w:t xml:space="preserve">) </w:t>
            </w:r>
            <w:r w:rsidRPr="0074209A">
              <w:rPr>
                <w:rFonts w:ascii="Arial Narrow" w:hAnsi="Arial Narrow"/>
                <w:b/>
                <w:i/>
                <w:sz w:val="18"/>
                <w:szCs w:val="18"/>
              </w:rPr>
              <w:t>or</w:t>
            </w:r>
          </w:p>
          <w:p w14:paraId="75C03E2A" w14:textId="6636B209" w:rsidR="007111B1" w:rsidRPr="0074209A" w:rsidRDefault="007111B1" w:rsidP="007111B1">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MI_PCM_ID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&lt;&gt; MI_PCM_ID</w:t>
            </w:r>
            <w:r w:rsidRPr="0074209A">
              <w:rPr>
                <w:rFonts w:ascii="Arial Narrow" w:hAnsi="Arial Narrow"/>
                <w:sz w:val="18"/>
                <w:szCs w:val="18"/>
                <w:vertAlign w:val="subscript"/>
              </w:rPr>
              <w:t>t-1</w:t>
            </w:r>
            <w:r w:rsidRPr="0074209A">
              <w:rPr>
                <w:rFonts w:ascii="Arial Narrow" w:hAnsi="Arial Narrow"/>
                <w:sz w:val="18"/>
                <w:szCs w:val="18"/>
              </w:rPr>
              <w:t xml:space="preserve">) </w:t>
            </w:r>
            <w:r w:rsidRPr="0074209A">
              <w:rPr>
                <w:rFonts w:ascii="Arial Narrow" w:hAnsi="Arial Narrow"/>
                <w:b/>
                <w:i/>
                <w:sz w:val="18"/>
                <w:szCs w:val="18"/>
              </w:rPr>
              <w:t>or</w:t>
            </w:r>
          </w:p>
          <w:p w14:paraId="686D087B" w14:textId="5B58F42F" w:rsidR="007111B1" w:rsidRPr="0074209A" w:rsidRDefault="007111B1" w:rsidP="007111B1">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MI_PCM_ID_TYP_CD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&lt;&gt; MI_PCM_ID_TYP_CD</w:t>
            </w:r>
            <w:r w:rsidRPr="0074209A">
              <w:rPr>
                <w:rFonts w:ascii="Arial Narrow" w:hAnsi="Arial Narrow"/>
                <w:sz w:val="18"/>
                <w:szCs w:val="18"/>
                <w:vertAlign w:val="subscript"/>
              </w:rPr>
              <w:t>t-1</w:t>
            </w:r>
            <w:r w:rsidRPr="0074209A">
              <w:rPr>
                <w:rFonts w:ascii="Arial Narrow" w:hAnsi="Arial Narrow"/>
                <w:sz w:val="18"/>
                <w:szCs w:val="18"/>
              </w:rPr>
              <w:t xml:space="preserve">) </w:t>
            </w:r>
            <w:r w:rsidRPr="0074209A">
              <w:rPr>
                <w:rFonts w:ascii="Arial Narrow" w:hAnsi="Arial Narrow"/>
                <w:b/>
                <w:i/>
                <w:sz w:val="18"/>
                <w:szCs w:val="18"/>
              </w:rPr>
              <w:t>or</w:t>
            </w:r>
          </w:p>
          <w:p w14:paraId="31B7323A" w14:textId="7E9CA502" w:rsidR="007111B1" w:rsidRPr="0074209A" w:rsidRDefault="007111B1" w:rsidP="007111B1">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MI_PCM_EDVSN_DMIS_ID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&lt;&gt; MI_PCM_EDVSN_DMIS_ID</w:t>
            </w:r>
            <w:r w:rsidRPr="0074209A">
              <w:rPr>
                <w:rFonts w:ascii="Arial Narrow" w:hAnsi="Arial Narrow"/>
                <w:sz w:val="18"/>
                <w:szCs w:val="18"/>
                <w:vertAlign w:val="subscript"/>
              </w:rPr>
              <w:t>t-1</w:t>
            </w:r>
            <w:r w:rsidRPr="0074209A">
              <w:rPr>
                <w:rFonts w:ascii="Arial Narrow" w:hAnsi="Arial Narrow"/>
                <w:sz w:val="18"/>
                <w:szCs w:val="18"/>
              </w:rPr>
              <w:t xml:space="preserve">) </w:t>
            </w:r>
            <w:r w:rsidRPr="0074209A">
              <w:rPr>
                <w:rFonts w:ascii="Arial Narrow" w:hAnsi="Arial Narrow"/>
                <w:b/>
                <w:i/>
                <w:sz w:val="18"/>
                <w:szCs w:val="18"/>
              </w:rPr>
              <w:t>or</w:t>
            </w:r>
          </w:p>
          <w:p w14:paraId="25CBEBC4" w14:textId="5A733A2E" w:rsidR="007111B1" w:rsidRPr="0074209A" w:rsidRDefault="007111B1" w:rsidP="007111B1">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MI_PCM_RGN_CD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&lt;&gt; MI_PCM_RGN_CD</w:t>
            </w:r>
            <w:r w:rsidRPr="0074209A">
              <w:rPr>
                <w:rFonts w:ascii="Arial Narrow" w:hAnsi="Arial Narrow"/>
                <w:sz w:val="18"/>
                <w:szCs w:val="18"/>
                <w:vertAlign w:val="subscript"/>
              </w:rPr>
              <w:t>t-1</w:t>
            </w:r>
            <w:r w:rsidRPr="0074209A">
              <w:rPr>
                <w:rFonts w:ascii="Arial Narrow" w:hAnsi="Arial Narrow"/>
                <w:sz w:val="18"/>
                <w:szCs w:val="18"/>
              </w:rPr>
              <w:t xml:space="preserve">) </w:t>
            </w:r>
            <w:r w:rsidRPr="0074209A">
              <w:rPr>
                <w:rFonts w:ascii="Arial Narrow" w:hAnsi="Arial Narrow"/>
                <w:b/>
                <w:i/>
                <w:sz w:val="18"/>
                <w:szCs w:val="18"/>
              </w:rPr>
              <w:t>or</w:t>
            </w:r>
          </w:p>
          <w:p w14:paraId="23ED9A79" w14:textId="08BE697C" w:rsidR="007111B1" w:rsidRPr="0074209A" w:rsidRDefault="007111B1" w:rsidP="007111B1">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MI_PCM_SLCT_ERSN_CD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&lt;&gt; MI_PCM_SLCT_ERSN_CD</w:t>
            </w:r>
            <w:r w:rsidRPr="0074209A">
              <w:rPr>
                <w:rFonts w:ascii="Arial Narrow" w:hAnsi="Arial Narrow"/>
                <w:sz w:val="18"/>
                <w:szCs w:val="18"/>
                <w:vertAlign w:val="subscript"/>
              </w:rPr>
              <w:t>t-1</w:t>
            </w:r>
            <w:r w:rsidRPr="0074209A">
              <w:rPr>
                <w:rFonts w:ascii="Arial Narrow" w:hAnsi="Arial Narrow"/>
                <w:sz w:val="18"/>
                <w:szCs w:val="18"/>
              </w:rPr>
              <w:t>)</w:t>
            </w:r>
          </w:p>
        </w:tc>
        <w:tc>
          <w:tcPr>
            <w:tcW w:w="3861" w:type="dxa"/>
            <w:tcBorders>
              <w:top w:val="single" w:sz="12" w:space="0" w:color="000000" w:themeColor="text1"/>
            </w:tcBorders>
            <w:vAlign w:val="center"/>
          </w:tcPr>
          <w:p w14:paraId="5D8CEB7B" w14:textId="10A875A5" w:rsidR="007111B1" w:rsidRPr="0074209A" w:rsidRDefault="007111B1" w:rsidP="007111B1">
            <w:pPr>
              <w:pStyle w:val="Header"/>
              <w:tabs>
                <w:tab w:val="clear" w:pos="4320"/>
                <w:tab w:val="clear" w:pos="8640"/>
                <w:tab w:val="right" w:pos="738"/>
                <w:tab w:val="right" w:pos="10998"/>
              </w:tabs>
              <w:spacing w:before="40" w:after="40"/>
              <w:jc w:val="center"/>
              <w:rPr>
                <w:rFonts w:ascii="Arial Narrow" w:hAnsi="Arial Narrow"/>
                <w:sz w:val="18"/>
                <w:szCs w:val="18"/>
              </w:rPr>
            </w:pPr>
            <w:proofErr w:type="spellStart"/>
            <w:r w:rsidRPr="0074209A">
              <w:rPr>
                <w:rFonts w:ascii="Arial Narrow" w:hAnsi="Arial Narrow"/>
                <w:sz w:val="18"/>
                <w:szCs w:val="18"/>
              </w:rPr>
              <w:t>MI_PCM_SLCT_BGN_DT</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 first day of </w:t>
            </w:r>
            <w:r w:rsidR="00F60B93" w:rsidRPr="0074209A">
              <w:rPr>
                <w:rFonts w:ascii="Arial Narrow" w:hAnsi="Arial Narrow"/>
                <w:sz w:val="18"/>
                <w:szCs w:val="18"/>
              </w:rPr>
              <w:t>month</w:t>
            </w:r>
            <w:r w:rsidRPr="0074209A">
              <w:rPr>
                <w:rFonts w:ascii="Arial Narrow" w:hAnsi="Arial Narrow"/>
                <w:sz w:val="18"/>
                <w:szCs w:val="18"/>
                <w:vertAlign w:val="subscript"/>
              </w:rPr>
              <w:t>t-1</w:t>
            </w:r>
          </w:p>
        </w:tc>
        <w:tc>
          <w:tcPr>
            <w:tcW w:w="5410" w:type="dxa"/>
            <w:vMerge w:val="restart"/>
            <w:tcBorders>
              <w:top w:val="single" w:sz="12" w:space="0" w:color="000000" w:themeColor="text1"/>
              <w:right w:val="single" w:sz="12" w:space="0" w:color="000000" w:themeColor="text1"/>
            </w:tcBorders>
            <w:vAlign w:val="center"/>
          </w:tcPr>
          <w:p w14:paraId="415815D3" w14:textId="1214031D" w:rsidR="004E7245" w:rsidRPr="0074209A" w:rsidRDefault="004E7245" w:rsidP="004E7245">
            <w:pPr>
              <w:pStyle w:val="Header"/>
              <w:tabs>
                <w:tab w:val="clear" w:pos="4320"/>
                <w:tab w:val="clear" w:pos="8640"/>
                <w:tab w:val="right" w:pos="738"/>
                <w:tab w:val="right" w:pos="10998"/>
              </w:tabs>
              <w:spacing w:before="40" w:after="40"/>
              <w:rPr>
                <w:rFonts w:ascii="Arial Narrow" w:hAnsi="Arial Narrow"/>
                <w:sz w:val="18"/>
                <w:szCs w:val="18"/>
              </w:rPr>
            </w:pPr>
            <w:r w:rsidRPr="0074209A">
              <w:rPr>
                <w:rFonts w:ascii="Arial Narrow" w:hAnsi="Arial Narrow"/>
                <w:sz w:val="18"/>
                <w:szCs w:val="18"/>
              </w:rPr>
              <w:t xml:space="preserve">MI_PCM_PROV_TYP_CD = </w:t>
            </w:r>
            <w:proofErr w:type="spellStart"/>
            <w:r w:rsidRPr="0074209A">
              <w:rPr>
                <w:rFonts w:ascii="Arial Narrow" w:hAnsi="Arial Narrow"/>
                <w:sz w:val="18"/>
                <w:szCs w:val="18"/>
              </w:rPr>
              <w:t>MI_PCM_PROV_TYP_CD</w:t>
            </w:r>
            <w:r w:rsidRPr="0074209A">
              <w:rPr>
                <w:rFonts w:ascii="Arial Narrow" w:hAnsi="Arial Narrow"/>
                <w:sz w:val="18"/>
                <w:szCs w:val="18"/>
                <w:vertAlign w:val="subscript"/>
              </w:rPr>
              <w:t>t</w:t>
            </w:r>
            <w:proofErr w:type="spellEnd"/>
            <w:r w:rsidRPr="0074209A">
              <w:rPr>
                <w:rFonts w:ascii="Arial Narrow" w:hAnsi="Arial Narrow"/>
                <w:sz w:val="18"/>
                <w:szCs w:val="18"/>
                <w:vertAlign w:val="subscript"/>
              </w:rPr>
              <w:t>-</w:t>
            </w:r>
          </w:p>
          <w:p w14:paraId="6B4A1D16" w14:textId="67105609" w:rsidR="004E7245" w:rsidRPr="0074209A" w:rsidRDefault="004E7245" w:rsidP="004E7245">
            <w:pPr>
              <w:pStyle w:val="Header"/>
              <w:tabs>
                <w:tab w:val="clear" w:pos="4320"/>
                <w:tab w:val="clear" w:pos="8640"/>
                <w:tab w:val="right" w:pos="738"/>
                <w:tab w:val="right" w:pos="10998"/>
              </w:tabs>
              <w:spacing w:before="40" w:after="40"/>
              <w:rPr>
                <w:rFonts w:ascii="Arial Narrow" w:hAnsi="Arial Narrow"/>
                <w:sz w:val="18"/>
                <w:szCs w:val="18"/>
              </w:rPr>
            </w:pPr>
            <w:r w:rsidRPr="0074209A">
              <w:rPr>
                <w:rFonts w:ascii="Arial Narrow" w:hAnsi="Arial Narrow"/>
                <w:sz w:val="18"/>
                <w:szCs w:val="18"/>
              </w:rPr>
              <w:t xml:space="preserve">MI_PCM_ID = </w:t>
            </w:r>
            <w:proofErr w:type="spellStart"/>
            <w:r w:rsidRPr="0074209A">
              <w:rPr>
                <w:rFonts w:ascii="Arial Narrow" w:hAnsi="Arial Narrow"/>
                <w:sz w:val="18"/>
                <w:szCs w:val="18"/>
              </w:rPr>
              <w:t>MI_PCM_ID</w:t>
            </w:r>
            <w:r w:rsidRPr="0074209A">
              <w:rPr>
                <w:rFonts w:ascii="Arial Narrow" w:hAnsi="Arial Narrow"/>
                <w:sz w:val="18"/>
                <w:szCs w:val="18"/>
                <w:vertAlign w:val="subscript"/>
              </w:rPr>
              <w:t>t</w:t>
            </w:r>
            <w:proofErr w:type="spellEnd"/>
          </w:p>
          <w:p w14:paraId="154AC23E" w14:textId="7C8A3246" w:rsidR="004E7245" w:rsidRPr="0074209A" w:rsidRDefault="004E7245" w:rsidP="004E7245">
            <w:pPr>
              <w:pStyle w:val="Header"/>
              <w:tabs>
                <w:tab w:val="clear" w:pos="4320"/>
                <w:tab w:val="clear" w:pos="8640"/>
                <w:tab w:val="right" w:pos="738"/>
                <w:tab w:val="right" w:pos="10998"/>
              </w:tabs>
              <w:spacing w:before="40" w:after="40"/>
              <w:rPr>
                <w:rFonts w:ascii="Arial Narrow" w:hAnsi="Arial Narrow"/>
                <w:sz w:val="18"/>
                <w:szCs w:val="18"/>
              </w:rPr>
            </w:pPr>
            <w:r w:rsidRPr="0074209A">
              <w:rPr>
                <w:rFonts w:ascii="Arial Narrow" w:hAnsi="Arial Narrow"/>
                <w:sz w:val="18"/>
                <w:szCs w:val="18"/>
              </w:rPr>
              <w:t xml:space="preserve">MI_PCM_ID_TYP_CD = </w:t>
            </w:r>
            <w:proofErr w:type="spellStart"/>
            <w:r w:rsidRPr="0074209A">
              <w:rPr>
                <w:rFonts w:ascii="Arial Narrow" w:hAnsi="Arial Narrow"/>
                <w:sz w:val="18"/>
                <w:szCs w:val="18"/>
              </w:rPr>
              <w:t>MI_PCM_ID_TYP_CD</w:t>
            </w:r>
            <w:r w:rsidRPr="0074209A">
              <w:rPr>
                <w:rFonts w:ascii="Arial Narrow" w:hAnsi="Arial Narrow"/>
                <w:sz w:val="18"/>
                <w:szCs w:val="18"/>
                <w:vertAlign w:val="subscript"/>
              </w:rPr>
              <w:t>t</w:t>
            </w:r>
            <w:proofErr w:type="spellEnd"/>
          </w:p>
          <w:p w14:paraId="700A71B4" w14:textId="775C9EBD" w:rsidR="004E7245" w:rsidRPr="0074209A" w:rsidRDefault="004E7245" w:rsidP="004E7245">
            <w:pPr>
              <w:pStyle w:val="Header"/>
              <w:tabs>
                <w:tab w:val="clear" w:pos="4320"/>
                <w:tab w:val="clear" w:pos="8640"/>
                <w:tab w:val="right" w:pos="738"/>
                <w:tab w:val="right" w:pos="10998"/>
              </w:tabs>
              <w:spacing w:before="40" w:after="40"/>
              <w:rPr>
                <w:rFonts w:ascii="Arial Narrow" w:hAnsi="Arial Narrow"/>
                <w:sz w:val="18"/>
                <w:szCs w:val="18"/>
              </w:rPr>
            </w:pPr>
            <w:r w:rsidRPr="0074209A">
              <w:rPr>
                <w:rFonts w:ascii="Arial Narrow" w:hAnsi="Arial Narrow"/>
                <w:sz w:val="18"/>
                <w:szCs w:val="18"/>
              </w:rPr>
              <w:t xml:space="preserve">MI_PCM_EDVSN_DMIS_ID = </w:t>
            </w:r>
            <w:proofErr w:type="spellStart"/>
            <w:r w:rsidRPr="0074209A">
              <w:rPr>
                <w:rFonts w:ascii="Arial Narrow" w:hAnsi="Arial Narrow"/>
                <w:sz w:val="18"/>
                <w:szCs w:val="18"/>
              </w:rPr>
              <w:t>MI_PCM_EDVSN_DMIS_ID</w:t>
            </w:r>
            <w:r w:rsidRPr="0074209A">
              <w:rPr>
                <w:rFonts w:ascii="Arial Narrow" w:hAnsi="Arial Narrow"/>
                <w:sz w:val="18"/>
                <w:szCs w:val="18"/>
                <w:vertAlign w:val="subscript"/>
              </w:rPr>
              <w:t>t</w:t>
            </w:r>
            <w:proofErr w:type="spellEnd"/>
          </w:p>
          <w:p w14:paraId="5BB8F489" w14:textId="1E746375" w:rsidR="004E7245" w:rsidRPr="0074209A" w:rsidRDefault="004E7245" w:rsidP="004E7245">
            <w:pPr>
              <w:pStyle w:val="Header"/>
              <w:tabs>
                <w:tab w:val="clear" w:pos="4320"/>
                <w:tab w:val="clear" w:pos="8640"/>
                <w:tab w:val="right" w:pos="738"/>
                <w:tab w:val="right" w:pos="10998"/>
              </w:tabs>
              <w:spacing w:before="40" w:after="40"/>
              <w:rPr>
                <w:rFonts w:ascii="Arial Narrow" w:hAnsi="Arial Narrow"/>
                <w:sz w:val="18"/>
                <w:szCs w:val="18"/>
              </w:rPr>
            </w:pPr>
            <w:r w:rsidRPr="0074209A">
              <w:rPr>
                <w:rFonts w:ascii="Arial Narrow" w:hAnsi="Arial Narrow"/>
                <w:sz w:val="18"/>
                <w:szCs w:val="18"/>
              </w:rPr>
              <w:t xml:space="preserve">MI_PCM_RGN_CD = </w:t>
            </w:r>
            <w:proofErr w:type="spellStart"/>
            <w:r w:rsidRPr="0074209A">
              <w:rPr>
                <w:rFonts w:ascii="Arial Narrow" w:hAnsi="Arial Narrow"/>
                <w:sz w:val="18"/>
                <w:szCs w:val="18"/>
              </w:rPr>
              <w:t>MI_PCM_RGN_CD</w:t>
            </w:r>
            <w:r w:rsidRPr="0074209A">
              <w:rPr>
                <w:rFonts w:ascii="Arial Narrow" w:hAnsi="Arial Narrow"/>
                <w:sz w:val="18"/>
                <w:szCs w:val="18"/>
                <w:vertAlign w:val="subscript"/>
              </w:rPr>
              <w:t>t</w:t>
            </w:r>
            <w:proofErr w:type="spellEnd"/>
          </w:p>
          <w:p w14:paraId="42DA8870" w14:textId="77777777" w:rsidR="007111B1" w:rsidRPr="0074209A" w:rsidRDefault="004E7245" w:rsidP="004E7245">
            <w:pPr>
              <w:pStyle w:val="Header"/>
              <w:tabs>
                <w:tab w:val="clear" w:pos="4320"/>
                <w:tab w:val="clear" w:pos="8640"/>
                <w:tab w:val="right" w:pos="738"/>
                <w:tab w:val="right" w:pos="10998"/>
              </w:tabs>
              <w:spacing w:before="40" w:after="40"/>
              <w:rPr>
                <w:rFonts w:ascii="Arial Narrow" w:hAnsi="Arial Narrow"/>
                <w:sz w:val="18"/>
                <w:szCs w:val="18"/>
                <w:vertAlign w:val="subscript"/>
              </w:rPr>
            </w:pPr>
            <w:r w:rsidRPr="0074209A">
              <w:rPr>
                <w:rFonts w:ascii="Arial Narrow" w:hAnsi="Arial Narrow"/>
                <w:sz w:val="18"/>
                <w:szCs w:val="18"/>
              </w:rPr>
              <w:t xml:space="preserve">MI_PCM_SLCT_ERSN_CD = </w:t>
            </w:r>
            <w:proofErr w:type="spellStart"/>
            <w:r w:rsidRPr="0074209A">
              <w:rPr>
                <w:rFonts w:ascii="Arial Narrow" w:hAnsi="Arial Narrow"/>
                <w:sz w:val="18"/>
                <w:szCs w:val="18"/>
              </w:rPr>
              <w:t>MI_PCM_SLCT_ERSN_CD</w:t>
            </w:r>
            <w:r w:rsidRPr="0074209A">
              <w:rPr>
                <w:rFonts w:ascii="Arial Narrow" w:hAnsi="Arial Narrow"/>
                <w:sz w:val="18"/>
                <w:szCs w:val="18"/>
                <w:vertAlign w:val="subscript"/>
              </w:rPr>
              <w:t>t</w:t>
            </w:r>
            <w:proofErr w:type="spellEnd"/>
          </w:p>
          <w:p w14:paraId="5C75DC94" w14:textId="6F1A9471" w:rsidR="004E7245" w:rsidRPr="0074209A" w:rsidRDefault="004E7245" w:rsidP="004E7245">
            <w:pPr>
              <w:pStyle w:val="Header"/>
              <w:tabs>
                <w:tab w:val="clear" w:pos="4320"/>
                <w:tab w:val="clear" w:pos="8640"/>
                <w:tab w:val="right" w:pos="738"/>
                <w:tab w:val="right" w:pos="10998"/>
              </w:tabs>
              <w:spacing w:before="40" w:after="40"/>
              <w:rPr>
                <w:rFonts w:ascii="Arial Narrow" w:hAnsi="Arial Narrow"/>
                <w:sz w:val="18"/>
                <w:szCs w:val="18"/>
              </w:rPr>
            </w:pPr>
            <w:r w:rsidRPr="0074209A">
              <w:rPr>
                <w:rFonts w:ascii="Arial Narrow" w:hAnsi="Arial Narrow"/>
                <w:sz w:val="18"/>
                <w:szCs w:val="18"/>
              </w:rPr>
              <w:t>MI_PCM_SLCT_BGN_DT</w:t>
            </w:r>
            <w:r w:rsidRPr="0074209A">
              <w:rPr>
                <w:rFonts w:ascii="Arial Narrow" w:hAnsi="Arial Narrow"/>
                <w:sz w:val="18"/>
                <w:szCs w:val="18"/>
                <w:vertAlign w:val="subscript"/>
              </w:rPr>
              <w:t xml:space="preserve"> </w:t>
            </w:r>
            <w:r w:rsidRPr="0074209A">
              <w:rPr>
                <w:rFonts w:ascii="Arial Narrow" w:hAnsi="Arial Narrow"/>
                <w:sz w:val="18"/>
                <w:szCs w:val="18"/>
              </w:rPr>
              <w:t xml:space="preserve">= </w:t>
            </w:r>
            <w:r w:rsidR="00222BB4" w:rsidRPr="0074209A">
              <w:rPr>
                <w:rFonts w:ascii="Arial Narrow" w:hAnsi="Arial Narrow"/>
                <w:sz w:val="18"/>
                <w:szCs w:val="18"/>
              </w:rPr>
              <w:t xml:space="preserve">greater of (20180101, </w:t>
            </w:r>
            <w:proofErr w:type="spellStart"/>
            <w:r w:rsidRPr="0074209A">
              <w:rPr>
                <w:rFonts w:ascii="Arial Narrow" w:hAnsi="Arial Narrow"/>
                <w:sz w:val="18"/>
                <w:szCs w:val="18"/>
              </w:rPr>
              <w:t>MI_PCM_SLCT_BGN_DT</w:t>
            </w:r>
            <w:r w:rsidRPr="0074209A">
              <w:rPr>
                <w:rFonts w:ascii="Arial Narrow" w:hAnsi="Arial Narrow"/>
                <w:sz w:val="18"/>
                <w:szCs w:val="18"/>
                <w:vertAlign w:val="subscript"/>
              </w:rPr>
              <w:t>t</w:t>
            </w:r>
            <w:proofErr w:type="spellEnd"/>
            <w:r w:rsidR="00222BB4" w:rsidRPr="0074209A">
              <w:rPr>
                <w:rFonts w:ascii="Arial Narrow" w:hAnsi="Arial Narrow"/>
                <w:sz w:val="18"/>
                <w:szCs w:val="18"/>
              </w:rPr>
              <w:t>)</w:t>
            </w:r>
          </w:p>
          <w:p w14:paraId="0232B16B" w14:textId="3CC2A32E" w:rsidR="004E7245" w:rsidRPr="0074209A" w:rsidRDefault="004E7245" w:rsidP="004E7245">
            <w:pPr>
              <w:pStyle w:val="Header"/>
              <w:tabs>
                <w:tab w:val="clear" w:pos="4320"/>
                <w:tab w:val="clear" w:pos="8640"/>
                <w:tab w:val="right" w:pos="738"/>
                <w:tab w:val="right" w:pos="10998"/>
              </w:tabs>
              <w:spacing w:before="40" w:after="40"/>
              <w:rPr>
                <w:rFonts w:ascii="Arial Narrow" w:hAnsi="Arial Narrow"/>
                <w:sz w:val="18"/>
                <w:szCs w:val="18"/>
              </w:rPr>
            </w:pPr>
            <w:r w:rsidRPr="0074209A">
              <w:rPr>
                <w:rFonts w:ascii="Arial Narrow" w:hAnsi="Arial Narrow"/>
                <w:sz w:val="18"/>
                <w:szCs w:val="18"/>
              </w:rPr>
              <w:t>MI_PCM_SLCT_END_DT</w:t>
            </w:r>
            <w:r w:rsidRPr="0074209A">
              <w:rPr>
                <w:rFonts w:ascii="Arial Narrow" w:hAnsi="Arial Narrow"/>
                <w:sz w:val="18"/>
                <w:szCs w:val="18"/>
                <w:vertAlign w:val="subscript"/>
              </w:rPr>
              <w:t xml:space="preserve"> </w:t>
            </w:r>
            <w:r w:rsidRPr="0074209A">
              <w:rPr>
                <w:rFonts w:ascii="Arial Narrow" w:hAnsi="Arial Narrow"/>
                <w:sz w:val="18"/>
                <w:szCs w:val="18"/>
              </w:rPr>
              <w:t xml:space="preserve">= </w:t>
            </w:r>
            <w:r w:rsidR="00222BB4" w:rsidRPr="0074209A">
              <w:rPr>
                <w:rFonts w:ascii="Arial Narrow" w:hAnsi="Arial Narrow"/>
                <w:sz w:val="18"/>
                <w:szCs w:val="18"/>
              </w:rPr>
              <w:t xml:space="preserve">greater of (20180101, </w:t>
            </w:r>
            <w:proofErr w:type="spellStart"/>
            <w:r w:rsidRPr="0074209A">
              <w:rPr>
                <w:rFonts w:ascii="Arial Narrow" w:hAnsi="Arial Narrow"/>
                <w:sz w:val="18"/>
                <w:szCs w:val="18"/>
              </w:rPr>
              <w:t>MI_PCM_SLCT_END_DT</w:t>
            </w:r>
            <w:r w:rsidRPr="0074209A">
              <w:rPr>
                <w:rFonts w:ascii="Arial Narrow" w:hAnsi="Arial Narrow"/>
                <w:sz w:val="18"/>
                <w:szCs w:val="18"/>
                <w:vertAlign w:val="subscript"/>
              </w:rPr>
              <w:t>t</w:t>
            </w:r>
            <w:proofErr w:type="spellEnd"/>
            <w:r w:rsidR="00222BB4" w:rsidRPr="0074209A">
              <w:rPr>
                <w:rFonts w:ascii="Arial Narrow" w:hAnsi="Arial Narrow"/>
                <w:sz w:val="18"/>
                <w:szCs w:val="18"/>
              </w:rPr>
              <w:t>)</w:t>
            </w:r>
          </w:p>
        </w:tc>
      </w:tr>
      <w:tr w:rsidR="007111B1" w:rsidRPr="0074209A" w14:paraId="0F89D005" w14:textId="77777777" w:rsidTr="00AE1D18">
        <w:tc>
          <w:tcPr>
            <w:tcW w:w="530" w:type="dxa"/>
            <w:tcBorders>
              <w:left w:val="single" w:sz="12" w:space="0" w:color="000000" w:themeColor="text1"/>
              <w:bottom w:val="single" w:sz="12" w:space="0" w:color="000000" w:themeColor="text1"/>
            </w:tcBorders>
            <w:vAlign w:val="center"/>
          </w:tcPr>
          <w:p w14:paraId="6C909CA7" w14:textId="15A2EBA5" w:rsidR="007111B1" w:rsidRPr="0074209A" w:rsidRDefault="007111B1" w:rsidP="007111B1">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2b</w:t>
            </w:r>
          </w:p>
        </w:tc>
        <w:tc>
          <w:tcPr>
            <w:tcW w:w="4689" w:type="dxa"/>
            <w:tcBorders>
              <w:bottom w:val="single" w:sz="12" w:space="0" w:color="000000" w:themeColor="text1"/>
            </w:tcBorders>
          </w:tcPr>
          <w:p w14:paraId="6F6E5222" w14:textId="4A3F436D" w:rsidR="007111B1" w:rsidRPr="0074209A" w:rsidRDefault="007111B1" w:rsidP="007111B1">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MI_PCM_PROV_TYP_CD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w:t>
            </w:r>
            <w:r w:rsidR="004E7245" w:rsidRPr="0074209A">
              <w:rPr>
                <w:rFonts w:ascii="Arial Narrow" w:hAnsi="Arial Narrow"/>
                <w:sz w:val="18"/>
                <w:szCs w:val="18"/>
              </w:rPr>
              <w:t>=</w:t>
            </w:r>
            <w:r w:rsidRPr="0074209A">
              <w:rPr>
                <w:rFonts w:ascii="Arial Narrow" w:hAnsi="Arial Narrow"/>
                <w:sz w:val="18"/>
                <w:szCs w:val="18"/>
              </w:rPr>
              <w:t xml:space="preserve"> MI_PCM_PROV_TYP_CD</w:t>
            </w:r>
            <w:r w:rsidRPr="0074209A">
              <w:rPr>
                <w:rFonts w:ascii="Arial Narrow" w:hAnsi="Arial Narrow"/>
                <w:sz w:val="18"/>
                <w:szCs w:val="18"/>
                <w:vertAlign w:val="subscript"/>
              </w:rPr>
              <w:t>t-1</w:t>
            </w:r>
            <w:r w:rsidRPr="0074209A">
              <w:rPr>
                <w:rFonts w:ascii="Arial Narrow" w:hAnsi="Arial Narrow"/>
                <w:sz w:val="18"/>
                <w:szCs w:val="18"/>
              </w:rPr>
              <w:t xml:space="preserve">) </w:t>
            </w:r>
            <w:r w:rsidRPr="0074209A">
              <w:rPr>
                <w:rFonts w:ascii="Arial Narrow" w:hAnsi="Arial Narrow"/>
                <w:b/>
                <w:i/>
                <w:sz w:val="18"/>
                <w:szCs w:val="18"/>
              </w:rPr>
              <w:t>and</w:t>
            </w:r>
          </w:p>
          <w:p w14:paraId="7651D7E9" w14:textId="47C5BD7F" w:rsidR="007111B1" w:rsidRPr="0074209A" w:rsidRDefault="007111B1" w:rsidP="007111B1">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MI_PCM_ID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w:t>
            </w:r>
            <w:r w:rsidR="004E7245" w:rsidRPr="0074209A">
              <w:rPr>
                <w:rFonts w:ascii="Arial Narrow" w:hAnsi="Arial Narrow"/>
                <w:sz w:val="18"/>
                <w:szCs w:val="18"/>
              </w:rPr>
              <w:t>=</w:t>
            </w:r>
            <w:r w:rsidRPr="0074209A">
              <w:rPr>
                <w:rFonts w:ascii="Arial Narrow" w:hAnsi="Arial Narrow"/>
                <w:sz w:val="18"/>
                <w:szCs w:val="18"/>
              </w:rPr>
              <w:t xml:space="preserve"> MI_PCM_ID</w:t>
            </w:r>
            <w:r w:rsidRPr="0074209A">
              <w:rPr>
                <w:rFonts w:ascii="Arial Narrow" w:hAnsi="Arial Narrow"/>
                <w:sz w:val="18"/>
                <w:szCs w:val="18"/>
                <w:vertAlign w:val="subscript"/>
              </w:rPr>
              <w:t>t-1</w:t>
            </w:r>
            <w:r w:rsidRPr="0074209A">
              <w:rPr>
                <w:rFonts w:ascii="Arial Narrow" w:hAnsi="Arial Narrow"/>
                <w:sz w:val="18"/>
                <w:szCs w:val="18"/>
              </w:rPr>
              <w:t xml:space="preserve">) </w:t>
            </w:r>
            <w:r w:rsidRPr="0074209A">
              <w:rPr>
                <w:rFonts w:ascii="Arial Narrow" w:hAnsi="Arial Narrow"/>
                <w:b/>
                <w:i/>
                <w:sz w:val="18"/>
                <w:szCs w:val="18"/>
              </w:rPr>
              <w:t>and</w:t>
            </w:r>
          </w:p>
          <w:p w14:paraId="3CD505B3" w14:textId="0AC96C91" w:rsidR="007111B1" w:rsidRPr="0074209A" w:rsidRDefault="007111B1" w:rsidP="007111B1">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MI_PCM_ID_TYP_CD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w:t>
            </w:r>
            <w:r w:rsidR="004E7245" w:rsidRPr="0074209A">
              <w:rPr>
                <w:rFonts w:ascii="Arial Narrow" w:hAnsi="Arial Narrow"/>
                <w:sz w:val="18"/>
                <w:szCs w:val="18"/>
              </w:rPr>
              <w:t>=</w:t>
            </w:r>
            <w:r w:rsidRPr="0074209A">
              <w:rPr>
                <w:rFonts w:ascii="Arial Narrow" w:hAnsi="Arial Narrow"/>
                <w:sz w:val="18"/>
                <w:szCs w:val="18"/>
              </w:rPr>
              <w:t xml:space="preserve"> MI_PCM_ID_TYP_CD</w:t>
            </w:r>
            <w:r w:rsidRPr="0074209A">
              <w:rPr>
                <w:rFonts w:ascii="Arial Narrow" w:hAnsi="Arial Narrow"/>
                <w:sz w:val="18"/>
                <w:szCs w:val="18"/>
                <w:vertAlign w:val="subscript"/>
              </w:rPr>
              <w:t>t-1</w:t>
            </w:r>
            <w:r w:rsidRPr="0074209A">
              <w:rPr>
                <w:rFonts w:ascii="Arial Narrow" w:hAnsi="Arial Narrow"/>
                <w:sz w:val="18"/>
                <w:szCs w:val="18"/>
              </w:rPr>
              <w:t xml:space="preserve">) </w:t>
            </w:r>
            <w:r w:rsidRPr="0074209A">
              <w:rPr>
                <w:rFonts w:ascii="Arial Narrow" w:hAnsi="Arial Narrow"/>
                <w:b/>
                <w:i/>
                <w:sz w:val="18"/>
                <w:szCs w:val="18"/>
              </w:rPr>
              <w:t>and</w:t>
            </w:r>
          </w:p>
          <w:p w14:paraId="534867D6" w14:textId="521B3F3D" w:rsidR="007111B1" w:rsidRPr="0074209A" w:rsidRDefault="007111B1" w:rsidP="007111B1">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MI_PCM_EDVSN_DMIS_ID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w:t>
            </w:r>
            <w:r w:rsidR="004E7245" w:rsidRPr="0074209A">
              <w:rPr>
                <w:rFonts w:ascii="Arial Narrow" w:hAnsi="Arial Narrow"/>
                <w:sz w:val="18"/>
                <w:szCs w:val="18"/>
              </w:rPr>
              <w:t>=</w:t>
            </w:r>
            <w:r w:rsidRPr="0074209A">
              <w:rPr>
                <w:rFonts w:ascii="Arial Narrow" w:hAnsi="Arial Narrow"/>
                <w:sz w:val="18"/>
                <w:szCs w:val="18"/>
              </w:rPr>
              <w:t xml:space="preserve"> MI_PCM_EDVSN_DMIS_ID</w:t>
            </w:r>
            <w:r w:rsidRPr="0074209A">
              <w:rPr>
                <w:rFonts w:ascii="Arial Narrow" w:hAnsi="Arial Narrow"/>
                <w:sz w:val="18"/>
                <w:szCs w:val="18"/>
                <w:vertAlign w:val="subscript"/>
              </w:rPr>
              <w:t>t-1</w:t>
            </w:r>
            <w:r w:rsidRPr="0074209A">
              <w:rPr>
                <w:rFonts w:ascii="Arial Narrow" w:hAnsi="Arial Narrow"/>
                <w:sz w:val="18"/>
                <w:szCs w:val="18"/>
              </w:rPr>
              <w:t xml:space="preserve">) </w:t>
            </w:r>
            <w:r w:rsidRPr="0074209A">
              <w:rPr>
                <w:rFonts w:ascii="Arial Narrow" w:hAnsi="Arial Narrow"/>
                <w:b/>
                <w:i/>
                <w:sz w:val="18"/>
                <w:szCs w:val="18"/>
              </w:rPr>
              <w:t>and</w:t>
            </w:r>
          </w:p>
          <w:p w14:paraId="1BC46558" w14:textId="4C3B07F2" w:rsidR="007111B1" w:rsidRPr="0074209A" w:rsidRDefault="007111B1" w:rsidP="007111B1">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MI_PCM_RGN_CD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w:t>
            </w:r>
            <w:r w:rsidR="004E7245" w:rsidRPr="0074209A">
              <w:rPr>
                <w:rFonts w:ascii="Arial Narrow" w:hAnsi="Arial Narrow"/>
                <w:sz w:val="18"/>
                <w:szCs w:val="18"/>
              </w:rPr>
              <w:t>=</w:t>
            </w:r>
            <w:r w:rsidRPr="0074209A">
              <w:rPr>
                <w:rFonts w:ascii="Arial Narrow" w:hAnsi="Arial Narrow"/>
                <w:sz w:val="18"/>
                <w:szCs w:val="18"/>
              </w:rPr>
              <w:t xml:space="preserve"> MI_PCM_RGN_CD</w:t>
            </w:r>
            <w:r w:rsidRPr="0074209A">
              <w:rPr>
                <w:rFonts w:ascii="Arial Narrow" w:hAnsi="Arial Narrow"/>
                <w:sz w:val="18"/>
                <w:szCs w:val="18"/>
                <w:vertAlign w:val="subscript"/>
              </w:rPr>
              <w:t>t-1</w:t>
            </w:r>
            <w:r w:rsidRPr="0074209A">
              <w:rPr>
                <w:rFonts w:ascii="Arial Narrow" w:hAnsi="Arial Narrow"/>
                <w:sz w:val="18"/>
                <w:szCs w:val="18"/>
              </w:rPr>
              <w:t xml:space="preserve">) </w:t>
            </w:r>
            <w:r w:rsidRPr="0074209A">
              <w:rPr>
                <w:rFonts w:ascii="Arial Narrow" w:hAnsi="Arial Narrow"/>
                <w:b/>
                <w:i/>
                <w:sz w:val="18"/>
                <w:szCs w:val="18"/>
              </w:rPr>
              <w:t>and</w:t>
            </w:r>
          </w:p>
          <w:p w14:paraId="0F375E9D" w14:textId="7028AAE2" w:rsidR="007111B1" w:rsidRPr="0074209A" w:rsidRDefault="007111B1" w:rsidP="004E7245">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MI_PCM_SLCT_ERSN_CD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w:t>
            </w:r>
            <w:r w:rsidR="004E7245" w:rsidRPr="0074209A">
              <w:rPr>
                <w:rFonts w:ascii="Arial Narrow" w:hAnsi="Arial Narrow"/>
                <w:sz w:val="18"/>
                <w:szCs w:val="18"/>
              </w:rPr>
              <w:t>=</w:t>
            </w:r>
            <w:r w:rsidRPr="0074209A">
              <w:rPr>
                <w:rFonts w:ascii="Arial Narrow" w:hAnsi="Arial Narrow"/>
                <w:sz w:val="18"/>
                <w:szCs w:val="18"/>
              </w:rPr>
              <w:t xml:space="preserve"> MI_PCM_SLCT_ERSN_CD</w:t>
            </w:r>
            <w:r w:rsidRPr="0074209A">
              <w:rPr>
                <w:rFonts w:ascii="Arial Narrow" w:hAnsi="Arial Narrow"/>
                <w:sz w:val="18"/>
                <w:szCs w:val="18"/>
                <w:vertAlign w:val="subscript"/>
              </w:rPr>
              <w:t>t-1</w:t>
            </w:r>
            <w:r w:rsidRPr="0074209A">
              <w:rPr>
                <w:rFonts w:ascii="Arial Narrow" w:hAnsi="Arial Narrow"/>
                <w:sz w:val="18"/>
                <w:szCs w:val="18"/>
              </w:rPr>
              <w:t>)</w:t>
            </w:r>
          </w:p>
        </w:tc>
        <w:tc>
          <w:tcPr>
            <w:tcW w:w="3861" w:type="dxa"/>
            <w:tcBorders>
              <w:bottom w:val="single" w:sz="12" w:space="0" w:color="000000" w:themeColor="text1"/>
            </w:tcBorders>
            <w:vAlign w:val="center"/>
          </w:tcPr>
          <w:p w14:paraId="02D6A2FD" w14:textId="44D5C18B" w:rsidR="007111B1" w:rsidRPr="0074209A" w:rsidRDefault="00685E93" w:rsidP="00685E93">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MI_PCM_SLCT_BGN_DT</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 first day of </w:t>
            </w:r>
            <w:r w:rsidR="00F60B93" w:rsidRPr="0074209A">
              <w:rPr>
                <w:rFonts w:ascii="Arial Narrow" w:hAnsi="Arial Narrow"/>
                <w:sz w:val="18"/>
                <w:szCs w:val="18"/>
              </w:rPr>
              <w:t>month</w:t>
            </w:r>
            <w:r w:rsidRPr="0074209A">
              <w:rPr>
                <w:rFonts w:ascii="Arial Narrow" w:hAnsi="Arial Narrow"/>
                <w:sz w:val="18"/>
                <w:szCs w:val="18"/>
                <w:vertAlign w:val="subscript"/>
              </w:rPr>
              <w:t>t-1</w:t>
            </w:r>
            <w:r w:rsidRPr="0074209A">
              <w:rPr>
                <w:rFonts w:ascii="Arial Narrow" w:hAnsi="Arial Narrow"/>
                <w:sz w:val="18"/>
                <w:szCs w:val="18"/>
              </w:rPr>
              <w:t xml:space="preserve"> and &lt;&gt; MI_PCM_SLCT_BGN_DT</w:t>
            </w:r>
            <w:r w:rsidRPr="0074209A">
              <w:rPr>
                <w:rFonts w:ascii="Arial Narrow" w:hAnsi="Arial Narrow"/>
                <w:sz w:val="18"/>
                <w:szCs w:val="18"/>
                <w:vertAlign w:val="subscript"/>
              </w:rPr>
              <w:t>t-1</w:t>
            </w:r>
            <w:r w:rsidRPr="0074209A">
              <w:rPr>
                <w:rFonts w:ascii="Arial Narrow" w:hAnsi="Arial Narrow"/>
                <w:sz w:val="18"/>
                <w:szCs w:val="18"/>
              </w:rPr>
              <w:t xml:space="preserve">) </w:t>
            </w:r>
            <w:proofErr w:type="gramStart"/>
            <w:r w:rsidRPr="0074209A">
              <w:rPr>
                <w:rFonts w:ascii="Arial Narrow" w:hAnsi="Arial Narrow"/>
                <w:sz w:val="18"/>
                <w:szCs w:val="18"/>
              </w:rPr>
              <w:t>or  (</w:t>
            </w:r>
            <w:proofErr w:type="spellStart"/>
            <w:proofErr w:type="gramEnd"/>
            <w:r w:rsidRPr="0074209A">
              <w:rPr>
                <w:rFonts w:ascii="Arial Narrow" w:hAnsi="Arial Narrow"/>
                <w:sz w:val="18"/>
                <w:szCs w:val="18"/>
              </w:rPr>
              <w:t>MI_PCM_SLCT_END_DT</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 first day of </w:t>
            </w:r>
            <w:r w:rsidR="00F60B93" w:rsidRPr="0074209A">
              <w:rPr>
                <w:rFonts w:ascii="Arial Narrow" w:hAnsi="Arial Narrow"/>
                <w:sz w:val="18"/>
                <w:szCs w:val="18"/>
              </w:rPr>
              <w:t>month</w:t>
            </w:r>
            <w:r w:rsidRPr="0074209A">
              <w:rPr>
                <w:rFonts w:ascii="Arial Narrow" w:hAnsi="Arial Narrow"/>
                <w:sz w:val="18"/>
                <w:szCs w:val="18"/>
                <w:vertAlign w:val="subscript"/>
              </w:rPr>
              <w:t>t-1</w:t>
            </w:r>
            <w:r w:rsidRPr="0074209A">
              <w:rPr>
                <w:rFonts w:ascii="Arial Narrow" w:hAnsi="Arial Narrow"/>
                <w:sz w:val="18"/>
                <w:szCs w:val="18"/>
              </w:rPr>
              <w:t xml:space="preserve"> and &lt;&gt; MI_PCM_SLCT_END_DT</w:t>
            </w:r>
            <w:r w:rsidRPr="0074209A">
              <w:rPr>
                <w:rFonts w:ascii="Arial Narrow" w:hAnsi="Arial Narrow"/>
                <w:sz w:val="18"/>
                <w:szCs w:val="18"/>
                <w:vertAlign w:val="subscript"/>
              </w:rPr>
              <w:t>t-1</w:t>
            </w:r>
            <w:r w:rsidRPr="0074209A">
              <w:rPr>
                <w:rFonts w:ascii="Arial Narrow" w:hAnsi="Arial Narrow"/>
                <w:sz w:val="18"/>
                <w:szCs w:val="18"/>
              </w:rPr>
              <w:t>)</w:t>
            </w:r>
          </w:p>
        </w:tc>
        <w:tc>
          <w:tcPr>
            <w:tcW w:w="5410" w:type="dxa"/>
            <w:vMerge/>
            <w:tcBorders>
              <w:bottom w:val="single" w:sz="12" w:space="0" w:color="000000" w:themeColor="text1"/>
              <w:right w:val="single" w:sz="12" w:space="0" w:color="000000" w:themeColor="text1"/>
            </w:tcBorders>
            <w:vAlign w:val="center"/>
          </w:tcPr>
          <w:p w14:paraId="7F37822C" w14:textId="7A4F2734" w:rsidR="007111B1" w:rsidRPr="0074209A" w:rsidRDefault="007111B1" w:rsidP="007111B1">
            <w:pPr>
              <w:pStyle w:val="Header"/>
              <w:tabs>
                <w:tab w:val="clear" w:pos="4320"/>
                <w:tab w:val="clear" w:pos="8640"/>
                <w:tab w:val="right" w:pos="738"/>
                <w:tab w:val="right" w:pos="10998"/>
              </w:tabs>
              <w:spacing w:before="40" w:after="40"/>
              <w:rPr>
                <w:rFonts w:ascii="Arial Narrow" w:hAnsi="Arial Narrow"/>
                <w:sz w:val="18"/>
                <w:szCs w:val="18"/>
              </w:rPr>
            </w:pPr>
          </w:p>
        </w:tc>
      </w:tr>
      <w:tr w:rsidR="00B510AE" w:rsidRPr="0074209A" w14:paraId="590250A3" w14:textId="77777777" w:rsidTr="00AE1D18">
        <w:tc>
          <w:tcPr>
            <w:tcW w:w="530" w:type="dxa"/>
            <w:tcBorders>
              <w:top w:val="single" w:sz="12" w:space="0" w:color="000000" w:themeColor="text1"/>
              <w:left w:val="single" w:sz="12" w:space="0" w:color="000000" w:themeColor="text1"/>
            </w:tcBorders>
            <w:vAlign w:val="center"/>
          </w:tcPr>
          <w:p w14:paraId="34FE07F0" w14:textId="7722BBEA" w:rsidR="00B510AE" w:rsidRPr="0074209A" w:rsidRDefault="00B510AE" w:rsidP="00B510AE">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3a</w:t>
            </w:r>
          </w:p>
        </w:tc>
        <w:tc>
          <w:tcPr>
            <w:tcW w:w="4689" w:type="dxa"/>
            <w:tcBorders>
              <w:top w:val="single" w:sz="12" w:space="0" w:color="000000" w:themeColor="text1"/>
            </w:tcBorders>
          </w:tcPr>
          <w:p w14:paraId="4ADBA93F" w14:textId="7C9A1A78" w:rsidR="00B510AE" w:rsidRPr="0074209A" w:rsidRDefault="00B510AE" w:rsidP="00B510AE">
            <w:pPr>
              <w:pStyle w:val="Header"/>
              <w:tabs>
                <w:tab w:val="clear" w:pos="4320"/>
                <w:tab w:val="clear" w:pos="8640"/>
                <w:tab w:val="right" w:pos="738"/>
                <w:tab w:val="right" w:pos="10998"/>
              </w:tabs>
              <w:spacing w:before="40" w:after="40"/>
              <w:jc w:val="center"/>
              <w:rPr>
                <w:rFonts w:ascii="Arial Narrow" w:hAnsi="Arial Narrow"/>
                <w:sz w:val="18"/>
                <w:szCs w:val="18"/>
              </w:rPr>
            </w:pPr>
            <w:proofErr w:type="spellStart"/>
            <w:r w:rsidRPr="0074209A">
              <w:rPr>
                <w:rFonts w:ascii="Arial Narrow" w:hAnsi="Arial Narrow"/>
                <w:sz w:val="18"/>
                <w:szCs w:val="18"/>
              </w:rPr>
              <w:t>MI_HCDP_CD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&lt;&gt; MI_HCDP_CD</w:t>
            </w:r>
            <w:r w:rsidRPr="0074209A">
              <w:rPr>
                <w:rFonts w:ascii="Arial Narrow" w:hAnsi="Arial Narrow"/>
                <w:sz w:val="18"/>
                <w:szCs w:val="18"/>
                <w:vertAlign w:val="subscript"/>
              </w:rPr>
              <w:t>t-1</w:t>
            </w:r>
          </w:p>
        </w:tc>
        <w:tc>
          <w:tcPr>
            <w:tcW w:w="3861" w:type="dxa"/>
            <w:tcBorders>
              <w:top w:val="single" w:sz="12" w:space="0" w:color="000000" w:themeColor="text1"/>
            </w:tcBorders>
            <w:vAlign w:val="center"/>
          </w:tcPr>
          <w:p w14:paraId="10835DE7" w14:textId="576EB934" w:rsidR="00B510AE" w:rsidRPr="0074209A" w:rsidRDefault="00B510AE" w:rsidP="00B510AE">
            <w:pPr>
              <w:pStyle w:val="Header"/>
              <w:tabs>
                <w:tab w:val="clear" w:pos="4320"/>
                <w:tab w:val="clear" w:pos="8640"/>
                <w:tab w:val="right" w:pos="738"/>
                <w:tab w:val="right" w:pos="10998"/>
              </w:tabs>
              <w:spacing w:before="40" w:after="40"/>
              <w:jc w:val="center"/>
              <w:rPr>
                <w:rFonts w:ascii="Arial Narrow" w:hAnsi="Arial Narrow"/>
                <w:sz w:val="18"/>
                <w:szCs w:val="18"/>
              </w:rPr>
            </w:pPr>
            <w:proofErr w:type="spellStart"/>
            <w:r w:rsidRPr="0074209A">
              <w:rPr>
                <w:rFonts w:ascii="Arial Narrow" w:hAnsi="Arial Narrow"/>
                <w:sz w:val="18"/>
                <w:szCs w:val="18"/>
              </w:rPr>
              <w:t>MI_HCDP_BGN_DT</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 first day of </w:t>
            </w:r>
            <w:r w:rsidR="00F60B93" w:rsidRPr="0074209A">
              <w:rPr>
                <w:rFonts w:ascii="Arial Narrow" w:hAnsi="Arial Narrow"/>
                <w:sz w:val="18"/>
                <w:szCs w:val="18"/>
              </w:rPr>
              <w:t>month</w:t>
            </w:r>
            <w:r w:rsidRPr="0074209A">
              <w:rPr>
                <w:rFonts w:ascii="Arial Narrow" w:hAnsi="Arial Narrow"/>
                <w:sz w:val="18"/>
                <w:szCs w:val="18"/>
                <w:vertAlign w:val="subscript"/>
              </w:rPr>
              <w:t>t-1</w:t>
            </w:r>
          </w:p>
        </w:tc>
        <w:tc>
          <w:tcPr>
            <w:tcW w:w="5410" w:type="dxa"/>
            <w:vMerge w:val="restart"/>
            <w:tcBorders>
              <w:top w:val="single" w:sz="12" w:space="0" w:color="000000" w:themeColor="text1"/>
              <w:right w:val="single" w:sz="12" w:space="0" w:color="000000" w:themeColor="text1"/>
            </w:tcBorders>
            <w:vAlign w:val="center"/>
          </w:tcPr>
          <w:p w14:paraId="18D1F5E1" w14:textId="4431A01F" w:rsidR="00B510AE" w:rsidRPr="0074209A" w:rsidRDefault="00B510AE" w:rsidP="00B510AE">
            <w:pPr>
              <w:spacing w:before="40" w:after="40"/>
              <w:rPr>
                <w:rFonts w:ascii="Arial Narrow" w:hAnsi="Arial Narrow"/>
                <w:sz w:val="18"/>
                <w:szCs w:val="18"/>
                <w:vertAlign w:val="subscript"/>
              </w:rPr>
            </w:pPr>
            <w:r w:rsidRPr="0074209A">
              <w:rPr>
                <w:rFonts w:ascii="Arial Narrow" w:hAnsi="Arial Narrow"/>
                <w:sz w:val="18"/>
                <w:szCs w:val="18"/>
              </w:rPr>
              <w:t xml:space="preserve">MI_HCDP_CD = </w:t>
            </w:r>
            <w:proofErr w:type="spellStart"/>
            <w:r w:rsidRPr="0074209A">
              <w:rPr>
                <w:rFonts w:ascii="Arial Narrow" w:hAnsi="Arial Narrow"/>
                <w:sz w:val="18"/>
                <w:szCs w:val="18"/>
              </w:rPr>
              <w:t>MI_HCDP_CD</w:t>
            </w:r>
            <w:r w:rsidRPr="0074209A">
              <w:rPr>
                <w:rFonts w:ascii="Arial Narrow" w:hAnsi="Arial Narrow"/>
                <w:sz w:val="18"/>
                <w:szCs w:val="18"/>
                <w:vertAlign w:val="subscript"/>
              </w:rPr>
              <w:t>t</w:t>
            </w:r>
            <w:proofErr w:type="spellEnd"/>
          </w:p>
          <w:p w14:paraId="2A6B7630" w14:textId="77777777" w:rsidR="00B510AE" w:rsidRPr="0074209A" w:rsidRDefault="00B510AE" w:rsidP="00B510AE">
            <w:pPr>
              <w:spacing w:before="40" w:after="40"/>
              <w:rPr>
                <w:rFonts w:ascii="Arial Narrow" w:hAnsi="Arial Narrow"/>
                <w:sz w:val="18"/>
                <w:szCs w:val="18"/>
              </w:rPr>
            </w:pPr>
            <w:r w:rsidRPr="0074209A">
              <w:rPr>
                <w:rFonts w:ascii="Arial Narrow" w:hAnsi="Arial Narrow"/>
                <w:sz w:val="18"/>
                <w:szCs w:val="18"/>
              </w:rPr>
              <w:t xml:space="preserve">MI_EMC_ENRL_ERSN_CD = </w:t>
            </w:r>
            <w:proofErr w:type="spellStart"/>
            <w:r w:rsidRPr="0074209A">
              <w:rPr>
                <w:rFonts w:ascii="Arial Narrow" w:hAnsi="Arial Narrow"/>
                <w:sz w:val="18"/>
                <w:szCs w:val="18"/>
              </w:rPr>
              <w:t>MI_EMC_ENRL_ERSN_CD</w:t>
            </w:r>
            <w:r w:rsidRPr="0074209A">
              <w:rPr>
                <w:rFonts w:ascii="Arial Narrow" w:hAnsi="Arial Narrow"/>
                <w:sz w:val="18"/>
                <w:szCs w:val="18"/>
                <w:vertAlign w:val="subscript"/>
              </w:rPr>
              <w:t>t</w:t>
            </w:r>
            <w:proofErr w:type="spellEnd"/>
          </w:p>
          <w:p w14:paraId="77A1C8E8" w14:textId="60CB1500" w:rsidR="00B510AE" w:rsidRPr="0074209A" w:rsidRDefault="00B510AE" w:rsidP="00B510AE">
            <w:pPr>
              <w:spacing w:before="40" w:after="40"/>
              <w:rPr>
                <w:rFonts w:ascii="Arial Narrow" w:hAnsi="Arial Narrow"/>
                <w:sz w:val="18"/>
                <w:szCs w:val="18"/>
              </w:rPr>
            </w:pPr>
            <w:r w:rsidRPr="0074209A">
              <w:rPr>
                <w:rFonts w:ascii="Arial Narrow" w:hAnsi="Arial Narrow"/>
                <w:sz w:val="18"/>
                <w:szCs w:val="18"/>
              </w:rPr>
              <w:t xml:space="preserve">MI_HCDP_BGN_DT = </w:t>
            </w:r>
            <w:r w:rsidR="00222BB4" w:rsidRPr="0074209A">
              <w:rPr>
                <w:rFonts w:ascii="Arial Narrow" w:hAnsi="Arial Narrow"/>
                <w:sz w:val="18"/>
                <w:szCs w:val="18"/>
              </w:rPr>
              <w:t xml:space="preserve">greater of (20180101, </w:t>
            </w:r>
            <w:proofErr w:type="spellStart"/>
            <w:r w:rsidRPr="0074209A">
              <w:rPr>
                <w:rFonts w:ascii="Arial Narrow" w:hAnsi="Arial Narrow"/>
                <w:sz w:val="18"/>
                <w:szCs w:val="18"/>
              </w:rPr>
              <w:t>MI_HCDP_BGN_DT</w:t>
            </w:r>
            <w:r w:rsidRPr="0074209A">
              <w:rPr>
                <w:rFonts w:ascii="Arial Narrow" w:hAnsi="Arial Narrow"/>
                <w:sz w:val="18"/>
                <w:szCs w:val="18"/>
                <w:vertAlign w:val="subscript"/>
              </w:rPr>
              <w:t>t</w:t>
            </w:r>
            <w:proofErr w:type="spellEnd"/>
            <w:r w:rsidR="00222BB4" w:rsidRPr="0074209A">
              <w:rPr>
                <w:rFonts w:ascii="Arial Narrow" w:hAnsi="Arial Narrow"/>
                <w:sz w:val="18"/>
                <w:szCs w:val="18"/>
              </w:rPr>
              <w:t>)</w:t>
            </w:r>
          </w:p>
          <w:p w14:paraId="1AB626FC" w14:textId="72D0FB71" w:rsidR="00B510AE" w:rsidRPr="0074209A" w:rsidRDefault="00B510AE" w:rsidP="00B510AE">
            <w:pPr>
              <w:pStyle w:val="Header"/>
              <w:tabs>
                <w:tab w:val="clear" w:pos="4320"/>
                <w:tab w:val="clear" w:pos="8640"/>
                <w:tab w:val="right" w:pos="738"/>
                <w:tab w:val="right" w:pos="10998"/>
              </w:tabs>
              <w:spacing w:before="40" w:after="40"/>
              <w:rPr>
                <w:rFonts w:ascii="Arial Narrow" w:hAnsi="Arial Narrow"/>
                <w:sz w:val="18"/>
                <w:szCs w:val="18"/>
              </w:rPr>
            </w:pPr>
            <w:r w:rsidRPr="0074209A">
              <w:rPr>
                <w:rFonts w:ascii="Arial Narrow" w:hAnsi="Arial Narrow"/>
                <w:sz w:val="18"/>
                <w:szCs w:val="18"/>
              </w:rPr>
              <w:t xml:space="preserve">MI_EMC_ENRL_END_DT = </w:t>
            </w:r>
            <w:r w:rsidR="00222BB4" w:rsidRPr="0074209A">
              <w:rPr>
                <w:rFonts w:ascii="Arial Narrow" w:hAnsi="Arial Narrow"/>
                <w:sz w:val="18"/>
                <w:szCs w:val="18"/>
              </w:rPr>
              <w:t xml:space="preserve">greater of (20180101, </w:t>
            </w:r>
            <w:proofErr w:type="spellStart"/>
            <w:r w:rsidRPr="0074209A">
              <w:rPr>
                <w:rFonts w:ascii="Arial Narrow" w:hAnsi="Arial Narrow"/>
                <w:sz w:val="18"/>
                <w:szCs w:val="18"/>
              </w:rPr>
              <w:t>MI_EMC_ENRL_END_DT</w:t>
            </w:r>
            <w:r w:rsidRPr="0074209A">
              <w:rPr>
                <w:rFonts w:ascii="Arial Narrow" w:hAnsi="Arial Narrow"/>
                <w:sz w:val="18"/>
                <w:szCs w:val="18"/>
                <w:vertAlign w:val="subscript"/>
              </w:rPr>
              <w:t>t</w:t>
            </w:r>
            <w:proofErr w:type="spellEnd"/>
            <w:r w:rsidR="00222BB4" w:rsidRPr="0074209A">
              <w:rPr>
                <w:rFonts w:ascii="Arial Narrow" w:hAnsi="Arial Narrow"/>
                <w:sz w:val="18"/>
                <w:szCs w:val="18"/>
              </w:rPr>
              <w:t>)</w:t>
            </w:r>
          </w:p>
        </w:tc>
      </w:tr>
      <w:tr w:rsidR="00B510AE" w:rsidRPr="0074209A" w14:paraId="459819CE" w14:textId="77777777" w:rsidTr="00AE1D18">
        <w:tc>
          <w:tcPr>
            <w:tcW w:w="530" w:type="dxa"/>
            <w:tcBorders>
              <w:left w:val="single" w:sz="12" w:space="0" w:color="000000" w:themeColor="text1"/>
              <w:bottom w:val="single" w:sz="12" w:space="0" w:color="000000" w:themeColor="text1"/>
            </w:tcBorders>
            <w:vAlign w:val="center"/>
          </w:tcPr>
          <w:p w14:paraId="077414ED" w14:textId="0A8FF62C" w:rsidR="00B510AE" w:rsidRPr="0074209A" w:rsidRDefault="00B510AE" w:rsidP="00B510AE">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3b</w:t>
            </w:r>
          </w:p>
        </w:tc>
        <w:tc>
          <w:tcPr>
            <w:tcW w:w="4689" w:type="dxa"/>
            <w:tcBorders>
              <w:bottom w:val="single" w:sz="12" w:space="0" w:color="000000" w:themeColor="text1"/>
            </w:tcBorders>
            <w:vAlign w:val="center"/>
          </w:tcPr>
          <w:p w14:paraId="0B53744F" w14:textId="77FDEDB6" w:rsidR="00B510AE" w:rsidRPr="0074209A" w:rsidRDefault="00B510AE" w:rsidP="00B510AE">
            <w:pPr>
              <w:pStyle w:val="Header"/>
              <w:tabs>
                <w:tab w:val="clear" w:pos="4320"/>
                <w:tab w:val="clear" w:pos="8640"/>
                <w:tab w:val="right" w:pos="738"/>
                <w:tab w:val="right" w:pos="10998"/>
              </w:tabs>
              <w:spacing w:before="40" w:after="40"/>
              <w:jc w:val="center"/>
              <w:rPr>
                <w:rFonts w:ascii="Arial Narrow" w:hAnsi="Arial Narrow"/>
                <w:sz w:val="18"/>
                <w:szCs w:val="18"/>
              </w:rPr>
            </w:pPr>
            <w:proofErr w:type="spellStart"/>
            <w:r w:rsidRPr="0074209A">
              <w:rPr>
                <w:rFonts w:ascii="Arial Narrow" w:hAnsi="Arial Narrow"/>
                <w:sz w:val="18"/>
                <w:szCs w:val="18"/>
              </w:rPr>
              <w:t>MI_HCDP_CD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 MI_HCDP_CD</w:t>
            </w:r>
            <w:r w:rsidRPr="0074209A">
              <w:rPr>
                <w:rFonts w:ascii="Arial Narrow" w:hAnsi="Arial Narrow"/>
                <w:sz w:val="18"/>
                <w:szCs w:val="18"/>
                <w:vertAlign w:val="subscript"/>
              </w:rPr>
              <w:t>t-1</w:t>
            </w:r>
          </w:p>
        </w:tc>
        <w:tc>
          <w:tcPr>
            <w:tcW w:w="3861" w:type="dxa"/>
            <w:tcBorders>
              <w:bottom w:val="single" w:sz="12" w:space="0" w:color="000000" w:themeColor="text1"/>
            </w:tcBorders>
            <w:vAlign w:val="center"/>
          </w:tcPr>
          <w:p w14:paraId="1BA1B49F" w14:textId="6C8A97DB" w:rsidR="00B510AE" w:rsidRPr="0074209A" w:rsidRDefault="00685E93" w:rsidP="00685E93">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MI_HCDP_BGN_DT</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 first day of </w:t>
            </w:r>
            <w:r w:rsidR="00F60B93" w:rsidRPr="0074209A">
              <w:rPr>
                <w:rFonts w:ascii="Arial Narrow" w:hAnsi="Arial Narrow"/>
                <w:sz w:val="18"/>
                <w:szCs w:val="18"/>
              </w:rPr>
              <w:t>month</w:t>
            </w:r>
            <w:r w:rsidRPr="0074209A">
              <w:rPr>
                <w:rFonts w:ascii="Arial Narrow" w:hAnsi="Arial Narrow"/>
                <w:sz w:val="18"/>
                <w:szCs w:val="18"/>
                <w:vertAlign w:val="subscript"/>
              </w:rPr>
              <w:t>t-1</w:t>
            </w:r>
            <w:r w:rsidRPr="0074209A">
              <w:rPr>
                <w:rFonts w:ascii="Arial Narrow" w:hAnsi="Arial Narrow"/>
                <w:sz w:val="18"/>
                <w:szCs w:val="18"/>
              </w:rPr>
              <w:t xml:space="preserve"> and &lt;&gt; MI_HCDP_BGN_DT</w:t>
            </w:r>
            <w:r w:rsidRPr="0074209A">
              <w:rPr>
                <w:rFonts w:ascii="Arial Narrow" w:hAnsi="Arial Narrow"/>
                <w:sz w:val="18"/>
                <w:szCs w:val="18"/>
                <w:vertAlign w:val="subscript"/>
              </w:rPr>
              <w:t>t-1</w:t>
            </w:r>
            <w:r w:rsidRPr="0074209A">
              <w:rPr>
                <w:rFonts w:ascii="Arial Narrow" w:hAnsi="Arial Narrow"/>
                <w:sz w:val="18"/>
                <w:szCs w:val="18"/>
              </w:rPr>
              <w:t xml:space="preserve">) </w:t>
            </w:r>
            <w:proofErr w:type="gramStart"/>
            <w:r w:rsidRPr="0074209A">
              <w:rPr>
                <w:rFonts w:ascii="Arial Narrow" w:hAnsi="Arial Narrow"/>
                <w:sz w:val="18"/>
                <w:szCs w:val="18"/>
              </w:rPr>
              <w:t>or  (</w:t>
            </w:r>
            <w:proofErr w:type="spellStart"/>
            <w:proofErr w:type="gramEnd"/>
            <w:r w:rsidRPr="0074209A">
              <w:rPr>
                <w:rFonts w:ascii="Arial Narrow" w:hAnsi="Arial Narrow"/>
                <w:sz w:val="18"/>
                <w:szCs w:val="18"/>
              </w:rPr>
              <w:t>MI_EMC_ENRL_END_DT</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 first day of </w:t>
            </w:r>
            <w:r w:rsidR="00F60B93" w:rsidRPr="0074209A">
              <w:rPr>
                <w:rFonts w:ascii="Arial Narrow" w:hAnsi="Arial Narrow"/>
                <w:sz w:val="18"/>
                <w:szCs w:val="18"/>
              </w:rPr>
              <w:t>month</w:t>
            </w:r>
            <w:r w:rsidRPr="0074209A">
              <w:rPr>
                <w:rFonts w:ascii="Arial Narrow" w:hAnsi="Arial Narrow"/>
                <w:sz w:val="18"/>
                <w:szCs w:val="18"/>
                <w:vertAlign w:val="subscript"/>
              </w:rPr>
              <w:t>t-1</w:t>
            </w:r>
            <w:r w:rsidRPr="0074209A">
              <w:rPr>
                <w:rFonts w:ascii="Arial Narrow" w:hAnsi="Arial Narrow"/>
                <w:sz w:val="18"/>
                <w:szCs w:val="18"/>
              </w:rPr>
              <w:t xml:space="preserve"> and &lt;&gt; MI_EMC_ENRL_END_DT</w:t>
            </w:r>
            <w:r w:rsidRPr="0074209A">
              <w:rPr>
                <w:rFonts w:ascii="Arial Narrow" w:hAnsi="Arial Narrow"/>
                <w:sz w:val="18"/>
                <w:szCs w:val="18"/>
                <w:vertAlign w:val="subscript"/>
              </w:rPr>
              <w:t>t-1</w:t>
            </w:r>
            <w:r w:rsidRPr="0074209A">
              <w:rPr>
                <w:rFonts w:ascii="Arial Narrow" w:hAnsi="Arial Narrow"/>
                <w:sz w:val="18"/>
                <w:szCs w:val="18"/>
              </w:rPr>
              <w:t>)</w:t>
            </w:r>
          </w:p>
        </w:tc>
        <w:tc>
          <w:tcPr>
            <w:tcW w:w="5410" w:type="dxa"/>
            <w:vMerge/>
            <w:tcBorders>
              <w:bottom w:val="single" w:sz="12" w:space="0" w:color="000000" w:themeColor="text1"/>
              <w:right w:val="single" w:sz="12" w:space="0" w:color="000000" w:themeColor="text1"/>
            </w:tcBorders>
            <w:vAlign w:val="center"/>
          </w:tcPr>
          <w:p w14:paraId="259AFAE6" w14:textId="77777777" w:rsidR="00B510AE" w:rsidRPr="0074209A" w:rsidRDefault="00B510AE" w:rsidP="00B510AE">
            <w:pPr>
              <w:pStyle w:val="Header"/>
              <w:tabs>
                <w:tab w:val="clear" w:pos="4320"/>
                <w:tab w:val="clear" w:pos="8640"/>
                <w:tab w:val="right" w:pos="738"/>
                <w:tab w:val="right" w:pos="10998"/>
              </w:tabs>
              <w:spacing w:before="40" w:after="40"/>
              <w:rPr>
                <w:rFonts w:ascii="Arial Narrow" w:hAnsi="Arial Narrow"/>
                <w:sz w:val="18"/>
                <w:szCs w:val="18"/>
              </w:rPr>
            </w:pPr>
          </w:p>
        </w:tc>
      </w:tr>
      <w:tr w:rsidR="004A02DF" w:rsidRPr="0074209A" w14:paraId="4D28C74E" w14:textId="77777777" w:rsidTr="00AE1D18">
        <w:tc>
          <w:tcPr>
            <w:tcW w:w="530" w:type="dxa"/>
            <w:tcBorders>
              <w:top w:val="single" w:sz="12" w:space="0" w:color="000000" w:themeColor="text1"/>
              <w:left w:val="single" w:sz="12" w:space="0" w:color="000000" w:themeColor="text1"/>
            </w:tcBorders>
            <w:vAlign w:val="center"/>
          </w:tcPr>
          <w:p w14:paraId="78834A45" w14:textId="3072C883" w:rsidR="004A02DF" w:rsidRPr="0074209A" w:rsidRDefault="004A02DF" w:rsidP="00B510AE">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4a</w:t>
            </w:r>
          </w:p>
        </w:tc>
        <w:tc>
          <w:tcPr>
            <w:tcW w:w="4689" w:type="dxa"/>
            <w:tcBorders>
              <w:top w:val="single" w:sz="12" w:space="0" w:color="000000" w:themeColor="text1"/>
            </w:tcBorders>
            <w:vAlign w:val="center"/>
          </w:tcPr>
          <w:p w14:paraId="5276E705" w14:textId="77777777" w:rsidR="004A02DF" w:rsidRPr="0074209A" w:rsidRDefault="004A02DF" w:rsidP="00B510AE">
            <w:pPr>
              <w:pStyle w:val="Header"/>
              <w:tabs>
                <w:tab w:val="clear" w:pos="4320"/>
                <w:tab w:val="clear" w:pos="8640"/>
                <w:tab w:val="right" w:pos="738"/>
                <w:tab w:val="right" w:pos="10998"/>
              </w:tabs>
              <w:spacing w:before="40" w:after="40"/>
              <w:jc w:val="center"/>
              <w:rPr>
                <w:rFonts w:ascii="Arial Narrow" w:hAnsi="Arial Narrow"/>
                <w:sz w:val="18"/>
                <w:szCs w:val="18"/>
              </w:rPr>
            </w:pPr>
            <w:proofErr w:type="spellStart"/>
            <w:r w:rsidRPr="0074209A">
              <w:rPr>
                <w:rFonts w:ascii="Arial Narrow" w:hAnsi="Arial Narrow"/>
                <w:sz w:val="18"/>
                <w:szCs w:val="18"/>
              </w:rPr>
              <w:t>MI_PLCY_HCDP_CNTC_CD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&lt;&gt; MI_PLCY_HCDP_CNTC_CD</w:t>
            </w:r>
            <w:r w:rsidRPr="0074209A">
              <w:rPr>
                <w:rFonts w:ascii="Arial Narrow" w:hAnsi="Arial Narrow"/>
                <w:sz w:val="18"/>
                <w:szCs w:val="18"/>
                <w:vertAlign w:val="subscript"/>
              </w:rPr>
              <w:t>t-1</w:t>
            </w:r>
            <w:r w:rsidRPr="0074209A">
              <w:rPr>
                <w:rFonts w:ascii="Arial Narrow" w:hAnsi="Arial Narrow"/>
                <w:sz w:val="18"/>
                <w:szCs w:val="18"/>
              </w:rPr>
              <w:t xml:space="preserve"> </w:t>
            </w:r>
            <w:r w:rsidRPr="0074209A">
              <w:rPr>
                <w:rFonts w:ascii="Arial Narrow" w:hAnsi="Arial Narrow"/>
                <w:b/>
                <w:i/>
                <w:sz w:val="18"/>
                <w:szCs w:val="18"/>
              </w:rPr>
              <w:t>or</w:t>
            </w:r>
          </w:p>
          <w:p w14:paraId="5FC51FF1" w14:textId="030068B4" w:rsidR="004A02DF" w:rsidRPr="0074209A" w:rsidRDefault="004A02DF" w:rsidP="00B510AE">
            <w:pPr>
              <w:pStyle w:val="Header"/>
              <w:tabs>
                <w:tab w:val="clear" w:pos="4320"/>
                <w:tab w:val="clear" w:pos="8640"/>
                <w:tab w:val="right" w:pos="738"/>
                <w:tab w:val="right" w:pos="10998"/>
              </w:tabs>
              <w:spacing w:before="40" w:after="40"/>
              <w:jc w:val="center"/>
              <w:rPr>
                <w:rFonts w:ascii="Arial Narrow" w:hAnsi="Arial Narrow"/>
                <w:sz w:val="18"/>
                <w:szCs w:val="18"/>
              </w:rPr>
            </w:pPr>
            <w:proofErr w:type="spellStart"/>
            <w:r w:rsidRPr="0074209A">
              <w:rPr>
                <w:rFonts w:ascii="Arial Narrow" w:hAnsi="Arial Narrow"/>
                <w:sz w:val="18"/>
                <w:szCs w:val="18"/>
              </w:rPr>
              <w:t>MI_HCDP_PEP_ERSN_CD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&lt;&gt; MI_HCDP_PEP_ERSN_CD</w:t>
            </w:r>
            <w:r w:rsidRPr="0074209A">
              <w:rPr>
                <w:rFonts w:ascii="Arial Narrow" w:hAnsi="Arial Narrow"/>
                <w:sz w:val="18"/>
                <w:szCs w:val="18"/>
                <w:vertAlign w:val="subscript"/>
              </w:rPr>
              <w:t>t-1</w:t>
            </w:r>
          </w:p>
        </w:tc>
        <w:tc>
          <w:tcPr>
            <w:tcW w:w="3861" w:type="dxa"/>
            <w:tcBorders>
              <w:top w:val="single" w:sz="12" w:space="0" w:color="000000" w:themeColor="text1"/>
            </w:tcBorders>
            <w:vAlign w:val="center"/>
          </w:tcPr>
          <w:p w14:paraId="28674987" w14:textId="1BF09337" w:rsidR="004A02DF" w:rsidRPr="0074209A" w:rsidRDefault="004A02DF" w:rsidP="00B510AE">
            <w:pPr>
              <w:pStyle w:val="Header"/>
              <w:tabs>
                <w:tab w:val="clear" w:pos="4320"/>
                <w:tab w:val="clear" w:pos="8640"/>
                <w:tab w:val="right" w:pos="738"/>
                <w:tab w:val="right" w:pos="10998"/>
              </w:tabs>
              <w:spacing w:before="40" w:after="40"/>
              <w:jc w:val="center"/>
              <w:rPr>
                <w:rFonts w:ascii="Arial Narrow" w:hAnsi="Arial Narrow"/>
                <w:sz w:val="18"/>
                <w:szCs w:val="18"/>
              </w:rPr>
            </w:pPr>
            <w:proofErr w:type="spellStart"/>
            <w:r w:rsidRPr="0074209A">
              <w:rPr>
                <w:rFonts w:ascii="Arial Narrow" w:hAnsi="Arial Narrow"/>
                <w:sz w:val="18"/>
                <w:szCs w:val="18"/>
              </w:rPr>
              <w:t>MI_HCDP_PEP_BGN_DT</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 first day of </w:t>
            </w:r>
            <w:r w:rsidR="00F60B93" w:rsidRPr="0074209A">
              <w:rPr>
                <w:rFonts w:ascii="Arial Narrow" w:hAnsi="Arial Narrow"/>
                <w:sz w:val="18"/>
                <w:szCs w:val="18"/>
              </w:rPr>
              <w:t>month</w:t>
            </w:r>
            <w:r w:rsidRPr="0074209A">
              <w:rPr>
                <w:rFonts w:ascii="Arial Narrow" w:hAnsi="Arial Narrow"/>
                <w:sz w:val="18"/>
                <w:szCs w:val="18"/>
                <w:vertAlign w:val="subscript"/>
              </w:rPr>
              <w:t>t-1</w:t>
            </w:r>
          </w:p>
        </w:tc>
        <w:tc>
          <w:tcPr>
            <w:tcW w:w="5410" w:type="dxa"/>
            <w:vMerge w:val="restart"/>
            <w:tcBorders>
              <w:top w:val="single" w:sz="12" w:space="0" w:color="000000" w:themeColor="text1"/>
              <w:right w:val="single" w:sz="12" w:space="0" w:color="000000" w:themeColor="text1"/>
            </w:tcBorders>
            <w:vAlign w:val="center"/>
          </w:tcPr>
          <w:p w14:paraId="09239F33" w14:textId="0ACB5837" w:rsidR="004A02DF" w:rsidRPr="0074209A" w:rsidRDefault="004A02DF" w:rsidP="004A02DF">
            <w:pPr>
              <w:pStyle w:val="Header"/>
              <w:tabs>
                <w:tab w:val="clear" w:pos="4320"/>
                <w:tab w:val="clear" w:pos="8640"/>
                <w:tab w:val="right" w:pos="738"/>
                <w:tab w:val="right" w:pos="10998"/>
              </w:tabs>
              <w:spacing w:before="40" w:after="40"/>
              <w:rPr>
                <w:rFonts w:ascii="Arial Narrow" w:hAnsi="Arial Narrow"/>
                <w:sz w:val="18"/>
                <w:szCs w:val="18"/>
              </w:rPr>
            </w:pPr>
            <w:r w:rsidRPr="0074209A">
              <w:rPr>
                <w:rFonts w:ascii="Arial Narrow" w:hAnsi="Arial Narrow"/>
                <w:sz w:val="18"/>
                <w:szCs w:val="18"/>
              </w:rPr>
              <w:t xml:space="preserve">MI_PLCY_HCDP_CNTC_CD = </w:t>
            </w:r>
            <w:proofErr w:type="spellStart"/>
            <w:r w:rsidRPr="0074209A">
              <w:rPr>
                <w:rFonts w:ascii="Arial Narrow" w:hAnsi="Arial Narrow"/>
                <w:sz w:val="18"/>
                <w:szCs w:val="18"/>
              </w:rPr>
              <w:t>MI_PLCY_HCDP_CNTC_CD</w:t>
            </w:r>
            <w:r w:rsidRPr="0074209A">
              <w:rPr>
                <w:rFonts w:ascii="Arial Narrow" w:hAnsi="Arial Narrow"/>
                <w:sz w:val="18"/>
                <w:szCs w:val="18"/>
                <w:vertAlign w:val="subscript"/>
              </w:rPr>
              <w:t>t</w:t>
            </w:r>
            <w:proofErr w:type="spellEnd"/>
          </w:p>
          <w:p w14:paraId="2164A061" w14:textId="77777777" w:rsidR="004A02DF" w:rsidRPr="0074209A" w:rsidRDefault="004A02DF" w:rsidP="004A02DF">
            <w:pPr>
              <w:pStyle w:val="Header"/>
              <w:tabs>
                <w:tab w:val="clear" w:pos="4320"/>
                <w:tab w:val="clear" w:pos="8640"/>
                <w:tab w:val="right" w:pos="738"/>
                <w:tab w:val="right" w:pos="10998"/>
              </w:tabs>
              <w:spacing w:before="40" w:after="40"/>
              <w:rPr>
                <w:rFonts w:ascii="Arial Narrow" w:hAnsi="Arial Narrow"/>
                <w:sz w:val="18"/>
                <w:szCs w:val="18"/>
                <w:vertAlign w:val="subscript"/>
              </w:rPr>
            </w:pPr>
            <w:r w:rsidRPr="0074209A">
              <w:rPr>
                <w:rFonts w:ascii="Arial Narrow" w:hAnsi="Arial Narrow"/>
                <w:sz w:val="18"/>
                <w:szCs w:val="18"/>
              </w:rPr>
              <w:t xml:space="preserve">MI_HCDP_PEP_ERSN_CD = </w:t>
            </w:r>
            <w:proofErr w:type="spellStart"/>
            <w:r w:rsidRPr="0074209A">
              <w:rPr>
                <w:rFonts w:ascii="Arial Narrow" w:hAnsi="Arial Narrow"/>
                <w:sz w:val="18"/>
                <w:szCs w:val="18"/>
              </w:rPr>
              <w:t>MI_HCDP_PEP_ERSN_CD</w:t>
            </w:r>
            <w:r w:rsidRPr="0074209A">
              <w:rPr>
                <w:rFonts w:ascii="Arial Narrow" w:hAnsi="Arial Narrow"/>
                <w:sz w:val="18"/>
                <w:szCs w:val="18"/>
                <w:vertAlign w:val="subscript"/>
              </w:rPr>
              <w:t>t</w:t>
            </w:r>
            <w:proofErr w:type="spellEnd"/>
          </w:p>
          <w:p w14:paraId="5C6A3B1A" w14:textId="1B97EC92" w:rsidR="004A02DF" w:rsidRPr="0074209A" w:rsidRDefault="004A02DF" w:rsidP="004A02DF">
            <w:pPr>
              <w:pStyle w:val="Header"/>
              <w:tabs>
                <w:tab w:val="clear" w:pos="4320"/>
                <w:tab w:val="clear" w:pos="8640"/>
                <w:tab w:val="right" w:pos="738"/>
                <w:tab w:val="right" w:pos="10998"/>
              </w:tabs>
              <w:spacing w:before="40" w:after="40"/>
              <w:rPr>
                <w:rFonts w:ascii="Arial Narrow" w:hAnsi="Arial Narrow"/>
                <w:sz w:val="18"/>
                <w:szCs w:val="18"/>
              </w:rPr>
            </w:pPr>
            <w:r w:rsidRPr="0074209A">
              <w:rPr>
                <w:rFonts w:ascii="Arial Narrow" w:hAnsi="Arial Narrow"/>
                <w:sz w:val="18"/>
                <w:szCs w:val="18"/>
              </w:rPr>
              <w:t xml:space="preserve">MI_HCDP_PEP_BGN_DT = </w:t>
            </w:r>
            <w:r w:rsidR="00222BB4" w:rsidRPr="0074209A">
              <w:rPr>
                <w:rFonts w:ascii="Arial Narrow" w:hAnsi="Arial Narrow"/>
                <w:sz w:val="18"/>
                <w:szCs w:val="18"/>
              </w:rPr>
              <w:t xml:space="preserve">greater of (20180101, </w:t>
            </w:r>
            <w:proofErr w:type="spellStart"/>
            <w:r w:rsidRPr="0074209A">
              <w:rPr>
                <w:rFonts w:ascii="Arial Narrow" w:hAnsi="Arial Narrow"/>
                <w:sz w:val="18"/>
                <w:szCs w:val="18"/>
              </w:rPr>
              <w:t>MI_HCDP_PEP_BGN_DT</w:t>
            </w:r>
            <w:r w:rsidRPr="0074209A">
              <w:rPr>
                <w:rFonts w:ascii="Arial Narrow" w:hAnsi="Arial Narrow"/>
                <w:sz w:val="18"/>
                <w:szCs w:val="18"/>
                <w:vertAlign w:val="subscript"/>
              </w:rPr>
              <w:t>t</w:t>
            </w:r>
            <w:proofErr w:type="spellEnd"/>
            <w:r w:rsidR="00222BB4" w:rsidRPr="0074209A">
              <w:rPr>
                <w:rFonts w:ascii="Arial Narrow" w:hAnsi="Arial Narrow"/>
                <w:sz w:val="18"/>
                <w:szCs w:val="18"/>
              </w:rPr>
              <w:t>)</w:t>
            </w:r>
          </w:p>
          <w:p w14:paraId="1D7C85E1" w14:textId="7F66528B" w:rsidR="004A02DF" w:rsidRPr="0074209A" w:rsidRDefault="004A02DF" w:rsidP="004A02DF">
            <w:pPr>
              <w:pStyle w:val="Header"/>
              <w:tabs>
                <w:tab w:val="clear" w:pos="4320"/>
                <w:tab w:val="clear" w:pos="8640"/>
                <w:tab w:val="right" w:pos="738"/>
                <w:tab w:val="right" w:pos="10998"/>
              </w:tabs>
              <w:spacing w:before="40" w:after="40"/>
              <w:rPr>
                <w:rFonts w:ascii="Arial Narrow" w:hAnsi="Arial Narrow"/>
                <w:sz w:val="18"/>
                <w:szCs w:val="18"/>
              </w:rPr>
            </w:pPr>
            <w:r w:rsidRPr="0074209A">
              <w:rPr>
                <w:rFonts w:ascii="Arial Narrow" w:hAnsi="Arial Narrow"/>
                <w:sz w:val="18"/>
                <w:szCs w:val="18"/>
              </w:rPr>
              <w:t>MI_HCDP_PEP_END_DT</w:t>
            </w:r>
            <w:r w:rsidRPr="0074209A">
              <w:rPr>
                <w:rFonts w:ascii="Arial Narrow" w:hAnsi="Arial Narrow"/>
                <w:sz w:val="18"/>
                <w:szCs w:val="18"/>
                <w:vertAlign w:val="subscript"/>
              </w:rPr>
              <w:t xml:space="preserve"> </w:t>
            </w:r>
            <w:r w:rsidRPr="0074209A">
              <w:rPr>
                <w:rFonts w:ascii="Arial Narrow" w:hAnsi="Arial Narrow"/>
                <w:sz w:val="18"/>
                <w:szCs w:val="18"/>
              </w:rPr>
              <w:t xml:space="preserve">= </w:t>
            </w:r>
            <w:r w:rsidR="00222BB4" w:rsidRPr="0074209A">
              <w:rPr>
                <w:rFonts w:ascii="Arial Narrow" w:hAnsi="Arial Narrow"/>
                <w:sz w:val="18"/>
                <w:szCs w:val="18"/>
              </w:rPr>
              <w:t xml:space="preserve">greater of (20180101, </w:t>
            </w:r>
            <w:proofErr w:type="spellStart"/>
            <w:r w:rsidRPr="0074209A">
              <w:rPr>
                <w:rFonts w:ascii="Arial Narrow" w:hAnsi="Arial Narrow"/>
                <w:sz w:val="18"/>
                <w:szCs w:val="18"/>
              </w:rPr>
              <w:t>MI_HCDP_PEP_END_DT</w:t>
            </w:r>
            <w:r w:rsidRPr="0074209A">
              <w:rPr>
                <w:rFonts w:ascii="Arial Narrow" w:hAnsi="Arial Narrow"/>
                <w:sz w:val="18"/>
                <w:szCs w:val="18"/>
                <w:vertAlign w:val="subscript"/>
              </w:rPr>
              <w:t>t</w:t>
            </w:r>
            <w:proofErr w:type="spellEnd"/>
            <w:r w:rsidR="00222BB4" w:rsidRPr="0074209A">
              <w:rPr>
                <w:rFonts w:ascii="Arial Narrow" w:hAnsi="Arial Narrow"/>
                <w:sz w:val="18"/>
                <w:szCs w:val="18"/>
              </w:rPr>
              <w:t>)</w:t>
            </w:r>
          </w:p>
        </w:tc>
      </w:tr>
      <w:tr w:rsidR="004A02DF" w:rsidRPr="0074209A" w14:paraId="0171024E" w14:textId="77777777" w:rsidTr="00AE1D18">
        <w:tc>
          <w:tcPr>
            <w:tcW w:w="530" w:type="dxa"/>
            <w:tcBorders>
              <w:left w:val="single" w:sz="12" w:space="0" w:color="000000" w:themeColor="text1"/>
              <w:bottom w:val="single" w:sz="12" w:space="0" w:color="000000" w:themeColor="text1"/>
            </w:tcBorders>
            <w:vAlign w:val="center"/>
          </w:tcPr>
          <w:p w14:paraId="4A68299D" w14:textId="36899058" w:rsidR="004A02DF" w:rsidRPr="0074209A" w:rsidRDefault="004A02DF" w:rsidP="00B510AE">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4b</w:t>
            </w:r>
          </w:p>
        </w:tc>
        <w:tc>
          <w:tcPr>
            <w:tcW w:w="4689" w:type="dxa"/>
            <w:tcBorders>
              <w:bottom w:val="single" w:sz="12" w:space="0" w:color="000000" w:themeColor="text1"/>
            </w:tcBorders>
            <w:vAlign w:val="center"/>
          </w:tcPr>
          <w:p w14:paraId="2297B441" w14:textId="4D6090C8" w:rsidR="004A02DF" w:rsidRPr="0074209A" w:rsidRDefault="004A02DF" w:rsidP="00B510AE">
            <w:pPr>
              <w:pStyle w:val="Header"/>
              <w:tabs>
                <w:tab w:val="clear" w:pos="4320"/>
                <w:tab w:val="clear" w:pos="8640"/>
                <w:tab w:val="right" w:pos="738"/>
                <w:tab w:val="right" w:pos="10998"/>
              </w:tabs>
              <w:spacing w:before="40" w:after="40"/>
              <w:jc w:val="center"/>
              <w:rPr>
                <w:rFonts w:ascii="Arial Narrow" w:hAnsi="Arial Narrow"/>
                <w:sz w:val="18"/>
                <w:szCs w:val="18"/>
              </w:rPr>
            </w:pPr>
            <w:proofErr w:type="spellStart"/>
            <w:r w:rsidRPr="0074209A">
              <w:rPr>
                <w:rFonts w:ascii="Arial Narrow" w:hAnsi="Arial Narrow"/>
                <w:sz w:val="18"/>
                <w:szCs w:val="18"/>
              </w:rPr>
              <w:t>MI_PLCY_HCDP_CNTC_CD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 MI_PLCY_HCDP_CNTC_CD</w:t>
            </w:r>
            <w:r w:rsidRPr="0074209A">
              <w:rPr>
                <w:rFonts w:ascii="Arial Narrow" w:hAnsi="Arial Narrow"/>
                <w:sz w:val="18"/>
                <w:szCs w:val="18"/>
                <w:vertAlign w:val="subscript"/>
              </w:rPr>
              <w:t>t-1</w:t>
            </w:r>
            <w:r w:rsidRPr="0074209A">
              <w:rPr>
                <w:rFonts w:ascii="Arial Narrow" w:hAnsi="Arial Narrow"/>
                <w:sz w:val="18"/>
                <w:szCs w:val="18"/>
              </w:rPr>
              <w:t xml:space="preserve"> </w:t>
            </w:r>
            <w:r w:rsidRPr="0074209A">
              <w:rPr>
                <w:rFonts w:ascii="Arial Narrow" w:hAnsi="Arial Narrow"/>
                <w:b/>
                <w:i/>
                <w:sz w:val="18"/>
                <w:szCs w:val="18"/>
              </w:rPr>
              <w:t>and</w:t>
            </w:r>
          </w:p>
          <w:p w14:paraId="19114953" w14:textId="3C77414B" w:rsidR="004A02DF" w:rsidRPr="0074209A" w:rsidRDefault="004A02DF" w:rsidP="00B510AE">
            <w:pPr>
              <w:pStyle w:val="Header"/>
              <w:tabs>
                <w:tab w:val="clear" w:pos="4320"/>
                <w:tab w:val="clear" w:pos="8640"/>
                <w:tab w:val="right" w:pos="738"/>
                <w:tab w:val="right" w:pos="10998"/>
              </w:tabs>
              <w:spacing w:before="40" w:after="40"/>
              <w:jc w:val="center"/>
              <w:rPr>
                <w:rFonts w:ascii="Arial Narrow" w:hAnsi="Arial Narrow"/>
                <w:sz w:val="18"/>
                <w:szCs w:val="18"/>
              </w:rPr>
            </w:pPr>
            <w:proofErr w:type="spellStart"/>
            <w:r w:rsidRPr="0074209A">
              <w:rPr>
                <w:rFonts w:ascii="Arial Narrow" w:hAnsi="Arial Narrow"/>
                <w:sz w:val="18"/>
                <w:szCs w:val="18"/>
              </w:rPr>
              <w:t>MI_HCDP_PEP_ERSN_CD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 MI_HCDP_PEP_ERSN_CD</w:t>
            </w:r>
            <w:r w:rsidRPr="0074209A">
              <w:rPr>
                <w:rFonts w:ascii="Arial Narrow" w:hAnsi="Arial Narrow"/>
                <w:sz w:val="18"/>
                <w:szCs w:val="18"/>
                <w:vertAlign w:val="subscript"/>
              </w:rPr>
              <w:t>t-1</w:t>
            </w:r>
          </w:p>
        </w:tc>
        <w:tc>
          <w:tcPr>
            <w:tcW w:w="3861" w:type="dxa"/>
            <w:tcBorders>
              <w:bottom w:val="single" w:sz="12" w:space="0" w:color="000000" w:themeColor="text1"/>
            </w:tcBorders>
            <w:vAlign w:val="center"/>
          </w:tcPr>
          <w:p w14:paraId="4736AE19" w14:textId="460FDC01" w:rsidR="004A02DF" w:rsidRPr="0074209A" w:rsidRDefault="00685E93" w:rsidP="00685E93">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 xml:space="preserve">(MI_ </w:t>
            </w:r>
            <w:proofErr w:type="spellStart"/>
            <w:r w:rsidRPr="0074209A">
              <w:rPr>
                <w:rFonts w:ascii="Arial Narrow" w:hAnsi="Arial Narrow"/>
                <w:sz w:val="18"/>
                <w:szCs w:val="18"/>
              </w:rPr>
              <w:t>HCDP_PEP_BGN_DT</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 first day of </w:t>
            </w:r>
            <w:r w:rsidR="00F60B93" w:rsidRPr="0074209A">
              <w:rPr>
                <w:rFonts w:ascii="Arial Narrow" w:hAnsi="Arial Narrow"/>
                <w:sz w:val="18"/>
                <w:szCs w:val="18"/>
              </w:rPr>
              <w:t>month</w:t>
            </w:r>
            <w:r w:rsidRPr="0074209A">
              <w:rPr>
                <w:rFonts w:ascii="Arial Narrow" w:hAnsi="Arial Narrow"/>
                <w:sz w:val="18"/>
                <w:szCs w:val="18"/>
                <w:vertAlign w:val="subscript"/>
              </w:rPr>
              <w:t>t-1</w:t>
            </w:r>
            <w:r w:rsidRPr="0074209A">
              <w:rPr>
                <w:rFonts w:ascii="Arial Narrow" w:hAnsi="Arial Narrow"/>
                <w:sz w:val="18"/>
                <w:szCs w:val="18"/>
              </w:rPr>
              <w:t xml:space="preserve"> and &lt;&gt; MI_ HCDP_PEP_BGN_DT</w:t>
            </w:r>
            <w:r w:rsidRPr="0074209A">
              <w:rPr>
                <w:rFonts w:ascii="Arial Narrow" w:hAnsi="Arial Narrow"/>
                <w:sz w:val="18"/>
                <w:szCs w:val="18"/>
                <w:vertAlign w:val="subscript"/>
              </w:rPr>
              <w:t>t-1</w:t>
            </w:r>
            <w:r w:rsidRPr="0074209A">
              <w:rPr>
                <w:rFonts w:ascii="Arial Narrow" w:hAnsi="Arial Narrow"/>
                <w:sz w:val="18"/>
                <w:szCs w:val="18"/>
              </w:rPr>
              <w:t xml:space="preserve">) </w:t>
            </w:r>
            <w:proofErr w:type="gramStart"/>
            <w:r w:rsidRPr="0074209A">
              <w:rPr>
                <w:rFonts w:ascii="Arial Narrow" w:hAnsi="Arial Narrow"/>
                <w:sz w:val="18"/>
                <w:szCs w:val="18"/>
              </w:rPr>
              <w:t>or  (</w:t>
            </w:r>
            <w:proofErr w:type="gramEnd"/>
            <w:r w:rsidRPr="0074209A">
              <w:rPr>
                <w:rFonts w:ascii="Arial Narrow" w:hAnsi="Arial Narrow"/>
                <w:sz w:val="18"/>
                <w:szCs w:val="18"/>
              </w:rPr>
              <w:t xml:space="preserve">MI_ </w:t>
            </w:r>
            <w:proofErr w:type="spellStart"/>
            <w:r w:rsidRPr="0074209A">
              <w:rPr>
                <w:rFonts w:ascii="Arial Narrow" w:hAnsi="Arial Narrow"/>
                <w:sz w:val="18"/>
                <w:szCs w:val="18"/>
              </w:rPr>
              <w:t>HCDP_PEP_END_DT</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 first day of </w:t>
            </w:r>
            <w:r w:rsidR="00F60B93" w:rsidRPr="0074209A">
              <w:rPr>
                <w:rFonts w:ascii="Arial Narrow" w:hAnsi="Arial Narrow"/>
                <w:sz w:val="18"/>
                <w:szCs w:val="18"/>
              </w:rPr>
              <w:t>month</w:t>
            </w:r>
            <w:r w:rsidRPr="0074209A">
              <w:rPr>
                <w:rFonts w:ascii="Arial Narrow" w:hAnsi="Arial Narrow"/>
                <w:sz w:val="18"/>
                <w:szCs w:val="18"/>
                <w:vertAlign w:val="subscript"/>
              </w:rPr>
              <w:t>t-1</w:t>
            </w:r>
            <w:r w:rsidRPr="0074209A">
              <w:rPr>
                <w:rFonts w:ascii="Arial Narrow" w:hAnsi="Arial Narrow"/>
                <w:sz w:val="18"/>
                <w:szCs w:val="18"/>
              </w:rPr>
              <w:t xml:space="preserve"> and &lt;&gt; MI_ HCDP_PEP_END_DT</w:t>
            </w:r>
            <w:r w:rsidRPr="0074209A">
              <w:rPr>
                <w:rFonts w:ascii="Arial Narrow" w:hAnsi="Arial Narrow"/>
                <w:sz w:val="18"/>
                <w:szCs w:val="18"/>
                <w:vertAlign w:val="subscript"/>
              </w:rPr>
              <w:t>t-1</w:t>
            </w:r>
            <w:r w:rsidRPr="0074209A">
              <w:rPr>
                <w:rFonts w:ascii="Arial Narrow" w:hAnsi="Arial Narrow"/>
                <w:sz w:val="18"/>
                <w:szCs w:val="18"/>
              </w:rPr>
              <w:t>)</w:t>
            </w:r>
          </w:p>
        </w:tc>
        <w:tc>
          <w:tcPr>
            <w:tcW w:w="5410" w:type="dxa"/>
            <w:vMerge/>
            <w:tcBorders>
              <w:bottom w:val="single" w:sz="12" w:space="0" w:color="000000" w:themeColor="text1"/>
              <w:right w:val="single" w:sz="12" w:space="0" w:color="000000" w:themeColor="text1"/>
            </w:tcBorders>
            <w:vAlign w:val="center"/>
          </w:tcPr>
          <w:p w14:paraId="17C1D0B9" w14:textId="77777777" w:rsidR="004A02DF" w:rsidRPr="0074209A" w:rsidRDefault="004A02DF" w:rsidP="00B510AE">
            <w:pPr>
              <w:pStyle w:val="Header"/>
              <w:tabs>
                <w:tab w:val="clear" w:pos="4320"/>
                <w:tab w:val="clear" w:pos="8640"/>
                <w:tab w:val="right" w:pos="738"/>
                <w:tab w:val="right" w:pos="10998"/>
              </w:tabs>
              <w:spacing w:before="40" w:after="40"/>
              <w:rPr>
                <w:rFonts w:ascii="Arial Narrow" w:hAnsi="Arial Narrow"/>
                <w:sz w:val="18"/>
                <w:szCs w:val="18"/>
              </w:rPr>
            </w:pPr>
          </w:p>
        </w:tc>
      </w:tr>
      <w:tr w:rsidR="00ED51B7" w:rsidRPr="0074209A" w14:paraId="6C1678CA" w14:textId="77777777" w:rsidTr="00AE1D18">
        <w:tc>
          <w:tcPr>
            <w:tcW w:w="530" w:type="dxa"/>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tcPr>
          <w:p w14:paraId="08C08BB8" w14:textId="1A737F03" w:rsidR="00ED51B7" w:rsidRPr="0074209A" w:rsidRDefault="00ED51B7" w:rsidP="001D1209">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5</w:t>
            </w:r>
          </w:p>
        </w:tc>
        <w:tc>
          <w:tcPr>
            <w:tcW w:w="8550" w:type="dxa"/>
            <w:gridSpan w:val="2"/>
            <w:tcBorders>
              <w:top w:val="single" w:sz="12" w:space="0" w:color="000000" w:themeColor="text1"/>
              <w:left w:val="single" w:sz="4" w:space="0" w:color="000000" w:themeColor="text1"/>
              <w:bottom w:val="single" w:sz="12" w:space="0" w:color="000000" w:themeColor="text1"/>
            </w:tcBorders>
            <w:vAlign w:val="center"/>
          </w:tcPr>
          <w:p w14:paraId="47AE49A3" w14:textId="796DD6DD" w:rsidR="00ED51B7" w:rsidRPr="0074209A" w:rsidRDefault="00ED51B7" w:rsidP="001D1209">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 xml:space="preserve">If </w:t>
            </w:r>
            <w:r w:rsidRPr="0074209A">
              <w:rPr>
                <w:rFonts w:ascii="Arial Narrow" w:hAnsi="Arial Narrow"/>
                <w:b/>
                <w:i/>
                <w:sz w:val="18"/>
                <w:szCs w:val="18"/>
              </w:rPr>
              <w:t>any</w:t>
            </w:r>
            <w:r w:rsidRPr="0074209A">
              <w:rPr>
                <w:rFonts w:ascii="Arial Narrow" w:hAnsi="Arial Narrow"/>
                <w:sz w:val="18"/>
                <w:szCs w:val="18"/>
              </w:rPr>
              <w:t xml:space="preserve"> test above results in Month</w:t>
            </w:r>
            <w:r w:rsidRPr="0074209A">
              <w:rPr>
                <w:rFonts w:ascii="Arial Narrow" w:hAnsi="Arial Narrow"/>
                <w:sz w:val="18"/>
                <w:szCs w:val="18"/>
                <w:vertAlign w:val="subscript"/>
              </w:rPr>
              <w:t>t-1</w:t>
            </w:r>
            <w:r w:rsidRPr="0074209A">
              <w:rPr>
                <w:rFonts w:ascii="Arial Narrow" w:hAnsi="Arial Narrow"/>
                <w:sz w:val="18"/>
                <w:szCs w:val="18"/>
              </w:rPr>
              <w:t xml:space="preserve"> DEERS Record Adjustments</w:t>
            </w:r>
          </w:p>
        </w:tc>
        <w:tc>
          <w:tcPr>
            <w:tcW w:w="5410" w:type="dxa"/>
            <w:tcBorders>
              <w:top w:val="single" w:sz="12" w:space="0" w:color="000000" w:themeColor="text1"/>
              <w:bottom w:val="single" w:sz="12" w:space="0" w:color="000000" w:themeColor="text1"/>
              <w:right w:val="single" w:sz="12" w:space="0" w:color="000000" w:themeColor="text1"/>
            </w:tcBorders>
            <w:vAlign w:val="center"/>
          </w:tcPr>
          <w:p w14:paraId="5B04F663" w14:textId="77777777" w:rsidR="00ED51B7" w:rsidRPr="0074209A" w:rsidRDefault="00ED51B7" w:rsidP="001D1209">
            <w:pPr>
              <w:spacing w:before="40" w:after="40"/>
              <w:rPr>
                <w:rFonts w:ascii="Arial Narrow" w:hAnsi="Arial Narrow"/>
                <w:sz w:val="18"/>
                <w:szCs w:val="18"/>
                <w:lang w:val="sv-SE"/>
              </w:rPr>
            </w:pPr>
            <w:r w:rsidRPr="0074209A">
              <w:rPr>
                <w:rFonts w:ascii="Arial Narrow" w:hAnsi="Arial Narrow"/>
                <w:sz w:val="18"/>
                <w:szCs w:val="18"/>
                <w:lang w:val="sv-SE"/>
              </w:rPr>
              <w:t>LST_EXT_DT= LST_EXT_DT</w:t>
            </w:r>
            <w:r w:rsidRPr="0074209A">
              <w:rPr>
                <w:rFonts w:ascii="Arial Narrow" w:hAnsi="Arial Narrow"/>
                <w:sz w:val="18"/>
                <w:szCs w:val="18"/>
                <w:vertAlign w:val="subscript"/>
                <w:lang w:val="sv-SE"/>
              </w:rPr>
              <w:t>t</w:t>
            </w:r>
            <w:r w:rsidRPr="0074209A">
              <w:rPr>
                <w:rFonts w:ascii="Arial Narrow" w:hAnsi="Arial Narrow"/>
                <w:sz w:val="18"/>
                <w:szCs w:val="18"/>
                <w:lang w:val="sv-SE"/>
              </w:rPr>
              <w:t xml:space="preserve"> </w:t>
            </w:r>
          </w:p>
          <w:p w14:paraId="4F33D899" w14:textId="0E7833EF" w:rsidR="00ED51B7" w:rsidRPr="0074209A" w:rsidRDefault="00ED51B7" w:rsidP="001D1209">
            <w:pPr>
              <w:spacing w:before="40" w:after="40"/>
              <w:rPr>
                <w:rFonts w:ascii="Arial Narrow" w:hAnsi="Arial Narrow"/>
                <w:sz w:val="18"/>
                <w:szCs w:val="18"/>
              </w:rPr>
            </w:pPr>
            <w:r w:rsidRPr="0074209A">
              <w:rPr>
                <w:rFonts w:ascii="Arial Narrow" w:hAnsi="Arial Narrow"/>
                <w:sz w:val="18"/>
                <w:szCs w:val="18"/>
              </w:rPr>
              <w:t>D_ENR_CHG_FLAG = 1</w:t>
            </w:r>
          </w:p>
          <w:p w14:paraId="13093289" w14:textId="5E5BA723" w:rsidR="00ED51B7" w:rsidRPr="0074209A" w:rsidRDefault="00ED51B7" w:rsidP="001D1209">
            <w:pPr>
              <w:spacing w:before="40" w:after="40"/>
              <w:rPr>
                <w:rFonts w:ascii="Arial Narrow" w:hAnsi="Arial Narrow"/>
                <w:sz w:val="18"/>
                <w:szCs w:val="18"/>
              </w:rPr>
            </w:pPr>
            <w:r w:rsidRPr="0074209A">
              <w:rPr>
                <w:rFonts w:ascii="Arial Narrow" w:hAnsi="Arial Narrow"/>
                <w:sz w:val="18"/>
                <w:szCs w:val="18"/>
              </w:rPr>
              <w:t xml:space="preserve">D_ENR_EXT = </w:t>
            </w:r>
            <w:proofErr w:type="spellStart"/>
            <w:r w:rsidRPr="0074209A">
              <w:rPr>
                <w:rFonts w:ascii="Arial Narrow" w:hAnsi="Arial Narrow"/>
                <w:sz w:val="18"/>
                <w:szCs w:val="18"/>
              </w:rPr>
              <w:t>D_ENR_EXT</w:t>
            </w:r>
            <w:r w:rsidRPr="0074209A">
              <w:rPr>
                <w:rFonts w:ascii="Arial Narrow" w:hAnsi="Arial Narrow"/>
                <w:sz w:val="18"/>
                <w:szCs w:val="18"/>
                <w:vertAlign w:val="subscript"/>
              </w:rPr>
              <w:t>t</w:t>
            </w:r>
            <w:proofErr w:type="spellEnd"/>
          </w:p>
          <w:p w14:paraId="62E47A26" w14:textId="6977F232" w:rsidR="00ED51B7" w:rsidRPr="0074209A" w:rsidRDefault="00ED51B7" w:rsidP="001D1209">
            <w:pPr>
              <w:spacing w:before="40" w:after="40"/>
              <w:rPr>
                <w:rFonts w:ascii="Arial Narrow" w:hAnsi="Arial Narrow"/>
                <w:sz w:val="18"/>
                <w:szCs w:val="18"/>
              </w:rPr>
            </w:pPr>
            <w:r w:rsidRPr="0074209A">
              <w:rPr>
                <w:rFonts w:ascii="Arial Narrow" w:hAnsi="Arial Narrow"/>
                <w:sz w:val="18"/>
                <w:szCs w:val="18"/>
              </w:rPr>
              <w:t xml:space="preserve">D_EXT_MONTH = </w:t>
            </w:r>
            <w:r w:rsidR="00F60B93" w:rsidRPr="0074209A">
              <w:rPr>
                <w:rFonts w:ascii="Arial Narrow" w:hAnsi="Arial Narrow"/>
                <w:sz w:val="18"/>
                <w:szCs w:val="18"/>
              </w:rPr>
              <w:t>month</w:t>
            </w:r>
            <w:r w:rsidRPr="0074209A">
              <w:rPr>
                <w:rFonts w:ascii="Arial Narrow" w:hAnsi="Arial Narrow"/>
                <w:sz w:val="18"/>
                <w:szCs w:val="18"/>
                <w:vertAlign w:val="subscript"/>
              </w:rPr>
              <w:t>t-1</w:t>
            </w:r>
          </w:p>
          <w:p w14:paraId="722EEF79" w14:textId="77777777" w:rsidR="00ED51B7" w:rsidRPr="0074209A" w:rsidRDefault="00ED51B7" w:rsidP="001D1209">
            <w:pPr>
              <w:spacing w:before="40" w:after="40"/>
              <w:rPr>
                <w:rFonts w:ascii="Arial Narrow" w:hAnsi="Arial Narrow"/>
                <w:sz w:val="18"/>
                <w:szCs w:val="18"/>
              </w:rPr>
            </w:pPr>
            <w:r w:rsidRPr="0074209A">
              <w:rPr>
                <w:rFonts w:ascii="Arial Narrow" w:hAnsi="Arial Narrow"/>
                <w:sz w:val="18"/>
                <w:szCs w:val="18"/>
              </w:rPr>
              <w:t>D_CONTRA_DT_FLAG = 1</w:t>
            </w:r>
          </w:p>
          <w:p w14:paraId="0DA5F5D6" w14:textId="77777777" w:rsidR="00ED51B7" w:rsidRPr="0074209A" w:rsidRDefault="00ED51B7" w:rsidP="001D1209">
            <w:pPr>
              <w:spacing w:before="40" w:after="40"/>
              <w:rPr>
                <w:rFonts w:ascii="Arial Narrow" w:hAnsi="Arial Narrow"/>
                <w:sz w:val="18"/>
                <w:szCs w:val="18"/>
              </w:rPr>
            </w:pPr>
            <w:r w:rsidRPr="0074209A">
              <w:rPr>
                <w:rFonts w:ascii="Arial Narrow" w:hAnsi="Arial Narrow"/>
                <w:sz w:val="18"/>
                <w:szCs w:val="18"/>
              </w:rPr>
              <w:t>D_OBSOLETE=0</w:t>
            </w:r>
          </w:p>
          <w:p w14:paraId="044BD426" w14:textId="32D4D667" w:rsidR="00ED51B7" w:rsidRPr="0074209A" w:rsidRDefault="00ED51B7" w:rsidP="001D1209">
            <w:pPr>
              <w:pStyle w:val="Header"/>
              <w:tabs>
                <w:tab w:val="clear" w:pos="4320"/>
                <w:tab w:val="clear" w:pos="8640"/>
                <w:tab w:val="right" w:pos="738"/>
                <w:tab w:val="right" w:pos="10998"/>
              </w:tabs>
              <w:spacing w:before="40" w:after="40"/>
              <w:rPr>
                <w:rFonts w:ascii="Arial Narrow" w:hAnsi="Arial Narrow"/>
                <w:sz w:val="18"/>
                <w:szCs w:val="18"/>
              </w:rPr>
            </w:pPr>
            <w:proofErr w:type="gramStart"/>
            <w:r w:rsidRPr="0074209A">
              <w:rPr>
                <w:rFonts w:ascii="Arial Narrow" w:hAnsi="Arial Narrow"/>
                <w:sz w:val="18"/>
                <w:szCs w:val="18"/>
              </w:rPr>
              <w:lastRenderedPageBreak/>
              <w:t>Note :</w:t>
            </w:r>
            <w:proofErr w:type="gramEnd"/>
            <w:r w:rsidRPr="0074209A">
              <w:rPr>
                <w:rFonts w:ascii="Arial Narrow" w:hAnsi="Arial Narrow"/>
                <w:sz w:val="18"/>
                <w:szCs w:val="18"/>
              </w:rPr>
              <w:t xml:space="preserve">  month</w:t>
            </w:r>
            <w:r w:rsidRPr="0074209A">
              <w:rPr>
                <w:rFonts w:ascii="Arial Narrow" w:hAnsi="Arial Narrow"/>
                <w:sz w:val="18"/>
                <w:szCs w:val="18"/>
                <w:vertAlign w:val="subscript"/>
              </w:rPr>
              <w:t>t-1</w:t>
            </w:r>
            <w:r w:rsidRPr="0074209A">
              <w:rPr>
                <w:rFonts w:ascii="Arial Narrow" w:hAnsi="Arial Narrow"/>
                <w:sz w:val="18"/>
                <w:szCs w:val="18"/>
              </w:rPr>
              <w:t xml:space="preserve"> raw record also output, with D_OBSOLETE=1, additional fields initialized as indicated in section (3.) and no other changes</w:t>
            </w:r>
          </w:p>
        </w:tc>
      </w:tr>
      <w:tr w:rsidR="00ED51B7" w:rsidRPr="00010ED5" w14:paraId="63628401" w14:textId="77777777" w:rsidTr="00AE1D18">
        <w:tc>
          <w:tcPr>
            <w:tcW w:w="530" w:type="dxa"/>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tcPr>
          <w:p w14:paraId="4C382E44" w14:textId="556EF866" w:rsidR="00ED51B7" w:rsidRPr="0074209A" w:rsidRDefault="00ED51B7" w:rsidP="001D1209">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lastRenderedPageBreak/>
              <w:t>6</w:t>
            </w:r>
          </w:p>
        </w:tc>
        <w:tc>
          <w:tcPr>
            <w:tcW w:w="8550" w:type="dxa"/>
            <w:gridSpan w:val="2"/>
            <w:tcBorders>
              <w:top w:val="single" w:sz="12" w:space="0" w:color="000000" w:themeColor="text1"/>
              <w:left w:val="single" w:sz="4" w:space="0" w:color="000000" w:themeColor="text1"/>
              <w:bottom w:val="single" w:sz="12" w:space="0" w:color="000000" w:themeColor="text1"/>
            </w:tcBorders>
            <w:vAlign w:val="center"/>
          </w:tcPr>
          <w:p w14:paraId="2253D30D" w14:textId="1D3C3953" w:rsidR="00ED51B7" w:rsidRPr="0074209A" w:rsidRDefault="00ED51B7" w:rsidP="001D1209">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All other combinations</w:t>
            </w:r>
          </w:p>
        </w:tc>
        <w:tc>
          <w:tcPr>
            <w:tcW w:w="5410" w:type="dxa"/>
            <w:tcBorders>
              <w:top w:val="single" w:sz="12" w:space="0" w:color="000000" w:themeColor="text1"/>
              <w:bottom w:val="single" w:sz="12" w:space="0" w:color="000000" w:themeColor="text1"/>
              <w:right w:val="single" w:sz="12" w:space="0" w:color="000000" w:themeColor="text1"/>
            </w:tcBorders>
            <w:vAlign w:val="center"/>
          </w:tcPr>
          <w:p w14:paraId="04D4663A" w14:textId="17CC634C" w:rsidR="00ED51B7" w:rsidRPr="0074209A" w:rsidRDefault="00E30D8D" w:rsidP="001D1209">
            <w:pPr>
              <w:spacing w:before="40" w:after="40"/>
              <w:rPr>
                <w:rFonts w:ascii="Arial Narrow" w:hAnsi="Arial Narrow"/>
                <w:sz w:val="18"/>
                <w:szCs w:val="18"/>
                <w:lang w:val="sv-SE"/>
              </w:rPr>
            </w:pPr>
            <w:r w:rsidRPr="0074209A">
              <w:rPr>
                <w:rFonts w:ascii="Arial Narrow" w:hAnsi="Arial Narrow"/>
                <w:sz w:val="18"/>
                <w:szCs w:val="18"/>
                <w:lang w:val="sv-SE"/>
              </w:rPr>
              <w:t>No adjustments required due to enrollment test.</w:t>
            </w:r>
          </w:p>
        </w:tc>
      </w:tr>
    </w:tbl>
    <w:p w14:paraId="0EB0381D" w14:textId="77777777" w:rsidR="0090538A" w:rsidRPr="00AF054F" w:rsidRDefault="0090538A" w:rsidP="0090538A">
      <w:pPr>
        <w:rPr>
          <w:rFonts w:ascii="Verdana" w:hAnsi="Verdana"/>
          <w:sz w:val="20"/>
          <w:szCs w:val="20"/>
        </w:rPr>
        <w:sectPr w:rsidR="0090538A" w:rsidRPr="00AF054F" w:rsidSect="00BB6085">
          <w:pgSz w:w="15840" w:h="12240" w:orient="landscape" w:code="1"/>
          <w:pgMar w:top="1080" w:right="1296" w:bottom="1080" w:left="1296" w:header="720" w:footer="720" w:gutter="0"/>
          <w:cols w:space="720"/>
          <w:docGrid w:linePitch="360"/>
        </w:sectPr>
      </w:pPr>
    </w:p>
    <w:p w14:paraId="62BD4D1F" w14:textId="23DA3E94" w:rsidR="0090538A" w:rsidRPr="00ED51B7" w:rsidRDefault="00913688" w:rsidP="00ED51B7">
      <w:pPr>
        <w:pStyle w:val="ListParagraph"/>
        <w:numPr>
          <w:ilvl w:val="0"/>
          <w:numId w:val="19"/>
        </w:numPr>
        <w:jc w:val="both"/>
        <w:rPr>
          <w:rFonts w:ascii="Verdana" w:hAnsi="Verdana"/>
          <w:sz w:val="20"/>
        </w:rPr>
      </w:pPr>
      <w:r w:rsidRPr="00ED51B7">
        <w:rPr>
          <w:rFonts w:ascii="Verdana" w:hAnsi="Verdana"/>
          <w:b/>
          <w:bCs/>
          <w:sz w:val="20"/>
          <w:szCs w:val="20"/>
        </w:rPr>
        <w:lastRenderedPageBreak/>
        <w:t xml:space="preserve">Derived </w:t>
      </w:r>
      <w:r w:rsidR="0090538A" w:rsidRPr="00ED51B7">
        <w:rPr>
          <w:rFonts w:ascii="Verdana" w:hAnsi="Verdana"/>
          <w:b/>
          <w:bCs/>
          <w:sz w:val="20"/>
          <w:szCs w:val="20"/>
        </w:rPr>
        <w:t>Location test.</w:t>
      </w:r>
      <w:r w:rsidR="0090538A" w:rsidRPr="00ED51B7">
        <w:rPr>
          <w:rFonts w:ascii="Verdana" w:hAnsi="Verdana"/>
          <w:sz w:val="20"/>
          <w:szCs w:val="20"/>
        </w:rPr>
        <w:t xml:space="preserve"> For each record key that is in </w:t>
      </w:r>
      <w:r w:rsidR="0090538A" w:rsidRPr="00ED51B7">
        <w:rPr>
          <w:rFonts w:ascii="Verdana" w:hAnsi="Verdana"/>
          <w:b/>
          <w:bCs/>
          <w:sz w:val="20"/>
          <w:szCs w:val="20"/>
        </w:rPr>
        <w:t xml:space="preserve">both </w:t>
      </w:r>
      <w:r w:rsidR="0090538A" w:rsidRPr="00ED51B7">
        <w:rPr>
          <w:rFonts w:ascii="Verdana" w:hAnsi="Verdana"/>
          <w:sz w:val="20"/>
          <w:szCs w:val="20"/>
        </w:rPr>
        <w:t>the month</w:t>
      </w:r>
      <w:r w:rsidR="0090538A" w:rsidRPr="00ED51B7">
        <w:rPr>
          <w:rFonts w:ascii="Verdana" w:hAnsi="Verdana"/>
          <w:sz w:val="20"/>
          <w:szCs w:val="20"/>
          <w:vertAlign w:val="subscript"/>
        </w:rPr>
        <w:t>t-1</w:t>
      </w:r>
      <w:r w:rsidR="0090538A" w:rsidRPr="00ED51B7">
        <w:rPr>
          <w:rFonts w:ascii="Verdana" w:hAnsi="Verdana"/>
          <w:sz w:val="20"/>
          <w:szCs w:val="20"/>
        </w:rPr>
        <w:t xml:space="preserve"> raw DEERS and the </w:t>
      </w:r>
      <w:proofErr w:type="spellStart"/>
      <w:r w:rsidR="0090538A" w:rsidRPr="00ED51B7">
        <w:rPr>
          <w:rFonts w:ascii="Verdana" w:hAnsi="Verdana"/>
          <w:sz w:val="20"/>
          <w:szCs w:val="20"/>
        </w:rPr>
        <w:t>month</w:t>
      </w:r>
      <w:r w:rsidR="0090538A" w:rsidRPr="00ED51B7">
        <w:rPr>
          <w:rFonts w:ascii="Verdana" w:hAnsi="Verdana"/>
          <w:sz w:val="20"/>
          <w:szCs w:val="20"/>
          <w:vertAlign w:val="subscript"/>
        </w:rPr>
        <w:t>t</w:t>
      </w:r>
      <w:proofErr w:type="spellEnd"/>
      <w:r w:rsidR="0090538A" w:rsidRPr="00ED51B7">
        <w:rPr>
          <w:rFonts w:ascii="Verdana" w:hAnsi="Verdana"/>
          <w:sz w:val="20"/>
          <w:szCs w:val="20"/>
        </w:rPr>
        <w:t xml:space="preserve"> update records, </w:t>
      </w:r>
      <w:r w:rsidR="0090538A" w:rsidRPr="00ED51B7">
        <w:rPr>
          <w:rFonts w:ascii="Verdana" w:hAnsi="Verdana"/>
          <w:b/>
          <w:bCs/>
          <w:sz w:val="20"/>
          <w:szCs w:val="20"/>
        </w:rPr>
        <w:t>and</w:t>
      </w:r>
      <w:r w:rsidR="0090538A" w:rsidRPr="00ED51B7">
        <w:rPr>
          <w:rFonts w:ascii="Verdana" w:hAnsi="Verdana"/>
          <w:sz w:val="20"/>
          <w:szCs w:val="20"/>
        </w:rPr>
        <w:t xml:space="preserve"> </w:t>
      </w:r>
      <w:r w:rsidR="0090538A" w:rsidRPr="00ED51B7">
        <w:rPr>
          <w:rFonts w:ascii="Verdana" w:hAnsi="Verdana"/>
          <w:b/>
          <w:bCs/>
          <w:sz w:val="20"/>
          <w:szCs w:val="20"/>
        </w:rPr>
        <w:t xml:space="preserve">that was in cases 1, 2, or 3 of the death </w:t>
      </w:r>
      <w:proofErr w:type="gramStart"/>
      <w:r w:rsidR="0090538A" w:rsidRPr="00ED51B7">
        <w:rPr>
          <w:rFonts w:ascii="Verdana" w:hAnsi="Verdana"/>
          <w:b/>
          <w:bCs/>
          <w:sz w:val="20"/>
          <w:szCs w:val="20"/>
        </w:rPr>
        <w:t>test</w:t>
      </w:r>
      <w:proofErr w:type="gramEnd"/>
      <w:r w:rsidR="0090538A" w:rsidRPr="00ED51B7">
        <w:rPr>
          <w:rFonts w:ascii="Verdana" w:hAnsi="Verdana"/>
          <w:sz w:val="20"/>
          <w:szCs w:val="20"/>
        </w:rPr>
        <w:t xml:space="preserve">, perform the location change test presented in </w:t>
      </w:r>
      <w:r w:rsidR="00313493" w:rsidRPr="00ED51B7">
        <w:rPr>
          <w:rFonts w:ascii="Verdana" w:hAnsi="Verdana"/>
          <w:sz w:val="20"/>
          <w:szCs w:val="20"/>
        </w:rPr>
        <w:t>Table</w:t>
      </w:r>
      <w:r w:rsidR="0090538A" w:rsidRPr="00ED51B7">
        <w:rPr>
          <w:rFonts w:ascii="Verdana" w:hAnsi="Verdana"/>
          <w:sz w:val="20"/>
          <w:szCs w:val="20"/>
        </w:rPr>
        <w:t xml:space="preserve"> </w:t>
      </w:r>
      <w:r w:rsidR="00AD1E10" w:rsidRPr="00ED51B7">
        <w:rPr>
          <w:rFonts w:ascii="Verdana" w:hAnsi="Verdana"/>
          <w:sz w:val="20"/>
          <w:szCs w:val="20"/>
        </w:rPr>
        <w:t>I-</w:t>
      </w:r>
      <w:r w:rsidR="00BF37E0" w:rsidRPr="00ED51B7">
        <w:rPr>
          <w:rFonts w:ascii="Verdana" w:hAnsi="Verdana"/>
          <w:sz w:val="20"/>
          <w:szCs w:val="20"/>
        </w:rPr>
        <w:t>10</w:t>
      </w:r>
      <w:r w:rsidR="0090538A" w:rsidRPr="00ED51B7">
        <w:rPr>
          <w:rFonts w:ascii="Verdana" w:hAnsi="Verdana"/>
          <w:sz w:val="20"/>
          <w:szCs w:val="20"/>
        </w:rPr>
        <w:t>. For record keys that had an adjusted record created as the result of previously described tests, use the adjusted record as the source for the month</w:t>
      </w:r>
      <w:r w:rsidR="0090538A" w:rsidRPr="00ED51B7">
        <w:rPr>
          <w:rFonts w:ascii="Verdana" w:hAnsi="Verdana"/>
          <w:sz w:val="20"/>
          <w:szCs w:val="20"/>
          <w:vertAlign w:val="subscript"/>
        </w:rPr>
        <w:t>t-1</w:t>
      </w:r>
      <w:r w:rsidR="0090538A" w:rsidRPr="00ED51B7">
        <w:rPr>
          <w:rFonts w:ascii="Verdana" w:hAnsi="Verdana"/>
          <w:sz w:val="20"/>
          <w:szCs w:val="20"/>
        </w:rPr>
        <w:t xml:space="preserve"> information and perform any modifications resulting from the test directly to that adjusted record: do not create an </w:t>
      </w:r>
      <w:r w:rsidR="0090538A" w:rsidRPr="00ED51B7">
        <w:rPr>
          <w:rFonts w:ascii="Verdana" w:hAnsi="Verdana"/>
          <w:i/>
          <w:iCs/>
          <w:sz w:val="20"/>
          <w:szCs w:val="20"/>
        </w:rPr>
        <w:t>additional</w:t>
      </w:r>
      <w:r w:rsidR="0090538A" w:rsidRPr="00ED51B7">
        <w:rPr>
          <w:rFonts w:ascii="Verdana" w:hAnsi="Verdana"/>
          <w:sz w:val="20"/>
          <w:szCs w:val="20"/>
        </w:rPr>
        <w:t xml:space="preserve"> adjusted record.</w:t>
      </w:r>
    </w:p>
    <w:p w14:paraId="13448464" w14:textId="127A3977" w:rsidR="0090538A" w:rsidRPr="00AF054F" w:rsidRDefault="00313493" w:rsidP="007B189B">
      <w:pPr>
        <w:spacing w:before="120"/>
        <w:jc w:val="center"/>
        <w:rPr>
          <w:rFonts w:ascii="Verdana" w:hAnsi="Verdana"/>
          <w:b/>
          <w:bCs/>
          <w:sz w:val="20"/>
          <w:szCs w:val="20"/>
        </w:rPr>
      </w:pPr>
      <w:r w:rsidRPr="00AF054F">
        <w:rPr>
          <w:rFonts w:ascii="Verdana" w:hAnsi="Verdana"/>
          <w:b/>
          <w:bCs/>
          <w:sz w:val="20"/>
          <w:szCs w:val="20"/>
        </w:rPr>
        <w:t>Table</w:t>
      </w:r>
      <w:r w:rsidR="0090538A" w:rsidRPr="00AF054F">
        <w:rPr>
          <w:rFonts w:ascii="Verdana" w:hAnsi="Verdana"/>
          <w:b/>
          <w:bCs/>
          <w:sz w:val="20"/>
          <w:szCs w:val="20"/>
        </w:rPr>
        <w:t xml:space="preserve"> </w:t>
      </w:r>
      <w:r w:rsidR="00AD1E10" w:rsidRPr="00AF054F">
        <w:rPr>
          <w:rFonts w:ascii="Verdana" w:hAnsi="Verdana"/>
          <w:b/>
          <w:bCs/>
          <w:sz w:val="20"/>
          <w:szCs w:val="20"/>
        </w:rPr>
        <w:t>I-</w:t>
      </w:r>
      <w:r w:rsidR="00BF37E0">
        <w:rPr>
          <w:rFonts w:ascii="Verdana" w:hAnsi="Verdana"/>
          <w:b/>
          <w:bCs/>
          <w:sz w:val="20"/>
          <w:szCs w:val="20"/>
        </w:rPr>
        <w:t>10</w:t>
      </w:r>
      <w:r w:rsidR="0090538A" w:rsidRPr="00AF054F">
        <w:rPr>
          <w:rFonts w:ascii="Verdana" w:hAnsi="Verdana"/>
          <w:b/>
          <w:bCs/>
          <w:sz w:val="20"/>
          <w:szCs w:val="20"/>
        </w:rPr>
        <w:t xml:space="preserve">:  </w:t>
      </w:r>
      <w:r w:rsidR="006E5322" w:rsidRPr="00AF054F">
        <w:rPr>
          <w:rFonts w:ascii="Verdana" w:hAnsi="Verdana"/>
          <w:b/>
          <w:bCs/>
          <w:sz w:val="20"/>
          <w:szCs w:val="20"/>
        </w:rPr>
        <w:t xml:space="preserve">Derived </w:t>
      </w:r>
      <w:r w:rsidR="0090538A" w:rsidRPr="00AF054F">
        <w:rPr>
          <w:rFonts w:ascii="Verdana" w:hAnsi="Verdana"/>
          <w:b/>
          <w:bCs/>
          <w:sz w:val="20"/>
          <w:szCs w:val="20"/>
        </w:rPr>
        <w:t>Location Change Test Logic</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2337"/>
        <w:gridCol w:w="1803"/>
        <w:gridCol w:w="4770"/>
      </w:tblGrid>
      <w:tr w:rsidR="0090538A" w:rsidRPr="00AF054F" w14:paraId="192119BC" w14:textId="77777777" w:rsidTr="007F348C">
        <w:trPr>
          <w:cantSplit/>
          <w:jc w:val="center"/>
        </w:trPr>
        <w:tc>
          <w:tcPr>
            <w:tcW w:w="805" w:type="dxa"/>
            <w:tcBorders>
              <w:right w:val="single" w:sz="4" w:space="0" w:color="FFFFFF"/>
            </w:tcBorders>
            <w:shd w:val="clear" w:color="auto" w:fill="000000"/>
            <w:vAlign w:val="center"/>
          </w:tcPr>
          <w:p w14:paraId="4697B9E8" w14:textId="77777777" w:rsidR="0090538A" w:rsidRPr="00AF054F" w:rsidRDefault="0090538A" w:rsidP="000F3319">
            <w:pPr>
              <w:spacing w:before="40" w:after="40"/>
              <w:jc w:val="center"/>
              <w:rPr>
                <w:rFonts w:ascii="Verdana" w:hAnsi="Verdana"/>
                <w:b/>
                <w:bCs/>
                <w:sz w:val="18"/>
                <w:szCs w:val="18"/>
              </w:rPr>
            </w:pPr>
            <w:r w:rsidRPr="00AF054F">
              <w:rPr>
                <w:rFonts w:ascii="Verdana" w:hAnsi="Verdana"/>
                <w:b/>
                <w:bCs/>
                <w:sz w:val="18"/>
                <w:szCs w:val="18"/>
              </w:rPr>
              <w:t>Case</w:t>
            </w:r>
          </w:p>
        </w:tc>
        <w:tc>
          <w:tcPr>
            <w:tcW w:w="2337" w:type="dxa"/>
            <w:tcBorders>
              <w:left w:val="single" w:sz="4" w:space="0" w:color="FFFFFF"/>
              <w:right w:val="single" w:sz="4" w:space="0" w:color="FFFFFF"/>
            </w:tcBorders>
            <w:shd w:val="clear" w:color="auto" w:fill="000000"/>
            <w:vAlign w:val="center"/>
          </w:tcPr>
          <w:p w14:paraId="45C3E15B" w14:textId="77777777" w:rsidR="0090538A" w:rsidRPr="00AF054F" w:rsidRDefault="0090538A" w:rsidP="000F3319">
            <w:pPr>
              <w:spacing w:before="40" w:after="40"/>
              <w:jc w:val="center"/>
              <w:rPr>
                <w:rFonts w:ascii="Verdana" w:hAnsi="Verdana"/>
                <w:b/>
                <w:bCs/>
                <w:sz w:val="18"/>
                <w:szCs w:val="18"/>
              </w:rPr>
            </w:pPr>
            <w:r w:rsidRPr="00AF054F">
              <w:rPr>
                <w:rFonts w:ascii="Verdana" w:hAnsi="Verdana"/>
                <w:b/>
                <w:bCs/>
                <w:sz w:val="18"/>
                <w:szCs w:val="18"/>
              </w:rPr>
              <w:t>Code Test</w:t>
            </w:r>
          </w:p>
        </w:tc>
        <w:tc>
          <w:tcPr>
            <w:tcW w:w="1803" w:type="dxa"/>
            <w:tcBorders>
              <w:left w:val="single" w:sz="4" w:space="0" w:color="FFFFFF"/>
              <w:right w:val="single" w:sz="4" w:space="0" w:color="FFFFFF"/>
            </w:tcBorders>
            <w:shd w:val="clear" w:color="auto" w:fill="000000"/>
            <w:vAlign w:val="center"/>
          </w:tcPr>
          <w:p w14:paraId="06A9455E" w14:textId="77777777" w:rsidR="0090538A" w:rsidRPr="00AF054F" w:rsidRDefault="0090538A" w:rsidP="000F3319">
            <w:pPr>
              <w:spacing w:before="40" w:after="40"/>
              <w:jc w:val="center"/>
              <w:rPr>
                <w:rFonts w:ascii="Verdana" w:hAnsi="Verdana"/>
                <w:b/>
                <w:bCs/>
                <w:sz w:val="18"/>
                <w:szCs w:val="18"/>
              </w:rPr>
            </w:pPr>
            <w:r w:rsidRPr="00AF054F">
              <w:rPr>
                <w:rFonts w:ascii="Verdana" w:hAnsi="Verdana"/>
                <w:b/>
                <w:bCs/>
                <w:sz w:val="18"/>
                <w:szCs w:val="18"/>
              </w:rPr>
              <w:t>Date Test</w:t>
            </w:r>
          </w:p>
        </w:tc>
        <w:tc>
          <w:tcPr>
            <w:tcW w:w="4770" w:type="dxa"/>
            <w:tcBorders>
              <w:left w:val="single" w:sz="4" w:space="0" w:color="FFFFFF"/>
            </w:tcBorders>
            <w:shd w:val="clear" w:color="auto" w:fill="000000"/>
            <w:vAlign w:val="center"/>
          </w:tcPr>
          <w:p w14:paraId="26D6CA71" w14:textId="3953168C" w:rsidR="0090538A" w:rsidRPr="00AF054F" w:rsidRDefault="000F3319" w:rsidP="000F3319">
            <w:pPr>
              <w:spacing w:before="40" w:after="40"/>
              <w:jc w:val="center"/>
              <w:rPr>
                <w:rFonts w:ascii="Verdana" w:hAnsi="Verdana"/>
                <w:b/>
                <w:bCs/>
                <w:sz w:val="18"/>
                <w:szCs w:val="18"/>
              </w:rPr>
            </w:pPr>
            <w:r w:rsidRPr="00AF054F">
              <w:rPr>
                <w:rFonts w:ascii="Verdana" w:hAnsi="Verdana"/>
                <w:b/>
                <w:bCs/>
                <w:color w:val="FFFFFF"/>
                <w:sz w:val="18"/>
                <w:szCs w:val="18"/>
              </w:rPr>
              <w:t>Month</w:t>
            </w:r>
            <w:r w:rsidRPr="00AF054F">
              <w:rPr>
                <w:rFonts w:ascii="Verdana" w:hAnsi="Verdana"/>
                <w:b/>
                <w:bCs/>
                <w:color w:val="FFFFFF"/>
                <w:sz w:val="18"/>
                <w:szCs w:val="18"/>
                <w:vertAlign w:val="subscript"/>
              </w:rPr>
              <w:t>t-1</w:t>
            </w:r>
            <w:r w:rsidRPr="00AF054F">
              <w:rPr>
                <w:rFonts w:ascii="Verdana" w:hAnsi="Verdana"/>
                <w:b/>
                <w:bCs/>
                <w:color w:val="FFFFFF"/>
                <w:sz w:val="18"/>
                <w:szCs w:val="18"/>
              </w:rPr>
              <w:t xml:space="preserve"> DEERS Record </w:t>
            </w:r>
            <w:r>
              <w:rPr>
                <w:rFonts w:ascii="Verdana" w:hAnsi="Verdana"/>
                <w:b/>
                <w:bCs/>
                <w:color w:val="FFFFFF"/>
                <w:sz w:val="18"/>
                <w:szCs w:val="18"/>
              </w:rPr>
              <w:t>Adjustments</w:t>
            </w:r>
          </w:p>
        </w:tc>
      </w:tr>
      <w:tr w:rsidR="0090538A" w:rsidRPr="00AF054F" w14:paraId="170A7021" w14:textId="77777777" w:rsidTr="007F348C">
        <w:trPr>
          <w:cantSplit/>
          <w:jc w:val="center"/>
        </w:trPr>
        <w:tc>
          <w:tcPr>
            <w:tcW w:w="805" w:type="dxa"/>
            <w:vAlign w:val="center"/>
          </w:tcPr>
          <w:p w14:paraId="25E4FC1E" w14:textId="77777777" w:rsidR="0090538A" w:rsidRPr="00AF054F" w:rsidRDefault="0090538A" w:rsidP="007F348C">
            <w:pPr>
              <w:spacing w:before="40" w:after="40"/>
              <w:jc w:val="center"/>
              <w:rPr>
                <w:rFonts w:ascii="Verdana" w:hAnsi="Verdana"/>
                <w:sz w:val="18"/>
                <w:szCs w:val="18"/>
              </w:rPr>
            </w:pPr>
            <w:r w:rsidRPr="00AF054F">
              <w:rPr>
                <w:rFonts w:ascii="Verdana" w:hAnsi="Verdana"/>
                <w:sz w:val="18"/>
                <w:szCs w:val="18"/>
              </w:rPr>
              <w:t>1</w:t>
            </w:r>
          </w:p>
        </w:tc>
        <w:tc>
          <w:tcPr>
            <w:tcW w:w="2337" w:type="dxa"/>
            <w:vAlign w:val="center"/>
          </w:tcPr>
          <w:p w14:paraId="5CA8D4ED" w14:textId="77777777" w:rsidR="0090538A" w:rsidRPr="00AF054F" w:rsidRDefault="0090538A" w:rsidP="007F348C">
            <w:pPr>
              <w:spacing w:before="40" w:after="40"/>
              <w:jc w:val="center"/>
              <w:rPr>
                <w:rFonts w:ascii="Verdana" w:hAnsi="Verdana"/>
                <w:sz w:val="18"/>
                <w:szCs w:val="18"/>
                <w:lang w:val="fr-FR"/>
              </w:rPr>
            </w:pPr>
            <w:proofErr w:type="spellStart"/>
            <w:r w:rsidRPr="00AF054F">
              <w:rPr>
                <w:rFonts w:ascii="Verdana" w:hAnsi="Verdana"/>
                <w:sz w:val="18"/>
                <w:szCs w:val="18"/>
                <w:lang w:val="fr-FR"/>
              </w:rPr>
              <w:t>DRVD_LOC_PR_ZIP_CD</w:t>
            </w:r>
            <w:r w:rsidRPr="00AF054F">
              <w:rPr>
                <w:rFonts w:ascii="Verdana" w:hAnsi="Verdana"/>
                <w:sz w:val="18"/>
                <w:szCs w:val="18"/>
                <w:vertAlign w:val="subscript"/>
                <w:lang w:val="fr-FR"/>
              </w:rPr>
              <w:t>t</w:t>
            </w:r>
            <w:proofErr w:type="spellEnd"/>
            <w:r w:rsidRPr="00AF054F">
              <w:rPr>
                <w:rFonts w:ascii="Verdana" w:hAnsi="Verdana"/>
                <w:sz w:val="18"/>
                <w:szCs w:val="18"/>
                <w:lang w:val="fr-FR"/>
              </w:rPr>
              <w:t xml:space="preserve"> &lt;&gt; DRVD_LOC_PR_ZIP_CD</w:t>
            </w:r>
            <w:r w:rsidRPr="00AF054F">
              <w:rPr>
                <w:rFonts w:ascii="Verdana" w:hAnsi="Verdana"/>
                <w:sz w:val="18"/>
                <w:szCs w:val="18"/>
                <w:vertAlign w:val="subscript"/>
                <w:lang w:val="fr-FR"/>
              </w:rPr>
              <w:t>t-1</w:t>
            </w:r>
          </w:p>
        </w:tc>
        <w:tc>
          <w:tcPr>
            <w:tcW w:w="1803" w:type="dxa"/>
            <w:vAlign w:val="center"/>
          </w:tcPr>
          <w:p w14:paraId="53FD739E" w14:textId="39934E38" w:rsidR="0090538A" w:rsidRPr="00AF054F" w:rsidRDefault="0090538A" w:rsidP="007F348C">
            <w:pPr>
              <w:spacing w:before="40" w:after="40"/>
              <w:jc w:val="center"/>
              <w:rPr>
                <w:rFonts w:ascii="Verdana" w:hAnsi="Verdana"/>
                <w:sz w:val="18"/>
                <w:szCs w:val="18"/>
              </w:rPr>
            </w:pPr>
            <w:proofErr w:type="spellStart"/>
            <w:r w:rsidRPr="00AF054F">
              <w:rPr>
                <w:rFonts w:ascii="Verdana" w:hAnsi="Verdana"/>
                <w:sz w:val="18"/>
                <w:szCs w:val="18"/>
              </w:rPr>
              <w:t>DRVD_LOC_DT</w:t>
            </w:r>
            <w:r w:rsidRPr="00AF054F">
              <w:rPr>
                <w:rFonts w:ascii="Verdana" w:hAnsi="Verdana"/>
                <w:sz w:val="18"/>
                <w:szCs w:val="18"/>
                <w:vertAlign w:val="subscript"/>
              </w:rPr>
              <w:t>t</w:t>
            </w:r>
            <w:proofErr w:type="spellEnd"/>
            <w:r w:rsidRPr="00AF054F">
              <w:rPr>
                <w:rFonts w:ascii="Verdana" w:hAnsi="Verdana"/>
                <w:sz w:val="18"/>
                <w:szCs w:val="18"/>
              </w:rPr>
              <w:t xml:space="preserve"> prior to or equal to first day of </w:t>
            </w:r>
            <w:r w:rsidR="00F60B93">
              <w:rPr>
                <w:rFonts w:ascii="Verdana" w:hAnsi="Verdana"/>
                <w:sz w:val="18"/>
                <w:szCs w:val="18"/>
              </w:rPr>
              <w:t>month</w:t>
            </w:r>
            <w:r w:rsidRPr="00F60B93">
              <w:rPr>
                <w:rFonts w:ascii="Verdana" w:hAnsi="Verdana"/>
                <w:sz w:val="18"/>
                <w:szCs w:val="18"/>
                <w:vertAlign w:val="subscript"/>
              </w:rPr>
              <w:t>t-1</w:t>
            </w:r>
          </w:p>
        </w:tc>
        <w:tc>
          <w:tcPr>
            <w:tcW w:w="4770" w:type="dxa"/>
          </w:tcPr>
          <w:p w14:paraId="3D496757" w14:textId="77777777" w:rsidR="0090538A" w:rsidRPr="00AF054F" w:rsidRDefault="0090538A" w:rsidP="007F348C">
            <w:pPr>
              <w:spacing w:before="40" w:after="40"/>
              <w:rPr>
                <w:rFonts w:ascii="Verdana" w:hAnsi="Verdana"/>
                <w:sz w:val="18"/>
                <w:szCs w:val="18"/>
                <w:lang w:val="sv-SE"/>
              </w:rPr>
            </w:pPr>
            <w:r w:rsidRPr="00AF054F">
              <w:rPr>
                <w:rFonts w:ascii="Verdana" w:hAnsi="Verdana"/>
                <w:sz w:val="18"/>
                <w:szCs w:val="18"/>
                <w:lang w:val="sv-SE"/>
              </w:rPr>
              <w:t>LST_EXT_DT= LST_EXT_DT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440E4082" w14:textId="77777777" w:rsidR="0090538A" w:rsidRPr="00AF054F" w:rsidRDefault="0090538A" w:rsidP="007F348C">
            <w:pPr>
              <w:spacing w:before="40" w:after="40"/>
              <w:rPr>
                <w:rFonts w:ascii="Verdana" w:hAnsi="Verdana"/>
                <w:sz w:val="18"/>
                <w:szCs w:val="18"/>
                <w:vertAlign w:val="subscript"/>
                <w:lang w:val="fr-FR"/>
              </w:rPr>
            </w:pPr>
            <w:r w:rsidRPr="00AF054F">
              <w:rPr>
                <w:rFonts w:ascii="Verdana" w:hAnsi="Verdana"/>
                <w:sz w:val="18"/>
                <w:szCs w:val="18"/>
                <w:lang w:val="fr-FR"/>
              </w:rPr>
              <w:t>DRVD_LOC_PR_ZIP_CD=</w:t>
            </w:r>
            <w:proofErr w:type="spellStart"/>
            <w:r w:rsidRPr="00AF054F">
              <w:rPr>
                <w:rFonts w:ascii="Verdana" w:hAnsi="Verdana"/>
                <w:sz w:val="18"/>
                <w:szCs w:val="18"/>
                <w:lang w:val="fr-FR"/>
              </w:rPr>
              <w:t>DRVD_LOC_PR_ZIP_CD</w:t>
            </w:r>
            <w:r w:rsidRPr="00AF054F">
              <w:rPr>
                <w:rFonts w:ascii="Verdana" w:hAnsi="Verdana"/>
                <w:sz w:val="18"/>
                <w:szCs w:val="18"/>
                <w:vertAlign w:val="subscript"/>
                <w:lang w:val="fr-FR"/>
              </w:rPr>
              <w:t>t</w:t>
            </w:r>
            <w:proofErr w:type="spellEnd"/>
          </w:p>
          <w:p w14:paraId="71CD9523" w14:textId="77777777" w:rsidR="0090538A" w:rsidRPr="0074209A" w:rsidRDefault="0090538A" w:rsidP="007F348C">
            <w:pPr>
              <w:spacing w:before="40" w:after="40"/>
              <w:rPr>
                <w:rFonts w:ascii="Verdana" w:hAnsi="Verdana"/>
                <w:sz w:val="18"/>
                <w:szCs w:val="18"/>
              </w:rPr>
            </w:pPr>
            <w:r w:rsidRPr="00AF054F">
              <w:rPr>
                <w:rFonts w:ascii="Verdana" w:hAnsi="Verdana"/>
                <w:sz w:val="18"/>
                <w:szCs w:val="18"/>
              </w:rPr>
              <w:t>DRVD_</w:t>
            </w:r>
            <w:r w:rsidRPr="0074209A">
              <w:rPr>
                <w:rFonts w:ascii="Verdana" w:hAnsi="Verdana"/>
                <w:sz w:val="18"/>
                <w:szCs w:val="18"/>
              </w:rPr>
              <w:t xml:space="preserve">LOC_ST_CD= </w:t>
            </w:r>
            <w:proofErr w:type="spellStart"/>
            <w:r w:rsidRPr="0074209A">
              <w:rPr>
                <w:rFonts w:ascii="Verdana" w:hAnsi="Verdana"/>
                <w:sz w:val="18"/>
                <w:szCs w:val="18"/>
              </w:rPr>
              <w:t>DRVD_LOC_ST_CD</w:t>
            </w:r>
            <w:r w:rsidRPr="0074209A">
              <w:rPr>
                <w:rFonts w:ascii="Verdana" w:hAnsi="Verdana"/>
                <w:sz w:val="18"/>
                <w:szCs w:val="18"/>
                <w:vertAlign w:val="subscript"/>
              </w:rPr>
              <w:t>t</w:t>
            </w:r>
            <w:proofErr w:type="spellEnd"/>
          </w:p>
          <w:p w14:paraId="76DF5EB7" w14:textId="77777777" w:rsidR="0090538A" w:rsidRPr="0074209A" w:rsidRDefault="0090538A" w:rsidP="007F348C">
            <w:pPr>
              <w:spacing w:before="40" w:after="40"/>
              <w:rPr>
                <w:rFonts w:ascii="Verdana" w:hAnsi="Verdana"/>
                <w:sz w:val="18"/>
                <w:szCs w:val="18"/>
              </w:rPr>
            </w:pPr>
            <w:r w:rsidRPr="0074209A">
              <w:rPr>
                <w:rFonts w:ascii="Verdana" w:hAnsi="Verdana"/>
                <w:sz w:val="18"/>
                <w:szCs w:val="18"/>
              </w:rPr>
              <w:t>DRVD_LOC_CTRY_CD=</w:t>
            </w:r>
            <w:proofErr w:type="spellStart"/>
            <w:r w:rsidRPr="0074209A">
              <w:rPr>
                <w:rFonts w:ascii="Verdana" w:hAnsi="Verdana"/>
                <w:sz w:val="18"/>
                <w:szCs w:val="18"/>
              </w:rPr>
              <w:t>DRVD_LOC_CTRY_CD</w:t>
            </w:r>
            <w:r w:rsidRPr="0074209A">
              <w:rPr>
                <w:rFonts w:ascii="Verdana" w:hAnsi="Verdana"/>
                <w:sz w:val="18"/>
                <w:szCs w:val="18"/>
                <w:vertAlign w:val="subscript"/>
              </w:rPr>
              <w:t>t</w:t>
            </w:r>
            <w:proofErr w:type="spellEnd"/>
          </w:p>
          <w:p w14:paraId="575C198E" w14:textId="59C6CF5E" w:rsidR="005E005B" w:rsidRPr="0074209A" w:rsidRDefault="005E005B" w:rsidP="007F348C">
            <w:pPr>
              <w:spacing w:before="40" w:after="40"/>
              <w:rPr>
                <w:rFonts w:ascii="Verdana" w:hAnsi="Verdana"/>
                <w:sz w:val="18"/>
                <w:szCs w:val="18"/>
              </w:rPr>
            </w:pPr>
            <w:r w:rsidRPr="0074209A">
              <w:rPr>
                <w:rFonts w:ascii="Verdana" w:hAnsi="Verdana"/>
                <w:sz w:val="18"/>
                <w:szCs w:val="18"/>
              </w:rPr>
              <w:t>DRVD_LOC_DT</w:t>
            </w:r>
            <w:r w:rsidRPr="0074209A">
              <w:rPr>
                <w:rFonts w:ascii="Verdana" w:hAnsi="Verdana"/>
                <w:sz w:val="18"/>
                <w:szCs w:val="18"/>
                <w:vertAlign w:val="subscript"/>
              </w:rPr>
              <w:t xml:space="preserve"> </w:t>
            </w:r>
            <w:r w:rsidRPr="0074209A">
              <w:rPr>
                <w:rFonts w:ascii="Verdana" w:hAnsi="Verdana"/>
                <w:sz w:val="18"/>
                <w:szCs w:val="18"/>
              </w:rPr>
              <w:t xml:space="preserve">= </w:t>
            </w:r>
            <w:proofErr w:type="spellStart"/>
            <w:r w:rsidRPr="0074209A">
              <w:rPr>
                <w:rFonts w:ascii="Verdana" w:hAnsi="Verdana"/>
                <w:sz w:val="18"/>
                <w:szCs w:val="18"/>
              </w:rPr>
              <w:t>DRVD_LOC_DT</w:t>
            </w:r>
            <w:r w:rsidRPr="0074209A">
              <w:rPr>
                <w:rFonts w:ascii="Verdana" w:hAnsi="Verdana"/>
                <w:sz w:val="18"/>
                <w:szCs w:val="18"/>
                <w:vertAlign w:val="subscript"/>
              </w:rPr>
              <w:t>t</w:t>
            </w:r>
            <w:proofErr w:type="spellEnd"/>
          </w:p>
          <w:p w14:paraId="72418E2F" w14:textId="77777777" w:rsidR="0090538A" w:rsidRPr="0074209A" w:rsidRDefault="0090538A" w:rsidP="007F348C">
            <w:pPr>
              <w:spacing w:before="40" w:after="40"/>
              <w:rPr>
                <w:rFonts w:ascii="Verdana" w:hAnsi="Verdana"/>
                <w:sz w:val="18"/>
                <w:szCs w:val="18"/>
              </w:rPr>
            </w:pPr>
            <w:r w:rsidRPr="0074209A">
              <w:rPr>
                <w:rFonts w:ascii="Verdana" w:hAnsi="Verdana"/>
                <w:sz w:val="18"/>
                <w:szCs w:val="18"/>
              </w:rPr>
              <w:t>D_LOC_CHG_FLAG=1</w:t>
            </w:r>
          </w:p>
          <w:p w14:paraId="57F89D14" w14:textId="77777777" w:rsidR="0090538A" w:rsidRPr="00AF054F" w:rsidRDefault="0090538A" w:rsidP="007F348C">
            <w:pPr>
              <w:spacing w:before="40" w:after="40"/>
              <w:rPr>
                <w:rFonts w:ascii="Verdana" w:hAnsi="Verdana"/>
                <w:sz w:val="18"/>
                <w:szCs w:val="18"/>
              </w:rPr>
            </w:pPr>
            <w:r w:rsidRPr="0074209A">
              <w:rPr>
                <w:rFonts w:ascii="Verdana" w:hAnsi="Verdana"/>
                <w:sz w:val="18"/>
                <w:szCs w:val="18"/>
              </w:rPr>
              <w:t>D_LOC_EXT</w:t>
            </w:r>
            <w:r w:rsidRPr="00AF054F">
              <w:rPr>
                <w:rFonts w:ascii="Verdana" w:hAnsi="Verdana"/>
                <w:sz w:val="18"/>
                <w:szCs w:val="18"/>
              </w:rPr>
              <w:t xml:space="preserve">= </w:t>
            </w:r>
            <w:proofErr w:type="spellStart"/>
            <w:r w:rsidRPr="00AF054F">
              <w:rPr>
                <w:rFonts w:ascii="Verdana" w:hAnsi="Verdana"/>
                <w:sz w:val="18"/>
                <w:szCs w:val="18"/>
              </w:rPr>
              <w:t>D_LOC_EXT</w:t>
            </w:r>
            <w:r w:rsidRPr="00AF054F">
              <w:rPr>
                <w:rFonts w:ascii="Verdana" w:hAnsi="Verdana"/>
                <w:sz w:val="18"/>
                <w:szCs w:val="18"/>
                <w:vertAlign w:val="subscript"/>
              </w:rPr>
              <w:t>t</w:t>
            </w:r>
            <w:proofErr w:type="spellEnd"/>
          </w:p>
          <w:p w14:paraId="77AEF9C7" w14:textId="3CC288D6" w:rsidR="0090538A" w:rsidRPr="00AF054F" w:rsidRDefault="0090538A" w:rsidP="007F348C">
            <w:pPr>
              <w:spacing w:before="40" w:after="40"/>
              <w:rPr>
                <w:rFonts w:ascii="Verdana" w:hAnsi="Verdana"/>
                <w:sz w:val="18"/>
                <w:szCs w:val="18"/>
              </w:rPr>
            </w:pPr>
            <w:r w:rsidRPr="00AF054F">
              <w:rPr>
                <w:rFonts w:ascii="Verdana" w:hAnsi="Verdana"/>
                <w:sz w:val="18"/>
                <w:szCs w:val="18"/>
              </w:rPr>
              <w:t>D_EXT_MONTH</w:t>
            </w:r>
            <w:r w:rsidR="00F60B93">
              <w:rPr>
                <w:rFonts w:ascii="Verdana" w:hAnsi="Verdana"/>
                <w:sz w:val="18"/>
                <w:szCs w:val="18"/>
              </w:rPr>
              <w:t xml:space="preserve"> </w:t>
            </w:r>
            <w:r w:rsidRPr="00AF054F">
              <w:rPr>
                <w:rFonts w:ascii="Verdana" w:hAnsi="Verdana"/>
                <w:sz w:val="18"/>
                <w:szCs w:val="18"/>
              </w:rPr>
              <w:t>=</w:t>
            </w:r>
            <w:r w:rsidR="00F60B93">
              <w:rPr>
                <w:rFonts w:ascii="Verdana" w:hAnsi="Verdana"/>
                <w:sz w:val="18"/>
                <w:szCs w:val="18"/>
              </w:rPr>
              <w:t xml:space="preserve"> month</w:t>
            </w:r>
            <w:r w:rsidRPr="00F60B93">
              <w:rPr>
                <w:rFonts w:ascii="Verdana" w:hAnsi="Verdana"/>
                <w:sz w:val="18"/>
                <w:szCs w:val="18"/>
                <w:vertAlign w:val="subscript"/>
              </w:rPr>
              <w:t>t-1</w:t>
            </w:r>
          </w:p>
          <w:p w14:paraId="0EB14E9E" w14:textId="77777777" w:rsidR="0090538A" w:rsidRPr="00AF054F" w:rsidRDefault="0090538A" w:rsidP="007F348C">
            <w:pPr>
              <w:spacing w:before="40" w:after="40"/>
              <w:rPr>
                <w:rFonts w:ascii="Verdana" w:hAnsi="Verdana"/>
                <w:sz w:val="18"/>
                <w:szCs w:val="18"/>
              </w:rPr>
            </w:pPr>
            <w:r w:rsidRPr="00AF054F">
              <w:rPr>
                <w:rFonts w:ascii="Verdana" w:hAnsi="Verdana"/>
                <w:sz w:val="18"/>
                <w:szCs w:val="18"/>
              </w:rPr>
              <w:t>D_CONTRA_DT_FLAG=1</w:t>
            </w:r>
          </w:p>
          <w:p w14:paraId="4321B8AC" w14:textId="77777777" w:rsidR="0090538A" w:rsidRPr="00AF054F" w:rsidRDefault="0090538A" w:rsidP="007F348C">
            <w:pPr>
              <w:spacing w:before="40" w:after="40"/>
              <w:rPr>
                <w:rFonts w:ascii="Verdana" w:hAnsi="Verdana"/>
                <w:sz w:val="18"/>
                <w:szCs w:val="18"/>
              </w:rPr>
            </w:pPr>
            <w:r w:rsidRPr="00AF054F">
              <w:rPr>
                <w:rFonts w:ascii="Verdana" w:hAnsi="Verdana"/>
                <w:sz w:val="18"/>
                <w:szCs w:val="18"/>
              </w:rPr>
              <w:t>D_OBSOLETE=0</w:t>
            </w:r>
          </w:p>
          <w:p w14:paraId="7FB67DF1" w14:textId="77777777" w:rsidR="0090538A" w:rsidRPr="00AF054F" w:rsidRDefault="0090538A" w:rsidP="007F348C">
            <w:pPr>
              <w:spacing w:before="40" w:after="40"/>
              <w:rPr>
                <w:rFonts w:ascii="Verdana" w:hAnsi="Verdana"/>
                <w:sz w:val="18"/>
                <w:szCs w:val="18"/>
              </w:rPr>
            </w:pPr>
            <w:proofErr w:type="gramStart"/>
            <w:r w:rsidRPr="00AF054F">
              <w:rPr>
                <w:rFonts w:ascii="Verdana" w:hAnsi="Verdana"/>
                <w:sz w:val="18"/>
                <w:szCs w:val="18"/>
              </w:rPr>
              <w:t>Note :</w:t>
            </w:r>
            <w:proofErr w:type="gramEnd"/>
            <w:r w:rsidRPr="00AF054F">
              <w:rPr>
                <w:rFonts w:ascii="Verdana" w:hAnsi="Verdana"/>
                <w:sz w:val="18"/>
                <w:szCs w:val="18"/>
              </w:rPr>
              <w:t xml:space="preserve">  month</w:t>
            </w:r>
            <w:r w:rsidRPr="00AF054F">
              <w:rPr>
                <w:rFonts w:ascii="Verdana" w:hAnsi="Verdana"/>
                <w:sz w:val="18"/>
                <w:szCs w:val="18"/>
                <w:vertAlign w:val="subscript"/>
              </w:rPr>
              <w:t>t-1</w:t>
            </w:r>
            <w:r w:rsidRPr="00AF054F">
              <w:rPr>
                <w:rFonts w:ascii="Verdana" w:hAnsi="Verdana"/>
                <w:sz w:val="18"/>
                <w:szCs w:val="18"/>
              </w:rPr>
              <w:t xml:space="preserve"> raw record also output, with D_OBSOLETE=1, additional fields initialized as indicated in section (3.) and no other changes</w:t>
            </w:r>
          </w:p>
        </w:tc>
      </w:tr>
      <w:tr w:rsidR="00367446" w:rsidRPr="00AF054F" w14:paraId="2E523808" w14:textId="77777777" w:rsidTr="007F348C">
        <w:trPr>
          <w:cantSplit/>
          <w:jc w:val="center"/>
        </w:trPr>
        <w:tc>
          <w:tcPr>
            <w:tcW w:w="805" w:type="dxa"/>
          </w:tcPr>
          <w:p w14:paraId="067C52EC" w14:textId="77777777" w:rsidR="00367446" w:rsidRPr="00AF054F" w:rsidRDefault="00367446" w:rsidP="007F348C">
            <w:pPr>
              <w:spacing w:before="40" w:after="40"/>
              <w:jc w:val="center"/>
              <w:rPr>
                <w:rFonts w:ascii="Verdana" w:hAnsi="Verdana"/>
                <w:sz w:val="18"/>
                <w:szCs w:val="18"/>
              </w:rPr>
            </w:pPr>
            <w:r w:rsidRPr="00AF054F">
              <w:rPr>
                <w:rFonts w:ascii="Verdana" w:hAnsi="Verdana"/>
                <w:sz w:val="18"/>
                <w:szCs w:val="18"/>
              </w:rPr>
              <w:t>2</w:t>
            </w:r>
          </w:p>
        </w:tc>
        <w:tc>
          <w:tcPr>
            <w:tcW w:w="4140" w:type="dxa"/>
            <w:gridSpan w:val="2"/>
          </w:tcPr>
          <w:p w14:paraId="6A85CC4C" w14:textId="77777777" w:rsidR="00367446" w:rsidRPr="00AF054F" w:rsidRDefault="00367446" w:rsidP="007F348C">
            <w:pPr>
              <w:spacing w:before="40" w:after="40"/>
              <w:jc w:val="center"/>
              <w:rPr>
                <w:rFonts w:ascii="Verdana" w:hAnsi="Verdana"/>
                <w:sz w:val="18"/>
                <w:szCs w:val="18"/>
              </w:rPr>
            </w:pPr>
            <w:r w:rsidRPr="00AF054F">
              <w:rPr>
                <w:rFonts w:ascii="Verdana" w:hAnsi="Verdana"/>
                <w:sz w:val="18"/>
                <w:szCs w:val="18"/>
              </w:rPr>
              <w:t>All other combinations</w:t>
            </w:r>
          </w:p>
        </w:tc>
        <w:tc>
          <w:tcPr>
            <w:tcW w:w="4770" w:type="dxa"/>
          </w:tcPr>
          <w:p w14:paraId="29FB7207" w14:textId="77777777" w:rsidR="00367446" w:rsidRPr="00AF054F" w:rsidRDefault="00367446" w:rsidP="007F348C">
            <w:pPr>
              <w:spacing w:before="40" w:after="40"/>
              <w:rPr>
                <w:rFonts w:ascii="Verdana" w:hAnsi="Verdana"/>
                <w:sz w:val="18"/>
                <w:szCs w:val="18"/>
              </w:rPr>
            </w:pPr>
            <w:r w:rsidRPr="00AF054F">
              <w:rPr>
                <w:rFonts w:ascii="Verdana" w:hAnsi="Verdana"/>
                <w:sz w:val="18"/>
                <w:szCs w:val="18"/>
              </w:rPr>
              <w:t>Use raw month</w:t>
            </w:r>
            <w:r w:rsidRPr="00AF054F">
              <w:rPr>
                <w:rFonts w:ascii="Verdana" w:hAnsi="Verdana"/>
                <w:sz w:val="18"/>
                <w:szCs w:val="18"/>
                <w:vertAlign w:val="subscript"/>
              </w:rPr>
              <w:t xml:space="preserve">t-1 </w:t>
            </w:r>
            <w:r w:rsidRPr="00AF054F">
              <w:rPr>
                <w:rFonts w:ascii="Verdana" w:hAnsi="Verdana"/>
                <w:sz w:val="18"/>
                <w:szCs w:val="18"/>
              </w:rPr>
              <w:t>DEERS record</w:t>
            </w:r>
          </w:p>
        </w:tc>
      </w:tr>
    </w:tbl>
    <w:p w14:paraId="12EDF1C9" w14:textId="4186C56B" w:rsidR="008E2856" w:rsidRPr="007B189B" w:rsidRDefault="0090538A" w:rsidP="007D29F4">
      <w:pPr>
        <w:numPr>
          <w:ilvl w:val="0"/>
          <w:numId w:val="19"/>
        </w:numPr>
        <w:tabs>
          <w:tab w:val="clear" w:pos="720"/>
          <w:tab w:val="num" w:pos="450"/>
        </w:tabs>
        <w:spacing w:before="120"/>
        <w:ind w:left="450" w:hanging="450"/>
        <w:jc w:val="both"/>
        <w:rPr>
          <w:rFonts w:ascii="Verdana" w:hAnsi="Verdana"/>
          <w:b/>
          <w:bCs/>
          <w:sz w:val="20"/>
          <w:szCs w:val="20"/>
        </w:rPr>
      </w:pPr>
      <w:r w:rsidRPr="007B189B">
        <w:rPr>
          <w:rFonts w:ascii="Verdana" w:hAnsi="Verdana"/>
          <w:b/>
          <w:bCs/>
          <w:sz w:val="20"/>
          <w:szCs w:val="20"/>
        </w:rPr>
        <w:t>Personnel Category test.</w:t>
      </w:r>
      <w:r w:rsidRPr="007B189B">
        <w:rPr>
          <w:rFonts w:ascii="Verdana" w:hAnsi="Verdana"/>
          <w:sz w:val="20"/>
          <w:szCs w:val="20"/>
        </w:rPr>
        <w:t xml:space="preserve"> For each record key that is in </w:t>
      </w:r>
      <w:r w:rsidRPr="007B189B">
        <w:rPr>
          <w:rFonts w:ascii="Verdana" w:hAnsi="Verdana"/>
          <w:b/>
          <w:bCs/>
          <w:sz w:val="20"/>
          <w:szCs w:val="20"/>
        </w:rPr>
        <w:t>both</w:t>
      </w:r>
      <w:r w:rsidRPr="007B189B">
        <w:rPr>
          <w:rFonts w:ascii="Verdana" w:hAnsi="Verdana"/>
          <w:sz w:val="20"/>
          <w:szCs w:val="20"/>
        </w:rPr>
        <w:t xml:space="preserve"> the month</w:t>
      </w:r>
      <w:r w:rsidRPr="007B189B">
        <w:rPr>
          <w:rFonts w:ascii="Verdana" w:hAnsi="Verdana"/>
          <w:sz w:val="20"/>
          <w:szCs w:val="20"/>
          <w:vertAlign w:val="subscript"/>
        </w:rPr>
        <w:t>t-1</w:t>
      </w:r>
      <w:r w:rsidRPr="007B189B">
        <w:rPr>
          <w:rFonts w:ascii="Verdana" w:hAnsi="Verdana"/>
          <w:sz w:val="20"/>
          <w:szCs w:val="20"/>
        </w:rPr>
        <w:t xml:space="preserve"> raw DEERS and the </w:t>
      </w:r>
      <w:proofErr w:type="spellStart"/>
      <w:r w:rsidRPr="007B189B">
        <w:rPr>
          <w:rFonts w:ascii="Verdana" w:hAnsi="Verdana"/>
          <w:sz w:val="20"/>
          <w:szCs w:val="20"/>
        </w:rPr>
        <w:t>month</w:t>
      </w:r>
      <w:r w:rsidRPr="007B189B">
        <w:rPr>
          <w:rFonts w:ascii="Verdana" w:hAnsi="Verdana"/>
          <w:sz w:val="20"/>
          <w:szCs w:val="20"/>
          <w:vertAlign w:val="subscript"/>
        </w:rPr>
        <w:t>t</w:t>
      </w:r>
      <w:proofErr w:type="spellEnd"/>
      <w:r w:rsidRPr="007B189B">
        <w:rPr>
          <w:rFonts w:ascii="Verdana" w:hAnsi="Verdana"/>
          <w:sz w:val="20"/>
          <w:szCs w:val="20"/>
        </w:rPr>
        <w:t xml:space="preserve"> update records, </w:t>
      </w:r>
      <w:r w:rsidRPr="007B189B">
        <w:rPr>
          <w:rFonts w:ascii="Verdana" w:hAnsi="Verdana"/>
          <w:b/>
          <w:bCs/>
          <w:sz w:val="20"/>
          <w:szCs w:val="20"/>
        </w:rPr>
        <w:t>and</w:t>
      </w:r>
      <w:r w:rsidRPr="007B189B">
        <w:rPr>
          <w:rFonts w:ascii="Verdana" w:hAnsi="Verdana"/>
          <w:sz w:val="20"/>
          <w:szCs w:val="20"/>
        </w:rPr>
        <w:t xml:space="preserve"> </w:t>
      </w:r>
      <w:r w:rsidRPr="007B189B">
        <w:rPr>
          <w:rFonts w:ascii="Verdana" w:hAnsi="Verdana"/>
          <w:b/>
          <w:bCs/>
          <w:sz w:val="20"/>
          <w:szCs w:val="20"/>
        </w:rPr>
        <w:t xml:space="preserve">that was in cases 1, 2, or 3 of the death </w:t>
      </w:r>
      <w:proofErr w:type="gramStart"/>
      <w:r w:rsidRPr="007B189B">
        <w:rPr>
          <w:rFonts w:ascii="Verdana" w:hAnsi="Verdana"/>
          <w:b/>
          <w:bCs/>
          <w:sz w:val="20"/>
          <w:szCs w:val="20"/>
        </w:rPr>
        <w:t>test</w:t>
      </w:r>
      <w:proofErr w:type="gramEnd"/>
      <w:r w:rsidRPr="007B189B">
        <w:rPr>
          <w:rFonts w:ascii="Verdana" w:hAnsi="Verdana"/>
          <w:sz w:val="20"/>
          <w:szCs w:val="20"/>
        </w:rPr>
        <w:t xml:space="preserve">, perform the personnel category change test presented in </w:t>
      </w:r>
      <w:r w:rsidR="00313493" w:rsidRPr="007B189B">
        <w:rPr>
          <w:rFonts w:ascii="Verdana" w:hAnsi="Verdana"/>
          <w:sz w:val="20"/>
          <w:szCs w:val="20"/>
        </w:rPr>
        <w:t>Table</w:t>
      </w:r>
      <w:r w:rsidRPr="007B189B">
        <w:rPr>
          <w:rFonts w:ascii="Verdana" w:hAnsi="Verdana"/>
          <w:sz w:val="20"/>
          <w:szCs w:val="20"/>
        </w:rPr>
        <w:t xml:space="preserve"> </w:t>
      </w:r>
      <w:r w:rsidR="00AD1E10" w:rsidRPr="007B189B">
        <w:rPr>
          <w:rFonts w:ascii="Verdana" w:hAnsi="Verdana"/>
          <w:sz w:val="20"/>
          <w:szCs w:val="20"/>
        </w:rPr>
        <w:t>I-</w:t>
      </w:r>
      <w:r w:rsidR="00DB19E8" w:rsidRPr="007B189B">
        <w:rPr>
          <w:rFonts w:ascii="Verdana" w:hAnsi="Verdana"/>
          <w:sz w:val="20"/>
          <w:szCs w:val="20"/>
        </w:rPr>
        <w:t>1</w:t>
      </w:r>
      <w:r w:rsidR="00BF37E0">
        <w:rPr>
          <w:rFonts w:ascii="Verdana" w:hAnsi="Verdana"/>
          <w:sz w:val="20"/>
          <w:szCs w:val="20"/>
        </w:rPr>
        <w:t>1</w:t>
      </w:r>
      <w:r w:rsidRPr="007B189B">
        <w:rPr>
          <w:rFonts w:ascii="Verdana" w:hAnsi="Verdana"/>
          <w:sz w:val="20"/>
          <w:szCs w:val="20"/>
        </w:rPr>
        <w:t>. For record keys that had an adjusted record created as the result of previously described tests, use the adjusted record as the source for the month</w:t>
      </w:r>
      <w:r w:rsidRPr="007B189B">
        <w:rPr>
          <w:rFonts w:ascii="Verdana" w:hAnsi="Verdana"/>
          <w:sz w:val="20"/>
          <w:szCs w:val="20"/>
          <w:vertAlign w:val="subscript"/>
        </w:rPr>
        <w:t>t-1</w:t>
      </w:r>
      <w:r w:rsidRPr="007B189B">
        <w:rPr>
          <w:rFonts w:ascii="Verdana" w:hAnsi="Verdana"/>
          <w:sz w:val="20"/>
          <w:szCs w:val="20"/>
        </w:rPr>
        <w:t xml:space="preserve"> information and perform any modifications resulting from the test directly to that adjusted record: do not create an </w:t>
      </w:r>
      <w:r w:rsidRPr="007B189B">
        <w:rPr>
          <w:rFonts w:ascii="Verdana" w:hAnsi="Verdana"/>
          <w:i/>
          <w:iCs/>
          <w:sz w:val="20"/>
          <w:szCs w:val="20"/>
        </w:rPr>
        <w:t>additional</w:t>
      </w:r>
      <w:r w:rsidRPr="007B189B">
        <w:rPr>
          <w:rFonts w:ascii="Verdana" w:hAnsi="Verdana"/>
          <w:sz w:val="20"/>
          <w:szCs w:val="20"/>
        </w:rPr>
        <w:t xml:space="preserve"> adjusted record.</w:t>
      </w:r>
    </w:p>
    <w:p w14:paraId="4D616723" w14:textId="5ADE3D8B" w:rsidR="0090538A" w:rsidRPr="00AF054F" w:rsidRDefault="00313493" w:rsidP="007B189B">
      <w:pPr>
        <w:spacing w:before="120"/>
        <w:jc w:val="center"/>
        <w:rPr>
          <w:rFonts w:ascii="Verdana" w:hAnsi="Verdana"/>
          <w:sz w:val="20"/>
          <w:szCs w:val="20"/>
        </w:rPr>
      </w:pPr>
      <w:r w:rsidRPr="00AF054F">
        <w:rPr>
          <w:rFonts w:ascii="Verdana" w:hAnsi="Verdana"/>
          <w:b/>
          <w:bCs/>
          <w:sz w:val="20"/>
          <w:szCs w:val="20"/>
        </w:rPr>
        <w:t>Table</w:t>
      </w:r>
      <w:r w:rsidR="0090538A" w:rsidRPr="00AF054F">
        <w:rPr>
          <w:rFonts w:ascii="Verdana" w:hAnsi="Verdana"/>
          <w:b/>
          <w:bCs/>
          <w:sz w:val="20"/>
          <w:szCs w:val="20"/>
        </w:rPr>
        <w:t xml:space="preserve"> </w:t>
      </w:r>
      <w:r w:rsidR="00AD1E10" w:rsidRPr="00AF054F">
        <w:rPr>
          <w:rFonts w:ascii="Verdana" w:hAnsi="Verdana"/>
          <w:b/>
          <w:bCs/>
          <w:sz w:val="20"/>
          <w:szCs w:val="20"/>
        </w:rPr>
        <w:t>I-</w:t>
      </w:r>
      <w:r w:rsidR="00DB19E8" w:rsidRPr="00AF054F">
        <w:rPr>
          <w:rFonts w:ascii="Verdana" w:hAnsi="Verdana"/>
          <w:b/>
          <w:bCs/>
          <w:sz w:val="20"/>
          <w:szCs w:val="20"/>
        </w:rPr>
        <w:t>1</w:t>
      </w:r>
      <w:r w:rsidR="00BF37E0">
        <w:rPr>
          <w:rFonts w:ascii="Verdana" w:hAnsi="Verdana"/>
          <w:b/>
          <w:bCs/>
          <w:sz w:val="20"/>
          <w:szCs w:val="20"/>
        </w:rPr>
        <w:t>1</w:t>
      </w:r>
      <w:r w:rsidR="0090538A" w:rsidRPr="00AF054F">
        <w:rPr>
          <w:rFonts w:ascii="Verdana" w:hAnsi="Verdana"/>
          <w:b/>
          <w:bCs/>
          <w:sz w:val="20"/>
          <w:szCs w:val="20"/>
        </w:rPr>
        <w:t>:  Personnel Category Change Test Logic</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160"/>
        <w:gridCol w:w="3307"/>
        <w:gridCol w:w="3690"/>
      </w:tblGrid>
      <w:tr w:rsidR="0090538A" w:rsidRPr="00AF054F" w14:paraId="02B34A0A" w14:textId="77777777" w:rsidTr="0070248C">
        <w:trPr>
          <w:tblHeader/>
          <w:jc w:val="center"/>
        </w:trPr>
        <w:tc>
          <w:tcPr>
            <w:tcW w:w="648" w:type="dxa"/>
            <w:tcBorders>
              <w:right w:val="single" w:sz="4" w:space="0" w:color="FFFFFF"/>
            </w:tcBorders>
            <w:shd w:val="clear" w:color="auto" w:fill="000000"/>
          </w:tcPr>
          <w:p w14:paraId="2CBE8F9E" w14:textId="77777777" w:rsidR="0090538A" w:rsidRPr="00AF054F" w:rsidRDefault="0090538A" w:rsidP="000F3319">
            <w:pPr>
              <w:spacing w:before="40" w:after="40"/>
              <w:jc w:val="center"/>
              <w:rPr>
                <w:rFonts w:ascii="Verdana" w:hAnsi="Verdana"/>
                <w:b/>
                <w:bCs/>
                <w:color w:val="FFFFFF"/>
                <w:sz w:val="18"/>
                <w:szCs w:val="18"/>
              </w:rPr>
            </w:pPr>
            <w:r w:rsidRPr="00AF054F">
              <w:rPr>
                <w:rFonts w:ascii="Verdana" w:hAnsi="Verdana"/>
                <w:b/>
                <w:bCs/>
                <w:color w:val="FFFFFF"/>
                <w:sz w:val="18"/>
                <w:szCs w:val="18"/>
              </w:rPr>
              <w:t xml:space="preserve">Test </w:t>
            </w:r>
          </w:p>
        </w:tc>
        <w:tc>
          <w:tcPr>
            <w:tcW w:w="2160" w:type="dxa"/>
            <w:tcBorders>
              <w:left w:val="single" w:sz="4" w:space="0" w:color="FFFFFF"/>
              <w:right w:val="single" w:sz="4" w:space="0" w:color="FFFFFF"/>
            </w:tcBorders>
            <w:shd w:val="clear" w:color="auto" w:fill="000000"/>
          </w:tcPr>
          <w:p w14:paraId="25987B70" w14:textId="77777777" w:rsidR="0090538A" w:rsidRPr="00AF054F" w:rsidRDefault="0090538A" w:rsidP="000F3319">
            <w:pPr>
              <w:spacing w:before="40" w:after="40"/>
              <w:jc w:val="center"/>
              <w:rPr>
                <w:rFonts w:ascii="Verdana" w:hAnsi="Verdana"/>
                <w:b/>
                <w:bCs/>
                <w:color w:val="FFFFFF"/>
                <w:sz w:val="18"/>
                <w:szCs w:val="18"/>
                <w:vertAlign w:val="subscript"/>
              </w:rPr>
            </w:pPr>
            <w:r w:rsidRPr="00AF054F">
              <w:rPr>
                <w:rFonts w:ascii="Verdana" w:hAnsi="Verdana"/>
                <w:b/>
                <w:bCs/>
                <w:color w:val="FFFFFF"/>
                <w:sz w:val="18"/>
                <w:szCs w:val="18"/>
              </w:rPr>
              <w:t>Code Test</w:t>
            </w:r>
          </w:p>
        </w:tc>
        <w:tc>
          <w:tcPr>
            <w:tcW w:w="3307" w:type="dxa"/>
            <w:tcBorders>
              <w:left w:val="single" w:sz="4" w:space="0" w:color="FFFFFF"/>
              <w:right w:val="single" w:sz="4" w:space="0" w:color="FFFFFF"/>
            </w:tcBorders>
            <w:shd w:val="clear" w:color="auto" w:fill="000000"/>
          </w:tcPr>
          <w:p w14:paraId="65C445C3" w14:textId="77777777" w:rsidR="0090538A" w:rsidRPr="00AF054F" w:rsidRDefault="0090538A" w:rsidP="000F3319">
            <w:pPr>
              <w:spacing w:before="40" w:after="40"/>
              <w:jc w:val="center"/>
              <w:rPr>
                <w:rFonts w:ascii="Verdana" w:hAnsi="Verdana"/>
                <w:b/>
                <w:bCs/>
                <w:color w:val="FFFFFF"/>
                <w:sz w:val="18"/>
                <w:szCs w:val="18"/>
              </w:rPr>
            </w:pPr>
            <w:r w:rsidRPr="00AF054F">
              <w:rPr>
                <w:rFonts w:ascii="Verdana" w:hAnsi="Verdana"/>
                <w:b/>
                <w:bCs/>
                <w:color w:val="FFFFFF"/>
                <w:sz w:val="18"/>
                <w:szCs w:val="18"/>
              </w:rPr>
              <w:t>Date Test</w:t>
            </w:r>
          </w:p>
        </w:tc>
        <w:tc>
          <w:tcPr>
            <w:tcW w:w="3690" w:type="dxa"/>
            <w:tcBorders>
              <w:left w:val="single" w:sz="4" w:space="0" w:color="FFFFFF"/>
            </w:tcBorders>
            <w:shd w:val="clear" w:color="auto" w:fill="000000"/>
          </w:tcPr>
          <w:p w14:paraId="35B52E05" w14:textId="3D6165D9" w:rsidR="0090538A" w:rsidRPr="00AF054F" w:rsidRDefault="000F3319" w:rsidP="000F3319">
            <w:pPr>
              <w:spacing w:before="40" w:after="40"/>
              <w:jc w:val="center"/>
              <w:rPr>
                <w:rFonts w:ascii="Verdana" w:hAnsi="Verdana"/>
                <w:b/>
                <w:bCs/>
                <w:color w:val="FFFFFF"/>
                <w:sz w:val="18"/>
                <w:szCs w:val="18"/>
              </w:rPr>
            </w:pPr>
            <w:r w:rsidRPr="00AF054F">
              <w:rPr>
                <w:rFonts w:ascii="Verdana" w:hAnsi="Verdana"/>
                <w:b/>
                <w:bCs/>
                <w:color w:val="FFFFFF"/>
                <w:sz w:val="18"/>
                <w:szCs w:val="18"/>
              </w:rPr>
              <w:t>Month</w:t>
            </w:r>
            <w:r w:rsidRPr="00AF054F">
              <w:rPr>
                <w:rFonts w:ascii="Verdana" w:hAnsi="Verdana"/>
                <w:b/>
                <w:bCs/>
                <w:color w:val="FFFFFF"/>
                <w:sz w:val="18"/>
                <w:szCs w:val="18"/>
                <w:vertAlign w:val="subscript"/>
              </w:rPr>
              <w:t>t-1</w:t>
            </w:r>
            <w:r w:rsidRPr="00AF054F">
              <w:rPr>
                <w:rFonts w:ascii="Verdana" w:hAnsi="Verdana"/>
                <w:b/>
                <w:bCs/>
                <w:color w:val="FFFFFF"/>
                <w:sz w:val="18"/>
                <w:szCs w:val="18"/>
              </w:rPr>
              <w:t xml:space="preserve"> DEERS Record </w:t>
            </w:r>
            <w:r>
              <w:rPr>
                <w:rFonts w:ascii="Verdana" w:hAnsi="Verdana"/>
                <w:b/>
                <w:bCs/>
                <w:color w:val="FFFFFF"/>
                <w:sz w:val="18"/>
                <w:szCs w:val="18"/>
              </w:rPr>
              <w:t>Adjustments</w:t>
            </w:r>
          </w:p>
        </w:tc>
      </w:tr>
      <w:tr w:rsidR="0090538A" w:rsidRPr="00AF054F" w14:paraId="66E315F2" w14:textId="77777777" w:rsidTr="0070248C">
        <w:trPr>
          <w:cantSplit/>
          <w:jc w:val="center"/>
        </w:trPr>
        <w:tc>
          <w:tcPr>
            <w:tcW w:w="648" w:type="dxa"/>
            <w:vAlign w:val="center"/>
          </w:tcPr>
          <w:p w14:paraId="332C1B67" w14:textId="77777777" w:rsidR="0090538A" w:rsidRPr="00AF054F" w:rsidRDefault="0090538A" w:rsidP="00044AD4">
            <w:pPr>
              <w:jc w:val="center"/>
              <w:rPr>
                <w:rFonts w:ascii="Verdana" w:hAnsi="Verdana"/>
                <w:sz w:val="18"/>
                <w:szCs w:val="18"/>
              </w:rPr>
            </w:pPr>
            <w:r w:rsidRPr="00AF054F">
              <w:rPr>
                <w:rFonts w:ascii="Verdana" w:hAnsi="Verdana"/>
                <w:sz w:val="18"/>
                <w:szCs w:val="18"/>
              </w:rPr>
              <w:t>1</w:t>
            </w:r>
          </w:p>
        </w:tc>
        <w:tc>
          <w:tcPr>
            <w:tcW w:w="2160" w:type="dxa"/>
            <w:vAlign w:val="center"/>
          </w:tcPr>
          <w:p w14:paraId="3E2419FC" w14:textId="77777777" w:rsidR="0090538A" w:rsidRPr="00AF054F" w:rsidRDefault="0090538A" w:rsidP="00044AD4">
            <w:pPr>
              <w:pStyle w:val="Header"/>
              <w:tabs>
                <w:tab w:val="clear" w:pos="4320"/>
                <w:tab w:val="clear" w:pos="8640"/>
              </w:tabs>
              <w:jc w:val="center"/>
              <w:rPr>
                <w:rFonts w:ascii="Verdana" w:hAnsi="Verdana"/>
                <w:sz w:val="18"/>
                <w:szCs w:val="18"/>
              </w:rPr>
            </w:pPr>
            <w:proofErr w:type="spellStart"/>
            <w:r w:rsidRPr="00AF054F">
              <w:rPr>
                <w:rFonts w:ascii="Verdana" w:hAnsi="Verdana"/>
                <w:sz w:val="18"/>
                <w:szCs w:val="18"/>
              </w:rPr>
              <w:t>PN_CAT_CD</w:t>
            </w:r>
            <w:r w:rsidRPr="00AF054F">
              <w:rPr>
                <w:rFonts w:ascii="Verdana" w:hAnsi="Verdana"/>
                <w:sz w:val="18"/>
                <w:szCs w:val="18"/>
                <w:vertAlign w:val="subscript"/>
              </w:rPr>
              <w:t>t</w:t>
            </w:r>
            <w:proofErr w:type="spellEnd"/>
            <w:r w:rsidRPr="00AF054F">
              <w:rPr>
                <w:rFonts w:ascii="Verdana" w:hAnsi="Verdana"/>
                <w:sz w:val="18"/>
                <w:szCs w:val="18"/>
              </w:rPr>
              <w:t xml:space="preserve"> &lt;&gt;</w:t>
            </w:r>
          </w:p>
          <w:p w14:paraId="0A05A1AE" w14:textId="77777777" w:rsidR="0090538A" w:rsidRPr="00AF054F" w:rsidRDefault="0090538A" w:rsidP="00044AD4">
            <w:pPr>
              <w:pStyle w:val="Header"/>
              <w:tabs>
                <w:tab w:val="clear" w:pos="4320"/>
                <w:tab w:val="clear" w:pos="8640"/>
              </w:tabs>
              <w:jc w:val="center"/>
              <w:rPr>
                <w:rFonts w:ascii="Verdana" w:hAnsi="Verdana"/>
                <w:sz w:val="18"/>
                <w:szCs w:val="18"/>
              </w:rPr>
            </w:pPr>
            <w:r w:rsidRPr="00AF054F">
              <w:rPr>
                <w:rFonts w:ascii="Verdana" w:hAnsi="Verdana"/>
                <w:sz w:val="18"/>
                <w:szCs w:val="18"/>
              </w:rPr>
              <w:t>PNL_CAT_CD</w:t>
            </w:r>
            <w:r w:rsidRPr="00AF054F">
              <w:rPr>
                <w:rFonts w:ascii="Verdana" w:hAnsi="Verdana"/>
                <w:sz w:val="18"/>
                <w:szCs w:val="18"/>
                <w:vertAlign w:val="subscript"/>
              </w:rPr>
              <w:t>t-1</w:t>
            </w:r>
          </w:p>
        </w:tc>
        <w:tc>
          <w:tcPr>
            <w:tcW w:w="3307" w:type="dxa"/>
            <w:vAlign w:val="center"/>
          </w:tcPr>
          <w:p w14:paraId="15184E7B" w14:textId="0E085EAD" w:rsidR="0090538A" w:rsidRPr="00AF054F" w:rsidRDefault="0090538A" w:rsidP="00044AD4">
            <w:pPr>
              <w:jc w:val="center"/>
              <w:rPr>
                <w:rFonts w:ascii="Verdana" w:hAnsi="Verdana"/>
                <w:sz w:val="18"/>
                <w:szCs w:val="18"/>
              </w:rPr>
            </w:pPr>
            <w:proofErr w:type="spellStart"/>
            <w:r w:rsidRPr="00AF054F">
              <w:rPr>
                <w:rFonts w:ascii="Verdana" w:hAnsi="Verdana"/>
                <w:sz w:val="18"/>
                <w:szCs w:val="18"/>
              </w:rPr>
              <w:t>PNL_BGN_DT</w:t>
            </w:r>
            <w:r w:rsidRPr="00AF054F">
              <w:rPr>
                <w:rFonts w:ascii="Verdana" w:hAnsi="Verdana"/>
                <w:sz w:val="18"/>
                <w:szCs w:val="18"/>
                <w:vertAlign w:val="subscript"/>
              </w:rPr>
              <w:t>t</w:t>
            </w:r>
            <w:proofErr w:type="spellEnd"/>
            <w:r w:rsidRPr="00AF054F">
              <w:rPr>
                <w:rFonts w:ascii="Verdana" w:hAnsi="Verdana"/>
                <w:sz w:val="18"/>
                <w:szCs w:val="18"/>
              </w:rPr>
              <w:t xml:space="preserve"> &lt;= first day of </w:t>
            </w:r>
            <w:r w:rsidR="00F60B93">
              <w:rPr>
                <w:rFonts w:ascii="Verdana" w:hAnsi="Verdana"/>
                <w:sz w:val="18"/>
                <w:szCs w:val="18"/>
              </w:rPr>
              <w:t>month</w:t>
            </w:r>
            <w:r w:rsidRPr="00F60B93">
              <w:rPr>
                <w:rFonts w:ascii="Verdana" w:hAnsi="Verdana"/>
                <w:sz w:val="18"/>
                <w:szCs w:val="18"/>
                <w:vertAlign w:val="subscript"/>
              </w:rPr>
              <w:t>t-1</w:t>
            </w:r>
          </w:p>
        </w:tc>
        <w:tc>
          <w:tcPr>
            <w:tcW w:w="3690" w:type="dxa"/>
            <w:vMerge w:val="restart"/>
          </w:tcPr>
          <w:p w14:paraId="608775FC"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LST_EXT_DT= LST_EXT_DT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47C63251"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PNL_CAT_CD = PNL_CAT_CD</w:t>
            </w:r>
            <w:r w:rsidRPr="00AF054F">
              <w:rPr>
                <w:rFonts w:ascii="Verdana" w:hAnsi="Verdana"/>
                <w:sz w:val="18"/>
                <w:szCs w:val="18"/>
                <w:vertAlign w:val="subscript"/>
                <w:lang w:val="sv-SE"/>
              </w:rPr>
              <w:t>t</w:t>
            </w:r>
          </w:p>
          <w:p w14:paraId="19852B3D"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PNL_BGN_DT = PNL_BGN_DT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24D88686" w14:textId="77777777" w:rsidR="0090538A" w:rsidRPr="00AF054F" w:rsidRDefault="0090538A" w:rsidP="0090538A">
            <w:pPr>
              <w:rPr>
                <w:rFonts w:ascii="Verdana" w:hAnsi="Verdana"/>
                <w:sz w:val="18"/>
                <w:szCs w:val="18"/>
              </w:rPr>
            </w:pPr>
            <w:r w:rsidRPr="00AF054F">
              <w:rPr>
                <w:rFonts w:ascii="Verdana" w:hAnsi="Verdana"/>
                <w:sz w:val="18"/>
                <w:szCs w:val="18"/>
              </w:rPr>
              <w:t xml:space="preserve">PNL_END_DT = </w:t>
            </w:r>
            <w:proofErr w:type="spellStart"/>
            <w:r w:rsidRPr="00AF054F">
              <w:rPr>
                <w:rFonts w:ascii="Verdana" w:hAnsi="Verdana"/>
                <w:sz w:val="18"/>
                <w:szCs w:val="18"/>
              </w:rPr>
              <w:t>PNL_END_DT</w:t>
            </w:r>
            <w:r w:rsidRPr="00AF054F">
              <w:rPr>
                <w:rFonts w:ascii="Verdana" w:hAnsi="Verdana"/>
                <w:sz w:val="18"/>
                <w:szCs w:val="18"/>
                <w:vertAlign w:val="subscript"/>
              </w:rPr>
              <w:t>t</w:t>
            </w:r>
            <w:proofErr w:type="spellEnd"/>
            <w:r w:rsidRPr="00AF054F">
              <w:rPr>
                <w:rFonts w:ascii="Verdana" w:hAnsi="Verdana"/>
                <w:sz w:val="18"/>
                <w:szCs w:val="18"/>
              </w:rPr>
              <w:t xml:space="preserve"> </w:t>
            </w:r>
          </w:p>
          <w:p w14:paraId="21AD8179" w14:textId="77777777" w:rsidR="0090538A" w:rsidRPr="00AF054F" w:rsidRDefault="0090538A" w:rsidP="0090538A">
            <w:pPr>
              <w:rPr>
                <w:rFonts w:ascii="Verdana" w:hAnsi="Verdana"/>
                <w:sz w:val="18"/>
                <w:szCs w:val="18"/>
                <w:vertAlign w:val="subscript"/>
              </w:rPr>
            </w:pPr>
            <w:r w:rsidRPr="00AF054F">
              <w:rPr>
                <w:rFonts w:ascii="Verdana" w:hAnsi="Verdana"/>
                <w:sz w:val="18"/>
                <w:szCs w:val="18"/>
              </w:rPr>
              <w:t xml:space="preserve">MBR_CAT_CD= </w:t>
            </w:r>
            <w:proofErr w:type="spellStart"/>
            <w:r w:rsidRPr="00AF054F">
              <w:rPr>
                <w:rFonts w:ascii="Verdana" w:hAnsi="Verdana"/>
                <w:sz w:val="18"/>
                <w:szCs w:val="18"/>
              </w:rPr>
              <w:t>MBR_CAT_CD</w:t>
            </w:r>
            <w:r w:rsidRPr="00AF054F">
              <w:rPr>
                <w:rFonts w:ascii="Verdana" w:hAnsi="Verdana"/>
                <w:sz w:val="18"/>
                <w:szCs w:val="18"/>
                <w:vertAlign w:val="subscript"/>
              </w:rPr>
              <w:t>t</w:t>
            </w:r>
            <w:proofErr w:type="spellEnd"/>
          </w:p>
          <w:p w14:paraId="184CBAAD" w14:textId="77777777" w:rsidR="0090538A" w:rsidRPr="00AF054F" w:rsidRDefault="0090538A" w:rsidP="0090538A">
            <w:pPr>
              <w:rPr>
                <w:rFonts w:ascii="Verdana" w:hAnsi="Verdana"/>
                <w:sz w:val="18"/>
                <w:szCs w:val="18"/>
              </w:rPr>
            </w:pPr>
            <w:r w:rsidRPr="00AF054F">
              <w:rPr>
                <w:rFonts w:ascii="Verdana" w:hAnsi="Verdana"/>
                <w:sz w:val="18"/>
                <w:szCs w:val="18"/>
              </w:rPr>
              <w:t>D_PNL_CHG_FLAG=1</w:t>
            </w:r>
          </w:p>
          <w:p w14:paraId="52A24FC5" w14:textId="77777777" w:rsidR="0090538A" w:rsidRPr="00AF054F" w:rsidRDefault="0090538A" w:rsidP="0090538A">
            <w:pPr>
              <w:rPr>
                <w:rFonts w:ascii="Verdana" w:hAnsi="Verdana"/>
                <w:sz w:val="18"/>
                <w:szCs w:val="18"/>
              </w:rPr>
            </w:pPr>
            <w:r w:rsidRPr="00AF054F">
              <w:rPr>
                <w:rFonts w:ascii="Verdana" w:hAnsi="Verdana"/>
                <w:sz w:val="18"/>
                <w:szCs w:val="18"/>
              </w:rPr>
              <w:t xml:space="preserve">D_PNL_CAT_EXT = </w:t>
            </w:r>
            <w:proofErr w:type="spellStart"/>
            <w:r w:rsidRPr="00AF054F">
              <w:rPr>
                <w:rFonts w:ascii="Verdana" w:hAnsi="Verdana"/>
                <w:sz w:val="18"/>
                <w:szCs w:val="18"/>
              </w:rPr>
              <w:t>D_PNL_CAT_EXT</w:t>
            </w:r>
            <w:r w:rsidRPr="00AF054F">
              <w:rPr>
                <w:rFonts w:ascii="Verdana" w:hAnsi="Verdana"/>
                <w:sz w:val="18"/>
                <w:szCs w:val="18"/>
                <w:vertAlign w:val="subscript"/>
              </w:rPr>
              <w:t>t</w:t>
            </w:r>
            <w:proofErr w:type="spellEnd"/>
          </w:p>
          <w:p w14:paraId="37DB1900" w14:textId="6590A398" w:rsidR="0090538A" w:rsidRPr="00AF054F" w:rsidRDefault="0090538A" w:rsidP="0090538A">
            <w:pPr>
              <w:rPr>
                <w:rFonts w:ascii="Verdana" w:hAnsi="Verdana"/>
                <w:sz w:val="18"/>
                <w:szCs w:val="18"/>
              </w:rPr>
            </w:pPr>
            <w:r w:rsidRPr="00AF054F">
              <w:rPr>
                <w:rFonts w:ascii="Verdana" w:hAnsi="Verdana"/>
                <w:sz w:val="18"/>
                <w:szCs w:val="18"/>
              </w:rPr>
              <w:t>D_EXT_MONTH=</w:t>
            </w:r>
            <w:r w:rsidR="00F60B93">
              <w:rPr>
                <w:rFonts w:ascii="Verdana" w:hAnsi="Verdana"/>
                <w:sz w:val="18"/>
                <w:szCs w:val="18"/>
              </w:rPr>
              <w:t xml:space="preserve"> month</w:t>
            </w:r>
            <w:r w:rsidRPr="00F60B93">
              <w:rPr>
                <w:rFonts w:ascii="Verdana" w:hAnsi="Verdana"/>
                <w:sz w:val="18"/>
                <w:szCs w:val="18"/>
                <w:vertAlign w:val="subscript"/>
              </w:rPr>
              <w:t>t-1</w:t>
            </w:r>
          </w:p>
          <w:p w14:paraId="6B5AE612" w14:textId="77777777" w:rsidR="0090538A" w:rsidRPr="00AF054F" w:rsidRDefault="0090538A" w:rsidP="0090538A">
            <w:pPr>
              <w:rPr>
                <w:rFonts w:ascii="Verdana" w:hAnsi="Verdana"/>
                <w:sz w:val="18"/>
                <w:szCs w:val="18"/>
              </w:rPr>
            </w:pPr>
            <w:r w:rsidRPr="00AF054F">
              <w:rPr>
                <w:rFonts w:ascii="Verdana" w:hAnsi="Verdana"/>
                <w:sz w:val="18"/>
                <w:szCs w:val="18"/>
              </w:rPr>
              <w:t>D_CONTRA_DT_FLAG=1</w:t>
            </w:r>
          </w:p>
          <w:p w14:paraId="19392EE9" w14:textId="77777777" w:rsidR="0090538A" w:rsidRPr="00AF054F" w:rsidRDefault="0090538A" w:rsidP="0090538A">
            <w:pPr>
              <w:rPr>
                <w:rFonts w:ascii="Verdana" w:hAnsi="Verdana"/>
                <w:sz w:val="18"/>
                <w:szCs w:val="18"/>
              </w:rPr>
            </w:pPr>
            <w:r w:rsidRPr="00AF054F">
              <w:rPr>
                <w:rFonts w:ascii="Verdana" w:hAnsi="Verdana"/>
                <w:sz w:val="18"/>
                <w:szCs w:val="18"/>
              </w:rPr>
              <w:t>D_OBSOLETE=0</w:t>
            </w:r>
          </w:p>
          <w:p w14:paraId="41C9698D" w14:textId="77777777" w:rsidR="0090538A" w:rsidRPr="00AF054F" w:rsidRDefault="0090538A" w:rsidP="0090538A">
            <w:pPr>
              <w:rPr>
                <w:rFonts w:ascii="Verdana" w:hAnsi="Verdana"/>
                <w:sz w:val="18"/>
                <w:szCs w:val="18"/>
              </w:rPr>
            </w:pPr>
            <w:proofErr w:type="gramStart"/>
            <w:r w:rsidRPr="00AF054F">
              <w:rPr>
                <w:rFonts w:ascii="Verdana" w:hAnsi="Verdana"/>
                <w:sz w:val="18"/>
                <w:szCs w:val="18"/>
              </w:rPr>
              <w:t>Note :</w:t>
            </w:r>
            <w:proofErr w:type="gramEnd"/>
            <w:r w:rsidRPr="00AF054F">
              <w:rPr>
                <w:rFonts w:ascii="Verdana" w:hAnsi="Verdana"/>
                <w:sz w:val="18"/>
                <w:szCs w:val="18"/>
              </w:rPr>
              <w:t xml:space="preserve">  month</w:t>
            </w:r>
            <w:r w:rsidRPr="00AF054F">
              <w:rPr>
                <w:rFonts w:ascii="Verdana" w:hAnsi="Verdana"/>
                <w:sz w:val="18"/>
                <w:szCs w:val="18"/>
                <w:vertAlign w:val="subscript"/>
              </w:rPr>
              <w:t>t-1</w:t>
            </w:r>
            <w:r w:rsidRPr="00AF054F">
              <w:rPr>
                <w:rFonts w:ascii="Verdana" w:hAnsi="Verdana"/>
                <w:sz w:val="18"/>
                <w:szCs w:val="18"/>
              </w:rPr>
              <w:t xml:space="preserve"> raw record also output, with D_OBSOLETE=1, additional fields initialized as indicated in section (3.) (unless reset by eligibility gain or eligibility loss </w:t>
            </w:r>
            <w:proofErr w:type="gramStart"/>
            <w:r w:rsidRPr="00AF054F">
              <w:rPr>
                <w:rFonts w:ascii="Verdana" w:hAnsi="Verdana"/>
                <w:sz w:val="18"/>
                <w:szCs w:val="18"/>
              </w:rPr>
              <w:t>tests)  and</w:t>
            </w:r>
            <w:proofErr w:type="gramEnd"/>
            <w:r w:rsidRPr="00AF054F">
              <w:rPr>
                <w:rFonts w:ascii="Verdana" w:hAnsi="Verdana"/>
                <w:sz w:val="18"/>
                <w:szCs w:val="18"/>
              </w:rPr>
              <w:t xml:space="preserve"> no other changes</w:t>
            </w:r>
          </w:p>
        </w:tc>
      </w:tr>
      <w:tr w:rsidR="0090538A" w:rsidRPr="00AF054F" w14:paraId="64328E19" w14:textId="77777777" w:rsidTr="0070248C">
        <w:trPr>
          <w:cantSplit/>
          <w:jc w:val="center"/>
        </w:trPr>
        <w:tc>
          <w:tcPr>
            <w:tcW w:w="648" w:type="dxa"/>
            <w:vAlign w:val="center"/>
          </w:tcPr>
          <w:p w14:paraId="30CDC8F2" w14:textId="77777777" w:rsidR="0090538A" w:rsidRPr="00AF054F" w:rsidRDefault="0090538A" w:rsidP="00044AD4">
            <w:pPr>
              <w:jc w:val="center"/>
              <w:rPr>
                <w:rFonts w:ascii="Verdana" w:hAnsi="Verdana"/>
                <w:sz w:val="18"/>
                <w:szCs w:val="18"/>
              </w:rPr>
            </w:pPr>
            <w:r w:rsidRPr="00AF054F">
              <w:rPr>
                <w:rFonts w:ascii="Verdana" w:hAnsi="Verdana"/>
                <w:sz w:val="18"/>
                <w:szCs w:val="18"/>
              </w:rPr>
              <w:t>2</w:t>
            </w:r>
          </w:p>
        </w:tc>
        <w:tc>
          <w:tcPr>
            <w:tcW w:w="2160" w:type="dxa"/>
            <w:vAlign w:val="center"/>
          </w:tcPr>
          <w:p w14:paraId="61A2B232" w14:textId="77777777" w:rsidR="0090538A" w:rsidRPr="00AF054F" w:rsidRDefault="0090538A" w:rsidP="00044AD4">
            <w:pPr>
              <w:pStyle w:val="Header"/>
              <w:tabs>
                <w:tab w:val="clear" w:pos="4320"/>
                <w:tab w:val="clear" w:pos="8640"/>
              </w:tabs>
              <w:jc w:val="center"/>
              <w:rPr>
                <w:rFonts w:ascii="Verdana" w:hAnsi="Verdana"/>
                <w:sz w:val="18"/>
                <w:szCs w:val="18"/>
              </w:rPr>
            </w:pPr>
            <w:proofErr w:type="spellStart"/>
            <w:r w:rsidRPr="00AF054F">
              <w:rPr>
                <w:rFonts w:ascii="Verdana" w:hAnsi="Verdana"/>
                <w:sz w:val="18"/>
                <w:szCs w:val="18"/>
              </w:rPr>
              <w:t>PNL_CAT_CD</w:t>
            </w:r>
            <w:r w:rsidRPr="00AF054F">
              <w:rPr>
                <w:rFonts w:ascii="Verdana" w:hAnsi="Verdana"/>
                <w:sz w:val="18"/>
                <w:szCs w:val="18"/>
                <w:vertAlign w:val="subscript"/>
              </w:rPr>
              <w:t>t</w:t>
            </w:r>
            <w:proofErr w:type="spellEnd"/>
            <w:r w:rsidRPr="00AF054F">
              <w:rPr>
                <w:rFonts w:ascii="Verdana" w:hAnsi="Verdana"/>
                <w:sz w:val="18"/>
                <w:szCs w:val="18"/>
              </w:rPr>
              <w:t xml:space="preserve"> =</w:t>
            </w:r>
          </w:p>
          <w:p w14:paraId="399B108A" w14:textId="77777777" w:rsidR="0090538A" w:rsidRPr="00AF054F" w:rsidRDefault="0090538A" w:rsidP="00044AD4">
            <w:pPr>
              <w:pStyle w:val="Header"/>
              <w:tabs>
                <w:tab w:val="clear" w:pos="4320"/>
                <w:tab w:val="clear" w:pos="8640"/>
              </w:tabs>
              <w:jc w:val="center"/>
              <w:rPr>
                <w:rFonts w:ascii="Verdana" w:hAnsi="Verdana"/>
                <w:sz w:val="18"/>
                <w:szCs w:val="18"/>
              </w:rPr>
            </w:pPr>
            <w:r w:rsidRPr="00AF054F">
              <w:rPr>
                <w:rFonts w:ascii="Verdana" w:hAnsi="Verdana"/>
                <w:sz w:val="18"/>
                <w:szCs w:val="18"/>
              </w:rPr>
              <w:t>PNL_CAT_CD</w:t>
            </w:r>
            <w:r w:rsidRPr="00AF054F">
              <w:rPr>
                <w:rFonts w:ascii="Verdana" w:hAnsi="Verdana"/>
                <w:sz w:val="18"/>
                <w:szCs w:val="18"/>
                <w:vertAlign w:val="subscript"/>
              </w:rPr>
              <w:t>t-1</w:t>
            </w:r>
          </w:p>
        </w:tc>
        <w:tc>
          <w:tcPr>
            <w:tcW w:w="3307" w:type="dxa"/>
            <w:vAlign w:val="center"/>
          </w:tcPr>
          <w:p w14:paraId="161F1B73" w14:textId="05F365AF" w:rsidR="0090538A" w:rsidRPr="00562EA4" w:rsidRDefault="00EA4610" w:rsidP="00044AD4">
            <w:pPr>
              <w:jc w:val="center"/>
              <w:rPr>
                <w:rFonts w:ascii="Verdana" w:hAnsi="Verdana"/>
                <w:sz w:val="18"/>
                <w:szCs w:val="18"/>
              </w:rPr>
            </w:pPr>
            <w:r w:rsidRPr="00562EA4">
              <w:rPr>
                <w:rFonts w:ascii="Verdana" w:hAnsi="Verdana"/>
                <w:sz w:val="18"/>
                <w:szCs w:val="18"/>
              </w:rPr>
              <w:t>(</w:t>
            </w:r>
            <w:proofErr w:type="spellStart"/>
            <w:r w:rsidRPr="00562EA4">
              <w:rPr>
                <w:rFonts w:ascii="Verdana" w:hAnsi="Verdana"/>
                <w:sz w:val="18"/>
                <w:szCs w:val="18"/>
              </w:rPr>
              <w:t>PNL_BGN_DT</w:t>
            </w:r>
            <w:r w:rsidRPr="00562EA4">
              <w:rPr>
                <w:rFonts w:ascii="Verdana" w:hAnsi="Verdana"/>
                <w:sz w:val="18"/>
                <w:szCs w:val="18"/>
                <w:vertAlign w:val="subscript"/>
              </w:rPr>
              <w:t>t</w:t>
            </w:r>
            <w:proofErr w:type="spellEnd"/>
            <w:r w:rsidRPr="00562EA4">
              <w:rPr>
                <w:rFonts w:ascii="Verdana" w:hAnsi="Verdana"/>
                <w:sz w:val="18"/>
                <w:szCs w:val="18"/>
              </w:rPr>
              <w:t xml:space="preserve"> &lt;= first day of </w:t>
            </w:r>
            <w:r w:rsidR="00F60B93" w:rsidRPr="00562EA4">
              <w:rPr>
                <w:rFonts w:ascii="Verdana" w:hAnsi="Verdana"/>
                <w:sz w:val="18"/>
                <w:szCs w:val="18"/>
              </w:rPr>
              <w:t>month</w:t>
            </w:r>
            <w:r w:rsidRPr="00562EA4">
              <w:rPr>
                <w:rFonts w:ascii="Verdana" w:hAnsi="Verdana"/>
                <w:sz w:val="18"/>
                <w:szCs w:val="18"/>
                <w:vertAlign w:val="subscript"/>
              </w:rPr>
              <w:t>t-1</w:t>
            </w:r>
            <w:r w:rsidRPr="00562EA4">
              <w:rPr>
                <w:rFonts w:ascii="Verdana" w:hAnsi="Verdana"/>
                <w:sz w:val="18"/>
                <w:szCs w:val="18"/>
              </w:rPr>
              <w:t xml:space="preserve"> and &lt;&gt; PNL_BGN_DT</w:t>
            </w:r>
            <w:r w:rsidRPr="00562EA4">
              <w:rPr>
                <w:rFonts w:ascii="Verdana" w:hAnsi="Verdana"/>
                <w:sz w:val="18"/>
                <w:szCs w:val="18"/>
                <w:vertAlign w:val="subscript"/>
              </w:rPr>
              <w:t>t-1</w:t>
            </w:r>
            <w:r w:rsidRPr="00562EA4">
              <w:rPr>
                <w:rFonts w:ascii="Verdana" w:hAnsi="Verdana"/>
                <w:sz w:val="18"/>
                <w:szCs w:val="18"/>
              </w:rPr>
              <w:t>) or (</w:t>
            </w:r>
            <w:proofErr w:type="spellStart"/>
            <w:r w:rsidRPr="00562EA4">
              <w:rPr>
                <w:rFonts w:ascii="Verdana" w:hAnsi="Verdana"/>
                <w:sz w:val="18"/>
                <w:szCs w:val="18"/>
              </w:rPr>
              <w:t>PNL_END_DT</w:t>
            </w:r>
            <w:r w:rsidRPr="00562EA4">
              <w:rPr>
                <w:rFonts w:ascii="Verdana" w:hAnsi="Verdana"/>
                <w:sz w:val="18"/>
                <w:szCs w:val="18"/>
                <w:vertAlign w:val="subscript"/>
              </w:rPr>
              <w:t>t</w:t>
            </w:r>
            <w:proofErr w:type="spellEnd"/>
            <w:r w:rsidRPr="00562EA4">
              <w:rPr>
                <w:rFonts w:ascii="Verdana" w:hAnsi="Verdana"/>
                <w:sz w:val="18"/>
                <w:szCs w:val="18"/>
              </w:rPr>
              <w:t xml:space="preserve"> &lt;= first day of </w:t>
            </w:r>
            <w:r w:rsidR="00F60B93" w:rsidRPr="00562EA4">
              <w:rPr>
                <w:rFonts w:ascii="Verdana" w:hAnsi="Verdana"/>
                <w:sz w:val="18"/>
                <w:szCs w:val="18"/>
              </w:rPr>
              <w:t>month</w:t>
            </w:r>
            <w:r w:rsidRPr="00562EA4">
              <w:rPr>
                <w:rFonts w:ascii="Verdana" w:hAnsi="Verdana"/>
                <w:sz w:val="18"/>
                <w:szCs w:val="18"/>
                <w:vertAlign w:val="subscript"/>
              </w:rPr>
              <w:t>t-1</w:t>
            </w:r>
            <w:r w:rsidRPr="00562EA4">
              <w:rPr>
                <w:rFonts w:ascii="Verdana" w:hAnsi="Verdana"/>
                <w:sz w:val="18"/>
                <w:szCs w:val="18"/>
              </w:rPr>
              <w:t xml:space="preserve"> and &lt;&gt; PNL_END_DT</w:t>
            </w:r>
            <w:r w:rsidRPr="00562EA4">
              <w:rPr>
                <w:rFonts w:ascii="Verdana" w:hAnsi="Verdana"/>
                <w:sz w:val="18"/>
                <w:szCs w:val="18"/>
                <w:vertAlign w:val="subscript"/>
              </w:rPr>
              <w:t>t-1</w:t>
            </w:r>
            <w:r w:rsidRPr="00562EA4">
              <w:rPr>
                <w:rFonts w:ascii="Verdana" w:hAnsi="Verdana"/>
                <w:sz w:val="18"/>
                <w:szCs w:val="18"/>
              </w:rPr>
              <w:t>)</w:t>
            </w:r>
          </w:p>
        </w:tc>
        <w:tc>
          <w:tcPr>
            <w:tcW w:w="3690" w:type="dxa"/>
            <w:vMerge/>
          </w:tcPr>
          <w:p w14:paraId="426CD4F5" w14:textId="77777777" w:rsidR="0090538A" w:rsidRPr="00AF054F" w:rsidRDefault="0090538A" w:rsidP="0090538A">
            <w:pPr>
              <w:rPr>
                <w:rFonts w:ascii="Verdana" w:hAnsi="Verdana"/>
                <w:sz w:val="18"/>
                <w:szCs w:val="18"/>
              </w:rPr>
            </w:pPr>
          </w:p>
        </w:tc>
      </w:tr>
      <w:tr w:rsidR="0090538A" w:rsidRPr="00AF054F" w14:paraId="39F71AD6" w14:textId="77777777" w:rsidTr="0070248C">
        <w:trPr>
          <w:cantSplit/>
          <w:jc w:val="center"/>
        </w:trPr>
        <w:tc>
          <w:tcPr>
            <w:tcW w:w="648" w:type="dxa"/>
            <w:vAlign w:val="center"/>
          </w:tcPr>
          <w:p w14:paraId="02823FC9" w14:textId="77777777" w:rsidR="0090538A" w:rsidRPr="00AF054F" w:rsidRDefault="0090538A" w:rsidP="00044AD4">
            <w:pPr>
              <w:jc w:val="center"/>
              <w:rPr>
                <w:rFonts w:ascii="Verdana" w:hAnsi="Verdana"/>
                <w:sz w:val="18"/>
                <w:szCs w:val="18"/>
              </w:rPr>
            </w:pPr>
            <w:r w:rsidRPr="00AF054F">
              <w:rPr>
                <w:rFonts w:ascii="Verdana" w:hAnsi="Verdana"/>
                <w:sz w:val="18"/>
                <w:szCs w:val="18"/>
              </w:rPr>
              <w:t>3</w:t>
            </w:r>
          </w:p>
        </w:tc>
        <w:tc>
          <w:tcPr>
            <w:tcW w:w="5467" w:type="dxa"/>
            <w:gridSpan w:val="2"/>
            <w:vAlign w:val="center"/>
          </w:tcPr>
          <w:p w14:paraId="59D5A84F" w14:textId="77777777" w:rsidR="0090538A" w:rsidRPr="00AF054F" w:rsidRDefault="0090538A" w:rsidP="00044AD4">
            <w:pPr>
              <w:jc w:val="center"/>
              <w:rPr>
                <w:rFonts w:ascii="Verdana" w:hAnsi="Verdana"/>
                <w:sz w:val="18"/>
                <w:szCs w:val="18"/>
              </w:rPr>
            </w:pPr>
            <w:r w:rsidRPr="00AF054F">
              <w:rPr>
                <w:rFonts w:ascii="Verdana" w:hAnsi="Verdana"/>
                <w:sz w:val="18"/>
                <w:szCs w:val="18"/>
              </w:rPr>
              <w:t>Other combinations</w:t>
            </w:r>
          </w:p>
        </w:tc>
        <w:tc>
          <w:tcPr>
            <w:tcW w:w="3690" w:type="dxa"/>
          </w:tcPr>
          <w:p w14:paraId="74A6B192" w14:textId="77777777" w:rsidR="0090538A" w:rsidRPr="00AF054F" w:rsidRDefault="0090538A" w:rsidP="0090538A">
            <w:pPr>
              <w:rPr>
                <w:rFonts w:ascii="Verdana" w:hAnsi="Verdana"/>
                <w:sz w:val="18"/>
                <w:szCs w:val="18"/>
              </w:rPr>
            </w:pPr>
            <w:r w:rsidRPr="00AF054F">
              <w:rPr>
                <w:rFonts w:ascii="Verdana" w:hAnsi="Verdana"/>
                <w:sz w:val="18"/>
                <w:szCs w:val="18"/>
              </w:rPr>
              <w:t>No adjustments required due to personnel category test</w:t>
            </w:r>
          </w:p>
        </w:tc>
      </w:tr>
    </w:tbl>
    <w:p w14:paraId="57CD53B1" w14:textId="77777777" w:rsidR="0090538A" w:rsidRPr="00AF054F" w:rsidRDefault="0090538A" w:rsidP="00953548">
      <w:pPr>
        <w:ind w:left="180"/>
        <w:rPr>
          <w:rFonts w:ascii="Verdana" w:hAnsi="Verdana"/>
          <w:sz w:val="20"/>
          <w:szCs w:val="20"/>
        </w:rPr>
      </w:pPr>
      <w:r w:rsidRPr="00AF054F">
        <w:rPr>
          <w:rFonts w:ascii="Verdana" w:hAnsi="Verdana"/>
          <w:sz w:val="20"/>
          <w:szCs w:val="20"/>
        </w:rPr>
        <w:t>*if not already set by previous tests</w:t>
      </w:r>
    </w:p>
    <w:p w14:paraId="7B107FDE" w14:textId="77777777" w:rsidR="00913688" w:rsidRPr="00AF054F" w:rsidRDefault="00913688" w:rsidP="00AD1E10">
      <w:pPr>
        <w:rPr>
          <w:rFonts w:ascii="Verdana" w:hAnsi="Verdana"/>
          <w:sz w:val="20"/>
          <w:szCs w:val="20"/>
        </w:rPr>
      </w:pPr>
    </w:p>
    <w:p w14:paraId="68C21CD1" w14:textId="688DA36C" w:rsidR="00913688" w:rsidRPr="004723A8" w:rsidRDefault="00913688" w:rsidP="007D29F4">
      <w:pPr>
        <w:numPr>
          <w:ilvl w:val="0"/>
          <w:numId w:val="19"/>
        </w:numPr>
        <w:tabs>
          <w:tab w:val="clear" w:pos="720"/>
          <w:tab w:val="num" w:pos="450"/>
        </w:tabs>
        <w:ind w:left="450" w:hanging="450"/>
        <w:jc w:val="both"/>
        <w:rPr>
          <w:rFonts w:ascii="Verdana" w:hAnsi="Verdana"/>
          <w:sz w:val="20"/>
        </w:rPr>
      </w:pPr>
      <w:r w:rsidRPr="004723A8">
        <w:rPr>
          <w:rFonts w:ascii="Verdana" w:hAnsi="Verdana"/>
          <w:b/>
          <w:bCs/>
          <w:sz w:val="20"/>
          <w:szCs w:val="20"/>
        </w:rPr>
        <w:t xml:space="preserve">Mailing </w:t>
      </w:r>
      <w:proofErr w:type="spellStart"/>
      <w:r w:rsidRPr="004723A8">
        <w:rPr>
          <w:rFonts w:ascii="Verdana" w:hAnsi="Verdana"/>
          <w:b/>
          <w:bCs/>
          <w:sz w:val="20"/>
          <w:szCs w:val="20"/>
        </w:rPr>
        <w:t>AddressDerived</w:t>
      </w:r>
      <w:proofErr w:type="spellEnd"/>
      <w:r w:rsidRPr="004723A8">
        <w:rPr>
          <w:rFonts w:ascii="Verdana" w:hAnsi="Verdana"/>
          <w:b/>
          <w:bCs/>
          <w:sz w:val="20"/>
          <w:szCs w:val="20"/>
        </w:rPr>
        <w:t xml:space="preserve"> Location test.</w:t>
      </w:r>
      <w:r w:rsidRPr="004723A8">
        <w:rPr>
          <w:rFonts w:ascii="Verdana" w:hAnsi="Verdana"/>
          <w:sz w:val="20"/>
          <w:szCs w:val="20"/>
        </w:rPr>
        <w:t xml:space="preserve"> For each record key that is in </w:t>
      </w:r>
      <w:r w:rsidRPr="004723A8">
        <w:rPr>
          <w:rFonts w:ascii="Verdana" w:hAnsi="Verdana"/>
          <w:b/>
          <w:bCs/>
          <w:sz w:val="20"/>
          <w:szCs w:val="20"/>
        </w:rPr>
        <w:t xml:space="preserve">both </w:t>
      </w:r>
      <w:r w:rsidRPr="004723A8">
        <w:rPr>
          <w:rFonts w:ascii="Verdana" w:hAnsi="Verdana"/>
          <w:sz w:val="20"/>
          <w:szCs w:val="20"/>
        </w:rPr>
        <w:t>the month</w:t>
      </w:r>
      <w:r w:rsidRPr="004723A8">
        <w:rPr>
          <w:rFonts w:ascii="Verdana" w:hAnsi="Verdana"/>
          <w:sz w:val="20"/>
          <w:szCs w:val="20"/>
          <w:vertAlign w:val="subscript"/>
        </w:rPr>
        <w:t>t-1</w:t>
      </w:r>
      <w:r w:rsidRPr="004723A8">
        <w:rPr>
          <w:rFonts w:ascii="Verdana" w:hAnsi="Verdana"/>
          <w:sz w:val="20"/>
          <w:szCs w:val="20"/>
        </w:rPr>
        <w:t xml:space="preserve"> raw DEERS and the </w:t>
      </w:r>
      <w:proofErr w:type="spellStart"/>
      <w:r w:rsidRPr="004723A8">
        <w:rPr>
          <w:rFonts w:ascii="Verdana" w:hAnsi="Verdana"/>
          <w:sz w:val="20"/>
          <w:szCs w:val="20"/>
        </w:rPr>
        <w:t>month</w:t>
      </w:r>
      <w:r w:rsidRPr="004723A8">
        <w:rPr>
          <w:rFonts w:ascii="Verdana" w:hAnsi="Verdana"/>
          <w:sz w:val="20"/>
          <w:szCs w:val="20"/>
          <w:vertAlign w:val="subscript"/>
        </w:rPr>
        <w:t>t</w:t>
      </w:r>
      <w:proofErr w:type="spellEnd"/>
      <w:r w:rsidRPr="004723A8">
        <w:rPr>
          <w:rFonts w:ascii="Verdana" w:hAnsi="Verdana"/>
          <w:sz w:val="20"/>
          <w:szCs w:val="20"/>
        </w:rPr>
        <w:t xml:space="preserve"> update records, </w:t>
      </w:r>
      <w:r w:rsidRPr="004723A8">
        <w:rPr>
          <w:rFonts w:ascii="Verdana" w:hAnsi="Verdana"/>
          <w:b/>
          <w:bCs/>
          <w:sz w:val="20"/>
          <w:szCs w:val="20"/>
        </w:rPr>
        <w:t>and</w:t>
      </w:r>
      <w:r w:rsidRPr="004723A8">
        <w:rPr>
          <w:rFonts w:ascii="Verdana" w:hAnsi="Verdana"/>
          <w:sz w:val="20"/>
          <w:szCs w:val="20"/>
        </w:rPr>
        <w:t xml:space="preserve"> </w:t>
      </w:r>
      <w:r w:rsidRPr="004723A8">
        <w:rPr>
          <w:rFonts w:ascii="Verdana" w:hAnsi="Verdana"/>
          <w:b/>
          <w:bCs/>
          <w:sz w:val="20"/>
          <w:szCs w:val="20"/>
        </w:rPr>
        <w:t xml:space="preserve">that was in cases 1, 2, or 3 of the death </w:t>
      </w:r>
      <w:proofErr w:type="gramStart"/>
      <w:r w:rsidRPr="004723A8">
        <w:rPr>
          <w:rFonts w:ascii="Verdana" w:hAnsi="Verdana"/>
          <w:b/>
          <w:bCs/>
          <w:sz w:val="20"/>
          <w:szCs w:val="20"/>
        </w:rPr>
        <w:t>test</w:t>
      </w:r>
      <w:proofErr w:type="gramEnd"/>
      <w:r w:rsidRPr="004723A8">
        <w:rPr>
          <w:rFonts w:ascii="Verdana" w:hAnsi="Verdana"/>
          <w:sz w:val="20"/>
          <w:szCs w:val="20"/>
        </w:rPr>
        <w:t xml:space="preserve">, perform the location change test presented in </w:t>
      </w:r>
      <w:r w:rsidR="00313493" w:rsidRPr="004723A8">
        <w:rPr>
          <w:rFonts w:ascii="Verdana" w:hAnsi="Verdana"/>
          <w:sz w:val="20"/>
          <w:szCs w:val="20"/>
        </w:rPr>
        <w:t>Table</w:t>
      </w:r>
      <w:r w:rsidRPr="004723A8">
        <w:rPr>
          <w:rFonts w:ascii="Verdana" w:hAnsi="Verdana"/>
          <w:sz w:val="20"/>
          <w:szCs w:val="20"/>
        </w:rPr>
        <w:t xml:space="preserve"> I-1</w:t>
      </w:r>
      <w:r w:rsidR="00BF37E0">
        <w:rPr>
          <w:rFonts w:ascii="Verdana" w:hAnsi="Verdana"/>
          <w:sz w:val="20"/>
          <w:szCs w:val="20"/>
        </w:rPr>
        <w:t>2</w:t>
      </w:r>
      <w:r w:rsidRPr="004723A8">
        <w:rPr>
          <w:rFonts w:ascii="Verdana" w:hAnsi="Verdana"/>
          <w:sz w:val="20"/>
          <w:szCs w:val="20"/>
        </w:rPr>
        <w:t>. For record keys that had an adjusted record created as the result of previously described tests, use the adjusted record as the source for the month</w:t>
      </w:r>
      <w:r w:rsidRPr="004723A8">
        <w:rPr>
          <w:rFonts w:ascii="Verdana" w:hAnsi="Verdana"/>
          <w:sz w:val="20"/>
          <w:szCs w:val="20"/>
          <w:vertAlign w:val="subscript"/>
        </w:rPr>
        <w:t>t-1</w:t>
      </w:r>
      <w:r w:rsidRPr="004723A8">
        <w:rPr>
          <w:rFonts w:ascii="Verdana" w:hAnsi="Verdana"/>
          <w:sz w:val="20"/>
          <w:szCs w:val="20"/>
        </w:rPr>
        <w:t xml:space="preserve"> information and perform any modifications resulting from the test directly to that adjusted record: do not create an </w:t>
      </w:r>
      <w:r w:rsidRPr="004723A8">
        <w:rPr>
          <w:rFonts w:ascii="Verdana" w:hAnsi="Verdana"/>
          <w:i/>
          <w:iCs/>
          <w:sz w:val="20"/>
          <w:szCs w:val="20"/>
        </w:rPr>
        <w:t>additional</w:t>
      </w:r>
      <w:r w:rsidRPr="004723A8">
        <w:rPr>
          <w:rFonts w:ascii="Verdana" w:hAnsi="Verdana"/>
          <w:sz w:val="20"/>
          <w:szCs w:val="20"/>
        </w:rPr>
        <w:t xml:space="preserve"> adjusted record.</w:t>
      </w:r>
    </w:p>
    <w:p w14:paraId="79D87B81" w14:textId="0F716609" w:rsidR="00913688" w:rsidRPr="00AF054F" w:rsidRDefault="00313493" w:rsidP="004723A8">
      <w:pPr>
        <w:spacing w:before="120"/>
        <w:jc w:val="center"/>
        <w:rPr>
          <w:rFonts w:ascii="Verdana" w:hAnsi="Verdana"/>
          <w:b/>
          <w:bCs/>
          <w:sz w:val="20"/>
          <w:szCs w:val="20"/>
        </w:rPr>
      </w:pPr>
      <w:r w:rsidRPr="00AF054F">
        <w:rPr>
          <w:rFonts w:ascii="Verdana" w:hAnsi="Verdana"/>
          <w:b/>
          <w:bCs/>
          <w:sz w:val="20"/>
          <w:szCs w:val="20"/>
        </w:rPr>
        <w:t>Table</w:t>
      </w:r>
      <w:r w:rsidR="00913688" w:rsidRPr="00AF054F">
        <w:rPr>
          <w:rFonts w:ascii="Verdana" w:hAnsi="Verdana"/>
          <w:b/>
          <w:bCs/>
          <w:sz w:val="20"/>
          <w:szCs w:val="20"/>
        </w:rPr>
        <w:t xml:space="preserve"> I-1</w:t>
      </w:r>
      <w:r w:rsidR="00BF37E0">
        <w:rPr>
          <w:rFonts w:ascii="Verdana" w:hAnsi="Verdana"/>
          <w:b/>
          <w:bCs/>
          <w:sz w:val="20"/>
          <w:szCs w:val="20"/>
        </w:rPr>
        <w:t>2</w:t>
      </w:r>
      <w:r w:rsidR="00913688" w:rsidRPr="00AF054F">
        <w:rPr>
          <w:rFonts w:ascii="Verdana" w:hAnsi="Verdana"/>
          <w:b/>
          <w:bCs/>
          <w:sz w:val="20"/>
          <w:szCs w:val="20"/>
        </w:rPr>
        <w:t xml:space="preserve">:  </w:t>
      </w:r>
      <w:r w:rsidR="00E4462D" w:rsidRPr="00AF054F">
        <w:rPr>
          <w:rFonts w:ascii="Verdana" w:hAnsi="Verdana"/>
          <w:b/>
          <w:bCs/>
          <w:sz w:val="20"/>
          <w:szCs w:val="20"/>
        </w:rPr>
        <w:t xml:space="preserve">Mailing Address </w:t>
      </w:r>
      <w:r w:rsidR="00913688" w:rsidRPr="00AF054F">
        <w:rPr>
          <w:rFonts w:ascii="Verdana" w:hAnsi="Verdana"/>
          <w:b/>
          <w:bCs/>
          <w:sz w:val="20"/>
          <w:szCs w:val="20"/>
        </w:rPr>
        <w:t>Location Change Test Logic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
        <w:gridCol w:w="2118"/>
        <w:gridCol w:w="2430"/>
        <w:gridCol w:w="4045"/>
      </w:tblGrid>
      <w:tr w:rsidR="00E4462D" w:rsidRPr="00AF054F" w14:paraId="61E14537" w14:textId="77777777" w:rsidTr="0070248C">
        <w:trPr>
          <w:cantSplit/>
        </w:trPr>
        <w:tc>
          <w:tcPr>
            <w:tcW w:w="757" w:type="dxa"/>
            <w:tcBorders>
              <w:bottom w:val="single" w:sz="4" w:space="0" w:color="auto"/>
              <w:right w:val="single" w:sz="4" w:space="0" w:color="FFFFFF"/>
            </w:tcBorders>
            <w:shd w:val="clear" w:color="auto" w:fill="000000"/>
          </w:tcPr>
          <w:p w14:paraId="0106EE31" w14:textId="77777777" w:rsidR="00913688" w:rsidRPr="00AF054F" w:rsidRDefault="00913688" w:rsidP="004723A8">
            <w:pPr>
              <w:spacing w:before="40" w:after="40"/>
              <w:jc w:val="center"/>
              <w:rPr>
                <w:rFonts w:ascii="Verdana" w:hAnsi="Verdana"/>
                <w:b/>
                <w:color w:val="FFFFFF"/>
                <w:sz w:val="18"/>
                <w:szCs w:val="18"/>
              </w:rPr>
            </w:pPr>
            <w:r w:rsidRPr="00AF054F">
              <w:rPr>
                <w:rFonts w:ascii="Verdana" w:hAnsi="Verdana"/>
                <w:b/>
                <w:color w:val="FFFFFF"/>
                <w:sz w:val="18"/>
                <w:szCs w:val="18"/>
              </w:rPr>
              <w:t>Case</w:t>
            </w:r>
          </w:p>
        </w:tc>
        <w:tc>
          <w:tcPr>
            <w:tcW w:w="2118" w:type="dxa"/>
            <w:tcBorders>
              <w:left w:val="single" w:sz="4" w:space="0" w:color="FFFFFF"/>
              <w:bottom w:val="single" w:sz="4" w:space="0" w:color="auto"/>
              <w:right w:val="single" w:sz="4" w:space="0" w:color="FFFFFF"/>
            </w:tcBorders>
            <w:shd w:val="clear" w:color="auto" w:fill="000000"/>
          </w:tcPr>
          <w:p w14:paraId="01EC77B1" w14:textId="77777777" w:rsidR="00913688" w:rsidRPr="00AF054F" w:rsidRDefault="00913688" w:rsidP="004723A8">
            <w:pPr>
              <w:spacing w:before="40" w:after="40"/>
              <w:jc w:val="center"/>
              <w:rPr>
                <w:rFonts w:ascii="Verdana" w:hAnsi="Verdana"/>
                <w:b/>
                <w:color w:val="FFFFFF"/>
                <w:sz w:val="18"/>
                <w:szCs w:val="18"/>
              </w:rPr>
            </w:pPr>
            <w:r w:rsidRPr="00AF054F">
              <w:rPr>
                <w:rFonts w:ascii="Verdana" w:hAnsi="Verdana"/>
                <w:b/>
                <w:color w:val="FFFFFF"/>
                <w:sz w:val="18"/>
                <w:szCs w:val="18"/>
              </w:rPr>
              <w:t>Code Test</w:t>
            </w:r>
          </w:p>
        </w:tc>
        <w:tc>
          <w:tcPr>
            <w:tcW w:w="2430" w:type="dxa"/>
            <w:tcBorders>
              <w:left w:val="single" w:sz="4" w:space="0" w:color="FFFFFF"/>
              <w:bottom w:val="single" w:sz="4" w:space="0" w:color="auto"/>
              <w:right w:val="single" w:sz="4" w:space="0" w:color="FFFFFF"/>
            </w:tcBorders>
            <w:shd w:val="clear" w:color="auto" w:fill="000000"/>
          </w:tcPr>
          <w:p w14:paraId="67B86305" w14:textId="77777777" w:rsidR="00913688" w:rsidRPr="00AF054F" w:rsidRDefault="00913688" w:rsidP="004723A8">
            <w:pPr>
              <w:spacing w:before="40" w:after="40"/>
              <w:jc w:val="center"/>
              <w:rPr>
                <w:rFonts w:ascii="Verdana" w:hAnsi="Verdana"/>
                <w:b/>
                <w:color w:val="FFFFFF"/>
                <w:sz w:val="18"/>
                <w:szCs w:val="18"/>
              </w:rPr>
            </w:pPr>
            <w:r w:rsidRPr="00AF054F">
              <w:rPr>
                <w:rFonts w:ascii="Verdana" w:hAnsi="Verdana"/>
                <w:b/>
                <w:color w:val="FFFFFF"/>
                <w:sz w:val="18"/>
                <w:szCs w:val="18"/>
              </w:rPr>
              <w:t>Date Test</w:t>
            </w:r>
          </w:p>
        </w:tc>
        <w:tc>
          <w:tcPr>
            <w:tcW w:w="4045" w:type="dxa"/>
            <w:tcBorders>
              <w:left w:val="single" w:sz="4" w:space="0" w:color="FFFFFF"/>
              <w:bottom w:val="single" w:sz="4" w:space="0" w:color="auto"/>
            </w:tcBorders>
            <w:shd w:val="clear" w:color="auto" w:fill="000000"/>
          </w:tcPr>
          <w:p w14:paraId="27BB921E" w14:textId="2BDE1CCD" w:rsidR="00913688" w:rsidRPr="00AF054F" w:rsidRDefault="000F3319" w:rsidP="004723A8">
            <w:pPr>
              <w:spacing w:before="40" w:after="40"/>
              <w:jc w:val="center"/>
              <w:rPr>
                <w:rFonts w:ascii="Verdana" w:hAnsi="Verdana"/>
                <w:b/>
                <w:color w:val="FFFFFF"/>
                <w:sz w:val="18"/>
                <w:szCs w:val="18"/>
              </w:rPr>
            </w:pPr>
            <w:r w:rsidRPr="00AF054F">
              <w:rPr>
                <w:rFonts w:ascii="Verdana" w:hAnsi="Verdana"/>
                <w:b/>
                <w:bCs/>
                <w:color w:val="FFFFFF"/>
                <w:sz w:val="18"/>
                <w:szCs w:val="18"/>
              </w:rPr>
              <w:t>Month</w:t>
            </w:r>
            <w:r w:rsidRPr="00AF054F">
              <w:rPr>
                <w:rFonts w:ascii="Verdana" w:hAnsi="Verdana"/>
                <w:b/>
                <w:bCs/>
                <w:color w:val="FFFFFF"/>
                <w:sz w:val="18"/>
                <w:szCs w:val="18"/>
                <w:vertAlign w:val="subscript"/>
              </w:rPr>
              <w:t>t-1</w:t>
            </w:r>
            <w:r w:rsidRPr="00AF054F">
              <w:rPr>
                <w:rFonts w:ascii="Verdana" w:hAnsi="Verdana"/>
                <w:b/>
                <w:bCs/>
                <w:color w:val="FFFFFF"/>
                <w:sz w:val="18"/>
                <w:szCs w:val="18"/>
              </w:rPr>
              <w:t xml:space="preserve"> DEERS Record </w:t>
            </w:r>
            <w:r>
              <w:rPr>
                <w:rFonts w:ascii="Verdana" w:hAnsi="Verdana"/>
                <w:b/>
                <w:bCs/>
                <w:color w:val="FFFFFF"/>
                <w:sz w:val="18"/>
                <w:szCs w:val="18"/>
              </w:rPr>
              <w:t>Adjustments</w:t>
            </w:r>
          </w:p>
        </w:tc>
      </w:tr>
      <w:tr w:rsidR="00E4462D" w:rsidRPr="00AF054F" w14:paraId="58E88075" w14:textId="77777777" w:rsidTr="0070248C">
        <w:trPr>
          <w:cantSplit/>
        </w:trPr>
        <w:tc>
          <w:tcPr>
            <w:tcW w:w="757" w:type="dxa"/>
            <w:shd w:val="clear" w:color="auto" w:fill="auto"/>
            <w:vAlign w:val="center"/>
          </w:tcPr>
          <w:p w14:paraId="1A29314A" w14:textId="77777777" w:rsidR="00913688" w:rsidRPr="00AF054F" w:rsidRDefault="00913688" w:rsidP="004723A8">
            <w:pPr>
              <w:spacing w:before="40" w:after="40"/>
              <w:jc w:val="center"/>
              <w:rPr>
                <w:rFonts w:ascii="Verdana" w:hAnsi="Verdana"/>
                <w:sz w:val="18"/>
                <w:szCs w:val="18"/>
              </w:rPr>
            </w:pPr>
            <w:r w:rsidRPr="00AF054F">
              <w:rPr>
                <w:rFonts w:ascii="Verdana" w:hAnsi="Verdana"/>
                <w:sz w:val="18"/>
                <w:szCs w:val="18"/>
              </w:rPr>
              <w:t>1</w:t>
            </w:r>
          </w:p>
        </w:tc>
        <w:tc>
          <w:tcPr>
            <w:tcW w:w="2118" w:type="dxa"/>
            <w:shd w:val="clear" w:color="auto" w:fill="auto"/>
            <w:vAlign w:val="center"/>
          </w:tcPr>
          <w:p w14:paraId="3954A359" w14:textId="77777777" w:rsidR="00913688" w:rsidRPr="00AF054F" w:rsidRDefault="00E4462D" w:rsidP="004723A8">
            <w:pPr>
              <w:spacing w:before="40" w:after="40"/>
              <w:jc w:val="center"/>
              <w:rPr>
                <w:rFonts w:ascii="Verdana" w:hAnsi="Verdana"/>
                <w:sz w:val="18"/>
                <w:szCs w:val="18"/>
                <w:lang w:val="fr-FR"/>
              </w:rPr>
            </w:pPr>
            <w:proofErr w:type="spellStart"/>
            <w:r w:rsidRPr="00AF054F">
              <w:rPr>
                <w:rFonts w:ascii="Verdana" w:hAnsi="Verdana"/>
                <w:sz w:val="18"/>
                <w:szCs w:val="18"/>
                <w:lang w:val="fr-FR"/>
              </w:rPr>
              <w:t>MA</w:t>
            </w:r>
            <w:r w:rsidR="00913688" w:rsidRPr="00AF054F">
              <w:rPr>
                <w:rFonts w:ascii="Verdana" w:hAnsi="Verdana"/>
                <w:sz w:val="18"/>
                <w:szCs w:val="18"/>
                <w:lang w:val="fr-FR"/>
              </w:rPr>
              <w:t>_PR_ZIP_CD</w:t>
            </w:r>
            <w:r w:rsidR="00913688" w:rsidRPr="00AF054F">
              <w:rPr>
                <w:rFonts w:ascii="Verdana" w:hAnsi="Verdana"/>
                <w:sz w:val="18"/>
                <w:szCs w:val="18"/>
                <w:vertAlign w:val="subscript"/>
                <w:lang w:val="fr-FR"/>
              </w:rPr>
              <w:t>t</w:t>
            </w:r>
            <w:proofErr w:type="spellEnd"/>
            <w:r w:rsidR="00913688" w:rsidRPr="00AF054F">
              <w:rPr>
                <w:rFonts w:ascii="Verdana" w:hAnsi="Verdana"/>
                <w:sz w:val="18"/>
                <w:szCs w:val="18"/>
                <w:lang w:val="fr-FR"/>
              </w:rPr>
              <w:t xml:space="preserve"> &lt;&gt; </w:t>
            </w:r>
            <w:r w:rsidRPr="00AF054F">
              <w:rPr>
                <w:rFonts w:ascii="Verdana" w:hAnsi="Verdana"/>
                <w:sz w:val="18"/>
                <w:szCs w:val="18"/>
                <w:lang w:val="fr-FR"/>
              </w:rPr>
              <w:t>MA</w:t>
            </w:r>
            <w:r w:rsidR="00913688" w:rsidRPr="00AF054F">
              <w:rPr>
                <w:rFonts w:ascii="Verdana" w:hAnsi="Verdana"/>
                <w:sz w:val="18"/>
                <w:szCs w:val="18"/>
                <w:lang w:val="fr-FR"/>
              </w:rPr>
              <w:t>_PR_ZIP_CD</w:t>
            </w:r>
            <w:r w:rsidR="00913688" w:rsidRPr="00AF054F">
              <w:rPr>
                <w:rFonts w:ascii="Verdana" w:hAnsi="Verdana"/>
                <w:sz w:val="18"/>
                <w:szCs w:val="18"/>
                <w:vertAlign w:val="subscript"/>
                <w:lang w:val="fr-FR"/>
              </w:rPr>
              <w:t>t-1</w:t>
            </w:r>
          </w:p>
        </w:tc>
        <w:tc>
          <w:tcPr>
            <w:tcW w:w="2430" w:type="dxa"/>
            <w:shd w:val="clear" w:color="auto" w:fill="auto"/>
            <w:vAlign w:val="center"/>
          </w:tcPr>
          <w:p w14:paraId="7F0B6166" w14:textId="78E0E0D2" w:rsidR="00913688" w:rsidRPr="00AF054F" w:rsidRDefault="00E4462D" w:rsidP="004723A8">
            <w:pPr>
              <w:spacing w:before="40" w:after="40"/>
              <w:jc w:val="center"/>
              <w:rPr>
                <w:rFonts w:ascii="Verdana" w:hAnsi="Verdana"/>
                <w:sz w:val="18"/>
                <w:szCs w:val="18"/>
              </w:rPr>
            </w:pPr>
            <w:proofErr w:type="spellStart"/>
            <w:r w:rsidRPr="00AF054F">
              <w:rPr>
                <w:rFonts w:ascii="Verdana" w:hAnsi="Verdana"/>
                <w:sz w:val="18"/>
                <w:szCs w:val="18"/>
              </w:rPr>
              <w:t>MA</w:t>
            </w:r>
            <w:r w:rsidR="00913688" w:rsidRPr="00AF054F">
              <w:rPr>
                <w:rFonts w:ascii="Verdana" w:hAnsi="Verdana"/>
                <w:sz w:val="18"/>
                <w:szCs w:val="18"/>
              </w:rPr>
              <w:t>_DT</w:t>
            </w:r>
            <w:r w:rsidR="00913688" w:rsidRPr="00AF054F">
              <w:rPr>
                <w:rFonts w:ascii="Verdana" w:hAnsi="Verdana"/>
                <w:sz w:val="18"/>
                <w:szCs w:val="18"/>
                <w:vertAlign w:val="subscript"/>
              </w:rPr>
              <w:t>t</w:t>
            </w:r>
            <w:proofErr w:type="spellEnd"/>
            <w:r w:rsidR="00913688" w:rsidRPr="00AF054F">
              <w:rPr>
                <w:rFonts w:ascii="Verdana" w:hAnsi="Verdana"/>
                <w:sz w:val="18"/>
                <w:szCs w:val="18"/>
              </w:rPr>
              <w:t xml:space="preserve"> prior to or equal to first day of </w:t>
            </w:r>
            <w:r w:rsidR="00F60B93">
              <w:rPr>
                <w:rFonts w:ascii="Verdana" w:hAnsi="Verdana"/>
                <w:sz w:val="18"/>
                <w:szCs w:val="18"/>
              </w:rPr>
              <w:t>month</w:t>
            </w:r>
            <w:r w:rsidR="00913688" w:rsidRPr="00F60B93">
              <w:rPr>
                <w:rFonts w:ascii="Verdana" w:hAnsi="Verdana"/>
                <w:sz w:val="18"/>
                <w:szCs w:val="18"/>
                <w:vertAlign w:val="subscript"/>
              </w:rPr>
              <w:t>t-1</w:t>
            </w:r>
          </w:p>
        </w:tc>
        <w:tc>
          <w:tcPr>
            <w:tcW w:w="4045" w:type="dxa"/>
            <w:shd w:val="clear" w:color="auto" w:fill="auto"/>
          </w:tcPr>
          <w:p w14:paraId="72A47E9D" w14:textId="77777777" w:rsidR="00913688" w:rsidRPr="00AF054F" w:rsidRDefault="00913688" w:rsidP="004723A8">
            <w:pPr>
              <w:spacing w:before="40" w:after="40"/>
              <w:rPr>
                <w:rFonts w:ascii="Verdana" w:hAnsi="Verdana"/>
                <w:sz w:val="18"/>
                <w:szCs w:val="18"/>
                <w:lang w:val="sv-SE"/>
              </w:rPr>
            </w:pPr>
            <w:r w:rsidRPr="00AF054F">
              <w:rPr>
                <w:rFonts w:ascii="Verdana" w:hAnsi="Verdana"/>
                <w:sz w:val="18"/>
                <w:szCs w:val="18"/>
                <w:lang w:val="sv-SE"/>
              </w:rPr>
              <w:t>LST_EXT_DT= LST_EXT_DT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2B9A30EB" w14:textId="77777777" w:rsidR="00913688" w:rsidRPr="00AF054F" w:rsidRDefault="00E4462D" w:rsidP="004723A8">
            <w:pPr>
              <w:spacing w:before="40" w:after="40"/>
              <w:rPr>
                <w:rFonts w:ascii="Verdana" w:hAnsi="Verdana"/>
                <w:sz w:val="18"/>
                <w:szCs w:val="18"/>
                <w:vertAlign w:val="subscript"/>
                <w:lang w:val="fr-FR"/>
              </w:rPr>
            </w:pPr>
            <w:r w:rsidRPr="00AF054F">
              <w:rPr>
                <w:rFonts w:ascii="Verdana" w:hAnsi="Verdana"/>
                <w:sz w:val="18"/>
                <w:szCs w:val="18"/>
                <w:lang w:val="fr-FR"/>
              </w:rPr>
              <w:t>MA</w:t>
            </w:r>
            <w:r w:rsidR="00913688" w:rsidRPr="00AF054F">
              <w:rPr>
                <w:rFonts w:ascii="Verdana" w:hAnsi="Verdana"/>
                <w:sz w:val="18"/>
                <w:szCs w:val="18"/>
                <w:lang w:val="fr-FR"/>
              </w:rPr>
              <w:t>_PR_ZIP_CD=</w:t>
            </w:r>
            <w:proofErr w:type="spellStart"/>
            <w:r w:rsidRPr="00AF054F">
              <w:rPr>
                <w:rFonts w:ascii="Verdana" w:hAnsi="Verdana"/>
                <w:sz w:val="18"/>
                <w:szCs w:val="18"/>
                <w:lang w:val="fr-FR"/>
              </w:rPr>
              <w:t>MA</w:t>
            </w:r>
            <w:r w:rsidR="00913688" w:rsidRPr="00AF054F">
              <w:rPr>
                <w:rFonts w:ascii="Verdana" w:hAnsi="Verdana"/>
                <w:sz w:val="18"/>
                <w:szCs w:val="18"/>
                <w:lang w:val="fr-FR"/>
              </w:rPr>
              <w:t>_PR_ZIP_CD</w:t>
            </w:r>
            <w:r w:rsidR="00913688" w:rsidRPr="00AF054F">
              <w:rPr>
                <w:rFonts w:ascii="Verdana" w:hAnsi="Verdana"/>
                <w:sz w:val="18"/>
                <w:szCs w:val="18"/>
                <w:vertAlign w:val="subscript"/>
                <w:lang w:val="fr-FR"/>
              </w:rPr>
              <w:t>t</w:t>
            </w:r>
            <w:proofErr w:type="spellEnd"/>
          </w:p>
          <w:p w14:paraId="55535FCB" w14:textId="77777777" w:rsidR="00913688" w:rsidRPr="00AF054F" w:rsidRDefault="00E4462D" w:rsidP="004723A8">
            <w:pPr>
              <w:spacing w:before="40" w:after="40"/>
              <w:rPr>
                <w:rFonts w:ascii="Verdana" w:hAnsi="Verdana"/>
                <w:sz w:val="18"/>
                <w:szCs w:val="18"/>
                <w:lang w:val="fr-FR"/>
              </w:rPr>
            </w:pPr>
            <w:r w:rsidRPr="00AF054F">
              <w:rPr>
                <w:rFonts w:ascii="Verdana" w:hAnsi="Verdana"/>
                <w:sz w:val="18"/>
                <w:szCs w:val="18"/>
                <w:lang w:val="fr-FR"/>
              </w:rPr>
              <w:t>MA_</w:t>
            </w:r>
            <w:r w:rsidR="00913688" w:rsidRPr="00AF054F">
              <w:rPr>
                <w:rFonts w:ascii="Verdana" w:hAnsi="Verdana"/>
                <w:sz w:val="18"/>
                <w:szCs w:val="18"/>
                <w:lang w:val="fr-FR"/>
              </w:rPr>
              <w:t xml:space="preserve">LOC_ST_CD= </w:t>
            </w:r>
            <w:proofErr w:type="spellStart"/>
            <w:r w:rsidRPr="00AF054F">
              <w:rPr>
                <w:rFonts w:ascii="Verdana" w:hAnsi="Verdana"/>
                <w:sz w:val="18"/>
                <w:szCs w:val="18"/>
                <w:lang w:val="fr-FR"/>
              </w:rPr>
              <w:t>MA</w:t>
            </w:r>
            <w:r w:rsidR="00913688" w:rsidRPr="00AF054F">
              <w:rPr>
                <w:rFonts w:ascii="Verdana" w:hAnsi="Verdana"/>
                <w:sz w:val="18"/>
                <w:szCs w:val="18"/>
                <w:lang w:val="fr-FR"/>
              </w:rPr>
              <w:t>_LOC_ST_CD</w:t>
            </w:r>
            <w:r w:rsidR="00913688" w:rsidRPr="00AF054F">
              <w:rPr>
                <w:rFonts w:ascii="Verdana" w:hAnsi="Verdana"/>
                <w:sz w:val="18"/>
                <w:szCs w:val="18"/>
                <w:vertAlign w:val="subscript"/>
                <w:lang w:val="fr-FR"/>
              </w:rPr>
              <w:t>t</w:t>
            </w:r>
            <w:proofErr w:type="spellEnd"/>
          </w:p>
          <w:p w14:paraId="7A8EBFF7" w14:textId="77777777" w:rsidR="00913688" w:rsidRPr="0074209A" w:rsidRDefault="00E4462D" w:rsidP="004723A8">
            <w:pPr>
              <w:spacing w:before="40" w:after="40"/>
              <w:rPr>
                <w:rFonts w:ascii="Verdana" w:hAnsi="Verdana"/>
                <w:sz w:val="18"/>
                <w:szCs w:val="18"/>
                <w:lang w:val="fr-FR"/>
              </w:rPr>
            </w:pPr>
            <w:r w:rsidRPr="00AF054F">
              <w:rPr>
                <w:rFonts w:ascii="Verdana" w:hAnsi="Verdana"/>
                <w:sz w:val="18"/>
                <w:szCs w:val="18"/>
                <w:lang w:val="fr-FR"/>
              </w:rPr>
              <w:t>MA</w:t>
            </w:r>
            <w:r w:rsidR="00913688" w:rsidRPr="00AF054F">
              <w:rPr>
                <w:rFonts w:ascii="Verdana" w:hAnsi="Verdana"/>
                <w:sz w:val="18"/>
                <w:szCs w:val="18"/>
                <w:lang w:val="fr-FR"/>
              </w:rPr>
              <w:t>_LOC_CTRY_</w:t>
            </w:r>
            <w:r w:rsidR="00913688" w:rsidRPr="0074209A">
              <w:rPr>
                <w:rFonts w:ascii="Verdana" w:hAnsi="Verdana"/>
                <w:sz w:val="18"/>
                <w:szCs w:val="18"/>
                <w:lang w:val="fr-FR"/>
              </w:rPr>
              <w:t>CD=</w:t>
            </w:r>
            <w:proofErr w:type="spellStart"/>
            <w:r w:rsidRPr="0074209A">
              <w:rPr>
                <w:rFonts w:ascii="Verdana" w:hAnsi="Verdana"/>
                <w:sz w:val="18"/>
                <w:szCs w:val="18"/>
                <w:lang w:val="fr-FR"/>
              </w:rPr>
              <w:t>MA</w:t>
            </w:r>
            <w:r w:rsidR="00913688" w:rsidRPr="0074209A">
              <w:rPr>
                <w:rFonts w:ascii="Verdana" w:hAnsi="Verdana"/>
                <w:sz w:val="18"/>
                <w:szCs w:val="18"/>
                <w:lang w:val="fr-FR"/>
              </w:rPr>
              <w:t>_LOC_CTRY_CD</w:t>
            </w:r>
            <w:r w:rsidR="00913688" w:rsidRPr="0074209A">
              <w:rPr>
                <w:rFonts w:ascii="Verdana" w:hAnsi="Verdana"/>
                <w:sz w:val="18"/>
                <w:szCs w:val="18"/>
                <w:vertAlign w:val="subscript"/>
                <w:lang w:val="fr-FR"/>
              </w:rPr>
              <w:t>t</w:t>
            </w:r>
            <w:proofErr w:type="spellEnd"/>
          </w:p>
          <w:p w14:paraId="40B3780D" w14:textId="77777777" w:rsidR="00CB5A68" w:rsidRPr="0074209A" w:rsidRDefault="00CB5A68" w:rsidP="004723A8">
            <w:pPr>
              <w:spacing w:before="40" w:after="40"/>
              <w:rPr>
                <w:rFonts w:ascii="Verdana" w:hAnsi="Verdana"/>
                <w:sz w:val="18"/>
                <w:szCs w:val="18"/>
                <w:vertAlign w:val="subscript"/>
                <w:lang w:val="fr-FR"/>
              </w:rPr>
            </w:pPr>
            <w:r w:rsidRPr="0074209A">
              <w:rPr>
                <w:rFonts w:ascii="Verdana" w:hAnsi="Verdana"/>
                <w:sz w:val="18"/>
                <w:szCs w:val="18"/>
                <w:lang w:val="fr-FR"/>
              </w:rPr>
              <w:t>MA_DT=</w:t>
            </w:r>
            <w:proofErr w:type="spellStart"/>
            <w:r w:rsidRPr="0074209A">
              <w:rPr>
                <w:rFonts w:ascii="Verdana" w:hAnsi="Verdana"/>
                <w:sz w:val="18"/>
                <w:szCs w:val="18"/>
                <w:lang w:val="fr-FR"/>
              </w:rPr>
              <w:t>MA_DT</w:t>
            </w:r>
            <w:r w:rsidRPr="0074209A">
              <w:rPr>
                <w:rFonts w:ascii="Verdana" w:hAnsi="Verdana"/>
                <w:sz w:val="18"/>
                <w:szCs w:val="18"/>
                <w:vertAlign w:val="subscript"/>
                <w:lang w:val="fr-FR"/>
              </w:rPr>
              <w:t>t</w:t>
            </w:r>
            <w:proofErr w:type="spellEnd"/>
          </w:p>
          <w:p w14:paraId="51676309" w14:textId="40115547" w:rsidR="00913688" w:rsidRPr="00AF054F" w:rsidRDefault="00913688" w:rsidP="004723A8">
            <w:pPr>
              <w:spacing w:before="40" w:after="40"/>
              <w:rPr>
                <w:rFonts w:ascii="Verdana" w:hAnsi="Verdana"/>
                <w:sz w:val="18"/>
                <w:szCs w:val="18"/>
                <w:lang w:val="fr-FR"/>
              </w:rPr>
            </w:pPr>
            <w:r w:rsidRPr="0074209A">
              <w:rPr>
                <w:rFonts w:ascii="Verdana" w:hAnsi="Verdana"/>
                <w:sz w:val="18"/>
                <w:szCs w:val="18"/>
                <w:lang w:val="fr-FR"/>
              </w:rPr>
              <w:t>D_</w:t>
            </w:r>
            <w:r w:rsidR="00E4462D" w:rsidRPr="0074209A">
              <w:rPr>
                <w:rFonts w:ascii="Verdana" w:hAnsi="Verdana"/>
                <w:sz w:val="18"/>
                <w:szCs w:val="18"/>
                <w:lang w:val="fr-FR"/>
              </w:rPr>
              <w:t>MA_</w:t>
            </w:r>
            <w:r w:rsidRPr="0074209A">
              <w:rPr>
                <w:rFonts w:ascii="Verdana" w:hAnsi="Verdana"/>
                <w:sz w:val="18"/>
                <w:szCs w:val="18"/>
                <w:lang w:val="fr-FR"/>
              </w:rPr>
              <w:t>LOC_CHG</w:t>
            </w:r>
            <w:r w:rsidRPr="00AF054F">
              <w:rPr>
                <w:rFonts w:ascii="Verdana" w:hAnsi="Verdana"/>
                <w:sz w:val="18"/>
                <w:szCs w:val="18"/>
                <w:lang w:val="fr-FR"/>
              </w:rPr>
              <w:t>_FLAG=1</w:t>
            </w:r>
          </w:p>
          <w:p w14:paraId="064F374D" w14:textId="77777777" w:rsidR="00913688" w:rsidRPr="00AF054F" w:rsidRDefault="00913688" w:rsidP="004723A8">
            <w:pPr>
              <w:spacing w:before="40" w:after="40"/>
              <w:rPr>
                <w:rFonts w:ascii="Verdana" w:hAnsi="Verdana"/>
                <w:sz w:val="18"/>
                <w:szCs w:val="18"/>
                <w:lang w:val="fr-FR"/>
              </w:rPr>
            </w:pPr>
            <w:r w:rsidRPr="00AF054F">
              <w:rPr>
                <w:rFonts w:ascii="Verdana" w:hAnsi="Verdana"/>
                <w:sz w:val="18"/>
                <w:szCs w:val="18"/>
                <w:lang w:val="fr-FR"/>
              </w:rPr>
              <w:t>D_</w:t>
            </w:r>
            <w:r w:rsidR="00E4462D" w:rsidRPr="00AF054F">
              <w:rPr>
                <w:rFonts w:ascii="Verdana" w:hAnsi="Verdana"/>
                <w:sz w:val="18"/>
                <w:szCs w:val="18"/>
                <w:lang w:val="fr-FR"/>
              </w:rPr>
              <w:t>MA_</w:t>
            </w:r>
            <w:r w:rsidRPr="00AF054F">
              <w:rPr>
                <w:rFonts w:ascii="Verdana" w:hAnsi="Verdana"/>
                <w:sz w:val="18"/>
                <w:szCs w:val="18"/>
                <w:lang w:val="fr-FR"/>
              </w:rPr>
              <w:t xml:space="preserve">LOC_EXT= </w:t>
            </w:r>
            <w:proofErr w:type="spellStart"/>
            <w:r w:rsidRPr="00AF054F">
              <w:rPr>
                <w:rFonts w:ascii="Verdana" w:hAnsi="Verdana"/>
                <w:sz w:val="18"/>
                <w:szCs w:val="18"/>
                <w:lang w:val="fr-FR"/>
              </w:rPr>
              <w:t>D_LOC_EXT</w:t>
            </w:r>
            <w:r w:rsidRPr="00AF054F">
              <w:rPr>
                <w:rFonts w:ascii="Verdana" w:hAnsi="Verdana"/>
                <w:sz w:val="18"/>
                <w:szCs w:val="18"/>
                <w:vertAlign w:val="subscript"/>
                <w:lang w:val="fr-FR"/>
              </w:rPr>
              <w:t>t</w:t>
            </w:r>
            <w:proofErr w:type="spellEnd"/>
          </w:p>
          <w:p w14:paraId="28092F16" w14:textId="661DD9FD" w:rsidR="00913688" w:rsidRPr="00AF054F" w:rsidRDefault="00913688" w:rsidP="004723A8">
            <w:pPr>
              <w:spacing w:before="40" w:after="40"/>
              <w:rPr>
                <w:rFonts w:ascii="Verdana" w:hAnsi="Verdana"/>
                <w:sz w:val="18"/>
                <w:szCs w:val="18"/>
              </w:rPr>
            </w:pPr>
            <w:r w:rsidRPr="00AF054F">
              <w:rPr>
                <w:rFonts w:ascii="Verdana" w:hAnsi="Verdana"/>
                <w:sz w:val="18"/>
                <w:szCs w:val="18"/>
              </w:rPr>
              <w:t>D_EXT_MONTH=</w:t>
            </w:r>
            <w:r w:rsidR="00F60B93">
              <w:rPr>
                <w:rFonts w:ascii="Verdana" w:hAnsi="Verdana"/>
                <w:sz w:val="18"/>
                <w:szCs w:val="18"/>
              </w:rPr>
              <w:t xml:space="preserve"> month</w:t>
            </w:r>
            <w:r w:rsidRPr="00F60B93">
              <w:rPr>
                <w:rFonts w:ascii="Verdana" w:hAnsi="Verdana"/>
                <w:sz w:val="18"/>
                <w:szCs w:val="18"/>
                <w:vertAlign w:val="subscript"/>
              </w:rPr>
              <w:t>t-1</w:t>
            </w:r>
          </w:p>
          <w:p w14:paraId="0360159E" w14:textId="77777777" w:rsidR="00913688" w:rsidRPr="00AF054F" w:rsidRDefault="00913688" w:rsidP="004723A8">
            <w:pPr>
              <w:spacing w:before="40" w:after="40"/>
              <w:rPr>
                <w:rFonts w:ascii="Verdana" w:hAnsi="Verdana"/>
                <w:sz w:val="18"/>
                <w:szCs w:val="18"/>
              </w:rPr>
            </w:pPr>
            <w:r w:rsidRPr="00AF054F">
              <w:rPr>
                <w:rFonts w:ascii="Verdana" w:hAnsi="Verdana"/>
                <w:sz w:val="18"/>
                <w:szCs w:val="18"/>
              </w:rPr>
              <w:t>D_CONTRA_DT_FLAG=1</w:t>
            </w:r>
          </w:p>
          <w:p w14:paraId="182A11D6" w14:textId="77777777" w:rsidR="00913688" w:rsidRPr="00AF054F" w:rsidRDefault="00913688" w:rsidP="004723A8">
            <w:pPr>
              <w:spacing w:before="40" w:after="40"/>
              <w:rPr>
                <w:rFonts w:ascii="Verdana" w:hAnsi="Verdana"/>
                <w:sz w:val="18"/>
                <w:szCs w:val="18"/>
              </w:rPr>
            </w:pPr>
            <w:r w:rsidRPr="00AF054F">
              <w:rPr>
                <w:rFonts w:ascii="Verdana" w:hAnsi="Verdana"/>
                <w:sz w:val="18"/>
                <w:szCs w:val="18"/>
              </w:rPr>
              <w:t>D_OBSOLETE=0</w:t>
            </w:r>
          </w:p>
          <w:p w14:paraId="20FB0481" w14:textId="77777777" w:rsidR="00913688" w:rsidRPr="00AF054F" w:rsidRDefault="00913688" w:rsidP="004723A8">
            <w:pPr>
              <w:spacing w:before="40" w:after="40"/>
              <w:rPr>
                <w:rFonts w:ascii="Verdana" w:hAnsi="Verdana"/>
                <w:sz w:val="18"/>
                <w:szCs w:val="18"/>
              </w:rPr>
            </w:pPr>
            <w:proofErr w:type="gramStart"/>
            <w:r w:rsidRPr="00AF054F">
              <w:rPr>
                <w:rFonts w:ascii="Verdana" w:hAnsi="Verdana"/>
                <w:sz w:val="18"/>
                <w:szCs w:val="18"/>
              </w:rPr>
              <w:t>Note :</w:t>
            </w:r>
            <w:proofErr w:type="gramEnd"/>
            <w:r w:rsidRPr="00AF054F">
              <w:rPr>
                <w:rFonts w:ascii="Verdana" w:hAnsi="Verdana"/>
                <w:sz w:val="18"/>
                <w:szCs w:val="18"/>
              </w:rPr>
              <w:t xml:space="preserve">  month</w:t>
            </w:r>
            <w:r w:rsidRPr="00AF054F">
              <w:rPr>
                <w:rFonts w:ascii="Verdana" w:hAnsi="Verdana"/>
                <w:sz w:val="18"/>
                <w:szCs w:val="18"/>
                <w:vertAlign w:val="subscript"/>
              </w:rPr>
              <w:t>t-1</w:t>
            </w:r>
            <w:r w:rsidRPr="00AF054F">
              <w:rPr>
                <w:rFonts w:ascii="Verdana" w:hAnsi="Verdana"/>
                <w:sz w:val="18"/>
                <w:szCs w:val="18"/>
              </w:rPr>
              <w:t xml:space="preserve"> raw record also output, with D_OBSOLETE=1, additional fields initialized as indicated in section (3.) and no other changes</w:t>
            </w:r>
          </w:p>
        </w:tc>
      </w:tr>
      <w:tr w:rsidR="00367446" w:rsidRPr="00AF054F" w14:paraId="0B171819" w14:textId="77777777" w:rsidTr="0070248C">
        <w:trPr>
          <w:cantSplit/>
        </w:trPr>
        <w:tc>
          <w:tcPr>
            <w:tcW w:w="757" w:type="dxa"/>
            <w:shd w:val="clear" w:color="auto" w:fill="auto"/>
            <w:vAlign w:val="center"/>
          </w:tcPr>
          <w:p w14:paraId="6A95002A" w14:textId="77777777" w:rsidR="00367446" w:rsidRPr="00AF054F" w:rsidRDefault="00367446" w:rsidP="004723A8">
            <w:pPr>
              <w:spacing w:before="40" w:after="40"/>
              <w:jc w:val="center"/>
              <w:rPr>
                <w:rFonts w:ascii="Verdana" w:hAnsi="Verdana"/>
                <w:sz w:val="18"/>
                <w:szCs w:val="18"/>
              </w:rPr>
            </w:pPr>
            <w:r w:rsidRPr="00AF054F">
              <w:rPr>
                <w:rFonts w:ascii="Verdana" w:hAnsi="Verdana"/>
                <w:sz w:val="18"/>
                <w:szCs w:val="18"/>
              </w:rPr>
              <w:t>2</w:t>
            </w:r>
          </w:p>
        </w:tc>
        <w:tc>
          <w:tcPr>
            <w:tcW w:w="4548" w:type="dxa"/>
            <w:gridSpan w:val="2"/>
            <w:shd w:val="clear" w:color="auto" w:fill="auto"/>
            <w:vAlign w:val="center"/>
          </w:tcPr>
          <w:p w14:paraId="7134282B" w14:textId="77777777" w:rsidR="00367446" w:rsidRPr="00AF054F" w:rsidRDefault="00367446" w:rsidP="004723A8">
            <w:pPr>
              <w:spacing w:before="40" w:after="40"/>
              <w:jc w:val="center"/>
              <w:rPr>
                <w:rFonts w:ascii="Verdana" w:hAnsi="Verdana"/>
                <w:sz w:val="18"/>
                <w:szCs w:val="18"/>
              </w:rPr>
            </w:pPr>
            <w:r w:rsidRPr="00AF054F">
              <w:rPr>
                <w:rFonts w:ascii="Verdana" w:hAnsi="Verdana"/>
                <w:sz w:val="18"/>
                <w:szCs w:val="18"/>
              </w:rPr>
              <w:t>All other combinations</w:t>
            </w:r>
          </w:p>
        </w:tc>
        <w:tc>
          <w:tcPr>
            <w:tcW w:w="4045" w:type="dxa"/>
            <w:shd w:val="clear" w:color="auto" w:fill="auto"/>
          </w:tcPr>
          <w:p w14:paraId="78F5DC73" w14:textId="77777777" w:rsidR="00367446" w:rsidRPr="00AF054F" w:rsidRDefault="00367446" w:rsidP="004723A8">
            <w:pPr>
              <w:spacing w:before="40" w:after="40"/>
              <w:rPr>
                <w:rFonts w:ascii="Verdana" w:hAnsi="Verdana"/>
                <w:sz w:val="18"/>
                <w:szCs w:val="18"/>
              </w:rPr>
            </w:pPr>
            <w:r w:rsidRPr="00AF054F">
              <w:rPr>
                <w:rFonts w:ascii="Verdana" w:hAnsi="Verdana"/>
                <w:sz w:val="18"/>
                <w:szCs w:val="18"/>
              </w:rPr>
              <w:t>Use raw month</w:t>
            </w:r>
            <w:r w:rsidRPr="00AF054F">
              <w:rPr>
                <w:rFonts w:ascii="Verdana" w:hAnsi="Verdana"/>
                <w:sz w:val="18"/>
                <w:szCs w:val="18"/>
                <w:vertAlign w:val="subscript"/>
              </w:rPr>
              <w:t xml:space="preserve">t-1 </w:t>
            </w:r>
            <w:r w:rsidRPr="00AF054F">
              <w:rPr>
                <w:rFonts w:ascii="Verdana" w:hAnsi="Verdana"/>
                <w:sz w:val="18"/>
                <w:szCs w:val="18"/>
              </w:rPr>
              <w:t>DEERS record</w:t>
            </w:r>
          </w:p>
        </w:tc>
      </w:tr>
    </w:tbl>
    <w:p w14:paraId="0FD21A69" w14:textId="77B35F6F" w:rsidR="00CD5AE3" w:rsidRPr="004723A8" w:rsidRDefault="00CD5AE3" w:rsidP="007D29F4">
      <w:pPr>
        <w:numPr>
          <w:ilvl w:val="0"/>
          <w:numId w:val="19"/>
        </w:numPr>
        <w:tabs>
          <w:tab w:val="clear" w:pos="720"/>
          <w:tab w:val="num" w:pos="450"/>
        </w:tabs>
        <w:spacing w:before="120"/>
        <w:ind w:left="450" w:hanging="450"/>
        <w:jc w:val="both"/>
        <w:rPr>
          <w:rFonts w:ascii="Verdana" w:hAnsi="Verdana"/>
          <w:b/>
          <w:bCs/>
          <w:sz w:val="20"/>
          <w:szCs w:val="20"/>
        </w:rPr>
      </w:pPr>
      <w:r w:rsidRPr="004723A8">
        <w:rPr>
          <w:rFonts w:ascii="Verdana" w:hAnsi="Verdana"/>
          <w:b/>
          <w:bCs/>
          <w:sz w:val="20"/>
          <w:szCs w:val="20"/>
        </w:rPr>
        <w:t>Unit Location test.</w:t>
      </w:r>
      <w:r w:rsidRPr="004723A8">
        <w:rPr>
          <w:rFonts w:ascii="Verdana" w:hAnsi="Verdana"/>
          <w:sz w:val="20"/>
          <w:szCs w:val="20"/>
        </w:rPr>
        <w:t xml:space="preserve"> For each record key that is in </w:t>
      </w:r>
      <w:r w:rsidRPr="004723A8">
        <w:rPr>
          <w:rFonts w:ascii="Verdana" w:hAnsi="Verdana"/>
          <w:b/>
          <w:bCs/>
          <w:sz w:val="20"/>
          <w:szCs w:val="20"/>
        </w:rPr>
        <w:t xml:space="preserve">both </w:t>
      </w:r>
      <w:r w:rsidRPr="004723A8">
        <w:rPr>
          <w:rFonts w:ascii="Verdana" w:hAnsi="Verdana"/>
          <w:sz w:val="20"/>
          <w:szCs w:val="20"/>
        </w:rPr>
        <w:t>the month</w:t>
      </w:r>
      <w:r w:rsidRPr="004723A8">
        <w:rPr>
          <w:rFonts w:ascii="Verdana" w:hAnsi="Verdana"/>
          <w:sz w:val="20"/>
          <w:szCs w:val="20"/>
          <w:vertAlign w:val="subscript"/>
        </w:rPr>
        <w:t>t-1</w:t>
      </w:r>
      <w:r w:rsidRPr="004723A8">
        <w:rPr>
          <w:rFonts w:ascii="Verdana" w:hAnsi="Verdana"/>
          <w:sz w:val="20"/>
          <w:szCs w:val="20"/>
        </w:rPr>
        <w:t xml:space="preserve"> raw DEERS and the </w:t>
      </w:r>
      <w:proofErr w:type="spellStart"/>
      <w:r w:rsidRPr="004723A8">
        <w:rPr>
          <w:rFonts w:ascii="Verdana" w:hAnsi="Verdana"/>
          <w:sz w:val="20"/>
          <w:szCs w:val="20"/>
        </w:rPr>
        <w:t>month</w:t>
      </w:r>
      <w:r w:rsidRPr="004723A8">
        <w:rPr>
          <w:rFonts w:ascii="Verdana" w:hAnsi="Verdana"/>
          <w:sz w:val="20"/>
          <w:szCs w:val="20"/>
          <w:vertAlign w:val="subscript"/>
        </w:rPr>
        <w:t>t</w:t>
      </w:r>
      <w:proofErr w:type="spellEnd"/>
      <w:r w:rsidRPr="004723A8">
        <w:rPr>
          <w:rFonts w:ascii="Verdana" w:hAnsi="Verdana"/>
          <w:sz w:val="20"/>
          <w:szCs w:val="20"/>
        </w:rPr>
        <w:t xml:space="preserve"> update records, </w:t>
      </w:r>
      <w:r w:rsidRPr="004723A8">
        <w:rPr>
          <w:rFonts w:ascii="Verdana" w:hAnsi="Verdana"/>
          <w:b/>
          <w:bCs/>
          <w:sz w:val="20"/>
          <w:szCs w:val="20"/>
        </w:rPr>
        <w:t>and</w:t>
      </w:r>
      <w:r w:rsidRPr="004723A8">
        <w:rPr>
          <w:rFonts w:ascii="Verdana" w:hAnsi="Verdana"/>
          <w:sz w:val="20"/>
          <w:szCs w:val="20"/>
        </w:rPr>
        <w:t xml:space="preserve"> </w:t>
      </w:r>
      <w:r w:rsidRPr="004723A8">
        <w:rPr>
          <w:rFonts w:ascii="Verdana" w:hAnsi="Verdana"/>
          <w:b/>
          <w:bCs/>
          <w:sz w:val="20"/>
          <w:szCs w:val="20"/>
        </w:rPr>
        <w:t xml:space="preserve">that was in cases 1, 2, or 3 of the death </w:t>
      </w:r>
      <w:proofErr w:type="gramStart"/>
      <w:r w:rsidRPr="004723A8">
        <w:rPr>
          <w:rFonts w:ascii="Verdana" w:hAnsi="Verdana"/>
          <w:b/>
          <w:bCs/>
          <w:sz w:val="20"/>
          <w:szCs w:val="20"/>
        </w:rPr>
        <w:t>test</w:t>
      </w:r>
      <w:proofErr w:type="gramEnd"/>
      <w:r w:rsidRPr="004723A8">
        <w:rPr>
          <w:rFonts w:ascii="Verdana" w:hAnsi="Verdana"/>
          <w:sz w:val="20"/>
          <w:szCs w:val="20"/>
        </w:rPr>
        <w:t xml:space="preserve">, perform the location change test presented in </w:t>
      </w:r>
      <w:r w:rsidR="00313493" w:rsidRPr="004723A8">
        <w:rPr>
          <w:rFonts w:ascii="Verdana" w:hAnsi="Verdana"/>
          <w:sz w:val="20"/>
          <w:szCs w:val="20"/>
        </w:rPr>
        <w:t>Table</w:t>
      </w:r>
      <w:r w:rsidRPr="004723A8">
        <w:rPr>
          <w:rFonts w:ascii="Verdana" w:hAnsi="Verdana"/>
          <w:sz w:val="20"/>
          <w:szCs w:val="20"/>
        </w:rPr>
        <w:t xml:space="preserve"> I-1</w:t>
      </w:r>
      <w:r w:rsidR="00BF37E0">
        <w:rPr>
          <w:rFonts w:ascii="Verdana" w:hAnsi="Verdana"/>
          <w:sz w:val="20"/>
          <w:szCs w:val="20"/>
        </w:rPr>
        <w:t>3</w:t>
      </w:r>
      <w:r w:rsidRPr="004723A8">
        <w:rPr>
          <w:rFonts w:ascii="Verdana" w:hAnsi="Verdana"/>
          <w:sz w:val="20"/>
          <w:szCs w:val="20"/>
        </w:rPr>
        <w:t>. For record keys that had an adjusted record created as the result of previously described tests, use the adjusted record as the source for the month</w:t>
      </w:r>
      <w:r w:rsidRPr="004723A8">
        <w:rPr>
          <w:rFonts w:ascii="Verdana" w:hAnsi="Verdana"/>
          <w:sz w:val="20"/>
          <w:szCs w:val="20"/>
          <w:vertAlign w:val="subscript"/>
        </w:rPr>
        <w:t>t-1</w:t>
      </w:r>
      <w:r w:rsidRPr="004723A8">
        <w:rPr>
          <w:rFonts w:ascii="Verdana" w:hAnsi="Verdana"/>
          <w:sz w:val="20"/>
          <w:szCs w:val="20"/>
        </w:rPr>
        <w:t xml:space="preserve"> information and perform any modifications resulting from the test directly to that adjusted record: do not create an </w:t>
      </w:r>
      <w:r w:rsidRPr="004723A8">
        <w:rPr>
          <w:rFonts w:ascii="Verdana" w:hAnsi="Verdana"/>
          <w:i/>
          <w:iCs/>
          <w:sz w:val="20"/>
          <w:szCs w:val="20"/>
        </w:rPr>
        <w:t>additional</w:t>
      </w:r>
      <w:r w:rsidRPr="004723A8">
        <w:rPr>
          <w:rFonts w:ascii="Verdana" w:hAnsi="Verdana"/>
          <w:sz w:val="20"/>
          <w:szCs w:val="20"/>
        </w:rPr>
        <w:t xml:space="preserve"> adjusted record.</w:t>
      </w:r>
    </w:p>
    <w:p w14:paraId="0A4BE598" w14:textId="24CCBF16" w:rsidR="00367446" w:rsidRPr="00AF054F" w:rsidRDefault="00313493" w:rsidP="004723A8">
      <w:pPr>
        <w:spacing w:before="120"/>
        <w:jc w:val="center"/>
        <w:rPr>
          <w:rFonts w:ascii="Verdana" w:hAnsi="Verdana"/>
          <w:b/>
          <w:bCs/>
          <w:sz w:val="20"/>
          <w:szCs w:val="20"/>
        </w:rPr>
      </w:pPr>
      <w:r w:rsidRPr="00AF054F">
        <w:rPr>
          <w:rFonts w:ascii="Verdana" w:hAnsi="Verdana"/>
          <w:b/>
          <w:bCs/>
          <w:sz w:val="20"/>
          <w:szCs w:val="20"/>
        </w:rPr>
        <w:t>Table</w:t>
      </w:r>
      <w:r w:rsidR="00367446" w:rsidRPr="00AF054F">
        <w:rPr>
          <w:rFonts w:ascii="Verdana" w:hAnsi="Verdana"/>
          <w:b/>
          <w:bCs/>
          <w:sz w:val="20"/>
          <w:szCs w:val="20"/>
        </w:rPr>
        <w:t xml:space="preserve"> I-1</w:t>
      </w:r>
      <w:r w:rsidR="00BF37E0">
        <w:rPr>
          <w:rFonts w:ascii="Verdana" w:hAnsi="Verdana"/>
          <w:b/>
          <w:bCs/>
          <w:sz w:val="20"/>
          <w:szCs w:val="20"/>
        </w:rPr>
        <w:t>3</w:t>
      </w:r>
      <w:r w:rsidR="00367446" w:rsidRPr="00AF054F">
        <w:rPr>
          <w:rFonts w:ascii="Verdana" w:hAnsi="Verdana"/>
          <w:b/>
          <w:bCs/>
          <w:sz w:val="20"/>
          <w:szCs w:val="20"/>
        </w:rPr>
        <w:t>:  Unit Location Change Test Logic</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2337"/>
        <w:gridCol w:w="2073"/>
        <w:gridCol w:w="4050"/>
      </w:tblGrid>
      <w:tr w:rsidR="00367446" w:rsidRPr="00AF054F" w14:paraId="558A733F" w14:textId="77777777" w:rsidTr="000F3319">
        <w:trPr>
          <w:cantSplit/>
        </w:trPr>
        <w:tc>
          <w:tcPr>
            <w:tcW w:w="895" w:type="dxa"/>
            <w:tcBorders>
              <w:bottom w:val="single" w:sz="4" w:space="0" w:color="auto"/>
              <w:right w:val="single" w:sz="4" w:space="0" w:color="FFFFFF"/>
            </w:tcBorders>
            <w:shd w:val="clear" w:color="auto" w:fill="000000"/>
            <w:vAlign w:val="center"/>
          </w:tcPr>
          <w:p w14:paraId="1CB3BB95" w14:textId="77777777" w:rsidR="00367446" w:rsidRPr="00AF054F" w:rsidRDefault="00367446" w:rsidP="000F3319">
            <w:pPr>
              <w:spacing w:before="40" w:after="40"/>
              <w:jc w:val="center"/>
              <w:rPr>
                <w:rFonts w:ascii="Verdana" w:hAnsi="Verdana"/>
                <w:b/>
                <w:color w:val="FFFFFF"/>
                <w:sz w:val="18"/>
                <w:szCs w:val="18"/>
              </w:rPr>
            </w:pPr>
            <w:r w:rsidRPr="00AF054F">
              <w:rPr>
                <w:rFonts w:ascii="Verdana" w:hAnsi="Verdana"/>
                <w:b/>
                <w:color w:val="FFFFFF"/>
                <w:sz w:val="18"/>
                <w:szCs w:val="18"/>
              </w:rPr>
              <w:t>Case</w:t>
            </w:r>
          </w:p>
        </w:tc>
        <w:tc>
          <w:tcPr>
            <w:tcW w:w="2337" w:type="dxa"/>
            <w:tcBorders>
              <w:left w:val="single" w:sz="4" w:space="0" w:color="FFFFFF"/>
              <w:bottom w:val="single" w:sz="4" w:space="0" w:color="auto"/>
              <w:right w:val="single" w:sz="4" w:space="0" w:color="FFFFFF"/>
            </w:tcBorders>
            <w:shd w:val="clear" w:color="auto" w:fill="000000"/>
            <w:vAlign w:val="center"/>
          </w:tcPr>
          <w:p w14:paraId="363001EB" w14:textId="77777777" w:rsidR="00367446" w:rsidRPr="00AF054F" w:rsidRDefault="00367446" w:rsidP="000F3319">
            <w:pPr>
              <w:spacing w:before="40" w:after="40"/>
              <w:jc w:val="center"/>
              <w:rPr>
                <w:rFonts w:ascii="Verdana" w:hAnsi="Verdana"/>
                <w:b/>
                <w:color w:val="FFFFFF"/>
                <w:sz w:val="18"/>
                <w:szCs w:val="18"/>
              </w:rPr>
            </w:pPr>
            <w:r w:rsidRPr="00AF054F">
              <w:rPr>
                <w:rFonts w:ascii="Verdana" w:hAnsi="Verdana"/>
                <w:b/>
                <w:color w:val="FFFFFF"/>
                <w:sz w:val="18"/>
                <w:szCs w:val="18"/>
              </w:rPr>
              <w:t>Code Test</w:t>
            </w:r>
          </w:p>
        </w:tc>
        <w:tc>
          <w:tcPr>
            <w:tcW w:w="2073" w:type="dxa"/>
            <w:tcBorders>
              <w:left w:val="single" w:sz="4" w:space="0" w:color="FFFFFF"/>
              <w:bottom w:val="single" w:sz="4" w:space="0" w:color="auto"/>
              <w:right w:val="single" w:sz="4" w:space="0" w:color="FFFFFF"/>
            </w:tcBorders>
            <w:shd w:val="clear" w:color="auto" w:fill="000000"/>
            <w:vAlign w:val="center"/>
          </w:tcPr>
          <w:p w14:paraId="6AC67673" w14:textId="77777777" w:rsidR="00367446" w:rsidRPr="00AF054F" w:rsidRDefault="00367446" w:rsidP="000F3319">
            <w:pPr>
              <w:spacing w:before="40" w:after="40"/>
              <w:jc w:val="center"/>
              <w:rPr>
                <w:rFonts w:ascii="Verdana" w:hAnsi="Verdana"/>
                <w:b/>
                <w:color w:val="FFFFFF"/>
                <w:sz w:val="18"/>
                <w:szCs w:val="18"/>
              </w:rPr>
            </w:pPr>
            <w:r w:rsidRPr="00AF054F">
              <w:rPr>
                <w:rFonts w:ascii="Verdana" w:hAnsi="Verdana"/>
                <w:b/>
                <w:color w:val="FFFFFF"/>
                <w:sz w:val="18"/>
                <w:szCs w:val="18"/>
              </w:rPr>
              <w:t>Date Test</w:t>
            </w:r>
          </w:p>
        </w:tc>
        <w:tc>
          <w:tcPr>
            <w:tcW w:w="4050" w:type="dxa"/>
            <w:tcBorders>
              <w:left w:val="single" w:sz="4" w:space="0" w:color="FFFFFF"/>
              <w:bottom w:val="single" w:sz="4" w:space="0" w:color="auto"/>
            </w:tcBorders>
            <w:shd w:val="clear" w:color="auto" w:fill="000000"/>
            <w:vAlign w:val="center"/>
          </w:tcPr>
          <w:p w14:paraId="5ABB1110" w14:textId="4207B077" w:rsidR="00367446" w:rsidRPr="00AF054F" w:rsidRDefault="000F3319" w:rsidP="000F3319">
            <w:pPr>
              <w:spacing w:before="40" w:after="40"/>
              <w:jc w:val="center"/>
              <w:rPr>
                <w:rFonts w:ascii="Verdana" w:hAnsi="Verdana"/>
                <w:b/>
                <w:color w:val="FFFFFF"/>
                <w:sz w:val="18"/>
                <w:szCs w:val="18"/>
              </w:rPr>
            </w:pPr>
            <w:r w:rsidRPr="00AF054F">
              <w:rPr>
                <w:rFonts w:ascii="Verdana" w:hAnsi="Verdana"/>
                <w:b/>
                <w:bCs/>
                <w:color w:val="FFFFFF"/>
                <w:sz w:val="18"/>
                <w:szCs w:val="18"/>
              </w:rPr>
              <w:t>Month</w:t>
            </w:r>
            <w:r w:rsidRPr="00AF054F">
              <w:rPr>
                <w:rFonts w:ascii="Verdana" w:hAnsi="Verdana"/>
                <w:b/>
                <w:bCs/>
                <w:color w:val="FFFFFF"/>
                <w:sz w:val="18"/>
                <w:szCs w:val="18"/>
                <w:vertAlign w:val="subscript"/>
              </w:rPr>
              <w:t>t-1</w:t>
            </w:r>
            <w:r w:rsidRPr="00AF054F">
              <w:rPr>
                <w:rFonts w:ascii="Verdana" w:hAnsi="Verdana"/>
                <w:b/>
                <w:bCs/>
                <w:color w:val="FFFFFF"/>
                <w:sz w:val="18"/>
                <w:szCs w:val="18"/>
              </w:rPr>
              <w:t xml:space="preserve"> DEERS Record </w:t>
            </w:r>
            <w:r>
              <w:rPr>
                <w:rFonts w:ascii="Verdana" w:hAnsi="Verdana"/>
                <w:b/>
                <w:bCs/>
                <w:color w:val="FFFFFF"/>
                <w:sz w:val="18"/>
                <w:szCs w:val="18"/>
              </w:rPr>
              <w:t>Adjustments</w:t>
            </w:r>
          </w:p>
        </w:tc>
      </w:tr>
      <w:tr w:rsidR="00367446" w:rsidRPr="00AF054F" w14:paraId="7A8CEF18" w14:textId="77777777" w:rsidTr="000F3319">
        <w:trPr>
          <w:cantSplit/>
        </w:trPr>
        <w:tc>
          <w:tcPr>
            <w:tcW w:w="895" w:type="dxa"/>
            <w:shd w:val="clear" w:color="auto" w:fill="auto"/>
            <w:vAlign w:val="center"/>
          </w:tcPr>
          <w:p w14:paraId="3B7408F6" w14:textId="77777777" w:rsidR="00367446" w:rsidRPr="00AF054F" w:rsidRDefault="00367446" w:rsidP="004723A8">
            <w:pPr>
              <w:spacing w:before="40" w:after="40"/>
              <w:jc w:val="center"/>
              <w:rPr>
                <w:rFonts w:ascii="Verdana" w:hAnsi="Verdana"/>
                <w:sz w:val="18"/>
                <w:szCs w:val="18"/>
              </w:rPr>
            </w:pPr>
            <w:r w:rsidRPr="00AF054F">
              <w:rPr>
                <w:rFonts w:ascii="Verdana" w:hAnsi="Verdana"/>
                <w:sz w:val="18"/>
                <w:szCs w:val="18"/>
              </w:rPr>
              <w:t>1</w:t>
            </w:r>
          </w:p>
        </w:tc>
        <w:tc>
          <w:tcPr>
            <w:tcW w:w="2337" w:type="dxa"/>
            <w:shd w:val="clear" w:color="auto" w:fill="auto"/>
            <w:vAlign w:val="center"/>
          </w:tcPr>
          <w:p w14:paraId="6D888D5F" w14:textId="77777777" w:rsidR="00367446" w:rsidRPr="00AF054F" w:rsidRDefault="00367446" w:rsidP="004723A8">
            <w:pPr>
              <w:spacing w:before="40" w:after="40"/>
              <w:jc w:val="center"/>
              <w:rPr>
                <w:rFonts w:ascii="Verdana" w:hAnsi="Verdana"/>
                <w:sz w:val="18"/>
                <w:szCs w:val="18"/>
                <w:lang w:val="fr-FR"/>
              </w:rPr>
            </w:pPr>
            <w:proofErr w:type="spellStart"/>
            <w:r w:rsidRPr="00AF054F">
              <w:rPr>
                <w:rFonts w:ascii="Verdana" w:hAnsi="Verdana"/>
                <w:sz w:val="18"/>
                <w:szCs w:val="18"/>
                <w:lang w:val="fr-FR"/>
              </w:rPr>
              <w:t>ULOC_PR_ZIP_CD</w:t>
            </w:r>
            <w:r w:rsidRPr="00AF054F">
              <w:rPr>
                <w:rFonts w:ascii="Verdana" w:hAnsi="Verdana"/>
                <w:sz w:val="18"/>
                <w:szCs w:val="18"/>
                <w:vertAlign w:val="subscript"/>
                <w:lang w:val="fr-FR"/>
              </w:rPr>
              <w:t>t</w:t>
            </w:r>
            <w:proofErr w:type="spellEnd"/>
            <w:r w:rsidRPr="00AF054F">
              <w:rPr>
                <w:rFonts w:ascii="Verdana" w:hAnsi="Verdana"/>
                <w:sz w:val="18"/>
                <w:szCs w:val="18"/>
                <w:lang w:val="fr-FR"/>
              </w:rPr>
              <w:t xml:space="preserve"> &lt;&gt; ULOC_PR_ZIP_CD</w:t>
            </w:r>
            <w:r w:rsidRPr="00AF054F">
              <w:rPr>
                <w:rFonts w:ascii="Verdana" w:hAnsi="Verdana"/>
                <w:sz w:val="18"/>
                <w:szCs w:val="18"/>
                <w:vertAlign w:val="subscript"/>
                <w:lang w:val="fr-FR"/>
              </w:rPr>
              <w:t>t-1</w:t>
            </w:r>
          </w:p>
        </w:tc>
        <w:tc>
          <w:tcPr>
            <w:tcW w:w="2073" w:type="dxa"/>
            <w:shd w:val="clear" w:color="auto" w:fill="auto"/>
            <w:vAlign w:val="center"/>
          </w:tcPr>
          <w:p w14:paraId="2AA464B5" w14:textId="2240A8F0" w:rsidR="00367446" w:rsidRPr="00AF054F" w:rsidRDefault="00367446" w:rsidP="004723A8">
            <w:pPr>
              <w:spacing w:before="40" w:after="40"/>
              <w:jc w:val="center"/>
              <w:rPr>
                <w:rFonts w:ascii="Verdana" w:hAnsi="Verdana"/>
                <w:sz w:val="18"/>
                <w:szCs w:val="18"/>
              </w:rPr>
            </w:pPr>
            <w:proofErr w:type="spellStart"/>
            <w:r w:rsidRPr="00AF054F">
              <w:rPr>
                <w:rFonts w:ascii="Verdana" w:hAnsi="Verdana"/>
                <w:sz w:val="18"/>
                <w:szCs w:val="18"/>
              </w:rPr>
              <w:t>ULOC_DT</w:t>
            </w:r>
            <w:r w:rsidRPr="00AF054F">
              <w:rPr>
                <w:rFonts w:ascii="Verdana" w:hAnsi="Verdana"/>
                <w:sz w:val="18"/>
                <w:szCs w:val="18"/>
                <w:vertAlign w:val="subscript"/>
              </w:rPr>
              <w:t>t</w:t>
            </w:r>
            <w:proofErr w:type="spellEnd"/>
            <w:r w:rsidRPr="00AF054F">
              <w:rPr>
                <w:rFonts w:ascii="Verdana" w:hAnsi="Verdana"/>
                <w:sz w:val="18"/>
                <w:szCs w:val="18"/>
              </w:rPr>
              <w:t xml:space="preserve"> prior to or equal to first day of </w:t>
            </w:r>
            <w:r w:rsidR="00F60B93">
              <w:rPr>
                <w:rFonts w:ascii="Verdana" w:hAnsi="Verdana"/>
                <w:sz w:val="18"/>
                <w:szCs w:val="18"/>
              </w:rPr>
              <w:t>month</w:t>
            </w:r>
            <w:r w:rsidRPr="00F60B93">
              <w:rPr>
                <w:rFonts w:ascii="Verdana" w:hAnsi="Verdana"/>
                <w:sz w:val="18"/>
                <w:szCs w:val="18"/>
                <w:vertAlign w:val="subscript"/>
              </w:rPr>
              <w:t>t-1</w:t>
            </w:r>
          </w:p>
        </w:tc>
        <w:tc>
          <w:tcPr>
            <w:tcW w:w="4050" w:type="dxa"/>
            <w:shd w:val="clear" w:color="auto" w:fill="auto"/>
          </w:tcPr>
          <w:p w14:paraId="7FB83C81" w14:textId="77777777" w:rsidR="00367446" w:rsidRPr="00AF054F" w:rsidRDefault="00367446" w:rsidP="004723A8">
            <w:pPr>
              <w:spacing w:before="40" w:after="40"/>
              <w:rPr>
                <w:rFonts w:ascii="Verdana" w:hAnsi="Verdana"/>
                <w:sz w:val="18"/>
                <w:szCs w:val="18"/>
                <w:lang w:val="sv-SE"/>
              </w:rPr>
            </w:pPr>
            <w:r w:rsidRPr="00AF054F">
              <w:rPr>
                <w:rFonts w:ascii="Verdana" w:hAnsi="Verdana"/>
                <w:sz w:val="18"/>
                <w:szCs w:val="18"/>
                <w:lang w:val="sv-SE"/>
              </w:rPr>
              <w:t>LST_EXT_DT= LST_EXT_DT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59F62F60" w14:textId="77777777" w:rsidR="00367446" w:rsidRPr="00AF054F" w:rsidRDefault="00367446" w:rsidP="004723A8">
            <w:pPr>
              <w:spacing w:before="40" w:after="40"/>
              <w:rPr>
                <w:rFonts w:ascii="Verdana" w:hAnsi="Verdana"/>
                <w:sz w:val="18"/>
                <w:szCs w:val="18"/>
                <w:vertAlign w:val="subscript"/>
                <w:lang w:val="fr-FR"/>
              </w:rPr>
            </w:pPr>
            <w:r w:rsidRPr="00AF054F">
              <w:rPr>
                <w:rFonts w:ascii="Verdana" w:hAnsi="Verdana"/>
                <w:sz w:val="18"/>
                <w:szCs w:val="18"/>
                <w:lang w:val="fr-FR"/>
              </w:rPr>
              <w:t>ULOC_PR_ZIP_CD=</w:t>
            </w:r>
            <w:proofErr w:type="spellStart"/>
            <w:r w:rsidRPr="00AF054F">
              <w:rPr>
                <w:rFonts w:ascii="Verdana" w:hAnsi="Verdana"/>
                <w:sz w:val="18"/>
                <w:szCs w:val="18"/>
                <w:lang w:val="fr-FR"/>
              </w:rPr>
              <w:t>ULOC_PR_ZIP_CD</w:t>
            </w:r>
            <w:r w:rsidRPr="00AF054F">
              <w:rPr>
                <w:rFonts w:ascii="Verdana" w:hAnsi="Verdana"/>
                <w:sz w:val="18"/>
                <w:szCs w:val="18"/>
                <w:vertAlign w:val="subscript"/>
                <w:lang w:val="fr-FR"/>
              </w:rPr>
              <w:t>t</w:t>
            </w:r>
            <w:proofErr w:type="spellEnd"/>
          </w:p>
          <w:p w14:paraId="5484624C" w14:textId="77777777" w:rsidR="00367446" w:rsidRPr="00AF054F" w:rsidRDefault="00367446" w:rsidP="004723A8">
            <w:pPr>
              <w:spacing w:before="40" w:after="40"/>
              <w:rPr>
                <w:rFonts w:ascii="Verdana" w:hAnsi="Verdana"/>
                <w:sz w:val="18"/>
                <w:szCs w:val="18"/>
              </w:rPr>
            </w:pPr>
            <w:r w:rsidRPr="00AF054F">
              <w:rPr>
                <w:rFonts w:ascii="Verdana" w:hAnsi="Verdana"/>
                <w:sz w:val="18"/>
                <w:szCs w:val="18"/>
              </w:rPr>
              <w:t xml:space="preserve">ULOC_ST_CD= </w:t>
            </w:r>
            <w:proofErr w:type="spellStart"/>
            <w:r w:rsidRPr="00AF054F">
              <w:rPr>
                <w:rFonts w:ascii="Verdana" w:hAnsi="Verdana"/>
                <w:sz w:val="18"/>
                <w:szCs w:val="18"/>
              </w:rPr>
              <w:t>ULOC_ST_CD</w:t>
            </w:r>
            <w:r w:rsidRPr="00AF054F">
              <w:rPr>
                <w:rFonts w:ascii="Verdana" w:hAnsi="Verdana"/>
                <w:sz w:val="18"/>
                <w:szCs w:val="18"/>
                <w:vertAlign w:val="subscript"/>
              </w:rPr>
              <w:t>t</w:t>
            </w:r>
            <w:proofErr w:type="spellEnd"/>
          </w:p>
          <w:p w14:paraId="75BBD114" w14:textId="77777777" w:rsidR="00367446" w:rsidRPr="0074209A" w:rsidRDefault="00367446" w:rsidP="004723A8">
            <w:pPr>
              <w:spacing w:before="40" w:after="40"/>
              <w:rPr>
                <w:rFonts w:ascii="Verdana" w:hAnsi="Verdana"/>
                <w:sz w:val="18"/>
                <w:szCs w:val="18"/>
              </w:rPr>
            </w:pPr>
            <w:r w:rsidRPr="0074209A">
              <w:rPr>
                <w:rFonts w:ascii="Verdana" w:hAnsi="Verdana"/>
                <w:sz w:val="18"/>
                <w:szCs w:val="18"/>
              </w:rPr>
              <w:t>ULOC_CTRY_CD=</w:t>
            </w:r>
            <w:proofErr w:type="spellStart"/>
            <w:r w:rsidRPr="0074209A">
              <w:rPr>
                <w:rFonts w:ascii="Verdana" w:hAnsi="Verdana"/>
                <w:sz w:val="18"/>
                <w:szCs w:val="18"/>
              </w:rPr>
              <w:t>ULOC_CTRY_CD</w:t>
            </w:r>
            <w:r w:rsidRPr="0074209A">
              <w:rPr>
                <w:rFonts w:ascii="Verdana" w:hAnsi="Verdana"/>
                <w:sz w:val="18"/>
                <w:szCs w:val="18"/>
                <w:vertAlign w:val="subscript"/>
              </w:rPr>
              <w:t>t</w:t>
            </w:r>
            <w:proofErr w:type="spellEnd"/>
          </w:p>
          <w:p w14:paraId="664CF42A" w14:textId="313FD6A9" w:rsidR="00CB5A68" w:rsidRPr="0074209A" w:rsidRDefault="00CB5A68" w:rsidP="004723A8">
            <w:pPr>
              <w:spacing w:before="40" w:after="40"/>
              <w:rPr>
                <w:rFonts w:ascii="Verdana" w:hAnsi="Verdana"/>
                <w:sz w:val="18"/>
                <w:szCs w:val="18"/>
              </w:rPr>
            </w:pPr>
            <w:r w:rsidRPr="0074209A">
              <w:rPr>
                <w:rFonts w:ascii="Verdana" w:hAnsi="Verdana"/>
                <w:sz w:val="18"/>
                <w:szCs w:val="18"/>
              </w:rPr>
              <w:t>ULOC_DT=</w:t>
            </w:r>
            <w:proofErr w:type="spellStart"/>
            <w:r w:rsidRPr="0074209A">
              <w:rPr>
                <w:rFonts w:ascii="Verdana" w:hAnsi="Verdana"/>
                <w:sz w:val="18"/>
                <w:szCs w:val="18"/>
              </w:rPr>
              <w:t>ULOC_DT</w:t>
            </w:r>
            <w:r w:rsidRPr="0074209A">
              <w:rPr>
                <w:rFonts w:ascii="Verdana" w:hAnsi="Verdana"/>
                <w:sz w:val="18"/>
                <w:szCs w:val="18"/>
                <w:vertAlign w:val="subscript"/>
              </w:rPr>
              <w:t>t</w:t>
            </w:r>
            <w:proofErr w:type="spellEnd"/>
          </w:p>
          <w:p w14:paraId="4150D371" w14:textId="77777777" w:rsidR="00367446" w:rsidRPr="0074209A" w:rsidRDefault="00367446" w:rsidP="004723A8">
            <w:pPr>
              <w:spacing w:before="40" w:after="40"/>
              <w:rPr>
                <w:rFonts w:ascii="Verdana" w:hAnsi="Verdana"/>
                <w:sz w:val="18"/>
                <w:szCs w:val="18"/>
              </w:rPr>
            </w:pPr>
            <w:r w:rsidRPr="0074209A">
              <w:rPr>
                <w:rFonts w:ascii="Verdana" w:hAnsi="Verdana"/>
                <w:sz w:val="18"/>
                <w:szCs w:val="18"/>
              </w:rPr>
              <w:t>D_ULOC_CHG_FLAG=1</w:t>
            </w:r>
          </w:p>
          <w:p w14:paraId="54CC7489" w14:textId="77777777" w:rsidR="00367446" w:rsidRPr="00AF054F" w:rsidRDefault="00367446" w:rsidP="004723A8">
            <w:pPr>
              <w:spacing w:before="40" w:after="40"/>
              <w:rPr>
                <w:rFonts w:ascii="Verdana" w:hAnsi="Verdana"/>
                <w:sz w:val="18"/>
                <w:szCs w:val="18"/>
              </w:rPr>
            </w:pPr>
            <w:r w:rsidRPr="0074209A">
              <w:rPr>
                <w:rFonts w:ascii="Verdana" w:hAnsi="Verdana"/>
                <w:sz w:val="18"/>
                <w:szCs w:val="18"/>
              </w:rPr>
              <w:t>D_ULOC</w:t>
            </w:r>
            <w:r w:rsidRPr="00AF054F">
              <w:rPr>
                <w:rFonts w:ascii="Verdana" w:hAnsi="Verdana"/>
                <w:sz w:val="18"/>
                <w:szCs w:val="18"/>
              </w:rPr>
              <w:t xml:space="preserve">_EXT= </w:t>
            </w:r>
            <w:proofErr w:type="spellStart"/>
            <w:r w:rsidRPr="00AF054F">
              <w:rPr>
                <w:rFonts w:ascii="Verdana" w:hAnsi="Verdana"/>
                <w:sz w:val="18"/>
                <w:szCs w:val="18"/>
              </w:rPr>
              <w:t>D_LOC_EXT</w:t>
            </w:r>
            <w:r w:rsidRPr="00AF054F">
              <w:rPr>
                <w:rFonts w:ascii="Verdana" w:hAnsi="Verdana"/>
                <w:sz w:val="18"/>
                <w:szCs w:val="18"/>
                <w:vertAlign w:val="subscript"/>
              </w:rPr>
              <w:t>t</w:t>
            </w:r>
            <w:proofErr w:type="spellEnd"/>
          </w:p>
          <w:p w14:paraId="429F877B" w14:textId="259DB37D" w:rsidR="00367446" w:rsidRPr="00AF054F" w:rsidRDefault="00367446" w:rsidP="004723A8">
            <w:pPr>
              <w:spacing w:before="40" w:after="40"/>
              <w:rPr>
                <w:rFonts w:ascii="Verdana" w:hAnsi="Verdana"/>
                <w:sz w:val="18"/>
                <w:szCs w:val="18"/>
              </w:rPr>
            </w:pPr>
            <w:r w:rsidRPr="00AF054F">
              <w:rPr>
                <w:rFonts w:ascii="Verdana" w:hAnsi="Verdana"/>
                <w:sz w:val="18"/>
                <w:szCs w:val="18"/>
              </w:rPr>
              <w:t>D_EXT_MONTH=</w:t>
            </w:r>
            <w:r w:rsidR="00F60B93">
              <w:rPr>
                <w:rFonts w:ascii="Verdana" w:hAnsi="Verdana"/>
                <w:sz w:val="18"/>
                <w:szCs w:val="18"/>
              </w:rPr>
              <w:t xml:space="preserve"> month</w:t>
            </w:r>
            <w:r w:rsidRPr="00F60B93">
              <w:rPr>
                <w:rFonts w:ascii="Verdana" w:hAnsi="Verdana"/>
                <w:sz w:val="18"/>
                <w:szCs w:val="18"/>
                <w:vertAlign w:val="subscript"/>
              </w:rPr>
              <w:t>t-1</w:t>
            </w:r>
          </w:p>
          <w:p w14:paraId="7D1D601B" w14:textId="77777777" w:rsidR="00367446" w:rsidRPr="00AF054F" w:rsidRDefault="00367446" w:rsidP="004723A8">
            <w:pPr>
              <w:spacing w:before="40" w:after="40"/>
              <w:rPr>
                <w:rFonts w:ascii="Verdana" w:hAnsi="Verdana"/>
                <w:sz w:val="18"/>
                <w:szCs w:val="18"/>
              </w:rPr>
            </w:pPr>
            <w:r w:rsidRPr="00AF054F">
              <w:rPr>
                <w:rFonts w:ascii="Verdana" w:hAnsi="Verdana"/>
                <w:sz w:val="18"/>
                <w:szCs w:val="18"/>
              </w:rPr>
              <w:t>D_CONTRA_DT_FLAG=1</w:t>
            </w:r>
          </w:p>
          <w:p w14:paraId="6AFCF79F" w14:textId="77777777" w:rsidR="00367446" w:rsidRPr="00AF054F" w:rsidRDefault="00367446" w:rsidP="004723A8">
            <w:pPr>
              <w:spacing w:before="40" w:after="40"/>
              <w:rPr>
                <w:rFonts w:ascii="Verdana" w:hAnsi="Verdana"/>
                <w:sz w:val="18"/>
                <w:szCs w:val="18"/>
              </w:rPr>
            </w:pPr>
            <w:r w:rsidRPr="00AF054F">
              <w:rPr>
                <w:rFonts w:ascii="Verdana" w:hAnsi="Verdana"/>
                <w:sz w:val="18"/>
                <w:szCs w:val="18"/>
              </w:rPr>
              <w:t>D_OBSOLETE=0</w:t>
            </w:r>
          </w:p>
          <w:p w14:paraId="05B48CDF" w14:textId="77777777" w:rsidR="00367446" w:rsidRPr="00AF054F" w:rsidRDefault="00367446" w:rsidP="004723A8">
            <w:pPr>
              <w:spacing w:before="40" w:after="40"/>
              <w:rPr>
                <w:rFonts w:ascii="Verdana" w:hAnsi="Verdana"/>
                <w:sz w:val="18"/>
                <w:szCs w:val="18"/>
              </w:rPr>
            </w:pPr>
            <w:proofErr w:type="gramStart"/>
            <w:r w:rsidRPr="00AF054F">
              <w:rPr>
                <w:rFonts w:ascii="Verdana" w:hAnsi="Verdana"/>
                <w:sz w:val="18"/>
                <w:szCs w:val="18"/>
              </w:rPr>
              <w:t>Note :</w:t>
            </w:r>
            <w:proofErr w:type="gramEnd"/>
            <w:r w:rsidRPr="00AF054F">
              <w:rPr>
                <w:rFonts w:ascii="Verdana" w:hAnsi="Verdana"/>
                <w:sz w:val="18"/>
                <w:szCs w:val="18"/>
              </w:rPr>
              <w:t xml:space="preserve">  month</w:t>
            </w:r>
            <w:r w:rsidRPr="00AF054F">
              <w:rPr>
                <w:rFonts w:ascii="Verdana" w:hAnsi="Verdana"/>
                <w:sz w:val="18"/>
                <w:szCs w:val="18"/>
                <w:vertAlign w:val="subscript"/>
              </w:rPr>
              <w:t>t-1</w:t>
            </w:r>
            <w:r w:rsidRPr="00AF054F">
              <w:rPr>
                <w:rFonts w:ascii="Verdana" w:hAnsi="Verdana"/>
                <w:sz w:val="18"/>
                <w:szCs w:val="18"/>
              </w:rPr>
              <w:t xml:space="preserve"> raw record also output, with D_OBSOLETE=1, additional fields initialized as indicated in section (3.) and no other changes</w:t>
            </w:r>
          </w:p>
        </w:tc>
      </w:tr>
      <w:tr w:rsidR="00367446" w:rsidRPr="00AF054F" w14:paraId="19620D98" w14:textId="77777777" w:rsidTr="000F3319">
        <w:trPr>
          <w:cantSplit/>
        </w:trPr>
        <w:tc>
          <w:tcPr>
            <w:tcW w:w="895" w:type="dxa"/>
            <w:shd w:val="clear" w:color="auto" w:fill="auto"/>
            <w:vAlign w:val="center"/>
          </w:tcPr>
          <w:p w14:paraId="0BBD72BE" w14:textId="77777777" w:rsidR="00367446" w:rsidRPr="00AF054F" w:rsidRDefault="00367446" w:rsidP="004723A8">
            <w:pPr>
              <w:spacing w:before="40" w:after="40"/>
              <w:jc w:val="center"/>
              <w:rPr>
                <w:rFonts w:ascii="Verdana" w:hAnsi="Verdana"/>
                <w:sz w:val="18"/>
                <w:szCs w:val="18"/>
              </w:rPr>
            </w:pPr>
            <w:r w:rsidRPr="00AF054F">
              <w:rPr>
                <w:rFonts w:ascii="Verdana" w:hAnsi="Verdana"/>
                <w:sz w:val="18"/>
                <w:szCs w:val="18"/>
              </w:rPr>
              <w:t>2</w:t>
            </w:r>
          </w:p>
        </w:tc>
        <w:tc>
          <w:tcPr>
            <w:tcW w:w="4410" w:type="dxa"/>
            <w:gridSpan w:val="2"/>
            <w:shd w:val="clear" w:color="auto" w:fill="auto"/>
            <w:vAlign w:val="center"/>
          </w:tcPr>
          <w:p w14:paraId="7DE7A2C9" w14:textId="77777777" w:rsidR="00367446" w:rsidRPr="00AF054F" w:rsidRDefault="00367446" w:rsidP="004723A8">
            <w:pPr>
              <w:spacing w:before="40" w:after="40"/>
              <w:jc w:val="center"/>
              <w:rPr>
                <w:rFonts w:ascii="Verdana" w:hAnsi="Verdana"/>
                <w:sz w:val="18"/>
                <w:szCs w:val="18"/>
              </w:rPr>
            </w:pPr>
            <w:r w:rsidRPr="00AF054F">
              <w:rPr>
                <w:rFonts w:ascii="Verdana" w:hAnsi="Verdana"/>
                <w:sz w:val="18"/>
                <w:szCs w:val="18"/>
              </w:rPr>
              <w:t>All other combinations</w:t>
            </w:r>
          </w:p>
        </w:tc>
        <w:tc>
          <w:tcPr>
            <w:tcW w:w="4050" w:type="dxa"/>
            <w:shd w:val="clear" w:color="auto" w:fill="auto"/>
          </w:tcPr>
          <w:p w14:paraId="3A5CE8F7" w14:textId="77777777" w:rsidR="00367446" w:rsidRPr="00AF054F" w:rsidRDefault="00367446" w:rsidP="004723A8">
            <w:pPr>
              <w:spacing w:before="40" w:after="40"/>
              <w:rPr>
                <w:rFonts w:ascii="Verdana" w:hAnsi="Verdana"/>
                <w:sz w:val="18"/>
                <w:szCs w:val="18"/>
              </w:rPr>
            </w:pPr>
            <w:r w:rsidRPr="00AF054F">
              <w:rPr>
                <w:rFonts w:ascii="Verdana" w:hAnsi="Verdana"/>
                <w:sz w:val="18"/>
                <w:szCs w:val="18"/>
              </w:rPr>
              <w:t>Use raw month</w:t>
            </w:r>
            <w:r w:rsidRPr="00AF054F">
              <w:rPr>
                <w:rFonts w:ascii="Verdana" w:hAnsi="Verdana"/>
                <w:sz w:val="18"/>
                <w:szCs w:val="18"/>
                <w:vertAlign w:val="subscript"/>
              </w:rPr>
              <w:t xml:space="preserve">t-1 </w:t>
            </w:r>
            <w:r w:rsidRPr="00AF054F">
              <w:rPr>
                <w:rFonts w:ascii="Verdana" w:hAnsi="Verdana"/>
                <w:sz w:val="18"/>
                <w:szCs w:val="18"/>
              </w:rPr>
              <w:t>DEERS record</w:t>
            </w:r>
          </w:p>
        </w:tc>
      </w:tr>
    </w:tbl>
    <w:p w14:paraId="61B04D18" w14:textId="77777777" w:rsidR="00367446" w:rsidRPr="00AF054F" w:rsidRDefault="00367446" w:rsidP="00AD1E10">
      <w:pPr>
        <w:rPr>
          <w:rFonts w:ascii="Verdana" w:hAnsi="Verdana"/>
          <w:b/>
          <w:bCs/>
          <w:sz w:val="20"/>
          <w:szCs w:val="20"/>
        </w:rPr>
      </w:pPr>
    </w:p>
    <w:p w14:paraId="3263C691" w14:textId="68F32C0E" w:rsidR="008E2856" w:rsidRPr="00C51226" w:rsidRDefault="00126E62" w:rsidP="007D29F4">
      <w:pPr>
        <w:numPr>
          <w:ilvl w:val="0"/>
          <w:numId w:val="19"/>
        </w:numPr>
        <w:tabs>
          <w:tab w:val="clear" w:pos="720"/>
          <w:tab w:val="num" w:pos="450"/>
        </w:tabs>
        <w:ind w:left="450" w:hanging="450"/>
        <w:rPr>
          <w:rFonts w:ascii="Verdana" w:hAnsi="Verdana"/>
          <w:sz w:val="20"/>
        </w:rPr>
      </w:pPr>
      <w:r w:rsidRPr="00C51226">
        <w:rPr>
          <w:rFonts w:ascii="Verdana" w:hAnsi="Verdana"/>
          <w:b/>
          <w:bCs/>
          <w:sz w:val="20"/>
          <w:szCs w:val="20"/>
        </w:rPr>
        <w:lastRenderedPageBreak/>
        <w:t xml:space="preserve">Dental Insured </w:t>
      </w:r>
      <w:r w:rsidR="007F348C" w:rsidRPr="00C51226">
        <w:rPr>
          <w:rFonts w:ascii="Verdana" w:hAnsi="Verdana"/>
          <w:b/>
          <w:bCs/>
          <w:sz w:val="20"/>
          <w:szCs w:val="20"/>
        </w:rPr>
        <w:t>HCDP Change</w:t>
      </w:r>
      <w:r w:rsidRPr="00C51226">
        <w:rPr>
          <w:rFonts w:ascii="Verdana" w:hAnsi="Verdana"/>
          <w:b/>
          <w:bCs/>
          <w:sz w:val="20"/>
          <w:szCs w:val="20"/>
        </w:rPr>
        <w:t xml:space="preserve"> Test.</w:t>
      </w:r>
      <w:r w:rsidRPr="00C51226">
        <w:rPr>
          <w:rFonts w:ascii="Verdana" w:hAnsi="Verdana"/>
          <w:sz w:val="20"/>
          <w:szCs w:val="20"/>
        </w:rPr>
        <w:t xml:space="preserve"> </w:t>
      </w:r>
      <w:r w:rsidR="008E2856" w:rsidRPr="00C51226">
        <w:rPr>
          <w:rFonts w:ascii="Verdana" w:hAnsi="Verdana"/>
          <w:sz w:val="20"/>
          <w:szCs w:val="20"/>
        </w:rPr>
        <w:t xml:space="preserve">For each record key that is in </w:t>
      </w:r>
      <w:r w:rsidR="008E2856" w:rsidRPr="00C51226">
        <w:rPr>
          <w:rFonts w:ascii="Verdana" w:hAnsi="Verdana"/>
          <w:b/>
          <w:bCs/>
          <w:sz w:val="20"/>
          <w:szCs w:val="20"/>
        </w:rPr>
        <w:t xml:space="preserve">both </w:t>
      </w:r>
      <w:r w:rsidR="008E2856" w:rsidRPr="00C51226">
        <w:rPr>
          <w:rFonts w:ascii="Verdana" w:hAnsi="Verdana"/>
          <w:sz w:val="20"/>
          <w:szCs w:val="20"/>
        </w:rPr>
        <w:t>the month</w:t>
      </w:r>
      <w:r w:rsidR="008E2856" w:rsidRPr="00C51226">
        <w:rPr>
          <w:rFonts w:ascii="Verdana" w:hAnsi="Verdana"/>
          <w:sz w:val="20"/>
          <w:szCs w:val="20"/>
          <w:vertAlign w:val="subscript"/>
        </w:rPr>
        <w:t>t-1</w:t>
      </w:r>
      <w:r w:rsidR="008E2856" w:rsidRPr="00C51226">
        <w:rPr>
          <w:rFonts w:ascii="Verdana" w:hAnsi="Verdana"/>
          <w:sz w:val="20"/>
          <w:szCs w:val="20"/>
        </w:rPr>
        <w:t xml:space="preserve"> raw DEERS and the </w:t>
      </w:r>
      <w:proofErr w:type="spellStart"/>
      <w:r w:rsidR="008E2856" w:rsidRPr="00C51226">
        <w:rPr>
          <w:rFonts w:ascii="Verdana" w:hAnsi="Verdana"/>
          <w:sz w:val="20"/>
          <w:szCs w:val="20"/>
        </w:rPr>
        <w:t>month</w:t>
      </w:r>
      <w:r w:rsidR="008E2856" w:rsidRPr="00C51226">
        <w:rPr>
          <w:rFonts w:ascii="Verdana" w:hAnsi="Verdana"/>
          <w:sz w:val="20"/>
          <w:szCs w:val="20"/>
          <w:vertAlign w:val="subscript"/>
        </w:rPr>
        <w:t>t</w:t>
      </w:r>
      <w:proofErr w:type="spellEnd"/>
      <w:r w:rsidR="008E2856" w:rsidRPr="00C51226">
        <w:rPr>
          <w:rFonts w:ascii="Verdana" w:hAnsi="Verdana"/>
          <w:sz w:val="20"/>
          <w:szCs w:val="20"/>
        </w:rPr>
        <w:t xml:space="preserve"> update records, </w:t>
      </w:r>
      <w:r w:rsidR="008E2856" w:rsidRPr="00C51226">
        <w:rPr>
          <w:rFonts w:ascii="Verdana" w:hAnsi="Verdana"/>
          <w:b/>
          <w:bCs/>
          <w:sz w:val="20"/>
          <w:szCs w:val="20"/>
        </w:rPr>
        <w:t>and</w:t>
      </w:r>
      <w:r w:rsidR="008E2856" w:rsidRPr="00C51226">
        <w:rPr>
          <w:rFonts w:ascii="Verdana" w:hAnsi="Verdana"/>
          <w:sz w:val="20"/>
          <w:szCs w:val="20"/>
        </w:rPr>
        <w:t xml:space="preserve"> </w:t>
      </w:r>
      <w:r w:rsidR="008E2856" w:rsidRPr="00C51226">
        <w:rPr>
          <w:rFonts w:ascii="Verdana" w:hAnsi="Verdana"/>
          <w:b/>
          <w:bCs/>
          <w:sz w:val="20"/>
          <w:szCs w:val="20"/>
        </w:rPr>
        <w:t xml:space="preserve">that was in cases 1, 2, or 3 of the death </w:t>
      </w:r>
      <w:proofErr w:type="gramStart"/>
      <w:r w:rsidR="008E2856" w:rsidRPr="00C51226">
        <w:rPr>
          <w:rFonts w:ascii="Verdana" w:hAnsi="Verdana"/>
          <w:b/>
          <w:bCs/>
          <w:sz w:val="20"/>
          <w:szCs w:val="20"/>
        </w:rPr>
        <w:t>test</w:t>
      </w:r>
      <w:proofErr w:type="gramEnd"/>
      <w:r w:rsidR="008E2856" w:rsidRPr="00C51226">
        <w:rPr>
          <w:rFonts w:ascii="Verdana" w:hAnsi="Verdana"/>
          <w:sz w:val="20"/>
          <w:szCs w:val="20"/>
        </w:rPr>
        <w:t>, perform the following enrollment test. For each record in either the month</w:t>
      </w:r>
      <w:r w:rsidR="008E2856" w:rsidRPr="00C51226">
        <w:rPr>
          <w:rFonts w:ascii="Verdana" w:hAnsi="Verdana"/>
          <w:sz w:val="20"/>
          <w:szCs w:val="20"/>
          <w:vertAlign w:val="subscript"/>
        </w:rPr>
        <w:t>t-1</w:t>
      </w:r>
      <w:r w:rsidR="008E2856" w:rsidRPr="00C51226">
        <w:rPr>
          <w:rFonts w:ascii="Verdana" w:hAnsi="Verdana"/>
          <w:sz w:val="20"/>
          <w:szCs w:val="20"/>
        </w:rPr>
        <w:t xml:space="preserve"> raw DEERS or the </w:t>
      </w:r>
      <w:proofErr w:type="spellStart"/>
      <w:r w:rsidR="008E2856" w:rsidRPr="00C51226">
        <w:rPr>
          <w:rFonts w:ascii="Verdana" w:hAnsi="Verdana"/>
          <w:sz w:val="20"/>
          <w:szCs w:val="20"/>
        </w:rPr>
        <w:t>month</w:t>
      </w:r>
      <w:r w:rsidR="008E2856" w:rsidRPr="00C51226">
        <w:rPr>
          <w:rFonts w:ascii="Verdana" w:hAnsi="Verdana"/>
          <w:sz w:val="20"/>
          <w:szCs w:val="20"/>
          <w:vertAlign w:val="subscript"/>
        </w:rPr>
        <w:t>t</w:t>
      </w:r>
      <w:proofErr w:type="spellEnd"/>
      <w:r w:rsidR="008E2856" w:rsidRPr="00C51226">
        <w:rPr>
          <w:rFonts w:ascii="Verdana" w:hAnsi="Verdana"/>
          <w:sz w:val="20"/>
          <w:szCs w:val="20"/>
        </w:rPr>
        <w:t xml:space="preserve"> update records, apply test logic presented in </w:t>
      </w:r>
      <w:r w:rsidR="00313493" w:rsidRPr="00C51226">
        <w:rPr>
          <w:rFonts w:ascii="Verdana" w:hAnsi="Verdana"/>
          <w:sz w:val="20"/>
          <w:szCs w:val="20"/>
        </w:rPr>
        <w:t>Table</w:t>
      </w:r>
      <w:r w:rsidR="008E2856" w:rsidRPr="00C51226">
        <w:rPr>
          <w:rFonts w:ascii="Verdana" w:hAnsi="Verdana"/>
          <w:sz w:val="20"/>
          <w:szCs w:val="20"/>
        </w:rPr>
        <w:t xml:space="preserve"> I-13. For record keys that had an adjusted record created as the result of previously described tests, use the adjusted record as the source for the month</w:t>
      </w:r>
      <w:r w:rsidR="008E2856" w:rsidRPr="00C51226">
        <w:rPr>
          <w:rFonts w:ascii="Verdana" w:hAnsi="Verdana"/>
          <w:sz w:val="20"/>
          <w:szCs w:val="20"/>
          <w:vertAlign w:val="subscript"/>
        </w:rPr>
        <w:t>t-1</w:t>
      </w:r>
      <w:r w:rsidR="008E2856" w:rsidRPr="00C51226">
        <w:rPr>
          <w:rFonts w:ascii="Verdana" w:hAnsi="Verdana"/>
          <w:sz w:val="20"/>
          <w:szCs w:val="20"/>
        </w:rPr>
        <w:t xml:space="preserve"> information and perform any modifications resulting from the test directly to that adjusted record:  do not create an </w:t>
      </w:r>
      <w:r w:rsidR="008E2856" w:rsidRPr="00C51226">
        <w:rPr>
          <w:rFonts w:ascii="Verdana" w:hAnsi="Verdana"/>
          <w:i/>
          <w:iCs/>
          <w:sz w:val="20"/>
          <w:szCs w:val="20"/>
        </w:rPr>
        <w:t>additional</w:t>
      </w:r>
      <w:r w:rsidR="008E2856" w:rsidRPr="00C51226">
        <w:rPr>
          <w:rFonts w:ascii="Verdana" w:hAnsi="Verdana"/>
          <w:sz w:val="20"/>
          <w:szCs w:val="20"/>
        </w:rPr>
        <w:t xml:space="preserve"> adjusted record.</w:t>
      </w:r>
    </w:p>
    <w:p w14:paraId="38C582D1" w14:textId="77777777" w:rsidR="008E2856" w:rsidRPr="00AF054F" w:rsidRDefault="008E2856" w:rsidP="007E6989">
      <w:pPr>
        <w:pStyle w:val="BodyTextIndent"/>
        <w:numPr>
          <w:ilvl w:val="0"/>
          <w:numId w:val="85"/>
        </w:numPr>
        <w:ind w:left="720" w:hanging="270"/>
        <w:rPr>
          <w:rFonts w:ascii="Verdana" w:hAnsi="Verdana"/>
          <w:sz w:val="20"/>
        </w:rPr>
      </w:pPr>
      <w:r w:rsidRPr="00AF054F">
        <w:rPr>
          <w:rFonts w:ascii="Verdana" w:hAnsi="Verdana"/>
          <w:sz w:val="20"/>
        </w:rPr>
        <w:t xml:space="preserve">Cases 1-6 involve comparing contents of the Dental Insured Enrollment Management Contractor (EMC) Enrollment Begin and End Dates; and </w:t>
      </w:r>
    </w:p>
    <w:p w14:paraId="0C38531C" w14:textId="77777777" w:rsidR="008E2856" w:rsidRPr="00AF054F" w:rsidRDefault="008E2856" w:rsidP="007E6989">
      <w:pPr>
        <w:pStyle w:val="BodyTextIndent"/>
        <w:numPr>
          <w:ilvl w:val="0"/>
          <w:numId w:val="85"/>
        </w:numPr>
        <w:ind w:left="720" w:hanging="270"/>
        <w:rPr>
          <w:rFonts w:ascii="Verdana" w:hAnsi="Verdana"/>
          <w:sz w:val="20"/>
        </w:rPr>
      </w:pPr>
      <w:r w:rsidRPr="00AF054F">
        <w:rPr>
          <w:rFonts w:ascii="Verdana" w:hAnsi="Verdana"/>
          <w:sz w:val="20"/>
        </w:rPr>
        <w:t>Case 7 comprises all combinations not in cases 1 through 6.</w:t>
      </w:r>
    </w:p>
    <w:p w14:paraId="7E1A55F0" w14:textId="5FF4B719" w:rsidR="008E2856" w:rsidRPr="00AF054F" w:rsidRDefault="008E2856" w:rsidP="007D29F4">
      <w:pPr>
        <w:spacing w:before="120"/>
        <w:ind w:left="450"/>
        <w:jc w:val="both"/>
        <w:rPr>
          <w:rFonts w:ascii="Verdana" w:hAnsi="Verdana"/>
          <w:sz w:val="20"/>
          <w:szCs w:val="20"/>
        </w:rPr>
      </w:pPr>
      <w:r w:rsidRPr="00AF054F">
        <w:rPr>
          <w:rFonts w:ascii="Verdana" w:hAnsi="Verdana"/>
          <w:sz w:val="20"/>
          <w:szCs w:val="20"/>
        </w:rPr>
        <w:t xml:space="preserve">Note that cases 1-6 in </w:t>
      </w:r>
      <w:r w:rsidR="00313493" w:rsidRPr="00AF054F">
        <w:rPr>
          <w:rFonts w:ascii="Verdana" w:hAnsi="Verdana"/>
          <w:sz w:val="20"/>
          <w:szCs w:val="20"/>
        </w:rPr>
        <w:t>table</w:t>
      </w:r>
      <w:r w:rsidRPr="00AF054F">
        <w:rPr>
          <w:rFonts w:ascii="Verdana" w:hAnsi="Verdana"/>
          <w:sz w:val="20"/>
          <w:szCs w:val="20"/>
        </w:rPr>
        <w:t xml:space="preserve"> I-1</w:t>
      </w:r>
      <w:r w:rsidR="00BF37E0">
        <w:rPr>
          <w:rFonts w:ascii="Verdana" w:hAnsi="Verdana"/>
          <w:sz w:val="20"/>
          <w:szCs w:val="20"/>
        </w:rPr>
        <w:t>4</w:t>
      </w:r>
      <w:r w:rsidRPr="00AF054F">
        <w:rPr>
          <w:rFonts w:ascii="Verdana" w:hAnsi="Verdana"/>
          <w:sz w:val="20"/>
          <w:szCs w:val="20"/>
        </w:rPr>
        <w:t xml:space="preserve"> all result in copying the </w:t>
      </w:r>
      <w:proofErr w:type="spellStart"/>
      <w:r w:rsidRPr="00AF054F">
        <w:rPr>
          <w:rFonts w:ascii="Verdana" w:hAnsi="Verdana"/>
          <w:sz w:val="20"/>
          <w:szCs w:val="20"/>
        </w:rPr>
        <w:t>month</w:t>
      </w:r>
      <w:r w:rsidRPr="00AF054F">
        <w:rPr>
          <w:rFonts w:ascii="Verdana" w:hAnsi="Verdana"/>
          <w:sz w:val="20"/>
          <w:szCs w:val="20"/>
          <w:vertAlign w:val="subscript"/>
        </w:rPr>
        <w:t>t</w:t>
      </w:r>
      <w:proofErr w:type="spellEnd"/>
      <w:r w:rsidRPr="00AF054F">
        <w:rPr>
          <w:rFonts w:ascii="Verdana" w:hAnsi="Verdana"/>
          <w:sz w:val="20"/>
          <w:szCs w:val="20"/>
        </w:rPr>
        <w:t xml:space="preserve"> update record enrollment field information into the adjusted month</w:t>
      </w:r>
      <w:r w:rsidRPr="00AF054F">
        <w:rPr>
          <w:rFonts w:ascii="Verdana" w:hAnsi="Verdana"/>
          <w:sz w:val="20"/>
          <w:szCs w:val="20"/>
          <w:vertAlign w:val="subscript"/>
        </w:rPr>
        <w:t>t-1</w:t>
      </w:r>
      <w:r w:rsidRPr="00AF054F">
        <w:rPr>
          <w:rFonts w:ascii="Verdana" w:hAnsi="Verdana"/>
          <w:sz w:val="20"/>
          <w:szCs w:val="20"/>
        </w:rPr>
        <w:t xml:space="preserve"> record. What distinguishes cases 1 through 4 from cases 5 and 6</w:t>
      </w:r>
      <w:r w:rsidR="00372580" w:rsidRPr="00AF054F">
        <w:rPr>
          <w:rFonts w:ascii="Verdana" w:hAnsi="Verdana"/>
          <w:sz w:val="20"/>
          <w:szCs w:val="20"/>
        </w:rPr>
        <w:t xml:space="preserve"> </w:t>
      </w:r>
      <w:r w:rsidRPr="00AF054F">
        <w:rPr>
          <w:rFonts w:ascii="Verdana" w:hAnsi="Verdana"/>
          <w:sz w:val="20"/>
          <w:szCs w:val="20"/>
        </w:rPr>
        <w:t xml:space="preserve">is that cases 1 through 4 all result in the D_CONTRA_DT being set equal to 1, while cases </w:t>
      </w:r>
      <w:r w:rsidR="00480DF8">
        <w:rPr>
          <w:rFonts w:ascii="Verdana" w:hAnsi="Verdana"/>
          <w:sz w:val="20"/>
          <w:szCs w:val="20"/>
        </w:rPr>
        <w:t xml:space="preserve">5 and 6 </w:t>
      </w:r>
      <w:r w:rsidRPr="00AF054F">
        <w:rPr>
          <w:rFonts w:ascii="Verdana" w:hAnsi="Verdana"/>
          <w:sz w:val="20"/>
          <w:szCs w:val="20"/>
        </w:rPr>
        <w:t>result in D_CONTRA_DT being set to zero.</w:t>
      </w:r>
    </w:p>
    <w:p w14:paraId="535FC4D5" w14:textId="753F1149" w:rsidR="008E2856" w:rsidRPr="00AF054F" w:rsidRDefault="00313493" w:rsidP="007D29F4">
      <w:pPr>
        <w:spacing w:before="120"/>
        <w:jc w:val="center"/>
        <w:rPr>
          <w:rFonts w:ascii="Verdana" w:hAnsi="Verdana"/>
          <w:b/>
          <w:sz w:val="20"/>
          <w:szCs w:val="20"/>
        </w:rPr>
      </w:pPr>
      <w:r w:rsidRPr="00AF054F">
        <w:rPr>
          <w:rFonts w:ascii="Verdana" w:hAnsi="Verdana"/>
          <w:b/>
          <w:sz w:val="20"/>
          <w:szCs w:val="20"/>
        </w:rPr>
        <w:t>Table</w:t>
      </w:r>
      <w:r w:rsidR="008E2856" w:rsidRPr="00AF054F">
        <w:rPr>
          <w:rFonts w:ascii="Verdana" w:hAnsi="Verdana"/>
          <w:b/>
          <w:sz w:val="20"/>
          <w:szCs w:val="20"/>
        </w:rPr>
        <w:t xml:space="preserve"> I-</w:t>
      </w:r>
      <w:r w:rsidR="00372580" w:rsidRPr="00AF054F">
        <w:rPr>
          <w:rFonts w:ascii="Verdana" w:hAnsi="Verdana"/>
          <w:b/>
          <w:sz w:val="20"/>
          <w:szCs w:val="20"/>
        </w:rPr>
        <w:t>1</w:t>
      </w:r>
      <w:r w:rsidR="00BF37E0">
        <w:rPr>
          <w:rFonts w:ascii="Verdana" w:hAnsi="Verdana"/>
          <w:b/>
          <w:sz w:val="20"/>
          <w:szCs w:val="20"/>
        </w:rPr>
        <w:t>4</w:t>
      </w:r>
      <w:r w:rsidR="008E2856" w:rsidRPr="00AF054F">
        <w:rPr>
          <w:rFonts w:ascii="Verdana" w:hAnsi="Verdana"/>
          <w:b/>
          <w:sz w:val="20"/>
          <w:szCs w:val="20"/>
        </w:rPr>
        <w:t xml:space="preserve">:  Logic for </w:t>
      </w:r>
      <w:r w:rsidR="00372580" w:rsidRPr="00AF054F">
        <w:rPr>
          <w:rFonts w:ascii="Verdana" w:hAnsi="Verdana"/>
          <w:b/>
          <w:sz w:val="20"/>
          <w:szCs w:val="20"/>
        </w:rPr>
        <w:t>Dental Insure</w:t>
      </w:r>
      <w:r w:rsidR="00296A1B" w:rsidRPr="00AF054F">
        <w:rPr>
          <w:rFonts w:ascii="Verdana" w:hAnsi="Verdana"/>
          <w:b/>
          <w:sz w:val="20"/>
          <w:szCs w:val="20"/>
        </w:rPr>
        <w:t>d</w:t>
      </w:r>
      <w:r w:rsidR="00372580" w:rsidRPr="00AF054F">
        <w:rPr>
          <w:rFonts w:ascii="Verdana" w:hAnsi="Verdana"/>
          <w:b/>
          <w:sz w:val="20"/>
          <w:szCs w:val="20"/>
        </w:rPr>
        <w:t xml:space="preserve"> HCDP </w:t>
      </w:r>
      <w:r w:rsidR="008E2856" w:rsidRPr="00AF054F">
        <w:rPr>
          <w:rFonts w:ascii="Verdana" w:hAnsi="Verdana"/>
          <w:b/>
          <w:sz w:val="20"/>
          <w:szCs w:val="20"/>
        </w:rPr>
        <w:t>Test</w:t>
      </w:r>
    </w:p>
    <w:tbl>
      <w:tblPr>
        <w:tblW w:w="9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327"/>
        <w:gridCol w:w="1350"/>
        <w:gridCol w:w="1507"/>
        <w:gridCol w:w="1507"/>
        <w:gridCol w:w="3307"/>
      </w:tblGrid>
      <w:tr w:rsidR="00372580" w:rsidRPr="00AF054F" w14:paraId="69C1FCFC" w14:textId="77777777" w:rsidTr="002952AF">
        <w:trPr>
          <w:cantSplit/>
          <w:jc w:val="center"/>
        </w:trPr>
        <w:tc>
          <w:tcPr>
            <w:tcW w:w="828" w:type="dxa"/>
            <w:tcBorders>
              <w:bottom w:val="single" w:sz="4" w:space="0" w:color="auto"/>
              <w:right w:val="single" w:sz="4" w:space="0" w:color="FFFFFF"/>
            </w:tcBorders>
            <w:shd w:val="clear" w:color="auto" w:fill="000000"/>
            <w:vAlign w:val="center"/>
          </w:tcPr>
          <w:p w14:paraId="1C0F07E8" w14:textId="77777777" w:rsidR="00372580" w:rsidRPr="00AF054F" w:rsidRDefault="00372580" w:rsidP="002952AF">
            <w:pPr>
              <w:pStyle w:val="Header"/>
              <w:tabs>
                <w:tab w:val="clear" w:pos="4320"/>
                <w:tab w:val="clear" w:pos="8640"/>
              </w:tabs>
              <w:jc w:val="center"/>
              <w:rPr>
                <w:rFonts w:ascii="Verdana" w:hAnsi="Verdana"/>
                <w:b/>
                <w:color w:val="FFFFFF"/>
                <w:sz w:val="18"/>
                <w:szCs w:val="18"/>
              </w:rPr>
            </w:pPr>
            <w:r w:rsidRPr="00AF054F">
              <w:rPr>
                <w:rFonts w:ascii="Verdana" w:hAnsi="Verdana"/>
                <w:b/>
                <w:color w:val="FFFFFF"/>
                <w:sz w:val="18"/>
                <w:szCs w:val="18"/>
              </w:rPr>
              <w:t>Case</w:t>
            </w:r>
          </w:p>
        </w:tc>
        <w:tc>
          <w:tcPr>
            <w:tcW w:w="1327" w:type="dxa"/>
            <w:tcBorders>
              <w:left w:val="single" w:sz="4" w:space="0" w:color="FFFFFF"/>
              <w:bottom w:val="single" w:sz="4" w:space="0" w:color="auto"/>
              <w:right w:val="single" w:sz="4" w:space="0" w:color="FFFFFF"/>
            </w:tcBorders>
            <w:shd w:val="clear" w:color="auto" w:fill="000000"/>
            <w:vAlign w:val="center"/>
          </w:tcPr>
          <w:p w14:paraId="07AF11AC" w14:textId="77777777" w:rsidR="00372580" w:rsidRPr="00AF054F" w:rsidRDefault="00372580" w:rsidP="002952AF">
            <w:pPr>
              <w:pStyle w:val="Header"/>
              <w:tabs>
                <w:tab w:val="clear" w:pos="4320"/>
                <w:tab w:val="clear" w:pos="8640"/>
              </w:tabs>
              <w:jc w:val="center"/>
              <w:rPr>
                <w:rFonts w:ascii="Verdana" w:hAnsi="Verdana"/>
                <w:b/>
                <w:color w:val="FFFFFF"/>
                <w:sz w:val="18"/>
                <w:szCs w:val="18"/>
              </w:rPr>
            </w:pPr>
            <w:r w:rsidRPr="00AF054F">
              <w:rPr>
                <w:rFonts w:ascii="Verdana" w:hAnsi="Verdana"/>
                <w:b/>
                <w:color w:val="FFFFFF"/>
                <w:sz w:val="18"/>
                <w:szCs w:val="18"/>
              </w:rPr>
              <w:t>DI_EMC_ENRL_BGN_DT</w:t>
            </w:r>
            <w:r w:rsidRPr="00937DE2">
              <w:rPr>
                <w:rFonts w:ascii="Verdana" w:hAnsi="Verdana"/>
                <w:b/>
                <w:color w:val="FFFFFF"/>
                <w:sz w:val="18"/>
                <w:szCs w:val="18"/>
                <w:vertAlign w:val="subscript"/>
              </w:rPr>
              <w:t>t-1</w:t>
            </w:r>
          </w:p>
        </w:tc>
        <w:tc>
          <w:tcPr>
            <w:tcW w:w="1350" w:type="dxa"/>
            <w:tcBorders>
              <w:left w:val="single" w:sz="4" w:space="0" w:color="FFFFFF"/>
              <w:bottom w:val="single" w:sz="4" w:space="0" w:color="auto"/>
              <w:right w:val="single" w:sz="4" w:space="0" w:color="FFFFFF"/>
            </w:tcBorders>
            <w:shd w:val="clear" w:color="auto" w:fill="000000"/>
            <w:vAlign w:val="center"/>
          </w:tcPr>
          <w:p w14:paraId="6245A469" w14:textId="77777777" w:rsidR="00372580" w:rsidRPr="00AF054F" w:rsidRDefault="00372580" w:rsidP="002952AF">
            <w:pPr>
              <w:pStyle w:val="Header"/>
              <w:tabs>
                <w:tab w:val="clear" w:pos="4320"/>
                <w:tab w:val="clear" w:pos="8640"/>
              </w:tabs>
              <w:jc w:val="center"/>
              <w:rPr>
                <w:rFonts w:ascii="Verdana" w:hAnsi="Verdana"/>
                <w:b/>
                <w:color w:val="FFFFFF"/>
                <w:sz w:val="18"/>
                <w:szCs w:val="18"/>
              </w:rPr>
            </w:pPr>
            <w:r w:rsidRPr="00AF054F">
              <w:rPr>
                <w:rFonts w:ascii="Verdana" w:hAnsi="Verdana"/>
                <w:b/>
                <w:color w:val="FFFFFF"/>
                <w:sz w:val="18"/>
                <w:szCs w:val="18"/>
              </w:rPr>
              <w:t>DI_EMC_ENRL_END_DT</w:t>
            </w:r>
            <w:r w:rsidRPr="00937DE2">
              <w:rPr>
                <w:rFonts w:ascii="Verdana" w:hAnsi="Verdana"/>
                <w:b/>
                <w:color w:val="FFFFFF"/>
                <w:sz w:val="18"/>
                <w:szCs w:val="18"/>
                <w:vertAlign w:val="subscript"/>
              </w:rPr>
              <w:t>t-1</w:t>
            </w:r>
          </w:p>
        </w:tc>
        <w:tc>
          <w:tcPr>
            <w:tcW w:w="1507" w:type="dxa"/>
            <w:tcBorders>
              <w:left w:val="single" w:sz="4" w:space="0" w:color="FFFFFF"/>
              <w:bottom w:val="single" w:sz="4" w:space="0" w:color="auto"/>
              <w:right w:val="single" w:sz="4" w:space="0" w:color="FFFFFF"/>
            </w:tcBorders>
            <w:shd w:val="clear" w:color="auto" w:fill="000000"/>
            <w:vAlign w:val="center"/>
          </w:tcPr>
          <w:p w14:paraId="24C14170" w14:textId="77777777" w:rsidR="00372580" w:rsidRPr="00AF054F" w:rsidRDefault="00372580" w:rsidP="002952AF">
            <w:pPr>
              <w:pStyle w:val="Header"/>
              <w:tabs>
                <w:tab w:val="clear" w:pos="4320"/>
                <w:tab w:val="clear" w:pos="8640"/>
              </w:tabs>
              <w:jc w:val="center"/>
              <w:rPr>
                <w:rFonts w:ascii="Verdana" w:hAnsi="Verdana"/>
                <w:b/>
                <w:color w:val="FFFFFF"/>
                <w:sz w:val="18"/>
                <w:szCs w:val="18"/>
              </w:rPr>
            </w:pPr>
            <w:proofErr w:type="spellStart"/>
            <w:r w:rsidRPr="00AF054F">
              <w:rPr>
                <w:rFonts w:ascii="Verdana" w:hAnsi="Verdana"/>
                <w:b/>
                <w:color w:val="FFFFFF"/>
                <w:sz w:val="18"/>
                <w:szCs w:val="18"/>
              </w:rPr>
              <w:t>DI_EMC_ENRL_BGN_DT</w:t>
            </w:r>
            <w:r w:rsidRPr="00937DE2">
              <w:rPr>
                <w:rFonts w:ascii="Verdana" w:hAnsi="Verdana"/>
                <w:b/>
                <w:color w:val="FFFFFF"/>
                <w:sz w:val="18"/>
                <w:szCs w:val="18"/>
                <w:vertAlign w:val="subscript"/>
              </w:rPr>
              <w:t>t</w:t>
            </w:r>
            <w:proofErr w:type="spellEnd"/>
          </w:p>
        </w:tc>
        <w:tc>
          <w:tcPr>
            <w:tcW w:w="1507" w:type="dxa"/>
            <w:tcBorders>
              <w:left w:val="single" w:sz="4" w:space="0" w:color="FFFFFF"/>
              <w:bottom w:val="single" w:sz="4" w:space="0" w:color="auto"/>
              <w:right w:val="single" w:sz="4" w:space="0" w:color="FFFFFF"/>
            </w:tcBorders>
            <w:shd w:val="clear" w:color="auto" w:fill="000000"/>
            <w:vAlign w:val="center"/>
          </w:tcPr>
          <w:p w14:paraId="24F831BE" w14:textId="77777777" w:rsidR="00372580" w:rsidRPr="00AF054F" w:rsidRDefault="00372580" w:rsidP="002952AF">
            <w:pPr>
              <w:pStyle w:val="Header"/>
              <w:tabs>
                <w:tab w:val="clear" w:pos="4320"/>
                <w:tab w:val="clear" w:pos="8640"/>
              </w:tabs>
              <w:jc w:val="center"/>
              <w:rPr>
                <w:rFonts w:ascii="Verdana" w:hAnsi="Verdana"/>
                <w:b/>
                <w:color w:val="FFFFFF"/>
                <w:sz w:val="18"/>
                <w:szCs w:val="18"/>
              </w:rPr>
            </w:pPr>
            <w:proofErr w:type="spellStart"/>
            <w:r w:rsidRPr="00AF054F">
              <w:rPr>
                <w:rFonts w:ascii="Verdana" w:hAnsi="Verdana"/>
                <w:b/>
                <w:color w:val="FFFFFF"/>
                <w:sz w:val="18"/>
                <w:szCs w:val="18"/>
              </w:rPr>
              <w:t>DI_EMC_ENRL_END_DT</w:t>
            </w:r>
            <w:r w:rsidRPr="00937DE2">
              <w:rPr>
                <w:rFonts w:ascii="Verdana" w:hAnsi="Verdana"/>
                <w:b/>
                <w:color w:val="FFFFFF"/>
                <w:sz w:val="18"/>
                <w:szCs w:val="18"/>
                <w:vertAlign w:val="subscript"/>
              </w:rPr>
              <w:t>t</w:t>
            </w:r>
            <w:proofErr w:type="spellEnd"/>
          </w:p>
        </w:tc>
        <w:tc>
          <w:tcPr>
            <w:tcW w:w="3307" w:type="dxa"/>
            <w:tcBorders>
              <w:left w:val="single" w:sz="4" w:space="0" w:color="FFFFFF"/>
              <w:bottom w:val="single" w:sz="4" w:space="0" w:color="auto"/>
              <w:right w:val="single" w:sz="4" w:space="0" w:color="000000" w:themeColor="text1"/>
            </w:tcBorders>
            <w:shd w:val="clear" w:color="auto" w:fill="000000"/>
            <w:vAlign w:val="center"/>
          </w:tcPr>
          <w:p w14:paraId="60990782" w14:textId="5AB4E0DB" w:rsidR="00372580" w:rsidRPr="00AF054F" w:rsidRDefault="000F3319" w:rsidP="00C51226">
            <w:pPr>
              <w:pStyle w:val="Header"/>
              <w:tabs>
                <w:tab w:val="clear" w:pos="4320"/>
                <w:tab w:val="clear" w:pos="8640"/>
              </w:tabs>
              <w:jc w:val="center"/>
              <w:rPr>
                <w:rFonts w:ascii="Verdana" w:hAnsi="Verdana"/>
                <w:b/>
                <w:color w:val="FFFFFF"/>
                <w:sz w:val="18"/>
                <w:szCs w:val="18"/>
              </w:rPr>
            </w:pPr>
            <w:r w:rsidRPr="00AF054F">
              <w:rPr>
                <w:rFonts w:ascii="Verdana" w:hAnsi="Verdana"/>
                <w:b/>
                <w:bCs/>
                <w:color w:val="FFFFFF"/>
                <w:sz w:val="18"/>
                <w:szCs w:val="18"/>
              </w:rPr>
              <w:t>Month</w:t>
            </w:r>
            <w:r w:rsidRPr="00AF054F">
              <w:rPr>
                <w:rFonts w:ascii="Verdana" w:hAnsi="Verdana"/>
                <w:b/>
                <w:bCs/>
                <w:color w:val="FFFFFF"/>
                <w:sz w:val="18"/>
                <w:szCs w:val="18"/>
                <w:vertAlign w:val="subscript"/>
              </w:rPr>
              <w:t>t-1</w:t>
            </w:r>
            <w:r w:rsidRPr="00AF054F">
              <w:rPr>
                <w:rFonts w:ascii="Verdana" w:hAnsi="Verdana"/>
                <w:b/>
                <w:bCs/>
                <w:color w:val="FFFFFF"/>
                <w:sz w:val="18"/>
                <w:szCs w:val="18"/>
              </w:rPr>
              <w:t xml:space="preserve"> DEERS Record </w:t>
            </w:r>
            <w:r>
              <w:rPr>
                <w:rFonts w:ascii="Verdana" w:hAnsi="Verdana"/>
                <w:b/>
                <w:bCs/>
                <w:color w:val="FFFFFF"/>
                <w:sz w:val="18"/>
                <w:szCs w:val="18"/>
              </w:rPr>
              <w:t>Adjustments</w:t>
            </w:r>
          </w:p>
        </w:tc>
      </w:tr>
      <w:tr w:rsidR="00651FE7" w:rsidRPr="00AF054F" w14:paraId="5354AF18" w14:textId="77777777" w:rsidTr="002952AF">
        <w:trPr>
          <w:cantSplit/>
          <w:jc w:val="center"/>
        </w:trPr>
        <w:tc>
          <w:tcPr>
            <w:tcW w:w="828" w:type="dxa"/>
            <w:tcBorders>
              <w:right w:val="single" w:sz="4" w:space="0" w:color="auto"/>
            </w:tcBorders>
            <w:shd w:val="clear" w:color="auto" w:fill="auto"/>
            <w:vAlign w:val="center"/>
          </w:tcPr>
          <w:p w14:paraId="52134BED"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bCs/>
                <w:sz w:val="18"/>
                <w:szCs w:val="18"/>
              </w:rPr>
              <w:t>1</w:t>
            </w:r>
          </w:p>
        </w:tc>
        <w:tc>
          <w:tcPr>
            <w:tcW w:w="1327" w:type="dxa"/>
            <w:vMerge w:val="restart"/>
            <w:tcBorders>
              <w:left w:val="single" w:sz="4" w:space="0" w:color="auto"/>
              <w:right w:val="single" w:sz="4" w:space="0" w:color="auto"/>
            </w:tcBorders>
            <w:shd w:val="clear" w:color="auto" w:fill="auto"/>
            <w:vAlign w:val="center"/>
          </w:tcPr>
          <w:p w14:paraId="4954B104"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sz w:val="18"/>
                <w:szCs w:val="18"/>
              </w:rPr>
              <w:t>Prior to or equal to first day of month</w:t>
            </w:r>
            <w:r w:rsidRPr="00AF054F">
              <w:rPr>
                <w:rFonts w:ascii="Verdana" w:hAnsi="Verdana"/>
                <w:sz w:val="18"/>
                <w:szCs w:val="18"/>
                <w:vertAlign w:val="subscript"/>
              </w:rPr>
              <w:t>t-1</w:t>
            </w:r>
          </w:p>
        </w:tc>
        <w:tc>
          <w:tcPr>
            <w:tcW w:w="1350" w:type="dxa"/>
            <w:vMerge w:val="restart"/>
            <w:tcBorders>
              <w:left w:val="single" w:sz="4" w:space="0" w:color="auto"/>
              <w:right w:val="single" w:sz="4" w:space="0" w:color="auto"/>
            </w:tcBorders>
            <w:shd w:val="clear" w:color="auto" w:fill="auto"/>
            <w:vAlign w:val="center"/>
          </w:tcPr>
          <w:p w14:paraId="5117D233"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sz w:val="18"/>
                <w:szCs w:val="18"/>
              </w:rPr>
              <w:t>Blank or greater than or equal to first day of month</w:t>
            </w:r>
            <w:r w:rsidRPr="00AF054F">
              <w:rPr>
                <w:rFonts w:ascii="Verdana" w:hAnsi="Verdana"/>
                <w:sz w:val="18"/>
                <w:szCs w:val="18"/>
                <w:vertAlign w:val="subscript"/>
              </w:rPr>
              <w:t>t-1</w:t>
            </w:r>
          </w:p>
        </w:tc>
        <w:tc>
          <w:tcPr>
            <w:tcW w:w="1507" w:type="dxa"/>
            <w:tcBorders>
              <w:left w:val="single" w:sz="4" w:space="0" w:color="auto"/>
              <w:right w:val="single" w:sz="4" w:space="0" w:color="auto"/>
            </w:tcBorders>
            <w:shd w:val="clear" w:color="auto" w:fill="auto"/>
            <w:vAlign w:val="center"/>
          </w:tcPr>
          <w:p w14:paraId="19E7D003" w14:textId="7F9F633E"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sz w:val="18"/>
                <w:szCs w:val="18"/>
              </w:rPr>
              <w:t>Prior to or equal to first day of month</w:t>
            </w:r>
            <w:r w:rsidRPr="00AF054F">
              <w:rPr>
                <w:rFonts w:ascii="Verdana" w:hAnsi="Verdana"/>
                <w:sz w:val="18"/>
                <w:szCs w:val="18"/>
                <w:vertAlign w:val="subscript"/>
              </w:rPr>
              <w:t>t-1</w:t>
            </w:r>
            <w:r w:rsidRPr="00AF054F">
              <w:rPr>
                <w:rFonts w:ascii="Verdana" w:hAnsi="Verdana"/>
                <w:sz w:val="18"/>
                <w:szCs w:val="18"/>
              </w:rPr>
              <w:t xml:space="preserve"> AND different from DI_EMC_</w:t>
            </w:r>
            <w:r>
              <w:rPr>
                <w:rFonts w:ascii="Verdana" w:hAnsi="Verdana"/>
                <w:sz w:val="18"/>
                <w:szCs w:val="18"/>
              </w:rPr>
              <w:t>ENRL</w:t>
            </w:r>
            <w:r w:rsidRPr="00AF054F">
              <w:rPr>
                <w:rFonts w:ascii="Verdana" w:hAnsi="Verdana"/>
                <w:sz w:val="18"/>
                <w:szCs w:val="18"/>
              </w:rPr>
              <w:t>_BGN_DT</w:t>
            </w:r>
            <w:r w:rsidRPr="00AF054F">
              <w:rPr>
                <w:rFonts w:ascii="Verdana" w:hAnsi="Verdana"/>
                <w:sz w:val="18"/>
                <w:szCs w:val="18"/>
                <w:vertAlign w:val="subscript"/>
              </w:rPr>
              <w:t>t-1</w:t>
            </w:r>
          </w:p>
        </w:tc>
        <w:tc>
          <w:tcPr>
            <w:tcW w:w="1507" w:type="dxa"/>
            <w:tcBorders>
              <w:left w:val="single" w:sz="4" w:space="0" w:color="auto"/>
              <w:right w:val="single" w:sz="4" w:space="0" w:color="auto"/>
            </w:tcBorders>
            <w:shd w:val="clear" w:color="auto" w:fill="auto"/>
            <w:vAlign w:val="center"/>
          </w:tcPr>
          <w:p w14:paraId="6D23C2A0"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sz w:val="18"/>
                <w:szCs w:val="18"/>
              </w:rPr>
              <w:t>Any</w:t>
            </w:r>
          </w:p>
        </w:tc>
        <w:tc>
          <w:tcPr>
            <w:tcW w:w="3307" w:type="dxa"/>
            <w:vMerge w:val="restart"/>
            <w:tcBorders>
              <w:left w:val="single" w:sz="4" w:space="0" w:color="auto"/>
              <w:right w:val="single" w:sz="4" w:space="0" w:color="000000" w:themeColor="text1"/>
            </w:tcBorders>
            <w:shd w:val="clear" w:color="auto" w:fill="auto"/>
          </w:tcPr>
          <w:p w14:paraId="0FEE7588" w14:textId="77777777" w:rsidR="00651FE7" w:rsidRPr="00651FE7" w:rsidRDefault="00651FE7" w:rsidP="00C51226">
            <w:pPr>
              <w:spacing w:before="40" w:after="40"/>
              <w:rPr>
                <w:rFonts w:ascii="Verdana" w:hAnsi="Verdana"/>
                <w:sz w:val="18"/>
                <w:szCs w:val="18"/>
                <w:lang w:val="sv-SE"/>
              </w:rPr>
            </w:pPr>
            <w:r w:rsidRPr="00651FE7">
              <w:rPr>
                <w:rFonts w:ascii="Verdana" w:hAnsi="Verdana"/>
                <w:sz w:val="18"/>
                <w:szCs w:val="18"/>
                <w:lang w:val="sv-SE"/>
              </w:rPr>
              <w:t>LST_EXT_DT= LST_EXT_DT</w:t>
            </w:r>
            <w:r w:rsidRPr="00651FE7">
              <w:rPr>
                <w:rFonts w:ascii="Verdana" w:hAnsi="Verdana"/>
                <w:sz w:val="18"/>
                <w:szCs w:val="18"/>
                <w:vertAlign w:val="subscript"/>
                <w:lang w:val="sv-SE"/>
              </w:rPr>
              <w:t>t</w:t>
            </w:r>
            <w:r w:rsidRPr="00651FE7">
              <w:rPr>
                <w:rFonts w:ascii="Verdana" w:hAnsi="Verdana"/>
                <w:sz w:val="18"/>
                <w:szCs w:val="18"/>
                <w:lang w:val="sv-SE"/>
              </w:rPr>
              <w:t xml:space="preserve"> </w:t>
            </w:r>
          </w:p>
          <w:p w14:paraId="606640CF" w14:textId="38B8151A" w:rsidR="00651FE7" w:rsidRPr="00B57CC3" w:rsidRDefault="00651FE7" w:rsidP="00C51226">
            <w:pPr>
              <w:spacing w:before="40" w:after="40"/>
              <w:rPr>
                <w:rFonts w:ascii="Verdana" w:hAnsi="Verdana"/>
                <w:sz w:val="18"/>
                <w:szCs w:val="18"/>
                <w:lang w:val="fr-FR"/>
              </w:rPr>
            </w:pPr>
            <w:r w:rsidRPr="00B57CC3">
              <w:rPr>
                <w:rFonts w:ascii="Verdana" w:hAnsi="Verdana"/>
                <w:sz w:val="18"/>
                <w:szCs w:val="18"/>
                <w:lang w:val="fr-FR"/>
              </w:rPr>
              <w:t>DI_*=DI_*</w:t>
            </w:r>
            <w:r w:rsidRPr="00B57CC3">
              <w:rPr>
                <w:rFonts w:ascii="Verdana" w:hAnsi="Verdana"/>
                <w:sz w:val="18"/>
                <w:szCs w:val="18"/>
                <w:vertAlign w:val="subscript"/>
                <w:lang w:val="fr-FR"/>
              </w:rPr>
              <w:t>t</w:t>
            </w:r>
            <w:r w:rsidRPr="00B57CC3">
              <w:rPr>
                <w:rFonts w:ascii="Verdana" w:hAnsi="Verdana"/>
                <w:sz w:val="18"/>
                <w:szCs w:val="18"/>
                <w:lang w:val="fr-FR"/>
              </w:rPr>
              <w:t xml:space="preserve"> </w:t>
            </w:r>
            <w:proofErr w:type="spellStart"/>
            <w:r w:rsidRPr="00B57CC3">
              <w:rPr>
                <w:rFonts w:ascii="Verdana" w:hAnsi="Verdana"/>
                <w:sz w:val="18"/>
                <w:szCs w:val="18"/>
                <w:lang w:val="fr-FR"/>
              </w:rPr>
              <w:t>where</w:t>
            </w:r>
            <w:proofErr w:type="spellEnd"/>
            <w:r w:rsidRPr="00B57CC3">
              <w:rPr>
                <w:rFonts w:ascii="Verdana" w:hAnsi="Verdana"/>
                <w:sz w:val="18"/>
                <w:szCs w:val="18"/>
                <w:lang w:val="fr-FR"/>
              </w:rPr>
              <w:t xml:space="preserve"> MI_*</w:t>
            </w:r>
            <w:r w:rsidRPr="00B57CC3">
              <w:rPr>
                <w:rFonts w:ascii="Verdana" w:hAnsi="Verdana"/>
                <w:sz w:val="18"/>
                <w:szCs w:val="18"/>
                <w:vertAlign w:val="subscript"/>
                <w:lang w:val="fr-FR"/>
              </w:rPr>
              <w:t>t</w:t>
            </w:r>
            <w:r w:rsidRPr="00B57CC3">
              <w:rPr>
                <w:rFonts w:ascii="Verdana" w:hAnsi="Verdana"/>
                <w:sz w:val="18"/>
                <w:szCs w:val="18"/>
                <w:lang w:val="fr-FR"/>
              </w:rPr>
              <w:t xml:space="preserve"> not </w:t>
            </w:r>
            <w:proofErr w:type="spellStart"/>
            <w:r w:rsidRPr="00B57CC3">
              <w:rPr>
                <w:rFonts w:ascii="Verdana" w:hAnsi="Verdana"/>
                <w:sz w:val="18"/>
                <w:szCs w:val="18"/>
                <w:lang w:val="fr-FR"/>
              </w:rPr>
              <w:t>equal</w:t>
            </w:r>
            <w:proofErr w:type="spellEnd"/>
            <w:r w:rsidRPr="00B57CC3">
              <w:rPr>
                <w:rFonts w:ascii="Verdana" w:hAnsi="Verdana"/>
                <w:sz w:val="18"/>
                <w:szCs w:val="18"/>
                <w:lang w:val="fr-FR"/>
              </w:rPr>
              <w:t xml:space="preserve"> to MI_*</w:t>
            </w:r>
            <w:r w:rsidRPr="00B57CC3">
              <w:rPr>
                <w:rFonts w:ascii="Verdana" w:hAnsi="Verdana"/>
                <w:sz w:val="18"/>
                <w:szCs w:val="18"/>
                <w:vertAlign w:val="subscript"/>
                <w:lang w:val="fr-FR"/>
              </w:rPr>
              <w:t>t-1</w:t>
            </w:r>
          </w:p>
          <w:p w14:paraId="4A1F8A31" w14:textId="744AF442" w:rsidR="00651FE7" w:rsidRPr="00651FE7" w:rsidRDefault="00651FE7" w:rsidP="00C51226">
            <w:pPr>
              <w:spacing w:before="40" w:after="40"/>
              <w:rPr>
                <w:rFonts w:ascii="Verdana" w:hAnsi="Verdana"/>
                <w:sz w:val="18"/>
                <w:szCs w:val="18"/>
                <w:lang w:val="fr-FR"/>
              </w:rPr>
            </w:pPr>
          </w:p>
          <w:p w14:paraId="370564F3" w14:textId="77777777" w:rsidR="00651FE7" w:rsidRPr="00651FE7" w:rsidRDefault="00651FE7" w:rsidP="00C51226">
            <w:pPr>
              <w:spacing w:before="40" w:after="40"/>
              <w:rPr>
                <w:rFonts w:ascii="Verdana" w:hAnsi="Verdana"/>
                <w:sz w:val="18"/>
                <w:szCs w:val="18"/>
                <w:lang w:val="fr-FR"/>
              </w:rPr>
            </w:pPr>
            <w:r w:rsidRPr="00651FE7">
              <w:rPr>
                <w:rFonts w:ascii="Verdana" w:hAnsi="Verdana"/>
                <w:sz w:val="18"/>
                <w:szCs w:val="18"/>
                <w:lang w:val="fr-FR"/>
              </w:rPr>
              <w:t>D_DI_HCDP_CHG_FLAG=1</w:t>
            </w:r>
          </w:p>
          <w:p w14:paraId="64FE8E60" w14:textId="77777777" w:rsidR="00651FE7" w:rsidRPr="00651FE7" w:rsidRDefault="00651FE7" w:rsidP="00C51226">
            <w:pPr>
              <w:spacing w:before="40" w:after="40"/>
              <w:rPr>
                <w:rFonts w:ascii="Verdana" w:hAnsi="Verdana"/>
                <w:sz w:val="18"/>
                <w:szCs w:val="18"/>
              </w:rPr>
            </w:pPr>
            <w:r w:rsidRPr="00651FE7">
              <w:rPr>
                <w:rFonts w:ascii="Verdana" w:hAnsi="Verdana"/>
                <w:sz w:val="18"/>
                <w:szCs w:val="18"/>
              </w:rPr>
              <w:t xml:space="preserve">D_DI_HCDP_EXTTRACT= </w:t>
            </w:r>
            <w:proofErr w:type="spellStart"/>
            <w:r w:rsidRPr="00651FE7">
              <w:rPr>
                <w:rFonts w:ascii="Verdana" w:hAnsi="Verdana"/>
                <w:sz w:val="18"/>
                <w:szCs w:val="18"/>
              </w:rPr>
              <w:t>D_ENR_EXTRACT</w:t>
            </w:r>
            <w:r w:rsidRPr="00651FE7">
              <w:rPr>
                <w:rFonts w:ascii="Verdana" w:hAnsi="Verdana"/>
                <w:sz w:val="18"/>
                <w:szCs w:val="18"/>
                <w:vertAlign w:val="subscript"/>
              </w:rPr>
              <w:t>t</w:t>
            </w:r>
            <w:proofErr w:type="spellEnd"/>
          </w:p>
          <w:p w14:paraId="14A8D963" w14:textId="49CE8277" w:rsidR="00651FE7" w:rsidRPr="00651FE7" w:rsidRDefault="00651FE7" w:rsidP="00C51226">
            <w:pPr>
              <w:spacing w:before="40" w:after="40"/>
              <w:rPr>
                <w:rFonts w:ascii="Verdana" w:hAnsi="Verdana"/>
                <w:sz w:val="18"/>
                <w:szCs w:val="18"/>
              </w:rPr>
            </w:pPr>
            <w:r w:rsidRPr="00651FE7">
              <w:rPr>
                <w:rFonts w:ascii="Verdana" w:hAnsi="Verdana"/>
                <w:sz w:val="18"/>
                <w:szCs w:val="18"/>
              </w:rPr>
              <w:t>D_EXT_MONTH</w:t>
            </w:r>
            <w:r w:rsidR="00A221DD">
              <w:rPr>
                <w:rFonts w:ascii="Verdana" w:hAnsi="Verdana"/>
                <w:sz w:val="18"/>
                <w:szCs w:val="18"/>
              </w:rPr>
              <w:t xml:space="preserve"> </w:t>
            </w:r>
            <w:r w:rsidRPr="00651FE7">
              <w:rPr>
                <w:rFonts w:ascii="Verdana" w:hAnsi="Verdana"/>
                <w:sz w:val="18"/>
                <w:szCs w:val="18"/>
              </w:rPr>
              <w:t>=</w:t>
            </w:r>
            <w:r w:rsidR="00A221DD">
              <w:rPr>
                <w:rFonts w:ascii="Verdana" w:hAnsi="Verdana"/>
                <w:sz w:val="18"/>
                <w:szCs w:val="18"/>
              </w:rPr>
              <w:t xml:space="preserve"> month</w:t>
            </w:r>
            <w:r w:rsidRPr="00A221DD">
              <w:rPr>
                <w:rFonts w:ascii="Verdana" w:hAnsi="Verdana"/>
                <w:sz w:val="18"/>
                <w:szCs w:val="18"/>
                <w:vertAlign w:val="subscript"/>
              </w:rPr>
              <w:t>t-1</w:t>
            </w:r>
          </w:p>
          <w:p w14:paraId="2CA85CA5" w14:textId="77777777" w:rsidR="00651FE7" w:rsidRPr="00651FE7" w:rsidRDefault="00651FE7" w:rsidP="00C51226">
            <w:pPr>
              <w:spacing w:before="40" w:after="40"/>
              <w:rPr>
                <w:rFonts w:ascii="Verdana" w:hAnsi="Verdana"/>
                <w:sz w:val="18"/>
                <w:szCs w:val="18"/>
              </w:rPr>
            </w:pPr>
            <w:r w:rsidRPr="00651FE7">
              <w:rPr>
                <w:rFonts w:ascii="Verdana" w:hAnsi="Verdana"/>
                <w:sz w:val="18"/>
                <w:szCs w:val="18"/>
              </w:rPr>
              <w:t>D_CONTRA_DT_FLAG=1</w:t>
            </w:r>
          </w:p>
          <w:p w14:paraId="51F6E9D3" w14:textId="77777777" w:rsidR="00651FE7" w:rsidRPr="00651FE7" w:rsidRDefault="00651FE7" w:rsidP="00C51226">
            <w:pPr>
              <w:spacing w:before="40" w:after="40"/>
              <w:rPr>
                <w:rFonts w:ascii="Verdana" w:hAnsi="Verdana"/>
                <w:sz w:val="18"/>
                <w:szCs w:val="18"/>
              </w:rPr>
            </w:pPr>
            <w:r w:rsidRPr="00651FE7">
              <w:rPr>
                <w:rFonts w:ascii="Verdana" w:hAnsi="Verdana"/>
                <w:sz w:val="18"/>
                <w:szCs w:val="18"/>
              </w:rPr>
              <w:t>D_OBSOLETE=0</w:t>
            </w:r>
          </w:p>
          <w:p w14:paraId="133AD6F2" w14:textId="6566E71F" w:rsidR="00651FE7" w:rsidRPr="00651FE7" w:rsidRDefault="00651FE7" w:rsidP="00C51226">
            <w:pPr>
              <w:pStyle w:val="Header"/>
              <w:spacing w:before="40" w:after="40"/>
              <w:rPr>
                <w:rFonts w:ascii="Verdana" w:hAnsi="Verdana"/>
                <w:bCs/>
                <w:sz w:val="18"/>
                <w:szCs w:val="18"/>
              </w:rPr>
            </w:pPr>
            <w:proofErr w:type="gramStart"/>
            <w:r w:rsidRPr="00651FE7">
              <w:rPr>
                <w:rFonts w:ascii="Verdana" w:hAnsi="Verdana"/>
                <w:sz w:val="18"/>
                <w:szCs w:val="18"/>
              </w:rPr>
              <w:t>Note :</w:t>
            </w:r>
            <w:proofErr w:type="gramEnd"/>
            <w:r w:rsidRPr="00651FE7">
              <w:rPr>
                <w:rFonts w:ascii="Verdana" w:hAnsi="Verdana"/>
                <w:sz w:val="18"/>
                <w:szCs w:val="18"/>
              </w:rPr>
              <w:t xml:space="preserve">  month</w:t>
            </w:r>
            <w:r w:rsidRPr="00651FE7">
              <w:rPr>
                <w:rFonts w:ascii="Verdana" w:hAnsi="Verdana"/>
                <w:sz w:val="18"/>
                <w:szCs w:val="18"/>
                <w:vertAlign w:val="subscript"/>
              </w:rPr>
              <w:t>t-1</w:t>
            </w:r>
            <w:r w:rsidRPr="00651FE7">
              <w:rPr>
                <w:rFonts w:ascii="Verdana" w:hAnsi="Verdana"/>
                <w:sz w:val="18"/>
                <w:szCs w:val="18"/>
              </w:rPr>
              <w:t xml:space="preserve"> raw record also output, with D_OBSOLETE=1, additional fields initialized as indicated in section (3.) and no other changes</w:t>
            </w:r>
          </w:p>
        </w:tc>
      </w:tr>
      <w:tr w:rsidR="00651FE7" w:rsidRPr="00AF054F" w14:paraId="6F59046F" w14:textId="77777777" w:rsidTr="002952AF">
        <w:trPr>
          <w:cantSplit/>
          <w:jc w:val="center"/>
        </w:trPr>
        <w:tc>
          <w:tcPr>
            <w:tcW w:w="828" w:type="dxa"/>
            <w:tcBorders>
              <w:right w:val="single" w:sz="4" w:space="0" w:color="auto"/>
            </w:tcBorders>
            <w:shd w:val="clear" w:color="auto" w:fill="auto"/>
            <w:vAlign w:val="center"/>
          </w:tcPr>
          <w:p w14:paraId="72CE19DC"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bCs/>
                <w:sz w:val="18"/>
                <w:szCs w:val="18"/>
              </w:rPr>
              <w:t>2</w:t>
            </w:r>
          </w:p>
        </w:tc>
        <w:tc>
          <w:tcPr>
            <w:tcW w:w="1327" w:type="dxa"/>
            <w:vMerge/>
            <w:tcBorders>
              <w:left w:val="single" w:sz="4" w:space="0" w:color="auto"/>
              <w:right w:val="single" w:sz="4" w:space="0" w:color="auto"/>
            </w:tcBorders>
            <w:shd w:val="clear" w:color="auto" w:fill="auto"/>
            <w:vAlign w:val="center"/>
          </w:tcPr>
          <w:p w14:paraId="67C30D92"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p>
        </w:tc>
        <w:tc>
          <w:tcPr>
            <w:tcW w:w="1350" w:type="dxa"/>
            <w:vMerge/>
            <w:tcBorders>
              <w:left w:val="single" w:sz="4" w:space="0" w:color="auto"/>
              <w:right w:val="single" w:sz="4" w:space="0" w:color="auto"/>
            </w:tcBorders>
            <w:shd w:val="clear" w:color="auto" w:fill="auto"/>
            <w:vAlign w:val="center"/>
          </w:tcPr>
          <w:p w14:paraId="40EC9599"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p>
        </w:tc>
        <w:tc>
          <w:tcPr>
            <w:tcW w:w="1507" w:type="dxa"/>
            <w:tcBorders>
              <w:left w:val="single" w:sz="4" w:space="0" w:color="auto"/>
              <w:right w:val="single" w:sz="4" w:space="0" w:color="auto"/>
            </w:tcBorders>
            <w:shd w:val="clear" w:color="auto" w:fill="auto"/>
            <w:vAlign w:val="center"/>
          </w:tcPr>
          <w:p w14:paraId="4F33D636"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sz w:val="18"/>
                <w:szCs w:val="18"/>
              </w:rPr>
              <w:t>Same as DI_EMC_ENRL_BGN_DT</w:t>
            </w:r>
            <w:r w:rsidRPr="00AF054F">
              <w:rPr>
                <w:rFonts w:ascii="Verdana" w:hAnsi="Verdana"/>
                <w:sz w:val="18"/>
                <w:szCs w:val="18"/>
                <w:vertAlign w:val="subscript"/>
              </w:rPr>
              <w:t>t-1</w:t>
            </w:r>
          </w:p>
        </w:tc>
        <w:tc>
          <w:tcPr>
            <w:tcW w:w="1507" w:type="dxa"/>
            <w:tcBorders>
              <w:left w:val="single" w:sz="4" w:space="0" w:color="auto"/>
              <w:right w:val="single" w:sz="4" w:space="0" w:color="auto"/>
            </w:tcBorders>
            <w:shd w:val="clear" w:color="auto" w:fill="auto"/>
            <w:vAlign w:val="center"/>
          </w:tcPr>
          <w:p w14:paraId="12ADC856"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sz w:val="18"/>
                <w:szCs w:val="18"/>
              </w:rPr>
              <w:t>Prior to first day of month</w:t>
            </w:r>
            <w:r w:rsidRPr="00AF054F">
              <w:rPr>
                <w:rFonts w:ascii="Verdana" w:hAnsi="Verdana"/>
                <w:sz w:val="18"/>
                <w:szCs w:val="18"/>
                <w:vertAlign w:val="subscript"/>
              </w:rPr>
              <w:t>t-1</w:t>
            </w:r>
          </w:p>
        </w:tc>
        <w:tc>
          <w:tcPr>
            <w:tcW w:w="3307" w:type="dxa"/>
            <w:vMerge/>
            <w:tcBorders>
              <w:left w:val="single" w:sz="4" w:space="0" w:color="auto"/>
              <w:right w:val="single" w:sz="4" w:space="0" w:color="000000" w:themeColor="text1"/>
            </w:tcBorders>
            <w:shd w:val="clear" w:color="auto" w:fill="auto"/>
          </w:tcPr>
          <w:p w14:paraId="2FEB423E" w14:textId="7B7331D7" w:rsidR="00651FE7" w:rsidRPr="00AF054F" w:rsidRDefault="00651FE7" w:rsidP="00C51226">
            <w:pPr>
              <w:pStyle w:val="Header"/>
              <w:spacing w:before="40" w:after="40"/>
              <w:rPr>
                <w:rFonts w:ascii="Verdana" w:hAnsi="Verdana"/>
                <w:bCs/>
                <w:sz w:val="18"/>
                <w:szCs w:val="18"/>
              </w:rPr>
            </w:pPr>
          </w:p>
        </w:tc>
      </w:tr>
      <w:tr w:rsidR="00651FE7" w:rsidRPr="00AF054F" w14:paraId="2387470C" w14:textId="77777777" w:rsidTr="002952AF">
        <w:trPr>
          <w:cantSplit/>
          <w:jc w:val="center"/>
        </w:trPr>
        <w:tc>
          <w:tcPr>
            <w:tcW w:w="828" w:type="dxa"/>
            <w:tcBorders>
              <w:right w:val="single" w:sz="4" w:space="0" w:color="auto"/>
            </w:tcBorders>
            <w:shd w:val="clear" w:color="auto" w:fill="auto"/>
            <w:vAlign w:val="center"/>
          </w:tcPr>
          <w:p w14:paraId="450C1434"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bCs/>
                <w:sz w:val="18"/>
                <w:szCs w:val="18"/>
              </w:rPr>
              <w:t>3</w:t>
            </w:r>
          </w:p>
        </w:tc>
        <w:tc>
          <w:tcPr>
            <w:tcW w:w="1327" w:type="dxa"/>
            <w:vMerge/>
            <w:tcBorders>
              <w:left w:val="single" w:sz="4" w:space="0" w:color="auto"/>
              <w:right w:val="single" w:sz="4" w:space="0" w:color="auto"/>
            </w:tcBorders>
            <w:shd w:val="clear" w:color="auto" w:fill="auto"/>
            <w:vAlign w:val="center"/>
          </w:tcPr>
          <w:p w14:paraId="7B6FEEB8"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p>
        </w:tc>
        <w:tc>
          <w:tcPr>
            <w:tcW w:w="1350" w:type="dxa"/>
            <w:vMerge/>
            <w:tcBorders>
              <w:left w:val="single" w:sz="4" w:space="0" w:color="auto"/>
              <w:right w:val="single" w:sz="4" w:space="0" w:color="auto"/>
            </w:tcBorders>
            <w:shd w:val="clear" w:color="auto" w:fill="auto"/>
            <w:vAlign w:val="center"/>
          </w:tcPr>
          <w:p w14:paraId="10261543"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p>
        </w:tc>
        <w:tc>
          <w:tcPr>
            <w:tcW w:w="1507" w:type="dxa"/>
            <w:tcBorders>
              <w:left w:val="single" w:sz="4" w:space="0" w:color="auto"/>
              <w:right w:val="single" w:sz="4" w:space="0" w:color="auto"/>
            </w:tcBorders>
            <w:shd w:val="clear" w:color="auto" w:fill="auto"/>
            <w:vAlign w:val="center"/>
          </w:tcPr>
          <w:p w14:paraId="200A6E1A"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sz w:val="18"/>
                <w:szCs w:val="18"/>
              </w:rPr>
              <w:t>Blank</w:t>
            </w:r>
          </w:p>
        </w:tc>
        <w:tc>
          <w:tcPr>
            <w:tcW w:w="1507" w:type="dxa"/>
            <w:tcBorders>
              <w:left w:val="single" w:sz="4" w:space="0" w:color="auto"/>
              <w:right w:val="single" w:sz="4" w:space="0" w:color="auto"/>
            </w:tcBorders>
            <w:shd w:val="clear" w:color="auto" w:fill="auto"/>
            <w:vAlign w:val="center"/>
          </w:tcPr>
          <w:p w14:paraId="4B2EAF37"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sz w:val="18"/>
                <w:szCs w:val="18"/>
              </w:rPr>
              <w:t>Blank</w:t>
            </w:r>
          </w:p>
        </w:tc>
        <w:tc>
          <w:tcPr>
            <w:tcW w:w="3307" w:type="dxa"/>
            <w:vMerge/>
            <w:tcBorders>
              <w:left w:val="single" w:sz="4" w:space="0" w:color="auto"/>
              <w:right w:val="single" w:sz="4" w:space="0" w:color="000000" w:themeColor="text1"/>
            </w:tcBorders>
            <w:shd w:val="clear" w:color="auto" w:fill="auto"/>
          </w:tcPr>
          <w:p w14:paraId="5904ADAA" w14:textId="1EEEF140" w:rsidR="00651FE7" w:rsidRPr="00AF054F" w:rsidRDefault="00651FE7" w:rsidP="00C51226">
            <w:pPr>
              <w:pStyle w:val="Header"/>
              <w:spacing w:before="40" w:after="40"/>
              <w:rPr>
                <w:rFonts w:ascii="Verdana" w:hAnsi="Verdana"/>
                <w:bCs/>
                <w:sz w:val="18"/>
                <w:szCs w:val="18"/>
              </w:rPr>
            </w:pPr>
          </w:p>
        </w:tc>
      </w:tr>
      <w:tr w:rsidR="00651FE7" w:rsidRPr="00AF054F" w14:paraId="475CA9B6" w14:textId="77777777" w:rsidTr="002952AF">
        <w:trPr>
          <w:cantSplit/>
          <w:jc w:val="center"/>
        </w:trPr>
        <w:tc>
          <w:tcPr>
            <w:tcW w:w="828" w:type="dxa"/>
            <w:tcBorders>
              <w:right w:val="single" w:sz="4" w:space="0" w:color="auto"/>
            </w:tcBorders>
            <w:shd w:val="clear" w:color="auto" w:fill="auto"/>
            <w:vAlign w:val="center"/>
          </w:tcPr>
          <w:p w14:paraId="17BD6D9B"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bCs/>
                <w:sz w:val="18"/>
                <w:szCs w:val="18"/>
              </w:rPr>
              <w:t>4</w:t>
            </w:r>
          </w:p>
        </w:tc>
        <w:tc>
          <w:tcPr>
            <w:tcW w:w="2677" w:type="dxa"/>
            <w:gridSpan w:val="2"/>
            <w:vMerge w:val="restart"/>
            <w:tcBorders>
              <w:left w:val="single" w:sz="4" w:space="0" w:color="auto"/>
              <w:right w:val="single" w:sz="4" w:space="0" w:color="auto"/>
            </w:tcBorders>
            <w:shd w:val="clear" w:color="auto" w:fill="auto"/>
            <w:vAlign w:val="center"/>
          </w:tcPr>
          <w:p w14:paraId="59228968"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sz w:val="18"/>
                <w:szCs w:val="18"/>
              </w:rPr>
              <w:t>Any combination showing no enrollment as of first day of month</w:t>
            </w:r>
            <w:r w:rsidRPr="00AF054F">
              <w:rPr>
                <w:rFonts w:ascii="Verdana" w:hAnsi="Verdana"/>
                <w:sz w:val="18"/>
                <w:szCs w:val="18"/>
                <w:vertAlign w:val="subscript"/>
              </w:rPr>
              <w:t>t-1</w:t>
            </w:r>
          </w:p>
        </w:tc>
        <w:tc>
          <w:tcPr>
            <w:tcW w:w="1507" w:type="dxa"/>
            <w:tcBorders>
              <w:left w:val="single" w:sz="4" w:space="0" w:color="auto"/>
              <w:right w:val="single" w:sz="4" w:space="0" w:color="auto"/>
            </w:tcBorders>
            <w:shd w:val="clear" w:color="auto" w:fill="auto"/>
            <w:vAlign w:val="center"/>
          </w:tcPr>
          <w:p w14:paraId="1CFE3A2B"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sz w:val="18"/>
                <w:szCs w:val="18"/>
              </w:rPr>
              <w:t>Prior to or equal to first day of month</w:t>
            </w:r>
            <w:r w:rsidRPr="00AF054F">
              <w:rPr>
                <w:rFonts w:ascii="Verdana" w:hAnsi="Verdana"/>
                <w:sz w:val="18"/>
                <w:szCs w:val="18"/>
                <w:vertAlign w:val="subscript"/>
              </w:rPr>
              <w:t>t-1</w:t>
            </w:r>
          </w:p>
        </w:tc>
        <w:tc>
          <w:tcPr>
            <w:tcW w:w="1507" w:type="dxa"/>
            <w:tcBorders>
              <w:left w:val="single" w:sz="4" w:space="0" w:color="auto"/>
              <w:right w:val="single" w:sz="4" w:space="0" w:color="auto"/>
            </w:tcBorders>
            <w:shd w:val="clear" w:color="auto" w:fill="auto"/>
            <w:vAlign w:val="center"/>
          </w:tcPr>
          <w:p w14:paraId="600A3FDD"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sz w:val="18"/>
                <w:szCs w:val="18"/>
              </w:rPr>
              <w:t>Blank or greater than or equal to first day of month</w:t>
            </w:r>
            <w:r w:rsidRPr="00AF054F">
              <w:rPr>
                <w:rFonts w:ascii="Verdana" w:hAnsi="Verdana"/>
                <w:sz w:val="18"/>
                <w:szCs w:val="18"/>
                <w:vertAlign w:val="subscript"/>
              </w:rPr>
              <w:t>t-1</w:t>
            </w:r>
          </w:p>
        </w:tc>
        <w:tc>
          <w:tcPr>
            <w:tcW w:w="3307" w:type="dxa"/>
            <w:vMerge/>
            <w:tcBorders>
              <w:left w:val="single" w:sz="4" w:space="0" w:color="auto"/>
              <w:right w:val="single" w:sz="4" w:space="0" w:color="000000" w:themeColor="text1"/>
            </w:tcBorders>
            <w:shd w:val="clear" w:color="auto" w:fill="auto"/>
          </w:tcPr>
          <w:p w14:paraId="0440DCA0" w14:textId="4EE7255C" w:rsidR="00651FE7" w:rsidRPr="00AF054F" w:rsidRDefault="00651FE7" w:rsidP="00C51226">
            <w:pPr>
              <w:pStyle w:val="Header"/>
              <w:spacing w:before="40" w:after="40"/>
              <w:rPr>
                <w:rFonts w:ascii="Verdana" w:hAnsi="Verdana"/>
                <w:bCs/>
                <w:sz w:val="18"/>
                <w:szCs w:val="18"/>
              </w:rPr>
            </w:pPr>
          </w:p>
        </w:tc>
      </w:tr>
      <w:tr w:rsidR="00651FE7" w:rsidRPr="00AF054F" w14:paraId="49910C8F" w14:textId="77777777" w:rsidTr="002952AF">
        <w:trPr>
          <w:cantSplit/>
          <w:jc w:val="center"/>
        </w:trPr>
        <w:tc>
          <w:tcPr>
            <w:tcW w:w="828" w:type="dxa"/>
            <w:tcBorders>
              <w:bottom w:val="single" w:sz="4" w:space="0" w:color="auto"/>
              <w:right w:val="single" w:sz="4" w:space="0" w:color="auto"/>
            </w:tcBorders>
            <w:shd w:val="clear" w:color="auto" w:fill="auto"/>
            <w:vAlign w:val="center"/>
          </w:tcPr>
          <w:p w14:paraId="48E77ED0"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bCs/>
                <w:sz w:val="18"/>
                <w:szCs w:val="18"/>
              </w:rPr>
              <w:t>5</w:t>
            </w:r>
          </w:p>
        </w:tc>
        <w:tc>
          <w:tcPr>
            <w:tcW w:w="2677" w:type="dxa"/>
            <w:gridSpan w:val="2"/>
            <w:vMerge/>
            <w:tcBorders>
              <w:left w:val="single" w:sz="4" w:space="0" w:color="auto"/>
              <w:bottom w:val="single" w:sz="4" w:space="0" w:color="auto"/>
              <w:right w:val="single" w:sz="4" w:space="0" w:color="auto"/>
            </w:tcBorders>
            <w:shd w:val="clear" w:color="auto" w:fill="auto"/>
            <w:vAlign w:val="center"/>
          </w:tcPr>
          <w:p w14:paraId="73F8C747"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p>
        </w:tc>
        <w:tc>
          <w:tcPr>
            <w:tcW w:w="1507" w:type="dxa"/>
            <w:tcBorders>
              <w:left w:val="single" w:sz="4" w:space="0" w:color="auto"/>
              <w:bottom w:val="single" w:sz="4" w:space="0" w:color="auto"/>
              <w:right w:val="single" w:sz="4" w:space="0" w:color="auto"/>
            </w:tcBorders>
            <w:shd w:val="clear" w:color="auto" w:fill="auto"/>
            <w:vAlign w:val="center"/>
          </w:tcPr>
          <w:p w14:paraId="2A01E734"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sz w:val="18"/>
                <w:szCs w:val="18"/>
              </w:rPr>
              <w:t>Blank</w:t>
            </w:r>
          </w:p>
        </w:tc>
        <w:tc>
          <w:tcPr>
            <w:tcW w:w="1507" w:type="dxa"/>
            <w:tcBorders>
              <w:left w:val="single" w:sz="4" w:space="0" w:color="auto"/>
              <w:bottom w:val="single" w:sz="4" w:space="0" w:color="auto"/>
              <w:right w:val="single" w:sz="4" w:space="0" w:color="auto"/>
            </w:tcBorders>
            <w:shd w:val="clear" w:color="auto" w:fill="auto"/>
            <w:vAlign w:val="center"/>
          </w:tcPr>
          <w:p w14:paraId="260F8BD6"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sz w:val="18"/>
                <w:szCs w:val="18"/>
              </w:rPr>
              <w:t>Blank</w:t>
            </w:r>
          </w:p>
        </w:tc>
        <w:tc>
          <w:tcPr>
            <w:tcW w:w="3307" w:type="dxa"/>
            <w:vMerge/>
            <w:tcBorders>
              <w:left w:val="single" w:sz="4" w:space="0" w:color="auto"/>
              <w:right w:val="single" w:sz="4" w:space="0" w:color="000000" w:themeColor="text1"/>
            </w:tcBorders>
            <w:shd w:val="clear" w:color="auto" w:fill="auto"/>
          </w:tcPr>
          <w:p w14:paraId="05CDF733" w14:textId="077A82D3" w:rsidR="00651FE7" w:rsidRPr="00AF054F" w:rsidRDefault="00651FE7" w:rsidP="00C51226">
            <w:pPr>
              <w:pStyle w:val="Header"/>
              <w:tabs>
                <w:tab w:val="clear" w:pos="4320"/>
                <w:tab w:val="clear" w:pos="8640"/>
              </w:tabs>
              <w:spacing w:before="40" w:after="40"/>
              <w:rPr>
                <w:rFonts w:ascii="Verdana" w:hAnsi="Verdana"/>
                <w:bCs/>
                <w:sz w:val="18"/>
                <w:szCs w:val="18"/>
              </w:rPr>
            </w:pPr>
          </w:p>
        </w:tc>
      </w:tr>
      <w:tr w:rsidR="00651FE7" w:rsidRPr="00AF054F" w14:paraId="19EFF41B" w14:textId="77777777" w:rsidTr="002952AF">
        <w:trPr>
          <w:cantSplit/>
          <w:jc w:val="center"/>
        </w:trPr>
        <w:tc>
          <w:tcPr>
            <w:tcW w:w="828" w:type="dxa"/>
            <w:tcBorders>
              <w:bottom w:val="single" w:sz="4" w:space="0" w:color="auto"/>
              <w:right w:val="single" w:sz="4" w:space="0" w:color="auto"/>
            </w:tcBorders>
            <w:shd w:val="clear" w:color="auto" w:fill="auto"/>
            <w:vAlign w:val="center"/>
          </w:tcPr>
          <w:p w14:paraId="5C9BAA28"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bCs/>
                <w:sz w:val="18"/>
                <w:szCs w:val="18"/>
              </w:rPr>
              <w:t>6</w:t>
            </w:r>
          </w:p>
        </w:tc>
        <w:tc>
          <w:tcPr>
            <w:tcW w:w="5691" w:type="dxa"/>
            <w:gridSpan w:val="4"/>
            <w:tcBorders>
              <w:left w:val="single" w:sz="4" w:space="0" w:color="auto"/>
              <w:bottom w:val="single" w:sz="4" w:space="0" w:color="auto"/>
              <w:right w:val="single" w:sz="4" w:space="0" w:color="auto"/>
            </w:tcBorders>
            <w:shd w:val="clear" w:color="auto" w:fill="auto"/>
            <w:vAlign w:val="center"/>
          </w:tcPr>
          <w:p w14:paraId="271961C6" w14:textId="5CDF17C7" w:rsidR="00651FE7" w:rsidRPr="00562EA4" w:rsidRDefault="00651FE7" w:rsidP="002952AF">
            <w:pPr>
              <w:pStyle w:val="Header"/>
              <w:tabs>
                <w:tab w:val="clear" w:pos="4320"/>
                <w:tab w:val="clear" w:pos="8640"/>
              </w:tabs>
              <w:spacing w:before="40" w:after="40"/>
              <w:jc w:val="center"/>
              <w:rPr>
                <w:rFonts w:ascii="Verdana" w:hAnsi="Verdana"/>
                <w:bCs/>
                <w:sz w:val="18"/>
                <w:szCs w:val="18"/>
              </w:rPr>
            </w:pPr>
            <w:proofErr w:type="spellStart"/>
            <w:r w:rsidRPr="00562EA4">
              <w:rPr>
                <w:rFonts w:ascii="Verdana" w:hAnsi="Verdana"/>
                <w:sz w:val="18"/>
                <w:szCs w:val="18"/>
              </w:rPr>
              <w:t>DI_EMC_ENRL_BGN_DT</w:t>
            </w:r>
            <w:r w:rsidRPr="00562EA4">
              <w:rPr>
                <w:rFonts w:ascii="Verdana" w:hAnsi="Verdana"/>
                <w:sz w:val="18"/>
                <w:szCs w:val="18"/>
                <w:vertAlign w:val="subscript"/>
              </w:rPr>
              <w:t>t</w:t>
            </w:r>
            <w:proofErr w:type="spellEnd"/>
            <w:r w:rsidRPr="00562EA4">
              <w:rPr>
                <w:rFonts w:ascii="Verdana" w:hAnsi="Verdana"/>
                <w:sz w:val="18"/>
                <w:szCs w:val="18"/>
              </w:rPr>
              <w:t>= DI_EMC_ENRL_BGN_DT</w:t>
            </w:r>
            <w:r w:rsidRPr="00562EA4">
              <w:rPr>
                <w:rFonts w:ascii="Verdana" w:hAnsi="Verdana"/>
                <w:sz w:val="18"/>
                <w:szCs w:val="18"/>
                <w:vertAlign w:val="subscript"/>
              </w:rPr>
              <w:t>t-1</w:t>
            </w:r>
            <w:r w:rsidRPr="00562EA4">
              <w:rPr>
                <w:rFonts w:ascii="Verdana" w:hAnsi="Verdana"/>
                <w:sz w:val="18"/>
                <w:szCs w:val="18"/>
              </w:rPr>
              <w:t>, or</w:t>
            </w:r>
          </w:p>
          <w:p w14:paraId="5BF2CEFA" w14:textId="58EA31AF" w:rsidR="00651FE7" w:rsidRPr="00562EA4" w:rsidRDefault="00651FE7" w:rsidP="002952AF">
            <w:pPr>
              <w:pStyle w:val="Header"/>
              <w:tabs>
                <w:tab w:val="clear" w:pos="4320"/>
                <w:tab w:val="clear" w:pos="8640"/>
              </w:tabs>
              <w:spacing w:before="40" w:after="40"/>
              <w:jc w:val="center"/>
              <w:rPr>
                <w:rFonts w:ascii="Verdana" w:hAnsi="Verdana"/>
                <w:bCs/>
                <w:sz w:val="18"/>
                <w:szCs w:val="18"/>
              </w:rPr>
            </w:pPr>
            <w:proofErr w:type="spellStart"/>
            <w:r w:rsidRPr="00562EA4">
              <w:rPr>
                <w:rFonts w:ascii="Verdana" w:hAnsi="Verdana"/>
                <w:sz w:val="18"/>
                <w:szCs w:val="18"/>
              </w:rPr>
              <w:t>DI_EMC_ENRL_END_DT</w:t>
            </w:r>
            <w:r w:rsidRPr="00562EA4">
              <w:rPr>
                <w:rFonts w:ascii="Verdana" w:hAnsi="Verdana"/>
                <w:sz w:val="18"/>
                <w:szCs w:val="18"/>
                <w:vertAlign w:val="subscript"/>
              </w:rPr>
              <w:t>t</w:t>
            </w:r>
            <w:proofErr w:type="spellEnd"/>
            <w:r w:rsidRPr="00562EA4">
              <w:rPr>
                <w:rFonts w:ascii="Verdana" w:hAnsi="Verdana"/>
                <w:sz w:val="18"/>
                <w:szCs w:val="18"/>
              </w:rPr>
              <w:t>= DI_EMC_ENRL_END_DT</w:t>
            </w:r>
            <w:r w:rsidRPr="00562EA4">
              <w:rPr>
                <w:rFonts w:ascii="Verdana" w:hAnsi="Verdana"/>
                <w:sz w:val="18"/>
                <w:szCs w:val="18"/>
                <w:vertAlign w:val="subscript"/>
              </w:rPr>
              <w:t>t-1</w:t>
            </w:r>
          </w:p>
        </w:tc>
        <w:tc>
          <w:tcPr>
            <w:tcW w:w="3307" w:type="dxa"/>
            <w:vMerge/>
            <w:tcBorders>
              <w:left w:val="single" w:sz="4" w:space="0" w:color="auto"/>
              <w:bottom w:val="single" w:sz="4" w:space="0" w:color="auto"/>
              <w:right w:val="single" w:sz="4" w:space="0" w:color="000000" w:themeColor="text1"/>
            </w:tcBorders>
            <w:shd w:val="clear" w:color="auto" w:fill="FFFF00"/>
          </w:tcPr>
          <w:p w14:paraId="0CFB2610" w14:textId="77777777" w:rsidR="00651FE7" w:rsidRPr="00AF054F" w:rsidRDefault="00651FE7" w:rsidP="00C51226">
            <w:pPr>
              <w:pStyle w:val="Header"/>
              <w:tabs>
                <w:tab w:val="clear" w:pos="4320"/>
                <w:tab w:val="clear" w:pos="8640"/>
              </w:tabs>
              <w:spacing w:before="40" w:after="40"/>
              <w:rPr>
                <w:rFonts w:ascii="Verdana" w:hAnsi="Verdana"/>
                <w:bCs/>
                <w:sz w:val="18"/>
                <w:szCs w:val="18"/>
              </w:rPr>
            </w:pPr>
          </w:p>
        </w:tc>
      </w:tr>
      <w:tr w:rsidR="00372580" w:rsidRPr="00AF054F" w14:paraId="7C318347" w14:textId="77777777" w:rsidTr="002952AF">
        <w:trPr>
          <w:cantSplit/>
          <w:jc w:val="center"/>
        </w:trPr>
        <w:tc>
          <w:tcPr>
            <w:tcW w:w="9826" w:type="dxa"/>
            <w:gridSpan w:val="6"/>
            <w:tcBorders>
              <w:right w:val="single" w:sz="4" w:space="0" w:color="000000" w:themeColor="text1"/>
            </w:tcBorders>
            <w:shd w:val="clear" w:color="auto" w:fill="000000"/>
            <w:vAlign w:val="center"/>
          </w:tcPr>
          <w:p w14:paraId="25745D71" w14:textId="77777777" w:rsidR="00372580" w:rsidRPr="00AF054F" w:rsidRDefault="00372580" w:rsidP="002952AF">
            <w:pPr>
              <w:pStyle w:val="Header"/>
              <w:tabs>
                <w:tab w:val="clear" w:pos="4320"/>
                <w:tab w:val="clear" w:pos="8640"/>
              </w:tabs>
              <w:spacing w:before="40" w:after="40"/>
              <w:jc w:val="center"/>
              <w:rPr>
                <w:rFonts w:ascii="Verdana" w:hAnsi="Verdana"/>
                <w:b/>
                <w:color w:val="FFFFFF"/>
                <w:sz w:val="18"/>
                <w:szCs w:val="18"/>
              </w:rPr>
            </w:pPr>
            <w:r w:rsidRPr="00AF054F">
              <w:rPr>
                <w:rFonts w:ascii="Verdana" w:hAnsi="Verdana"/>
                <w:b/>
                <w:color w:val="FFFFFF"/>
                <w:sz w:val="18"/>
                <w:szCs w:val="18"/>
              </w:rPr>
              <w:t xml:space="preserve">All </w:t>
            </w:r>
            <w:proofErr w:type="gramStart"/>
            <w:r w:rsidRPr="00AF054F">
              <w:rPr>
                <w:rFonts w:ascii="Verdana" w:hAnsi="Verdana"/>
                <w:b/>
                <w:color w:val="FFFFFF"/>
                <w:sz w:val="18"/>
                <w:szCs w:val="18"/>
              </w:rPr>
              <w:t>other ,</w:t>
            </w:r>
            <w:proofErr w:type="gramEnd"/>
            <w:r w:rsidRPr="00AF054F">
              <w:rPr>
                <w:rFonts w:ascii="Verdana" w:hAnsi="Verdana"/>
                <w:b/>
                <w:color w:val="FFFFFF"/>
                <w:sz w:val="18"/>
                <w:szCs w:val="18"/>
              </w:rPr>
              <w:t xml:space="preserve"> </w:t>
            </w:r>
            <w:r w:rsidR="00A36BF9" w:rsidRPr="00AF054F">
              <w:rPr>
                <w:rFonts w:ascii="Verdana" w:hAnsi="Verdana"/>
                <w:b/>
                <w:color w:val="FFFFFF"/>
                <w:sz w:val="18"/>
                <w:szCs w:val="18"/>
              </w:rPr>
              <w:t>D</w:t>
            </w:r>
            <w:r w:rsidRPr="00AF054F">
              <w:rPr>
                <w:rFonts w:ascii="Verdana" w:hAnsi="Verdana"/>
                <w:b/>
                <w:color w:val="FFFFFF"/>
                <w:sz w:val="18"/>
                <w:szCs w:val="18"/>
              </w:rPr>
              <w:t xml:space="preserve">I_EMC_ENRL_BGN_DT, </w:t>
            </w:r>
            <w:r w:rsidR="00A36BF9" w:rsidRPr="00AF054F">
              <w:rPr>
                <w:rFonts w:ascii="Verdana" w:hAnsi="Verdana"/>
                <w:b/>
                <w:color w:val="FFFFFF"/>
                <w:sz w:val="18"/>
                <w:szCs w:val="18"/>
              </w:rPr>
              <w:t>D</w:t>
            </w:r>
            <w:r w:rsidRPr="00AF054F">
              <w:rPr>
                <w:rFonts w:ascii="Verdana" w:hAnsi="Verdana"/>
                <w:b/>
                <w:color w:val="FFFFFF"/>
                <w:sz w:val="18"/>
                <w:szCs w:val="18"/>
              </w:rPr>
              <w:t>I_EMC_END_DT Combinations</w:t>
            </w:r>
          </w:p>
        </w:tc>
      </w:tr>
      <w:tr w:rsidR="00372580" w:rsidRPr="00AF054F" w14:paraId="66C182C6" w14:textId="77777777" w:rsidTr="002952AF">
        <w:trPr>
          <w:cantSplit/>
          <w:jc w:val="center"/>
        </w:trPr>
        <w:tc>
          <w:tcPr>
            <w:tcW w:w="828" w:type="dxa"/>
            <w:tcBorders>
              <w:right w:val="single" w:sz="4" w:space="0" w:color="000000" w:themeColor="text1"/>
            </w:tcBorders>
            <w:shd w:val="clear" w:color="auto" w:fill="auto"/>
            <w:vAlign w:val="center"/>
          </w:tcPr>
          <w:p w14:paraId="128622B9" w14:textId="77777777" w:rsidR="00372580" w:rsidRPr="00AF054F" w:rsidRDefault="00A36BF9" w:rsidP="002952AF">
            <w:pPr>
              <w:pStyle w:val="Header"/>
              <w:tabs>
                <w:tab w:val="clear" w:pos="4320"/>
                <w:tab w:val="clear" w:pos="8640"/>
              </w:tabs>
              <w:spacing w:before="40" w:after="40"/>
              <w:jc w:val="center"/>
              <w:rPr>
                <w:rFonts w:ascii="Verdana" w:hAnsi="Verdana"/>
                <w:sz w:val="18"/>
                <w:szCs w:val="18"/>
              </w:rPr>
            </w:pPr>
            <w:r w:rsidRPr="00AF054F">
              <w:rPr>
                <w:rFonts w:ascii="Verdana" w:hAnsi="Verdana"/>
                <w:sz w:val="18"/>
                <w:szCs w:val="18"/>
              </w:rPr>
              <w:t>7</w:t>
            </w:r>
          </w:p>
        </w:tc>
        <w:tc>
          <w:tcPr>
            <w:tcW w:w="5691" w:type="dxa"/>
            <w:gridSpan w:val="4"/>
            <w:tcBorders>
              <w:left w:val="single" w:sz="4" w:space="0" w:color="000000" w:themeColor="text1"/>
              <w:right w:val="single" w:sz="4" w:space="0" w:color="000000" w:themeColor="text1"/>
            </w:tcBorders>
            <w:shd w:val="clear" w:color="auto" w:fill="auto"/>
            <w:vAlign w:val="center"/>
          </w:tcPr>
          <w:p w14:paraId="3EEEC449" w14:textId="77777777" w:rsidR="00372580" w:rsidRPr="00AF054F" w:rsidRDefault="00372580" w:rsidP="002952AF">
            <w:pPr>
              <w:pStyle w:val="Header"/>
              <w:tabs>
                <w:tab w:val="clear" w:pos="4320"/>
                <w:tab w:val="clear" w:pos="8640"/>
              </w:tabs>
              <w:spacing w:before="40" w:after="40"/>
              <w:jc w:val="center"/>
              <w:rPr>
                <w:rFonts w:ascii="Verdana" w:hAnsi="Verdana"/>
                <w:sz w:val="18"/>
                <w:szCs w:val="18"/>
              </w:rPr>
            </w:pPr>
            <w:r w:rsidRPr="00AF054F">
              <w:rPr>
                <w:rFonts w:ascii="Verdana" w:hAnsi="Verdana"/>
                <w:sz w:val="18"/>
                <w:szCs w:val="18"/>
              </w:rPr>
              <w:t>All other combinations</w:t>
            </w:r>
          </w:p>
        </w:tc>
        <w:tc>
          <w:tcPr>
            <w:tcW w:w="3307" w:type="dxa"/>
            <w:tcBorders>
              <w:left w:val="single" w:sz="4" w:space="0" w:color="000000" w:themeColor="text1"/>
              <w:right w:val="single" w:sz="4" w:space="0" w:color="000000" w:themeColor="text1"/>
            </w:tcBorders>
            <w:shd w:val="clear" w:color="auto" w:fill="auto"/>
          </w:tcPr>
          <w:p w14:paraId="68ECFD62" w14:textId="77777777" w:rsidR="00372580" w:rsidRPr="00AF054F" w:rsidRDefault="00372580" w:rsidP="00C51226">
            <w:pPr>
              <w:pStyle w:val="Header"/>
              <w:tabs>
                <w:tab w:val="clear" w:pos="4320"/>
                <w:tab w:val="clear" w:pos="8640"/>
              </w:tabs>
              <w:spacing w:before="40" w:after="40"/>
              <w:rPr>
                <w:rFonts w:ascii="Verdana" w:hAnsi="Verdana"/>
                <w:sz w:val="18"/>
                <w:szCs w:val="18"/>
              </w:rPr>
            </w:pPr>
            <w:r w:rsidRPr="00AF054F">
              <w:rPr>
                <w:rFonts w:ascii="Verdana" w:hAnsi="Verdana"/>
                <w:sz w:val="18"/>
                <w:szCs w:val="18"/>
              </w:rPr>
              <w:t>Use raw month</w:t>
            </w:r>
            <w:r w:rsidRPr="00AF054F">
              <w:rPr>
                <w:rFonts w:ascii="Verdana" w:hAnsi="Verdana"/>
                <w:sz w:val="18"/>
                <w:szCs w:val="18"/>
                <w:vertAlign w:val="subscript"/>
              </w:rPr>
              <w:t xml:space="preserve">t-1 </w:t>
            </w:r>
            <w:r w:rsidRPr="00AF054F">
              <w:rPr>
                <w:rFonts w:ascii="Verdana" w:hAnsi="Verdana"/>
                <w:sz w:val="18"/>
                <w:szCs w:val="18"/>
              </w:rPr>
              <w:t>DEERS record</w:t>
            </w:r>
          </w:p>
        </w:tc>
      </w:tr>
    </w:tbl>
    <w:p w14:paraId="52FC6334" w14:textId="3325922A" w:rsidR="00ED51B7" w:rsidRPr="0074209A" w:rsidRDefault="00ED51B7" w:rsidP="00ED51B7">
      <w:pPr>
        <w:numPr>
          <w:ilvl w:val="0"/>
          <w:numId w:val="19"/>
        </w:numPr>
        <w:tabs>
          <w:tab w:val="clear" w:pos="720"/>
          <w:tab w:val="num" w:pos="450"/>
        </w:tabs>
        <w:spacing w:before="120"/>
        <w:ind w:left="450" w:hanging="450"/>
        <w:jc w:val="both"/>
        <w:rPr>
          <w:rFonts w:ascii="Verdana" w:hAnsi="Verdana"/>
          <w:b/>
          <w:bCs/>
          <w:sz w:val="20"/>
          <w:szCs w:val="20"/>
        </w:rPr>
      </w:pPr>
      <w:r w:rsidRPr="0074209A">
        <w:rPr>
          <w:rFonts w:ascii="Verdana" w:hAnsi="Verdana"/>
          <w:b/>
          <w:bCs/>
          <w:sz w:val="20"/>
          <w:szCs w:val="20"/>
        </w:rPr>
        <w:t>Assigned HCDP test.</w:t>
      </w:r>
      <w:r w:rsidRPr="0074209A">
        <w:rPr>
          <w:rFonts w:ascii="Verdana" w:hAnsi="Verdana"/>
          <w:sz w:val="20"/>
          <w:szCs w:val="20"/>
        </w:rPr>
        <w:t xml:space="preserve"> For each record key that is in </w:t>
      </w:r>
      <w:r w:rsidRPr="0074209A">
        <w:rPr>
          <w:rFonts w:ascii="Verdana" w:hAnsi="Verdana"/>
          <w:b/>
          <w:bCs/>
          <w:sz w:val="20"/>
          <w:szCs w:val="20"/>
        </w:rPr>
        <w:t xml:space="preserve">both </w:t>
      </w:r>
      <w:r w:rsidRPr="0074209A">
        <w:rPr>
          <w:rFonts w:ascii="Verdana" w:hAnsi="Verdana"/>
          <w:sz w:val="20"/>
          <w:szCs w:val="20"/>
        </w:rPr>
        <w:t>the month</w:t>
      </w:r>
      <w:r w:rsidRPr="0074209A">
        <w:rPr>
          <w:rFonts w:ascii="Verdana" w:hAnsi="Verdana"/>
          <w:sz w:val="20"/>
          <w:szCs w:val="20"/>
          <w:vertAlign w:val="subscript"/>
        </w:rPr>
        <w:t>t-1</w:t>
      </w:r>
      <w:r w:rsidRPr="0074209A">
        <w:rPr>
          <w:rFonts w:ascii="Verdana" w:hAnsi="Verdana"/>
          <w:sz w:val="20"/>
          <w:szCs w:val="20"/>
        </w:rPr>
        <w:t xml:space="preserve"> raw DEERS and the </w:t>
      </w:r>
      <w:proofErr w:type="spellStart"/>
      <w:r w:rsidRPr="0074209A">
        <w:rPr>
          <w:rFonts w:ascii="Verdana" w:hAnsi="Verdana"/>
          <w:sz w:val="20"/>
          <w:szCs w:val="20"/>
        </w:rPr>
        <w:t>month</w:t>
      </w:r>
      <w:r w:rsidRPr="0074209A">
        <w:rPr>
          <w:rFonts w:ascii="Verdana" w:hAnsi="Verdana"/>
          <w:sz w:val="20"/>
          <w:szCs w:val="20"/>
          <w:vertAlign w:val="subscript"/>
        </w:rPr>
        <w:t>t</w:t>
      </w:r>
      <w:proofErr w:type="spellEnd"/>
      <w:r w:rsidRPr="0074209A">
        <w:rPr>
          <w:rFonts w:ascii="Verdana" w:hAnsi="Verdana"/>
          <w:sz w:val="20"/>
          <w:szCs w:val="20"/>
        </w:rPr>
        <w:t xml:space="preserve"> update records, </w:t>
      </w:r>
      <w:r w:rsidRPr="0074209A">
        <w:rPr>
          <w:rFonts w:ascii="Verdana" w:hAnsi="Verdana"/>
          <w:b/>
          <w:bCs/>
          <w:sz w:val="20"/>
          <w:szCs w:val="20"/>
        </w:rPr>
        <w:t>and</w:t>
      </w:r>
      <w:r w:rsidRPr="0074209A">
        <w:rPr>
          <w:rFonts w:ascii="Verdana" w:hAnsi="Verdana"/>
          <w:sz w:val="20"/>
          <w:szCs w:val="20"/>
        </w:rPr>
        <w:t xml:space="preserve"> </w:t>
      </w:r>
      <w:r w:rsidRPr="0074209A">
        <w:rPr>
          <w:rFonts w:ascii="Verdana" w:hAnsi="Verdana"/>
          <w:b/>
          <w:bCs/>
          <w:sz w:val="20"/>
          <w:szCs w:val="20"/>
        </w:rPr>
        <w:t xml:space="preserve">that was in cases 1, 2, or 3 of the death </w:t>
      </w:r>
      <w:proofErr w:type="gramStart"/>
      <w:r w:rsidRPr="0074209A">
        <w:rPr>
          <w:rFonts w:ascii="Verdana" w:hAnsi="Verdana"/>
          <w:b/>
          <w:bCs/>
          <w:sz w:val="20"/>
          <w:szCs w:val="20"/>
        </w:rPr>
        <w:t>test</w:t>
      </w:r>
      <w:proofErr w:type="gramEnd"/>
      <w:r w:rsidRPr="0074209A">
        <w:rPr>
          <w:rFonts w:ascii="Verdana" w:hAnsi="Verdana"/>
          <w:sz w:val="20"/>
          <w:szCs w:val="20"/>
        </w:rPr>
        <w:t>, perform the assigned HCDP change test presented in Table I-1</w:t>
      </w:r>
      <w:r w:rsidR="00A45797" w:rsidRPr="0074209A">
        <w:rPr>
          <w:rFonts w:ascii="Verdana" w:hAnsi="Verdana"/>
          <w:sz w:val="20"/>
          <w:szCs w:val="20"/>
        </w:rPr>
        <w:t>5</w:t>
      </w:r>
      <w:r w:rsidRPr="0074209A">
        <w:rPr>
          <w:rFonts w:ascii="Verdana" w:hAnsi="Verdana"/>
          <w:sz w:val="20"/>
          <w:szCs w:val="20"/>
        </w:rPr>
        <w:t>. For record keys that had an adjusted record created as the result of previously described tests, use the adjusted record as the source for the month</w:t>
      </w:r>
      <w:r w:rsidRPr="0074209A">
        <w:rPr>
          <w:rFonts w:ascii="Verdana" w:hAnsi="Verdana"/>
          <w:sz w:val="20"/>
          <w:szCs w:val="20"/>
          <w:vertAlign w:val="subscript"/>
        </w:rPr>
        <w:t>t-1</w:t>
      </w:r>
      <w:r w:rsidRPr="0074209A">
        <w:rPr>
          <w:rFonts w:ascii="Verdana" w:hAnsi="Verdana"/>
          <w:sz w:val="20"/>
          <w:szCs w:val="20"/>
        </w:rPr>
        <w:t xml:space="preserve"> information and perform any modifications resulting from the test directly to that adjusted record: do not create an </w:t>
      </w:r>
      <w:r w:rsidRPr="0074209A">
        <w:rPr>
          <w:rFonts w:ascii="Verdana" w:hAnsi="Verdana"/>
          <w:i/>
          <w:iCs/>
          <w:sz w:val="20"/>
          <w:szCs w:val="20"/>
        </w:rPr>
        <w:t>additional</w:t>
      </w:r>
      <w:r w:rsidRPr="0074209A">
        <w:rPr>
          <w:rFonts w:ascii="Verdana" w:hAnsi="Verdana"/>
          <w:sz w:val="20"/>
          <w:szCs w:val="20"/>
        </w:rPr>
        <w:t xml:space="preserve"> adjusted record.</w:t>
      </w:r>
    </w:p>
    <w:p w14:paraId="0BAFF44E" w14:textId="77777777" w:rsidR="00ED51B7" w:rsidRPr="0074209A" w:rsidRDefault="00ED51B7" w:rsidP="00ED51B7">
      <w:pPr>
        <w:spacing w:before="120"/>
        <w:jc w:val="center"/>
        <w:rPr>
          <w:rFonts w:ascii="Verdana" w:hAnsi="Verdana"/>
          <w:b/>
          <w:bCs/>
          <w:sz w:val="20"/>
          <w:szCs w:val="20"/>
        </w:rPr>
      </w:pPr>
      <w:r w:rsidRPr="0074209A">
        <w:rPr>
          <w:rFonts w:ascii="Verdana" w:hAnsi="Verdana"/>
          <w:b/>
          <w:bCs/>
          <w:sz w:val="20"/>
          <w:szCs w:val="20"/>
        </w:rPr>
        <w:br w:type="page"/>
      </w:r>
    </w:p>
    <w:p w14:paraId="3776A6AC" w14:textId="145CCA4D" w:rsidR="00ED51B7" w:rsidRPr="0074209A" w:rsidRDefault="00ED51B7" w:rsidP="00ED51B7">
      <w:pPr>
        <w:spacing w:before="120"/>
        <w:jc w:val="center"/>
        <w:rPr>
          <w:rFonts w:ascii="Verdana" w:hAnsi="Verdana"/>
          <w:b/>
          <w:bCs/>
          <w:sz w:val="20"/>
          <w:szCs w:val="20"/>
        </w:rPr>
      </w:pPr>
      <w:r w:rsidRPr="0074209A">
        <w:rPr>
          <w:rFonts w:ascii="Verdana" w:hAnsi="Verdana"/>
          <w:b/>
          <w:bCs/>
          <w:sz w:val="20"/>
          <w:szCs w:val="20"/>
        </w:rPr>
        <w:lastRenderedPageBreak/>
        <w:t>Table I-15:  Assigned HCDP Change Test Logic</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317"/>
        <w:gridCol w:w="3150"/>
        <w:gridCol w:w="3870"/>
      </w:tblGrid>
      <w:tr w:rsidR="00ED51B7" w:rsidRPr="0074209A" w14:paraId="34E5CBF1" w14:textId="77777777" w:rsidTr="00632382">
        <w:trPr>
          <w:tblHeader/>
          <w:jc w:val="center"/>
        </w:trPr>
        <w:tc>
          <w:tcPr>
            <w:tcW w:w="648" w:type="dxa"/>
            <w:tcBorders>
              <w:right w:val="single" w:sz="4" w:space="0" w:color="FFFFFF"/>
            </w:tcBorders>
            <w:shd w:val="clear" w:color="auto" w:fill="000000"/>
          </w:tcPr>
          <w:p w14:paraId="6A277942" w14:textId="77777777" w:rsidR="00ED51B7" w:rsidRPr="0074209A" w:rsidRDefault="00ED51B7" w:rsidP="003A6CC8">
            <w:pPr>
              <w:spacing w:before="40" w:after="40"/>
              <w:jc w:val="center"/>
              <w:rPr>
                <w:rFonts w:ascii="Arial Narrow" w:hAnsi="Arial Narrow"/>
                <w:b/>
                <w:bCs/>
                <w:color w:val="FFFFFF"/>
                <w:sz w:val="18"/>
                <w:szCs w:val="18"/>
              </w:rPr>
            </w:pPr>
            <w:r w:rsidRPr="0074209A">
              <w:rPr>
                <w:rFonts w:ascii="Arial Narrow" w:hAnsi="Arial Narrow"/>
                <w:b/>
                <w:bCs/>
                <w:color w:val="FFFFFF"/>
                <w:sz w:val="18"/>
                <w:szCs w:val="18"/>
              </w:rPr>
              <w:t xml:space="preserve">Test </w:t>
            </w:r>
          </w:p>
        </w:tc>
        <w:tc>
          <w:tcPr>
            <w:tcW w:w="2317" w:type="dxa"/>
            <w:tcBorders>
              <w:left w:val="single" w:sz="4" w:space="0" w:color="FFFFFF"/>
              <w:right w:val="single" w:sz="4" w:space="0" w:color="FFFFFF"/>
            </w:tcBorders>
            <w:shd w:val="clear" w:color="auto" w:fill="000000"/>
          </w:tcPr>
          <w:p w14:paraId="0763C3C1" w14:textId="77777777" w:rsidR="00ED51B7" w:rsidRPr="0074209A" w:rsidRDefault="00ED51B7" w:rsidP="003A6CC8">
            <w:pPr>
              <w:spacing w:before="40" w:after="40"/>
              <w:jc w:val="center"/>
              <w:rPr>
                <w:rFonts w:ascii="Arial Narrow" w:hAnsi="Arial Narrow"/>
                <w:b/>
                <w:bCs/>
                <w:color w:val="FFFFFF"/>
                <w:sz w:val="18"/>
                <w:szCs w:val="18"/>
                <w:vertAlign w:val="subscript"/>
              </w:rPr>
            </w:pPr>
            <w:r w:rsidRPr="0074209A">
              <w:rPr>
                <w:rFonts w:ascii="Arial Narrow" w:hAnsi="Arial Narrow"/>
                <w:b/>
                <w:bCs/>
                <w:color w:val="FFFFFF"/>
                <w:sz w:val="18"/>
                <w:szCs w:val="18"/>
              </w:rPr>
              <w:t>Code Test</w:t>
            </w:r>
          </w:p>
        </w:tc>
        <w:tc>
          <w:tcPr>
            <w:tcW w:w="3150" w:type="dxa"/>
            <w:tcBorders>
              <w:left w:val="single" w:sz="4" w:space="0" w:color="FFFFFF"/>
              <w:right w:val="single" w:sz="4" w:space="0" w:color="FFFFFF"/>
            </w:tcBorders>
            <w:shd w:val="clear" w:color="auto" w:fill="000000"/>
          </w:tcPr>
          <w:p w14:paraId="19598760" w14:textId="77777777" w:rsidR="00ED51B7" w:rsidRPr="0074209A" w:rsidRDefault="00ED51B7" w:rsidP="003A6CC8">
            <w:pPr>
              <w:spacing w:before="40" w:after="40"/>
              <w:jc w:val="center"/>
              <w:rPr>
                <w:rFonts w:ascii="Arial Narrow" w:hAnsi="Arial Narrow"/>
                <w:b/>
                <w:bCs/>
                <w:color w:val="FFFFFF"/>
                <w:sz w:val="18"/>
                <w:szCs w:val="18"/>
              </w:rPr>
            </w:pPr>
            <w:r w:rsidRPr="0074209A">
              <w:rPr>
                <w:rFonts w:ascii="Arial Narrow" w:hAnsi="Arial Narrow"/>
                <w:b/>
                <w:bCs/>
                <w:color w:val="FFFFFF"/>
                <w:sz w:val="18"/>
                <w:szCs w:val="18"/>
              </w:rPr>
              <w:t>Date Test</w:t>
            </w:r>
          </w:p>
        </w:tc>
        <w:tc>
          <w:tcPr>
            <w:tcW w:w="3870" w:type="dxa"/>
            <w:tcBorders>
              <w:left w:val="single" w:sz="4" w:space="0" w:color="FFFFFF"/>
            </w:tcBorders>
            <w:shd w:val="clear" w:color="auto" w:fill="000000"/>
          </w:tcPr>
          <w:p w14:paraId="1AAB3390" w14:textId="77777777" w:rsidR="00ED51B7" w:rsidRPr="0074209A" w:rsidRDefault="00ED51B7" w:rsidP="003A6CC8">
            <w:pPr>
              <w:spacing w:before="40" w:after="40"/>
              <w:jc w:val="center"/>
              <w:rPr>
                <w:rFonts w:ascii="Arial Narrow" w:hAnsi="Arial Narrow"/>
                <w:b/>
                <w:bCs/>
                <w:color w:val="FFFFFF"/>
                <w:sz w:val="18"/>
                <w:szCs w:val="18"/>
              </w:rPr>
            </w:pPr>
            <w:r w:rsidRPr="0074209A">
              <w:rPr>
                <w:rFonts w:ascii="Arial Narrow" w:hAnsi="Arial Narrow"/>
                <w:b/>
                <w:bCs/>
                <w:color w:val="FFFFFF"/>
                <w:sz w:val="18"/>
                <w:szCs w:val="18"/>
              </w:rPr>
              <w:t>Month</w:t>
            </w:r>
            <w:r w:rsidRPr="0074209A">
              <w:rPr>
                <w:rFonts w:ascii="Arial Narrow" w:hAnsi="Arial Narrow"/>
                <w:b/>
                <w:bCs/>
                <w:color w:val="FFFFFF"/>
                <w:sz w:val="18"/>
                <w:szCs w:val="18"/>
                <w:vertAlign w:val="subscript"/>
              </w:rPr>
              <w:t>t-1</w:t>
            </w:r>
            <w:r w:rsidRPr="0074209A">
              <w:rPr>
                <w:rFonts w:ascii="Arial Narrow" w:hAnsi="Arial Narrow"/>
                <w:b/>
                <w:bCs/>
                <w:color w:val="FFFFFF"/>
                <w:sz w:val="18"/>
                <w:szCs w:val="18"/>
              </w:rPr>
              <w:t xml:space="preserve"> DEERS Record Adjustments</w:t>
            </w:r>
          </w:p>
        </w:tc>
      </w:tr>
      <w:tr w:rsidR="00ED51B7" w:rsidRPr="0074209A" w14:paraId="2BBDE500" w14:textId="77777777" w:rsidTr="00632382">
        <w:trPr>
          <w:cantSplit/>
          <w:jc w:val="center"/>
        </w:trPr>
        <w:tc>
          <w:tcPr>
            <w:tcW w:w="648" w:type="dxa"/>
            <w:vAlign w:val="center"/>
          </w:tcPr>
          <w:p w14:paraId="6ECDB1F7" w14:textId="77777777" w:rsidR="00ED51B7" w:rsidRPr="0074209A" w:rsidRDefault="00ED51B7" w:rsidP="003A6CC8">
            <w:pPr>
              <w:jc w:val="center"/>
              <w:rPr>
                <w:rFonts w:ascii="Arial Narrow" w:hAnsi="Arial Narrow"/>
                <w:sz w:val="18"/>
                <w:szCs w:val="18"/>
              </w:rPr>
            </w:pPr>
            <w:r w:rsidRPr="0074209A">
              <w:rPr>
                <w:rFonts w:ascii="Arial Narrow" w:hAnsi="Arial Narrow"/>
                <w:sz w:val="18"/>
                <w:szCs w:val="18"/>
              </w:rPr>
              <w:t>1</w:t>
            </w:r>
          </w:p>
        </w:tc>
        <w:tc>
          <w:tcPr>
            <w:tcW w:w="2317" w:type="dxa"/>
            <w:vAlign w:val="center"/>
          </w:tcPr>
          <w:p w14:paraId="643153A1" w14:textId="1AB640F2" w:rsidR="00ED51B7" w:rsidRPr="0074209A" w:rsidRDefault="0070248C" w:rsidP="003A6CC8">
            <w:pPr>
              <w:pStyle w:val="Header"/>
              <w:tabs>
                <w:tab w:val="clear" w:pos="4320"/>
                <w:tab w:val="clear" w:pos="8640"/>
              </w:tabs>
              <w:jc w:val="center"/>
              <w:rPr>
                <w:rFonts w:ascii="Arial Narrow" w:hAnsi="Arial Narrow"/>
                <w:sz w:val="18"/>
                <w:szCs w:val="18"/>
              </w:rPr>
            </w:pPr>
            <w:proofErr w:type="spellStart"/>
            <w:r w:rsidRPr="0074209A">
              <w:rPr>
                <w:rFonts w:ascii="Arial Narrow" w:hAnsi="Arial Narrow"/>
                <w:sz w:val="18"/>
                <w:szCs w:val="18"/>
              </w:rPr>
              <w:t>ASG_HCDP_PLN_CVG_</w:t>
            </w:r>
            <w:r w:rsidR="00ED51B7" w:rsidRPr="0074209A">
              <w:rPr>
                <w:rFonts w:ascii="Arial Narrow" w:hAnsi="Arial Narrow"/>
                <w:sz w:val="18"/>
                <w:szCs w:val="18"/>
              </w:rPr>
              <w:t>CD</w:t>
            </w:r>
            <w:r w:rsidR="00ED51B7" w:rsidRPr="0074209A">
              <w:rPr>
                <w:rFonts w:ascii="Arial Narrow" w:hAnsi="Arial Narrow"/>
                <w:sz w:val="18"/>
                <w:szCs w:val="18"/>
                <w:vertAlign w:val="subscript"/>
              </w:rPr>
              <w:t>t</w:t>
            </w:r>
            <w:proofErr w:type="spellEnd"/>
            <w:r w:rsidR="00ED51B7" w:rsidRPr="0074209A">
              <w:rPr>
                <w:rFonts w:ascii="Arial Narrow" w:hAnsi="Arial Narrow"/>
                <w:sz w:val="18"/>
                <w:szCs w:val="18"/>
              </w:rPr>
              <w:t xml:space="preserve"> &lt;&gt;</w:t>
            </w:r>
          </w:p>
          <w:p w14:paraId="53622DEA" w14:textId="58BBA4D7" w:rsidR="00ED51B7" w:rsidRPr="0074209A" w:rsidRDefault="0070248C" w:rsidP="0070248C">
            <w:pPr>
              <w:pStyle w:val="Header"/>
              <w:tabs>
                <w:tab w:val="clear" w:pos="4320"/>
                <w:tab w:val="clear" w:pos="8640"/>
              </w:tabs>
              <w:jc w:val="center"/>
              <w:rPr>
                <w:rFonts w:ascii="Arial Narrow" w:hAnsi="Arial Narrow"/>
                <w:sz w:val="18"/>
                <w:szCs w:val="18"/>
              </w:rPr>
            </w:pPr>
            <w:r w:rsidRPr="0074209A">
              <w:rPr>
                <w:rFonts w:ascii="Arial Narrow" w:hAnsi="Arial Narrow"/>
                <w:sz w:val="18"/>
                <w:szCs w:val="18"/>
              </w:rPr>
              <w:t>ASG_HCDP_PLN_CVG</w:t>
            </w:r>
            <w:r w:rsidR="00ED51B7" w:rsidRPr="0074209A">
              <w:rPr>
                <w:rFonts w:ascii="Arial Narrow" w:hAnsi="Arial Narrow"/>
                <w:sz w:val="18"/>
                <w:szCs w:val="18"/>
              </w:rPr>
              <w:t>_CD</w:t>
            </w:r>
            <w:r w:rsidR="00ED51B7" w:rsidRPr="0074209A">
              <w:rPr>
                <w:rFonts w:ascii="Arial Narrow" w:hAnsi="Arial Narrow"/>
                <w:sz w:val="18"/>
                <w:szCs w:val="18"/>
                <w:vertAlign w:val="subscript"/>
              </w:rPr>
              <w:t>t-1</w:t>
            </w:r>
          </w:p>
        </w:tc>
        <w:tc>
          <w:tcPr>
            <w:tcW w:w="3150" w:type="dxa"/>
            <w:vAlign w:val="center"/>
          </w:tcPr>
          <w:p w14:paraId="78884F75" w14:textId="2DFB9402" w:rsidR="00ED51B7" w:rsidRPr="0074209A" w:rsidRDefault="0070248C" w:rsidP="003A6CC8">
            <w:pPr>
              <w:jc w:val="center"/>
              <w:rPr>
                <w:rFonts w:ascii="Arial Narrow" w:hAnsi="Arial Narrow"/>
                <w:sz w:val="18"/>
                <w:szCs w:val="18"/>
              </w:rPr>
            </w:pPr>
            <w:proofErr w:type="spellStart"/>
            <w:r w:rsidRPr="0074209A">
              <w:rPr>
                <w:rFonts w:ascii="Arial Narrow" w:hAnsi="Arial Narrow"/>
                <w:sz w:val="18"/>
                <w:szCs w:val="18"/>
              </w:rPr>
              <w:t>ASG_HCDP</w:t>
            </w:r>
            <w:r w:rsidR="00ED51B7" w:rsidRPr="0074209A">
              <w:rPr>
                <w:rFonts w:ascii="Arial Narrow" w:hAnsi="Arial Narrow"/>
                <w:sz w:val="18"/>
                <w:szCs w:val="18"/>
              </w:rPr>
              <w:t>_BGN_DT</w:t>
            </w:r>
            <w:r w:rsidR="00ED51B7" w:rsidRPr="0074209A">
              <w:rPr>
                <w:rFonts w:ascii="Arial Narrow" w:hAnsi="Arial Narrow"/>
                <w:sz w:val="18"/>
                <w:szCs w:val="18"/>
                <w:vertAlign w:val="subscript"/>
              </w:rPr>
              <w:t>t</w:t>
            </w:r>
            <w:proofErr w:type="spellEnd"/>
            <w:r w:rsidR="00ED51B7" w:rsidRPr="0074209A">
              <w:rPr>
                <w:rFonts w:ascii="Arial Narrow" w:hAnsi="Arial Narrow"/>
                <w:sz w:val="18"/>
                <w:szCs w:val="18"/>
              </w:rPr>
              <w:t xml:space="preserve"> &lt;= first day of </w:t>
            </w:r>
            <w:r w:rsidR="00F60B93" w:rsidRPr="0074209A">
              <w:rPr>
                <w:rFonts w:ascii="Arial Narrow" w:hAnsi="Arial Narrow"/>
                <w:sz w:val="18"/>
                <w:szCs w:val="18"/>
              </w:rPr>
              <w:t>month</w:t>
            </w:r>
            <w:r w:rsidR="00ED51B7" w:rsidRPr="0074209A">
              <w:rPr>
                <w:rFonts w:ascii="Arial Narrow" w:hAnsi="Arial Narrow"/>
                <w:sz w:val="18"/>
                <w:szCs w:val="18"/>
                <w:vertAlign w:val="subscript"/>
              </w:rPr>
              <w:t>t-1</w:t>
            </w:r>
          </w:p>
        </w:tc>
        <w:tc>
          <w:tcPr>
            <w:tcW w:w="3870" w:type="dxa"/>
            <w:vMerge w:val="restart"/>
          </w:tcPr>
          <w:p w14:paraId="205D3976" w14:textId="77777777" w:rsidR="00ED51B7" w:rsidRPr="0074209A" w:rsidRDefault="00ED51B7" w:rsidP="003A6CC8">
            <w:pPr>
              <w:rPr>
                <w:rFonts w:ascii="Arial Narrow" w:hAnsi="Arial Narrow"/>
                <w:sz w:val="18"/>
                <w:szCs w:val="18"/>
                <w:lang w:val="sv-SE"/>
              </w:rPr>
            </w:pPr>
            <w:r w:rsidRPr="0074209A">
              <w:rPr>
                <w:rFonts w:ascii="Arial Narrow" w:hAnsi="Arial Narrow"/>
                <w:sz w:val="18"/>
                <w:szCs w:val="18"/>
                <w:lang w:val="sv-SE"/>
              </w:rPr>
              <w:t>LST_EXT_DT= LST_EXT_DT</w:t>
            </w:r>
            <w:r w:rsidRPr="0074209A">
              <w:rPr>
                <w:rFonts w:ascii="Arial Narrow" w:hAnsi="Arial Narrow"/>
                <w:sz w:val="18"/>
                <w:szCs w:val="18"/>
                <w:vertAlign w:val="subscript"/>
                <w:lang w:val="sv-SE"/>
              </w:rPr>
              <w:t>t</w:t>
            </w:r>
            <w:r w:rsidRPr="0074209A">
              <w:rPr>
                <w:rFonts w:ascii="Arial Narrow" w:hAnsi="Arial Narrow"/>
                <w:sz w:val="18"/>
                <w:szCs w:val="18"/>
                <w:lang w:val="sv-SE"/>
              </w:rPr>
              <w:t xml:space="preserve"> </w:t>
            </w:r>
          </w:p>
          <w:p w14:paraId="33722462" w14:textId="161EF48C" w:rsidR="00ED51B7" w:rsidRPr="0074209A" w:rsidRDefault="00A45797" w:rsidP="003A6CC8">
            <w:pPr>
              <w:rPr>
                <w:rFonts w:ascii="Arial Narrow" w:hAnsi="Arial Narrow"/>
                <w:sz w:val="18"/>
                <w:szCs w:val="18"/>
                <w:vertAlign w:val="subscript"/>
                <w:lang w:val="sv-SE"/>
              </w:rPr>
            </w:pPr>
            <w:r w:rsidRPr="0074209A">
              <w:rPr>
                <w:rFonts w:ascii="Arial Narrow" w:hAnsi="Arial Narrow"/>
                <w:sz w:val="18"/>
                <w:szCs w:val="18"/>
                <w:lang w:val="sv-SE"/>
              </w:rPr>
              <w:t>ASG_HCDP_PLN_CVG</w:t>
            </w:r>
            <w:r w:rsidR="003A6CC8" w:rsidRPr="0074209A">
              <w:rPr>
                <w:rFonts w:ascii="Arial Narrow" w:hAnsi="Arial Narrow"/>
                <w:sz w:val="18"/>
                <w:szCs w:val="18"/>
                <w:lang w:val="sv-SE"/>
              </w:rPr>
              <w:t>_CD</w:t>
            </w:r>
            <w:r w:rsidR="00ED51B7" w:rsidRPr="0074209A">
              <w:rPr>
                <w:rFonts w:ascii="Arial Narrow" w:hAnsi="Arial Narrow"/>
                <w:sz w:val="18"/>
                <w:szCs w:val="18"/>
                <w:lang w:val="sv-SE"/>
              </w:rPr>
              <w:t xml:space="preserve"> = </w:t>
            </w:r>
            <w:r w:rsidRPr="0074209A">
              <w:rPr>
                <w:rFonts w:ascii="Arial Narrow" w:hAnsi="Arial Narrow"/>
                <w:sz w:val="18"/>
                <w:szCs w:val="18"/>
                <w:lang w:val="sv-SE"/>
              </w:rPr>
              <w:t>ASG_HCDP_PLN_CVG</w:t>
            </w:r>
            <w:r w:rsidR="003A6CC8" w:rsidRPr="0074209A">
              <w:rPr>
                <w:rFonts w:ascii="Arial Narrow" w:hAnsi="Arial Narrow"/>
                <w:sz w:val="18"/>
                <w:szCs w:val="18"/>
                <w:lang w:val="sv-SE"/>
              </w:rPr>
              <w:t>_CD</w:t>
            </w:r>
            <w:r w:rsidR="00ED51B7" w:rsidRPr="0074209A">
              <w:rPr>
                <w:rFonts w:ascii="Arial Narrow" w:hAnsi="Arial Narrow"/>
                <w:sz w:val="18"/>
                <w:szCs w:val="18"/>
                <w:vertAlign w:val="subscript"/>
                <w:lang w:val="sv-SE"/>
              </w:rPr>
              <w:t>t</w:t>
            </w:r>
          </w:p>
          <w:p w14:paraId="7226CA8F" w14:textId="5535BCF8" w:rsidR="00A45797" w:rsidRPr="0074209A" w:rsidRDefault="00A45797" w:rsidP="003A6CC8">
            <w:pPr>
              <w:rPr>
                <w:rFonts w:ascii="Arial Narrow" w:hAnsi="Arial Narrow"/>
                <w:sz w:val="18"/>
                <w:szCs w:val="18"/>
                <w:lang w:val="sv-SE"/>
              </w:rPr>
            </w:pPr>
            <w:r w:rsidRPr="0074209A">
              <w:rPr>
                <w:rFonts w:ascii="Arial Narrow" w:hAnsi="Arial Narrow"/>
                <w:sz w:val="18"/>
                <w:szCs w:val="18"/>
                <w:lang w:val="sv-SE"/>
              </w:rPr>
              <w:t>ASG_HCDP_ERSN_CD=ASG_HCDP_ERSN_CD</w:t>
            </w:r>
            <w:r w:rsidRPr="0074209A">
              <w:rPr>
                <w:rFonts w:ascii="Arial Narrow" w:hAnsi="Arial Narrow"/>
                <w:sz w:val="18"/>
                <w:szCs w:val="18"/>
                <w:vertAlign w:val="subscript"/>
                <w:lang w:val="sv-SE"/>
              </w:rPr>
              <w:t>t</w:t>
            </w:r>
          </w:p>
          <w:p w14:paraId="3CEA8623" w14:textId="3375CB66" w:rsidR="00ED51B7" w:rsidRPr="0074209A" w:rsidRDefault="00A45797" w:rsidP="003A6CC8">
            <w:pPr>
              <w:rPr>
                <w:rFonts w:ascii="Arial Narrow" w:hAnsi="Arial Narrow"/>
                <w:sz w:val="18"/>
                <w:szCs w:val="18"/>
                <w:lang w:val="sv-SE"/>
              </w:rPr>
            </w:pPr>
            <w:r w:rsidRPr="0074209A">
              <w:rPr>
                <w:rFonts w:ascii="Arial Narrow" w:hAnsi="Arial Narrow"/>
                <w:sz w:val="18"/>
                <w:szCs w:val="18"/>
                <w:lang w:val="sv-SE"/>
              </w:rPr>
              <w:t>ASG_HCDP</w:t>
            </w:r>
            <w:r w:rsidR="00ED51B7" w:rsidRPr="0074209A">
              <w:rPr>
                <w:rFonts w:ascii="Arial Narrow" w:hAnsi="Arial Narrow"/>
                <w:sz w:val="18"/>
                <w:szCs w:val="18"/>
                <w:lang w:val="sv-SE"/>
              </w:rPr>
              <w:t xml:space="preserve">_BGN_DT = </w:t>
            </w:r>
            <w:r w:rsidRPr="0074209A">
              <w:rPr>
                <w:rFonts w:ascii="Arial Narrow" w:hAnsi="Arial Narrow"/>
                <w:sz w:val="18"/>
                <w:szCs w:val="18"/>
                <w:lang w:val="sv-SE"/>
              </w:rPr>
              <w:t>ASG_BGN</w:t>
            </w:r>
            <w:r w:rsidR="00ED51B7" w:rsidRPr="0074209A">
              <w:rPr>
                <w:rFonts w:ascii="Arial Narrow" w:hAnsi="Arial Narrow"/>
                <w:sz w:val="18"/>
                <w:szCs w:val="18"/>
                <w:lang w:val="sv-SE"/>
              </w:rPr>
              <w:t>_BGN_DT</w:t>
            </w:r>
            <w:r w:rsidR="00ED51B7" w:rsidRPr="0074209A">
              <w:rPr>
                <w:rFonts w:ascii="Arial Narrow" w:hAnsi="Arial Narrow"/>
                <w:sz w:val="18"/>
                <w:szCs w:val="18"/>
                <w:vertAlign w:val="subscript"/>
                <w:lang w:val="sv-SE"/>
              </w:rPr>
              <w:t>t</w:t>
            </w:r>
            <w:r w:rsidR="00ED51B7" w:rsidRPr="0074209A">
              <w:rPr>
                <w:rFonts w:ascii="Arial Narrow" w:hAnsi="Arial Narrow"/>
                <w:sz w:val="18"/>
                <w:szCs w:val="18"/>
                <w:lang w:val="sv-SE"/>
              </w:rPr>
              <w:t xml:space="preserve"> </w:t>
            </w:r>
          </w:p>
          <w:p w14:paraId="0C28D1F2" w14:textId="763A76E6" w:rsidR="00ED51B7" w:rsidRPr="0074209A" w:rsidRDefault="00A45797" w:rsidP="003A6CC8">
            <w:pPr>
              <w:rPr>
                <w:rFonts w:ascii="Arial Narrow" w:hAnsi="Arial Narrow"/>
                <w:sz w:val="18"/>
                <w:szCs w:val="18"/>
              </w:rPr>
            </w:pPr>
            <w:r w:rsidRPr="0074209A">
              <w:rPr>
                <w:rFonts w:ascii="Arial Narrow" w:hAnsi="Arial Narrow"/>
                <w:sz w:val="18"/>
                <w:szCs w:val="18"/>
              </w:rPr>
              <w:t>ASG_HCDP</w:t>
            </w:r>
            <w:r w:rsidR="00ED51B7" w:rsidRPr="0074209A">
              <w:rPr>
                <w:rFonts w:ascii="Arial Narrow" w:hAnsi="Arial Narrow"/>
                <w:sz w:val="18"/>
                <w:szCs w:val="18"/>
              </w:rPr>
              <w:t xml:space="preserve">_END_DT = </w:t>
            </w:r>
            <w:proofErr w:type="spellStart"/>
            <w:r w:rsidRPr="0074209A">
              <w:rPr>
                <w:rFonts w:ascii="Arial Narrow" w:hAnsi="Arial Narrow"/>
                <w:sz w:val="18"/>
                <w:szCs w:val="18"/>
              </w:rPr>
              <w:t>ASG_HCDP</w:t>
            </w:r>
            <w:r w:rsidR="00ED51B7" w:rsidRPr="0074209A">
              <w:rPr>
                <w:rFonts w:ascii="Arial Narrow" w:hAnsi="Arial Narrow"/>
                <w:sz w:val="18"/>
                <w:szCs w:val="18"/>
              </w:rPr>
              <w:t>_END_DT</w:t>
            </w:r>
            <w:r w:rsidR="00ED51B7" w:rsidRPr="0074209A">
              <w:rPr>
                <w:rFonts w:ascii="Arial Narrow" w:hAnsi="Arial Narrow"/>
                <w:sz w:val="18"/>
                <w:szCs w:val="18"/>
                <w:vertAlign w:val="subscript"/>
              </w:rPr>
              <w:t>t</w:t>
            </w:r>
            <w:proofErr w:type="spellEnd"/>
            <w:r w:rsidR="00ED51B7" w:rsidRPr="0074209A">
              <w:rPr>
                <w:rFonts w:ascii="Arial Narrow" w:hAnsi="Arial Narrow"/>
                <w:sz w:val="18"/>
                <w:szCs w:val="18"/>
              </w:rPr>
              <w:t xml:space="preserve"> </w:t>
            </w:r>
          </w:p>
          <w:p w14:paraId="603027BF" w14:textId="192E8C6E" w:rsidR="00ED51B7" w:rsidRPr="0074209A" w:rsidRDefault="00ED51B7" w:rsidP="003A6CC8">
            <w:pPr>
              <w:rPr>
                <w:rFonts w:ascii="Arial Narrow" w:hAnsi="Arial Narrow"/>
                <w:sz w:val="18"/>
                <w:szCs w:val="18"/>
              </w:rPr>
            </w:pPr>
            <w:r w:rsidRPr="0074209A">
              <w:rPr>
                <w:rFonts w:ascii="Arial Narrow" w:hAnsi="Arial Narrow"/>
                <w:sz w:val="18"/>
                <w:szCs w:val="18"/>
              </w:rPr>
              <w:t>D_</w:t>
            </w:r>
            <w:r w:rsidR="00A45797" w:rsidRPr="0074209A">
              <w:rPr>
                <w:rFonts w:ascii="Arial Narrow" w:hAnsi="Arial Narrow"/>
                <w:sz w:val="18"/>
                <w:szCs w:val="18"/>
              </w:rPr>
              <w:t>ASG_HCDP</w:t>
            </w:r>
            <w:r w:rsidRPr="0074209A">
              <w:rPr>
                <w:rFonts w:ascii="Arial Narrow" w:hAnsi="Arial Narrow"/>
                <w:sz w:val="18"/>
                <w:szCs w:val="18"/>
              </w:rPr>
              <w:t>_CHG_FLAG=1</w:t>
            </w:r>
          </w:p>
          <w:p w14:paraId="3271AB32" w14:textId="56A45C32" w:rsidR="00ED51B7" w:rsidRPr="0074209A" w:rsidRDefault="00ED51B7" w:rsidP="003A6CC8">
            <w:pPr>
              <w:rPr>
                <w:rFonts w:ascii="Arial Narrow" w:hAnsi="Arial Narrow"/>
                <w:sz w:val="18"/>
                <w:szCs w:val="18"/>
              </w:rPr>
            </w:pPr>
            <w:r w:rsidRPr="0074209A">
              <w:rPr>
                <w:rFonts w:ascii="Arial Narrow" w:hAnsi="Arial Narrow"/>
                <w:sz w:val="18"/>
                <w:szCs w:val="18"/>
              </w:rPr>
              <w:t>D_</w:t>
            </w:r>
            <w:r w:rsidR="00A45797" w:rsidRPr="0074209A">
              <w:rPr>
                <w:rFonts w:ascii="Arial Narrow" w:hAnsi="Arial Narrow"/>
                <w:sz w:val="18"/>
                <w:szCs w:val="18"/>
              </w:rPr>
              <w:t>ASG_HCDP</w:t>
            </w:r>
            <w:r w:rsidRPr="0074209A">
              <w:rPr>
                <w:rFonts w:ascii="Arial Narrow" w:hAnsi="Arial Narrow"/>
                <w:sz w:val="18"/>
                <w:szCs w:val="18"/>
              </w:rPr>
              <w:t xml:space="preserve">_EXT = </w:t>
            </w:r>
            <w:proofErr w:type="spellStart"/>
            <w:r w:rsidRPr="0074209A">
              <w:rPr>
                <w:rFonts w:ascii="Arial Narrow" w:hAnsi="Arial Narrow"/>
                <w:sz w:val="18"/>
                <w:szCs w:val="18"/>
              </w:rPr>
              <w:t>D_</w:t>
            </w:r>
            <w:r w:rsidR="00A45797" w:rsidRPr="0074209A">
              <w:rPr>
                <w:rFonts w:ascii="Arial Narrow" w:hAnsi="Arial Narrow"/>
                <w:sz w:val="18"/>
                <w:szCs w:val="18"/>
              </w:rPr>
              <w:t>ASG_HCDP</w:t>
            </w:r>
            <w:r w:rsidRPr="0074209A">
              <w:rPr>
                <w:rFonts w:ascii="Arial Narrow" w:hAnsi="Arial Narrow"/>
                <w:sz w:val="18"/>
                <w:szCs w:val="18"/>
              </w:rPr>
              <w:t>_EXT</w:t>
            </w:r>
            <w:r w:rsidRPr="0074209A">
              <w:rPr>
                <w:rFonts w:ascii="Arial Narrow" w:hAnsi="Arial Narrow"/>
                <w:sz w:val="18"/>
                <w:szCs w:val="18"/>
                <w:vertAlign w:val="subscript"/>
              </w:rPr>
              <w:t>t</w:t>
            </w:r>
            <w:proofErr w:type="spellEnd"/>
          </w:p>
          <w:p w14:paraId="4DC16AB7" w14:textId="243BFB27" w:rsidR="00ED51B7" w:rsidRPr="0074209A" w:rsidRDefault="00ED51B7" w:rsidP="003A6CC8">
            <w:pPr>
              <w:rPr>
                <w:rFonts w:ascii="Arial Narrow" w:hAnsi="Arial Narrow"/>
                <w:sz w:val="18"/>
                <w:szCs w:val="18"/>
              </w:rPr>
            </w:pPr>
            <w:r w:rsidRPr="0074209A">
              <w:rPr>
                <w:rFonts w:ascii="Arial Narrow" w:hAnsi="Arial Narrow"/>
                <w:sz w:val="18"/>
                <w:szCs w:val="18"/>
              </w:rPr>
              <w:t>D_EXT_MONTH</w:t>
            </w:r>
            <w:r w:rsidR="00F60B93" w:rsidRPr="0074209A">
              <w:rPr>
                <w:rFonts w:ascii="Arial Narrow" w:hAnsi="Arial Narrow"/>
                <w:sz w:val="18"/>
                <w:szCs w:val="18"/>
              </w:rPr>
              <w:t xml:space="preserve"> </w:t>
            </w:r>
            <w:r w:rsidRPr="0074209A">
              <w:rPr>
                <w:rFonts w:ascii="Arial Narrow" w:hAnsi="Arial Narrow"/>
                <w:sz w:val="18"/>
                <w:szCs w:val="18"/>
              </w:rPr>
              <w:t>=</w:t>
            </w:r>
            <w:r w:rsidR="00F60B93" w:rsidRPr="0074209A">
              <w:rPr>
                <w:rFonts w:ascii="Arial Narrow" w:hAnsi="Arial Narrow"/>
                <w:sz w:val="18"/>
                <w:szCs w:val="18"/>
              </w:rPr>
              <w:t xml:space="preserve"> month</w:t>
            </w:r>
            <w:r w:rsidRPr="0074209A">
              <w:rPr>
                <w:rFonts w:ascii="Arial Narrow" w:hAnsi="Arial Narrow"/>
                <w:sz w:val="18"/>
                <w:szCs w:val="18"/>
                <w:vertAlign w:val="subscript"/>
              </w:rPr>
              <w:t>t-1</w:t>
            </w:r>
          </w:p>
          <w:p w14:paraId="1027C83F" w14:textId="77777777" w:rsidR="00ED51B7" w:rsidRPr="0074209A" w:rsidRDefault="00ED51B7" w:rsidP="003A6CC8">
            <w:pPr>
              <w:rPr>
                <w:rFonts w:ascii="Arial Narrow" w:hAnsi="Arial Narrow"/>
                <w:sz w:val="18"/>
                <w:szCs w:val="18"/>
              </w:rPr>
            </w:pPr>
            <w:r w:rsidRPr="0074209A">
              <w:rPr>
                <w:rFonts w:ascii="Arial Narrow" w:hAnsi="Arial Narrow"/>
                <w:sz w:val="18"/>
                <w:szCs w:val="18"/>
              </w:rPr>
              <w:t>D_CONTRA_DT_FLAG=1</w:t>
            </w:r>
          </w:p>
          <w:p w14:paraId="6139E397" w14:textId="77777777" w:rsidR="00ED51B7" w:rsidRPr="0074209A" w:rsidRDefault="00ED51B7" w:rsidP="003A6CC8">
            <w:pPr>
              <w:rPr>
                <w:rFonts w:ascii="Arial Narrow" w:hAnsi="Arial Narrow"/>
                <w:sz w:val="18"/>
                <w:szCs w:val="18"/>
              </w:rPr>
            </w:pPr>
            <w:r w:rsidRPr="0074209A">
              <w:rPr>
                <w:rFonts w:ascii="Arial Narrow" w:hAnsi="Arial Narrow"/>
                <w:sz w:val="18"/>
                <w:szCs w:val="18"/>
              </w:rPr>
              <w:t>D_OBSOLETE=0</w:t>
            </w:r>
          </w:p>
          <w:p w14:paraId="04DCF55F" w14:textId="77777777" w:rsidR="00ED51B7" w:rsidRPr="0074209A" w:rsidRDefault="00ED51B7" w:rsidP="003A6CC8">
            <w:pPr>
              <w:rPr>
                <w:rFonts w:ascii="Arial Narrow" w:hAnsi="Arial Narrow"/>
                <w:sz w:val="18"/>
                <w:szCs w:val="18"/>
              </w:rPr>
            </w:pPr>
            <w:proofErr w:type="gramStart"/>
            <w:r w:rsidRPr="0074209A">
              <w:rPr>
                <w:rFonts w:ascii="Arial Narrow" w:hAnsi="Arial Narrow"/>
                <w:sz w:val="18"/>
                <w:szCs w:val="18"/>
              </w:rPr>
              <w:t>Note :</w:t>
            </w:r>
            <w:proofErr w:type="gramEnd"/>
            <w:r w:rsidRPr="0074209A">
              <w:rPr>
                <w:rFonts w:ascii="Arial Narrow" w:hAnsi="Arial Narrow"/>
                <w:sz w:val="18"/>
                <w:szCs w:val="18"/>
              </w:rPr>
              <w:t xml:space="preserve">  month</w:t>
            </w:r>
            <w:r w:rsidRPr="0074209A">
              <w:rPr>
                <w:rFonts w:ascii="Arial Narrow" w:hAnsi="Arial Narrow"/>
                <w:sz w:val="18"/>
                <w:szCs w:val="18"/>
                <w:vertAlign w:val="subscript"/>
              </w:rPr>
              <w:t>t-1</w:t>
            </w:r>
            <w:r w:rsidRPr="0074209A">
              <w:rPr>
                <w:rFonts w:ascii="Arial Narrow" w:hAnsi="Arial Narrow"/>
                <w:sz w:val="18"/>
                <w:szCs w:val="18"/>
              </w:rPr>
              <w:t xml:space="preserve"> raw record also output, with D_OBSOLETE=1, additional fields initialized as indicated in section (3.) (unless reset by eligibility gain or eligibility loss </w:t>
            </w:r>
            <w:proofErr w:type="gramStart"/>
            <w:r w:rsidRPr="0074209A">
              <w:rPr>
                <w:rFonts w:ascii="Arial Narrow" w:hAnsi="Arial Narrow"/>
                <w:sz w:val="18"/>
                <w:szCs w:val="18"/>
              </w:rPr>
              <w:t>tests)  and</w:t>
            </w:r>
            <w:proofErr w:type="gramEnd"/>
            <w:r w:rsidRPr="0074209A">
              <w:rPr>
                <w:rFonts w:ascii="Arial Narrow" w:hAnsi="Arial Narrow"/>
                <w:sz w:val="18"/>
                <w:szCs w:val="18"/>
              </w:rPr>
              <w:t xml:space="preserve"> no other changes</w:t>
            </w:r>
          </w:p>
        </w:tc>
      </w:tr>
      <w:tr w:rsidR="00ED51B7" w:rsidRPr="0074209A" w14:paraId="27A61F52" w14:textId="77777777" w:rsidTr="00632382">
        <w:trPr>
          <w:cantSplit/>
          <w:jc w:val="center"/>
        </w:trPr>
        <w:tc>
          <w:tcPr>
            <w:tcW w:w="648" w:type="dxa"/>
            <w:vAlign w:val="center"/>
          </w:tcPr>
          <w:p w14:paraId="2F070047" w14:textId="77777777" w:rsidR="00ED51B7" w:rsidRPr="0074209A" w:rsidRDefault="00ED51B7" w:rsidP="003A6CC8">
            <w:pPr>
              <w:jc w:val="center"/>
              <w:rPr>
                <w:rFonts w:ascii="Arial Narrow" w:hAnsi="Arial Narrow"/>
                <w:sz w:val="18"/>
                <w:szCs w:val="18"/>
              </w:rPr>
            </w:pPr>
            <w:r w:rsidRPr="0074209A">
              <w:rPr>
                <w:rFonts w:ascii="Arial Narrow" w:hAnsi="Arial Narrow"/>
                <w:sz w:val="18"/>
                <w:szCs w:val="18"/>
              </w:rPr>
              <w:t>2</w:t>
            </w:r>
          </w:p>
        </w:tc>
        <w:tc>
          <w:tcPr>
            <w:tcW w:w="2317" w:type="dxa"/>
            <w:vAlign w:val="center"/>
          </w:tcPr>
          <w:p w14:paraId="3AA25E03" w14:textId="52283496" w:rsidR="00ED51B7" w:rsidRPr="0074209A" w:rsidRDefault="0070248C" w:rsidP="003A6CC8">
            <w:pPr>
              <w:pStyle w:val="Header"/>
              <w:tabs>
                <w:tab w:val="clear" w:pos="4320"/>
                <w:tab w:val="clear" w:pos="8640"/>
              </w:tabs>
              <w:jc w:val="center"/>
              <w:rPr>
                <w:rFonts w:ascii="Arial Narrow" w:hAnsi="Arial Narrow"/>
                <w:sz w:val="18"/>
                <w:szCs w:val="18"/>
              </w:rPr>
            </w:pPr>
            <w:proofErr w:type="spellStart"/>
            <w:r w:rsidRPr="0074209A">
              <w:rPr>
                <w:rFonts w:ascii="Arial Narrow" w:hAnsi="Arial Narrow"/>
                <w:sz w:val="18"/>
                <w:szCs w:val="18"/>
              </w:rPr>
              <w:t>ASG_HCDP_PLN_CVG_CD</w:t>
            </w:r>
            <w:r w:rsidRPr="0074209A">
              <w:rPr>
                <w:rFonts w:ascii="Arial Narrow" w:hAnsi="Arial Narrow"/>
                <w:sz w:val="18"/>
                <w:szCs w:val="18"/>
                <w:vertAlign w:val="subscript"/>
              </w:rPr>
              <w:t>t</w:t>
            </w:r>
            <w:proofErr w:type="spellEnd"/>
            <w:r w:rsidR="00ED51B7" w:rsidRPr="0074209A">
              <w:rPr>
                <w:rFonts w:ascii="Arial Narrow" w:hAnsi="Arial Narrow"/>
                <w:sz w:val="18"/>
                <w:szCs w:val="18"/>
              </w:rPr>
              <w:t xml:space="preserve"> =</w:t>
            </w:r>
          </w:p>
          <w:p w14:paraId="01FD781A" w14:textId="1B919B56" w:rsidR="00ED51B7" w:rsidRPr="0074209A" w:rsidRDefault="0070248C" w:rsidP="003A6CC8">
            <w:pPr>
              <w:pStyle w:val="Header"/>
              <w:tabs>
                <w:tab w:val="clear" w:pos="4320"/>
                <w:tab w:val="clear" w:pos="8640"/>
              </w:tabs>
              <w:jc w:val="center"/>
              <w:rPr>
                <w:rFonts w:ascii="Arial Narrow" w:hAnsi="Arial Narrow"/>
                <w:sz w:val="18"/>
                <w:szCs w:val="18"/>
              </w:rPr>
            </w:pPr>
            <w:r w:rsidRPr="0074209A">
              <w:rPr>
                <w:rFonts w:ascii="Arial Narrow" w:hAnsi="Arial Narrow"/>
                <w:sz w:val="18"/>
                <w:szCs w:val="18"/>
              </w:rPr>
              <w:t>ASG_HCDP_PLN_CVG</w:t>
            </w:r>
            <w:r w:rsidR="00ED51B7" w:rsidRPr="0074209A">
              <w:rPr>
                <w:rFonts w:ascii="Arial Narrow" w:hAnsi="Arial Narrow"/>
                <w:sz w:val="18"/>
                <w:szCs w:val="18"/>
              </w:rPr>
              <w:t>_CD</w:t>
            </w:r>
            <w:r w:rsidR="00ED51B7" w:rsidRPr="0074209A">
              <w:rPr>
                <w:rFonts w:ascii="Arial Narrow" w:hAnsi="Arial Narrow"/>
                <w:sz w:val="18"/>
                <w:szCs w:val="18"/>
                <w:vertAlign w:val="subscript"/>
              </w:rPr>
              <w:t>t-1</w:t>
            </w:r>
          </w:p>
        </w:tc>
        <w:tc>
          <w:tcPr>
            <w:tcW w:w="3150" w:type="dxa"/>
            <w:vAlign w:val="center"/>
          </w:tcPr>
          <w:p w14:paraId="73F53D35" w14:textId="3580145C" w:rsidR="00ED51B7" w:rsidRPr="0074209A" w:rsidRDefault="00ED51B7" w:rsidP="0070248C">
            <w:pPr>
              <w:jc w:val="center"/>
              <w:rPr>
                <w:rFonts w:ascii="Arial Narrow" w:hAnsi="Arial Narrow"/>
                <w:sz w:val="18"/>
                <w:szCs w:val="18"/>
              </w:rPr>
            </w:pPr>
            <w:r w:rsidRPr="0074209A">
              <w:rPr>
                <w:rFonts w:ascii="Arial Narrow" w:hAnsi="Arial Narrow"/>
                <w:sz w:val="18"/>
                <w:szCs w:val="18"/>
              </w:rPr>
              <w:t>(</w:t>
            </w:r>
            <w:proofErr w:type="spellStart"/>
            <w:r w:rsidR="0070248C" w:rsidRPr="0074209A">
              <w:rPr>
                <w:rFonts w:ascii="Arial Narrow" w:hAnsi="Arial Narrow"/>
                <w:sz w:val="18"/>
                <w:szCs w:val="18"/>
              </w:rPr>
              <w:t>ASG_HCDP</w:t>
            </w:r>
            <w:r w:rsidRPr="0074209A">
              <w:rPr>
                <w:rFonts w:ascii="Arial Narrow" w:hAnsi="Arial Narrow"/>
                <w:sz w:val="18"/>
                <w:szCs w:val="18"/>
              </w:rPr>
              <w:t>_BGN_DT</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 first day of </w:t>
            </w:r>
            <w:r w:rsidR="00F60B93" w:rsidRPr="0074209A">
              <w:rPr>
                <w:rFonts w:ascii="Arial Narrow" w:hAnsi="Arial Narrow"/>
                <w:sz w:val="18"/>
                <w:szCs w:val="18"/>
              </w:rPr>
              <w:t>month</w:t>
            </w:r>
            <w:r w:rsidRPr="0074209A">
              <w:rPr>
                <w:rFonts w:ascii="Arial Narrow" w:hAnsi="Arial Narrow"/>
                <w:sz w:val="18"/>
                <w:szCs w:val="18"/>
                <w:vertAlign w:val="subscript"/>
              </w:rPr>
              <w:t>t-1</w:t>
            </w:r>
            <w:r w:rsidRPr="0074209A">
              <w:rPr>
                <w:rFonts w:ascii="Arial Narrow" w:hAnsi="Arial Narrow"/>
                <w:sz w:val="18"/>
                <w:szCs w:val="18"/>
              </w:rPr>
              <w:t xml:space="preserve"> and &lt;&gt; </w:t>
            </w:r>
            <w:r w:rsidR="0070248C" w:rsidRPr="0074209A">
              <w:rPr>
                <w:rFonts w:ascii="Arial Narrow" w:hAnsi="Arial Narrow"/>
                <w:sz w:val="18"/>
                <w:szCs w:val="18"/>
              </w:rPr>
              <w:t>ASG_HCDP</w:t>
            </w:r>
            <w:r w:rsidRPr="0074209A">
              <w:rPr>
                <w:rFonts w:ascii="Arial Narrow" w:hAnsi="Arial Narrow"/>
                <w:sz w:val="18"/>
                <w:szCs w:val="18"/>
              </w:rPr>
              <w:t>_BGN_DT</w:t>
            </w:r>
            <w:r w:rsidRPr="0074209A">
              <w:rPr>
                <w:rFonts w:ascii="Arial Narrow" w:hAnsi="Arial Narrow"/>
                <w:sz w:val="18"/>
                <w:szCs w:val="18"/>
                <w:vertAlign w:val="subscript"/>
              </w:rPr>
              <w:t>t-1</w:t>
            </w:r>
            <w:r w:rsidRPr="0074209A">
              <w:rPr>
                <w:rFonts w:ascii="Arial Narrow" w:hAnsi="Arial Narrow"/>
                <w:sz w:val="18"/>
                <w:szCs w:val="18"/>
              </w:rPr>
              <w:t>) or (</w:t>
            </w:r>
            <w:proofErr w:type="spellStart"/>
            <w:r w:rsidR="0070248C" w:rsidRPr="0074209A">
              <w:rPr>
                <w:rFonts w:ascii="Arial Narrow" w:hAnsi="Arial Narrow"/>
                <w:sz w:val="18"/>
                <w:szCs w:val="18"/>
              </w:rPr>
              <w:t>ASG_HCDP_</w:t>
            </w:r>
            <w:r w:rsidRPr="0074209A">
              <w:rPr>
                <w:rFonts w:ascii="Arial Narrow" w:hAnsi="Arial Narrow"/>
                <w:sz w:val="18"/>
                <w:szCs w:val="18"/>
              </w:rPr>
              <w:t>END_DT</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 first day of </w:t>
            </w:r>
            <w:r w:rsidR="00F60B93" w:rsidRPr="0074209A">
              <w:rPr>
                <w:rFonts w:ascii="Arial Narrow" w:hAnsi="Arial Narrow"/>
                <w:sz w:val="18"/>
                <w:szCs w:val="18"/>
              </w:rPr>
              <w:t>month</w:t>
            </w:r>
            <w:r w:rsidRPr="0074209A">
              <w:rPr>
                <w:rFonts w:ascii="Arial Narrow" w:hAnsi="Arial Narrow"/>
                <w:sz w:val="18"/>
                <w:szCs w:val="18"/>
                <w:vertAlign w:val="subscript"/>
              </w:rPr>
              <w:t>t-1</w:t>
            </w:r>
            <w:r w:rsidRPr="0074209A">
              <w:rPr>
                <w:rFonts w:ascii="Arial Narrow" w:hAnsi="Arial Narrow"/>
                <w:sz w:val="18"/>
                <w:szCs w:val="18"/>
              </w:rPr>
              <w:t xml:space="preserve"> and &lt;&gt; </w:t>
            </w:r>
            <w:r w:rsidR="0070248C" w:rsidRPr="0074209A">
              <w:rPr>
                <w:rFonts w:ascii="Arial Narrow" w:hAnsi="Arial Narrow"/>
                <w:sz w:val="18"/>
                <w:szCs w:val="18"/>
              </w:rPr>
              <w:t>ASG_HCDP</w:t>
            </w:r>
            <w:r w:rsidRPr="0074209A">
              <w:rPr>
                <w:rFonts w:ascii="Arial Narrow" w:hAnsi="Arial Narrow"/>
                <w:sz w:val="18"/>
                <w:szCs w:val="18"/>
              </w:rPr>
              <w:t>_END_DT</w:t>
            </w:r>
            <w:r w:rsidRPr="0074209A">
              <w:rPr>
                <w:rFonts w:ascii="Arial Narrow" w:hAnsi="Arial Narrow"/>
                <w:sz w:val="18"/>
                <w:szCs w:val="18"/>
                <w:vertAlign w:val="subscript"/>
              </w:rPr>
              <w:t>t-1</w:t>
            </w:r>
            <w:r w:rsidRPr="0074209A">
              <w:rPr>
                <w:rFonts w:ascii="Arial Narrow" w:hAnsi="Arial Narrow"/>
                <w:sz w:val="18"/>
                <w:szCs w:val="18"/>
              </w:rPr>
              <w:t>)</w:t>
            </w:r>
          </w:p>
        </w:tc>
        <w:tc>
          <w:tcPr>
            <w:tcW w:w="3870" w:type="dxa"/>
            <w:vMerge/>
          </w:tcPr>
          <w:p w14:paraId="223A0A34" w14:textId="77777777" w:rsidR="00ED51B7" w:rsidRPr="0074209A" w:rsidRDefault="00ED51B7" w:rsidP="003A6CC8">
            <w:pPr>
              <w:rPr>
                <w:rFonts w:ascii="Arial Narrow" w:hAnsi="Arial Narrow"/>
                <w:sz w:val="18"/>
                <w:szCs w:val="18"/>
              </w:rPr>
            </w:pPr>
          </w:p>
        </w:tc>
      </w:tr>
      <w:tr w:rsidR="00ED51B7" w:rsidRPr="0074209A" w14:paraId="03EEC647" w14:textId="77777777" w:rsidTr="00632382">
        <w:trPr>
          <w:cantSplit/>
          <w:jc w:val="center"/>
        </w:trPr>
        <w:tc>
          <w:tcPr>
            <w:tcW w:w="648" w:type="dxa"/>
            <w:vAlign w:val="center"/>
          </w:tcPr>
          <w:p w14:paraId="2B0C49A2" w14:textId="77777777" w:rsidR="00ED51B7" w:rsidRPr="0074209A" w:rsidRDefault="00ED51B7" w:rsidP="003A6CC8">
            <w:pPr>
              <w:jc w:val="center"/>
              <w:rPr>
                <w:rFonts w:ascii="Arial Narrow" w:hAnsi="Arial Narrow"/>
                <w:sz w:val="18"/>
                <w:szCs w:val="18"/>
              </w:rPr>
            </w:pPr>
            <w:r w:rsidRPr="0074209A">
              <w:rPr>
                <w:rFonts w:ascii="Arial Narrow" w:hAnsi="Arial Narrow"/>
                <w:sz w:val="18"/>
                <w:szCs w:val="18"/>
              </w:rPr>
              <w:t>3</w:t>
            </w:r>
          </w:p>
        </w:tc>
        <w:tc>
          <w:tcPr>
            <w:tcW w:w="5467" w:type="dxa"/>
            <w:gridSpan w:val="2"/>
            <w:vAlign w:val="center"/>
          </w:tcPr>
          <w:p w14:paraId="11719236" w14:textId="77777777" w:rsidR="00ED51B7" w:rsidRPr="0074209A" w:rsidRDefault="00ED51B7" w:rsidP="003A6CC8">
            <w:pPr>
              <w:jc w:val="center"/>
              <w:rPr>
                <w:rFonts w:ascii="Arial Narrow" w:hAnsi="Arial Narrow"/>
                <w:sz w:val="18"/>
                <w:szCs w:val="18"/>
              </w:rPr>
            </w:pPr>
            <w:r w:rsidRPr="0074209A">
              <w:rPr>
                <w:rFonts w:ascii="Arial Narrow" w:hAnsi="Arial Narrow"/>
                <w:sz w:val="18"/>
                <w:szCs w:val="18"/>
              </w:rPr>
              <w:t>Other combinations</w:t>
            </w:r>
          </w:p>
        </w:tc>
        <w:tc>
          <w:tcPr>
            <w:tcW w:w="3870" w:type="dxa"/>
          </w:tcPr>
          <w:p w14:paraId="4D02EA99" w14:textId="22CD3728" w:rsidR="00ED51B7" w:rsidRPr="0074209A" w:rsidRDefault="009E5FEF" w:rsidP="003A6CC8">
            <w:pPr>
              <w:rPr>
                <w:rFonts w:ascii="Arial Narrow" w:hAnsi="Arial Narrow"/>
                <w:sz w:val="18"/>
                <w:szCs w:val="18"/>
              </w:rPr>
            </w:pPr>
            <w:r w:rsidRPr="0074209A">
              <w:rPr>
                <w:rFonts w:ascii="Arial Narrow" w:hAnsi="Arial Narrow"/>
                <w:sz w:val="18"/>
                <w:szCs w:val="18"/>
              </w:rPr>
              <w:t>Use raw montht-1 DEERS record</w:t>
            </w:r>
          </w:p>
        </w:tc>
      </w:tr>
    </w:tbl>
    <w:p w14:paraId="516DE393" w14:textId="29FAA358" w:rsidR="00A45797" w:rsidRPr="0074209A" w:rsidRDefault="00A45797" w:rsidP="00A45797">
      <w:pPr>
        <w:numPr>
          <w:ilvl w:val="0"/>
          <w:numId w:val="19"/>
        </w:numPr>
        <w:tabs>
          <w:tab w:val="clear" w:pos="720"/>
          <w:tab w:val="num" w:pos="450"/>
        </w:tabs>
        <w:spacing w:before="120"/>
        <w:ind w:left="450" w:hanging="450"/>
        <w:rPr>
          <w:rFonts w:ascii="Verdana" w:hAnsi="Verdana"/>
          <w:b/>
          <w:bCs/>
          <w:sz w:val="20"/>
          <w:szCs w:val="20"/>
        </w:rPr>
      </w:pPr>
      <w:r w:rsidRPr="0074209A">
        <w:rPr>
          <w:rFonts w:ascii="Verdana" w:hAnsi="Verdana"/>
          <w:b/>
          <w:bCs/>
          <w:sz w:val="20"/>
          <w:szCs w:val="20"/>
        </w:rPr>
        <w:t xml:space="preserve">Cost Share </w:t>
      </w:r>
      <w:r w:rsidR="003A6CC8" w:rsidRPr="0074209A">
        <w:rPr>
          <w:rFonts w:ascii="Verdana" w:hAnsi="Verdana"/>
          <w:b/>
          <w:bCs/>
          <w:sz w:val="20"/>
          <w:szCs w:val="20"/>
        </w:rPr>
        <w:t xml:space="preserve">HCDP Payment Factor </w:t>
      </w:r>
      <w:r w:rsidRPr="0074209A">
        <w:rPr>
          <w:rFonts w:ascii="Verdana" w:hAnsi="Verdana"/>
          <w:b/>
          <w:bCs/>
          <w:sz w:val="20"/>
          <w:szCs w:val="20"/>
        </w:rPr>
        <w:t>test.</w:t>
      </w:r>
      <w:r w:rsidRPr="0074209A">
        <w:rPr>
          <w:rFonts w:ascii="Verdana" w:hAnsi="Verdana"/>
          <w:sz w:val="20"/>
          <w:szCs w:val="20"/>
        </w:rPr>
        <w:t xml:space="preserve"> For each record key that is in </w:t>
      </w:r>
      <w:r w:rsidRPr="0074209A">
        <w:rPr>
          <w:rFonts w:ascii="Verdana" w:hAnsi="Verdana"/>
          <w:b/>
          <w:bCs/>
          <w:sz w:val="20"/>
          <w:szCs w:val="20"/>
        </w:rPr>
        <w:t xml:space="preserve">both </w:t>
      </w:r>
      <w:r w:rsidRPr="0074209A">
        <w:rPr>
          <w:rFonts w:ascii="Verdana" w:hAnsi="Verdana"/>
          <w:sz w:val="20"/>
          <w:szCs w:val="20"/>
        </w:rPr>
        <w:t>the month</w:t>
      </w:r>
      <w:r w:rsidRPr="0074209A">
        <w:rPr>
          <w:rFonts w:ascii="Verdana" w:hAnsi="Verdana"/>
          <w:sz w:val="20"/>
          <w:szCs w:val="20"/>
          <w:vertAlign w:val="subscript"/>
        </w:rPr>
        <w:t>t-1</w:t>
      </w:r>
      <w:r w:rsidRPr="0074209A">
        <w:rPr>
          <w:rFonts w:ascii="Verdana" w:hAnsi="Verdana"/>
          <w:sz w:val="20"/>
          <w:szCs w:val="20"/>
        </w:rPr>
        <w:t xml:space="preserve"> raw DEERS and the </w:t>
      </w:r>
      <w:proofErr w:type="spellStart"/>
      <w:r w:rsidRPr="0074209A">
        <w:rPr>
          <w:rFonts w:ascii="Verdana" w:hAnsi="Verdana"/>
          <w:sz w:val="20"/>
          <w:szCs w:val="20"/>
        </w:rPr>
        <w:t>month</w:t>
      </w:r>
      <w:r w:rsidRPr="0074209A">
        <w:rPr>
          <w:rFonts w:ascii="Verdana" w:hAnsi="Verdana"/>
          <w:sz w:val="20"/>
          <w:szCs w:val="20"/>
          <w:vertAlign w:val="subscript"/>
        </w:rPr>
        <w:t>t</w:t>
      </w:r>
      <w:proofErr w:type="spellEnd"/>
      <w:r w:rsidRPr="0074209A">
        <w:rPr>
          <w:rFonts w:ascii="Verdana" w:hAnsi="Verdana"/>
          <w:sz w:val="20"/>
          <w:szCs w:val="20"/>
        </w:rPr>
        <w:t xml:space="preserve"> update records, </w:t>
      </w:r>
      <w:r w:rsidRPr="0074209A">
        <w:rPr>
          <w:rFonts w:ascii="Verdana" w:hAnsi="Verdana"/>
          <w:b/>
          <w:bCs/>
          <w:sz w:val="20"/>
          <w:szCs w:val="20"/>
        </w:rPr>
        <w:t>and</w:t>
      </w:r>
      <w:r w:rsidRPr="0074209A">
        <w:rPr>
          <w:rFonts w:ascii="Verdana" w:hAnsi="Verdana"/>
          <w:sz w:val="20"/>
          <w:szCs w:val="20"/>
        </w:rPr>
        <w:t xml:space="preserve"> </w:t>
      </w:r>
      <w:r w:rsidRPr="0074209A">
        <w:rPr>
          <w:rFonts w:ascii="Verdana" w:hAnsi="Verdana"/>
          <w:b/>
          <w:bCs/>
          <w:sz w:val="20"/>
          <w:szCs w:val="20"/>
        </w:rPr>
        <w:t xml:space="preserve">that was in cases 1, 2, or 3 of the death </w:t>
      </w:r>
      <w:proofErr w:type="gramStart"/>
      <w:r w:rsidRPr="0074209A">
        <w:rPr>
          <w:rFonts w:ascii="Verdana" w:hAnsi="Verdana"/>
          <w:b/>
          <w:bCs/>
          <w:sz w:val="20"/>
          <w:szCs w:val="20"/>
        </w:rPr>
        <w:t>test</w:t>
      </w:r>
      <w:proofErr w:type="gramEnd"/>
      <w:r w:rsidRPr="0074209A">
        <w:rPr>
          <w:rFonts w:ascii="Verdana" w:hAnsi="Verdana"/>
          <w:sz w:val="20"/>
          <w:szCs w:val="20"/>
        </w:rPr>
        <w:t xml:space="preserve">, perform the cost share </w:t>
      </w:r>
      <w:r w:rsidR="003A6CC8" w:rsidRPr="0074209A">
        <w:rPr>
          <w:rFonts w:ascii="Verdana" w:hAnsi="Verdana"/>
          <w:sz w:val="20"/>
          <w:szCs w:val="20"/>
        </w:rPr>
        <w:t xml:space="preserve">HCDP payment factor </w:t>
      </w:r>
      <w:r w:rsidRPr="0074209A">
        <w:rPr>
          <w:rFonts w:ascii="Verdana" w:hAnsi="Verdana"/>
          <w:sz w:val="20"/>
          <w:szCs w:val="20"/>
        </w:rPr>
        <w:t xml:space="preserve">change test presented in Table I-16 – for each of </w:t>
      </w:r>
      <w:r w:rsidR="003A6CC8" w:rsidRPr="0074209A">
        <w:rPr>
          <w:rFonts w:ascii="Verdana" w:hAnsi="Verdana"/>
          <w:sz w:val="20"/>
          <w:szCs w:val="20"/>
        </w:rPr>
        <w:t>Cost Share 1, 2 and 3 HCDP cost factors</w:t>
      </w:r>
      <w:r w:rsidRPr="0074209A">
        <w:rPr>
          <w:rFonts w:ascii="Verdana" w:hAnsi="Verdana"/>
          <w:sz w:val="20"/>
          <w:szCs w:val="20"/>
        </w:rPr>
        <w:t>. For record keys that had an adjusted record created as the result of previously described tests, use the adjusted record as the source for the month</w:t>
      </w:r>
      <w:r w:rsidRPr="0074209A">
        <w:rPr>
          <w:rFonts w:ascii="Verdana" w:hAnsi="Verdana"/>
          <w:sz w:val="20"/>
          <w:szCs w:val="20"/>
          <w:vertAlign w:val="subscript"/>
        </w:rPr>
        <w:t>t-1</w:t>
      </w:r>
      <w:r w:rsidRPr="0074209A">
        <w:rPr>
          <w:rFonts w:ascii="Verdana" w:hAnsi="Verdana"/>
          <w:sz w:val="20"/>
          <w:szCs w:val="20"/>
        </w:rPr>
        <w:t xml:space="preserve"> information and perform any modifications resulting from the test directly to that adjusted record: do not create an </w:t>
      </w:r>
      <w:r w:rsidRPr="0074209A">
        <w:rPr>
          <w:rFonts w:ascii="Verdana" w:hAnsi="Verdana"/>
          <w:i/>
          <w:iCs/>
          <w:sz w:val="20"/>
          <w:szCs w:val="20"/>
        </w:rPr>
        <w:t>additional</w:t>
      </w:r>
      <w:r w:rsidRPr="0074209A">
        <w:rPr>
          <w:rFonts w:ascii="Verdana" w:hAnsi="Verdana"/>
          <w:sz w:val="20"/>
          <w:szCs w:val="20"/>
        </w:rPr>
        <w:t xml:space="preserve"> adjusted record.</w:t>
      </w:r>
    </w:p>
    <w:p w14:paraId="7FC05CE2" w14:textId="143A735C" w:rsidR="00A45797" w:rsidRPr="0074209A" w:rsidRDefault="00A45797" w:rsidP="00A45797">
      <w:pPr>
        <w:spacing w:before="120"/>
        <w:jc w:val="center"/>
        <w:rPr>
          <w:rFonts w:ascii="Verdana" w:hAnsi="Verdana"/>
          <w:b/>
          <w:bCs/>
          <w:sz w:val="20"/>
          <w:szCs w:val="20"/>
        </w:rPr>
      </w:pPr>
      <w:r w:rsidRPr="0074209A">
        <w:rPr>
          <w:rFonts w:ascii="Verdana" w:hAnsi="Verdana"/>
          <w:b/>
          <w:bCs/>
          <w:sz w:val="20"/>
          <w:szCs w:val="20"/>
        </w:rPr>
        <w:t xml:space="preserve">Table I-16:  </w:t>
      </w:r>
      <w:r w:rsidR="003A6CC8" w:rsidRPr="0074209A">
        <w:rPr>
          <w:rFonts w:ascii="Verdana" w:hAnsi="Verdana"/>
          <w:b/>
          <w:bCs/>
          <w:sz w:val="20"/>
          <w:szCs w:val="20"/>
        </w:rPr>
        <w:t>Cost Share HCDP Payment Factor</w:t>
      </w:r>
      <w:r w:rsidRPr="0074209A">
        <w:rPr>
          <w:rFonts w:ascii="Verdana" w:hAnsi="Verdana"/>
          <w:b/>
          <w:bCs/>
          <w:sz w:val="20"/>
          <w:szCs w:val="20"/>
        </w:rPr>
        <w:t xml:space="preserve"> Change Test Logic</w:t>
      </w:r>
    </w:p>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317"/>
        <w:gridCol w:w="2790"/>
        <w:gridCol w:w="5400"/>
      </w:tblGrid>
      <w:tr w:rsidR="00A45797" w:rsidRPr="0074209A" w14:paraId="2423629B" w14:textId="77777777" w:rsidTr="003A6CC8">
        <w:trPr>
          <w:tblHeader/>
          <w:jc w:val="center"/>
        </w:trPr>
        <w:tc>
          <w:tcPr>
            <w:tcW w:w="648" w:type="dxa"/>
            <w:tcBorders>
              <w:right w:val="single" w:sz="4" w:space="0" w:color="FFFFFF"/>
            </w:tcBorders>
            <w:shd w:val="clear" w:color="auto" w:fill="000000"/>
          </w:tcPr>
          <w:p w14:paraId="11B84C2E" w14:textId="77777777" w:rsidR="00A45797" w:rsidRPr="0074209A" w:rsidRDefault="00A45797" w:rsidP="003A6CC8">
            <w:pPr>
              <w:spacing w:before="40" w:after="40"/>
              <w:jc w:val="center"/>
              <w:rPr>
                <w:rFonts w:ascii="Arial Narrow" w:hAnsi="Arial Narrow"/>
                <w:b/>
                <w:bCs/>
                <w:color w:val="FFFFFF"/>
                <w:sz w:val="18"/>
                <w:szCs w:val="18"/>
              </w:rPr>
            </w:pPr>
            <w:r w:rsidRPr="0074209A">
              <w:rPr>
                <w:rFonts w:ascii="Arial Narrow" w:hAnsi="Arial Narrow"/>
                <w:b/>
                <w:bCs/>
                <w:color w:val="FFFFFF"/>
                <w:sz w:val="18"/>
                <w:szCs w:val="18"/>
              </w:rPr>
              <w:t xml:space="preserve">Test </w:t>
            </w:r>
          </w:p>
        </w:tc>
        <w:tc>
          <w:tcPr>
            <w:tcW w:w="2317" w:type="dxa"/>
            <w:tcBorders>
              <w:left w:val="single" w:sz="4" w:space="0" w:color="FFFFFF"/>
              <w:right w:val="single" w:sz="4" w:space="0" w:color="FFFFFF"/>
            </w:tcBorders>
            <w:shd w:val="clear" w:color="auto" w:fill="000000"/>
          </w:tcPr>
          <w:p w14:paraId="664F40C6" w14:textId="77777777" w:rsidR="00A45797" w:rsidRPr="0074209A" w:rsidRDefault="00A45797" w:rsidP="003A6CC8">
            <w:pPr>
              <w:spacing w:before="40" w:after="40"/>
              <w:jc w:val="center"/>
              <w:rPr>
                <w:rFonts w:ascii="Arial Narrow" w:hAnsi="Arial Narrow"/>
                <w:b/>
                <w:bCs/>
                <w:color w:val="FFFFFF"/>
                <w:sz w:val="18"/>
                <w:szCs w:val="18"/>
                <w:vertAlign w:val="subscript"/>
              </w:rPr>
            </w:pPr>
            <w:r w:rsidRPr="0074209A">
              <w:rPr>
                <w:rFonts w:ascii="Arial Narrow" w:hAnsi="Arial Narrow"/>
                <w:b/>
                <w:bCs/>
                <w:color w:val="FFFFFF"/>
                <w:sz w:val="18"/>
                <w:szCs w:val="18"/>
              </w:rPr>
              <w:t>Code Test</w:t>
            </w:r>
          </w:p>
        </w:tc>
        <w:tc>
          <w:tcPr>
            <w:tcW w:w="2790" w:type="dxa"/>
            <w:tcBorders>
              <w:left w:val="single" w:sz="4" w:space="0" w:color="FFFFFF"/>
              <w:right w:val="single" w:sz="4" w:space="0" w:color="FFFFFF"/>
            </w:tcBorders>
            <w:shd w:val="clear" w:color="auto" w:fill="000000"/>
          </w:tcPr>
          <w:p w14:paraId="0974D163" w14:textId="77777777" w:rsidR="00A45797" w:rsidRPr="0074209A" w:rsidRDefault="00A45797" w:rsidP="003A6CC8">
            <w:pPr>
              <w:spacing w:before="40" w:after="40"/>
              <w:jc w:val="center"/>
              <w:rPr>
                <w:rFonts w:ascii="Arial Narrow" w:hAnsi="Arial Narrow"/>
                <w:b/>
                <w:bCs/>
                <w:color w:val="FFFFFF"/>
                <w:sz w:val="18"/>
                <w:szCs w:val="18"/>
              </w:rPr>
            </w:pPr>
            <w:r w:rsidRPr="0074209A">
              <w:rPr>
                <w:rFonts w:ascii="Arial Narrow" w:hAnsi="Arial Narrow"/>
                <w:b/>
                <w:bCs/>
                <w:color w:val="FFFFFF"/>
                <w:sz w:val="18"/>
                <w:szCs w:val="18"/>
              </w:rPr>
              <w:t>Date Test</w:t>
            </w:r>
          </w:p>
        </w:tc>
        <w:tc>
          <w:tcPr>
            <w:tcW w:w="5400" w:type="dxa"/>
            <w:tcBorders>
              <w:left w:val="single" w:sz="4" w:space="0" w:color="FFFFFF"/>
            </w:tcBorders>
            <w:shd w:val="clear" w:color="auto" w:fill="000000"/>
          </w:tcPr>
          <w:p w14:paraId="61917431" w14:textId="77777777" w:rsidR="00A45797" w:rsidRPr="0074209A" w:rsidRDefault="00A45797" w:rsidP="003A6CC8">
            <w:pPr>
              <w:spacing w:before="40" w:after="40"/>
              <w:jc w:val="center"/>
              <w:rPr>
                <w:rFonts w:ascii="Arial Narrow" w:hAnsi="Arial Narrow"/>
                <w:b/>
                <w:bCs/>
                <w:color w:val="FFFFFF"/>
                <w:sz w:val="18"/>
                <w:szCs w:val="18"/>
              </w:rPr>
            </w:pPr>
            <w:r w:rsidRPr="0074209A">
              <w:rPr>
                <w:rFonts w:ascii="Arial Narrow" w:hAnsi="Arial Narrow"/>
                <w:b/>
                <w:bCs/>
                <w:color w:val="FFFFFF"/>
                <w:sz w:val="18"/>
                <w:szCs w:val="18"/>
              </w:rPr>
              <w:t>Month</w:t>
            </w:r>
            <w:r w:rsidRPr="0074209A">
              <w:rPr>
                <w:rFonts w:ascii="Arial Narrow" w:hAnsi="Arial Narrow"/>
                <w:b/>
                <w:bCs/>
                <w:color w:val="FFFFFF"/>
                <w:sz w:val="18"/>
                <w:szCs w:val="18"/>
                <w:vertAlign w:val="subscript"/>
              </w:rPr>
              <w:t>t-1</w:t>
            </w:r>
            <w:r w:rsidRPr="0074209A">
              <w:rPr>
                <w:rFonts w:ascii="Arial Narrow" w:hAnsi="Arial Narrow"/>
                <w:b/>
                <w:bCs/>
                <w:color w:val="FFFFFF"/>
                <w:sz w:val="18"/>
                <w:szCs w:val="18"/>
              </w:rPr>
              <w:t xml:space="preserve"> DEERS Record Adjustments</w:t>
            </w:r>
          </w:p>
        </w:tc>
      </w:tr>
      <w:tr w:rsidR="00A45797" w:rsidRPr="0074209A" w14:paraId="2DFCCEF8" w14:textId="77777777" w:rsidTr="003A6CC8">
        <w:trPr>
          <w:cantSplit/>
          <w:jc w:val="center"/>
        </w:trPr>
        <w:tc>
          <w:tcPr>
            <w:tcW w:w="648" w:type="dxa"/>
            <w:vAlign w:val="center"/>
          </w:tcPr>
          <w:p w14:paraId="7C8A8FE0" w14:textId="77777777" w:rsidR="00A45797" w:rsidRPr="0074209A" w:rsidRDefault="00A45797" w:rsidP="003A6CC8">
            <w:pPr>
              <w:jc w:val="center"/>
              <w:rPr>
                <w:rFonts w:ascii="Arial Narrow" w:hAnsi="Arial Narrow"/>
                <w:sz w:val="18"/>
                <w:szCs w:val="18"/>
              </w:rPr>
            </w:pPr>
            <w:r w:rsidRPr="0074209A">
              <w:rPr>
                <w:rFonts w:ascii="Arial Narrow" w:hAnsi="Arial Narrow"/>
                <w:sz w:val="18"/>
                <w:szCs w:val="18"/>
              </w:rPr>
              <w:t>1</w:t>
            </w:r>
          </w:p>
        </w:tc>
        <w:tc>
          <w:tcPr>
            <w:tcW w:w="2317" w:type="dxa"/>
            <w:vAlign w:val="center"/>
          </w:tcPr>
          <w:p w14:paraId="6ABE6DB9" w14:textId="12DFD8AB" w:rsidR="00A45797" w:rsidRPr="0074209A" w:rsidRDefault="003A6CC8" w:rsidP="003A6CC8">
            <w:pPr>
              <w:pStyle w:val="Header"/>
              <w:tabs>
                <w:tab w:val="clear" w:pos="4320"/>
                <w:tab w:val="clear" w:pos="8640"/>
              </w:tabs>
              <w:jc w:val="center"/>
              <w:rPr>
                <w:rFonts w:ascii="Arial Narrow" w:hAnsi="Arial Narrow"/>
                <w:sz w:val="18"/>
                <w:szCs w:val="18"/>
              </w:rPr>
            </w:pPr>
            <w:r w:rsidRPr="0074209A">
              <w:rPr>
                <w:rFonts w:ascii="Arial Narrow" w:hAnsi="Arial Narrow"/>
                <w:sz w:val="18"/>
                <w:szCs w:val="18"/>
              </w:rPr>
              <w:t>CS*</w:t>
            </w:r>
            <w:r w:rsidR="00A45797" w:rsidRPr="0074209A">
              <w:rPr>
                <w:rFonts w:ascii="Arial Narrow" w:hAnsi="Arial Narrow"/>
                <w:sz w:val="18"/>
                <w:szCs w:val="18"/>
              </w:rPr>
              <w:t>_</w:t>
            </w:r>
            <w:proofErr w:type="spellStart"/>
            <w:r w:rsidR="00A45797" w:rsidRPr="0074209A">
              <w:rPr>
                <w:rFonts w:ascii="Arial Narrow" w:hAnsi="Arial Narrow"/>
                <w:sz w:val="18"/>
                <w:szCs w:val="18"/>
              </w:rPr>
              <w:t>HCDP_</w:t>
            </w:r>
            <w:r w:rsidRPr="0074209A">
              <w:rPr>
                <w:rFonts w:ascii="Arial Narrow" w:hAnsi="Arial Narrow"/>
                <w:sz w:val="18"/>
                <w:szCs w:val="18"/>
              </w:rPr>
              <w:t>PMT_FCTR</w:t>
            </w:r>
            <w:r w:rsidR="00A45797" w:rsidRPr="0074209A">
              <w:rPr>
                <w:rFonts w:ascii="Arial Narrow" w:hAnsi="Arial Narrow"/>
                <w:sz w:val="18"/>
                <w:szCs w:val="18"/>
              </w:rPr>
              <w:t>_CD</w:t>
            </w:r>
            <w:r w:rsidR="00A45797" w:rsidRPr="0074209A">
              <w:rPr>
                <w:rFonts w:ascii="Arial Narrow" w:hAnsi="Arial Narrow"/>
                <w:sz w:val="18"/>
                <w:szCs w:val="18"/>
                <w:vertAlign w:val="subscript"/>
              </w:rPr>
              <w:t>t</w:t>
            </w:r>
            <w:proofErr w:type="spellEnd"/>
            <w:r w:rsidR="00A45797" w:rsidRPr="0074209A">
              <w:rPr>
                <w:rFonts w:ascii="Arial Narrow" w:hAnsi="Arial Narrow"/>
                <w:sz w:val="18"/>
                <w:szCs w:val="18"/>
              </w:rPr>
              <w:t xml:space="preserve"> &lt;&gt;</w:t>
            </w:r>
          </w:p>
          <w:p w14:paraId="26843B09" w14:textId="5F42F3D7" w:rsidR="00A45797" w:rsidRPr="0074209A" w:rsidRDefault="003A6CC8" w:rsidP="003A6CC8">
            <w:pPr>
              <w:pStyle w:val="Header"/>
              <w:tabs>
                <w:tab w:val="clear" w:pos="4320"/>
                <w:tab w:val="clear" w:pos="8640"/>
              </w:tabs>
              <w:jc w:val="center"/>
              <w:rPr>
                <w:rFonts w:ascii="Arial Narrow" w:hAnsi="Arial Narrow"/>
                <w:sz w:val="18"/>
                <w:szCs w:val="18"/>
              </w:rPr>
            </w:pPr>
            <w:r w:rsidRPr="0074209A">
              <w:rPr>
                <w:rFonts w:ascii="Arial Narrow" w:hAnsi="Arial Narrow"/>
                <w:sz w:val="18"/>
                <w:szCs w:val="18"/>
              </w:rPr>
              <w:t>CS*</w:t>
            </w:r>
            <w:r w:rsidR="00A45797" w:rsidRPr="0074209A">
              <w:rPr>
                <w:rFonts w:ascii="Arial Narrow" w:hAnsi="Arial Narrow"/>
                <w:sz w:val="18"/>
                <w:szCs w:val="18"/>
              </w:rPr>
              <w:t>_HCDP_</w:t>
            </w:r>
            <w:r w:rsidRPr="0074209A">
              <w:rPr>
                <w:rFonts w:ascii="Arial Narrow" w:hAnsi="Arial Narrow"/>
                <w:sz w:val="18"/>
                <w:szCs w:val="18"/>
              </w:rPr>
              <w:t>PMT_FCTR</w:t>
            </w:r>
            <w:r w:rsidR="00A45797" w:rsidRPr="0074209A">
              <w:rPr>
                <w:rFonts w:ascii="Arial Narrow" w:hAnsi="Arial Narrow"/>
                <w:sz w:val="18"/>
                <w:szCs w:val="18"/>
              </w:rPr>
              <w:t>_CD</w:t>
            </w:r>
            <w:r w:rsidR="00A45797" w:rsidRPr="0074209A">
              <w:rPr>
                <w:rFonts w:ascii="Arial Narrow" w:hAnsi="Arial Narrow"/>
                <w:sz w:val="18"/>
                <w:szCs w:val="18"/>
                <w:vertAlign w:val="subscript"/>
              </w:rPr>
              <w:t>t-1</w:t>
            </w:r>
          </w:p>
        </w:tc>
        <w:tc>
          <w:tcPr>
            <w:tcW w:w="2790" w:type="dxa"/>
            <w:vAlign w:val="center"/>
          </w:tcPr>
          <w:p w14:paraId="39D9802B" w14:textId="0D99DC8D" w:rsidR="00A45797" w:rsidRPr="0074209A" w:rsidRDefault="003A6CC8" w:rsidP="003A6CC8">
            <w:pPr>
              <w:jc w:val="center"/>
              <w:rPr>
                <w:rFonts w:ascii="Arial Narrow" w:hAnsi="Arial Narrow"/>
                <w:sz w:val="18"/>
                <w:szCs w:val="18"/>
              </w:rPr>
            </w:pPr>
            <w:r w:rsidRPr="0074209A">
              <w:rPr>
                <w:rFonts w:ascii="Arial Narrow" w:hAnsi="Arial Narrow"/>
                <w:sz w:val="18"/>
                <w:szCs w:val="18"/>
              </w:rPr>
              <w:t>CS*_</w:t>
            </w:r>
            <w:proofErr w:type="spellStart"/>
            <w:r w:rsidRPr="0074209A">
              <w:rPr>
                <w:rFonts w:ascii="Arial Narrow" w:hAnsi="Arial Narrow"/>
                <w:sz w:val="18"/>
                <w:szCs w:val="18"/>
              </w:rPr>
              <w:t>HCDP_PMT_FCTR_EFF</w:t>
            </w:r>
            <w:r w:rsidR="00A45797" w:rsidRPr="0074209A">
              <w:rPr>
                <w:rFonts w:ascii="Arial Narrow" w:hAnsi="Arial Narrow"/>
                <w:sz w:val="18"/>
                <w:szCs w:val="18"/>
              </w:rPr>
              <w:t>_DT</w:t>
            </w:r>
            <w:r w:rsidR="00A45797" w:rsidRPr="0074209A">
              <w:rPr>
                <w:rFonts w:ascii="Arial Narrow" w:hAnsi="Arial Narrow"/>
                <w:sz w:val="18"/>
                <w:szCs w:val="18"/>
                <w:vertAlign w:val="subscript"/>
              </w:rPr>
              <w:t>t</w:t>
            </w:r>
            <w:proofErr w:type="spellEnd"/>
            <w:r w:rsidR="00A45797" w:rsidRPr="0074209A">
              <w:rPr>
                <w:rFonts w:ascii="Arial Narrow" w:hAnsi="Arial Narrow"/>
                <w:sz w:val="18"/>
                <w:szCs w:val="18"/>
              </w:rPr>
              <w:t xml:space="preserve"> &lt;= first day of </w:t>
            </w:r>
            <w:r w:rsidR="00F60B93" w:rsidRPr="0074209A">
              <w:rPr>
                <w:rFonts w:ascii="Arial Narrow" w:hAnsi="Arial Narrow"/>
                <w:sz w:val="18"/>
                <w:szCs w:val="18"/>
              </w:rPr>
              <w:t>month</w:t>
            </w:r>
            <w:r w:rsidR="00A45797" w:rsidRPr="0074209A">
              <w:rPr>
                <w:rFonts w:ascii="Arial Narrow" w:hAnsi="Arial Narrow"/>
                <w:sz w:val="18"/>
                <w:szCs w:val="18"/>
                <w:vertAlign w:val="subscript"/>
              </w:rPr>
              <w:t>t-1</w:t>
            </w:r>
          </w:p>
        </w:tc>
        <w:tc>
          <w:tcPr>
            <w:tcW w:w="5400" w:type="dxa"/>
            <w:vMerge w:val="restart"/>
          </w:tcPr>
          <w:p w14:paraId="6816B86D" w14:textId="77777777" w:rsidR="00A45797" w:rsidRPr="0074209A" w:rsidRDefault="00A45797" w:rsidP="003A6CC8">
            <w:pPr>
              <w:rPr>
                <w:rFonts w:ascii="Arial Narrow" w:hAnsi="Arial Narrow"/>
                <w:sz w:val="18"/>
                <w:szCs w:val="18"/>
                <w:lang w:val="sv-SE"/>
              </w:rPr>
            </w:pPr>
            <w:r w:rsidRPr="0074209A">
              <w:rPr>
                <w:rFonts w:ascii="Arial Narrow" w:hAnsi="Arial Narrow"/>
                <w:sz w:val="18"/>
                <w:szCs w:val="18"/>
                <w:lang w:val="sv-SE"/>
              </w:rPr>
              <w:t>LST_EXT_DT= LST_EXT_DT</w:t>
            </w:r>
            <w:r w:rsidRPr="0074209A">
              <w:rPr>
                <w:rFonts w:ascii="Arial Narrow" w:hAnsi="Arial Narrow"/>
                <w:sz w:val="18"/>
                <w:szCs w:val="18"/>
                <w:vertAlign w:val="subscript"/>
                <w:lang w:val="sv-SE"/>
              </w:rPr>
              <w:t>t</w:t>
            </w:r>
            <w:r w:rsidRPr="0074209A">
              <w:rPr>
                <w:rFonts w:ascii="Arial Narrow" w:hAnsi="Arial Narrow"/>
                <w:sz w:val="18"/>
                <w:szCs w:val="18"/>
                <w:lang w:val="sv-SE"/>
              </w:rPr>
              <w:t xml:space="preserve"> </w:t>
            </w:r>
          </w:p>
          <w:p w14:paraId="4AAE2063" w14:textId="40CD61B2" w:rsidR="00A45797" w:rsidRPr="0074209A" w:rsidRDefault="003A6CC8" w:rsidP="003A6CC8">
            <w:pPr>
              <w:rPr>
                <w:rFonts w:ascii="Arial Narrow" w:hAnsi="Arial Narrow"/>
                <w:sz w:val="18"/>
                <w:szCs w:val="18"/>
                <w:vertAlign w:val="subscript"/>
                <w:lang w:val="sv-SE"/>
              </w:rPr>
            </w:pPr>
            <w:r w:rsidRPr="0074209A">
              <w:rPr>
                <w:rFonts w:ascii="Arial Narrow" w:hAnsi="Arial Narrow"/>
                <w:sz w:val="18"/>
                <w:szCs w:val="18"/>
              </w:rPr>
              <w:t>CS*_HCDP_PMT_FCTR_CD</w:t>
            </w:r>
            <w:r w:rsidRPr="0074209A">
              <w:rPr>
                <w:rFonts w:ascii="Arial Narrow" w:hAnsi="Arial Narrow"/>
                <w:sz w:val="18"/>
                <w:szCs w:val="18"/>
                <w:lang w:val="sv-SE"/>
              </w:rPr>
              <w:t xml:space="preserve"> </w:t>
            </w:r>
            <w:r w:rsidR="00A45797" w:rsidRPr="0074209A">
              <w:rPr>
                <w:rFonts w:ascii="Arial Narrow" w:hAnsi="Arial Narrow"/>
                <w:sz w:val="18"/>
                <w:szCs w:val="18"/>
                <w:lang w:val="sv-SE"/>
              </w:rPr>
              <w:t xml:space="preserve">= </w:t>
            </w:r>
            <w:r w:rsidRPr="0074209A">
              <w:rPr>
                <w:rFonts w:ascii="Arial Narrow" w:hAnsi="Arial Narrow"/>
                <w:sz w:val="18"/>
                <w:szCs w:val="18"/>
              </w:rPr>
              <w:t>CS*_</w:t>
            </w:r>
            <w:proofErr w:type="spellStart"/>
            <w:r w:rsidRPr="0074209A">
              <w:rPr>
                <w:rFonts w:ascii="Arial Narrow" w:hAnsi="Arial Narrow"/>
                <w:sz w:val="18"/>
                <w:szCs w:val="18"/>
              </w:rPr>
              <w:t>HCDP_PMT_FCTR_CD</w:t>
            </w:r>
            <w:r w:rsidRPr="0074209A">
              <w:rPr>
                <w:rFonts w:ascii="Arial Narrow" w:hAnsi="Arial Narrow"/>
                <w:sz w:val="18"/>
                <w:szCs w:val="18"/>
                <w:vertAlign w:val="subscript"/>
              </w:rPr>
              <w:t>t</w:t>
            </w:r>
            <w:proofErr w:type="spellEnd"/>
          </w:p>
          <w:p w14:paraId="151D5A4C" w14:textId="65BFDC1D" w:rsidR="00A45797" w:rsidRPr="0074209A" w:rsidRDefault="003A6CC8" w:rsidP="003A6CC8">
            <w:pPr>
              <w:rPr>
                <w:rFonts w:ascii="Arial Narrow" w:hAnsi="Arial Narrow"/>
                <w:sz w:val="18"/>
                <w:szCs w:val="18"/>
                <w:lang w:val="sv-SE"/>
              </w:rPr>
            </w:pPr>
            <w:r w:rsidRPr="0074209A">
              <w:rPr>
                <w:rFonts w:ascii="Arial Narrow" w:hAnsi="Arial Narrow"/>
                <w:sz w:val="18"/>
                <w:szCs w:val="18"/>
              </w:rPr>
              <w:t>CS*_HCDP_PMT_FCTR_</w:t>
            </w:r>
            <w:r w:rsidR="00A45797" w:rsidRPr="0074209A">
              <w:rPr>
                <w:rFonts w:ascii="Arial Narrow" w:hAnsi="Arial Narrow"/>
                <w:sz w:val="18"/>
                <w:szCs w:val="18"/>
                <w:lang w:val="sv-SE"/>
              </w:rPr>
              <w:t>ERSN_CD</w:t>
            </w:r>
            <w:r w:rsidRPr="0074209A">
              <w:rPr>
                <w:rFonts w:ascii="Arial Narrow" w:hAnsi="Arial Narrow"/>
                <w:sz w:val="18"/>
                <w:szCs w:val="18"/>
                <w:lang w:val="sv-SE"/>
              </w:rPr>
              <w:t xml:space="preserve"> </w:t>
            </w:r>
            <w:r w:rsidR="00A45797" w:rsidRPr="0074209A">
              <w:rPr>
                <w:rFonts w:ascii="Arial Narrow" w:hAnsi="Arial Narrow"/>
                <w:sz w:val="18"/>
                <w:szCs w:val="18"/>
                <w:lang w:val="sv-SE"/>
              </w:rPr>
              <w:t>=</w:t>
            </w:r>
            <w:r w:rsidRPr="0074209A">
              <w:rPr>
                <w:rFonts w:ascii="Arial Narrow" w:hAnsi="Arial Narrow"/>
                <w:sz w:val="18"/>
                <w:szCs w:val="18"/>
                <w:lang w:val="sv-SE"/>
              </w:rPr>
              <w:t xml:space="preserve"> C</w:t>
            </w:r>
            <w:r w:rsidRPr="0074209A">
              <w:rPr>
                <w:rFonts w:ascii="Arial Narrow" w:hAnsi="Arial Narrow"/>
                <w:sz w:val="18"/>
                <w:szCs w:val="18"/>
              </w:rPr>
              <w:t>S*_HCDP_PMT_FCTR_</w:t>
            </w:r>
            <w:r w:rsidRPr="0074209A">
              <w:rPr>
                <w:rFonts w:ascii="Arial Narrow" w:hAnsi="Arial Narrow"/>
                <w:sz w:val="18"/>
                <w:szCs w:val="18"/>
                <w:lang w:val="sv-SE"/>
              </w:rPr>
              <w:t>ERSN_CD</w:t>
            </w:r>
            <w:r w:rsidR="00A45797" w:rsidRPr="0074209A">
              <w:rPr>
                <w:rFonts w:ascii="Arial Narrow" w:hAnsi="Arial Narrow"/>
                <w:sz w:val="18"/>
                <w:szCs w:val="18"/>
                <w:vertAlign w:val="subscript"/>
                <w:lang w:val="sv-SE"/>
              </w:rPr>
              <w:t>t</w:t>
            </w:r>
          </w:p>
          <w:p w14:paraId="221DD168" w14:textId="7210F314" w:rsidR="00A45797" w:rsidRPr="0074209A" w:rsidRDefault="003A6CC8" w:rsidP="003A6CC8">
            <w:pPr>
              <w:rPr>
                <w:rFonts w:ascii="Arial Narrow" w:hAnsi="Arial Narrow"/>
                <w:sz w:val="18"/>
                <w:szCs w:val="18"/>
                <w:lang w:val="sv-SE"/>
              </w:rPr>
            </w:pPr>
            <w:r w:rsidRPr="0074209A">
              <w:rPr>
                <w:rFonts w:ascii="Arial Narrow" w:hAnsi="Arial Narrow"/>
                <w:sz w:val="18"/>
                <w:szCs w:val="18"/>
              </w:rPr>
              <w:t xml:space="preserve">CS*_HCDP_PMT_FCTR_EFF_DT </w:t>
            </w:r>
            <w:r w:rsidR="00A45797" w:rsidRPr="0074209A">
              <w:rPr>
                <w:rFonts w:ascii="Arial Narrow" w:hAnsi="Arial Narrow"/>
                <w:sz w:val="18"/>
                <w:szCs w:val="18"/>
                <w:lang w:val="sv-SE"/>
              </w:rPr>
              <w:t xml:space="preserve">= </w:t>
            </w:r>
            <w:r w:rsidRPr="0074209A">
              <w:rPr>
                <w:rFonts w:ascii="Arial Narrow" w:hAnsi="Arial Narrow"/>
                <w:sz w:val="18"/>
                <w:szCs w:val="18"/>
              </w:rPr>
              <w:t>CS*_</w:t>
            </w:r>
            <w:proofErr w:type="spellStart"/>
            <w:r w:rsidRPr="0074209A">
              <w:rPr>
                <w:rFonts w:ascii="Arial Narrow" w:hAnsi="Arial Narrow"/>
                <w:sz w:val="18"/>
                <w:szCs w:val="18"/>
              </w:rPr>
              <w:t>HCDP_PMT_FCTR_EFF_DT</w:t>
            </w:r>
            <w:r w:rsidRPr="0074209A">
              <w:rPr>
                <w:rFonts w:ascii="Arial Narrow" w:hAnsi="Arial Narrow"/>
                <w:sz w:val="18"/>
                <w:szCs w:val="18"/>
                <w:vertAlign w:val="subscript"/>
              </w:rPr>
              <w:t>t</w:t>
            </w:r>
            <w:proofErr w:type="spellEnd"/>
          </w:p>
          <w:p w14:paraId="6CF7344E" w14:textId="2FC458AC" w:rsidR="00A45797" w:rsidRPr="0074209A" w:rsidRDefault="003A6CC8" w:rsidP="003A6CC8">
            <w:pPr>
              <w:rPr>
                <w:rFonts w:ascii="Arial Narrow" w:hAnsi="Arial Narrow"/>
                <w:sz w:val="18"/>
                <w:szCs w:val="18"/>
              </w:rPr>
            </w:pPr>
            <w:r w:rsidRPr="0074209A">
              <w:rPr>
                <w:rFonts w:ascii="Arial Narrow" w:hAnsi="Arial Narrow"/>
                <w:sz w:val="18"/>
                <w:szCs w:val="18"/>
              </w:rPr>
              <w:t xml:space="preserve">CS*_HCDP_PMT_FCTR_END_DT </w:t>
            </w:r>
            <w:r w:rsidR="00A45797" w:rsidRPr="0074209A">
              <w:rPr>
                <w:rFonts w:ascii="Arial Narrow" w:hAnsi="Arial Narrow"/>
                <w:sz w:val="18"/>
                <w:szCs w:val="18"/>
              </w:rPr>
              <w:t xml:space="preserve">= </w:t>
            </w:r>
            <w:r w:rsidRPr="0074209A">
              <w:rPr>
                <w:rFonts w:ascii="Arial Narrow" w:hAnsi="Arial Narrow"/>
                <w:sz w:val="18"/>
                <w:szCs w:val="18"/>
              </w:rPr>
              <w:t>CS*_</w:t>
            </w:r>
            <w:proofErr w:type="spellStart"/>
            <w:r w:rsidRPr="0074209A">
              <w:rPr>
                <w:rFonts w:ascii="Arial Narrow" w:hAnsi="Arial Narrow"/>
                <w:sz w:val="18"/>
                <w:szCs w:val="18"/>
              </w:rPr>
              <w:t>HCDP_PMT_FCTR_END_DT</w:t>
            </w:r>
            <w:r w:rsidRPr="0074209A">
              <w:rPr>
                <w:rFonts w:ascii="Arial Narrow" w:hAnsi="Arial Narrow"/>
                <w:sz w:val="18"/>
                <w:szCs w:val="18"/>
                <w:vertAlign w:val="subscript"/>
              </w:rPr>
              <w:t>t</w:t>
            </w:r>
            <w:proofErr w:type="spellEnd"/>
          </w:p>
          <w:p w14:paraId="629E9702" w14:textId="45B39324" w:rsidR="00A45797" w:rsidRPr="0074209A" w:rsidRDefault="00A45797" w:rsidP="003A6CC8">
            <w:pPr>
              <w:rPr>
                <w:rFonts w:ascii="Arial Narrow" w:hAnsi="Arial Narrow"/>
                <w:sz w:val="18"/>
                <w:szCs w:val="18"/>
              </w:rPr>
            </w:pPr>
            <w:r w:rsidRPr="0074209A">
              <w:rPr>
                <w:rFonts w:ascii="Arial Narrow" w:hAnsi="Arial Narrow"/>
                <w:sz w:val="18"/>
                <w:szCs w:val="18"/>
              </w:rPr>
              <w:t>D_</w:t>
            </w:r>
            <w:r w:rsidR="008A4EBD" w:rsidRPr="0074209A">
              <w:rPr>
                <w:rFonts w:ascii="Arial Narrow" w:hAnsi="Arial Narrow"/>
                <w:sz w:val="18"/>
                <w:szCs w:val="18"/>
              </w:rPr>
              <w:t>CS*</w:t>
            </w:r>
            <w:r w:rsidRPr="0074209A">
              <w:rPr>
                <w:rFonts w:ascii="Arial Narrow" w:hAnsi="Arial Narrow"/>
                <w:sz w:val="18"/>
                <w:szCs w:val="18"/>
              </w:rPr>
              <w:t>_HCDP_</w:t>
            </w:r>
            <w:r w:rsidR="008A4EBD" w:rsidRPr="0074209A">
              <w:rPr>
                <w:rFonts w:ascii="Arial Narrow" w:hAnsi="Arial Narrow"/>
                <w:sz w:val="18"/>
                <w:szCs w:val="18"/>
              </w:rPr>
              <w:t>PMT_FCTR</w:t>
            </w:r>
            <w:r w:rsidRPr="0074209A">
              <w:rPr>
                <w:rFonts w:ascii="Arial Narrow" w:hAnsi="Arial Narrow"/>
                <w:sz w:val="18"/>
                <w:szCs w:val="18"/>
              </w:rPr>
              <w:t>_</w:t>
            </w:r>
            <w:r w:rsidR="008E7F68" w:rsidRPr="0074209A">
              <w:rPr>
                <w:rFonts w:ascii="Arial Narrow" w:hAnsi="Arial Narrow"/>
                <w:sz w:val="18"/>
                <w:szCs w:val="18"/>
              </w:rPr>
              <w:t>CHG_</w:t>
            </w:r>
            <w:r w:rsidR="00B372CC" w:rsidRPr="0074209A">
              <w:rPr>
                <w:rFonts w:ascii="Arial Narrow" w:hAnsi="Arial Narrow"/>
                <w:sz w:val="18"/>
                <w:szCs w:val="18"/>
              </w:rPr>
              <w:t>FLAG</w:t>
            </w:r>
            <w:r w:rsidRPr="0074209A">
              <w:rPr>
                <w:rFonts w:ascii="Arial Narrow" w:hAnsi="Arial Narrow"/>
                <w:sz w:val="18"/>
                <w:szCs w:val="18"/>
              </w:rPr>
              <w:t>=1</w:t>
            </w:r>
          </w:p>
          <w:p w14:paraId="79141F89" w14:textId="7A90CA72" w:rsidR="00A45797" w:rsidRPr="0074209A" w:rsidRDefault="00A45797" w:rsidP="003A6CC8">
            <w:pPr>
              <w:rPr>
                <w:rFonts w:ascii="Arial Narrow" w:hAnsi="Arial Narrow"/>
                <w:sz w:val="18"/>
                <w:szCs w:val="18"/>
              </w:rPr>
            </w:pPr>
            <w:r w:rsidRPr="0074209A">
              <w:rPr>
                <w:rFonts w:ascii="Arial Narrow" w:hAnsi="Arial Narrow"/>
                <w:sz w:val="18"/>
                <w:szCs w:val="18"/>
              </w:rPr>
              <w:t>D_</w:t>
            </w:r>
            <w:r w:rsidR="008A4EBD" w:rsidRPr="0074209A">
              <w:rPr>
                <w:rFonts w:ascii="Arial Narrow" w:hAnsi="Arial Narrow"/>
                <w:sz w:val="18"/>
                <w:szCs w:val="18"/>
              </w:rPr>
              <w:t xml:space="preserve"> CS*_HCDP_PMT_FCTR</w:t>
            </w:r>
            <w:r w:rsidRPr="0074209A">
              <w:rPr>
                <w:rFonts w:ascii="Arial Narrow" w:hAnsi="Arial Narrow"/>
                <w:sz w:val="18"/>
                <w:szCs w:val="18"/>
              </w:rPr>
              <w:t xml:space="preserve">_EXT = </w:t>
            </w:r>
            <w:r w:rsidR="008A4EBD" w:rsidRPr="0074209A">
              <w:rPr>
                <w:rFonts w:ascii="Arial Narrow" w:hAnsi="Arial Narrow"/>
                <w:sz w:val="18"/>
                <w:szCs w:val="18"/>
              </w:rPr>
              <w:t>CS*_</w:t>
            </w:r>
            <w:proofErr w:type="spellStart"/>
            <w:r w:rsidR="008A4EBD" w:rsidRPr="0074209A">
              <w:rPr>
                <w:rFonts w:ascii="Arial Narrow" w:hAnsi="Arial Narrow"/>
                <w:sz w:val="18"/>
                <w:szCs w:val="18"/>
              </w:rPr>
              <w:t>HCDP_PMT_FCTR</w:t>
            </w:r>
            <w:r w:rsidRPr="0074209A">
              <w:rPr>
                <w:rFonts w:ascii="Arial Narrow" w:hAnsi="Arial Narrow"/>
                <w:sz w:val="18"/>
                <w:szCs w:val="18"/>
              </w:rPr>
              <w:t>_EXT</w:t>
            </w:r>
            <w:r w:rsidRPr="0074209A">
              <w:rPr>
                <w:rFonts w:ascii="Arial Narrow" w:hAnsi="Arial Narrow"/>
                <w:sz w:val="18"/>
                <w:szCs w:val="18"/>
                <w:vertAlign w:val="subscript"/>
              </w:rPr>
              <w:t>t</w:t>
            </w:r>
            <w:proofErr w:type="spellEnd"/>
          </w:p>
          <w:p w14:paraId="140AB59F" w14:textId="450DC3A1" w:rsidR="00A45797" w:rsidRPr="0074209A" w:rsidRDefault="00A45797" w:rsidP="003A6CC8">
            <w:pPr>
              <w:rPr>
                <w:rFonts w:ascii="Arial Narrow" w:hAnsi="Arial Narrow"/>
                <w:sz w:val="18"/>
                <w:szCs w:val="18"/>
              </w:rPr>
            </w:pPr>
            <w:r w:rsidRPr="0074209A">
              <w:rPr>
                <w:rFonts w:ascii="Arial Narrow" w:hAnsi="Arial Narrow"/>
                <w:sz w:val="18"/>
                <w:szCs w:val="18"/>
              </w:rPr>
              <w:t>D_EXT_MONTH</w:t>
            </w:r>
            <w:r w:rsidR="00F60B93" w:rsidRPr="0074209A">
              <w:rPr>
                <w:rFonts w:ascii="Arial Narrow" w:hAnsi="Arial Narrow"/>
                <w:sz w:val="18"/>
                <w:szCs w:val="18"/>
              </w:rPr>
              <w:t xml:space="preserve"> </w:t>
            </w:r>
            <w:r w:rsidRPr="0074209A">
              <w:rPr>
                <w:rFonts w:ascii="Arial Narrow" w:hAnsi="Arial Narrow"/>
                <w:sz w:val="18"/>
                <w:szCs w:val="18"/>
              </w:rPr>
              <w:t>=</w:t>
            </w:r>
            <w:r w:rsidR="00F60B93" w:rsidRPr="0074209A">
              <w:rPr>
                <w:rFonts w:ascii="Arial Narrow" w:hAnsi="Arial Narrow"/>
                <w:sz w:val="18"/>
                <w:szCs w:val="18"/>
              </w:rPr>
              <w:t xml:space="preserve"> month</w:t>
            </w:r>
            <w:r w:rsidRPr="0074209A">
              <w:rPr>
                <w:rFonts w:ascii="Arial Narrow" w:hAnsi="Arial Narrow"/>
                <w:sz w:val="18"/>
                <w:szCs w:val="18"/>
                <w:vertAlign w:val="subscript"/>
              </w:rPr>
              <w:t>t-1</w:t>
            </w:r>
          </w:p>
          <w:p w14:paraId="79E64922" w14:textId="1F3F68EB" w:rsidR="00A45797" w:rsidRPr="0074209A" w:rsidRDefault="00A45797" w:rsidP="003A6CC8">
            <w:pPr>
              <w:rPr>
                <w:rFonts w:ascii="Arial Narrow" w:hAnsi="Arial Narrow"/>
                <w:sz w:val="18"/>
                <w:szCs w:val="18"/>
              </w:rPr>
            </w:pPr>
            <w:r w:rsidRPr="0074209A">
              <w:rPr>
                <w:rFonts w:ascii="Arial Narrow" w:hAnsi="Arial Narrow"/>
                <w:sz w:val="18"/>
                <w:szCs w:val="18"/>
              </w:rPr>
              <w:t>D_CONTRA_DT_</w:t>
            </w:r>
            <w:r w:rsidR="00B372CC" w:rsidRPr="0074209A">
              <w:rPr>
                <w:rFonts w:ascii="Arial Narrow" w:hAnsi="Arial Narrow"/>
                <w:sz w:val="18"/>
                <w:szCs w:val="18"/>
              </w:rPr>
              <w:t>FLAG</w:t>
            </w:r>
            <w:r w:rsidRPr="0074209A">
              <w:rPr>
                <w:rFonts w:ascii="Arial Narrow" w:hAnsi="Arial Narrow"/>
                <w:sz w:val="18"/>
                <w:szCs w:val="18"/>
              </w:rPr>
              <w:t>=1</w:t>
            </w:r>
          </w:p>
          <w:p w14:paraId="12909C48" w14:textId="77777777" w:rsidR="00A45797" w:rsidRPr="0074209A" w:rsidRDefault="00A45797" w:rsidP="003A6CC8">
            <w:pPr>
              <w:rPr>
                <w:rFonts w:ascii="Arial Narrow" w:hAnsi="Arial Narrow"/>
                <w:sz w:val="18"/>
                <w:szCs w:val="18"/>
              </w:rPr>
            </w:pPr>
            <w:r w:rsidRPr="0074209A">
              <w:rPr>
                <w:rFonts w:ascii="Arial Narrow" w:hAnsi="Arial Narrow"/>
                <w:sz w:val="18"/>
                <w:szCs w:val="18"/>
              </w:rPr>
              <w:t>D_OBSOLETE=0</w:t>
            </w:r>
          </w:p>
          <w:p w14:paraId="50C8449B" w14:textId="77777777" w:rsidR="00A45797" w:rsidRPr="0074209A" w:rsidRDefault="00A45797" w:rsidP="003A6CC8">
            <w:pPr>
              <w:rPr>
                <w:rFonts w:ascii="Arial Narrow" w:hAnsi="Arial Narrow"/>
                <w:sz w:val="18"/>
                <w:szCs w:val="18"/>
              </w:rPr>
            </w:pPr>
            <w:proofErr w:type="gramStart"/>
            <w:r w:rsidRPr="0074209A">
              <w:rPr>
                <w:rFonts w:ascii="Arial Narrow" w:hAnsi="Arial Narrow"/>
                <w:sz w:val="18"/>
                <w:szCs w:val="18"/>
              </w:rPr>
              <w:t>Note :</w:t>
            </w:r>
            <w:proofErr w:type="gramEnd"/>
            <w:r w:rsidRPr="0074209A">
              <w:rPr>
                <w:rFonts w:ascii="Arial Narrow" w:hAnsi="Arial Narrow"/>
                <w:sz w:val="18"/>
                <w:szCs w:val="18"/>
              </w:rPr>
              <w:t xml:space="preserve">  month</w:t>
            </w:r>
            <w:r w:rsidRPr="0074209A">
              <w:rPr>
                <w:rFonts w:ascii="Arial Narrow" w:hAnsi="Arial Narrow"/>
                <w:sz w:val="18"/>
                <w:szCs w:val="18"/>
                <w:vertAlign w:val="subscript"/>
              </w:rPr>
              <w:t>t-1</w:t>
            </w:r>
            <w:r w:rsidRPr="0074209A">
              <w:rPr>
                <w:rFonts w:ascii="Arial Narrow" w:hAnsi="Arial Narrow"/>
                <w:sz w:val="18"/>
                <w:szCs w:val="18"/>
              </w:rPr>
              <w:t xml:space="preserve"> raw record also output, with D_OBSOLETE=1, additional fields initialized as indicated in section (3.) (unless reset by eligibility gain or eligibility loss </w:t>
            </w:r>
            <w:proofErr w:type="gramStart"/>
            <w:r w:rsidRPr="0074209A">
              <w:rPr>
                <w:rFonts w:ascii="Arial Narrow" w:hAnsi="Arial Narrow"/>
                <w:sz w:val="18"/>
                <w:szCs w:val="18"/>
              </w:rPr>
              <w:t>tests)  and</w:t>
            </w:r>
            <w:proofErr w:type="gramEnd"/>
            <w:r w:rsidRPr="0074209A">
              <w:rPr>
                <w:rFonts w:ascii="Arial Narrow" w:hAnsi="Arial Narrow"/>
                <w:sz w:val="18"/>
                <w:szCs w:val="18"/>
              </w:rPr>
              <w:t xml:space="preserve"> no other changes</w:t>
            </w:r>
          </w:p>
        </w:tc>
      </w:tr>
      <w:tr w:rsidR="00A45797" w:rsidRPr="0074209A" w14:paraId="103FC204" w14:textId="77777777" w:rsidTr="003A6CC8">
        <w:trPr>
          <w:cantSplit/>
          <w:jc w:val="center"/>
        </w:trPr>
        <w:tc>
          <w:tcPr>
            <w:tcW w:w="648" w:type="dxa"/>
            <w:vAlign w:val="center"/>
          </w:tcPr>
          <w:p w14:paraId="569CBFB5" w14:textId="77777777" w:rsidR="00A45797" w:rsidRPr="0074209A" w:rsidRDefault="00A45797" w:rsidP="003A6CC8">
            <w:pPr>
              <w:jc w:val="center"/>
              <w:rPr>
                <w:rFonts w:ascii="Arial Narrow" w:hAnsi="Arial Narrow"/>
                <w:sz w:val="18"/>
                <w:szCs w:val="18"/>
              </w:rPr>
            </w:pPr>
            <w:r w:rsidRPr="0074209A">
              <w:rPr>
                <w:rFonts w:ascii="Arial Narrow" w:hAnsi="Arial Narrow"/>
                <w:sz w:val="18"/>
                <w:szCs w:val="18"/>
              </w:rPr>
              <w:t>2</w:t>
            </w:r>
          </w:p>
        </w:tc>
        <w:tc>
          <w:tcPr>
            <w:tcW w:w="2317" w:type="dxa"/>
            <w:vAlign w:val="center"/>
          </w:tcPr>
          <w:p w14:paraId="5F757E22" w14:textId="5ECCB679" w:rsidR="003A6CC8" w:rsidRPr="0074209A" w:rsidRDefault="003A6CC8" w:rsidP="003A6CC8">
            <w:pPr>
              <w:pStyle w:val="Header"/>
              <w:tabs>
                <w:tab w:val="clear" w:pos="4320"/>
                <w:tab w:val="clear" w:pos="8640"/>
              </w:tabs>
              <w:jc w:val="center"/>
              <w:rPr>
                <w:rFonts w:ascii="Arial Narrow" w:hAnsi="Arial Narrow"/>
                <w:sz w:val="18"/>
                <w:szCs w:val="18"/>
              </w:rPr>
            </w:pPr>
            <w:r w:rsidRPr="0074209A">
              <w:rPr>
                <w:rFonts w:ascii="Arial Narrow" w:hAnsi="Arial Narrow"/>
                <w:sz w:val="18"/>
                <w:szCs w:val="18"/>
              </w:rPr>
              <w:t>CS*_</w:t>
            </w:r>
            <w:proofErr w:type="spellStart"/>
            <w:r w:rsidRPr="0074209A">
              <w:rPr>
                <w:rFonts w:ascii="Arial Narrow" w:hAnsi="Arial Narrow"/>
                <w:sz w:val="18"/>
                <w:szCs w:val="18"/>
              </w:rPr>
              <w:t>HCDP_PMT_FCTR_CD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w:t>
            </w:r>
          </w:p>
          <w:p w14:paraId="23ED56CC" w14:textId="3974B5F2" w:rsidR="00A45797" w:rsidRPr="0074209A" w:rsidRDefault="003A6CC8" w:rsidP="003A6CC8">
            <w:pPr>
              <w:pStyle w:val="Header"/>
              <w:tabs>
                <w:tab w:val="clear" w:pos="4320"/>
                <w:tab w:val="clear" w:pos="8640"/>
              </w:tabs>
              <w:jc w:val="center"/>
              <w:rPr>
                <w:rFonts w:ascii="Arial Narrow" w:hAnsi="Arial Narrow"/>
                <w:sz w:val="18"/>
                <w:szCs w:val="18"/>
              </w:rPr>
            </w:pPr>
            <w:r w:rsidRPr="0074209A">
              <w:rPr>
                <w:rFonts w:ascii="Arial Narrow" w:hAnsi="Arial Narrow"/>
                <w:sz w:val="18"/>
                <w:szCs w:val="18"/>
              </w:rPr>
              <w:t>CS*_HCDP_PMT_FCTR_CD</w:t>
            </w:r>
            <w:r w:rsidRPr="0074209A">
              <w:rPr>
                <w:rFonts w:ascii="Arial Narrow" w:hAnsi="Arial Narrow"/>
                <w:sz w:val="18"/>
                <w:szCs w:val="18"/>
                <w:vertAlign w:val="subscript"/>
              </w:rPr>
              <w:t>t-1</w:t>
            </w:r>
          </w:p>
        </w:tc>
        <w:tc>
          <w:tcPr>
            <w:tcW w:w="2790" w:type="dxa"/>
            <w:vAlign w:val="center"/>
          </w:tcPr>
          <w:p w14:paraId="63278E4C" w14:textId="640F711D" w:rsidR="00A45797" w:rsidRPr="0074209A" w:rsidRDefault="00A45797" w:rsidP="003A6CC8">
            <w:pPr>
              <w:jc w:val="center"/>
              <w:rPr>
                <w:rFonts w:ascii="Arial Narrow" w:hAnsi="Arial Narrow"/>
                <w:sz w:val="18"/>
                <w:szCs w:val="18"/>
              </w:rPr>
            </w:pPr>
            <w:r w:rsidRPr="0074209A">
              <w:rPr>
                <w:rFonts w:ascii="Arial Narrow" w:hAnsi="Arial Narrow"/>
                <w:sz w:val="18"/>
                <w:szCs w:val="18"/>
              </w:rPr>
              <w:t>(</w:t>
            </w:r>
            <w:r w:rsidR="003A6CC8" w:rsidRPr="0074209A">
              <w:rPr>
                <w:rFonts w:ascii="Arial Narrow" w:hAnsi="Arial Narrow"/>
                <w:sz w:val="18"/>
                <w:szCs w:val="18"/>
              </w:rPr>
              <w:t>CS*_</w:t>
            </w:r>
            <w:proofErr w:type="spellStart"/>
            <w:r w:rsidR="003A6CC8" w:rsidRPr="0074209A">
              <w:rPr>
                <w:rFonts w:ascii="Arial Narrow" w:hAnsi="Arial Narrow"/>
                <w:sz w:val="18"/>
                <w:szCs w:val="18"/>
              </w:rPr>
              <w:t>HCDP_PMT_FCTR_EFF_DT</w:t>
            </w:r>
            <w:r w:rsidR="003A6CC8" w:rsidRPr="0074209A">
              <w:rPr>
                <w:rFonts w:ascii="Arial Narrow" w:hAnsi="Arial Narrow"/>
                <w:sz w:val="18"/>
                <w:szCs w:val="18"/>
                <w:vertAlign w:val="subscript"/>
              </w:rPr>
              <w:t>t</w:t>
            </w:r>
            <w:proofErr w:type="spellEnd"/>
            <w:r w:rsidR="003A6CC8" w:rsidRPr="0074209A">
              <w:rPr>
                <w:rFonts w:ascii="Arial Narrow" w:hAnsi="Arial Narrow"/>
                <w:sz w:val="18"/>
                <w:szCs w:val="18"/>
              </w:rPr>
              <w:t xml:space="preserve"> </w:t>
            </w:r>
            <w:r w:rsidRPr="0074209A">
              <w:rPr>
                <w:rFonts w:ascii="Arial Narrow" w:hAnsi="Arial Narrow"/>
                <w:sz w:val="18"/>
                <w:szCs w:val="18"/>
              </w:rPr>
              <w:t xml:space="preserve">&lt;= first day of </w:t>
            </w:r>
            <w:r w:rsidR="00F60B93" w:rsidRPr="0074209A">
              <w:rPr>
                <w:rFonts w:ascii="Arial Narrow" w:hAnsi="Arial Narrow"/>
                <w:sz w:val="18"/>
                <w:szCs w:val="18"/>
              </w:rPr>
              <w:t>month</w:t>
            </w:r>
            <w:r w:rsidRPr="0074209A">
              <w:rPr>
                <w:rFonts w:ascii="Arial Narrow" w:hAnsi="Arial Narrow"/>
                <w:sz w:val="18"/>
                <w:szCs w:val="18"/>
                <w:vertAlign w:val="subscript"/>
              </w:rPr>
              <w:t>t-1</w:t>
            </w:r>
            <w:r w:rsidRPr="0074209A">
              <w:rPr>
                <w:rFonts w:ascii="Arial Narrow" w:hAnsi="Arial Narrow"/>
                <w:sz w:val="18"/>
                <w:szCs w:val="18"/>
              </w:rPr>
              <w:t xml:space="preserve"> and &lt;&gt; </w:t>
            </w:r>
            <w:r w:rsidR="003A6CC8" w:rsidRPr="0074209A">
              <w:rPr>
                <w:rFonts w:ascii="Arial Narrow" w:hAnsi="Arial Narrow"/>
                <w:sz w:val="18"/>
                <w:szCs w:val="18"/>
              </w:rPr>
              <w:t>CS*_HCDP_PMT_FCTR_EFF_DT</w:t>
            </w:r>
            <w:r w:rsidR="003A6CC8" w:rsidRPr="0074209A">
              <w:rPr>
                <w:rFonts w:ascii="Arial Narrow" w:hAnsi="Arial Narrow"/>
                <w:sz w:val="18"/>
                <w:szCs w:val="18"/>
                <w:vertAlign w:val="subscript"/>
              </w:rPr>
              <w:t>t-</w:t>
            </w:r>
            <w:r w:rsidRPr="0074209A">
              <w:rPr>
                <w:rFonts w:ascii="Arial Narrow" w:hAnsi="Arial Narrow"/>
                <w:sz w:val="18"/>
                <w:szCs w:val="18"/>
                <w:vertAlign w:val="subscript"/>
              </w:rPr>
              <w:t>1</w:t>
            </w:r>
            <w:r w:rsidRPr="0074209A">
              <w:rPr>
                <w:rFonts w:ascii="Arial Narrow" w:hAnsi="Arial Narrow"/>
                <w:sz w:val="18"/>
                <w:szCs w:val="18"/>
              </w:rPr>
              <w:t>) or (</w:t>
            </w:r>
            <w:r w:rsidR="003A6CC8" w:rsidRPr="0074209A">
              <w:rPr>
                <w:rFonts w:ascii="Arial Narrow" w:hAnsi="Arial Narrow"/>
                <w:sz w:val="18"/>
                <w:szCs w:val="18"/>
              </w:rPr>
              <w:t>CS*_</w:t>
            </w:r>
            <w:proofErr w:type="spellStart"/>
            <w:r w:rsidR="003A6CC8" w:rsidRPr="0074209A">
              <w:rPr>
                <w:rFonts w:ascii="Arial Narrow" w:hAnsi="Arial Narrow"/>
                <w:sz w:val="18"/>
                <w:szCs w:val="18"/>
              </w:rPr>
              <w:t>HCDP_PMT_FCTR</w:t>
            </w:r>
            <w:r w:rsidRPr="0074209A">
              <w:rPr>
                <w:rFonts w:ascii="Arial Narrow" w:hAnsi="Arial Narrow"/>
                <w:sz w:val="18"/>
                <w:szCs w:val="18"/>
              </w:rPr>
              <w:t>_END_DT</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 first day of </w:t>
            </w:r>
            <w:r w:rsidR="00F60B93" w:rsidRPr="0074209A">
              <w:rPr>
                <w:rFonts w:ascii="Arial Narrow" w:hAnsi="Arial Narrow"/>
                <w:sz w:val="18"/>
                <w:szCs w:val="18"/>
              </w:rPr>
              <w:t>month</w:t>
            </w:r>
            <w:r w:rsidRPr="0074209A">
              <w:rPr>
                <w:rFonts w:ascii="Arial Narrow" w:hAnsi="Arial Narrow"/>
                <w:sz w:val="18"/>
                <w:szCs w:val="18"/>
                <w:vertAlign w:val="subscript"/>
              </w:rPr>
              <w:t>t-1</w:t>
            </w:r>
            <w:r w:rsidRPr="0074209A">
              <w:rPr>
                <w:rFonts w:ascii="Arial Narrow" w:hAnsi="Arial Narrow"/>
                <w:sz w:val="18"/>
                <w:szCs w:val="18"/>
              </w:rPr>
              <w:t xml:space="preserve"> and &lt;&gt; </w:t>
            </w:r>
            <w:r w:rsidR="003A6CC8" w:rsidRPr="0074209A">
              <w:rPr>
                <w:rFonts w:ascii="Arial Narrow" w:hAnsi="Arial Narrow"/>
                <w:sz w:val="18"/>
                <w:szCs w:val="18"/>
              </w:rPr>
              <w:t>CS*_HCDP_PMT_FCTR</w:t>
            </w:r>
            <w:r w:rsidRPr="0074209A">
              <w:rPr>
                <w:rFonts w:ascii="Arial Narrow" w:hAnsi="Arial Narrow"/>
                <w:sz w:val="18"/>
                <w:szCs w:val="18"/>
              </w:rPr>
              <w:t>_END_DT</w:t>
            </w:r>
            <w:r w:rsidRPr="0074209A">
              <w:rPr>
                <w:rFonts w:ascii="Arial Narrow" w:hAnsi="Arial Narrow"/>
                <w:sz w:val="18"/>
                <w:szCs w:val="18"/>
                <w:vertAlign w:val="subscript"/>
              </w:rPr>
              <w:t>t-1</w:t>
            </w:r>
            <w:r w:rsidRPr="0074209A">
              <w:rPr>
                <w:rFonts w:ascii="Arial Narrow" w:hAnsi="Arial Narrow"/>
                <w:sz w:val="18"/>
                <w:szCs w:val="18"/>
              </w:rPr>
              <w:t>)</w:t>
            </w:r>
          </w:p>
        </w:tc>
        <w:tc>
          <w:tcPr>
            <w:tcW w:w="5400" w:type="dxa"/>
            <w:vMerge/>
          </w:tcPr>
          <w:p w14:paraId="7F8AF0AB" w14:textId="77777777" w:rsidR="00A45797" w:rsidRPr="0074209A" w:rsidRDefault="00A45797" w:rsidP="003A6CC8">
            <w:pPr>
              <w:rPr>
                <w:rFonts w:ascii="Arial Narrow" w:hAnsi="Arial Narrow"/>
                <w:sz w:val="18"/>
                <w:szCs w:val="18"/>
              </w:rPr>
            </w:pPr>
          </w:p>
        </w:tc>
      </w:tr>
      <w:tr w:rsidR="00A45797" w:rsidRPr="0074209A" w14:paraId="1B23D7CD" w14:textId="77777777" w:rsidTr="003A6CC8">
        <w:trPr>
          <w:cantSplit/>
          <w:jc w:val="center"/>
        </w:trPr>
        <w:tc>
          <w:tcPr>
            <w:tcW w:w="648" w:type="dxa"/>
            <w:vAlign w:val="center"/>
          </w:tcPr>
          <w:p w14:paraId="7902CA86" w14:textId="77777777" w:rsidR="00A45797" w:rsidRPr="0074209A" w:rsidRDefault="00A45797" w:rsidP="003A6CC8">
            <w:pPr>
              <w:jc w:val="center"/>
              <w:rPr>
                <w:rFonts w:ascii="Arial Narrow" w:hAnsi="Arial Narrow"/>
                <w:sz w:val="18"/>
                <w:szCs w:val="18"/>
              </w:rPr>
            </w:pPr>
            <w:r w:rsidRPr="0074209A">
              <w:rPr>
                <w:rFonts w:ascii="Arial Narrow" w:hAnsi="Arial Narrow"/>
                <w:sz w:val="18"/>
                <w:szCs w:val="18"/>
              </w:rPr>
              <w:t>3</w:t>
            </w:r>
          </w:p>
        </w:tc>
        <w:tc>
          <w:tcPr>
            <w:tcW w:w="5107" w:type="dxa"/>
            <w:gridSpan w:val="2"/>
            <w:vAlign w:val="center"/>
          </w:tcPr>
          <w:p w14:paraId="7B2063EC" w14:textId="77777777" w:rsidR="00A45797" w:rsidRPr="0074209A" w:rsidRDefault="00A45797" w:rsidP="003A6CC8">
            <w:pPr>
              <w:jc w:val="center"/>
              <w:rPr>
                <w:rFonts w:ascii="Arial Narrow" w:hAnsi="Arial Narrow"/>
                <w:sz w:val="18"/>
                <w:szCs w:val="18"/>
              </w:rPr>
            </w:pPr>
            <w:r w:rsidRPr="0074209A">
              <w:rPr>
                <w:rFonts w:ascii="Arial Narrow" w:hAnsi="Arial Narrow"/>
                <w:sz w:val="18"/>
                <w:szCs w:val="18"/>
              </w:rPr>
              <w:t>Other combinations</w:t>
            </w:r>
          </w:p>
        </w:tc>
        <w:tc>
          <w:tcPr>
            <w:tcW w:w="5400" w:type="dxa"/>
          </w:tcPr>
          <w:p w14:paraId="24A64EA5" w14:textId="336D2A6B" w:rsidR="00A45797" w:rsidRPr="0074209A" w:rsidRDefault="009E5FEF" w:rsidP="003A6CC8">
            <w:pPr>
              <w:rPr>
                <w:rFonts w:ascii="Arial Narrow" w:hAnsi="Arial Narrow"/>
                <w:sz w:val="18"/>
                <w:szCs w:val="18"/>
              </w:rPr>
            </w:pPr>
            <w:r w:rsidRPr="0074209A">
              <w:rPr>
                <w:rFonts w:ascii="Arial Narrow" w:hAnsi="Arial Narrow"/>
                <w:sz w:val="18"/>
                <w:szCs w:val="18"/>
              </w:rPr>
              <w:t>Use raw montht-1 DEERS record</w:t>
            </w:r>
          </w:p>
        </w:tc>
      </w:tr>
    </w:tbl>
    <w:p w14:paraId="7BD7D3EE" w14:textId="2A5A1F34" w:rsidR="00EA731D" w:rsidRPr="0074209A" w:rsidRDefault="00EA731D" w:rsidP="00EA731D">
      <w:pPr>
        <w:numPr>
          <w:ilvl w:val="0"/>
          <w:numId w:val="19"/>
        </w:numPr>
        <w:tabs>
          <w:tab w:val="clear" w:pos="720"/>
          <w:tab w:val="num" w:pos="450"/>
        </w:tabs>
        <w:spacing w:before="120"/>
        <w:ind w:left="450" w:hanging="450"/>
        <w:rPr>
          <w:rFonts w:ascii="Verdana" w:hAnsi="Verdana"/>
          <w:b/>
          <w:bCs/>
          <w:sz w:val="20"/>
          <w:szCs w:val="20"/>
        </w:rPr>
      </w:pPr>
      <w:r w:rsidRPr="0074209A">
        <w:rPr>
          <w:rFonts w:ascii="Verdana" w:hAnsi="Verdana"/>
          <w:b/>
          <w:bCs/>
          <w:sz w:val="20"/>
          <w:szCs w:val="20"/>
        </w:rPr>
        <w:t>Premium Override Action test.</w:t>
      </w:r>
      <w:r w:rsidRPr="0074209A">
        <w:rPr>
          <w:rFonts w:ascii="Verdana" w:hAnsi="Verdana"/>
          <w:sz w:val="20"/>
          <w:szCs w:val="20"/>
        </w:rPr>
        <w:t xml:space="preserve"> For each record key that is in </w:t>
      </w:r>
      <w:r w:rsidRPr="0074209A">
        <w:rPr>
          <w:rFonts w:ascii="Verdana" w:hAnsi="Verdana"/>
          <w:b/>
          <w:bCs/>
          <w:sz w:val="20"/>
          <w:szCs w:val="20"/>
        </w:rPr>
        <w:t xml:space="preserve">both </w:t>
      </w:r>
      <w:r w:rsidRPr="0074209A">
        <w:rPr>
          <w:rFonts w:ascii="Verdana" w:hAnsi="Verdana"/>
          <w:sz w:val="20"/>
          <w:szCs w:val="20"/>
        </w:rPr>
        <w:t>the month</w:t>
      </w:r>
      <w:r w:rsidRPr="0074209A">
        <w:rPr>
          <w:rFonts w:ascii="Verdana" w:hAnsi="Verdana"/>
          <w:sz w:val="20"/>
          <w:szCs w:val="20"/>
          <w:vertAlign w:val="subscript"/>
        </w:rPr>
        <w:t>t-1</w:t>
      </w:r>
      <w:r w:rsidRPr="0074209A">
        <w:rPr>
          <w:rFonts w:ascii="Verdana" w:hAnsi="Verdana"/>
          <w:sz w:val="20"/>
          <w:szCs w:val="20"/>
        </w:rPr>
        <w:t xml:space="preserve"> raw DEERS and the </w:t>
      </w:r>
      <w:proofErr w:type="spellStart"/>
      <w:r w:rsidRPr="0074209A">
        <w:rPr>
          <w:rFonts w:ascii="Verdana" w:hAnsi="Verdana"/>
          <w:sz w:val="20"/>
          <w:szCs w:val="20"/>
        </w:rPr>
        <w:t>month</w:t>
      </w:r>
      <w:r w:rsidRPr="0074209A">
        <w:rPr>
          <w:rFonts w:ascii="Verdana" w:hAnsi="Verdana"/>
          <w:sz w:val="20"/>
          <w:szCs w:val="20"/>
          <w:vertAlign w:val="subscript"/>
        </w:rPr>
        <w:t>t</w:t>
      </w:r>
      <w:proofErr w:type="spellEnd"/>
      <w:r w:rsidRPr="0074209A">
        <w:rPr>
          <w:rFonts w:ascii="Verdana" w:hAnsi="Verdana"/>
          <w:sz w:val="20"/>
          <w:szCs w:val="20"/>
        </w:rPr>
        <w:t xml:space="preserve"> update records, </w:t>
      </w:r>
      <w:r w:rsidRPr="0074209A">
        <w:rPr>
          <w:rFonts w:ascii="Verdana" w:hAnsi="Verdana"/>
          <w:b/>
          <w:bCs/>
          <w:sz w:val="20"/>
          <w:szCs w:val="20"/>
        </w:rPr>
        <w:t>and</w:t>
      </w:r>
      <w:r w:rsidRPr="0074209A">
        <w:rPr>
          <w:rFonts w:ascii="Verdana" w:hAnsi="Verdana"/>
          <w:sz w:val="20"/>
          <w:szCs w:val="20"/>
        </w:rPr>
        <w:t xml:space="preserve"> </w:t>
      </w:r>
      <w:r w:rsidRPr="0074209A">
        <w:rPr>
          <w:rFonts w:ascii="Verdana" w:hAnsi="Verdana"/>
          <w:b/>
          <w:bCs/>
          <w:sz w:val="20"/>
          <w:szCs w:val="20"/>
        </w:rPr>
        <w:t xml:space="preserve">that was in cases 1, 2, or 3 of the death </w:t>
      </w:r>
      <w:proofErr w:type="gramStart"/>
      <w:r w:rsidRPr="0074209A">
        <w:rPr>
          <w:rFonts w:ascii="Verdana" w:hAnsi="Verdana"/>
          <w:b/>
          <w:bCs/>
          <w:sz w:val="20"/>
          <w:szCs w:val="20"/>
        </w:rPr>
        <w:t>test</w:t>
      </w:r>
      <w:proofErr w:type="gramEnd"/>
      <w:r w:rsidRPr="0074209A">
        <w:rPr>
          <w:rFonts w:ascii="Verdana" w:hAnsi="Verdana"/>
          <w:sz w:val="20"/>
          <w:szCs w:val="20"/>
        </w:rPr>
        <w:t>, perform the premium override action change test presented in Table I-. For record keys that had an adjusted record created as the result of previously described tests, use the adjusted record as the source for the month</w:t>
      </w:r>
      <w:r w:rsidRPr="0074209A">
        <w:rPr>
          <w:rFonts w:ascii="Verdana" w:hAnsi="Verdana"/>
          <w:sz w:val="20"/>
          <w:szCs w:val="20"/>
          <w:vertAlign w:val="subscript"/>
        </w:rPr>
        <w:t>t-1</w:t>
      </w:r>
      <w:r w:rsidRPr="0074209A">
        <w:rPr>
          <w:rFonts w:ascii="Verdana" w:hAnsi="Verdana"/>
          <w:sz w:val="20"/>
          <w:szCs w:val="20"/>
        </w:rPr>
        <w:t xml:space="preserve"> information and perform any modifications resulting from the test directly to that adjusted record: do not create an </w:t>
      </w:r>
      <w:r w:rsidRPr="0074209A">
        <w:rPr>
          <w:rFonts w:ascii="Verdana" w:hAnsi="Verdana"/>
          <w:i/>
          <w:iCs/>
          <w:sz w:val="20"/>
          <w:szCs w:val="20"/>
        </w:rPr>
        <w:t>additional</w:t>
      </w:r>
      <w:r w:rsidRPr="0074209A">
        <w:rPr>
          <w:rFonts w:ascii="Verdana" w:hAnsi="Verdana"/>
          <w:sz w:val="20"/>
          <w:szCs w:val="20"/>
        </w:rPr>
        <w:t xml:space="preserve"> adjusted record.</w:t>
      </w:r>
    </w:p>
    <w:p w14:paraId="1151B208" w14:textId="77777777" w:rsidR="00EA731D" w:rsidRPr="0074209A" w:rsidRDefault="00EA731D" w:rsidP="00EA731D">
      <w:pPr>
        <w:spacing w:before="120"/>
        <w:jc w:val="center"/>
        <w:rPr>
          <w:rFonts w:ascii="Verdana" w:hAnsi="Verdana"/>
          <w:b/>
          <w:bCs/>
          <w:sz w:val="20"/>
          <w:szCs w:val="20"/>
        </w:rPr>
      </w:pPr>
      <w:r w:rsidRPr="0074209A">
        <w:rPr>
          <w:rFonts w:ascii="Verdana" w:hAnsi="Verdana"/>
          <w:b/>
          <w:bCs/>
          <w:sz w:val="20"/>
          <w:szCs w:val="20"/>
        </w:rPr>
        <w:br w:type="page"/>
      </w:r>
    </w:p>
    <w:p w14:paraId="21EA3A5D" w14:textId="630073B9" w:rsidR="00EA731D" w:rsidRPr="0074209A" w:rsidRDefault="00EA731D" w:rsidP="00EA731D">
      <w:pPr>
        <w:spacing w:before="120"/>
        <w:jc w:val="center"/>
        <w:rPr>
          <w:rFonts w:ascii="Verdana" w:hAnsi="Verdana"/>
          <w:b/>
          <w:bCs/>
          <w:sz w:val="20"/>
          <w:szCs w:val="20"/>
        </w:rPr>
      </w:pPr>
      <w:r w:rsidRPr="0074209A">
        <w:rPr>
          <w:rFonts w:ascii="Verdana" w:hAnsi="Verdana"/>
          <w:b/>
          <w:bCs/>
          <w:sz w:val="20"/>
          <w:szCs w:val="20"/>
        </w:rPr>
        <w:lastRenderedPageBreak/>
        <w:t>Table I-1</w:t>
      </w:r>
      <w:r w:rsidR="00B35CFB" w:rsidRPr="0074209A">
        <w:rPr>
          <w:rFonts w:ascii="Verdana" w:hAnsi="Verdana"/>
          <w:b/>
          <w:bCs/>
          <w:sz w:val="20"/>
          <w:szCs w:val="20"/>
        </w:rPr>
        <w:t>7</w:t>
      </w:r>
      <w:r w:rsidRPr="0074209A">
        <w:rPr>
          <w:rFonts w:ascii="Verdana" w:hAnsi="Verdana"/>
          <w:b/>
          <w:bCs/>
          <w:sz w:val="20"/>
          <w:szCs w:val="20"/>
        </w:rPr>
        <w:t>:  Premium Override Action Change Test Logic</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250"/>
        <w:gridCol w:w="3060"/>
        <w:gridCol w:w="4680"/>
      </w:tblGrid>
      <w:tr w:rsidR="00EA731D" w:rsidRPr="0074209A" w14:paraId="0E931F7D" w14:textId="77777777" w:rsidTr="00B372CC">
        <w:trPr>
          <w:tblHeader/>
          <w:jc w:val="center"/>
        </w:trPr>
        <w:tc>
          <w:tcPr>
            <w:tcW w:w="535" w:type="dxa"/>
            <w:tcBorders>
              <w:right w:val="single" w:sz="4" w:space="0" w:color="FFFFFF"/>
            </w:tcBorders>
            <w:shd w:val="clear" w:color="auto" w:fill="000000"/>
          </w:tcPr>
          <w:p w14:paraId="31CDC0A7" w14:textId="77777777" w:rsidR="00EA731D" w:rsidRPr="0074209A" w:rsidRDefault="00EA731D" w:rsidP="00783594">
            <w:pPr>
              <w:spacing w:before="40" w:after="40"/>
              <w:jc w:val="center"/>
              <w:rPr>
                <w:rFonts w:ascii="Arial Narrow" w:hAnsi="Arial Narrow"/>
                <w:b/>
                <w:bCs/>
                <w:color w:val="FFFFFF"/>
                <w:sz w:val="18"/>
                <w:szCs w:val="18"/>
              </w:rPr>
            </w:pPr>
            <w:r w:rsidRPr="0074209A">
              <w:rPr>
                <w:rFonts w:ascii="Arial Narrow" w:hAnsi="Arial Narrow"/>
                <w:b/>
                <w:bCs/>
                <w:color w:val="FFFFFF"/>
                <w:sz w:val="18"/>
                <w:szCs w:val="18"/>
              </w:rPr>
              <w:t xml:space="preserve">Test </w:t>
            </w:r>
          </w:p>
        </w:tc>
        <w:tc>
          <w:tcPr>
            <w:tcW w:w="2250" w:type="dxa"/>
            <w:tcBorders>
              <w:left w:val="single" w:sz="4" w:space="0" w:color="FFFFFF"/>
              <w:right w:val="single" w:sz="4" w:space="0" w:color="FFFFFF"/>
            </w:tcBorders>
            <w:shd w:val="clear" w:color="auto" w:fill="000000"/>
          </w:tcPr>
          <w:p w14:paraId="3D64895B" w14:textId="77777777" w:rsidR="00EA731D" w:rsidRPr="0074209A" w:rsidRDefault="00EA731D" w:rsidP="00783594">
            <w:pPr>
              <w:spacing w:before="40" w:after="40"/>
              <w:jc w:val="center"/>
              <w:rPr>
                <w:rFonts w:ascii="Arial Narrow" w:hAnsi="Arial Narrow"/>
                <w:b/>
                <w:bCs/>
                <w:color w:val="FFFFFF"/>
                <w:sz w:val="18"/>
                <w:szCs w:val="18"/>
                <w:vertAlign w:val="subscript"/>
              </w:rPr>
            </w:pPr>
            <w:r w:rsidRPr="0074209A">
              <w:rPr>
                <w:rFonts w:ascii="Arial Narrow" w:hAnsi="Arial Narrow"/>
                <w:b/>
                <w:bCs/>
                <w:color w:val="FFFFFF"/>
                <w:sz w:val="18"/>
                <w:szCs w:val="18"/>
              </w:rPr>
              <w:t>Code Test</w:t>
            </w:r>
          </w:p>
        </w:tc>
        <w:tc>
          <w:tcPr>
            <w:tcW w:w="3060" w:type="dxa"/>
            <w:tcBorders>
              <w:left w:val="single" w:sz="4" w:space="0" w:color="FFFFFF"/>
              <w:right w:val="single" w:sz="4" w:space="0" w:color="FFFFFF"/>
            </w:tcBorders>
            <w:shd w:val="clear" w:color="auto" w:fill="000000"/>
          </w:tcPr>
          <w:p w14:paraId="54F634DC" w14:textId="77777777" w:rsidR="00EA731D" w:rsidRPr="0074209A" w:rsidRDefault="00EA731D" w:rsidP="00783594">
            <w:pPr>
              <w:spacing w:before="40" w:after="40"/>
              <w:jc w:val="center"/>
              <w:rPr>
                <w:rFonts w:ascii="Arial Narrow" w:hAnsi="Arial Narrow"/>
                <w:b/>
                <w:bCs/>
                <w:color w:val="FFFFFF"/>
                <w:sz w:val="18"/>
                <w:szCs w:val="18"/>
              </w:rPr>
            </w:pPr>
            <w:r w:rsidRPr="0074209A">
              <w:rPr>
                <w:rFonts w:ascii="Arial Narrow" w:hAnsi="Arial Narrow"/>
                <w:b/>
                <w:bCs/>
                <w:color w:val="FFFFFF"/>
                <w:sz w:val="18"/>
                <w:szCs w:val="18"/>
              </w:rPr>
              <w:t>Date Test</w:t>
            </w:r>
          </w:p>
        </w:tc>
        <w:tc>
          <w:tcPr>
            <w:tcW w:w="4680" w:type="dxa"/>
            <w:tcBorders>
              <w:left w:val="single" w:sz="4" w:space="0" w:color="FFFFFF"/>
            </w:tcBorders>
            <w:shd w:val="clear" w:color="auto" w:fill="000000"/>
          </w:tcPr>
          <w:p w14:paraId="0456BCBC" w14:textId="77777777" w:rsidR="00EA731D" w:rsidRPr="0074209A" w:rsidRDefault="00EA731D" w:rsidP="00783594">
            <w:pPr>
              <w:spacing w:before="40" w:after="40"/>
              <w:jc w:val="center"/>
              <w:rPr>
                <w:rFonts w:ascii="Arial Narrow" w:hAnsi="Arial Narrow"/>
                <w:b/>
                <w:bCs/>
                <w:color w:val="FFFFFF"/>
                <w:sz w:val="18"/>
                <w:szCs w:val="18"/>
              </w:rPr>
            </w:pPr>
            <w:r w:rsidRPr="0074209A">
              <w:rPr>
                <w:rFonts w:ascii="Arial Narrow" w:hAnsi="Arial Narrow"/>
                <w:b/>
                <w:bCs/>
                <w:color w:val="FFFFFF"/>
                <w:sz w:val="18"/>
                <w:szCs w:val="18"/>
              </w:rPr>
              <w:t>Month</w:t>
            </w:r>
            <w:r w:rsidRPr="0074209A">
              <w:rPr>
                <w:rFonts w:ascii="Arial Narrow" w:hAnsi="Arial Narrow"/>
                <w:b/>
                <w:bCs/>
                <w:color w:val="FFFFFF"/>
                <w:sz w:val="18"/>
                <w:szCs w:val="18"/>
                <w:vertAlign w:val="subscript"/>
              </w:rPr>
              <w:t>t-1</w:t>
            </w:r>
            <w:r w:rsidRPr="0074209A">
              <w:rPr>
                <w:rFonts w:ascii="Arial Narrow" w:hAnsi="Arial Narrow"/>
                <w:b/>
                <w:bCs/>
                <w:color w:val="FFFFFF"/>
                <w:sz w:val="18"/>
                <w:szCs w:val="18"/>
              </w:rPr>
              <w:t xml:space="preserve"> DEERS Record Adjustments</w:t>
            </w:r>
          </w:p>
        </w:tc>
      </w:tr>
      <w:tr w:rsidR="00EA731D" w:rsidRPr="0074209A" w14:paraId="696401D3" w14:textId="77777777" w:rsidTr="00B372CC">
        <w:trPr>
          <w:cantSplit/>
          <w:jc w:val="center"/>
        </w:trPr>
        <w:tc>
          <w:tcPr>
            <w:tcW w:w="535" w:type="dxa"/>
            <w:vAlign w:val="center"/>
          </w:tcPr>
          <w:p w14:paraId="3D2BB1D0" w14:textId="77777777" w:rsidR="00EA731D" w:rsidRPr="0074209A" w:rsidRDefault="00EA731D" w:rsidP="00783594">
            <w:pPr>
              <w:jc w:val="center"/>
              <w:rPr>
                <w:rFonts w:ascii="Arial Narrow" w:hAnsi="Arial Narrow"/>
                <w:sz w:val="18"/>
                <w:szCs w:val="18"/>
              </w:rPr>
            </w:pPr>
            <w:r w:rsidRPr="0074209A">
              <w:rPr>
                <w:rFonts w:ascii="Arial Narrow" w:hAnsi="Arial Narrow"/>
                <w:sz w:val="18"/>
                <w:szCs w:val="18"/>
              </w:rPr>
              <w:t>1</w:t>
            </w:r>
          </w:p>
        </w:tc>
        <w:tc>
          <w:tcPr>
            <w:tcW w:w="2250" w:type="dxa"/>
            <w:vAlign w:val="center"/>
          </w:tcPr>
          <w:p w14:paraId="50514344" w14:textId="1CB22FF9" w:rsidR="00EA731D" w:rsidRPr="0074209A" w:rsidRDefault="00EA731D" w:rsidP="00783594">
            <w:pPr>
              <w:pStyle w:val="Header"/>
              <w:tabs>
                <w:tab w:val="clear" w:pos="4320"/>
                <w:tab w:val="clear" w:pos="8640"/>
              </w:tabs>
              <w:jc w:val="center"/>
              <w:rPr>
                <w:rFonts w:ascii="Arial Narrow" w:hAnsi="Arial Narrow"/>
                <w:sz w:val="18"/>
                <w:szCs w:val="18"/>
              </w:rPr>
            </w:pPr>
            <w:proofErr w:type="spellStart"/>
            <w:r w:rsidRPr="0074209A">
              <w:rPr>
                <w:rFonts w:ascii="Arial Narrow" w:hAnsi="Arial Narrow"/>
                <w:sz w:val="18"/>
                <w:szCs w:val="18"/>
              </w:rPr>
              <w:t>PREM_OVRD_ACTN_CD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&lt;&gt;</w:t>
            </w:r>
          </w:p>
          <w:p w14:paraId="588E6536" w14:textId="3CCAED08" w:rsidR="00EA731D" w:rsidRPr="0074209A" w:rsidRDefault="00EA731D" w:rsidP="00783594">
            <w:pPr>
              <w:pStyle w:val="Header"/>
              <w:tabs>
                <w:tab w:val="clear" w:pos="4320"/>
                <w:tab w:val="clear" w:pos="8640"/>
              </w:tabs>
              <w:jc w:val="center"/>
              <w:rPr>
                <w:rFonts w:ascii="Arial Narrow" w:hAnsi="Arial Narrow"/>
                <w:sz w:val="18"/>
                <w:szCs w:val="18"/>
              </w:rPr>
            </w:pPr>
            <w:r w:rsidRPr="0074209A">
              <w:rPr>
                <w:rFonts w:ascii="Arial Narrow" w:hAnsi="Arial Narrow"/>
                <w:sz w:val="18"/>
                <w:szCs w:val="18"/>
              </w:rPr>
              <w:t>PREM_OVRD_ACTN_CD</w:t>
            </w:r>
            <w:r w:rsidRPr="0074209A">
              <w:rPr>
                <w:rFonts w:ascii="Arial Narrow" w:hAnsi="Arial Narrow"/>
                <w:sz w:val="18"/>
                <w:szCs w:val="18"/>
                <w:vertAlign w:val="subscript"/>
              </w:rPr>
              <w:t>t-1</w:t>
            </w:r>
          </w:p>
        </w:tc>
        <w:tc>
          <w:tcPr>
            <w:tcW w:w="3060" w:type="dxa"/>
            <w:vAlign w:val="center"/>
          </w:tcPr>
          <w:p w14:paraId="69CDBCD4" w14:textId="3C16E269" w:rsidR="00EA731D" w:rsidRPr="0074209A" w:rsidRDefault="00EA731D" w:rsidP="00EA731D">
            <w:pPr>
              <w:jc w:val="center"/>
              <w:rPr>
                <w:rFonts w:ascii="Arial Narrow" w:hAnsi="Arial Narrow"/>
                <w:sz w:val="18"/>
                <w:szCs w:val="18"/>
              </w:rPr>
            </w:pPr>
            <w:proofErr w:type="spellStart"/>
            <w:r w:rsidRPr="0074209A">
              <w:rPr>
                <w:rFonts w:ascii="Arial Narrow" w:hAnsi="Arial Narrow"/>
                <w:sz w:val="18"/>
                <w:szCs w:val="18"/>
              </w:rPr>
              <w:t>PREM_OVRD_EFF_DT</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 first day of </w:t>
            </w:r>
            <w:r w:rsidR="00F60B93" w:rsidRPr="0074209A">
              <w:rPr>
                <w:rFonts w:ascii="Arial Narrow" w:hAnsi="Arial Narrow"/>
                <w:sz w:val="18"/>
                <w:szCs w:val="18"/>
              </w:rPr>
              <w:t>month</w:t>
            </w:r>
            <w:r w:rsidRPr="0074209A">
              <w:rPr>
                <w:rFonts w:ascii="Arial Narrow" w:hAnsi="Arial Narrow"/>
                <w:sz w:val="18"/>
                <w:szCs w:val="18"/>
                <w:vertAlign w:val="subscript"/>
              </w:rPr>
              <w:t>t-1</w:t>
            </w:r>
          </w:p>
        </w:tc>
        <w:tc>
          <w:tcPr>
            <w:tcW w:w="4680" w:type="dxa"/>
            <w:vMerge w:val="restart"/>
          </w:tcPr>
          <w:p w14:paraId="14D206A8" w14:textId="77777777" w:rsidR="00EA731D" w:rsidRPr="0074209A" w:rsidRDefault="00EA731D" w:rsidP="00783594">
            <w:pPr>
              <w:rPr>
                <w:rFonts w:ascii="Arial Narrow" w:hAnsi="Arial Narrow"/>
                <w:sz w:val="18"/>
                <w:szCs w:val="18"/>
                <w:lang w:val="sv-SE"/>
              </w:rPr>
            </w:pPr>
            <w:r w:rsidRPr="0074209A">
              <w:rPr>
                <w:rFonts w:ascii="Arial Narrow" w:hAnsi="Arial Narrow"/>
                <w:sz w:val="18"/>
                <w:szCs w:val="18"/>
                <w:lang w:val="sv-SE"/>
              </w:rPr>
              <w:t>LST_EXT_DT= LST_EXT_DT</w:t>
            </w:r>
            <w:r w:rsidRPr="0074209A">
              <w:rPr>
                <w:rFonts w:ascii="Arial Narrow" w:hAnsi="Arial Narrow"/>
                <w:sz w:val="18"/>
                <w:szCs w:val="18"/>
                <w:vertAlign w:val="subscript"/>
                <w:lang w:val="sv-SE"/>
              </w:rPr>
              <w:t>t</w:t>
            </w:r>
            <w:r w:rsidRPr="0074209A">
              <w:rPr>
                <w:rFonts w:ascii="Arial Narrow" w:hAnsi="Arial Narrow"/>
                <w:sz w:val="18"/>
                <w:szCs w:val="18"/>
                <w:lang w:val="sv-SE"/>
              </w:rPr>
              <w:t xml:space="preserve"> </w:t>
            </w:r>
          </w:p>
          <w:p w14:paraId="58561540" w14:textId="42D605DE" w:rsidR="00EA731D" w:rsidRPr="0074209A" w:rsidRDefault="00EA731D" w:rsidP="00783594">
            <w:pPr>
              <w:rPr>
                <w:rFonts w:ascii="Arial Narrow" w:hAnsi="Arial Narrow"/>
                <w:sz w:val="18"/>
                <w:szCs w:val="18"/>
                <w:vertAlign w:val="subscript"/>
                <w:lang w:val="sv-SE"/>
              </w:rPr>
            </w:pPr>
            <w:r w:rsidRPr="0074209A">
              <w:rPr>
                <w:rFonts w:ascii="Arial Narrow" w:hAnsi="Arial Narrow"/>
                <w:sz w:val="18"/>
                <w:szCs w:val="18"/>
              </w:rPr>
              <w:t>PREM_OVRD_ACTN _CD</w:t>
            </w:r>
            <w:r w:rsidRPr="0074209A">
              <w:rPr>
                <w:rFonts w:ascii="Arial Narrow" w:hAnsi="Arial Narrow"/>
                <w:sz w:val="18"/>
                <w:szCs w:val="18"/>
                <w:lang w:val="sv-SE"/>
              </w:rPr>
              <w:t xml:space="preserve"> = </w:t>
            </w:r>
            <w:r w:rsidRPr="0074209A">
              <w:rPr>
                <w:rFonts w:ascii="Arial Narrow" w:hAnsi="Arial Narrow"/>
                <w:sz w:val="18"/>
                <w:szCs w:val="18"/>
              </w:rPr>
              <w:t>PREM_OVRD_ACTN _</w:t>
            </w:r>
            <w:proofErr w:type="spellStart"/>
            <w:r w:rsidRPr="0074209A">
              <w:rPr>
                <w:rFonts w:ascii="Arial Narrow" w:hAnsi="Arial Narrow"/>
                <w:sz w:val="18"/>
                <w:szCs w:val="18"/>
              </w:rPr>
              <w:t>CD</w:t>
            </w:r>
            <w:r w:rsidRPr="0074209A">
              <w:rPr>
                <w:rFonts w:ascii="Arial Narrow" w:hAnsi="Arial Narrow"/>
                <w:sz w:val="18"/>
                <w:szCs w:val="18"/>
                <w:vertAlign w:val="subscript"/>
              </w:rPr>
              <w:t>t</w:t>
            </w:r>
            <w:proofErr w:type="spellEnd"/>
          </w:p>
          <w:p w14:paraId="797A1742" w14:textId="13ACC501" w:rsidR="00EA731D" w:rsidRPr="0074209A" w:rsidRDefault="00EA731D" w:rsidP="00783594">
            <w:pPr>
              <w:rPr>
                <w:rFonts w:ascii="Arial Narrow" w:hAnsi="Arial Narrow"/>
                <w:sz w:val="18"/>
                <w:szCs w:val="18"/>
                <w:lang w:val="sv-SE"/>
              </w:rPr>
            </w:pPr>
            <w:r w:rsidRPr="0074209A">
              <w:rPr>
                <w:rFonts w:ascii="Arial Narrow" w:hAnsi="Arial Narrow"/>
                <w:sz w:val="18"/>
                <w:szCs w:val="18"/>
              </w:rPr>
              <w:t>PREM_OVRD_</w:t>
            </w:r>
            <w:r w:rsidRPr="0074209A">
              <w:rPr>
                <w:rFonts w:ascii="Arial Narrow" w:hAnsi="Arial Narrow"/>
                <w:sz w:val="18"/>
                <w:szCs w:val="18"/>
                <w:lang w:val="sv-SE"/>
              </w:rPr>
              <w:t xml:space="preserve">ERSN_CD = </w:t>
            </w:r>
            <w:r w:rsidRPr="0074209A">
              <w:rPr>
                <w:rFonts w:ascii="Arial Narrow" w:hAnsi="Arial Narrow"/>
                <w:sz w:val="18"/>
                <w:szCs w:val="18"/>
              </w:rPr>
              <w:t>PREM_OVRD_</w:t>
            </w:r>
            <w:r w:rsidRPr="0074209A">
              <w:rPr>
                <w:rFonts w:ascii="Arial Narrow" w:hAnsi="Arial Narrow"/>
                <w:sz w:val="18"/>
                <w:szCs w:val="18"/>
                <w:lang w:val="sv-SE"/>
              </w:rPr>
              <w:t>ERSN_CD</w:t>
            </w:r>
            <w:r w:rsidRPr="0074209A">
              <w:rPr>
                <w:rFonts w:ascii="Arial Narrow" w:hAnsi="Arial Narrow"/>
                <w:sz w:val="18"/>
                <w:szCs w:val="18"/>
                <w:vertAlign w:val="subscript"/>
                <w:lang w:val="sv-SE"/>
              </w:rPr>
              <w:t>t</w:t>
            </w:r>
          </w:p>
          <w:p w14:paraId="5BDB251A" w14:textId="161F84F8" w:rsidR="00EA731D" w:rsidRPr="0074209A" w:rsidRDefault="00EA731D" w:rsidP="00783594">
            <w:pPr>
              <w:rPr>
                <w:rFonts w:ascii="Arial Narrow" w:hAnsi="Arial Narrow"/>
                <w:sz w:val="18"/>
                <w:szCs w:val="18"/>
                <w:lang w:val="sv-SE"/>
              </w:rPr>
            </w:pPr>
            <w:r w:rsidRPr="0074209A">
              <w:rPr>
                <w:rFonts w:ascii="Arial Narrow" w:hAnsi="Arial Narrow"/>
                <w:sz w:val="18"/>
                <w:szCs w:val="18"/>
              </w:rPr>
              <w:t>PREM_OVRD_</w:t>
            </w:r>
            <w:r w:rsidRPr="0074209A">
              <w:rPr>
                <w:rFonts w:ascii="Arial Narrow" w:hAnsi="Arial Narrow"/>
                <w:sz w:val="18"/>
                <w:szCs w:val="18"/>
                <w:lang w:val="sv-SE"/>
              </w:rPr>
              <w:t>ERSN</w:t>
            </w:r>
            <w:r w:rsidRPr="0074209A">
              <w:rPr>
                <w:rFonts w:ascii="Arial Narrow" w:hAnsi="Arial Narrow"/>
                <w:sz w:val="18"/>
                <w:szCs w:val="18"/>
              </w:rPr>
              <w:t xml:space="preserve">_EFF_DT </w:t>
            </w:r>
            <w:r w:rsidRPr="0074209A">
              <w:rPr>
                <w:rFonts w:ascii="Arial Narrow" w:hAnsi="Arial Narrow"/>
                <w:sz w:val="18"/>
                <w:szCs w:val="18"/>
                <w:lang w:val="sv-SE"/>
              </w:rPr>
              <w:t xml:space="preserve">= </w:t>
            </w:r>
            <w:r w:rsidRPr="0074209A">
              <w:rPr>
                <w:rFonts w:ascii="Arial Narrow" w:hAnsi="Arial Narrow"/>
                <w:sz w:val="18"/>
                <w:szCs w:val="18"/>
              </w:rPr>
              <w:t>PREM_OVRD_</w:t>
            </w:r>
            <w:r w:rsidRPr="0074209A">
              <w:rPr>
                <w:rFonts w:ascii="Arial Narrow" w:hAnsi="Arial Narrow"/>
                <w:sz w:val="18"/>
                <w:szCs w:val="18"/>
                <w:lang w:val="sv-SE"/>
              </w:rPr>
              <w:t>ERSN</w:t>
            </w:r>
            <w:r w:rsidRPr="0074209A">
              <w:rPr>
                <w:rFonts w:ascii="Arial Narrow" w:hAnsi="Arial Narrow"/>
                <w:sz w:val="18"/>
                <w:szCs w:val="18"/>
              </w:rPr>
              <w:t>_</w:t>
            </w:r>
            <w:proofErr w:type="spellStart"/>
            <w:r w:rsidRPr="0074209A">
              <w:rPr>
                <w:rFonts w:ascii="Arial Narrow" w:hAnsi="Arial Narrow"/>
                <w:sz w:val="18"/>
                <w:szCs w:val="18"/>
              </w:rPr>
              <w:t>EFF_DT</w:t>
            </w:r>
            <w:r w:rsidRPr="0074209A">
              <w:rPr>
                <w:rFonts w:ascii="Arial Narrow" w:hAnsi="Arial Narrow"/>
                <w:sz w:val="18"/>
                <w:szCs w:val="18"/>
                <w:vertAlign w:val="subscript"/>
              </w:rPr>
              <w:t>t</w:t>
            </w:r>
            <w:proofErr w:type="spellEnd"/>
          </w:p>
          <w:p w14:paraId="012B4678" w14:textId="7843DEE5" w:rsidR="00EA731D" w:rsidRPr="0074209A" w:rsidRDefault="00EA731D" w:rsidP="00783594">
            <w:pPr>
              <w:rPr>
                <w:rFonts w:ascii="Arial Narrow" w:hAnsi="Arial Narrow"/>
                <w:sz w:val="18"/>
                <w:szCs w:val="18"/>
              </w:rPr>
            </w:pPr>
            <w:r w:rsidRPr="0074209A">
              <w:rPr>
                <w:rFonts w:ascii="Arial Narrow" w:hAnsi="Arial Narrow"/>
                <w:sz w:val="18"/>
                <w:szCs w:val="18"/>
              </w:rPr>
              <w:t>PREM_OVRD_</w:t>
            </w:r>
            <w:r w:rsidRPr="0074209A">
              <w:rPr>
                <w:rFonts w:ascii="Arial Narrow" w:hAnsi="Arial Narrow"/>
                <w:sz w:val="18"/>
                <w:szCs w:val="18"/>
                <w:lang w:val="sv-SE"/>
              </w:rPr>
              <w:t>ERSN</w:t>
            </w:r>
            <w:r w:rsidRPr="0074209A">
              <w:rPr>
                <w:rFonts w:ascii="Arial Narrow" w:hAnsi="Arial Narrow"/>
                <w:sz w:val="18"/>
                <w:szCs w:val="18"/>
              </w:rPr>
              <w:t>_END_DT = PREM_OVRD_</w:t>
            </w:r>
            <w:r w:rsidRPr="0074209A">
              <w:rPr>
                <w:rFonts w:ascii="Arial Narrow" w:hAnsi="Arial Narrow"/>
                <w:sz w:val="18"/>
                <w:szCs w:val="18"/>
                <w:lang w:val="sv-SE"/>
              </w:rPr>
              <w:t>ERSN</w:t>
            </w:r>
            <w:r w:rsidRPr="0074209A">
              <w:rPr>
                <w:rFonts w:ascii="Arial Narrow" w:hAnsi="Arial Narrow"/>
                <w:sz w:val="18"/>
                <w:szCs w:val="18"/>
              </w:rPr>
              <w:t>_</w:t>
            </w:r>
            <w:proofErr w:type="spellStart"/>
            <w:r w:rsidRPr="0074209A">
              <w:rPr>
                <w:rFonts w:ascii="Arial Narrow" w:hAnsi="Arial Narrow"/>
                <w:sz w:val="18"/>
                <w:szCs w:val="18"/>
              </w:rPr>
              <w:t>END_DT</w:t>
            </w:r>
            <w:r w:rsidRPr="0074209A">
              <w:rPr>
                <w:rFonts w:ascii="Arial Narrow" w:hAnsi="Arial Narrow"/>
                <w:sz w:val="18"/>
                <w:szCs w:val="18"/>
                <w:vertAlign w:val="subscript"/>
              </w:rPr>
              <w:t>t</w:t>
            </w:r>
            <w:proofErr w:type="spellEnd"/>
          </w:p>
          <w:p w14:paraId="743B0BE8" w14:textId="0AD909E0" w:rsidR="00EA731D" w:rsidRPr="0074209A" w:rsidRDefault="00EA731D" w:rsidP="00783594">
            <w:pPr>
              <w:rPr>
                <w:rFonts w:ascii="Arial Narrow" w:hAnsi="Arial Narrow"/>
                <w:sz w:val="18"/>
                <w:szCs w:val="18"/>
              </w:rPr>
            </w:pPr>
            <w:r w:rsidRPr="0074209A">
              <w:rPr>
                <w:rFonts w:ascii="Arial Narrow" w:hAnsi="Arial Narrow"/>
                <w:sz w:val="18"/>
                <w:szCs w:val="18"/>
              </w:rPr>
              <w:t>D_ PREM_OVRD_CHG_</w:t>
            </w:r>
            <w:r w:rsidR="00B372CC" w:rsidRPr="0074209A">
              <w:rPr>
                <w:rFonts w:ascii="Arial Narrow" w:hAnsi="Arial Narrow"/>
                <w:sz w:val="18"/>
                <w:szCs w:val="18"/>
              </w:rPr>
              <w:t>FLAG</w:t>
            </w:r>
            <w:r w:rsidRPr="0074209A">
              <w:rPr>
                <w:rFonts w:ascii="Arial Narrow" w:hAnsi="Arial Narrow"/>
                <w:sz w:val="18"/>
                <w:szCs w:val="18"/>
              </w:rPr>
              <w:t>=1</w:t>
            </w:r>
          </w:p>
          <w:p w14:paraId="1844CAD5" w14:textId="724B172A" w:rsidR="00EA731D" w:rsidRPr="0074209A" w:rsidRDefault="00EA731D" w:rsidP="00783594">
            <w:pPr>
              <w:rPr>
                <w:rFonts w:ascii="Arial Narrow" w:hAnsi="Arial Narrow"/>
                <w:sz w:val="18"/>
                <w:szCs w:val="18"/>
              </w:rPr>
            </w:pPr>
            <w:r w:rsidRPr="0074209A">
              <w:rPr>
                <w:rFonts w:ascii="Arial Narrow" w:hAnsi="Arial Narrow"/>
                <w:sz w:val="18"/>
                <w:szCs w:val="18"/>
              </w:rPr>
              <w:t xml:space="preserve">D_ PREM_OVRD_EXT = </w:t>
            </w:r>
            <w:proofErr w:type="spellStart"/>
            <w:r w:rsidRPr="0074209A">
              <w:rPr>
                <w:rFonts w:ascii="Arial Narrow" w:hAnsi="Arial Narrow"/>
                <w:sz w:val="18"/>
                <w:szCs w:val="18"/>
              </w:rPr>
              <w:t>PREM_OVRD_EXT</w:t>
            </w:r>
            <w:r w:rsidRPr="0074209A">
              <w:rPr>
                <w:rFonts w:ascii="Arial Narrow" w:hAnsi="Arial Narrow"/>
                <w:sz w:val="18"/>
                <w:szCs w:val="18"/>
                <w:vertAlign w:val="subscript"/>
              </w:rPr>
              <w:t>t</w:t>
            </w:r>
            <w:proofErr w:type="spellEnd"/>
          </w:p>
          <w:p w14:paraId="2225FCA9" w14:textId="78EDD067" w:rsidR="00EA731D" w:rsidRPr="0074209A" w:rsidRDefault="00EA731D" w:rsidP="00783594">
            <w:pPr>
              <w:rPr>
                <w:rFonts w:ascii="Arial Narrow" w:hAnsi="Arial Narrow"/>
                <w:sz w:val="18"/>
                <w:szCs w:val="18"/>
              </w:rPr>
            </w:pPr>
            <w:r w:rsidRPr="0074209A">
              <w:rPr>
                <w:rFonts w:ascii="Arial Narrow" w:hAnsi="Arial Narrow"/>
                <w:sz w:val="18"/>
                <w:szCs w:val="18"/>
              </w:rPr>
              <w:t>D_EXT_MONTH</w:t>
            </w:r>
            <w:r w:rsidR="00F60B93" w:rsidRPr="0074209A">
              <w:rPr>
                <w:rFonts w:ascii="Arial Narrow" w:hAnsi="Arial Narrow"/>
                <w:sz w:val="18"/>
                <w:szCs w:val="18"/>
              </w:rPr>
              <w:t xml:space="preserve"> </w:t>
            </w:r>
            <w:r w:rsidRPr="0074209A">
              <w:rPr>
                <w:rFonts w:ascii="Arial Narrow" w:hAnsi="Arial Narrow"/>
                <w:sz w:val="18"/>
                <w:szCs w:val="18"/>
              </w:rPr>
              <w:t>=</w:t>
            </w:r>
            <w:r w:rsidR="00F60B93" w:rsidRPr="0074209A">
              <w:rPr>
                <w:rFonts w:ascii="Arial Narrow" w:hAnsi="Arial Narrow"/>
                <w:sz w:val="18"/>
                <w:szCs w:val="18"/>
              </w:rPr>
              <w:t xml:space="preserve"> month</w:t>
            </w:r>
            <w:r w:rsidRPr="0074209A">
              <w:rPr>
                <w:rFonts w:ascii="Arial Narrow" w:hAnsi="Arial Narrow"/>
                <w:sz w:val="18"/>
                <w:szCs w:val="18"/>
                <w:vertAlign w:val="subscript"/>
              </w:rPr>
              <w:t>t-1</w:t>
            </w:r>
          </w:p>
          <w:p w14:paraId="265AAA79" w14:textId="51381552" w:rsidR="00EA731D" w:rsidRPr="0074209A" w:rsidRDefault="00EA731D" w:rsidP="00783594">
            <w:pPr>
              <w:rPr>
                <w:rFonts w:ascii="Arial Narrow" w:hAnsi="Arial Narrow"/>
                <w:sz w:val="18"/>
                <w:szCs w:val="18"/>
              </w:rPr>
            </w:pPr>
            <w:r w:rsidRPr="0074209A">
              <w:rPr>
                <w:rFonts w:ascii="Arial Narrow" w:hAnsi="Arial Narrow"/>
                <w:sz w:val="18"/>
                <w:szCs w:val="18"/>
              </w:rPr>
              <w:t>D_CONTRA_DT_</w:t>
            </w:r>
            <w:r w:rsidR="00B372CC" w:rsidRPr="0074209A">
              <w:rPr>
                <w:rFonts w:ascii="Arial Narrow" w:hAnsi="Arial Narrow"/>
                <w:sz w:val="18"/>
                <w:szCs w:val="18"/>
              </w:rPr>
              <w:t>FLAG</w:t>
            </w:r>
            <w:r w:rsidRPr="0074209A">
              <w:rPr>
                <w:rFonts w:ascii="Arial Narrow" w:hAnsi="Arial Narrow"/>
                <w:sz w:val="18"/>
                <w:szCs w:val="18"/>
              </w:rPr>
              <w:t>=1</w:t>
            </w:r>
          </w:p>
          <w:p w14:paraId="7F4ABDF1" w14:textId="77777777" w:rsidR="00EA731D" w:rsidRPr="0074209A" w:rsidRDefault="00EA731D" w:rsidP="00783594">
            <w:pPr>
              <w:rPr>
                <w:rFonts w:ascii="Arial Narrow" w:hAnsi="Arial Narrow"/>
                <w:sz w:val="18"/>
                <w:szCs w:val="18"/>
              </w:rPr>
            </w:pPr>
            <w:r w:rsidRPr="0074209A">
              <w:rPr>
                <w:rFonts w:ascii="Arial Narrow" w:hAnsi="Arial Narrow"/>
                <w:sz w:val="18"/>
                <w:szCs w:val="18"/>
              </w:rPr>
              <w:t>D_OBSOLETE=0</w:t>
            </w:r>
          </w:p>
          <w:p w14:paraId="7165CC85" w14:textId="77777777" w:rsidR="00EA731D" w:rsidRPr="0074209A" w:rsidRDefault="00EA731D" w:rsidP="00783594">
            <w:pPr>
              <w:rPr>
                <w:rFonts w:ascii="Arial Narrow" w:hAnsi="Arial Narrow"/>
                <w:sz w:val="18"/>
                <w:szCs w:val="18"/>
              </w:rPr>
            </w:pPr>
            <w:proofErr w:type="gramStart"/>
            <w:r w:rsidRPr="0074209A">
              <w:rPr>
                <w:rFonts w:ascii="Arial Narrow" w:hAnsi="Arial Narrow"/>
                <w:sz w:val="18"/>
                <w:szCs w:val="18"/>
              </w:rPr>
              <w:t>Note :</w:t>
            </w:r>
            <w:proofErr w:type="gramEnd"/>
            <w:r w:rsidRPr="0074209A">
              <w:rPr>
                <w:rFonts w:ascii="Arial Narrow" w:hAnsi="Arial Narrow"/>
                <w:sz w:val="18"/>
                <w:szCs w:val="18"/>
              </w:rPr>
              <w:t xml:space="preserve">  month</w:t>
            </w:r>
            <w:r w:rsidRPr="0074209A">
              <w:rPr>
                <w:rFonts w:ascii="Arial Narrow" w:hAnsi="Arial Narrow"/>
                <w:sz w:val="18"/>
                <w:szCs w:val="18"/>
                <w:vertAlign w:val="subscript"/>
              </w:rPr>
              <w:t>t-1</w:t>
            </w:r>
            <w:r w:rsidRPr="0074209A">
              <w:rPr>
                <w:rFonts w:ascii="Arial Narrow" w:hAnsi="Arial Narrow"/>
                <w:sz w:val="18"/>
                <w:szCs w:val="18"/>
              </w:rPr>
              <w:t xml:space="preserve"> raw record also output, with D_OBSOLETE=1, additional fields initialized as indicated in section (3.) (unless reset by eligibility gain or eligibility loss </w:t>
            </w:r>
            <w:proofErr w:type="gramStart"/>
            <w:r w:rsidRPr="0074209A">
              <w:rPr>
                <w:rFonts w:ascii="Arial Narrow" w:hAnsi="Arial Narrow"/>
                <w:sz w:val="18"/>
                <w:szCs w:val="18"/>
              </w:rPr>
              <w:t>tests)  and</w:t>
            </w:r>
            <w:proofErr w:type="gramEnd"/>
            <w:r w:rsidRPr="0074209A">
              <w:rPr>
                <w:rFonts w:ascii="Arial Narrow" w:hAnsi="Arial Narrow"/>
                <w:sz w:val="18"/>
                <w:szCs w:val="18"/>
              </w:rPr>
              <w:t xml:space="preserve"> no other changes</w:t>
            </w:r>
          </w:p>
        </w:tc>
      </w:tr>
      <w:tr w:rsidR="00EA731D" w:rsidRPr="0074209A" w14:paraId="2382BA1E" w14:textId="77777777" w:rsidTr="00B372CC">
        <w:trPr>
          <w:cantSplit/>
          <w:jc w:val="center"/>
        </w:trPr>
        <w:tc>
          <w:tcPr>
            <w:tcW w:w="535" w:type="dxa"/>
            <w:vAlign w:val="center"/>
          </w:tcPr>
          <w:p w14:paraId="3CA6F111" w14:textId="77777777" w:rsidR="00EA731D" w:rsidRPr="0074209A" w:rsidRDefault="00EA731D" w:rsidP="00783594">
            <w:pPr>
              <w:jc w:val="center"/>
              <w:rPr>
                <w:rFonts w:ascii="Arial Narrow" w:hAnsi="Arial Narrow"/>
                <w:sz w:val="18"/>
                <w:szCs w:val="18"/>
              </w:rPr>
            </w:pPr>
            <w:r w:rsidRPr="0074209A">
              <w:rPr>
                <w:rFonts w:ascii="Arial Narrow" w:hAnsi="Arial Narrow"/>
                <w:sz w:val="18"/>
                <w:szCs w:val="18"/>
              </w:rPr>
              <w:t>2</w:t>
            </w:r>
          </w:p>
        </w:tc>
        <w:tc>
          <w:tcPr>
            <w:tcW w:w="2250" w:type="dxa"/>
            <w:vAlign w:val="center"/>
          </w:tcPr>
          <w:p w14:paraId="6B7AE4DA" w14:textId="76C9F50D" w:rsidR="00EA731D" w:rsidRPr="0074209A" w:rsidRDefault="00EA731D" w:rsidP="00783594">
            <w:pPr>
              <w:pStyle w:val="Header"/>
              <w:tabs>
                <w:tab w:val="clear" w:pos="4320"/>
                <w:tab w:val="clear" w:pos="8640"/>
              </w:tabs>
              <w:jc w:val="center"/>
              <w:rPr>
                <w:rFonts w:ascii="Arial Narrow" w:hAnsi="Arial Narrow"/>
                <w:sz w:val="18"/>
                <w:szCs w:val="18"/>
              </w:rPr>
            </w:pPr>
            <w:proofErr w:type="spellStart"/>
            <w:r w:rsidRPr="0074209A">
              <w:rPr>
                <w:rFonts w:ascii="Arial Narrow" w:hAnsi="Arial Narrow"/>
                <w:sz w:val="18"/>
                <w:szCs w:val="18"/>
              </w:rPr>
              <w:t>PREM_OVRD_ACTN_CD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w:t>
            </w:r>
          </w:p>
          <w:p w14:paraId="64AA6A91" w14:textId="7F6F9592" w:rsidR="00EA731D" w:rsidRPr="0074209A" w:rsidRDefault="00EA731D" w:rsidP="00783594">
            <w:pPr>
              <w:pStyle w:val="Header"/>
              <w:tabs>
                <w:tab w:val="clear" w:pos="4320"/>
                <w:tab w:val="clear" w:pos="8640"/>
              </w:tabs>
              <w:jc w:val="center"/>
              <w:rPr>
                <w:rFonts w:ascii="Arial Narrow" w:hAnsi="Arial Narrow"/>
                <w:sz w:val="18"/>
                <w:szCs w:val="18"/>
              </w:rPr>
            </w:pPr>
            <w:r w:rsidRPr="0074209A">
              <w:rPr>
                <w:rFonts w:ascii="Arial Narrow" w:hAnsi="Arial Narrow"/>
                <w:sz w:val="18"/>
                <w:szCs w:val="18"/>
              </w:rPr>
              <w:t>PREM_OVRD_ACTN_CD</w:t>
            </w:r>
            <w:r w:rsidRPr="0074209A">
              <w:rPr>
                <w:rFonts w:ascii="Arial Narrow" w:hAnsi="Arial Narrow"/>
                <w:sz w:val="18"/>
                <w:szCs w:val="18"/>
                <w:vertAlign w:val="subscript"/>
              </w:rPr>
              <w:t>t-1</w:t>
            </w:r>
          </w:p>
        </w:tc>
        <w:tc>
          <w:tcPr>
            <w:tcW w:w="3060" w:type="dxa"/>
            <w:vAlign w:val="center"/>
          </w:tcPr>
          <w:p w14:paraId="78C721C0" w14:textId="64AC3AE5" w:rsidR="00EA731D" w:rsidRPr="0074209A" w:rsidRDefault="00EA731D" w:rsidP="00EA731D">
            <w:pPr>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PREM_OVRD_EFF_DT</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 first day of </w:t>
            </w:r>
            <w:r w:rsidR="00F60B93" w:rsidRPr="0074209A">
              <w:rPr>
                <w:rFonts w:ascii="Arial Narrow" w:hAnsi="Arial Narrow"/>
                <w:sz w:val="18"/>
                <w:szCs w:val="18"/>
              </w:rPr>
              <w:t>month</w:t>
            </w:r>
            <w:r w:rsidRPr="0074209A">
              <w:rPr>
                <w:rFonts w:ascii="Arial Narrow" w:hAnsi="Arial Narrow"/>
                <w:sz w:val="18"/>
                <w:szCs w:val="18"/>
                <w:vertAlign w:val="subscript"/>
              </w:rPr>
              <w:t>t-1</w:t>
            </w:r>
            <w:r w:rsidRPr="0074209A">
              <w:rPr>
                <w:rFonts w:ascii="Arial Narrow" w:hAnsi="Arial Narrow"/>
                <w:sz w:val="18"/>
                <w:szCs w:val="18"/>
              </w:rPr>
              <w:t xml:space="preserve"> and &lt;&gt; PREM_OVRD_EFF_DT</w:t>
            </w:r>
            <w:r w:rsidRPr="0074209A">
              <w:rPr>
                <w:rFonts w:ascii="Arial Narrow" w:hAnsi="Arial Narrow"/>
                <w:sz w:val="18"/>
                <w:szCs w:val="18"/>
                <w:vertAlign w:val="subscript"/>
              </w:rPr>
              <w:t>t-1</w:t>
            </w:r>
            <w:r w:rsidRPr="0074209A">
              <w:rPr>
                <w:rFonts w:ascii="Arial Narrow" w:hAnsi="Arial Narrow"/>
                <w:sz w:val="18"/>
                <w:szCs w:val="18"/>
              </w:rPr>
              <w:t>) or (</w:t>
            </w:r>
            <w:proofErr w:type="spellStart"/>
            <w:r w:rsidRPr="0074209A">
              <w:rPr>
                <w:rFonts w:ascii="Arial Narrow" w:hAnsi="Arial Narrow"/>
                <w:sz w:val="18"/>
                <w:szCs w:val="18"/>
              </w:rPr>
              <w:t>PREM_OVRD_END_DT</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 first day of </w:t>
            </w:r>
            <w:r w:rsidR="00F60B93" w:rsidRPr="0074209A">
              <w:rPr>
                <w:rFonts w:ascii="Arial Narrow" w:hAnsi="Arial Narrow"/>
                <w:sz w:val="18"/>
                <w:szCs w:val="18"/>
              </w:rPr>
              <w:t>month</w:t>
            </w:r>
            <w:r w:rsidRPr="0074209A">
              <w:rPr>
                <w:rFonts w:ascii="Arial Narrow" w:hAnsi="Arial Narrow"/>
                <w:sz w:val="18"/>
                <w:szCs w:val="18"/>
                <w:vertAlign w:val="subscript"/>
              </w:rPr>
              <w:t>t-1</w:t>
            </w:r>
            <w:r w:rsidRPr="0074209A">
              <w:rPr>
                <w:rFonts w:ascii="Arial Narrow" w:hAnsi="Arial Narrow"/>
                <w:sz w:val="18"/>
                <w:szCs w:val="18"/>
              </w:rPr>
              <w:t xml:space="preserve"> and &lt;&gt; PREM_OVRD_END_DT</w:t>
            </w:r>
            <w:r w:rsidRPr="0074209A">
              <w:rPr>
                <w:rFonts w:ascii="Arial Narrow" w:hAnsi="Arial Narrow"/>
                <w:sz w:val="18"/>
                <w:szCs w:val="18"/>
                <w:vertAlign w:val="subscript"/>
              </w:rPr>
              <w:t>t-1</w:t>
            </w:r>
            <w:r w:rsidRPr="0074209A">
              <w:rPr>
                <w:rFonts w:ascii="Arial Narrow" w:hAnsi="Arial Narrow"/>
                <w:sz w:val="18"/>
                <w:szCs w:val="18"/>
              </w:rPr>
              <w:t>)</w:t>
            </w:r>
          </w:p>
        </w:tc>
        <w:tc>
          <w:tcPr>
            <w:tcW w:w="4680" w:type="dxa"/>
            <w:vMerge/>
          </w:tcPr>
          <w:p w14:paraId="0A66C43B" w14:textId="77777777" w:rsidR="00EA731D" w:rsidRPr="0074209A" w:rsidRDefault="00EA731D" w:rsidP="00783594">
            <w:pPr>
              <w:rPr>
                <w:rFonts w:ascii="Arial Narrow" w:hAnsi="Arial Narrow"/>
                <w:sz w:val="18"/>
                <w:szCs w:val="18"/>
              </w:rPr>
            </w:pPr>
          </w:p>
        </w:tc>
      </w:tr>
      <w:tr w:rsidR="00EA731D" w:rsidRPr="0074209A" w14:paraId="3A4C124E" w14:textId="77777777" w:rsidTr="00B372CC">
        <w:trPr>
          <w:cantSplit/>
          <w:jc w:val="center"/>
        </w:trPr>
        <w:tc>
          <w:tcPr>
            <w:tcW w:w="535" w:type="dxa"/>
            <w:vAlign w:val="center"/>
          </w:tcPr>
          <w:p w14:paraId="692ACA97" w14:textId="77777777" w:rsidR="00EA731D" w:rsidRPr="0074209A" w:rsidRDefault="00EA731D" w:rsidP="00783594">
            <w:pPr>
              <w:jc w:val="center"/>
              <w:rPr>
                <w:rFonts w:ascii="Arial Narrow" w:hAnsi="Arial Narrow"/>
                <w:sz w:val="18"/>
                <w:szCs w:val="18"/>
              </w:rPr>
            </w:pPr>
            <w:r w:rsidRPr="0074209A">
              <w:rPr>
                <w:rFonts w:ascii="Arial Narrow" w:hAnsi="Arial Narrow"/>
                <w:sz w:val="18"/>
                <w:szCs w:val="18"/>
              </w:rPr>
              <w:t>3</w:t>
            </w:r>
          </w:p>
        </w:tc>
        <w:tc>
          <w:tcPr>
            <w:tcW w:w="5310" w:type="dxa"/>
            <w:gridSpan w:val="2"/>
            <w:vAlign w:val="center"/>
          </w:tcPr>
          <w:p w14:paraId="29AAFDD1" w14:textId="77777777" w:rsidR="00EA731D" w:rsidRPr="0074209A" w:rsidRDefault="00EA731D" w:rsidP="00783594">
            <w:pPr>
              <w:jc w:val="center"/>
              <w:rPr>
                <w:rFonts w:ascii="Arial Narrow" w:hAnsi="Arial Narrow"/>
                <w:sz w:val="18"/>
                <w:szCs w:val="18"/>
              </w:rPr>
            </w:pPr>
            <w:r w:rsidRPr="0074209A">
              <w:rPr>
                <w:rFonts w:ascii="Arial Narrow" w:hAnsi="Arial Narrow"/>
                <w:sz w:val="18"/>
                <w:szCs w:val="18"/>
              </w:rPr>
              <w:t>Other combinations</w:t>
            </w:r>
          </w:p>
        </w:tc>
        <w:tc>
          <w:tcPr>
            <w:tcW w:w="4680" w:type="dxa"/>
          </w:tcPr>
          <w:p w14:paraId="1FD7F12D" w14:textId="0DF85FA3" w:rsidR="00EA731D" w:rsidRPr="0074209A" w:rsidRDefault="009E5FEF" w:rsidP="00783594">
            <w:pPr>
              <w:rPr>
                <w:rFonts w:ascii="Arial Narrow" w:hAnsi="Arial Narrow"/>
                <w:sz w:val="18"/>
                <w:szCs w:val="18"/>
              </w:rPr>
            </w:pPr>
            <w:r w:rsidRPr="0074209A">
              <w:rPr>
                <w:rFonts w:ascii="Arial Narrow" w:hAnsi="Arial Narrow"/>
                <w:sz w:val="18"/>
                <w:szCs w:val="18"/>
              </w:rPr>
              <w:t>Use raw montht-1 DEERS record</w:t>
            </w:r>
          </w:p>
        </w:tc>
      </w:tr>
    </w:tbl>
    <w:p w14:paraId="547A00C3" w14:textId="77777777" w:rsidR="0090538A" w:rsidRPr="0074209A" w:rsidRDefault="00AD1E10" w:rsidP="007F348C">
      <w:pPr>
        <w:spacing w:before="120"/>
        <w:rPr>
          <w:rFonts w:ascii="Verdana" w:hAnsi="Verdana"/>
          <w:b/>
          <w:bCs/>
          <w:sz w:val="20"/>
          <w:szCs w:val="20"/>
        </w:rPr>
      </w:pPr>
      <w:r w:rsidRPr="0074209A">
        <w:rPr>
          <w:rFonts w:ascii="Verdana" w:hAnsi="Verdana"/>
          <w:sz w:val="20"/>
          <w:szCs w:val="20"/>
        </w:rPr>
        <w:t>I.3</w:t>
      </w:r>
      <w:r w:rsidRPr="0074209A">
        <w:rPr>
          <w:rFonts w:ascii="Verdana" w:hAnsi="Verdana"/>
          <w:sz w:val="20"/>
          <w:szCs w:val="20"/>
        </w:rPr>
        <w:tab/>
      </w:r>
      <w:r w:rsidR="0090538A" w:rsidRPr="0074209A">
        <w:rPr>
          <w:rFonts w:ascii="Verdana" w:hAnsi="Verdana"/>
          <w:b/>
          <w:bCs/>
          <w:sz w:val="20"/>
          <w:szCs w:val="20"/>
        </w:rPr>
        <w:t>Field-Level Legacy TEF Retrofitting Requirements</w:t>
      </w:r>
    </w:p>
    <w:p w14:paraId="1CE59A65" w14:textId="474C86DE" w:rsidR="0090538A" w:rsidRPr="0074209A" w:rsidRDefault="0090538A" w:rsidP="007B189B">
      <w:pPr>
        <w:pStyle w:val="BodyText"/>
        <w:ind w:left="0"/>
        <w:jc w:val="both"/>
        <w:rPr>
          <w:rFonts w:ascii="Verdana" w:hAnsi="Verdana"/>
          <w:sz w:val="20"/>
          <w:szCs w:val="20"/>
        </w:rPr>
      </w:pPr>
      <w:r w:rsidRPr="0074209A">
        <w:rPr>
          <w:rFonts w:ascii="Verdana" w:hAnsi="Verdana"/>
          <w:sz w:val="20"/>
          <w:szCs w:val="20"/>
        </w:rPr>
        <w:t xml:space="preserve">The FDE/PITE retrofitting is based on a walk-back approach. </w:t>
      </w:r>
      <w:r w:rsidR="00913688" w:rsidRPr="0074209A">
        <w:rPr>
          <w:rFonts w:ascii="Verdana" w:hAnsi="Verdana"/>
          <w:sz w:val="20"/>
          <w:szCs w:val="20"/>
        </w:rPr>
        <w:t>Direction for how far back to carry any specific retrofit will be provided by TMA/</w:t>
      </w:r>
      <w:r w:rsidR="00376CF9" w:rsidRPr="0074209A">
        <w:rPr>
          <w:rFonts w:ascii="Verdana" w:hAnsi="Verdana"/>
          <w:sz w:val="20"/>
          <w:szCs w:val="20"/>
        </w:rPr>
        <w:t>DHCAPE</w:t>
      </w:r>
      <w:r w:rsidR="00913688" w:rsidRPr="0074209A">
        <w:rPr>
          <w:rFonts w:ascii="Verdana" w:hAnsi="Verdana"/>
          <w:sz w:val="20"/>
          <w:szCs w:val="20"/>
        </w:rPr>
        <w:t xml:space="preserve">. </w:t>
      </w:r>
      <w:r w:rsidRPr="0074209A">
        <w:rPr>
          <w:rFonts w:ascii="Verdana" w:hAnsi="Verdana"/>
          <w:sz w:val="20"/>
          <w:szCs w:val="20"/>
        </w:rPr>
        <w:t xml:space="preserve">For the months February </w:t>
      </w:r>
      <w:r w:rsidR="00913688" w:rsidRPr="0074209A">
        <w:rPr>
          <w:rFonts w:ascii="Verdana" w:hAnsi="Verdana"/>
          <w:sz w:val="20"/>
          <w:szCs w:val="20"/>
        </w:rPr>
        <w:t>2004 and later,</w:t>
      </w:r>
      <w:r w:rsidRPr="0074209A">
        <w:rPr>
          <w:rFonts w:ascii="Verdana" w:hAnsi="Verdana"/>
          <w:sz w:val="20"/>
          <w:szCs w:val="20"/>
        </w:rPr>
        <w:t xml:space="preserve"> this process will automatically produce retrofitted TEF files, because the DEERS </w:t>
      </w:r>
      <w:r w:rsidR="00913688" w:rsidRPr="0074209A">
        <w:rPr>
          <w:rFonts w:ascii="Verdana" w:hAnsi="Verdana"/>
          <w:sz w:val="20"/>
          <w:szCs w:val="20"/>
        </w:rPr>
        <w:t xml:space="preserve">PITE/VM4/VM6 file </w:t>
      </w:r>
      <w:r w:rsidRPr="0074209A">
        <w:rPr>
          <w:rFonts w:ascii="Verdana" w:hAnsi="Verdana"/>
          <w:sz w:val="20"/>
          <w:szCs w:val="20"/>
        </w:rPr>
        <w:t>for these months was the source of enrollment information. For months prior to February 2004, however, the source of enrollment data was the legacy TEF, a different feed, from a different database at DMDC. The proposed approach to creating retrofitted enrollment data is to preprocess the FDE/PITE, using the following steps:</w:t>
      </w:r>
    </w:p>
    <w:p w14:paraId="2F60DD39" w14:textId="77777777" w:rsidR="0090538A" w:rsidRPr="00AF054F" w:rsidRDefault="0090538A" w:rsidP="007B189B">
      <w:pPr>
        <w:pStyle w:val="BodyText"/>
        <w:numPr>
          <w:ilvl w:val="0"/>
          <w:numId w:val="22"/>
        </w:numPr>
        <w:tabs>
          <w:tab w:val="clear" w:pos="720"/>
          <w:tab w:val="num" w:pos="360"/>
        </w:tabs>
        <w:spacing w:before="120"/>
        <w:ind w:left="360"/>
        <w:jc w:val="both"/>
        <w:rPr>
          <w:rFonts w:ascii="Verdana" w:hAnsi="Verdana"/>
          <w:i/>
          <w:iCs/>
          <w:sz w:val="20"/>
          <w:szCs w:val="20"/>
        </w:rPr>
      </w:pPr>
      <w:r w:rsidRPr="0074209A">
        <w:rPr>
          <w:rFonts w:ascii="Verdana" w:hAnsi="Verdana"/>
          <w:i/>
          <w:iCs/>
          <w:sz w:val="20"/>
          <w:szCs w:val="20"/>
        </w:rPr>
        <w:t>For August 2003 and earlier only: Add DOD_EDI_</w:t>
      </w:r>
      <w:r w:rsidRPr="00AF054F">
        <w:rPr>
          <w:rFonts w:ascii="Verdana" w:hAnsi="Verdana"/>
          <w:i/>
          <w:iCs/>
          <w:sz w:val="20"/>
          <w:szCs w:val="20"/>
        </w:rPr>
        <w:t>PN_ID from September 2004 to those DEERS/PITE records with missing DOD_EDI_PN_ID</w:t>
      </w:r>
      <w:r w:rsidR="00913688" w:rsidRPr="00AF054F">
        <w:rPr>
          <w:rFonts w:ascii="Verdana" w:hAnsi="Verdana"/>
          <w:i/>
          <w:iCs/>
          <w:sz w:val="20"/>
          <w:szCs w:val="20"/>
        </w:rPr>
        <w:t>, based on record key</w:t>
      </w:r>
      <w:r w:rsidRPr="00AF054F">
        <w:rPr>
          <w:rFonts w:ascii="Verdana" w:hAnsi="Verdana"/>
          <w:i/>
          <w:iCs/>
          <w:sz w:val="20"/>
          <w:szCs w:val="20"/>
        </w:rPr>
        <w:t>.</w:t>
      </w:r>
    </w:p>
    <w:p w14:paraId="3213A6F4" w14:textId="77777777" w:rsidR="004C0878" w:rsidRPr="00AF054F" w:rsidRDefault="0090538A" w:rsidP="00C14E45">
      <w:pPr>
        <w:pStyle w:val="BodyText"/>
        <w:numPr>
          <w:ilvl w:val="0"/>
          <w:numId w:val="22"/>
        </w:numPr>
        <w:tabs>
          <w:tab w:val="clear" w:pos="720"/>
          <w:tab w:val="num" w:pos="360"/>
        </w:tabs>
        <w:ind w:left="360"/>
        <w:jc w:val="both"/>
        <w:rPr>
          <w:rFonts w:ascii="Verdana" w:hAnsi="Verdana"/>
          <w:sz w:val="20"/>
          <w:szCs w:val="20"/>
        </w:rPr>
      </w:pPr>
      <w:r w:rsidRPr="00AF054F">
        <w:rPr>
          <w:rFonts w:ascii="Verdana" w:hAnsi="Verdana"/>
          <w:sz w:val="20"/>
          <w:szCs w:val="20"/>
        </w:rPr>
        <w:t>Clear NED fields on raw month</w:t>
      </w:r>
      <w:r w:rsidRPr="00AF054F">
        <w:rPr>
          <w:rFonts w:ascii="Verdana" w:hAnsi="Verdana"/>
          <w:sz w:val="20"/>
          <w:szCs w:val="20"/>
          <w:vertAlign w:val="subscript"/>
        </w:rPr>
        <w:t>t-1</w:t>
      </w:r>
      <w:r w:rsidRPr="00AF054F">
        <w:rPr>
          <w:rFonts w:ascii="Verdana" w:hAnsi="Verdana"/>
          <w:sz w:val="20"/>
          <w:szCs w:val="20"/>
        </w:rPr>
        <w:t xml:space="preserve"> DEERS/PITE records.</w:t>
      </w:r>
    </w:p>
    <w:p w14:paraId="36F8B0EA" w14:textId="77777777" w:rsidR="004C0878" w:rsidRPr="00AF054F" w:rsidRDefault="0090538A" w:rsidP="00C14E45">
      <w:pPr>
        <w:pStyle w:val="BodyText"/>
        <w:numPr>
          <w:ilvl w:val="0"/>
          <w:numId w:val="22"/>
        </w:numPr>
        <w:tabs>
          <w:tab w:val="clear" w:pos="720"/>
          <w:tab w:val="num" w:pos="360"/>
        </w:tabs>
        <w:ind w:left="360"/>
        <w:jc w:val="both"/>
        <w:rPr>
          <w:rFonts w:ascii="Verdana" w:hAnsi="Verdana"/>
          <w:sz w:val="20"/>
          <w:szCs w:val="20"/>
        </w:rPr>
      </w:pPr>
      <w:r w:rsidRPr="00AF054F">
        <w:rPr>
          <w:rFonts w:ascii="Verdana" w:hAnsi="Verdana"/>
          <w:sz w:val="20"/>
          <w:szCs w:val="20"/>
        </w:rPr>
        <w:t>Write month</w:t>
      </w:r>
      <w:r w:rsidRPr="00AF054F">
        <w:rPr>
          <w:rFonts w:ascii="Verdana" w:hAnsi="Verdana"/>
          <w:sz w:val="20"/>
          <w:szCs w:val="20"/>
          <w:vertAlign w:val="subscript"/>
        </w:rPr>
        <w:t>t-1</w:t>
      </w:r>
      <w:r w:rsidRPr="00AF054F">
        <w:rPr>
          <w:rFonts w:ascii="Verdana" w:hAnsi="Verdana"/>
          <w:sz w:val="20"/>
          <w:szCs w:val="20"/>
        </w:rPr>
        <w:t xml:space="preserve"> TEF records to flat file.</w:t>
      </w:r>
    </w:p>
    <w:p w14:paraId="284D6D7E" w14:textId="69A9B8A3" w:rsidR="0090538A" w:rsidRPr="007F348C" w:rsidRDefault="0090538A" w:rsidP="00C06B1C">
      <w:pPr>
        <w:pStyle w:val="BodyText"/>
        <w:numPr>
          <w:ilvl w:val="0"/>
          <w:numId w:val="22"/>
        </w:numPr>
        <w:tabs>
          <w:tab w:val="clear" w:pos="720"/>
          <w:tab w:val="num" w:pos="360"/>
        </w:tabs>
        <w:ind w:left="360"/>
        <w:jc w:val="both"/>
        <w:rPr>
          <w:rFonts w:ascii="Verdana" w:hAnsi="Verdana"/>
          <w:sz w:val="20"/>
          <w:szCs w:val="20"/>
        </w:rPr>
      </w:pPr>
      <w:r w:rsidRPr="007F348C">
        <w:rPr>
          <w:rFonts w:ascii="Verdana" w:hAnsi="Verdana"/>
          <w:sz w:val="20"/>
          <w:szCs w:val="20"/>
        </w:rPr>
        <w:t>Merge the NED-cleared month</w:t>
      </w:r>
      <w:r w:rsidRPr="007F348C">
        <w:rPr>
          <w:rFonts w:ascii="Verdana" w:hAnsi="Verdana"/>
          <w:sz w:val="20"/>
          <w:szCs w:val="20"/>
          <w:vertAlign w:val="subscript"/>
        </w:rPr>
        <w:t>t-1</w:t>
      </w:r>
      <w:r w:rsidRPr="007F348C">
        <w:rPr>
          <w:rFonts w:ascii="Verdana" w:hAnsi="Verdana"/>
          <w:sz w:val="20"/>
          <w:szCs w:val="20"/>
        </w:rPr>
        <w:t xml:space="preserve"> FDE/PITE records from step (1.) with the month</w:t>
      </w:r>
      <w:r w:rsidRPr="007F348C">
        <w:rPr>
          <w:rFonts w:ascii="Verdana" w:hAnsi="Verdana"/>
          <w:sz w:val="20"/>
          <w:szCs w:val="20"/>
          <w:vertAlign w:val="subscript"/>
        </w:rPr>
        <w:t>t-1</w:t>
      </w:r>
      <w:r w:rsidRPr="007F348C">
        <w:rPr>
          <w:rFonts w:ascii="Verdana" w:hAnsi="Verdana"/>
          <w:sz w:val="20"/>
          <w:szCs w:val="20"/>
        </w:rPr>
        <w:t xml:space="preserve"> TEF records from step (2.) (based on Sponsor SSN, Legacy DDS), to populate the raw NED fields with TEF enrollment information, as shown in </w:t>
      </w:r>
      <w:r w:rsidR="00313493" w:rsidRPr="007F348C">
        <w:rPr>
          <w:rFonts w:ascii="Verdana" w:hAnsi="Verdana"/>
          <w:sz w:val="20"/>
          <w:szCs w:val="20"/>
        </w:rPr>
        <w:t>Table</w:t>
      </w:r>
      <w:r w:rsidRPr="007F348C">
        <w:rPr>
          <w:rFonts w:ascii="Verdana" w:hAnsi="Verdana"/>
          <w:sz w:val="20"/>
          <w:szCs w:val="20"/>
        </w:rPr>
        <w:t xml:space="preserve"> </w:t>
      </w:r>
      <w:r w:rsidR="00AD1E10" w:rsidRPr="007F348C">
        <w:rPr>
          <w:rFonts w:ascii="Verdana" w:hAnsi="Verdana"/>
          <w:sz w:val="20"/>
          <w:szCs w:val="20"/>
        </w:rPr>
        <w:t>I-</w:t>
      </w:r>
      <w:r w:rsidR="00DB19E8" w:rsidRPr="007F348C">
        <w:rPr>
          <w:rFonts w:ascii="Verdana" w:hAnsi="Verdana"/>
          <w:sz w:val="20"/>
          <w:szCs w:val="20"/>
        </w:rPr>
        <w:t>1</w:t>
      </w:r>
      <w:r w:rsidR="00BF37E0">
        <w:rPr>
          <w:rFonts w:ascii="Verdana" w:hAnsi="Verdana"/>
          <w:sz w:val="20"/>
          <w:szCs w:val="20"/>
        </w:rPr>
        <w:t>5</w:t>
      </w:r>
      <w:r w:rsidRPr="007F348C">
        <w:rPr>
          <w:rFonts w:ascii="Verdana" w:hAnsi="Verdana"/>
          <w:sz w:val="20"/>
          <w:szCs w:val="20"/>
        </w:rPr>
        <w:t>.</w:t>
      </w:r>
    </w:p>
    <w:p w14:paraId="351F75B7" w14:textId="77777777" w:rsidR="00BF37E0" w:rsidRDefault="00BF37E0" w:rsidP="007F348C">
      <w:pPr>
        <w:pStyle w:val="BodyText"/>
        <w:spacing w:before="120"/>
        <w:ind w:left="720"/>
        <w:jc w:val="center"/>
        <w:rPr>
          <w:rFonts w:ascii="Verdana" w:hAnsi="Verdana"/>
          <w:b/>
          <w:bCs/>
          <w:sz w:val="20"/>
          <w:szCs w:val="20"/>
        </w:rPr>
      </w:pPr>
      <w:r>
        <w:rPr>
          <w:rFonts w:ascii="Verdana" w:hAnsi="Verdana"/>
          <w:b/>
          <w:bCs/>
          <w:sz w:val="20"/>
          <w:szCs w:val="20"/>
        </w:rPr>
        <w:br w:type="page"/>
      </w:r>
    </w:p>
    <w:p w14:paraId="3D6E4986" w14:textId="0C626092" w:rsidR="0090538A" w:rsidRPr="00AF054F" w:rsidRDefault="00313493" w:rsidP="007F348C">
      <w:pPr>
        <w:pStyle w:val="BodyText"/>
        <w:spacing w:before="120"/>
        <w:ind w:left="720"/>
        <w:jc w:val="center"/>
        <w:rPr>
          <w:rFonts w:ascii="Verdana" w:hAnsi="Verdana"/>
          <w:b/>
          <w:bCs/>
          <w:sz w:val="20"/>
          <w:szCs w:val="20"/>
        </w:rPr>
      </w:pPr>
      <w:r w:rsidRPr="00AF054F">
        <w:rPr>
          <w:rFonts w:ascii="Verdana" w:hAnsi="Verdana"/>
          <w:b/>
          <w:bCs/>
          <w:sz w:val="20"/>
          <w:szCs w:val="20"/>
        </w:rPr>
        <w:lastRenderedPageBreak/>
        <w:t>Table</w:t>
      </w:r>
      <w:r w:rsidR="0090538A" w:rsidRPr="00AF054F">
        <w:rPr>
          <w:rFonts w:ascii="Verdana" w:hAnsi="Verdana"/>
          <w:b/>
          <w:bCs/>
          <w:sz w:val="20"/>
          <w:szCs w:val="20"/>
        </w:rPr>
        <w:t xml:space="preserve"> </w:t>
      </w:r>
      <w:r w:rsidR="00AD1E10" w:rsidRPr="00AF054F">
        <w:rPr>
          <w:rFonts w:ascii="Verdana" w:hAnsi="Verdana"/>
          <w:b/>
          <w:bCs/>
          <w:sz w:val="20"/>
          <w:szCs w:val="20"/>
        </w:rPr>
        <w:t>I-</w:t>
      </w:r>
      <w:r w:rsidR="00DB19E8" w:rsidRPr="00AF054F">
        <w:rPr>
          <w:rFonts w:ascii="Verdana" w:hAnsi="Verdana"/>
          <w:b/>
          <w:bCs/>
          <w:sz w:val="20"/>
          <w:szCs w:val="20"/>
        </w:rPr>
        <w:t>1</w:t>
      </w:r>
      <w:r w:rsidR="00BF37E0">
        <w:rPr>
          <w:rFonts w:ascii="Verdana" w:hAnsi="Verdana"/>
          <w:b/>
          <w:bCs/>
          <w:sz w:val="20"/>
          <w:szCs w:val="20"/>
        </w:rPr>
        <w:t>5</w:t>
      </w:r>
      <w:r w:rsidR="0090538A" w:rsidRPr="00AF054F">
        <w:rPr>
          <w:rFonts w:ascii="Verdana" w:hAnsi="Verdana"/>
          <w:b/>
          <w:bCs/>
          <w:sz w:val="20"/>
          <w:szCs w:val="20"/>
        </w:rPr>
        <w:t>:  Mapping of TEF fields to DEERS/PITE NED fields</w:t>
      </w:r>
    </w:p>
    <w:tbl>
      <w:tblPr>
        <w:tblW w:w="8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2124"/>
        <w:gridCol w:w="2124"/>
      </w:tblGrid>
      <w:tr w:rsidR="0090538A" w:rsidRPr="007F348C" w14:paraId="6CB82CA8" w14:textId="77777777" w:rsidTr="004C0878">
        <w:trPr>
          <w:jc w:val="center"/>
        </w:trPr>
        <w:tc>
          <w:tcPr>
            <w:tcW w:w="4248" w:type="dxa"/>
            <w:tcBorders>
              <w:right w:val="single" w:sz="4" w:space="0" w:color="FFFFFF"/>
            </w:tcBorders>
            <w:shd w:val="clear" w:color="auto" w:fill="000000"/>
          </w:tcPr>
          <w:p w14:paraId="4B076FD9" w14:textId="77777777" w:rsidR="0090538A" w:rsidRPr="007F348C" w:rsidRDefault="0090538A" w:rsidP="007F348C">
            <w:pPr>
              <w:pStyle w:val="BodyText"/>
              <w:spacing w:before="40" w:after="40"/>
              <w:jc w:val="center"/>
              <w:rPr>
                <w:rFonts w:ascii="Verdana" w:hAnsi="Verdana"/>
                <w:b/>
                <w:color w:val="FFFFFF"/>
                <w:sz w:val="18"/>
                <w:szCs w:val="18"/>
              </w:rPr>
            </w:pPr>
            <w:r w:rsidRPr="007F348C">
              <w:rPr>
                <w:rFonts w:ascii="Verdana" w:hAnsi="Verdana"/>
                <w:b/>
                <w:color w:val="FFFFFF"/>
                <w:sz w:val="18"/>
                <w:szCs w:val="18"/>
              </w:rPr>
              <w:t>FDE/PITE NED field</w:t>
            </w:r>
          </w:p>
        </w:tc>
        <w:tc>
          <w:tcPr>
            <w:tcW w:w="4248" w:type="dxa"/>
            <w:gridSpan w:val="2"/>
            <w:tcBorders>
              <w:left w:val="single" w:sz="4" w:space="0" w:color="FFFFFF"/>
            </w:tcBorders>
            <w:shd w:val="clear" w:color="auto" w:fill="000000"/>
          </w:tcPr>
          <w:p w14:paraId="775AAD52" w14:textId="77777777" w:rsidR="0090538A" w:rsidRPr="007F348C" w:rsidRDefault="0090538A" w:rsidP="007F348C">
            <w:pPr>
              <w:pStyle w:val="BodyText"/>
              <w:spacing w:before="40" w:after="40"/>
              <w:jc w:val="center"/>
              <w:rPr>
                <w:rFonts w:ascii="Verdana" w:hAnsi="Verdana"/>
                <w:b/>
                <w:color w:val="FFFFFF"/>
                <w:sz w:val="18"/>
                <w:szCs w:val="18"/>
              </w:rPr>
            </w:pPr>
            <w:r w:rsidRPr="007F348C">
              <w:rPr>
                <w:rFonts w:ascii="Verdana" w:hAnsi="Verdana"/>
                <w:b/>
                <w:color w:val="FFFFFF"/>
                <w:sz w:val="18"/>
                <w:szCs w:val="18"/>
              </w:rPr>
              <w:t>TEF field</w:t>
            </w:r>
          </w:p>
        </w:tc>
      </w:tr>
      <w:tr w:rsidR="0090538A" w:rsidRPr="007F348C" w14:paraId="39EDA4AA" w14:textId="77777777" w:rsidTr="004C0878">
        <w:trPr>
          <w:jc w:val="center"/>
        </w:trPr>
        <w:tc>
          <w:tcPr>
            <w:tcW w:w="4248" w:type="dxa"/>
          </w:tcPr>
          <w:p w14:paraId="70960B42" w14:textId="77777777" w:rsidR="0090538A" w:rsidRPr="007F348C" w:rsidRDefault="0090538A" w:rsidP="007F348C">
            <w:pPr>
              <w:pStyle w:val="BodyText"/>
              <w:spacing w:before="40" w:after="40"/>
              <w:rPr>
                <w:rFonts w:ascii="Verdana" w:hAnsi="Verdana"/>
                <w:sz w:val="18"/>
                <w:szCs w:val="18"/>
              </w:rPr>
            </w:pPr>
            <w:r w:rsidRPr="007F348C">
              <w:rPr>
                <w:rFonts w:ascii="Verdana" w:hAnsi="Verdana"/>
                <w:sz w:val="18"/>
                <w:szCs w:val="18"/>
              </w:rPr>
              <w:t>MI_PCM_SLCT_BGN_DT</w:t>
            </w:r>
          </w:p>
        </w:tc>
        <w:tc>
          <w:tcPr>
            <w:tcW w:w="4248" w:type="dxa"/>
            <w:gridSpan w:val="2"/>
          </w:tcPr>
          <w:p w14:paraId="473AE846" w14:textId="77777777" w:rsidR="0090538A" w:rsidRPr="007F348C" w:rsidRDefault="0090538A" w:rsidP="007F348C">
            <w:pPr>
              <w:pStyle w:val="BodyText"/>
              <w:spacing w:before="40" w:after="40"/>
              <w:rPr>
                <w:rFonts w:ascii="Verdana" w:hAnsi="Verdana"/>
                <w:sz w:val="18"/>
                <w:szCs w:val="18"/>
              </w:rPr>
            </w:pPr>
            <w:r w:rsidRPr="007F348C">
              <w:rPr>
                <w:rFonts w:ascii="Verdana" w:hAnsi="Verdana"/>
                <w:sz w:val="18"/>
                <w:szCs w:val="18"/>
              </w:rPr>
              <w:t>ACV Begin Date</w:t>
            </w:r>
          </w:p>
        </w:tc>
      </w:tr>
      <w:tr w:rsidR="0090538A" w:rsidRPr="007F348C" w14:paraId="0B94CEA0" w14:textId="77777777" w:rsidTr="004C0878">
        <w:trPr>
          <w:jc w:val="center"/>
        </w:trPr>
        <w:tc>
          <w:tcPr>
            <w:tcW w:w="4248" w:type="dxa"/>
          </w:tcPr>
          <w:p w14:paraId="6CD2E26D" w14:textId="77777777" w:rsidR="0090538A" w:rsidRPr="007F348C" w:rsidRDefault="0090538A" w:rsidP="007F348C">
            <w:pPr>
              <w:pStyle w:val="BodyText"/>
              <w:spacing w:before="40" w:after="40"/>
              <w:rPr>
                <w:rFonts w:ascii="Verdana" w:hAnsi="Verdana"/>
                <w:sz w:val="18"/>
                <w:szCs w:val="18"/>
              </w:rPr>
            </w:pPr>
            <w:r w:rsidRPr="007F348C">
              <w:rPr>
                <w:rFonts w:ascii="Verdana" w:hAnsi="Verdana"/>
                <w:sz w:val="18"/>
                <w:szCs w:val="18"/>
              </w:rPr>
              <w:t>MI_PCM_SLCT_END_DT</w:t>
            </w:r>
          </w:p>
        </w:tc>
        <w:tc>
          <w:tcPr>
            <w:tcW w:w="4248" w:type="dxa"/>
            <w:gridSpan w:val="2"/>
            <w:tcBorders>
              <w:bottom w:val="single" w:sz="4" w:space="0" w:color="auto"/>
            </w:tcBorders>
          </w:tcPr>
          <w:p w14:paraId="7145532D" w14:textId="77777777" w:rsidR="0090538A" w:rsidRPr="007F348C" w:rsidRDefault="0090538A" w:rsidP="007F348C">
            <w:pPr>
              <w:pStyle w:val="BodyText"/>
              <w:spacing w:before="40" w:after="40"/>
              <w:rPr>
                <w:rFonts w:ascii="Verdana" w:hAnsi="Verdana"/>
                <w:sz w:val="18"/>
                <w:szCs w:val="18"/>
              </w:rPr>
            </w:pPr>
            <w:r w:rsidRPr="007F348C">
              <w:rPr>
                <w:rFonts w:ascii="Verdana" w:hAnsi="Verdana"/>
                <w:sz w:val="18"/>
                <w:szCs w:val="18"/>
              </w:rPr>
              <w:t>ACV End Date</w:t>
            </w:r>
          </w:p>
        </w:tc>
      </w:tr>
      <w:tr w:rsidR="004C0878" w:rsidRPr="007F348C" w14:paraId="51CDB144" w14:textId="77777777" w:rsidTr="009D53FD">
        <w:trPr>
          <w:jc w:val="center"/>
        </w:trPr>
        <w:tc>
          <w:tcPr>
            <w:tcW w:w="4248" w:type="dxa"/>
            <w:tcBorders>
              <w:right w:val="single" w:sz="4" w:space="0" w:color="auto"/>
            </w:tcBorders>
            <w:vAlign w:val="center"/>
          </w:tcPr>
          <w:p w14:paraId="66C78B8B" w14:textId="77777777" w:rsidR="004C0878" w:rsidRPr="007F348C" w:rsidRDefault="004C0878" w:rsidP="007F348C">
            <w:pPr>
              <w:pStyle w:val="BodyText"/>
              <w:spacing w:before="40" w:after="40"/>
              <w:jc w:val="center"/>
              <w:rPr>
                <w:rFonts w:ascii="Verdana" w:hAnsi="Verdana"/>
                <w:sz w:val="18"/>
                <w:szCs w:val="18"/>
              </w:rPr>
            </w:pPr>
            <w:r w:rsidRPr="007F348C">
              <w:rPr>
                <w:rFonts w:ascii="Verdana" w:hAnsi="Verdana"/>
                <w:sz w:val="18"/>
                <w:szCs w:val="18"/>
              </w:rPr>
              <w:t>MI_HCDP_PLN_CVG_CD</w:t>
            </w:r>
          </w:p>
        </w:tc>
        <w:tc>
          <w:tcPr>
            <w:tcW w:w="2124" w:type="dxa"/>
            <w:tcBorders>
              <w:top w:val="single" w:sz="4" w:space="0" w:color="auto"/>
              <w:left w:val="single" w:sz="4" w:space="0" w:color="auto"/>
              <w:bottom w:val="single" w:sz="4" w:space="0" w:color="auto"/>
              <w:right w:val="nil"/>
            </w:tcBorders>
          </w:tcPr>
          <w:p w14:paraId="10412EE9" w14:textId="77777777" w:rsidR="004C0878" w:rsidRPr="007F348C" w:rsidRDefault="004C0878" w:rsidP="007F348C">
            <w:pPr>
              <w:pStyle w:val="BodyText"/>
              <w:spacing w:before="40" w:after="40"/>
              <w:rPr>
                <w:rFonts w:ascii="Verdana" w:hAnsi="Verdana"/>
                <w:sz w:val="18"/>
                <w:szCs w:val="18"/>
              </w:rPr>
            </w:pPr>
            <w:r w:rsidRPr="007F348C">
              <w:rPr>
                <w:rFonts w:ascii="Verdana" w:hAnsi="Verdana"/>
                <w:sz w:val="18"/>
                <w:szCs w:val="18"/>
              </w:rPr>
              <w:t>Map from ACV:</w:t>
            </w:r>
          </w:p>
          <w:p w14:paraId="2FB16B33" w14:textId="77777777" w:rsidR="004C0878" w:rsidRPr="007F348C" w:rsidRDefault="004C0878" w:rsidP="007F348C">
            <w:pPr>
              <w:pStyle w:val="BodyText"/>
              <w:spacing w:before="40" w:after="40"/>
              <w:ind w:left="285"/>
              <w:rPr>
                <w:rFonts w:ascii="Verdana" w:hAnsi="Verdana"/>
                <w:sz w:val="18"/>
                <w:szCs w:val="18"/>
              </w:rPr>
            </w:pPr>
            <w:r w:rsidRPr="007F348C">
              <w:rPr>
                <w:rFonts w:ascii="Verdana" w:hAnsi="Verdana"/>
                <w:sz w:val="18"/>
                <w:szCs w:val="18"/>
              </w:rPr>
              <w:t xml:space="preserve">A =&gt; 106 </w:t>
            </w:r>
          </w:p>
          <w:p w14:paraId="446A531A" w14:textId="77777777" w:rsidR="004C0878" w:rsidRPr="007F348C" w:rsidRDefault="004C0878" w:rsidP="007F348C">
            <w:pPr>
              <w:pStyle w:val="BodyText"/>
              <w:spacing w:before="40" w:after="40"/>
              <w:ind w:left="285"/>
              <w:rPr>
                <w:rFonts w:ascii="Verdana" w:hAnsi="Verdana"/>
                <w:sz w:val="18"/>
                <w:szCs w:val="18"/>
              </w:rPr>
            </w:pPr>
            <w:r w:rsidRPr="007F348C">
              <w:rPr>
                <w:rFonts w:ascii="Verdana" w:hAnsi="Verdana"/>
                <w:sz w:val="18"/>
                <w:szCs w:val="18"/>
              </w:rPr>
              <w:t xml:space="preserve">D =&gt; 120 </w:t>
            </w:r>
          </w:p>
          <w:p w14:paraId="3E02E28A" w14:textId="77777777" w:rsidR="004C0878" w:rsidRPr="007F348C" w:rsidRDefault="004C0878" w:rsidP="007F348C">
            <w:pPr>
              <w:pStyle w:val="BodyText"/>
              <w:spacing w:before="40" w:after="40"/>
              <w:ind w:left="285"/>
              <w:rPr>
                <w:rFonts w:ascii="Verdana" w:hAnsi="Verdana"/>
                <w:sz w:val="18"/>
                <w:szCs w:val="18"/>
              </w:rPr>
            </w:pPr>
            <w:r w:rsidRPr="007F348C">
              <w:rPr>
                <w:rFonts w:ascii="Verdana" w:hAnsi="Verdana"/>
                <w:sz w:val="18"/>
                <w:szCs w:val="18"/>
              </w:rPr>
              <w:t>E =&gt; 107</w:t>
            </w:r>
          </w:p>
        </w:tc>
        <w:tc>
          <w:tcPr>
            <w:tcW w:w="2124" w:type="dxa"/>
            <w:tcBorders>
              <w:top w:val="single" w:sz="4" w:space="0" w:color="auto"/>
              <w:left w:val="nil"/>
              <w:bottom w:val="single" w:sz="4" w:space="0" w:color="auto"/>
              <w:right w:val="single" w:sz="4" w:space="0" w:color="auto"/>
            </w:tcBorders>
          </w:tcPr>
          <w:p w14:paraId="0FB996A9" w14:textId="77777777" w:rsidR="004C0878" w:rsidRPr="007F348C" w:rsidRDefault="004C0878" w:rsidP="007F348C">
            <w:pPr>
              <w:pStyle w:val="BodyText"/>
              <w:spacing w:before="40" w:after="40"/>
              <w:rPr>
                <w:rFonts w:ascii="Verdana" w:hAnsi="Verdana"/>
                <w:sz w:val="18"/>
                <w:szCs w:val="18"/>
              </w:rPr>
            </w:pPr>
          </w:p>
          <w:p w14:paraId="5DD592A8" w14:textId="77777777" w:rsidR="004C0878" w:rsidRPr="007F348C" w:rsidRDefault="004C0878" w:rsidP="007F348C">
            <w:pPr>
              <w:pStyle w:val="BodyText"/>
              <w:spacing w:before="40" w:after="40"/>
              <w:ind w:left="288"/>
              <w:rPr>
                <w:rFonts w:ascii="Verdana" w:hAnsi="Verdana"/>
                <w:sz w:val="18"/>
                <w:szCs w:val="18"/>
              </w:rPr>
            </w:pPr>
            <w:r w:rsidRPr="007F348C">
              <w:rPr>
                <w:rFonts w:ascii="Verdana" w:hAnsi="Verdana"/>
                <w:sz w:val="18"/>
                <w:szCs w:val="18"/>
              </w:rPr>
              <w:t>G =&gt; 140</w:t>
            </w:r>
          </w:p>
          <w:p w14:paraId="656818E3" w14:textId="77777777" w:rsidR="004C0878" w:rsidRPr="007F348C" w:rsidRDefault="004C0878" w:rsidP="007F348C">
            <w:pPr>
              <w:pStyle w:val="BodyText"/>
              <w:spacing w:before="40" w:after="40"/>
              <w:ind w:left="285"/>
              <w:rPr>
                <w:rFonts w:ascii="Verdana" w:hAnsi="Verdana"/>
                <w:sz w:val="18"/>
                <w:szCs w:val="18"/>
                <w:lang w:val="fr-FR"/>
              </w:rPr>
            </w:pPr>
            <w:r w:rsidRPr="007F348C">
              <w:rPr>
                <w:rFonts w:ascii="Verdana" w:hAnsi="Verdana"/>
                <w:sz w:val="18"/>
                <w:szCs w:val="18"/>
                <w:lang w:val="fr-FR"/>
              </w:rPr>
              <w:t>L =&gt; 141</w:t>
            </w:r>
          </w:p>
          <w:p w14:paraId="658F9ED8" w14:textId="77777777" w:rsidR="004C0878" w:rsidRPr="007F348C" w:rsidRDefault="004C0878" w:rsidP="007F348C">
            <w:pPr>
              <w:pStyle w:val="BodyText"/>
              <w:spacing w:before="40" w:after="40"/>
              <w:ind w:left="285"/>
              <w:rPr>
                <w:rFonts w:ascii="Verdana" w:hAnsi="Verdana"/>
                <w:sz w:val="18"/>
                <w:szCs w:val="18"/>
                <w:lang w:val="fr-FR"/>
              </w:rPr>
            </w:pPr>
            <w:r w:rsidRPr="007F348C">
              <w:rPr>
                <w:rFonts w:ascii="Verdana" w:hAnsi="Verdana"/>
                <w:sz w:val="18"/>
                <w:szCs w:val="18"/>
                <w:lang w:val="fr-FR"/>
              </w:rPr>
              <w:t>U =&gt; 109</w:t>
            </w:r>
          </w:p>
        </w:tc>
      </w:tr>
      <w:tr w:rsidR="0090538A" w:rsidRPr="007F348C" w14:paraId="04674E72" w14:textId="77777777" w:rsidTr="004C0878">
        <w:trPr>
          <w:jc w:val="center"/>
        </w:trPr>
        <w:tc>
          <w:tcPr>
            <w:tcW w:w="4248" w:type="dxa"/>
          </w:tcPr>
          <w:p w14:paraId="5B164DA6" w14:textId="77777777" w:rsidR="0090538A" w:rsidRPr="007F348C" w:rsidRDefault="0090538A" w:rsidP="007F348C">
            <w:pPr>
              <w:pStyle w:val="BodyText"/>
              <w:spacing w:before="40" w:after="40"/>
              <w:rPr>
                <w:rFonts w:ascii="Verdana" w:hAnsi="Verdana"/>
                <w:sz w:val="18"/>
                <w:szCs w:val="18"/>
                <w:lang w:val="fr-FR"/>
              </w:rPr>
            </w:pPr>
            <w:r w:rsidRPr="007F348C">
              <w:rPr>
                <w:rFonts w:ascii="Verdana" w:hAnsi="Verdana"/>
                <w:sz w:val="18"/>
                <w:szCs w:val="18"/>
                <w:lang w:val="fr-FR"/>
              </w:rPr>
              <w:t>MI_PCM_EDVSN_DMIS_ID</w:t>
            </w:r>
          </w:p>
        </w:tc>
        <w:tc>
          <w:tcPr>
            <w:tcW w:w="4248" w:type="dxa"/>
            <w:gridSpan w:val="2"/>
            <w:tcBorders>
              <w:top w:val="single" w:sz="4" w:space="0" w:color="auto"/>
            </w:tcBorders>
          </w:tcPr>
          <w:p w14:paraId="01ADD23E" w14:textId="77777777" w:rsidR="0090538A" w:rsidRPr="007F348C" w:rsidRDefault="0090538A" w:rsidP="007F348C">
            <w:pPr>
              <w:pStyle w:val="BodyText"/>
              <w:spacing w:before="40" w:after="40"/>
              <w:rPr>
                <w:rFonts w:ascii="Verdana" w:hAnsi="Verdana"/>
                <w:sz w:val="18"/>
                <w:szCs w:val="18"/>
              </w:rPr>
            </w:pPr>
            <w:r w:rsidRPr="007F348C">
              <w:rPr>
                <w:rFonts w:ascii="Verdana" w:hAnsi="Verdana"/>
                <w:sz w:val="18"/>
                <w:szCs w:val="18"/>
              </w:rPr>
              <w:t>Enrollment DMISID</w:t>
            </w:r>
          </w:p>
        </w:tc>
      </w:tr>
      <w:tr w:rsidR="0090538A" w:rsidRPr="007F348C" w14:paraId="1386B15B" w14:textId="77777777" w:rsidTr="004C0878">
        <w:trPr>
          <w:jc w:val="center"/>
        </w:trPr>
        <w:tc>
          <w:tcPr>
            <w:tcW w:w="4248" w:type="dxa"/>
          </w:tcPr>
          <w:p w14:paraId="0A392E8E" w14:textId="77777777" w:rsidR="0090538A" w:rsidRPr="007F348C" w:rsidRDefault="0090538A" w:rsidP="007F348C">
            <w:pPr>
              <w:pStyle w:val="BodyText"/>
              <w:spacing w:before="40" w:after="40"/>
              <w:rPr>
                <w:rFonts w:ascii="Verdana" w:hAnsi="Verdana"/>
                <w:sz w:val="18"/>
                <w:szCs w:val="18"/>
              </w:rPr>
            </w:pPr>
            <w:r w:rsidRPr="007F348C">
              <w:rPr>
                <w:rFonts w:ascii="Verdana" w:hAnsi="Verdana"/>
                <w:sz w:val="18"/>
                <w:szCs w:val="18"/>
              </w:rPr>
              <w:t>LEG_TEF_SVC_CD (New field)</w:t>
            </w:r>
          </w:p>
        </w:tc>
        <w:tc>
          <w:tcPr>
            <w:tcW w:w="4248" w:type="dxa"/>
            <w:gridSpan w:val="2"/>
          </w:tcPr>
          <w:p w14:paraId="4EBBBE77" w14:textId="77777777" w:rsidR="0090538A" w:rsidRPr="007F348C" w:rsidRDefault="0090538A" w:rsidP="007F348C">
            <w:pPr>
              <w:pStyle w:val="BodyText"/>
              <w:spacing w:before="40" w:after="40"/>
              <w:rPr>
                <w:rFonts w:ascii="Verdana" w:hAnsi="Verdana"/>
                <w:sz w:val="18"/>
                <w:szCs w:val="18"/>
              </w:rPr>
            </w:pPr>
            <w:r w:rsidRPr="007F348C">
              <w:rPr>
                <w:rFonts w:ascii="Verdana" w:hAnsi="Verdana"/>
                <w:sz w:val="18"/>
                <w:szCs w:val="18"/>
              </w:rPr>
              <w:t>Sponsor Branch of Service</w:t>
            </w:r>
          </w:p>
        </w:tc>
      </w:tr>
    </w:tbl>
    <w:p w14:paraId="65389620" w14:textId="643BE0E0" w:rsidR="0090538A" w:rsidRPr="00AF054F" w:rsidRDefault="0090538A" w:rsidP="007F348C">
      <w:pPr>
        <w:pStyle w:val="BodyText"/>
        <w:spacing w:before="120"/>
        <w:ind w:left="0"/>
        <w:jc w:val="both"/>
        <w:rPr>
          <w:rFonts w:ascii="Verdana" w:hAnsi="Verdana"/>
          <w:sz w:val="20"/>
          <w:szCs w:val="20"/>
        </w:rPr>
      </w:pPr>
      <w:r w:rsidRPr="00AF054F">
        <w:rPr>
          <w:rFonts w:ascii="Verdana" w:hAnsi="Verdana"/>
          <w:sz w:val="20"/>
          <w:szCs w:val="20"/>
        </w:rPr>
        <w:t>Note that, particularly for months when PITE files rather than FDE files are available, there will be records on the legacy TEF that are not on the PITE file. Do not add these records to the FDE/PITE. After the NED fields have been populated, the FDE/PITE with TEF enrollment fields may now be submitted to the FDE/PITE retrofit process, in place of the month</w:t>
      </w:r>
      <w:r w:rsidRPr="00AF054F">
        <w:rPr>
          <w:rFonts w:ascii="Verdana" w:hAnsi="Verdana"/>
          <w:sz w:val="20"/>
          <w:szCs w:val="20"/>
          <w:vertAlign w:val="subscript"/>
        </w:rPr>
        <w:t>t-1</w:t>
      </w:r>
      <w:r w:rsidRPr="00AF054F">
        <w:rPr>
          <w:rFonts w:ascii="Verdana" w:hAnsi="Verdana"/>
          <w:sz w:val="20"/>
          <w:szCs w:val="20"/>
        </w:rPr>
        <w:t xml:space="preserve"> raw records.</w:t>
      </w:r>
    </w:p>
    <w:p w14:paraId="46E42ABB" w14:textId="77777777" w:rsidR="0090538A" w:rsidRPr="00AF054F" w:rsidRDefault="0090538A" w:rsidP="007F348C">
      <w:pPr>
        <w:pStyle w:val="BodyText"/>
        <w:spacing w:before="120"/>
        <w:ind w:left="0"/>
        <w:jc w:val="both"/>
        <w:rPr>
          <w:rFonts w:ascii="Verdana" w:hAnsi="Verdana"/>
          <w:sz w:val="20"/>
          <w:szCs w:val="20"/>
        </w:rPr>
      </w:pPr>
      <w:r w:rsidRPr="00AF054F">
        <w:rPr>
          <w:rFonts w:ascii="Verdana" w:hAnsi="Verdana"/>
          <w:sz w:val="20"/>
          <w:szCs w:val="20"/>
        </w:rPr>
        <w:t>There are several benefits to this approach:</w:t>
      </w:r>
    </w:p>
    <w:p w14:paraId="3A48315C" w14:textId="77777777" w:rsidR="004C0878" w:rsidRPr="00AF054F" w:rsidRDefault="0090538A" w:rsidP="00C14E45">
      <w:pPr>
        <w:pStyle w:val="BodyText"/>
        <w:numPr>
          <w:ilvl w:val="0"/>
          <w:numId w:val="23"/>
        </w:numPr>
        <w:tabs>
          <w:tab w:val="clear" w:pos="1005"/>
          <w:tab w:val="left" w:pos="720"/>
        </w:tabs>
        <w:ind w:left="720"/>
        <w:jc w:val="both"/>
        <w:rPr>
          <w:rFonts w:ascii="Verdana" w:hAnsi="Verdana"/>
          <w:sz w:val="20"/>
          <w:szCs w:val="20"/>
        </w:rPr>
      </w:pPr>
      <w:r w:rsidRPr="00AF054F">
        <w:rPr>
          <w:rFonts w:ascii="Verdana" w:hAnsi="Verdana"/>
          <w:sz w:val="20"/>
          <w:szCs w:val="20"/>
        </w:rPr>
        <w:t xml:space="preserve">It is </w:t>
      </w:r>
      <w:proofErr w:type="gramStart"/>
      <w:r w:rsidRPr="00AF054F">
        <w:rPr>
          <w:rFonts w:ascii="Verdana" w:hAnsi="Verdana"/>
          <w:sz w:val="20"/>
          <w:szCs w:val="20"/>
        </w:rPr>
        <w:t>streamlined, and</w:t>
      </w:r>
      <w:proofErr w:type="gramEnd"/>
      <w:r w:rsidRPr="00AF054F">
        <w:rPr>
          <w:rFonts w:ascii="Verdana" w:hAnsi="Verdana"/>
          <w:sz w:val="20"/>
          <w:szCs w:val="20"/>
        </w:rPr>
        <w:t xml:space="preserve"> takes minimal development of additional processors.</w:t>
      </w:r>
    </w:p>
    <w:p w14:paraId="7E9A5FB3" w14:textId="77777777" w:rsidR="004C0878" w:rsidRPr="00AF054F" w:rsidRDefault="0090538A" w:rsidP="00C14E45">
      <w:pPr>
        <w:pStyle w:val="BodyText"/>
        <w:numPr>
          <w:ilvl w:val="0"/>
          <w:numId w:val="23"/>
        </w:numPr>
        <w:tabs>
          <w:tab w:val="clear" w:pos="1005"/>
          <w:tab w:val="left" w:pos="720"/>
        </w:tabs>
        <w:ind w:left="720"/>
        <w:jc w:val="both"/>
        <w:rPr>
          <w:rFonts w:ascii="Verdana" w:hAnsi="Verdana"/>
          <w:sz w:val="20"/>
          <w:szCs w:val="20"/>
        </w:rPr>
      </w:pPr>
      <w:r w:rsidRPr="00AF054F">
        <w:rPr>
          <w:rFonts w:ascii="Verdana" w:hAnsi="Verdana"/>
          <w:sz w:val="20"/>
          <w:szCs w:val="20"/>
        </w:rPr>
        <w:t>It takes advantage of already developed processes, particularly for creating MDR and M2 extracts.</w:t>
      </w:r>
    </w:p>
    <w:p w14:paraId="03564899" w14:textId="77777777" w:rsidR="004C0878" w:rsidRPr="00AF054F" w:rsidRDefault="0090538A" w:rsidP="00C14E45">
      <w:pPr>
        <w:pStyle w:val="BodyText"/>
        <w:numPr>
          <w:ilvl w:val="0"/>
          <w:numId w:val="23"/>
        </w:numPr>
        <w:tabs>
          <w:tab w:val="clear" w:pos="1005"/>
          <w:tab w:val="left" w:pos="720"/>
        </w:tabs>
        <w:ind w:left="720"/>
        <w:jc w:val="both"/>
        <w:rPr>
          <w:rFonts w:ascii="Verdana" w:hAnsi="Verdana"/>
          <w:sz w:val="20"/>
          <w:szCs w:val="20"/>
        </w:rPr>
      </w:pPr>
      <w:r w:rsidRPr="00AF054F">
        <w:rPr>
          <w:rFonts w:ascii="Verdana" w:hAnsi="Verdana"/>
          <w:sz w:val="20"/>
          <w:szCs w:val="20"/>
        </w:rPr>
        <w:t>“Future” enrollments in the legacy TEF will not be reported in the retrofitted TEF by virtue of the FDE/PITE approach to determining enrollment</w:t>
      </w:r>
    </w:p>
    <w:p w14:paraId="202BBEB8" w14:textId="77777777" w:rsidR="004C0878" w:rsidRPr="00AF054F" w:rsidRDefault="0090538A" w:rsidP="00C14E45">
      <w:pPr>
        <w:pStyle w:val="BodyText"/>
        <w:numPr>
          <w:ilvl w:val="0"/>
          <w:numId w:val="23"/>
        </w:numPr>
        <w:tabs>
          <w:tab w:val="clear" w:pos="1005"/>
          <w:tab w:val="left" w:pos="720"/>
        </w:tabs>
        <w:ind w:left="720"/>
        <w:jc w:val="both"/>
        <w:rPr>
          <w:rFonts w:ascii="Verdana" w:hAnsi="Verdana"/>
          <w:sz w:val="20"/>
          <w:szCs w:val="20"/>
        </w:rPr>
      </w:pPr>
      <w:r w:rsidRPr="00AF054F">
        <w:rPr>
          <w:rFonts w:ascii="Verdana" w:hAnsi="Verdana"/>
          <w:sz w:val="20"/>
          <w:szCs w:val="20"/>
        </w:rPr>
        <w:t>Legacy-TEF reported enrollments of ineligible beneficiaries will not be reported in the retrofitted TEF by virtue of the FDE/PITE approach to creating the TEF file</w:t>
      </w:r>
    </w:p>
    <w:p w14:paraId="494067F8" w14:textId="77777777" w:rsidR="0090538A" w:rsidRPr="00AF054F" w:rsidRDefault="0090538A" w:rsidP="00C14E45">
      <w:pPr>
        <w:pStyle w:val="BodyText"/>
        <w:numPr>
          <w:ilvl w:val="0"/>
          <w:numId w:val="23"/>
        </w:numPr>
        <w:tabs>
          <w:tab w:val="clear" w:pos="1005"/>
          <w:tab w:val="left" w:pos="720"/>
        </w:tabs>
        <w:ind w:left="720"/>
        <w:jc w:val="both"/>
        <w:rPr>
          <w:rFonts w:ascii="Verdana" w:hAnsi="Verdana"/>
          <w:sz w:val="20"/>
          <w:szCs w:val="20"/>
        </w:rPr>
      </w:pPr>
      <w:r w:rsidRPr="00AF054F">
        <w:rPr>
          <w:rFonts w:ascii="Verdana" w:hAnsi="Verdana"/>
          <w:sz w:val="20"/>
          <w:szCs w:val="20"/>
        </w:rPr>
        <w:t>All required demographic information from the FDE/PITE file wi</w:t>
      </w:r>
      <w:r w:rsidR="004C0878" w:rsidRPr="00AF054F">
        <w:rPr>
          <w:rFonts w:ascii="Verdana" w:hAnsi="Verdana"/>
          <w:sz w:val="20"/>
          <w:szCs w:val="20"/>
        </w:rPr>
        <w:t>ll be reported in the TEF file.</w:t>
      </w:r>
    </w:p>
    <w:p w14:paraId="5055A4E9" w14:textId="77777777" w:rsidR="0090538A" w:rsidRPr="00AF054F" w:rsidRDefault="0090538A" w:rsidP="007D29F4">
      <w:pPr>
        <w:pStyle w:val="BodyText"/>
        <w:spacing w:before="120"/>
        <w:ind w:left="0"/>
        <w:jc w:val="both"/>
        <w:rPr>
          <w:rFonts w:ascii="Verdana" w:hAnsi="Verdana"/>
          <w:sz w:val="20"/>
          <w:szCs w:val="20"/>
        </w:rPr>
      </w:pPr>
      <w:r w:rsidRPr="00AF054F">
        <w:rPr>
          <w:rFonts w:ascii="Verdana" w:hAnsi="Verdana"/>
          <w:sz w:val="20"/>
          <w:szCs w:val="20"/>
        </w:rPr>
        <w:t>In addition to the requirements above pertaining to preprocessing the FDE/PITE data and legacy TEF data for a given month, there are two other requirements to be applied to other processors for the pre-February 2004 processing:</w:t>
      </w:r>
    </w:p>
    <w:p w14:paraId="00A46407" w14:textId="77777777" w:rsidR="0090538A" w:rsidRPr="00AF054F" w:rsidRDefault="0090538A" w:rsidP="00C14E45">
      <w:pPr>
        <w:pStyle w:val="BodyText"/>
        <w:numPr>
          <w:ilvl w:val="0"/>
          <w:numId w:val="24"/>
        </w:numPr>
        <w:jc w:val="both"/>
        <w:rPr>
          <w:rFonts w:ascii="Verdana" w:hAnsi="Verdana"/>
          <w:sz w:val="20"/>
          <w:szCs w:val="20"/>
        </w:rPr>
      </w:pPr>
      <w:r w:rsidRPr="00AF054F">
        <w:rPr>
          <w:rFonts w:ascii="Verdana" w:hAnsi="Verdana"/>
          <w:sz w:val="20"/>
          <w:szCs w:val="20"/>
        </w:rPr>
        <w:t>The VM</w:t>
      </w:r>
      <w:r w:rsidR="00CD7A63" w:rsidRPr="00AF054F">
        <w:rPr>
          <w:rFonts w:ascii="Verdana" w:hAnsi="Verdana"/>
          <w:sz w:val="20"/>
          <w:szCs w:val="20"/>
        </w:rPr>
        <w:t>6</w:t>
      </w:r>
      <w:r w:rsidRPr="00AF054F">
        <w:rPr>
          <w:rFonts w:ascii="Verdana" w:hAnsi="Verdana"/>
          <w:sz w:val="20"/>
          <w:szCs w:val="20"/>
        </w:rPr>
        <w:t xml:space="preserve"> processor must be changed to write out blanks for D_MI_HCDP_PLN_CVG_ CD, because this field no longer reflects data from the raw PITE/FDE data.</w:t>
      </w:r>
    </w:p>
    <w:p w14:paraId="3D9E0ACE" w14:textId="77777777" w:rsidR="0090538A" w:rsidRPr="00AF054F" w:rsidRDefault="0090538A" w:rsidP="00C14E45">
      <w:pPr>
        <w:pStyle w:val="BodyText"/>
        <w:numPr>
          <w:ilvl w:val="0"/>
          <w:numId w:val="24"/>
        </w:numPr>
        <w:jc w:val="both"/>
        <w:rPr>
          <w:rFonts w:ascii="Verdana" w:hAnsi="Verdana"/>
          <w:sz w:val="20"/>
          <w:szCs w:val="20"/>
        </w:rPr>
      </w:pPr>
      <w:r w:rsidRPr="00AF054F">
        <w:rPr>
          <w:rFonts w:ascii="Verdana" w:hAnsi="Verdana"/>
          <w:sz w:val="20"/>
          <w:szCs w:val="20"/>
        </w:rPr>
        <w:t xml:space="preserve">The retrofit process extracting the update records from any given month’s adjusted raw data must pull </w:t>
      </w:r>
      <w:r w:rsidRPr="00AF054F">
        <w:rPr>
          <w:rFonts w:ascii="Verdana" w:hAnsi="Verdana"/>
          <w:b/>
          <w:bCs/>
          <w:i/>
          <w:iCs/>
          <w:sz w:val="20"/>
          <w:szCs w:val="20"/>
        </w:rPr>
        <w:t>all</w:t>
      </w:r>
      <w:r w:rsidRPr="00AF054F">
        <w:rPr>
          <w:rFonts w:ascii="Verdana" w:hAnsi="Verdana"/>
          <w:sz w:val="20"/>
          <w:szCs w:val="20"/>
        </w:rPr>
        <w:t xml:space="preserve"> enrollment records, because retroactive enrollments won’t necessarily be copied onto previous months’ FDEs from subsequent FDEs using the FDE/PITE retrofit process as currently designed, which uses the FDE/PITE Last Extract Date field. Therefore, the update records extraction requirement must be revised to: from the </w:t>
      </w:r>
      <w:proofErr w:type="spellStart"/>
      <w:r w:rsidRPr="00AF054F">
        <w:rPr>
          <w:rFonts w:ascii="Verdana" w:hAnsi="Verdana"/>
          <w:sz w:val="20"/>
          <w:szCs w:val="20"/>
        </w:rPr>
        <w:t>month</w:t>
      </w:r>
      <w:r w:rsidRPr="00AF054F">
        <w:rPr>
          <w:rFonts w:ascii="Verdana" w:hAnsi="Verdana"/>
          <w:sz w:val="20"/>
          <w:szCs w:val="20"/>
          <w:vertAlign w:val="subscript"/>
        </w:rPr>
        <w:t>t</w:t>
      </w:r>
      <w:proofErr w:type="spellEnd"/>
      <w:r w:rsidRPr="00AF054F">
        <w:rPr>
          <w:rFonts w:ascii="Verdana" w:hAnsi="Verdana"/>
          <w:sz w:val="20"/>
          <w:szCs w:val="20"/>
        </w:rPr>
        <w:t xml:space="preserve"> adjusted raw FDE, obtain</w:t>
      </w:r>
    </w:p>
    <w:p w14:paraId="73114565" w14:textId="77777777" w:rsidR="0090538A" w:rsidRPr="00AF054F" w:rsidRDefault="0090538A" w:rsidP="00C14E45">
      <w:pPr>
        <w:pStyle w:val="BodyText"/>
        <w:numPr>
          <w:ilvl w:val="0"/>
          <w:numId w:val="25"/>
        </w:numPr>
        <w:jc w:val="both"/>
        <w:rPr>
          <w:rFonts w:ascii="Verdana" w:hAnsi="Verdana"/>
          <w:sz w:val="20"/>
          <w:szCs w:val="20"/>
        </w:rPr>
      </w:pPr>
      <w:r w:rsidRPr="00AF054F">
        <w:rPr>
          <w:rFonts w:ascii="Verdana" w:hAnsi="Verdana"/>
          <w:sz w:val="20"/>
          <w:szCs w:val="20"/>
        </w:rPr>
        <w:t>records with LST_EXT_DT &gt;= first day of month</w:t>
      </w:r>
      <w:r w:rsidRPr="00AF054F">
        <w:rPr>
          <w:rFonts w:ascii="Verdana" w:hAnsi="Verdana"/>
          <w:sz w:val="20"/>
          <w:szCs w:val="20"/>
          <w:vertAlign w:val="subscript"/>
        </w:rPr>
        <w:t>t-</w:t>
      </w:r>
      <w:proofErr w:type="gramStart"/>
      <w:r w:rsidRPr="00AF054F">
        <w:rPr>
          <w:rFonts w:ascii="Verdana" w:hAnsi="Verdana"/>
          <w:sz w:val="20"/>
          <w:szCs w:val="20"/>
          <w:vertAlign w:val="subscript"/>
        </w:rPr>
        <w:t>1 ;</w:t>
      </w:r>
      <w:proofErr w:type="gramEnd"/>
      <w:r w:rsidRPr="00AF054F">
        <w:rPr>
          <w:rFonts w:ascii="Verdana" w:hAnsi="Verdana"/>
          <w:sz w:val="20"/>
          <w:szCs w:val="20"/>
          <w:vertAlign w:val="subscript"/>
        </w:rPr>
        <w:t xml:space="preserve"> </w:t>
      </w:r>
      <w:r w:rsidRPr="00AF054F">
        <w:rPr>
          <w:rFonts w:ascii="Verdana" w:hAnsi="Verdana"/>
          <w:sz w:val="20"/>
          <w:szCs w:val="20"/>
        </w:rPr>
        <w:t>or</w:t>
      </w:r>
    </w:p>
    <w:p w14:paraId="78A020B5" w14:textId="0699A0B8" w:rsidR="00522D06" w:rsidRDefault="0090538A" w:rsidP="00C14E45">
      <w:pPr>
        <w:pStyle w:val="BodyText"/>
        <w:numPr>
          <w:ilvl w:val="0"/>
          <w:numId w:val="25"/>
        </w:numPr>
        <w:rPr>
          <w:rFonts w:ascii="Verdana" w:hAnsi="Verdana"/>
          <w:sz w:val="20"/>
          <w:szCs w:val="20"/>
          <w:vertAlign w:val="subscript"/>
        </w:rPr>
      </w:pPr>
      <w:r w:rsidRPr="00AF054F">
        <w:rPr>
          <w:rFonts w:ascii="Verdana" w:hAnsi="Verdana"/>
          <w:sz w:val="20"/>
          <w:szCs w:val="20"/>
        </w:rPr>
        <w:t>Records with MI_PCM_SLCT_BGN_DT valid and prior or equal to the first day of month</w:t>
      </w:r>
      <w:r w:rsidRPr="00AF054F">
        <w:rPr>
          <w:rFonts w:ascii="Verdana" w:hAnsi="Verdana"/>
          <w:sz w:val="20"/>
          <w:szCs w:val="20"/>
          <w:vertAlign w:val="subscript"/>
        </w:rPr>
        <w:t xml:space="preserve">t-1 </w:t>
      </w:r>
      <w:r w:rsidRPr="00AF054F">
        <w:rPr>
          <w:rFonts w:ascii="Verdana" w:hAnsi="Verdana"/>
          <w:sz w:val="20"/>
          <w:szCs w:val="20"/>
        </w:rPr>
        <w:t>AND MI_PCM_SLCT_END_DT blank or valid and equal or after the first day of month</w:t>
      </w:r>
      <w:r w:rsidR="004C0878" w:rsidRPr="00AF054F">
        <w:rPr>
          <w:rFonts w:ascii="Verdana" w:hAnsi="Verdana"/>
          <w:sz w:val="20"/>
          <w:szCs w:val="20"/>
          <w:vertAlign w:val="subscript"/>
        </w:rPr>
        <w:t>t-1</w:t>
      </w:r>
      <w:r w:rsidRPr="00AF054F">
        <w:rPr>
          <w:rFonts w:ascii="Verdana" w:hAnsi="Verdana"/>
          <w:sz w:val="20"/>
          <w:szCs w:val="20"/>
          <w:vertAlign w:val="subscript"/>
        </w:rPr>
        <w:t>.</w:t>
      </w:r>
    </w:p>
    <w:p w14:paraId="4EB758D5" w14:textId="77777777" w:rsidR="00522D06" w:rsidRDefault="00522D06">
      <w:pPr>
        <w:rPr>
          <w:rFonts w:ascii="Verdana" w:hAnsi="Verdana"/>
          <w:sz w:val="20"/>
          <w:szCs w:val="20"/>
          <w:vertAlign w:val="subscript"/>
        </w:rPr>
      </w:pPr>
      <w:r>
        <w:rPr>
          <w:rFonts w:ascii="Verdana" w:hAnsi="Verdana"/>
          <w:sz w:val="20"/>
          <w:szCs w:val="20"/>
          <w:vertAlign w:val="subscript"/>
        </w:rPr>
        <w:br w:type="page"/>
      </w:r>
    </w:p>
    <w:p w14:paraId="0421E5C5" w14:textId="1A210810" w:rsidR="00522D06" w:rsidRPr="0074209A" w:rsidRDefault="00522D06" w:rsidP="00522D06">
      <w:pPr>
        <w:jc w:val="center"/>
        <w:rPr>
          <w:rFonts w:ascii="Verdana" w:hAnsi="Verdana"/>
          <w:b/>
          <w:sz w:val="20"/>
          <w:szCs w:val="20"/>
        </w:rPr>
      </w:pPr>
      <w:r w:rsidRPr="0074209A">
        <w:rPr>
          <w:rFonts w:ascii="Verdana" w:hAnsi="Verdana"/>
          <w:b/>
          <w:sz w:val="20"/>
          <w:szCs w:val="20"/>
        </w:rPr>
        <w:lastRenderedPageBreak/>
        <w:t xml:space="preserve">Appendix J:  Derivations for the </w:t>
      </w:r>
      <w:r w:rsidR="00F940A6" w:rsidRPr="0074209A">
        <w:rPr>
          <w:rFonts w:ascii="Verdana" w:hAnsi="Verdana"/>
          <w:b/>
          <w:sz w:val="20"/>
          <w:szCs w:val="20"/>
        </w:rPr>
        <w:t xml:space="preserve">01 </w:t>
      </w:r>
      <w:r w:rsidRPr="0074209A">
        <w:rPr>
          <w:rFonts w:ascii="Verdana" w:hAnsi="Verdana"/>
          <w:b/>
          <w:sz w:val="20"/>
          <w:szCs w:val="20"/>
        </w:rPr>
        <w:t>January 2018 Snapshot</w:t>
      </w:r>
    </w:p>
    <w:p w14:paraId="2378676C" w14:textId="77777777" w:rsidR="00522D06" w:rsidRPr="0074209A" w:rsidRDefault="00522D06" w:rsidP="00522D06">
      <w:pPr>
        <w:rPr>
          <w:rFonts w:ascii="Verdana" w:hAnsi="Verdana"/>
          <w:sz w:val="20"/>
          <w:szCs w:val="20"/>
        </w:rPr>
      </w:pPr>
    </w:p>
    <w:p w14:paraId="5D245E31" w14:textId="78441236" w:rsidR="00522D06" w:rsidRPr="0074209A" w:rsidRDefault="00F940A6" w:rsidP="00522D06">
      <w:pPr>
        <w:jc w:val="both"/>
        <w:rPr>
          <w:rFonts w:ascii="Verdana" w:hAnsi="Verdana"/>
          <w:sz w:val="20"/>
          <w:szCs w:val="20"/>
        </w:rPr>
      </w:pPr>
      <w:r w:rsidRPr="0074209A">
        <w:rPr>
          <w:rFonts w:ascii="Verdana" w:hAnsi="Verdana"/>
          <w:sz w:val="20"/>
          <w:szCs w:val="20"/>
        </w:rPr>
        <w:t xml:space="preserve">The following derivations apply only to the 01 January 2018 Snapshot. After the </w:t>
      </w:r>
      <w:proofErr w:type="spellStart"/>
      <w:r w:rsidRPr="0074209A">
        <w:rPr>
          <w:rFonts w:ascii="Verdana" w:hAnsi="Verdana"/>
          <w:sz w:val="20"/>
          <w:szCs w:val="20"/>
        </w:rPr>
        <w:t>walkback</w:t>
      </w:r>
      <w:proofErr w:type="spellEnd"/>
      <w:r w:rsidRPr="0074209A">
        <w:rPr>
          <w:rFonts w:ascii="Verdana" w:hAnsi="Verdana"/>
          <w:sz w:val="20"/>
          <w:szCs w:val="20"/>
        </w:rPr>
        <w:t>, January 2018 data will be processed according to the specifications above.</w:t>
      </w:r>
    </w:p>
    <w:p w14:paraId="573E7456" w14:textId="70126763" w:rsidR="00522D06" w:rsidRPr="0074209A" w:rsidRDefault="00522D06" w:rsidP="00522D06">
      <w:pPr>
        <w:pStyle w:val="Footer"/>
        <w:tabs>
          <w:tab w:val="clear" w:pos="4320"/>
          <w:tab w:val="clear" w:pos="8640"/>
        </w:tabs>
        <w:rPr>
          <w:rFonts w:ascii="Verdana" w:hAnsi="Verdana"/>
          <w:sz w:val="20"/>
        </w:rPr>
      </w:pPr>
    </w:p>
    <w:p w14:paraId="5EED3B35" w14:textId="6C24F0D7" w:rsidR="00522D06" w:rsidRPr="0074209A" w:rsidRDefault="00522D06" w:rsidP="00522D06">
      <w:pPr>
        <w:pStyle w:val="Heading9"/>
        <w:spacing w:before="120" w:after="0"/>
        <w:rPr>
          <w:rFonts w:ascii="Verdana" w:hAnsi="Verdana"/>
          <w:sz w:val="20"/>
        </w:rPr>
      </w:pPr>
      <w:proofErr w:type="gramStart"/>
      <w:r w:rsidRPr="0074209A">
        <w:rPr>
          <w:rFonts w:ascii="Verdana" w:hAnsi="Verdana"/>
          <w:sz w:val="20"/>
        </w:rPr>
        <w:t>J.1  Medical</w:t>
      </w:r>
      <w:proofErr w:type="gramEnd"/>
      <w:r w:rsidRPr="0074209A">
        <w:rPr>
          <w:rFonts w:ascii="Verdana" w:hAnsi="Verdana"/>
          <w:sz w:val="20"/>
        </w:rPr>
        <w:t xml:space="preserve"> Privilege Code (D_ELG_CD)</w:t>
      </w:r>
    </w:p>
    <w:p w14:paraId="3BB650C7" w14:textId="687AF783" w:rsidR="00522D06" w:rsidRPr="0074209A" w:rsidRDefault="00522D06" w:rsidP="00F940A6">
      <w:pPr>
        <w:pStyle w:val="Footer"/>
        <w:tabs>
          <w:tab w:val="clear" w:pos="4320"/>
          <w:tab w:val="clear" w:pos="8640"/>
        </w:tabs>
        <w:rPr>
          <w:rFonts w:ascii="Verdana" w:hAnsi="Verdana"/>
          <w:sz w:val="20"/>
        </w:rPr>
      </w:pPr>
      <w:r w:rsidRPr="0074209A">
        <w:rPr>
          <w:rFonts w:ascii="Verdana" w:hAnsi="Verdana"/>
          <w:sz w:val="20"/>
        </w:rPr>
        <w:t>For extracts prior to 01 January 2018</w:t>
      </w:r>
      <w:r w:rsidR="00F940A6" w:rsidRPr="0074209A">
        <w:rPr>
          <w:rFonts w:ascii="Verdana" w:hAnsi="Verdana"/>
          <w:sz w:val="20"/>
        </w:rPr>
        <w:t xml:space="preserve">, D_ELG_CD is derived according to the logic in Table A-5. For extracts dated 01 February 2018 or later, and for the January 2018 data after it has been walked back, the derivation is in Table A-6. The derivation for the 01 January 2018 snapshot before the </w:t>
      </w:r>
      <w:proofErr w:type="spellStart"/>
      <w:r w:rsidR="00F940A6" w:rsidRPr="0074209A">
        <w:rPr>
          <w:rFonts w:ascii="Verdana" w:hAnsi="Verdana"/>
          <w:sz w:val="20"/>
        </w:rPr>
        <w:t>walkback</w:t>
      </w:r>
      <w:proofErr w:type="spellEnd"/>
      <w:r w:rsidR="00F940A6" w:rsidRPr="0074209A">
        <w:rPr>
          <w:rFonts w:ascii="Verdana" w:hAnsi="Verdana"/>
          <w:sz w:val="20"/>
        </w:rPr>
        <w:t xml:space="preserve"> is shown in Table J-1.</w:t>
      </w:r>
    </w:p>
    <w:p w14:paraId="5C45ADD2" w14:textId="4F951778" w:rsidR="00522D06" w:rsidRPr="0074209A" w:rsidRDefault="00F940A6" w:rsidP="00522D06">
      <w:pPr>
        <w:pStyle w:val="ExhibitTitle"/>
        <w:ind w:left="0"/>
        <w:jc w:val="center"/>
        <w:rPr>
          <w:rFonts w:ascii="Verdana" w:hAnsi="Verdana"/>
          <w:sz w:val="20"/>
        </w:rPr>
      </w:pPr>
      <w:r w:rsidRPr="0074209A">
        <w:rPr>
          <w:rFonts w:ascii="Verdana" w:hAnsi="Verdana"/>
          <w:sz w:val="20"/>
        </w:rPr>
        <w:t>Table J</w:t>
      </w:r>
      <w:r w:rsidR="00522D06" w:rsidRPr="0074209A">
        <w:rPr>
          <w:rFonts w:ascii="Verdana" w:hAnsi="Verdana"/>
          <w:sz w:val="20"/>
        </w:rPr>
        <w:t>-</w:t>
      </w:r>
      <w:r w:rsidRPr="0074209A">
        <w:rPr>
          <w:rFonts w:ascii="Verdana" w:hAnsi="Verdana"/>
          <w:sz w:val="20"/>
        </w:rPr>
        <w:t>1</w:t>
      </w:r>
      <w:r w:rsidR="00522D06" w:rsidRPr="0074209A">
        <w:rPr>
          <w:rFonts w:ascii="Verdana" w:hAnsi="Verdana"/>
          <w:sz w:val="20"/>
        </w:rPr>
        <w:t>:</w:t>
      </w:r>
      <w:r w:rsidR="00522D06" w:rsidRPr="0074209A">
        <w:rPr>
          <w:rFonts w:ascii="Verdana" w:hAnsi="Verdana"/>
          <w:sz w:val="20"/>
        </w:rPr>
        <w:tab/>
        <w:t>Logic for Determining Medical Privilege Code (01 January 2018</w:t>
      </w:r>
      <w:r w:rsidRPr="0074209A">
        <w:rPr>
          <w:rFonts w:ascii="Verdana" w:hAnsi="Verdana"/>
          <w:sz w:val="20"/>
        </w:rPr>
        <w:t xml:space="preserve"> Snapshot</w:t>
      </w:r>
      <w:r w:rsidR="00522D06" w:rsidRPr="0074209A">
        <w:rPr>
          <w:rFonts w:ascii="Verdana" w:hAnsi="Verdana"/>
          <w:sz w:val="20"/>
        </w:rPr>
        <w:t>)</w:t>
      </w:r>
    </w:p>
    <w:p w14:paraId="180CBE3D" w14:textId="77777777" w:rsidR="00522D06" w:rsidRPr="0074209A" w:rsidRDefault="00522D06" w:rsidP="00522D06">
      <w:pPr>
        <w:pStyle w:val="Footer"/>
        <w:tabs>
          <w:tab w:val="clear" w:pos="4320"/>
          <w:tab w:val="clear" w:pos="8640"/>
        </w:tabs>
        <w:rPr>
          <w:rFonts w:ascii="Verdana" w:hAnsi="Verdana"/>
          <w:sz w:val="20"/>
        </w:rPr>
      </w:pPr>
    </w:p>
    <w:tbl>
      <w:tblPr>
        <w:tblW w:w="10485" w:type="dxa"/>
        <w:tblInd w:w="-458" w:type="dxa"/>
        <w:tblLayout w:type="fixed"/>
        <w:tblCellMar>
          <w:left w:w="30" w:type="dxa"/>
          <w:right w:w="30" w:type="dxa"/>
        </w:tblCellMar>
        <w:tblLook w:val="04A0" w:firstRow="1" w:lastRow="0" w:firstColumn="1" w:lastColumn="0" w:noHBand="0" w:noVBand="1"/>
      </w:tblPr>
      <w:tblGrid>
        <w:gridCol w:w="502"/>
        <w:gridCol w:w="1065"/>
        <w:gridCol w:w="14"/>
        <w:gridCol w:w="2684"/>
        <w:gridCol w:w="52"/>
        <w:gridCol w:w="3096"/>
        <w:gridCol w:w="52"/>
        <w:gridCol w:w="2248"/>
        <w:gridCol w:w="772"/>
      </w:tblGrid>
      <w:tr w:rsidR="00F940A6" w:rsidRPr="0074209A" w14:paraId="488CB09C" w14:textId="77777777" w:rsidTr="00F940A6">
        <w:trPr>
          <w:cantSplit/>
          <w:trHeight w:val="498"/>
          <w:tblHeader/>
        </w:trPr>
        <w:tc>
          <w:tcPr>
            <w:tcW w:w="502" w:type="dxa"/>
            <w:tcBorders>
              <w:top w:val="single" w:sz="6" w:space="0" w:color="auto"/>
              <w:left w:val="single" w:sz="6" w:space="0" w:color="auto"/>
              <w:bottom w:val="single" w:sz="6" w:space="0" w:color="auto"/>
              <w:right w:val="single" w:sz="6" w:space="0" w:color="FFFFFF"/>
            </w:tcBorders>
            <w:shd w:val="solid" w:color="auto" w:fill="auto"/>
            <w:vAlign w:val="center"/>
            <w:hideMark/>
          </w:tcPr>
          <w:p w14:paraId="292BA4BB" w14:textId="77777777" w:rsidR="00F940A6" w:rsidRPr="0074209A" w:rsidRDefault="00F940A6">
            <w:pPr>
              <w:spacing w:line="276" w:lineRule="auto"/>
              <w:jc w:val="center"/>
              <w:rPr>
                <w:rFonts w:ascii="Arial Narrow" w:hAnsi="Arial Narrow"/>
                <w:b/>
                <w:snapToGrid w:val="0"/>
                <w:color w:val="FFFFFF"/>
                <w:sz w:val="18"/>
                <w:szCs w:val="18"/>
              </w:rPr>
            </w:pPr>
            <w:r w:rsidRPr="0074209A">
              <w:rPr>
                <w:rFonts w:ascii="Arial Narrow" w:hAnsi="Arial Narrow"/>
                <w:b/>
                <w:snapToGrid w:val="0"/>
                <w:color w:val="FFFFFF"/>
                <w:sz w:val="18"/>
                <w:szCs w:val="18"/>
              </w:rPr>
              <w:t>Case</w:t>
            </w:r>
          </w:p>
        </w:tc>
        <w:tc>
          <w:tcPr>
            <w:tcW w:w="1080" w:type="dxa"/>
            <w:gridSpan w:val="2"/>
            <w:tcBorders>
              <w:top w:val="single" w:sz="6" w:space="0" w:color="auto"/>
              <w:left w:val="nil"/>
              <w:bottom w:val="single" w:sz="6" w:space="0" w:color="auto"/>
              <w:right w:val="single" w:sz="6" w:space="0" w:color="FFFFFF"/>
            </w:tcBorders>
            <w:shd w:val="solid" w:color="auto" w:fill="auto"/>
            <w:vAlign w:val="center"/>
            <w:hideMark/>
          </w:tcPr>
          <w:p w14:paraId="0A5B5102" w14:textId="77777777" w:rsidR="00F940A6" w:rsidRPr="0074209A" w:rsidRDefault="00F940A6">
            <w:pPr>
              <w:spacing w:line="276" w:lineRule="auto"/>
              <w:ind w:left="-8" w:firstLine="8"/>
              <w:jc w:val="center"/>
              <w:rPr>
                <w:rFonts w:ascii="Arial Narrow" w:hAnsi="Arial Narrow"/>
                <w:b/>
                <w:snapToGrid w:val="0"/>
                <w:color w:val="FFFFFF"/>
                <w:sz w:val="18"/>
                <w:szCs w:val="18"/>
              </w:rPr>
            </w:pPr>
            <w:r w:rsidRPr="0074209A">
              <w:rPr>
                <w:rFonts w:ascii="Arial Narrow" w:hAnsi="Arial Narrow"/>
                <w:b/>
                <w:snapToGrid w:val="0"/>
                <w:color w:val="FFFFFF"/>
                <w:sz w:val="18"/>
                <w:szCs w:val="18"/>
              </w:rPr>
              <w:t>DC_CD</w:t>
            </w:r>
          </w:p>
        </w:tc>
        <w:tc>
          <w:tcPr>
            <w:tcW w:w="2738" w:type="dxa"/>
            <w:gridSpan w:val="2"/>
            <w:tcBorders>
              <w:top w:val="single" w:sz="6" w:space="0" w:color="auto"/>
              <w:left w:val="nil"/>
              <w:bottom w:val="single" w:sz="6" w:space="0" w:color="auto"/>
              <w:right w:val="single" w:sz="6" w:space="0" w:color="FFFFFF"/>
            </w:tcBorders>
            <w:shd w:val="solid" w:color="auto" w:fill="auto"/>
            <w:vAlign w:val="center"/>
            <w:hideMark/>
          </w:tcPr>
          <w:p w14:paraId="6C3F809B" w14:textId="77777777" w:rsidR="00F940A6" w:rsidRPr="0074209A" w:rsidRDefault="00F940A6">
            <w:pPr>
              <w:spacing w:line="276" w:lineRule="auto"/>
              <w:jc w:val="center"/>
              <w:rPr>
                <w:rFonts w:ascii="Arial Narrow" w:hAnsi="Arial Narrow"/>
                <w:b/>
                <w:snapToGrid w:val="0"/>
                <w:color w:val="FFFFFF"/>
                <w:sz w:val="18"/>
                <w:szCs w:val="18"/>
              </w:rPr>
            </w:pPr>
            <w:r w:rsidRPr="0074209A">
              <w:rPr>
                <w:rFonts w:ascii="Arial Narrow" w:hAnsi="Arial Narrow"/>
                <w:b/>
                <w:snapToGrid w:val="0"/>
                <w:color w:val="FFFFFF"/>
                <w:sz w:val="18"/>
                <w:szCs w:val="18"/>
              </w:rPr>
              <w:t>D_MI_HCDP_PLN_CVG_CD</w:t>
            </w:r>
            <w:r w:rsidRPr="0074209A">
              <w:rPr>
                <w:rFonts w:ascii="Arial Narrow" w:hAnsi="Arial Narrow"/>
                <w:b/>
                <w:snapToGrid w:val="0"/>
                <w:color w:val="FFFFFF"/>
                <w:sz w:val="18"/>
                <w:szCs w:val="18"/>
                <w:vertAlign w:val="superscript"/>
              </w:rPr>
              <w:t>3</w:t>
            </w:r>
            <w:r w:rsidRPr="0074209A">
              <w:rPr>
                <w:rFonts w:ascii="Arial Narrow" w:hAnsi="Arial Narrow"/>
                <w:b/>
                <w:snapToGrid w:val="0"/>
                <w:color w:val="FFFFFF"/>
                <w:sz w:val="18"/>
                <w:szCs w:val="18"/>
              </w:rPr>
              <w:t xml:space="preserve"> (and D_MI_PCM_PROV_TYP_CD)</w:t>
            </w:r>
          </w:p>
        </w:tc>
        <w:tc>
          <w:tcPr>
            <w:tcW w:w="3150" w:type="dxa"/>
            <w:gridSpan w:val="2"/>
            <w:tcBorders>
              <w:top w:val="single" w:sz="6" w:space="0" w:color="auto"/>
              <w:left w:val="nil"/>
              <w:bottom w:val="single" w:sz="6" w:space="0" w:color="auto"/>
              <w:right w:val="single" w:sz="6" w:space="0" w:color="FFFFFF"/>
            </w:tcBorders>
            <w:shd w:val="solid" w:color="auto" w:fill="auto"/>
            <w:vAlign w:val="center"/>
            <w:hideMark/>
          </w:tcPr>
          <w:p w14:paraId="5B35B411" w14:textId="77777777" w:rsidR="00F940A6" w:rsidRPr="0074209A" w:rsidRDefault="00F940A6">
            <w:pPr>
              <w:spacing w:line="276" w:lineRule="auto"/>
              <w:jc w:val="center"/>
              <w:rPr>
                <w:rFonts w:ascii="Arial Narrow" w:hAnsi="Arial Narrow"/>
                <w:b/>
                <w:snapToGrid w:val="0"/>
                <w:color w:val="FFFFFF"/>
                <w:sz w:val="18"/>
                <w:szCs w:val="18"/>
              </w:rPr>
            </w:pPr>
            <w:r w:rsidRPr="0074209A">
              <w:rPr>
                <w:rFonts w:ascii="Arial Narrow" w:hAnsi="Arial Narrow"/>
                <w:b/>
                <w:snapToGrid w:val="0"/>
                <w:color w:val="FFFFFF"/>
                <w:sz w:val="18"/>
                <w:szCs w:val="18"/>
              </w:rPr>
              <w:t>ASG_HCDP_PLN_CVG_CD, CHC_CD, MDC_A_BRSN_CD (and MDC_B_BRSN for cases 12-19)</w:t>
            </w:r>
          </w:p>
        </w:tc>
        <w:tc>
          <w:tcPr>
            <w:tcW w:w="2250" w:type="dxa"/>
            <w:tcBorders>
              <w:top w:val="single" w:sz="6" w:space="0" w:color="auto"/>
              <w:left w:val="nil"/>
              <w:bottom w:val="single" w:sz="6" w:space="0" w:color="auto"/>
              <w:right w:val="single" w:sz="6" w:space="0" w:color="FFFFFF"/>
            </w:tcBorders>
            <w:shd w:val="solid" w:color="auto" w:fill="auto"/>
            <w:vAlign w:val="center"/>
            <w:hideMark/>
          </w:tcPr>
          <w:p w14:paraId="3649D076" w14:textId="77777777" w:rsidR="00F940A6" w:rsidRPr="0074209A" w:rsidRDefault="00F940A6">
            <w:pPr>
              <w:spacing w:line="276" w:lineRule="auto"/>
              <w:jc w:val="center"/>
              <w:rPr>
                <w:rFonts w:ascii="Arial Narrow" w:hAnsi="Arial Narrow"/>
                <w:b/>
                <w:snapToGrid w:val="0"/>
                <w:color w:val="FFFFFF"/>
                <w:sz w:val="18"/>
                <w:szCs w:val="18"/>
                <w:lang w:val="fr-FR"/>
              </w:rPr>
            </w:pPr>
            <w:r w:rsidRPr="0074209A">
              <w:rPr>
                <w:rFonts w:ascii="Arial Narrow" w:hAnsi="Arial Narrow"/>
                <w:b/>
                <w:snapToGrid w:val="0"/>
                <w:color w:val="FFFFFF"/>
                <w:sz w:val="18"/>
                <w:szCs w:val="18"/>
                <w:lang w:val="fr-FR"/>
              </w:rPr>
              <w:t xml:space="preserve">PNLEC_TYP_CD, </w:t>
            </w:r>
            <w:r w:rsidRPr="0074209A">
              <w:rPr>
                <w:rFonts w:ascii="Arial Narrow" w:hAnsi="Arial Narrow"/>
                <w:b/>
                <w:snapToGrid w:val="0"/>
                <w:color w:val="FFFFFF"/>
                <w:sz w:val="18"/>
                <w:szCs w:val="18"/>
              </w:rPr>
              <w:t>ASG_HCDP_PLN_CVG_CD</w:t>
            </w:r>
          </w:p>
        </w:tc>
        <w:tc>
          <w:tcPr>
            <w:tcW w:w="772" w:type="dxa"/>
            <w:tcBorders>
              <w:top w:val="single" w:sz="6" w:space="0" w:color="auto"/>
              <w:left w:val="nil"/>
              <w:bottom w:val="single" w:sz="6" w:space="0" w:color="auto"/>
              <w:right w:val="single" w:sz="6" w:space="0" w:color="auto"/>
            </w:tcBorders>
            <w:shd w:val="solid" w:color="auto" w:fill="auto"/>
            <w:vAlign w:val="center"/>
            <w:hideMark/>
          </w:tcPr>
          <w:p w14:paraId="48CF0201" w14:textId="77777777" w:rsidR="00F940A6" w:rsidRPr="0074209A" w:rsidRDefault="00F940A6">
            <w:pPr>
              <w:spacing w:line="276" w:lineRule="auto"/>
              <w:ind w:left="-30"/>
              <w:jc w:val="center"/>
              <w:rPr>
                <w:rFonts w:ascii="Arial Narrow" w:hAnsi="Arial Narrow"/>
                <w:b/>
                <w:snapToGrid w:val="0"/>
                <w:color w:val="FFFFFF"/>
                <w:sz w:val="18"/>
                <w:szCs w:val="18"/>
              </w:rPr>
            </w:pPr>
            <w:r w:rsidRPr="0074209A">
              <w:rPr>
                <w:rFonts w:ascii="Arial Narrow" w:hAnsi="Arial Narrow"/>
                <w:b/>
                <w:snapToGrid w:val="0"/>
                <w:color w:val="FFFFFF"/>
                <w:sz w:val="18"/>
                <w:szCs w:val="18"/>
              </w:rPr>
              <w:t>Medical Privilege Code</w:t>
            </w:r>
          </w:p>
        </w:tc>
      </w:tr>
      <w:tr w:rsidR="00F940A6" w:rsidRPr="0074209A" w14:paraId="6A378FEB" w14:textId="77777777" w:rsidTr="00F940A6">
        <w:trPr>
          <w:cantSplit/>
          <w:trHeight w:val="147"/>
        </w:trPr>
        <w:tc>
          <w:tcPr>
            <w:tcW w:w="502" w:type="dxa"/>
            <w:tcBorders>
              <w:top w:val="single" w:sz="6" w:space="0" w:color="auto"/>
              <w:left w:val="single" w:sz="6" w:space="0" w:color="auto"/>
              <w:bottom w:val="single" w:sz="6" w:space="0" w:color="auto"/>
              <w:right w:val="single" w:sz="6" w:space="0" w:color="auto"/>
            </w:tcBorders>
            <w:vAlign w:val="center"/>
            <w:hideMark/>
          </w:tcPr>
          <w:p w14:paraId="58603F1D"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1</w:t>
            </w:r>
          </w:p>
        </w:tc>
        <w:tc>
          <w:tcPr>
            <w:tcW w:w="9218" w:type="dxa"/>
            <w:gridSpan w:val="7"/>
            <w:tcBorders>
              <w:top w:val="single" w:sz="6" w:space="0" w:color="auto"/>
              <w:left w:val="single" w:sz="6" w:space="0" w:color="auto"/>
              <w:bottom w:val="single" w:sz="4" w:space="0" w:color="auto"/>
              <w:right w:val="single" w:sz="6" w:space="0" w:color="auto"/>
            </w:tcBorders>
            <w:vAlign w:val="center"/>
            <w:hideMark/>
          </w:tcPr>
          <w:p w14:paraId="7F6231B2"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PN_DTH_CD=Y and PN_TYP_CD not D and Dependent Quantity &gt;0</w:t>
            </w:r>
          </w:p>
        </w:tc>
        <w:tc>
          <w:tcPr>
            <w:tcW w:w="772" w:type="dxa"/>
            <w:tcBorders>
              <w:top w:val="single" w:sz="6" w:space="0" w:color="auto"/>
              <w:left w:val="single" w:sz="6" w:space="0" w:color="auto"/>
              <w:bottom w:val="single" w:sz="6" w:space="0" w:color="auto"/>
              <w:right w:val="single" w:sz="6" w:space="0" w:color="auto"/>
            </w:tcBorders>
            <w:vAlign w:val="center"/>
            <w:hideMark/>
          </w:tcPr>
          <w:p w14:paraId="751964A9"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3</w:t>
            </w:r>
          </w:p>
        </w:tc>
      </w:tr>
      <w:tr w:rsidR="00F940A6" w:rsidRPr="0074209A" w14:paraId="289AE8F4" w14:textId="77777777" w:rsidTr="00F940A6">
        <w:trPr>
          <w:cantSplit/>
          <w:trHeight w:val="228"/>
        </w:trPr>
        <w:tc>
          <w:tcPr>
            <w:tcW w:w="502" w:type="dxa"/>
            <w:tcBorders>
              <w:top w:val="single" w:sz="6" w:space="0" w:color="auto"/>
              <w:left w:val="single" w:sz="6" w:space="0" w:color="auto"/>
              <w:bottom w:val="single" w:sz="4" w:space="0" w:color="auto"/>
              <w:right w:val="single" w:sz="6" w:space="0" w:color="auto"/>
            </w:tcBorders>
            <w:vAlign w:val="center"/>
            <w:hideMark/>
          </w:tcPr>
          <w:p w14:paraId="70991331"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2</w:t>
            </w:r>
          </w:p>
        </w:tc>
        <w:tc>
          <w:tcPr>
            <w:tcW w:w="9218" w:type="dxa"/>
            <w:gridSpan w:val="7"/>
            <w:tcBorders>
              <w:top w:val="nil"/>
              <w:left w:val="single" w:sz="6" w:space="0" w:color="auto"/>
              <w:bottom w:val="single" w:sz="4" w:space="0" w:color="auto"/>
              <w:right w:val="single" w:sz="6" w:space="0" w:color="auto"/>
            </w:tcBorders>
            <w:vAlign w:val="center"/>
            <w:hideMark/>
          </w:tcPr>
          <w:p w14:paraId="3B82436D"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PN_DTH_CD=Y and (PN_TYP_CD = D or Dependent Quantity = 0)</w:t>
            </w:r>
          </w:p>
        </w:tc>
        <w:tc>
          <w:tcPr>
            <w:tcW w:w="772" w:type="dxa"/>
            <w:tcBorders>
              <w:top w:val="single" w:sz="6" w:space="0" w:color="auto"/>
              <w:left w:val="single" w:sz="6" w:space="0" w:color="auto"/>
              <w:bottom w:val="single" w:sz="4" w:space="0" w:color="auto"/>
              <w:right w:val="single" w:sz="6" w:space="0" w:color="auto"/>
            </w:tcBorders>
            <w:vAlign w:val="center"/>
            <w:hideMark/>
          </w:tcPr>
          <w:p w14:paraId="0F61738F"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0</w:t>
            </w:r>
          </w:p>
        </w:tc>
      </w:tr>
      <w:tr w:rsidR="00F940A6" w:rsidRPr="0074209A" w14:paraId="11D96F98" w14:textId="77777777" w:rsidTr="00F940A6">
        <w:trPr>
          <w:cantSplit/>
          <w:trHeight w:val="197"/>
        </w:trPr>
        <w:tc>
          <w:tcPr>
            <w:tcW w:w="502" w:type="dxa"/>
            <w:tcBorders>
              <w:top w:val="single" w:sz="4" w:space="0" w:color="auto"/>
              <w:left w:val="single" w:sz="4" w:space="0" w:color="auto"/>
              <w:bottom w:val="single" w:sz="4" w:space="0" w:color="auto"/>
              <w:right w:val="single" w:sz="4" w:space="0" w:color="auto"/>
            </w:tcBorders>
            <w:vAlign w:val="center"/>
            <w:hideMark/>
          </w:tcPr>
          <w:p w14:paraId="59E78E5D"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3</w:t>
            </w:r>
          </w:p>
        </w:tc>
        <w:tc>
          <w:tcPr>
            <w:tcW w:w="1066" w:type="dxa"/>
            <w:vMerge w:val="restart"/>
            <w:tcBorders>
              <w:top w:val="nil"/>
              <w:left w:val="single" w:sz="4" w:space="0" w:color="auto"/>
              <w:bottom w:val="single" w:sz="4" w:space="0" w:color="auto"/>
              <w:right w:val="single" w:sz="4" w:space="0" w:color="auto"/>
            </w:tcBorders>
            <w:vAlign w:val="center"/>
            <w:hideMark/>
          </w:tcPr>
          <w:p w14:paraId="234D68B1"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Any</w:t>
            </w:r>
          </w:p>
        </w:tc>
        <w:tc>
          <w:tcPr>
            <w:tcW w:w="2700" w:type="dxa"/>
            <w:gridSpan w:val="2"/>
            <w:tcBorders>
              <w:top w:val="single" w:sz="4" w:space="0" w:color="000000" w:themeColor="text1"/>
              <w:left w:val="single" w:sz="4" w:space="0" w:color="auto"/>
              <w:bottom w:val="single" w:sz="4" w:space="0" w:color="000000" w:themeColor="text1"/>
              <w:right w:val="single" w:sz="6" w:space="0" w:color="auto"/>
            </w:tcBorders>
            <w:vAlign w:val="center"/>
            <w:hideMark/>
          </w:tcPr>
          <w:p w14:paraId="6BB61F25"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(311, 313-315, 330-332) (and MI_PCM_PROV_TYP_CD=U or D_MI_PCM_EDVSN_DMIS_ID in (0190-0199))</w:t>
            </w:r>
            <w:r w:rsidRPr="0074209A">
              <w:rPr>
                <w:rFonts w:ascii="Arial Narrow" w:hAnsi="Arial Narrow"/>
                <w:sz w:val="18"/>
                <w:szCs w:val="18"/>
                <w:vertAlign w:val="superscript"/>
              </w:rPr>
              <w:t>11</w:t>
            </w:r>
          </w:p>
        </w:tc>
        <w:tc>
          <w:tcPr>
            <w:tcW w:w="3150" w:type="dxa"/>
            <w:gridSpan w:val="2"/>
            <w:tcBorders>
              <w:top w:val="nil"/>
              <w:left w:val="single" w:sz="4" w:space="0" w:color="auto"/>
              <w:bottom w:val="single" w:sz="4" w:space="0" w:color="auto"/>
              <w:right w:val="single" w:sz="4" w:space="0" w:color="auto"/>
            </w:tcBorders>
            <w:vAlign w:val="center"/>
            <w:hideMark/>
          </w:tcPr>
          <w:p w14:paraId="44D5CE45" w14:textId="77777777" w:rsidR="00F940A6" w:rsidRPr="0074209A" w:rsidRDefault="00F940A6">
            <w:pPr>
              <w:pStyle w:val="Bullet"/>
              <w:numPr>
                <w:ilvl w:val="0"/>
                <w:numId w:val="0"/>
              </w:numPr>
              <w:tabs>
                <w:tab w:val="left" w:pos="720"/>
              </w:tabs>
              <w:spacing w:before="0" w:after="0" w:line="276" w:lineRule="auto"/>
              <w:ind w:right="-90"/>
              <w:jc w:val="center"/>
              <w:rPr>
                <w:rFonts w:ascii="Arial Narrow" w:hAnsi="Arial Narrow"/>
                <w:sz w:val="18"/>
                <w:szCs w:val="18"/>
              </w:rPr>
            </w:pPr>
            <w:r w:rsidRPr="0074209A">
              <w:rPr>
                <w:rFonts w:ascii="Arial Narrow" w:hAnsi="Arial Narrow"/>
                <w:sz w:val="18"/>
                <w:szCs w:val="18"/>
              </w:rPr>
              <w:t>Any</w:t>
            </w:r>
          </w:p>
        </w:tc>
        <w:tc>
          <w:tcPr>
            <w:tcW w:w="2302" w:type="dxa"/>
            <w:gridSpan w:val="2"/>
            <w:vMerge w:val="restart"/>
            <w:tcBorders>
              <w:top w:val="nil"/>
              <w:left w:val="single" w:sz="4" w:space="0" w:color="auto"/>
              <w:bottom w:val="nil"/>
              <w:right w:val="single" w:sz="6" w:space="0" w:color="auto"/>
            </w:tcBorders>
            <w:vAlign w:val="center"/>
            <w:hideMark/>
          </w:tcPr>
          <w:p w14:paraId="59570269"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Any</w:t>
            </w:r>
          </w:p>
        </w:tc>
        <w:tc>
          <w:tcPr>
            <w:tcW w:w="772" w:type="dxa"/>
            <w:tcBorders>
              <w:top w:val="single" w:sz="4" w:space="0" w:color="auto"/>
              <w:left w:val="single" w:sz="4" w:space="0" w:color="auto"/>
              <w:bottom w:val="single" w:sz="4" w:space="0" w:color="auto"/>
              <w:right w:val="single" w:sz="4" w:space="0" w:color="auto"/>
            </w:tcBorders>
            <w:vAlign w:val="center"/>
            <w:hideMark/>
          </w:tcPr>
          <w:p w14:paraId="7A044BB6"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U</w:t>
            </w:r>
          </w:p>
        </w:tc>
      </w:tr>
      <w:tr w:rsidR="00F940A6" w:rsidRPr="0074209A" w14:paraId="2F3F4797" w14:textId="77777777" w:rsidTr="00F940A6">
        <w:trPr>
          <w:cantSplit/>
          <w:trHeight w:val="197"/>
        </w:trPr>
        <w:tc>
          <w:tcPr>
            <w:tcW w:w="502" w:type="dxa"/>
            <w:tcBorders>
              <w:top w:val="single" w:sz="4" w:space="0" w:color="auto"/>
              <w:left w:val="single" w:sz="4" w:space="0" w:color="auto"/>
              <w:bottom w:val="single" w:sz="4" w:space="0" w:color="auto"/>
              <w:right w:val="single" w:sz="4" w:space="0" w:color="auto"/>
            </w:tcBorders>
            <w:vAlign w:val="center"/>
            <w:hideMark/>
          </w:tcPr>
          <w:p w14:paraId="5D9AD20A"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4</w:t>
            </w:r>
          </w:p>
        </w:tc>
        <w:tc>
          <w:tcPr>
            <w:tcW w:w="9218" w:type="dxa"/>
            <w:vMerge/>
            <w:tcBorders>
              <w:top w:val="nil"/>
              <w:left w:val="single" w:sz="4" w:space="0" w:color="auto"/>
              <w:bottom w:val="single" w:sz="4" w:space="0" w:color="auto"/>
              <w:right w:val="single" w:sz="4" w:space="0" w:color="auto"/>
            </w:tcBorders>
            <w:vAlign w:val="center"/>
            <w:hideMark/>
          </w:tcPr>
          <w:p w14:paraId="1778AFD6" w14:textId="77777777" w:rsidR="00F940A6" w:rsidRPr="0074209A" w:rsidRDefault="00F940A6">
            <w:pPr>
              <w:spacing w:line="276" w:lineRule="auto"/>
              <w:rPr>
                <w:rFonts w:ascii="Arial Narrow" w:hAnsi="Arial Narrow"/>
                <w:snapToGrid w:val="0"/>
                <w:color w:val="000000"/>
                <w:sz w:val="18"/>
                <w:szCs w:val="18"/>
              </w:rPr>
            </w:pPr>
          </w:p>
        </w:tc>
        <w:tc>
          <w:tcPr>
            <w:tcW w:w="2700" w:type="dxa"/>
            <w:gridSpan w:val="2"/>
            <w:tcBorders>
              <w:top w:val="single" w:sz="4" w:space="0" w:color="000000" w:themeColor="text1"/>
              <w:left w:val="single" w:sz="4" w:space="0" w:color="auto"/>
              <w:bottom w:val="single" w:sz="4" w:space="0" w:color="000000" w:themeColor="text1"/>
              <w:right w:val="single" w:sz="6" w:space="0" w:color="auto"/>
            </w:tcBorders>
            <w:vAlign w:val="center"/>
            <w:hideMark/>
          </w:tcPr>
          <w:p w14:paraId="0BFE754B"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(304, 314) (and MI_PCM_PROV_TYP_CD not U and D_MI_PCM_EDVSN_DMIS_ID not in (0190-0199))</w:t>
            </w:r>
            <w:r w:rsidRPr="0074209A">
              <w:rPr>
                <w:rFonts w:ascii="Arial Narrow" w:hAnsi="Arial Narrow"/>
                <w:sz w:val="18"/>
                <w:szCs w:val="18"/>
                <w:vertAlign w:val="superscript"/>
              </w:rPr>
              <w:t>4</w:t>
            </w:r>
          </w:p>
        </w:tc>
        <w:tc>
          <w:tcPr>
            <w:tcW w:w="3150" w:type="dxa"/>
            <w:gridSpan w:val="2"/>
            <w:vMerge w:val="restart"/>
            <w:tcBorders>
              <w:top w:val="nil"/>
              <w:left w:val="single" w:sz="4" w:space="0" w:color="auto"/>
              <w:bottom w:val="nil"/>
              <w:right w:val="single" w:sz="4" w:space="0" w:color="auto"/>
            </w:tcBorders>
            <w:vAlign w:val="center"/>
            <w:hideMark/>
          </w:tcPr>
          <w:p w14:paraId="3BE67BD6" w14:textId="77777777" w:rsidR="00F940A6" w:rsidRPr="0074209A" w:rsidRDefault="00F940A6">
            <w:pPr>
              <w:pStyle w:val="Bullet"/>
              <w:numPr>
                <w:ilvl w:val="0"/>
                <w:numId w:val="0"/>
              </w:numPr>
              <w:tabs>
                <w:tab w:val="left" w:pos="720"/>
              </w:tabs>
              <w:spacing w:before="0" w:after="0" w:line="276" w:lineRule="auto"/>
              <w:ind w:right="-90"/>
              <w:jc w:val="center"/>
              <w:rPr>
                <w:rFonts w:ascii="Arial Narrow" w:hAnsi="Arial Narrow"/>
                <w:strike/>
                <w:sz w:val="18"/>
                <w:szCs w:val="18"/>
              </w:rPr>
            </w:pPr>
            <w:r w:rsidRPr="0074209A">
              <w:rPr>
                <w:rFonts w:ascii="Arial Narrow" w:hAnsi="Arial Narrow"/>
                <w:snapToGrid w:val="0"/>
                <w:color w:val="000000"/>
                <w:sz w:val="18"/>
                <w:szCs w:val="18"/>
              </w:rPr>
              <w:t>CHC_CD not T</w:t>
            </w:r>
            <w:r w:rsidRPr="0074209A">
              <w:rPr>
                <w:rFonts w:ascii="Arial Narrow" w:hAnsi="Arial Narrow"/>
                <w:snapToGrid w:val="0"/>
                <w:color w:val="000000"/>
                <w:sz w:val="18"/>
                <w:szCs w:val="18"/>
                <w:vertAlign w:val="superscript"/>
              </w:rPr>
              <w:t>6</w:t>
            </w:r>
            <w:r w:rsidRPr="0074209A">
              <w:rPr>
                <w:rFonts w:ascii="Arial Narrow" w:hAnsi="Arial Narrow"/>
                <w:snapToGrid w:val="0"/>
                <w:color w:val="000000"/>
                <w:sz w:val="18"/>
                <w:szCs w:val="18"/>
              </w:rPr>
              <w:t xml:space="preserve"> a</w:t>
            </w:r>
            <w:r w:rsidRPr="0074209A">
              <w:rPr>
                <w:rFonts w:ascii="Arial Narrow" w:hAnsi="Arial Narrow"/>
                <w:sz w:val="18"/>
                <w:szCs w:val="18"/>
              </w:rPr>
              <w:t>nd MDC_A_BRSN_CD not in (</w:t>
            </w:r>
            <w:proofErr w:type="gramStart"/>
            <w:r w:rsidRPr="0074209A">
              <w:rPr>
                <w:rFonts w:ascii="Arial Narrow" w:hAnsi="Arial Narrow"/>
                <w:sz w:val="18"/>
                <w:szCs w:val="18"/>
              </w:rPr>
              <w:t>A,D</w:t>
            </w:r>
            <w:proofErr w:type="gramEnd"/>
            <w:r w:rsidRPr="0074209A">
              <w:rPr>
                <w:rFonts w:ascii="Arial Narrow" w:hAnsi="Arial Narrow"/>
                <w:sz w:val="18"/>
                <w:szCs w:val="18"/>
              </w:rPr>
              <w:t>,E,F,P,R)</w:t>
            </w:r>
            <w:r w:rsidRPr="0074209A">
              <w:rPr>
                <w:rFonts w:ascii="Arial Narrow" w:hAnsi="Arial Narrow"/>
                <w:sz w:val="18"/>
                <w:szCs w:val="18"/>
                <w:vertAlign w:val="superscript"/>
              </w:rPr>
              <w:t>8</w:t>
            </w:r>
          </w:p>
        </w:tc>
        <w:tc>
          <w:tcPr>
            <w:tcW w:w="4552" w:type="dxa"/>
            <w:gridSpan w:val="2"/>
            <w:vMerge/>
            <w:tcBorders>
              <w:top w:val="nil"/>
              <w:left w:val="single" w:sz="4" w:space="0" w:color="auto"/>
              <w:bottom w:val="nil"/>
              <w:right w:val="single" w:sz="6" w:space="0" w:color="auto"/>
            </w:tcBorders>
            <w:vAlign w:val="center"/>
            <w:hideMark/>
          </w:tcPr>
          <w:p w14:paraId="1429A66C" w14:textId="77777777" w:rsidR="00F940A6" w:rsidRPr="0074209A" w:rsidRDefault="00F940A6">
            <w:pPr>
              <w:spacing w:line="276" w:lineRule="auto"/>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1CE2435F"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5</w:t>
            </w:r>
          </w:p>
        </w:tc>
      </w:tr>
      <w:tr w:rsidR="00F940A6" w:rsidRPr="0074209A" w14:paraId="7924E3B3" w14:textId="77777777" w:rsidTr="00F940A6">
        <w:trPr>
          <w:cantSplit/>
          <w:trHeight w:val="548"/>
        </w:trPr>
        <w:tc>
          <w:tcPr>
            <w:tcW w:w="502" w:type="dxa"/>
            <w:tcBorders>
              <w:top w:val="single" w:sz="4" w:space="0" w:color="auto"/>
              <w:left w:val="single" w:sz="4" w:space="0" w:color="auto"/>
              <w:bottom w:val="single" w:sz="4" w:space="0" w:color="auto"/>
              <w:right w:val="single" w:sz="4" w:space="0" w:color="auto"/>
            </w:tcBorders>
            <w:vAlign w:val="center"/>
            <w:hideMark/>
          </w:tcPr>
          <w:p w14:paraId="29AA288D"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5</w:t>
            </w:r>
          </w:p>
        </w:tc>
        <w:tc>
          <w:tcPr>
            <w:tcW w:w="9218" w:type="dxa"/>
            <w:vMerge/>
            <w:tcBorders>
              <w:top w:val="nil"/>
              <w:left w:val="single" w:sz="4" w:space="0" w:color="auto"/>
              <w:bottom w:val="single" w:sz="4" w:space="0" w:color="auto"/>
              <w:right w:val="single" w:sz="4" w:space="0" w:color="auto"/>
            </w:tcBorders>
            <w:vAlign w:val="center"/>
            <w:hideMark/>
          </w:tcPr>
          <w:p w14:paraId="7FE261A4" w14:textId="77777777" w:rsidR="00F940A6" w:rsidRPr="0074209A" w:rsidRDefault="00F940A6">
            <w:pPr>
              <w:spacing w:line="276" w:lineRule="auto"/>
              <w:rPr>
                <w:rFonts w:ascii="Arial Narrow" w:hAnsi="Arial Narrow"/>
                <w:snapToGrid w:val="0"/>
                <w:color w:val="000000"/>
                <w:sz w:val="18"/>
                <w:szCs w:val="18"/>
              </w:rPr>
            </w:pPr>
          </w:p>
        </w:tc>
        <w:tc>
          <w:tcPr>
            <w:tcW w:w="2700" w:type="dxa"/>
            <w:gridSpan w:val="2"/>
            <w:vMerge w:val="restart"/>
            <w:tcBorders>
              <w:top w:val="single" w:sz="4" w:space="0" w:color="000000" w:themeColor="text1"/>
              <w:left w:val="single" w:sz="4" w:space="0" w:color="auto"/>
              <w:bottom w:val="single" w:sz="4" w:space="0" w:color="000000" w:themeColor="text1"/>
              <w:right w:val="single" w:sz="6" w:space="0" w:color="auto"/>
            </w:tcBorders>
            <w:vAlign w:val="center"/>
            <w:hideMark/>
          </w:tcPr>
          <w:p w14:paraId="2AC8C82A"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In (303, 305-308, 310-313, 315, 331, 332)</w:t>
            </w:r>
          </w:p>
          <w:p w14:paraId="73B3C933"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(and MI_PCM_PROV_TYP_CD not U and D_MI_PCM_EDVSN_DMIS_ID not in (0190-0199))</w:t>
            </w:r>
            <w:r w:rsidRPr="0074209A">
              <w:rPr>
                <w:rFonts w:ascii="Arial Narrow" w:hAnsi="Arial Narrow"/>
                <w:sz w:val="18"/>
                <w:szCs w:val="18"/>
                <w:vertAlign w:val="superscript"/>
              </w:rPr>
              <w:t>4</w:t>
            </w:r>
          </w:p>
        </w:tc>
        <w:tc>
          <w:tcPr>
            <w:tcW w:w="6300" w:type="dxa"/>
            <w:gridSpan w:val="2"/>
            <w:vMerge/>
            <w:tcBorders>
              <w:top w:val="nil"/>
              <w:left w:val="single" w:sz="4" w:space="0" w:color="auto"/>
              <w:bottom w:val="nil"/>
              <w:right w:val="single" w:sz="4" w:space="0" w:color="auto"/>
            </w:tcBorders>
            <w:vAlign w:val="center"/>
            <w:hideMark/>
          </w:tcPr>
          <w:p w14:paraId="533A907A" w14:textId="77777777" w:rsidR="00F940A6" w:rsidRPr="0074209A" w:rsidRDefault="00F940A6">
            <w:pPr>
              <w:spacing w:line="276" w:lineRule="auto"/>
              <w:rPr>
                <w:rFonts w:ascii="Arial Narrow" w:hAnsi="Arial Narrow"/>
                <w:strike/>
                <w:sz w:val="18"/>
                <w:szCs w:val="18"/>
              </w:rPr>
            </w:pPr>
          </w:p>
        </w:tc>
        <w:tc>
          <w:tcPr>
            <w:tcW w:w="4552" w:type="dxa"/>
            <w:gridSpan w:val="2"/>
            <w:vMerge/>
            <w:tcBorders>
              <w:top w:val="nil"/>
              <w:left w:val="single" w:sz="4" w:space="0" w:color="auto"/>
              <w:bottom w:val="nil"/>
              <w:right w:val="single" w:sz="6" w:space="0" w:color="auto"/>
            </w:tcBorders>
            <w:vAlign w:val="center"/>
            <w:hideMark/>
          </w:tcPr>
          <w:p w14:paraId="08C58858" w14:textId="77777777" w:rsidR="00F940A6" w:rsidRPr="0074209A" w:rsidRDefault="00F940A6">
            <w:pPr>
              <w:spacing w:line="276" w:lineRule="auto"/>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1D0C3A4A"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2</w:t>
            </w:r>
          </w:p>
        </w:tc>
      </w:tr>
      <w:tr w:rsidR="00F940A6" w:rsidRPr="0074209A" w14:paraId="4FF6D77E" w14:textId="77777777" w:rsidTr="00F940A6">
        <w:trPr>
          <w:cantSplit/>
          <w:trHeight w:val="440"/>
        </w:trPr>
        <w:tc>
          <w:tcPr>
            <w:tcW w:w="502" w:type="dxa"/>
            <w:tcBorders>
              <w:top w:val="single" w:sz="4" w:space="0" w:color="auto"/>
              <w:left w:val="single" w:sz="4" w:space="0" w:color="auto"/>
              <w:bottom w:val="single" w:sz="4" w:space="0" w:color="auto"/>
              <w:right w:val="single" w:sz="4" w:space="0" w:color="auto"/>
            </w:tcBorders>
            <w:vAlign w:val="center"/>
            <w:hideMark/>
          </w:tcPr>
          <w:p w14:paraId="17403A6C"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color w:val="000000"/>
                <w:sz w:val="18"/>
                <w:szCs w:val="18"/>
              </w:rPr>
              <w:t>6</w:t>
            </w:r>
          </w:p>
        </w:tc>
        <w:tc>
          <w:tcPr>
            <w:tcW w:w="9218" w:type="dxa"/>
            <w:vMerge/>
            <w:tcBorders>
              <w:top w:val="nil"/>
              <w:left w:val="single" w:sz="4" w:space="0" w:color="auto"/>
              <w:bottom w:val="single" w:sz="4" w:space="0" w:color="auto"/>
              <w:right w:val="single" w:sz="4" w:space="0" w:color="auto"/>
            </w:tcBorders>
            <w:vAlign w:val="center"/>
            <w:hideMark/>
          </w:tcPr>
          <w:p w14:paraId="160E0665" w14:textId="77777777" w:rsidR="00F940A6" w:rsidRPr="0074209A" w:rsidRDefault="00F940A6">
            <w:pPr>
              <w:spacing w:line="276" w:lineRule="auto"/>
              <w:rPr>
                <w:rFonts w:ascii="Arial Narrow" w:hAnsi="Arial Narrow"/>
                <w:snapToGrid w:val="0"/>
                <w:color w:val="000000"/>
                <w:sz w:val="18"/>
                <w:szCs w:val="18"/>
              </w:rPr>
            </w:pPr>
          </w:p>
        </w:tc>
        <w:tc>
          <w:tcPr>
            <w:tcW w:w="5438" w:type="dxa"/>
            <w:gridSpan w:val="2"/>
            <w:vMerge/>
            <w:tcBorders>
              <w:top w:val="single" w:sz="4" w:space="0" w:color="000000" w:themeColor="text1"/>
              <w:left w:val="single" w:sz="4" w:space="0" w:color="auto"/>
              <w:bottom w:val="single" w:sz="4" w:space="0" w:color="000000" w:themeColor="text1"/>
              <w:right w:val="single" w:sz="6" w:space="0" w:color="auto"/>
            </w:tcBorders>
            <w:vAlign w:val="center"/>
            <w:hideMark/>
          </w:tcPr>
          <w:p w14:paraId="33181D45" w14:textId="77777777" w:rsidR="00F940A6" w:rsidRPr="0074209A" w:rsidRDefault="00F940A6">
            <w:pPr>
              <w:spacing w:line="276" w:lineRule="auto"/>
              <w:rPr>
                <w:rFonts w:ascii="Arial Narrow" w:hAnsi="Arial Narrow"/>
                <w:snapToGrid w:val="0"/>
                <w:color w:val="000000"/>
                <w:sz w:val="18"/>
                <w:szCs w:val="18"/>
              </w:rPr>
            </w:pPr>
          </w:p>
        </w:tc>
        <w:tc>
          <w:tcPr>
            <w:tcW w:w="3150" w:type="dxa"/>
            <w:gridSpan w:val="2"/>
            <w:vMerge w:val="restart"/>
            <w:tcBorders>
              <w:top w:val="single" w:sz="4" w:space="0" w:color="auto"/>
              <w:left w:val="single" w:sz="6" w:space="0" w:color="auto"/>
              <w:bottom w:val="single" w:sz="4" w:space="0" w:color="auto"/>
              <w:right w:val="single" w:sz="4" w:space="0" w:color="auto"/>
            </w:tcBorders>
            <w:vAlign w:val="center"/>
            <w:hideMark/>
          </w:tcPr>
          <w:p w14:paraId="3F27ABF8"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CHC_CD=</w:t>
            </w:r>
            <w:r w:rsidRPr="0074209A">
              <w:rPr>
                <w:rFonts w:ascii="Arial Narrow" w:hAnsi="Arial Narrow"/>
                <w:color w:val="000000"/>
                <w:sz w:val="18"/>
                <w:szCs w:val="18"/>
              </w:rPr>
              <w:t xml:space="preserve"> T</w:t>
            </w:r>
            <w:r w:rsidRPr="0074209A">
              <w:rPr>
                <w:rFonts w:ascii="Arial Narrow" w:hAnsi="Arial Narrow"/>
                <w:color w:val="000000"/>
                <w:sz w:val="18"/>
                <w:szCs w:val="18"/>
                <w:vertAlign w:val="superscript"/>
              </w:rPr>
              <w:t xml:space="preserve">5 </w:t>
            </w:r>
            <w:r w:rsidRPr="0074209A">
              <w:rPr>
                <w:rFonts w:ascii="Arial Narrow" w:hAnsi="Arial Narrow"/>
                <w:sz w:val="18"/>
                <w:szCs w:val="18"/>
              </w:rPr>
              <w:t>or MDC_A_BRSN_CD in (</w:t>
            </w:r>
            <w:proofErr w:type="gramStart"/>
            <w:r w:rsidRPr="0074209A">
              <w:rPr>
                <w:rFonts w:ascii="Arial Narrow" w:hAnsi="Arial Narrow"/>
                <w:sz w:val="18"/>
                <w:szCs w:val="18"/>
              </w:rPr>
              <w:t>A,D</w:t>
            </w:r>
            <w:proofErr w:type="gramEnd"/>
            <w:r w:rsidRPr="0074209A">
              <w:rPr>
                <w:rFonts w:ascii="Arial Narrow" w:hAnsi="Arial Narrow"/>
                <w:sz w:val="18"/>
                <w:szCs w:val="18"/>
              </w:rPr>
              <w:t>,E,F,P,R)</w:t>
            </w:r>
            <w:r w:rsidRPr="0074209A">
              <w:rPr>
                <w:rFonts w:ascii="Arial Narrow" w:hAnsi="Arial Narrow"/>
                <w:sz w:val="18"/>
                <w:szCs w:val="18"/>
                <w:vertAlign w:val="superscript"/>
              </w:rPr>
              <w:t>7</w:t>
            </w:r>
          </w:p>
        </w:tc>
        <w:tc>
          <w:tcPr>
            <w:tcW w:w="4552" w:type="dxa"/>
            <w:gridSpan w:val="2"/>
            <w:vMerge/>
            <w:tcBorders>
              <w:top w:val="nil"/>
              <w:left w:val="single" w:sz="4" w:space="0" w:color="auto"/>
              <w:bottom w:val="nil"/>
              <w:right w:val="single" w:sz="6" w:space="0" w:color="auto"/>
            </w:tcBorders>
            <w:vAlign w:val="center"/>
            <w:hideMark/>
          </w:tcPr>
          <w:p w14:paraId="6FFD2301" w14:textId="77777777" w:rsidR="00F940A6" w:rsidRPr="0074209A" w:rsidRDefault="00F940A6">
            <w:pPr>
              <w:spacing w:line="276" w:lineRule="auto"/>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5D34DC5E"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napToGrid w:val="0"/>
                <w:color w:val="000000"/>
                <w:sz w:val="18"/>
                <w:szCs w:val="18"/>
              </w:rPr>
              <w:t>A</w:t>
            </w:r>
          </w:p>
        </w:tc>
      </w:tr>
      <w:tr w:rsidR="00F940A6" w:rsidRPr="0074209A" w14:paraId="02E6C4DA" w14:textId="77777777" w:rsidTr="00F940A6">
        <w:trPr>
          <w:cantSplit/>
          <w:trHeight w:val="260"/>
        </w:trPr>
        <w:tc>
          <w:tcPr>
            <w:tcW w:w="502" w:type="dxa"/>
            <w:tcBorders>
              <w:top w:val="single" w:sz="4" w:space="0" w:color="auto"/>
              <w:left w:val="single" w:sz="4" w:space="0" w:color="auto"/>
              <w:bottom w:val="single" w:sz="4" w:space="0" w:color="auto"/>
              <w:right w:val="single" w:sz="4" w:space="0" w:color="auto"/>
            </w:tcBorders>
            <w:vAlign w:val="center"/>
            <w:hideMark/>
          </w:tcPr>
          <w:p w14:paraId="4BB5D257"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color w:val="000000"/>
                <w:sz w:val="18"/>
                <w:szCs w:val="18"/>
              </w:rPr>
              <w:t>7</w:t>
            </w:r>
          </w:p>
        </w:tc>
        <w:tc>
          <w:tcPr>
            <w:tcW w:w="9218" w:type="dxa"/>
            <w:vMerge/>
            <w:tcBorders>
              <w:top w:val="nil"/>
              <w:left w:val="single" w:sz="4" w:space="0" w:color="auto"/>
              <w:bottom w:val="single" w:sz="4" w:space="0" w:color="auto"/>
              <w:right w:val="single" w:sz="4" w:space="0" w:color="auto"/>
            </w:tcBorders>
            <w:vAlign w:val="center"/>
            <w:hideMark/>
          </w:tcPr>
          <w:p w14:paraId="19533E15" w14:textId="77777777" w:rsidR="00F940A6" w:rsidRPr="0074209A" w:rsidRDefault="00F940A6">
            <w:pPr>
              <w:spacing w:line="276" w:lineRule="auto"/>
              <w:rPr>
                <w:rFonts w:ascii="Arial Narrow" w:hAnsi="Arial Narrow"/>
                <w:snapToGrid w:val="0"/>
                <w:color w:val="000000"/>
                <w:sz w:val="18"/>
                <w:szCs w:val="18"/>
              </w:rPr>
            </w:pPr>
          </w:p>
        </w:tc>
        <w:tc>
          <w:tcPr>
            <w:tcW w:w="2700"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14:paraId="29816361"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(304, 314) (and MI_PCM_PROV_TYP_CD not U and D_MI_PCM_EDVSN_DMIS_ID not in (0190-0199))</w:t>
            </w:r>
            <w:r w:rsidRPr="0074209A">
              <w:rPr>
                <w:rFonts w:ascii="Arial Narrow" w:hAnsi="Arial Narrow"/>
                <w:sz w:val="18"/>
                <w:szCs w:val="18"/>
                <w:vertAlign w:val="superscript"/>
              </w:rPr>
              <w:t>4</w:t>
            </w:r>
          </w:p>
        </w:tc>
        <w:tc>
          <w:tcPr>
            <w:tcW w:w="6300" w:type="dxa"/>
            <w:gridSpan w:val="2"/>
            <w:vMerge/>
            <w:tcBorders>
              <w:top w:val="single" w:sz="4" w:space="0" w:color="auto"/>
              <w:left w:val="single" w:sz="6" w:space="0" w:color="auto"/>
              <w:bottom w:val="single" w:sz="4" w:space="0" w:color="auto"/>
              <w:right w:val="single" w:sz="4" w:space="0" w:color="auto"/>
            </w:tcBorders>
            <w:vAlign w:val="center"/>
            <w:hideMark/>
          </w:tcPr>
          <w:p w14:paraId="63CE391B" w14:textId="77777777" w:rsidR="00F940A6" w:rsidRPr="0074209A" w:rsidRDefault="00F940A6">
            <w:pPr>
              <w:spacing w:line="276" w:lineRule="auto"/>
              <w:rPr>
                <w:rFonts w:ascii="Arial Narrow" w:hAnsi="Arial Narrow"/>
                <w:sz w:val="18"/>
                <w:szCs w:val="18"/>
              </w:rPr>
            </w:pPr>
          </w:p>
        </w:tc>
        <w:tc>
          <w:tcPr>
            <w:tcW w:w="4552" w:type="dxa"/>
            <w:gridSpan w:val="2"/>
            <w:vMerge/>
            <w:tcBorders>
              <w:top w:val="nil"/>
              <w:left w:val="single" w:sz="4" w:space="0" w:color="auto"/>
              <w:bottom w:val="nil"/>
              <w:right w:val="single" w:sz="6" w:space="0" w:color="auto"/>
            </w:tcBorders>
            <w:vAlign w:val="center"/>
            <w:hideMark/>
          </w:tcPr>
          <w:p w14:paraId="7971BBD6" w14:textId="77777777" w:rsidR="00F940A6" w:rsidRPr="0074209A" w:rsidRDefault="00F940A6">
            <w:pPr>
              <w:spacing w:line="276" w:lineRule="auto"/>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1B400AB0"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napToGrid w:val="0"/>
                <w:color w:val="000000"/>
                <w:sz w:val="18"/>
                <w:szCs w:val="18"/>
              </w:rPr>
              <w:t>B</w:t>
            </w:r>
          </w:p>
        </w:tc>
      </w:tr>
      <w:tr w:rsidR="00F940A6" w:rsidRPr="0074209A" w14:paraId="2DB7DC9C" w14:textId="77777777" w:rsidTr="00F940A6">
        <w:trPr>
          <w:cantSplit/>
          <w:trHeight w:val="467"/>
        </w:trPr>
        <w:tc>
          <w:tcPr>
            <w:tcW w:w="502" w:type="dxa"/>
            <w:tcBorders>
              <w:top w:val="single" w:sz="4" w:space="0" w:color="auto"/>
              <w:left w:val="single" w:sz="4" w:space="0" w:color="auto"/>
              <w:bottom w:val="single" w:sz="4" w:space="0" w:color="auto"/>
              <w:right w:val="single" w:sz="4" w:space="0" w:color="auto"/>
            </w:tcBorders>
            <w:vAlign w:val="center"/>
            <w:hideMark/>
          </w:tcPr>
          <w:p w14:paraId="6A1A9A89"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8</w:t>
            </w:r>
          </w:p>
        </w:tc>
        <w:tc>
          <w:tcPr>
            <w:tcW w:w="9218" w:type="dxa"/>
            <w:vMerge/>
            <w:tcBorders>
              <w:top w:val="nil"/>
              <w:left w:val="single" w:sz="4" w:space="0" w:color="auto"/>
              <w:bottom w:val="single" w:sz="4" w:space="0" w:color="auto"/>
              <w:right w:val="single" w:sz="4" w:space="0" w:color="auto"/>
            </w:tcBorders>
            <w:vAlign w:val="center"/>
            <w:hideMark/>
          </w:tcPr>
          <w:p w14:paraId="19A77495" w14:textId="77777777" w:rsidR="00F940A6" w:rsidRPr="0074209A" w:rsidRDefault="00F940A6">
            <w:pPr>
              <w:spacing w:line="276" w:lineRule="auto"/>
              <w:rPr>
                <w:rFonts w:ascii="Arial Narrow" w:hAnsi="Arial Narrow"/>
                <w:snapToGrid w:val="0"/>
                <w:color w:val="000000"/>
                <w:sz w:val="18"/>
                <w:szCs w:val="18"/>
              </w:rPr>
            </w:pP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8303771"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330 (and MI_PCM_PROV_TYP_CD not U and D_MI_PCM_EDVSN_DMIS_ID not in (0190-0199))</w:t>
            </w:r>
            <w:r w:rsidRPr="0074209A">
              <w:rPr>
                <w:rFonts w:ascii="Arial Narrow" w:hAnsi="Arial Narrow"/>
                <w:sz w:val="18"/>
                <w:szCs w:val="18"/>
                <w:vertAlign w:val="superscript"/>
              </w:rPr>
              <w:t>4</w:t>
            </w:r>
          </w:p>
        </w:tc>
        <w:tc>
          <w:tcPr>
            <w:tcW w:w="31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CCBD68B" w14:textId="77777777" w:rsidR="00F940A6" w:rsidRPr="0074209A" w:rsidRDefault="00F940A6">
            <w:pPr>
              <w:spacing w:line="276" w:lineRule="auto"/>
              <w:jc w:val="center"/>
              <w:rPr>
                <w:rFonts w:ascii="Arial Narrow" w:hAnsi="Arial Narrow"/>
                <w:snapToGrid w:val="0"/>
                <w:color w:val="000000"/>
                <w:sz w:val="18"/>
                <w:szCs w:val="18"/>
                <w:vertAlign w:val="superscript"/>
              </w:rPr>
            </w:pPr>
            <w:r w:rsidRPr="0074209A">
              <w:rPr>
                <w:rFonts w:ascii="Arial Narrow" w:hAnsi="Arial Narrow"/>
                <w:snapToGrid w:val="0"/>
                <w:color w:val="000000"/>
                <w:sz w:val="18"/>
                <w:szCs w:val="18"/>
              </w:rPr>
              <w:t>CHC_CD not T</w:t>
            </w:r>
            <w:r w:rsidRPr="0074209A">
              <w:rPr>
                <w:rFonts w:ascii="Arial Narrow" w:hAnsi="Arial Narrow"/>
                <w:snapToGrid w:val="0"/>
                <w:color w:val="000000"/>
                <w:sz w:val="18"/>
                <w:szCs w:val="18"/>
                <w:vertAlign w:val="superscript"/>
              </w:rPr>
              <w:t>6</w:t>
            </w:r>
          </w:p>
          <w:p w14:paraId="32F2934D"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And MDC_A_BRSN_CD not in (</w:t>
            </w:r>
            <w:proofErr w:type="gramStart"/>
            <w:r w:rsidRPr="0074209A">
              <w:rPr>
                <w:rFonts w:ascii="Arial Narrow" w:hAnsi="Arial Narrow"/>
                <w:sz w:val="18"/>
                <w:szCs w:val="18"/>
              </w:rPr>
              <w:t>A,D</w:t>
            </w:r>
            <w:proofErr w:type="gramEnd"/>
            <w:r w:rsidRPr="0074209A">
              <w:rPr>
                <w:rFonts w:ascii="Arial Narrow" w:hAnsi="Arial Narrow"/>
                <w:sz w:val="18"/>
                <w:szCs w:val="18"/>
              </w:rPr>
              <w:t>,E,F,P,R)</w:t>
            </w:r>
            <w:r w:rsidRPr="0074209A">
              <w:rPr>
                <w:rFonts w:ascii="Arial Narrow" w:hAnsi="Arial Narrow"/>
                <w:sz w:val="18"/>
                <w:szCs w:val="18"/>
                <w:vertAlign w:val="superscript"/>
              </w:rPr>
              <w:t>8</w:t>
            </w:r>
          </w:p>
        </w:tc>
        <w:tc>
          <w:tcPr>
            <w:tcW w:w="2302" w:type="dxa"/>
            <w:gridSpan w:val="2"/>
            <w:tcBorders>
              <w:top w:val="single" w:sz="4" w:space="0" w:color="auto"/>
              <w:left w:val="single" w:sz="4" w:space="0" w:color="auto"/>
              <w:bottom w:val="nil"/>
              <w:right w:val="single" w:sz="6" w:space="0" w:color="auto"/>
            </w:tcBorders>
            <w:vAlign w:val="center"/>
            <w:hideMark/>
          </w:tcPr>
          <w:p w14:paraId="1F09ADBE"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PNLEC_TYP_CD not in (20-26, 31,34-37, 39-41, 48)</w:t>
            </w:r>
            <w:r w:rsidRPr="0074209A">
              <w:rPr>
                <w:rFonts w:ascii="Arial Narrow" w:hAnsi="Arial Narrow"/>
                <w:sz w:val="18"/>
                <w:szCs w:val="18"/>
                <w:vertAlign w:val="superscript"/>
              </w:rPr>
              <w:t>10</w:t>
            </w:r>
          </w:p>
        </w:tc>
        <w:tc>
          <w:tcPr>
            <w:tcW w:w="772" w:type="dxa"/>
            <w:tcBorders>
              <w:top w:val="single" w:sz="4" w:space="0" w:color="auto"/>
              <w:left w:val="single" w:sz="4" w:space="0" w:color="auto"/>
              <w:bottom w:val="single" w:sz="4" w:space="0" w:color="auto"/>
              <w:right w:val="single" w:sz="4" w:space="0" w:color="auto"/>
            </w:tcBorders>
            <w:vAlign w:val="center"/>
            <w:hideMark/>
          </w:tcPr>
          <w:p w14:paraId="515B1169"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2</w:t>
            </w:r>
          </w:p>
        </w:tc>
      </w:tr>
      <w:tr w:rsidR="00F940A6" w:rsidRPr="0074209A" w14:paraId="61853FD9" w14:textId="77777777" w:rsidTr="00F940A6">
        <w:trPr>
          <w:cantSplit/>
          <w:trHeight w:val="233"/>
        </w:trPr>
        <w:tc>
          <w:tcPr>
            <w:tcW w:w="502" w:type="dxa"/>
            <w:tcBorders>
              <w:top w:val="single" w:sz="4" w:space="0" w:color="auto"/>
              <w:left w:val="single" w:sz="4" w:space="0" w:color="auto"/>
              <w:bottom w:val="single" w:sz="4" w:space="0" w:color="auto"/>
              <w:right w:val="single" w:sz="4" w:space="0" w:color="auto"/>
            </w:tcBorders>
            <w:vAlign w:val="center"/>
            <w:hideMark/>
          </w:tcPr>
          <w:p w14:paraId="019722FE"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9</w:t>
            </w:r>
          </w:p>
        </w:tc>
        <w:tc>
          <w:tcPr>
            <w:tcW w:w="9218" w:type="dxa"/>
            <w:vMerge/>
            <w:tcBorders>
              <w:top w:val="nil"/>
              <w:left w:val="single" w:sz="4" w:space="0" w:color="auto"/>
              <w:bottom w:val="single" w:sz="4" w:space="0" w:color="auto"/>
              <w:right w:val="single" w:sz="4" w:space="0" w:color="auto"/>
            </w:tcBorders>
            <w:vAlign w:val="center"/>
            <w:hideMark/>
          </w:tcPr>
          <w:p w14:paraId="1E262758" w14:textId="77777777" w:rsidR="00F940A6" w:rsidRPr="0074209A" w:rsidRDefault="00F940A6">
            <w:pPr>
              <w:spacing w:line="276" w:lineRule="auto"/>
              <w:rPr>
                <w:rFonts w:ascii="Arial Narrow" w:hAnsi="Arial Narrow"/>
                <w:snapToGrid w:val="0"/>
                <w:color w:val="000000"/>
                <w:sz w:val="18"/>
                <w:szCs w:val="18"/>
              </w:rPr>
            </w:pPr>
          </w:p>
        </w:tc>
        <w:tc>
          <w:tcPr>
            <w:tcW w:w="5438" w:type="dxa"/>
            <w:gridSpan w:val="2"/>
            <w:vMerge/>
            <w:tcBorders>
              <w:top w:val="single" w:sz="4" w:space="0" w:color="auto"/>
              <w:left w:val="single" w:sz="4" w:space="0" w:color="auto"/>
              <w:bottom w:val="single" w:sz="4" w:space="0" w:color="auto"/>
              <w:right w:val="single" w:sz="4" w:space="0" w:color="auto"/>
            </w:tcBorders>
            <w:vAlign w:val="center"/>
            <w:hideMark/>
          </w:tcPr>
          <w:p w14:paraId="38C00FDF" w14:textId="77777777" w:rsidR="00F940A6" w:rsidRPr="0074209A" w:rsidRDefault="00F940A6">
            <w:pPr>
              <w:spacing w:line="276" w:lineRule="auto"/>
              <w:rPr>
                <w:rFonts w:ascii="Arial Narrow" w:hAnsi="Arial Narrow"/>
                <w:sz w:val="18"/>
                <w:szCs w:val="18"/>
              </w:rPr>
            </w:pPr>
          </w:p>
        </w:tc>
        <w:tc>
          <w:tcPr>
            <w:tcW w:w="6300" w:type="dxa"/>
            <w:gridSpan w:val="2"/>
            <w:vMerge/>
            <w:tcBorders>
              <w:top w:val="single" w:sz="4" w:space="0" w:color="auto"/>
              <w:left w:val="single" w:sz="4" w:space="0" w:color="auto"/>
              <w:bottom w:val="single" w:sz="4" w:space="0" w:color="auto"/>
              <w:right w:val="single" w:sz="4" w:space="0" w:color="auto"/>
            </w:tcBorders>
            <w:vAlign w:val="center"/>
            <w:hideMark/>
          </w:tcPr>
          <w:p w14:paraId="3B2DA621" w14:textId="77777777" w:rsidR="00F940A6" w:rsidRPr="0074209A" w:rsidRDefault="00F940A6">
            <w:pPr>
              <w:spacing w:line="276" w:lineRule="auto"/>
              <w:rPr>
                <w:rFonts w:ascii="Arial Narrow" w:hAnsi="Arial Narrow"/>
                <w:sz w:val="18"/>
                <w:szCs w:val="18"/>
              </w:rPr>
            </w:pPr>
          </w:p>
        </w:tc>
        <w:tc>
          <w:tcPr>
            <w:tcW w:w="2302" w:type="dxa"/>
            <w:gridSpan w:val="2"/>
            <w:vMerge w:val="restart"/>
            <w:tcBorders>
              <w:top w:val="single" w:sz="4" w:space="0" w:color="auto"/>
              <w:left w:val="single" w:sz="4" w:space="0" w:color="auto"/>
              <w:bottom w:val="nil"/>
              <w:right w:val="single" w:sz="6" w:space="0" w:color="auto"/>
            </w:tcBorders>
            <w:vAlign w:val="center"/>
            <w:hideMark/>
          </w:tcPr>
          <w:p w14:paraId="614B267D"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PNLEC_TYP_CD in (20-26, 31, 34-37, 39-41, 48)</w:t>
            </w:r>
            <w:r w:rsidRPr="0074209A">
              <w:rPr>
                <w:rFonts w:ascii="Arial Narrow" w:hAnsi="Arial Narrow"/>
                <w:sz w:val="18"/>
                <w:szCs w:val="18"/>
                <w:vertAlign w:val="superscript"/>
              </w:rPr>
              <w:t>9</w:t>
            </w:r>
          </w:p>
        </w:tc>
        <w:tc>
          <w:tcPr>
            <w:tcW w:w="772" w:type="dxa"/>
            <w:tcBorders>
              <w:top w:val="single" w:sz="4" w:space="0" w:color="auto"/>
              <w:left w:val="single" w:sz="4" w:space="0" w:color="auto"/>
              <w:bottom w:val="single" w:sz="4" w:space="0" w:color="auto"/>
              <w:right w:val="single" w:sz="4" w:space="0" w:color="auto"/>
            </w:tcBorders>
            <w:vAlign w:val="center"/>
            <w:hideMark/>
          </w:tcPr>
          <w:p w14:paraId="1B1075D5"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5</w:t>
            </w:r>
          </w:p>
        </w:tc>
      </w:tr>
      <w:tr w:rsidR="00F940A6" w:rsidRPr="0074209A" w14:paraId="50BAE0D4" w14:textId="77777777" w:rsidTr="00F940A6">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hideMark/>
          </w:tcPr>
          <w:p w14:paraId="4FEF4F02"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10</w:t>
            </w:r>
          </w:p>
        </w:tc>
        <w:tc>
          <w:tcPr>
            <w:tcW w:w="9218" w:type="dxa"/>
            <w:vMerge/>
            <w:tcBorders>
              <w:top w:val="nil"/>
              <w:left w:val="single" w:sz="4" w:space="0" w:color="auto"/>
              <w:bottom w:val="single" w:sz="4" w:space="0" w:color="auto"/>
              <w:right w:val="single" w:sz="4" w:space="0" w:color="auto"/>
            </w:tcBorders>
            <w:vAlign w:val="center"/>
            <w:hideMark/>
          </w:tcPr>
          <w:p w14:paraId="2AB6DE23" w14:textId="77777777" w:rsidR="00F940A6" w:rsidRPr="0074209A" w:rsidRDefault="00F940A6">
            <w:pPr>
              <w:spacing w:line="276" w:lineRule="auto"/>
              <w:rPr>
                <w:rFonts w:ascii="Arial Narrow" w:hAnsi="Arial Narrow"/>
                <w:snapToGrid w:val="0"/>
                <w:color w:val="000000"/>
                <w:sz w:val="18"/>
                <w:szCs w:val="18"/>
              </w:rPr>
            </w:pPr>
          </w:p>
        </w:tc>
        <w:tc>
          <w:tcPr>
            <w:tcW w:w="5438" w:type="dxa"/>
            <w:gridSpan w:val="2"/>
            <w:vMerge/>
            <w:tcBorders>
              <w:top w:val="single" w:sz="4" w:space="0" w:color="auto"/>
              <w:left w:val="single" w:sz="4" w:space="0" w:color="auto"/>
              <w:bottom w:val="single" w:sz="4" w:space="0" w:color="auto"/>
              <w:right w:val="single" w:sz="4" w:space="0" w:color="auto"/>
            </w:tcBorders>
            <w:vAlign w:val="center"/>
            <w:hideMark/>
          </w:tcPr>
          <w:p w14:paraId="4474B975" w14:textId="77777777" w:rsidR="00F940A6" w:rsidRPr="0074209A" w:rsidRDefault="00F940A6">
            <w:pPr>
              <w:spacing w:line="276" w:lineRule="auto"/>
              <w:rPr>
                <w:rFonts w:ascii="Arial Narrow" w:hAnsi="Arial Narrow"/>
                <w:sz w:val="18"/>
                <w:szCs w:val="18"/>
              </w:rPr>
            </w:pPr>
          </w:p>
        </w:tc>
        <w:tc>
          <w:tcPr>
            <w:tcW w:w="31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CFBA80D" w14:textId="77777777" w:rsidR="00F940A6" w:rsidRPr="0074209A" w:rsidRDefault="00F940A6">
            <w:pPr>
              <w:spacing w:line="276" w:lineRule="auto"/>
              <w:jc w:val="center"/>
              <w:rPr>
                <w:rFonts w:ascii="Arial Narrow" w:hAnsi="Arial Narrow"/>
                <w:color w:val="000000"/>
                <w:sz w:val="18"/>
                <w:szCs w:val="18"/>
                <w:vertAlign w:val="superscript"/>
              </w:rPr>
            </w:pPr>
            <w:r w:rsidRPr="0074209A">
              <w:rPr>
                <w:rFonts w:ascii="Arial Narrow" w:hAnsi="Arial Narrow"/>
                <w:sz w:val="18"/>
                <w:szCs w:val="18"/>
              </w:rPr>
              <w:t>CHC_CD=</w:t>
            </w:r>
            <w:r w:rsidRPr="0074209A">
              <w:rPr>
                <w:rFonts w:ascii="Arial Narrow" w:hAnsi="Arial Narrow"/>
                <w:color w:val="000000"/>
                <w:sz w:val="18"/>
                <w:szCs w:val="18"/>
              </w:rPr>
              <w:t xml:space="preserve"> T</w:t>
            </w:r>
            <w:r w:rsidRPr="0074209A">
              <w:rPr>
                <w:rFonts w:ascii="Arial Narrow" w:hAnsi="Arial Narrow"/>
                <w:color w:val="000000"/>
                <w:sz w:val="18"/>
                <w:szCs w:val="18"/>
                <w:vertAlign w:val="superscript"/>
              </w:rPr>
              <w:t>5</w:t>
            </w:r>
          </w:p>
          <w:p w14:paraId="6D6ADFCC"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or MDC_A_BRSN_CD in (</w:t>
            </w:r>
            <w:proofErr w:type="gramStart"/>
            <w:r w:rsidRPr="0074209A">
              <w:rPr>
                <w:rFonts w:ascii="Arial Narrow" w:hAnsi="Arial Narrow"/>
                <w:sz w:val="18"/>
                <w:szCs w:val="18"/>
              </w:rPr>
              <w:t>A,D</w:t>
            </w:r>
            <w:proofErr w:type="gramEnd"/>
            <w:r w:rsidRPr="0074209A">
              <w:rPr>
                <w:rFonts w:ascii="Arial Narrow" w:hAnsi="Arial Narrow"/>
                <w:sz w:val="18"/>
                <w:szCs w:val="18"/>
              </w:rPr>
              <w:t>,E,F,P,R)</w:t>
            </w:r>
            <w:r w:rsidRPr="0074209A">
              <w:rPr>
                <w:rFonts w:ascii="Arial Narrow" w:hAnsi="Arial Narrow"/>
                <w:sz w:val="18"/>
                <w:szCs w:val="18"/>
                <w:vertAlign w:val="superscript"/>
              </w:rPr>
              <w:t>7</w:t>
            </w:r>
          </w:p>
        </w:tc>
        <w:tc>
          <w:tcPr>
            <w:tcW w:w="4552" w:type="dxa"/>
            <w:gridSpan w:val="2"/>
            <w:vMerge/>
            <w:tcBorders>
              <w:top w:val="single" w:sz="4" w:space="0" w:color="auto"/>
              <w:left w:val="single" w:sz="4" w:space="0" w:color="auto"/>
              <w:bottom w:val="nil"/>
              <w:right w:val="single" w:sz="6" w:space="0" w:color="auto"/>
            </w:tcBorders>
            <w:vAlign w:val="center"/>
            <w:hideMark/>
          </w:tcPr>
          <w:p w14:paraId="38189696" w14:textId="77777777" w:rsidR="00F940A6" w:rsidRPr="0074209A" w:rsidRDefault="00F940A6">
            <w:pPr>
              <w:spacing w:line="276" w:lineRule="auto"/>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2255CD8A"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B</w:t>
            </w:r>
          </w:p>
        </w:tc>
      </w:tr>
      <w:tr w:rsidR="00F940A6" w:rsidRPr="0074209A" w14:paraId="1F5C24C1" w14:textId="77777777" w:rsidTr="00F940A6">
        <w:trPr>
          <w:cantSplit/>
          <w:trHeight w:val="70"/>
        </w:trPr>
        <w:tc>
          <w:tcPr>
            <w:tcW w:w="502" w:type="dxa"/>
            <w:tcBorders>
              <w:top w:val="single" w:sz="4" w:space="0" w:color="auto"/>
              <w:left w:val="single" w:sz="4" w:space="0" w:color="auto"/>
              <w:bottom w:val="single" w:sz="4" w:space="0" w:color="auto"/>
              <w:right w:val="single" w:sz="4" w:space="0" w:color="auto"/>
            </w:tcBorders>
            <w:vAlign w:val="center"/>
            <w:hideMark/>
          </w:tcPr>
          <w:p w14:paraId="2C4FF99C"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11</w:t>
            </w:r>
          </w:p>
        </w:tc>
        <w:tc>
          <w:tcPr>
            <w:tcW w:w="9218" w:type="dxa"/>
            <w:vMerge/>
            <w:tcBorders>
              <w:top w:val="nil"/>
              <w:left w:val="single" w:sz="4" w:space="0" w:color="auto"/>
              <w:bottom w:val="single" w:sz="4" w:space="0" w:color="auto"/>
              <w:right w:val="single" w:sz="4" w:space="0" w:color="auto"/>
            </w:tcBorders>
            <w:vAlign w:val="center"/>
            <w:hideMark/>
          </w:tcPr>
          <w:p w14:paraId="1327B249" w14:textId="77777777" w:rsidR="00F940A6" w:rsidRPr="0074209A" w:rsidRDefault="00F940A6">
            <w:pPr>
              <w:spacing w:line="276" w:lineRule="auto"/>
              <w:rPr>
                <w:rFonts w:ascii="Arial Narrow" w:hAnsi="Arial Narrow"/>
                <w:snapToGrid w:val="0"/>
                <w:color w:val="000000"/>
                <w:sz w:val="18"/>
                <w:szCs w:val="18"/>
              </w:rPr>
            </w:pPr>
          </w:p>
        </w:tc>
        <w:tc>
          <w:tcPr>
            <w:tcW w:w="5438" w:type="dxa"/>
            <w:gridSpan w:val="2"/>
            <w:vMerge/>
            <w:tcBorders>
              <w:top w:val="single" w:sz="4" w:space="0" w:color="auto"/>
              <w:left w:val="single" w:sz="4" w:space="0" w:color="auto"/>
              <w:bottom w:val="single" w:sz="4" w:space="0" w:color="auto"/>
              <w:right w:val="single" w:sz="4" w:space="0" w:color="auto"/>
            </w:tcBorders>
            <w:vAlign w:val="center"/>
            <w:hideMark/>
          </w:tcPr>
          <w:p w14:paraId="74EF6179" w14:textId="77777777" w:rsidR="00F940A6" w:rsidRPr="0074209A" w:rsidRDefault="00F940A6">
            <w:pPr>
              <w:spacing w:line="276" w:lineRule="auto"/>
              <w:rPr>
                <w:rFonts w:ascii="Arial Narrow" w:hAnsi="Arial Narrow"/>
                <w:sz w:val="18"/>
                <w:szCs w:val="18"/>
              </w:rPr>
            </w:pPr>
          </w:p>
        </w:tc>
        <w:tc>
          <w:tcPr>
            <w:tcW w:w="6300" w:type="dxa"/>
            <w:gridSpan w:val="2"/>
            <w:vMerge/>
            <w:tcBorders>
              <w:top w:val="single" w:sz="4" w:space="0" w:color="auto"/>
              <w:left w:val="single" w:sz="4" w:space="0" w:color="auto"/>
              <w:bottom w:val="single" w:sz="4" w:space="0" w:color="auto"/>
              <w:right w:val="single" w:sz="4" w:space="0" w:color="auto"/>
            </w:tcBorders>
            <w:vAlign w:val="center"/>
            <w:hideMark/>
          </w:tcPr>
          <w:p w14:paraId="1E7B5FB0" w14:textId="77777777" w:rsidR="00F940A6" w:rsidRPr="0074209A" w:rsidRDefault="00F940A6">
            <w:pPr>
              <w:spacing w:line="276" w:lineRule="auto"/>
              <w:rPr>
                <w:rFonts w:ascii="Arial Narrow" w:hAnsi="Arial Narrow"/>
                <w:sz w:val="18"/>
                <w:szCs w:val="18"/>
              </w:rPr>
            </w:pPr>
          </w:p>
        </w:tc>
        <w:tc>
          <w:tcPr>
            <w:tcW w:w="2302" w:type="dxa"/>
            <w:gridSpan w:val="2"/>
            <w:tcBorders>
              <w:top w:val="single" w:sz="4" w:space="0" w:color="auto"/>
              <w:left w:val="single" w:sz="4" w:space="0" w:color="auto"/>
              <w:bottom w:val="nil"/>
              <w:right w:val="single" w:sz="6" w:space="0" w:color="auto"/>
            </w:tcBorders>
            <w:vAlign w:val="center"/>
            <w:hideMark/>
          </w:tcPr>
          <w:p w14:paraId="7E1298CF"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PNLEC_TYP_CD not in (20-26, 31,34-37, 39-41, 48)</w:t>
            </w:r>
            <w:r w:rsidRPr="0074209A">
              <w:rPr>
                <w:rFonts w:ascii="Arial Narrow" w:hAnsi="Arial Narrow"/>
                <w:sz w:val="18"/>
                <w:szCs w:val="18"/>
                <w:vertAlign w:val="superscript"/>
              </w:rPr>
              <w:t>10</w:t>
            </w:r>
          </w:p>
        </w:tc>
        <w:tc>
          <w:tcPr>
            <w:tcW w:w="772" w:type="dxa"/>
            <w:tcBorders>
              <w:top w:val="single" w:sz="4" w:space="0" w:color="auto"/>
              <w:left w:val="single" w:sz="4" w:space="0" w:color="auto"/>
              <w:bottom w:val="single" w:sz="4" w:space="0" w:color="auto"/>
              <w:right w:val="single" w:sz="4" w:space="0" w:color="auto"/>
            </w:tcBorders>
            <w:vAlign w:val="center"/>
            <w:hideMark/>
          </w:tcPr>
          <w:p w14:paraId="2A7D2E0B"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A</w:t>
            </w:r>
          </w:p>
        </w:tc>
      </w:tr>
      <w:tr w:rsidR="00F940A6" w:rsidRPr="0074209A" w14:paraId="266E0963" w14:textId="77777777" w:rsidTr="00F940A6">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hideMark/>
          </w:tcPr>
          <w:p w14:paraId="2CFAC1E7"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12</w:t>
            </w:r>
          </w:p>
        </w:tc>
        <w:tc>
          <w:tcPr>
            <w:tcW w:w="9218" w:type="dxa"/>
            <w:vMerge/>
            <w:tcBorders>
              <w:top w:val="nil"/>
              <w:left w:val="single" w:sz="4" w:space="0" w:color="auto"/>
              <w:bottom w:val="single" w:sz="4" w:space="0" w:color="auto"/>
              <w:right w:val="single" w:sz="4" w:space="0" w:color="auto"/>
            </w:tcBorders>
            <w:vAlign w:val="center"/>
            <w:hideMark/>
          </w:tcPr>
          <w:p w14:paraId="2AED80D4" w14:textId="77777777" w:rsidR="00F940A6" w:rsidRPr="0074209A" w:rsidRDefault="00F940A6">
            <w:pPr>
              <w:spacing w:line="276" w:lineRule="auto"/>
              <w:rPr>
                <w:rFonts w:ascii="Arial Narrow" w:hAnsi="Arial Narrow"/>
                <w:snapToGrid w:val="0"/>
                <w:color w:val="000000"/>
                <w:sz w:val="18"/>
                <w:szCs w:val="18"/>
              </w:rPr>
            </w:pP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4740A8C"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346</w:t>
            </w:r>
          </w:p>
        </w:tc>
        <w:tc>
          <w:tcPr>
            <w:tcW w:w="3150" w:type="dxa"/>
            <w:gridSpan w:val="2"/>
            <w:tcBorders>
              <w:top w:val="nil"/>
              <w:left w:val="single" w:sz="4" w:space="0" w:color="auto"/>
              <w:bottom w:val="single" w:sz="4" w:space="0" w:color="auto"/>
              <w:right w:val="single" w:sz="4" w:space="0" w:color="auto"/>
            </w:tcBorders>
            <w:vAlign w:val="center"/>
            <w:hideMark/>
          </w:tcPr>
          <w:p w14:paraId="22C58C48"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MDC_A_BRSN_CD in (</w:t>
            </w:r>
            <w:proofErr w:type="gramStart"/>
            <w:r w:rsidRPr="0074209A">
              <w:rPr>
                <w:rFonts w:ascii="Arial Narrow" w:hAnsi="Arial Narrow"/>
                <w:sz w:val="18"/>
                <w:szCs w:val="18"/>
              </w:rPr>
              <w:t>A,D</w:t>
            </w:r>
            <w:proofErr w:type="gramEnd"/>
            <w:r w:rsidRPr="0074209A">
              <w:rPr>
                <w:rFonts w:ascii="Arial Narrow" w:hAnsi="Arial Narrow"/>
                <w:sz w:val="18"/>
                <w:szCs w:val="18"/>
              </w:rPr>
              <w:t>,E,F,P,R)</w:t>
            </w:r>
            <w:r w:rsidRPr="0074209A">
              <w:rPr>
                <w:rFonts w:ascii="Arial Narrow" w:hAnsi="Arial Narrow"/>
                <w:sz w:val="18"/>
                <w:szCs w:val="18"/>
                <w:vertAlign w:val="superscript"/>
              </w:rPr>
              <w:t>7</w:t>
            </w:r>
            <w:r w:rsidRPr="0074209A">
              <w:rPr>
                <w:rFonts w:ascii="Arial Narrow" w:hAnsi="Arial Narrow"/>
                <w:sz w:val="18"/>
                <w:szCs w:val="18"/>
              </w:rPr>
              <w:t xml:space="preserve"> and MDC_B_BRSN_CD=B</w:t>
            </w:r>
            <w:r w:rsidRPr="0074209A">
              <w:rPr>
                <w:rFonts w:ascii="Arial Narrow" w:hAnsi="Arial Narrow"/>
                <w:sz w:val="18"/>
                <w:szCs w:val="18"/>
                <w:vertAlign w:val="superscript"/>
              </w:rPr>
              <w:t>14</w:t>
            </w:r>
            <w:r w:rsidRPr="0074209A">
              <w:rPr>
                <w:rFonts w:ascii="Arial Narrow" w:hAnsi="Arial Narrow"/>
                <w:sz w:val="18"/>
                <w:szCs w:val="18"/>
              </w:rPr>
              <w:t xml:space="preserve"> </w:t>
            </w:r>
          </w:p>
        </w:tc>
        <w:tc>
          <w:tcPr>
            <w:tcW w:w="2302" w:type="dxa"/>
            <w:gridSpan w:val="2"/>
            <w:vMerge w:val="restart"/>
            <w:tcBorders>
              <w:top w:val="single" w:sz="4" w:space="0" w:color="auto"/>
              <w:left w:val="single" w:sz="4" w:space="0" w:color="auto"/>
              <w:bottom w:val="nil"/>
              <w:right w:val="single" w:sz="6" w:space="0" w:color="auto"/>
            </w:tcBorders>
            <w:vAlign w:val="center"/>
            <w:hideMark/>
          </w:tcPr>
          <w:p w14:paraId="0FA35D88"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PNLEC_TYP_CD in (20-26, 31, 34-37, 39-41, 48)</w:t>
            </w:r>
            <w:r w:rsidRPr="0074209A">
              <w:rPr>
                <w:rFonts w:ascii="Arial Narrow" w:hAnsi="Arial Narrow"/>
                <w:sz w:val="18"/>
                <w:szCs w:val="18"/>
                <w:vertAlign w:val="superscript"/>
              </w:rPr>
              <w:t>9</w:t>
            </w:r>
          </w:p>
        </w:tc>
        <w:tc>
          <w:tcPr>
            <w:tcW w:w="772" w:type="dxa"/>
            <w:tcBorders>
              <w:top w:val="single" w:sz="4" w:space="0" w:color="auto"/>
              <w:left w:val="single" w:sz="4" w:space="0" w:color="auto"/>
              <w:bottom w:val="single" w:sz="4" w:space="0" w:color="auto"/>
              <w:right w:val="single" w:sz="4" w:space="0" w:color="auto"/>
            </w:tcBorders>
            <w:vAlign w:val="center"/>
            <w:hideMark/>
          </w:tcPr>
          <w:p w14:paraId="0947E6CD"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B</w:t>
            </w:r>
          </w:p>
        </w:tc>
      </w:tr>
      <w:tr w:rsidR="00F940A6" w:rsidRPr="0074209A" w14:paraId="3C34D180" w14:textId="77777777" w:rsidTr="00F940A6">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hideMark/>
          </w:tcPr>
          <w:p w14:paraId="666AD64E"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13</w:t>
            </w:r>
          </w:p>
        </w:tc>
        <w:tc>
          <w:tcPr>
            <w:tcW w:w="9218" w:type="dxa"/>
            <w:vMerge/>
            <w:tcBorders>
              <w:top w:val="nil"/>
              <w:left w:val="single" w:sz="4" w:space="0" w:color="auto"/>
              <w:bottom w:val="single" w:sz="4" w:space="0" w:color="auto"/>
              <w:right w:val="single" w:sz="4" w:space="0" w:color="auto"/>
            </w:tcBorders>
            <w:vAlign w:val="center"/>
            <w:hideMark/>
          </w:tcPr>
          <w:p w14:paraId="2BAC6925" w14:textId="77777777" w:rsidR="00F940A6" w:rsidRPr="0074209A" w:rsidRDefault="00F940A6">
            <w:pPr>
              <w:spacing w:line="276" w:lineRule="auto"/>
              <w:rPr>
                <w:rFonts w:ascii="Arial Narrow" w:hAnsi="Arial Narrow"/>
                <w:snapToGrid w:val="0"/>
                <w:color w:val="000000"/>
                <w:sz w:val="18"/>
                <w:szCs w:val="18"/>
              </w:rPr>
            </w:pPr>
          </w:p>
        </w:tc>
        <w:tc>
          <w:tcPr>
            <w:tcW w:w="5438" w:type="dxa"/>
            <w:gridSpan w:val="2"/>
            <w:vMerge/>
            <w:tcBorders>
              <w:top w:val="single" w:sz="4" w:space="0" w:color="auto"/>
              <w:left w:val="single" w:sz="4" w:space="0" w:color="auto"/>
              <w:bottom w:val="single" w:sz="4" w:space="0" w:color="auto"/>
              <w:right w:val="single" w:sz="4" w:space="0" w:color="auto"/>
            </w:tcBorders>
            <w:vAlign w:val="center"/>
            <w:hideMark/>
          </w:tcPr>
          <w:p w14:paraId="104A7F1F" w14:textId="77777777" w:rsidR="00F940A6" w:rsidRPr="0074209A" w:rsidRDefault="00F940A6">
            <w:pPr>
              <w:spacing w:line="276" w:lineRule="auto"/>
              <w:rPr>
                <w:rFonts w:ascii="Arial Narrow" w:hAnsi="Arial Narrow"/>
                <w:sz w:val="18"/>
                <w:szCs w:val="18"/>
              </w:rPr>
            </w:pPr>
          </w:p>
        </w:tc>
        <w:tc>
          <w:tcPr>
            <w:tcW w:w="3150" w:type="dxa"/>
            <w:gridSpan w:val="2"/>
            <w:tcBorders>
              <w:top w:val="nil"/>
              <w:left w:val="single" w:sz="4" w:space="0" w:color="auto"/>
              <w:bottom w:val="single" w:sz="4" w:space="0" w:color="auto"/>
              <w:right w:val="single" w:sz="4" w:space="0" w:color="auto"/>
            </w:tcBorders>
            <w:vAlign w:val="center"/>
            <w:hideMark/>
          </w:tcPr>
          <w:p w14:paraId="14FB711A"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MDC_A_BRSN_CD not in (</w:t>
            </w:r>
            <w:proofErr w:type="gramStart"/>
            <w:r w:rsidRPr="0074209A">
              <w:rPr>
                <w:rFonts w:ascii="Arial Narrow" w:hAnsi="Arial Narrow"/>
                <w:sz w:val="18"/>
                <w:szCs w:val="18"/>
              </w:rPr>
              <w:t>A,D</w:t>
            </w:r>
            <w:proofErr w:type="gramEnd"/>
            <w:r w:rsidRPr="0074209A">
              <w:rPr>
                <w:rFonts w:ascii="Arial Narrow" w:hAnsi="Arial Narrow"/>
                <w:sz w:val="18"/>
                <w:szCs w:val="18"/>
              </w:rPr>
              <w:t>,E,F,P,R)</w:t>
            </w:r>
            <w:r w:rsidRPr="0074209A">
              <w:rPr>
                <w:rFonts w:ascii="Arial Narrow" w:hAnsi="Arial Narrow"/>
                <w:sz w:val="18"/>
                <w:szCs w:val="18"/>
                <w:vertAlign w:val="superscript"/>
              </w:rPr>
              <w:t>8</w:t>
            </w:r>
            <w:r w:rsidRPr="0074209A">
              <w:rPr>
                <w:rFonts w:ascii="Arial Narrow" w:hAnsi="Arial Narrow"/>
                <w:sz w:val="18"/>
                <w:szCs w:val="18"/>
              </w:rPr>
              <w:t xml:space="preserve"> and MDC_B_BRSN_CD &lt;&gt; B</w:t>
            </w:r>
            <w:r w:rsidRPr="0074209A">
              <w:rPr>
                <w:rFonts w:ascii="Arial Narrow" w:hAnsi="Arial Narrow"/>
                <w:sz w:val="18"/>
                <w:szCs w:val="18"/>
                <w:vertAlign w:val="superscript"/>
              </w:rPr>
              <w:t>15</w:t>
            </w:r>
          </w:p>
        </w:tc>
        <w:tc>
          <w:tcPr>
            <w:tcW w:w="4552" w:type="dxa"/>
            <w:gridSpan w:val="2"/>
            <w:vMerge/>
            <w:tcBorders>
              <w:top w:val="single" w:sz="4" w:space="0" w:color="auto"/>
              <w:left w:val="single" w:sz="4" w:space="0" w:color="auto"/>
              <w:bottom w:val="nil"/>
              <w:right w:val="single" w:sz="6" w:space="0" w:color="auto"/>
            </w:tcBorders>
            <w:vAlign w:val="center"/>
            <w:hideMark/>
          </w:tcPr>
          <w:p w14:paraId="0D2EA5B3" w14:textId="77777777" w:rsidR="00F940A6" w:rsidRPr="0074209A" w:rsidRDefault="00F940A6">
            <w:pPr>
              <w:spacing w:line="276" w:lineRule="auto"/>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519780CB"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5</w:t>
            </w:r>
          </w:p>
        </w:tc>
      </w:tr>
      <w:tr w:rsidR="00F940A6" w:rsidRPr="0074209A" w14:paraId="4ECA519D" w14:textId="77777777" w:rsidTr="00F940A6">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hideMark/>
          </w:tcPr>
          <w:p w14:paraId="5155E89A"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14</w:t>
            </w:r>
          </w:p>
        </w:tc>
        <w:tc>
          <w:tcPr>
            <w:tcW w:w="9218" w:type="dxa"/>
            <w:vMerge/>
            <w:tcBorders>
              <w:top w:val="nil"/>
              <w:left w:val="single" w:sz="4" w:space="0" w:color="auto"/>
              <w:bottom w:val="single" w:sz="4" w:space="0" w:color="auto"/>
              <w:right w:val="single" w:sz="4" w:space="0" w:color="auto"/>
            </w:tcBorders>
            <w:vAlign w:val="center"/>
            <w:hideMark/>
          </w:tcPr>
          <w:p w14:paraId="67C93243" w14:textId="77777777" w:rsidR="00F940A6" w:rsidRPr="0074209A" w:rsidRDefault="00F940A6">
            <w:pPr>
              <w:spacing w:line="276" w:lineRule="auto"/>
              <w:rPr>
                <w:rFonts w:ascii="Arial Narrow" w:hAnsi="Arial Narrow"/>
                <w:snapToGrid w:val="0"/>
                <w:color w:val="000000"/>
                <w:sz w:val="18"/>
                <w:szCs w:val="18"/>
              </w:rPr>
            </w:pPr>
          </w:p>
        </w:tc>
        <w:tc>
          <w:tcPr>
            <w:tcW w:w="5438" w:type="dxa"/>
            <w:gridSpan w:val="2"/>
            <w:vMerge/>
            <w:tcBorders>
              <w:top w:val="single" w:sz="4" w:space="0" w:color="auto"/>
              <w:left w:val="single" w:sz="4" w:space="0" w:color="auto"/>
              <w:bottom w:val="single" w:sz="4" w:space="0" w:color="auto"/>
              <w:right w:val="single" w:sz="4" w:space="0" w:color="auto"/>
            </w:tcBorders>
            <w:vAlign w:val="center"/>
            <w:hideMark/>
          </w:tcPr>
          <w:p w14:paraId="2C9A17C5" w14:textId="77777777" w:rsidR="00F940A6" w:rsidRPr="0074209A" w:rsidRDefault="00F940A6">
            <w:pPr>
              <w:spacing w:line="276" w:lineRule="auto"/>
              <w:rPr>
                <w:rFonts w:ascii="Arial Narrow" w:hAnsi="Arial Narrow"/>
                <w:sz w:val="18"/>
                <w:szCs w:val="18"/>
              </w:rPr>
            </w:pPr>
          </w:p>
        </w:tc>
        <w:tc>
          <w:tcPr>
            <w:tcW w:w="3150" w:type="dxa"/>
            <w:gridSpan w:val="2"/>
            <w:tcBorders>
              <w:top w:val="nil"/>
              <w:left w:val="single" w:sz="4" w:space="0" w:color="auto"/>
              <w:bottom w:val="single" w:sz="4" w:space="0" w:color="auto"/>
              <w:right w:val="single" w:sz="4" w:space="0" w:color="auto"/>
            </w:tcBorders>
            <w:vAlign w:val="center"/>
            <w:hideMark/>
          </w:tcPr>
          <w:p w14:paraId="2E8EBBD5"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MDC_A_BRSN_CD in (</w:t>
            </w:r>
            <w:proofErr w:type="gramStart"/>
            <w:r w:rsidRPr="0074209A">
              <w:rPr>
                <w:rFonts w:ascii="Arial Narrow" w:hAnsi="Arial Narrow"/>
                <w:sz w:val="18"/>
                <w:szCs w:val="18"/>
              </w:rPr>
              <w:t>A,D</w:t>
            </w:r>
            <w:proofErr w:type="gramEnd"/>
            <w:r w:rsidRPr="0074209A">
              <w:rPr>
                <w:rFonts w:ascii="Arial Narrow" w:hAnsi="Arial Narrow"/>
                <w:sz w:val="18"/>
                <w:szCs w:val="18"/>
              </w:rPr>
              <w:t>,E,F,P,R)</w:t>
            </w:r>
            <w:r w:rsidRPr="0074209A">
              <w:rPr>
                <w:rFonts w:ascii="Arial Narrow" w:hAnsi="Arial Narrow"/>
                <w:sz w:val="18"/>
                <w:szCs w:val="18"/>
                <w:vertAlign w:val="superscript"/>
              </w:rPr>
              <w:t>7</w:t>
            </w:r>
            <w:r w:rsidRPr="0074209A">
              <w:rPr>
                <w:rFonts w:ascii="Arial Narrow" w:hAnsi="Arial Narrow"/>
                <w:sz w:val="18"/>
                <w:szCs w:val="18"/>
              </w:rPr>
              <w:t xml:space="preserve"> and</w:t>
            </w:r>
          </w:p>
          <w:p w14:paraId="34C896FF"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MDC_B_BRSN_CD &lt;&gt; B</w:t>
            </w:r>
            <w:r w:rsidRPr="0074209A">
              <w:rPr>
                <w:rFonts w:ascii="Arial Narrow" w:hAnsi="Arial Narrow"/>
                <w:sz w:val="18"/>
                <w:szCs w:val="18"/>
                <w:vertAlign w:val="superscript"/>
              </w:rPr>
              <w:t>15</w:t>
            </w:r>
          </w:p>
        </w:tc>
        <w:tc>
          <w:tcPr>
            <w:tcW w:w="4552" w:type="dxa"/>
            <w:gridSpan w:val="2"/>
            <w:vMerge/>
            <w:tcBorders>
              <w:top w:val="single" w:sz="4" w:space="0" w:color="auto"/>
              <w:left w:val="single" w:sz="4" w:space="0" w:color="auto"/>
              <w:bottom w:val="nil"/>
              <w:right w:val="single" w:sz="6" w:space="0" w:color="auto"/>
            </w:tcBorders>
            <w:vAlign w:val="center"/>
            <w:hideMark/>
          </w:tcPr>
          <w:p w14:paraId="0E558C75" w14:textId="77777777" w:rsidR="00F940A6" w:rsidRPr="0074209A" w:rsidRDefault="00F940A6">
            <w:pPr>
              <w:spacing w:line="276" w:lineRule="auto"/>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02FA137D"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6</w:t>
            </w:r>
          </w:p>
        </w:tc>
      </w:tr>
      <w:tr w:rsidR="00F940A6" w:rsidRPr="0074209A" w14:paraId="29AF01B0" w14:textId="77777777" w:rsidTr="00F940A6">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hideMark/>
          </w:tcPr>
          <w:p w14:paraId="42A9DE83"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15</w:t>
            </w:r>
          </w:p>
        </w:tc>
        <w:tc>
          <w:tcPr>
            <w:tcW w:w="9218" w:type="dxa"/>
            <w:vMerge/>
            <w:tcBorders>
              <w:top w:val="nil"/>
              <w:left w:val="single" w:sz="4" w:space="0" w:color="auto"/>
              <w:bottom w:val="single" w:sz="4" w:space="0" w:color="auto"/>
              <w:right w:val="single" w:sz="4" w:space="0" w:color="auto"/>
            </w:tcBorders>
            <w:vAlign w:val="center"/>
            <w:hideMark/>
          </w:tcPr>
          <w:p w14:paraId="09CA1658" w14:textId="77777777" w:rsidR="00F940A6" w:rsidRPr="0074209A" w:rsidRDefault="00F940A6">
            <w:pPr>
              <w:spacing w:line="276" w:lineRule="auto"/>
              <w:rPr>
                <w:rFonts w:ascii="Arial Narrow" w:hAnsi="Arial Narrow"/>
                <w:snapToGrid w:val="0"/>
                <w:color w:val="000000"/>
                <w:sz w:val="18"/>
                <w:szCs w:val="18"/>
              </w:rPr>
            </w:pPr>
          </w:p>
        </w:tc>
        <w:tc>
          <w:tcPr>
            <w:tcW w:w="5438" w:type="dxa"/>
            <w:gridSpan w:val="2"/>
            <w:vMerge/>
            <w:tcBorders>
              <w:top w:val="single" w:sz="4" w:space="0" w:color="auto"/>
              <w:left w:val="single" w:sz="4" w:space="0" w:color="auto"/>
              <w:bottom w:val="single" w:sz="4" w:space="0" w:color="auto"/>
              <w:right w:val="single" w:sz="4" w:space="0" w:color="auto"/>
            </w:tcBorders>
            <w:vAlign w:val="center"/>
            <w:hideMark/>
          </w:tcPr>
          <w:p w14:paraId="28C7DDC6" w14:textId="77777777" w:rsidR="00F940A6" w:rsidRPr="0074209A" w:rsidRDefault="00F940A6">
            <w:pPr>
              <w:spacing w:line="276" w:lineRule="auto"/>
              <w:rPr>
                <w:rFonts w:ascii="Arial Narrow" w:hAnsi="Arial Narrow"/>
                <w:sz w:val="18"/>
                <w:szCs w:val="18"/>
              </w:rPr>
            </w:pPr>
          </w:p>
        </w:tc>
        <w:tc>
          <w:tcPr>
            <w:tcW w:w="3150" w:type="dxa"/>
            <w:gridSpan w:val="2"/>
            <w:tcBorders>
              <w:top w:val="nil"/>
              <w:left w:val="single" w:sz="4" w:space="0" w:color="auto"/>
              <w:bottom w:val="single" w:sz="4" w:space="0" w:color="auto"/>
              <w:right w:val="single" w:sz="4" w:space="0" w:color="auto"/>
            </w:tcBorders>
            <w:vAlign w:val="center"/>
            <w:hideMark/>
          </w:tcPr>
          <w:p w14:paraId="1693CA6D"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MDC_A_BRSN_CD not in (</w:t>
            </w:r>
            <w:proofErr w:type="gramStart"/>
            <w:r w:rsidRPr="0074209A">
              <w:rPr>
                <w:rFonts w:ascii="Arial Narrow" w:hAnsi="Arial Narrow"/>
                <w:sz w:val="18"/>
                <w:szCs w:val="18"/>
              </w:rPr>
              <w:t>A,D</w:t>
            </w:r>
            <w:proofErr w:type="gramEnd"/>
            <w:r w:rsidRPr="0074209A">
              <w:rPr>
                <w:rFonts w:ascii="Arial Narrow" w:hAnsi="Arial Narrow"/>
                <w:sz w:val="18"/>
                <w:szCs w:val="18"/>
              </w:rPr>
              <w:t>,E,F,P,R)</w:t>
            </w:r>
            <w:r w:rsidRPr="0074209A">
              <w:rPr>
                <w:rFonts w:ascii="Arial Narrow" w:hAnsi="Arial Narrow"/>
                <w:sz w:val="18"/>
                <w:szCs w:val="18"/>
                <w:vertAlign w:val="superscript"/>
              </w:rPr>
              <w:t>8</w:t>
            </w:r>
            <w:r w:rsidRPr="0074209A">
              <w:rPr>
                <w:rFonts w:ascii="Arial Narrow" w:hAnsi="Arial Narrow"/>
                <w:sz w:val="18"/>
                <w:szCs w:val="18"/>
              </w:rPr>
              <w:t xml:space="preserve"> and MDC_B_BRSN_CD=B</w:t>
            </w:r>
            <w:r w:rsidRPr="0074209A">
              <w:rPr>
                <w:rFonts w:ascii="Arial Narrow" w:hAnsi="Arial Narrow"/>
                <w:sz w:val="18"/>
                <w:szCs w:val="18"/>
                <w:vertAlign w:val="superscript"/>
              </w:rPr>
              <w:t>14</w:t>
            </w:r>
          </w:p>
        </w:tc>
        <w:tc>
          <w:tcPr>
            <w:tcW w:w="4552" w:type="dxa"/>
            <w:gridSpan w:val="2"/>
            <w:vMerge/>
            <w:tcBorders>
              <w:top w:val="single" w:sz="4" w:space="0" w:color="auto"/>
              <w:left w:val="single" w:sz="4" w:space="0" w:color="auto"/>
              <w:bottom w:val="nil"/>
              <w:right w:val="single" w:sz="6" w:space="0" w:color="auto"/>
            </w:tcBorders>
            <w:vAlign w:val="center"/>
            <w:hideMark/>
          </w:tcPr>
          <w:p w14:paraId="3EC974BD" w14:textId="77777777" w:rsidR="00F940A6" w:rsidRPr="0074209A" w:rsidRDefault="00F940A6">
            <w:pPr>
              <w:spacing w:line="276" w:lineRule="auto"/>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519058E4"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4</w:t>
            </w:r>
          </w:p>
        </w:tc>
      </w:tr>
      <w:tr w:rsidR="00F940A6" w:rsidRPr="0074209A" w14:paraId="1470A861" w14:textId="77777777" w:rsidTr="00F940A6">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hideMark/>
          </w:tcPr>
          <w:p w14:paraId="39E09521"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16</w:t>
            </w:r>
          </w:p>
        </w:tc>
        <w:tc>
          <w:tcPr>
            <w:tcW w:w="9218" w:type="dxa"/>
            <w:vMerge/>
            <w:tcBorders>
              <w:top w:val="nil"/>
              <w:left w:val="single" w:sz="4" w:space="0" w:color="auto"/>
              <w:bottom w:val="single" w:sz="4" w:space="0" w:color="auto"/>
              <w:right w:val="single" w:sz="4" w:space="0" w:color="auto"/>
            </w:tcBorders>
            <w:vAlign w:val="center"/>
            <w:hideMark/>
          </w:tcPr>
          <w:p w14:paraId="77C5E4CF" w14:textId="77777777" w:rsidR="00F940A6" w:rsidRPr="0074209A" w:rsidRDefault="00F940A6">
            <w:pPr>
              <w:spacing w:line="276" w:lineRule="auto"/>
              <w:rPr>
                <w:rFonts w:ascii="Arial Narrow" w:hAnsi="Arial Narrow"/>
                <w:snapToGrid w:val="0"/>
                <w:color w:val="000000"/>
                <w:sz w:val="18"/>
                <w:szCs w:val="18"/>
              </w:rPr>
            </w:pPr>
          </w:p>
        </w:tc>
        <w:tc>
          <w:tcPr>
            <w:tcW w:w="5438" w:type="dxa"/>
            <w:gridSpan w:val="2"/>
            <w:vMerge/>
            <w:tcBorders>
              <w:top w:val="single" w:sz="4" w:space="0" w:color="auto"/>
              <w:left w:val="single" w:sz="4" w:space="0" w:color="auto"/>
              <w:bottom w:val="single" w:sz="4" w:space="0" w:color="auto"/>
              <w:right w:val="single" w:sz="4" w:space="0" w:color="auto"/>
            </w:tcBorders>
            <w:vAlign w:val="center"/>
            <w:hideMark/>
          </w:tcPr>
          <w:p w14:paraId="7DE7C086" w14:textId="77777777" w:rsidR="00F940A6" w:rsidRPr="0074209A" w:rsidRDefault="00F940A6">
            <w:pPr>
              <w:spacing w:line="276" w:lineRule="auto"/>
              <w:rPr>
                <w:rFonts w:ascii="Arial Narrow" w:hAnsi="Arial Narrow"/>
                <w:sz w:val="18"/>
                <w:szCs w:val="18"/>
              </w:rPr>
            </w:pPr>
          </w:p>
        </w:tc>
        <w:tc>
          <w:tcPr>
            <w:tcW w:w="3150" w:type="dxa"/>
            <w:gridSpan w:val="2"/>
            <w:tcBorders>
              <w:top w:val="nil"/>
              <w:left w:val="single" w:sz="4" w:space="0" w:color="auto"/>
              <w:bottom w:val="single" w:sz="4" w:space="0" w:color="auto"/>
              <w:right w:val="single" w:sz="4" w:space="0" w:color="auto"/>
            </w:tcBorders>
            <w:vAlign w:val="center"/>
            <w:hideMark/>
          </w:tcPr>
          <w:p w14:paraId="3ED1C11A"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MDC_A_BRSN_CD in (</w:t>
            </w:r>
            <w:proofErr w:type="gramStart"/>
            <w:r w:rsidRPr="0074209A">
              <w:rPr>
                <w:rFonts w:ascii="Arial Narrow" w:hAnsi="Arial Narrow"/>
                <w:sz w:val="18"/>
                <w:szCs w:val="18"/>
              </w:rPr>
              <w:t>A,D</w:t>
            </w:r>
            <w:proofErr w:type="gramEnd"/>
            <w:r w:rsidRPr="0074209A">
              <w:rPr>
                <w:rFonts w:ascii="Arial Narrow" w:hAnsi="Arial Narrow"/>
                <w:sz w:val="18"/>
                <w:szCs w:val="18"/>
              </w:rPr>
              <w:t>,E,F,P,R)</w:t>
            </w:r>
            <w:r w:rsidRPr="0074209A">
              <w:rPr>
                <w:rFonts w:ascii="Arial Narrow" w:hAnsi="Arial Narrow"/>
                <w:sz w:val="18"/>
                <w:szCs w:val="18"/>
                <w:vertAlign w:val="superscript"/>
              </w:rPr>
              <w:t>7</w:t>
            </w:r>
            <w:r w:rsidRPr="0074209A">
              <w:rPr>
                <w:rFonts w:ascii="Arial Narrow" w:hAnsi="Arial Narrow"/>
                <w:sz w:val="18"/>
                <w:szCs w:val="18"/>
              </w:rPr>
              <w:t xml:space="preserve"> and MDC_B_BRSN_CD=B</w:t>
            </w:r>
            <w:r w:rsidRPr="0074209A">
              <w:rPr>
                <w:rFonts w:ascii="Arial Narrow" w:hAnsi="Arial Narrow"/>
                <w:sz w:val="18"/>
                <w:szCs w:val="18"/>
                <w:vertAlign w:val="superscript"/>
              </w:rPr>
              <w:t>14</w:t>
            </w:r>
            <w:r w:rsidRPr="0074209A">
              <w:rPr>
                <w:rFonts w:ascii="Arial Narrow" w:hAnsi="Arial Narrow"/>
                <w:sz w:val="18"/>
                <w:szCs w:val="18"/>
              </w:rPr>
              <w:t xml:space="preserve"> </w:t>
            </w:r>
          </w:p>
        </w:tc>
        <w:tc>
          <w:tcPr>
            <w:tcW w:w="2302" w:type="dxa"/>
            <w:gridSpan w:val="2"/>
            <w:vMerge w:val="restart"/>
            <w:tcBorders>
              <w:top w:val="single" w:sz="4" w:space="0" w:color="auto"/>
              <w:left w:val="single" w:sz="4" w:space="0" w:color="auto"/>
              <w:bottom w:val="single" w:sz="4" w:space="0" w:color="auto"/>
              <w:right w:val="single" w:sz="6" w:space="0" w:color="auto"/>
            </w:tcBorders>
            <w:vAlign w:val="center"/>
            <w:hideMark/>
          </w:tcPr>
          <w:p w14:paraId="0FE9D5FE"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PNLEC_TYP_CD not in (20-26, 31, 34-37, 39-41, 48)</w:t>
            </w:r>
            <w:r w:rsidRPr="0074209A">
              <w:rPr>
                <w:rFonts w:ascii="Arial Narrow" w:hAnsi="Arial Narrow"/>
                <w:sz w:val="18"/>
                <w:szCs w:val="18"/>
                <w:vertAlign w:val="superscript"/>
              </w:rPr>
              <w:t>10</w:t>
            </w:r>
          </w:p>
        </w:tc>
        <w:tc>
          <w:tcPr>
            <w:tcW w:w="772" w:type="dxa"/>
            <w:tcBorders>
              <w:top w:val="single" w:sz="4" w:space="0" w:color="auto"/>
              <w:left w:val="single" w:sz="4" w:space="0" w:color="auto"/>
              <w:bottom w:val="single" w:sz="4" w:space="0" w:color="auto"/>
              <w:right w:val="single" w:sz="4" w:space="0" w:color="auto"/>
            </w:tcBorders>
            <w:vAlign w:val="center"/>
            <w:hideMark/>
          </w:tcPr>
          <w:p w14:paraId="18C3390F"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A</w:t>
            </w:r>
          </w:p>
        </w:tc>
      </w:tr>
      <w:tr w:rsidR="00F940A6" w:rsidRPr="0074209A" w14:paraId="78DE2462" w14:textId="77777777" w:rsidTr="00F940A6">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hideMark/>
          </w:tcPr>
          <w:p w14:paraId="40F83FFE"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lastRenderedPageBreak/>
              <w:t>17</w:t>
            </w:r>
          </w:p>
        </w:tc>
        <w:tc>
          <w:tcPr>
            <w:tcW w:w="9218" w:type="dxa"/>
            <w:vMerge/>
            <w:tcBorders>
              <w:top w:val="nil"/>
              <w:left w:val="single" w:sz="4" w:space="0" w:color="auto"/>
              <w:bottom w:val="single" w:sz="4" w:space="0" w:color="auto"/>
              <w:right w:val="single" w:sz="4" w:space="0" w:color="auto"/>
            </w:tcBorders>
            <w:vAlign w:val="center"/>
            <w:hideMark/>
          </w:tcPr>
          <w:p w14:paraId="0EBBDA4E" w14:textId="77777777" w:rsidR="00F940A6" w:rsidRPr="0074209A" w:rsidRDefault="00F940A6">
            <w:pPr>
              <w:spacing w:line="276" w:lineRule="auto"/>
              <w:rPr>
                <w:rFonts w:ascii="Arial Narrow" w:hAnsi="Arial Narrow"/>
                <w:snapToGrid w:val="0"/>
                <w:color w:val="000000"/>
                <w:sz w:val="18"/>
                <w:szCs w:val="18"/>
              </w:rPr>
            </w:pPr>
          </w:p>
        </w:tc>
        <w:tc>
          <w:tcPr>
            <w:tcW w:w="5438" w:type="dxa"/>
            <w:gridSpan w:val="2"/>
            <w:vMerge/>
            <w:tcBorders>
              <w:top w:val="single" w:sz="4" w:space="0" w:color="auto"/>
              <w:left w:val="single" w:sz="4" w:space="0" w:color="auto"/>
              <w:bottom w:val="single" w:sz="4" w:space="0" w:color="auto"/>
              <w:right w:val="single" w:sz="4" w:space="0" w:color="auto"/>
            </w:tcBorders>
            <w:vAlign w:val="center"/>
            <w:hideMark/>
          </w:tcPr>
          <w:p w14:paraId="57B28C72" w14:textId="77777777" w:rsidR="00F940A6" w:rsidRPr="0074209A" w:rsidRDefault="00F940A6">
            <w:pPr>
              <w:spacing w:line="276" w:lineRule="auto"/>
              <w:rPr>
                <w:rFonts w:ascii="Arial Narrow" w:hAnsi="Arial Narrow"/>
                <w:sz w:val="18"/>
                <w:szCs w:val="18"/>
              </w:rPr>
            </w:pPr>
          </w:p>
        </w:tc>
        <w:tc>
          <w:tcPr>
            <w:tcW w:w="3150" w:type="dxa"/>
            <w:gridSpan w:val="2"/>
            <w:tcBorders>
              <w:top w:val="nil"/>
              <w:left w:val="single" w:sz="4" w:space="0" w:color="auto"/>
              <w:bottom w:val="single" w:sz="4" w:space="0" w:color="auto"/>
              <w:right w:val="single" w:sz="4" w:space="0" w:color="auto"/>
            </w:tcBorders>
            <w:vAlign w:val="center"/>
            <w:hideMark/>
          </w:tcPr>
          <w:p w14:paraId="77C2CE66"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MDC_A_BRSN_CD not in (</w:t>
            </w:r>
            <w:proofErr w:type="gramStart"/>
            <w:r w:rsidRPr="0074209A">
              <w:rPr>
                <w:rFonts w:ascii="Arial Narrow" w:hAnsi="Arial Narrow"/>
                <w:sz w:val="18"/>
                <w:szCs w:val="18"/>
              </w:rPr>
              <w:t>A,D</w:t>
            </w:r>
            <w:proofErr w:type="gramEnd"/>
            <w:r w:rsidRPr="0074209A">
              <w:rPr>
                <w:rFonts w:ascii="Arial Narrow" w:hAnsi="Arial Narrow"/>
                <w:sz w:val="18"/>
                <w:szCs w:val="18"/>
              </w:rPr>
              <w:t>,E,F,P,R)</w:t>
            </w:r>
            <w:r w:rsidRPr="0074209A">
              <w:rPr>
                <w:rFonts w:ascii="Arial Narrow" w:hAnsi="Arial Narrow"/>
                <w:sz w:val="18"/>
                <w:szCs w:val="18"/>
                <w:vertAlign w:val="superscript"/>
              </w:rPr>
              <w:t>8</w:t>
            </w:r>
            <w:r w:rsidRPr="0074209A">
              <w:rPr>
                <w:rFonts w:ascii="Arial Narrow" w:hAnsi="Arial Narrow"/>
                <w:sz w:val="18"/>
                <w:szCs w:val="18"/>
              </w:rPr>
              <w:t xml:space="preserve"> and MDC_B_BRSN_CD &lt;&gt; B</w:t>
            </w:r>
            <w:r w:rsidRPr="0074209A">
              <w:rPr>
                <w:rFonts w:ascii="Arial Narrow" w:hAnsi="Arial Narrow"/>
                <w:sz w:val="18"/>
                <w:szCs w:val="18"/>
                <w:vertAlign w:val="superscript"/>
              </w:rPr>
              <w:t>15</w:t>
            </w:r>
          </w:p>
        </w:tc>
        <w:tc>
          <w:tcPr>
            <w:tcW w:w="4552" w:type="dxa"/>
            <w:gridSpan w:val="2"/>
            <w:vMerge/>
            <w:tcBorders>
              <w:top w:val="single" w:sz="4" w:space="0" w:color="auto"/>
              <w:left w:val="single" w:sz="4" w:space="0" w:color="auto"/>
              <w:bottom w:val="single" w:sz="4" w:space="0" w:color="auto"/>
              <w:right w:val="single" w:sz="6" w:space="0" w:color="auto"/>
            </w:tcBorders>
            <w:vAlign w:val="center"/>
            <w:hideMark/>
          </w:tcPr>
          <w:p w14:paraId="077508DB" w14:textId="77777777" w:rsidR="00F940A6" w:rsidRPr="0074209A" w:rsidRDefault="00F940A6">
            <w:pPr>
              <w:spacing w:line="276" w:lineRule="auto"/>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2FE17F51"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2</w:t>
            </w:r>
          </w:p>
        </w:tc>
      </w:tr>
      <w:tr w:rsidR="00F940A6" w:rsidRPr="0074209A" w14:paraId="500AD121" w14:textId="77777777" w:rsidTr="00F940A6">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hideMark/>
          </w:tcPr>
          <w:p w14:paraId="7D26BB42"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18</w:t>
            </w:r>
          </w:p>
        </w:tc>
        <w:tc>
          <w:tcPr>
            <w:tcW w:w="9218" w:type="dxa"/>
            <w:vMerge/>
            <w:tcBorders>
              <w:top w:val="nil"/>
              <w:left w:val="single" w:sz="4" w:space="0" w:color="auto"/>
              <w:bottom w:val="single" w:sz="4" w:space="0" w:color="auto"/>
              <w:right w:val="single" w:sz="4" w:space="0" w:color="auto"/>
            </w:tcBorders>
            <w:vAlign w:val="center"/>
            <w:hideMark/>
          </w:tcPr>
          <w:p w14:paraId="51EAD653" w14:textId="77777777" w:rsidR="00F940A6" w:rsidRPr="0074209A" w:rsidRDefault="00F940A6">
            <w:pPr>
              <w:spacing w:line="276" w:lineRule="auto"/>
              <w:rPr>
                <w:rFonts w:ascii="Arial Narrow" w:hAnsi="Arial Narrow"/>
                <w:snapToGrid w:val="0"/>
                <w:color w:val="000000"/>
                <w:sz w:val="18"/>
                <w:szCs w:val="18"/>
              </w:rPr>
            </w:pPr>
          </w:p>
        </w:tc>
        <w:tc>
          <w:tcPr>
            <w:tcW w:w="5438" w:type="dxa"/>
            <w:gridSpan w:val="2"/>
            <w:vMerge/>
            <w:tcBorders>
              <w:top w:val="single" w:sz="4" w:space="0" w:color="auto"/>
              <w:left w:val="single" w:sz="4" w:space="0" w:color="auto"/>
              <w:bottom w:val="single" w:sz="4" w:space="0" w:color="auto"/>
              <w:right w:val="single" w:sz="4" w:space="0" w:color="auto"/>
            </w:tcBorders>
            <w:vAlign w:val="center"/>
            <w:hideMark/>
          </w:tcPr>
          <w:p w14:paraId="392D1807" w14:textId="77777777" w:rsidR="00F940A6" w:rsidRPr="0074209A" w:rsidRDefault="00F940A6">
            <w:pPr>
              <w:spacing w:line="276" w:lineRule="auto"/>
              <w:rPr>
                <w:rFonts w:ascii="Arial Narrow" w:hAnsi="Arial Narrow"/>
                <w:sz w:val="18"/>
                <w:szCs w:val="18"/>
              </w:rPr>
            </w:pPr>
          </w:p>
        </w:tc>
        <w:tc>
          <w:tcPr>
            <w:tcW w:w="3150" w:type="dxa"/>
            <w:gridSpan w:val="2"/>
            <w:tcBorders>
              <w:top w:val="nil"/>
              <w:left w:val="single" w:sz="4" w:space="0" w:color="auto"/>
              <w:bottom w:val="single" w:sz="4" w:space="0" w:color="auto"/>
              <w:right w:val="single" w:sz="4" w:space="0" w:color="auto"/>
            </w:tcBorders>
            <w:vAlign w:val="center"/>
            <w:hideMark/>
          </w:tcPr>
          <w:p w14:paraId="11FF9146"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MDC_A_BRSN_CD in (</w:t>
            </w:r>
            <w:proofErr w:type="gramStart"/>
            <w:r w:rsidRPr="0074209A">
              <w:rPr>
                <w:rFonts w:ascii="Arial Narrow" w:hAnsi="Arial Narrow"/>
                <w:sz w:val="18"/>
                <w:szCs w:val="18"/>
              </w:rPr>
              <w:t>A,D</w:t>
            </w:r>
            <w:proofErr w:type="gramEnd"/>
            <w:r w:rsidRPr="0074209A">
              <w:rPr>
                <w:rFonts w:ascii="Arial Narrow" w:hAnsi="Arial Narrow"/>
                <w:sz w:val="18"/>
                <w:szCs w:val="18"/>
              </w:rPr>
              <w:t>,E,F,P,R)</w:t>
            </w:r>
            <w:r w:rsidRPr="0074209A">
              <w:rPr>
                <w:rFonts w:ascii="Arial Narrow" w:hAnsi="Arial Narrow"/>
                <w:sz w:val="18"/>
                <w:szCs w:val="18"/>
                <w:vertAlign w:val="superscript"/>
              </w:rPr>
              <w:t>7</w:t>
            </w:r>
            <w:r w:rsidRPr="0074209A">
              <w:rPr>
                <w:rFonts w:ascii="Arial Narrow" w:hAnsi="Arial Narrow"/>
                <w:sz w:val="18"/>
                <w:szCs w:val="18"/>
              </w:rPr>
              <w:t xml:space="preserve"> and</w:t>
            </w:r>
          </w:p>
          <w:p w14:paraId="1474DDE9"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MDC_B_BRSN_CD &lt;&gt; B</w:t>
            </w:r>
            <w:r w:rsidRPr="0074209A">
              <w:rPr>
                <w:rFonts w:ascii="Arial Narrow" w:hAnsi="Arial Narrow"/>
                <w:sz w:val="18"/>
                <w:szCs w:val="18"/>
                <w:vertAlign w:val="superscript"/>
              </w:rPr>
              <w:t>15</w:t>
            </w:r>
          </w:p>
        </w:tc>
        <w:tc>
          <w:tcPr>
            <w:tcW w:w="4552" w:type="dxa"/>
            <w:gridSpan w:val="2"/>
            <w:vMerge/>
            <w:tcBorders>
              <w:top w:val="single" w:sz="4" w:space="0" w:color="auto"/>
              <w:left w:val="single" w:sz="4" w:space="0" w:color="auto"/>
              <w:bottom w:val="single" w:sz="4" w:space="0" w:color="auto"/>
              <w:right w:val="single" w:sz="6" w:space="0" w:color="auto"/>
            </w:tcBorders>
            <w:vAlign w:val="center"/>
            <w:hideMark/>
          </w:tcPr>
          <w:p w14:paraId="6271DEF4" w14:textId="77777777" w:rsidR="00F940A6" w:rsidRPr="0074209A" w:rsidRDefault="00F940A6">
            <w:pPr>
              <w:spacing w:line="276" w:lineRule="auto"/>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45831008"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7</w:t>
            </w:r>
          </w:p>
        </w:tc>
      </w:tr>
      <w:tr w:rsidR="00F940A6" w:rsidRPr="0074209A" w14:paraId="48F586FE" w14:textId="77777777" w:rsidTr="00F940A6">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hideMark/>
          </w:tcPr>
          <w:p w14:paraId="4A05D11B"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19</w:t>
            </w:r>
          </w:p>
        </w:tc>
        <w:tc>
          <w:tcPr>
            <w:tcW w:w="9218" w:type="dxa"/>
            <w:vMerge/>
            <w:tcBorders>
              <w:top w:val="nil"/>
              <w:left w:val="single" w:sz="4" w:space="0" w:color="auto"/>
              <w:bottom w:val="single" w:sz="4" w:space="0" w:color="auto"/>
              <w:right w:val="single" w:sz="4" w:space="0" w:color="auto"/>
            </w:tcBorders>
            <w:vAlign w:val="center"/>
            <w:hideMark/>
          </w:tcPr>
          <w:p w14:paraId="5C33C4C9" w14:textId="77777777" w:rsidR="00F940A6" w:rsidRPr="0074209A" w:rsidRDefault="00F940A6">
            <w:pPr>
              <w:spacing w:line="276" w:lineRule="auto"/>
              <w:rPr>
                <w:rFonts w:ascii="Arial Narrow" w:hAnsi="Arial Narrow"/>
                <w:snapToGrid w:val="0"/>
                <w:color w:val="000000"/>
                <w:sz w:val="18"/>
                <w:szCs w:val="18"/>
              </w:rPr>
            </w:pPr>
          </w:p>
        </w:tc>
        <w:tc>
          <w:tcPr>
            <w:tcW w:w="5438" w:type="dxa"/>
            <w:gridSpan w:val="2"/>
            <w:vMerge/>
            <w:tcBorders>
              <w:top w:val="single" w:sz="4" w:space="0" w:color="auto"/>
              <w:left w:val="single" w:sz="4" w:space="0" w:color="auto"/>
              <w:bottom w:val="single" w:sz="4" w:space="0" w:color="auto"/>
              <w:right w:val="single" w:sz="4" w:space="0" w:color="auto"/>
            </w:tcBorders>
            <w:vAlign w:val="center"/>
            <w:hideMark/>
          </w:tcPr>
          <w:p w14:paraId="491133E7" w14:textId="77777777" w:rsidR="00F940A6" w:rsidRPr="0074209A" w:rsidRDefault="00F940A6">
            <w:pPr>
              <w:spacing w:line="276" w:lineRule="auto"/>
              <w:rPr>
                <w:rFonts w:ascii="Arial Narrow" w:hAnsi="Arial Narrow"/>
                <w:sz w:val="18"/>
                <w:szCs w:val="18"/>
              </w:rPr>
            </w:pPr>
          </w:p>
        </w:tc>
        <w:tc>
          <w:tcPr>
            <w:tcW w:w="3150" w:type="dxa"/>
            <w:gridSpan w:val="2"/>
            <w:tcBorders>
              <w:top w:val="nil"/>
              <w:left w:val="single" w:sz="4" w:space="0" w:color="auto"/>
              <w:bottom w:val="single" w:sz="4" w:space="0" w:color="auto"/>
              <w:right w:val="single" w:sz="4" w:space="0" w:color="auto"/>
            </w:tcBorders>
            <w:vAlign w:val="center"/>
            <w:hideMark/>
          </w:tcPr>
          <w:p w14:paraId="3400F970"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MDC_A_BRSN_CD not in (</w:t>
            </w:r>
            <w:proofErr w:type="gramStart"/>
            <w:r w:rsidRPr="0074209A">
              <w:rPr>
                <w:rFonts w:ascii="Arial Narrow" w:hAnsi="Arial Narrow"/>
                <w:sz w:val="18"/>
                <w:szCs w:val="18"/>
              </w:rPr>
              <w:t>A,D</w:t>
            </w:r>
            <w:proofErr w:type="gramEnd"/>
            <w:r w:rsidRPr="0074209A">
              <w:rPr>
                <w:rFonts w:ascii="Arial Narrow" w:hAnsi="Arial Narrow"/>
                <w:sz w:val="18"/>
                <w:szCs w:val="18"/>
              </w:rPr>
              <w:t>,E,F,P,R)</w:t>
            </w:r>
            <w:r w:rsidRPr="0074209A">
              <w:rPr>
                <w:rFonts w:ascii="Arial Narrow" w:hAnsi="Arial Narrow"/>
                <w:sz w:val="18"/>
                <w:szCs w:val="18"/>
                <w:vertAlign w:val="superscript"/>
              </w:rPr>
              <w:t>8</w:t>
            </w:r>
            <w:r w:rsidRPr="0074209A">
              <w:rPr>
                <w:rFonts w:ascii="Arial Narrow" w:hAnsi="Arial Narrow"/>
                <w:sz w:val="18"/>
                <w:szCs w:val="18"/>
              </w:rPr>
              <w:t xml:space="preserve"> and MDC_B_BRSN_CD=B</w:t>
            </w:r>
            <w:r w:rsidRPr="0074209A">
              <w:rPr>
                <w:rFonts w:ascii="Arial Narrow" w:hAnsi="Arial Narrow"/>
                <w:sz w:val="18"/>
                <w:szCs w:val="18"/>
                <w:vertAlign w:val="superscript"/>
              </w:rPr>
              <w:t>14</w:t>
            </w:r>
          </w:p>
        </w:tc>
        <w:tc>
          <w:tcPr>
            <w:tcW w:w="4552" w:type="dxa"/>
            <w:gridSpan w:val="2"/>
            <w:vMerge/>
            <w:tcBorders>
              <w:top w:val="single" w:sz="4" w:space="0" w:color="auto"/>
              <w:left w:val="single" w:sz="4" w:space="0" w:color="auto"/>
              <w:bottom w:val="single" w:sz="4" w:space="0" w:color="auto"/>
              <w:right w:val="single" w:sz="6" w:space="0" w:color="auto"/>
            </w:tcBorders>
            <w:vAlign w:val="center"/>
            <w:hideMark/>
          </w:tcPr>
          <w:p w14:paraId="246E1355" w14:textId="77777777" w:rsidR="00F940A6" w:rsidRPr="0074209A" w:rsidRDefault="00F940A6">
            <w:pPr>
              <w:spacing w:line="276" w:lineRule="auto"/>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2DE86EF5"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1</w:t>
            </w:r>
          </w:p>
        </w:tc>
      </w:tr>
      <w:tr w:rsidR="00F940A6" w:rsidRPr="0074209A" w14:paraId="34D03EF9" w14:textId="77777777" w:rsidTr="00F940A6">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hideMark/>
          </w:tcPr>
          <w:p w14:paraId="0E489DE3"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20</w:t>
            </w:r>
          </w:p>
        </w:tc>
        <w:tc>
          <w:tcPr>
            <w:tcW w:w="1066" w:type="dxa"/>
            <w:vMerge w:val="restart"/>
            <w:tcBorders>
              <w:top w:val="single" w:sz="4" w:space="0" w:color="auto"/>
              <w:left w:val="single" w:sz="4" w:space="0" w:color="auto"/>
              <w:bottom w:val="single" w:sz="4" w:space="0" w:color="auto"/>
              <w:right w:val="single" w:sz="4" w:space="0" w:color="auto"/>
            </w:tcBorders>
            <w:vAlign w:val="center"/>
            <w:hideMark/>
          </w:tcPr>
          <w:p w14:paraId="12DDB841"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(E, S, W)</w:t>
            </w:r>
            <w:r w:rsidRPr="0074209A">
              <w:rPr>
                <w:rFonts w:ascii="Arial Narrow" w:hAnsi="Arial Narrow"/>
                <w:sz w:val="18"/>
                <w:szCs w:val="18"/>
                <w:vertAlign w:val="superscript"/>
              </w:rPr>
              <w:t>1</w:t>
            </w: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EF23E39"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Blank</w:t>
            </w:r>
            <w:r w:rsidRPr="0074209A">
              <w:rPr>
                <w:rFonts w:ascii="Arial Narrow" w:hAnsi="Arial Narrow"/>
                <w:sz w:val="18"/>
                <w:szCs w:val="18"/>
                <w:vertAlign w:val="superscript"/>
              </w:rPr>
              <w:t>16</w:t>
            </w: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14:paraId="0E49FBC8"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CHC_CD = N</w:t>
            </w:r>
            <w:r w:rsidRPr="0074209A">
              <w:rPr>
                <w:rFonts w:ascii="Arial Narrow" w:hAnsi="Arial Narrow"/>
                <w:sz w:val="18"/>
                <w:szCs w:val="18"/>
                <w:vertAlign w:val="superscript"/>
              </w:rPr>
              <w:t>6</w:t>
            </w:r>
            <w:r w:rsidRPr="0074209A">
              <w:rPr>
                <w:rFonts w:ascii="Arial Narrow" w:hAnsi="Arial Narrow"/>
                <w:sz w:val="18"/>
                <w:szCs w:val="18"/>
              </w:rPr>
              <w:t xml:space="preserve"> and MDC_A_BRSN_CD not in (</w:t>
            </w:r>
            <w:proofErr w:type="gramStart"/>
            <w:r w:rsidRPr="0074209A">
              <w:rPr>
                <w:rFonts w:ascii="Arial Narrow" w:hAnsi="Arial Narrow"/>
                <w:sz w:val="18"/>
                <w:szCs w:val="18"/>
              </w:rPr>
              <w:t>A,D</w:t>
            </w:r>
            <w:proofErr w:type="gramEnd"/>
            <w:r w:rsidRPr="0074209A">
              <w:rPr>
                <w:rFonts w:ascii="Arial Narrow" w:hAnsi="Arial Narrow"/>
                <w:sz w:val="18"/>
                <w:szCs w:val="18"/>
              </w:rPr>
              <w:t>,E,F,P,R)</w:t>
            </w:r>
            <w:r w:rsidRPr="0074209A">
              <w:rPr>
                <w:rFonts w:ascii="Arial Narrow" w:hAnsi="Arial Narrow"/>
                <w:sz w:val="18"/>
                <w:szCs w:val="18"/>
                <w:vertAlign w:val="superscript"/>
              </w:rPr>
              <w:t>8</w:t>
            </w:r>
          </w:p>
        </w:tc>
        <w:tc>
          <w:tcPr>
            <w:tcW w:w="230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74CF0C9"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PNLEC_TYP_CD not in (20-26, 31, 34-37, 39-41, 48)</w:t>
            </w:r>
            <w:r w:rsidRPr="0074209A">
              <w:rPr>
                <w:rFonts w:ascii="Arial Narrow" w:hAnsi="Arial Narrow"/>
                <w:sz w:val="18"/>
                <w:szCs w:val="18"/>
                <w:vertAlign w:val="superscript"/>
              </w:rPr>
              <w:t>10</w:t>
            </w:r>
          </w:p>
        </w:tc>
        <w:tc>
          <w:tcPr>
            <w:tcW w:w="772" w:type="dxa"/>
            <w:tcBorders>
              <w:top w:val="single" w:sz="4" w:space="0" w:color="auto"/>
              <w:left w:val="single" w:sz="4" w:space="0" w:color="auto"/>
              <w:bottom w:val="single" w:sz="4" w:space="0" w:color="auto"/>
              <w:right w:val="single" w:sz="4" w:space="0" w:color="auto"/>
            </w:tcBorders>
            <w:vAlign w:val="center"/>
            <w:hideMark/>
          </w:tcPr>
          <w:p w14:paraId="6DBE33A5"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1</w:t>
            </w:r>
          </w:p>
        </w:tc>
      </w:tr>
      <w:tr w:rsidR="00F940A6" w:rsidRPr="0074209A" w14:paraId="6805B9D9" w14:textId="77777777" w:rsidTr="00F940A6">
        <w:trPr>
          <w:cantSplit/>
          <w:trHeight w:val="70"/>
        </w:trPr>
        <w:tc>
          <w:tcPr>
            <w:tcW w:w="502" w:type="dxa"/>
            <w:tcBorders>
              <w:top w:val="single" w:sz="4" w:space="0" w:color="auto"/>
              <w:left w:val="single" w:sz="4" w:space="0" w:color="auto"/>
              <w:bottom w:val="single" w:sz="4" w:space="0" w:color="auto"/>
              <w:right w:val="single" w:sz="4" w:space="0" w:color="auto"/>
            </w:tcBorders>
            <w:vAlign w:val="center"/>
            <w:hideMark/>
          </w:tcPr>
          <w:p w14:paraId="340C9E04"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21</w:t>
            </w:r>
          </w:p>
        </w:tc>
        <w:tc>
          <w:tcPr>
            <w:tcW w:w="9218" w:type="dxa"/>
            <w:vMerge/>
            <w:tcBorders>
              <w:top w:val="single" w:sz="4" w:space="0" w:color="auto"/>
              <w:left w:val="single" w:sz="4" w:space="0" w:color="auto"/>
              <w:bottom w:val="single" w:sz="4" w:space="0" w:color="auto"/>
              <w:right w:val="single" w:sz="4" w:space="0" w:color="auto"/>
            </w:tcBorders>
            <w:vAlign w:val="center"/>
            <w:hideMark/>
          </w:tcPr>
          <w:p w14:paraId="6316C4D6" w14:textId="77777777" w:rsidR="00F940A6" w:rsidRPr="0074209A" w:rsidRDefault="00F940A6">
            <w:pPr>
              <w:spacing w:line="276" w:lineRule="auto"/>
              <w:rPr>
                <w:rFonts w:ascii="Arial Narrow" w:hAnsi="Arial Narrow"/>
                <w:sz w:val="18"/>
                <w:szCs w:val="18"/>
              </w:rPr>
            </w:pPr>
          </w:p>
        </w:tc>
        <w:tc>
          <w:tcPr>
            <w:tcW w:w="5438" w:type="dxa"/>
            <w:gridSpan w:val="2"/>
            <w:vMerge/>
            <w:tcBorders>
              <w:top w:val="single" w:sz="4" w:space="0" w:color="auto"/>
              <w:left w:val="single" w:sz="4" w:space="0" w:color="auto"/>
              <w:bottom w:val="single" w:sz="4" w:space="0" w:color="auto"/>
              <w:right w:val="single" w:sz="4" w:space="0" w:color="auto"/>
            </w:tcBorders>
            <w:vAlign w:val="center"/>
            <w:hideMark/>
          </w:tcPr>
          <w:p w14:paraId="7B8A2738" w14:textId="77777777" w:rsidR="00F940A6" w:rsidRPr="0074209A" w:rsidRDefault="00F940A6">
            <w:pPr>
              <w:spacing w:line="276" w:lineRule="auto"/>
              <w:rPr>
                <w:rFonts w:ascii="Arial Narrow" w:hAnsi="Arial Narrow"/>
                <w:sz w:val="18"/>
                <w:szCs w:val="18"/>
              </w:rPr>
            </w:pP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14:paraId="7E0F9B9B"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CHC_CD = T</w:t>
            </w:r>
            <w:r w:rsidRPr="0074209A">
              <w:rPr>
                <w:rFonts w:ascii="Arial Narrow" w:hAnsi="Arial Narrow"/>
                <w:sz w:val="18"/>
                <w:szCs w:val="18"/>
                <w:vertAlign w:val="superscript"/>
              </w:rPr>
              <w:t>5</w:t>
            </w:r>
            <w:r w:rsidRPr="0074209A">
              <w:rPr>
                <w:rFonts w:ascii="Arial Narrow" w:hAnsi="Arial Narrow"/>
                <w:sz w:val="18"/>
                <w:szCs w:val="18"/>
              </w:rPr>
              <w:t xml:space="preserve"> or MDC_A_BRSN_CD in (</w:t>
            </w:r>
            <w:proofErr w:type="gramStart"/>
            <w:r w:rsidRPr="0074209A">
              <w:rPr>
                <w:rFonts w:ascii="Arial Narrow" w:hAnsi="Arial Narrow"/>
                <w:sz w:val="18"/>
                <w:szCs w:val="18"/>
              </w:rPr>
              <w:t>A,D</w:t>
            </w:r>
            <w:proofErr w:type="gramEnd"/>
            <w:r w:rsidRPr="0074209A">
              <w:rPr>
                <w:rFonts w:ascii="Arial Narrow" w:hAnsi="Arial Narrow"/>
                <w:sz w:val="18"/>
                <w:szCs w:val="18"/>
              </w:rPr>
              <w:t>,E,F,P,R)</w:t>
            </w:r>
            <w:r w:rsidRPr="0074209A">
              <w:rPr>
                <w:rFonts w:ascii="Arial Narrow" w:hAnsi="Arial Narrow"/>
                <w:sz w:val="18"/>
                <w:szCs w:val="18"/>
                <w:vertAlign w:val="superscript"/>
              </w:rPr>
              <w:t>7</w:t>
            </w:r>
          </w:p>
        </w:tc>
        <w:tc>
          <w:tcPr>
            <w:tcW w:w="4552" w:type="dxa"/>
            <w:gridSpan w:val="2"/>
            <w:vMerge/>
            <w:tcBorders>
              <w:top w:val="single" w:sz="4" w:space="0" w:color="auto"/>
              <w:left w:val="single" w:sz="4" w:space="0" w:color="auto"/>
              <w:bottom w:val="single" w:sz="4" w:space="0" w:color="auto"/>
              <w:right w:val="single" w:sz="4" w:space="0" w:color="auto"/>
            </w:tcBorders>
            <w:vAlign w:val="center"/>
            <w:hideMark/>
          </w:tcPr>
          <w:p w14:paraId="37D18AB6" w14:textId="77777777" w:rsidR="00F940A6" w:rsidRPr="0074209A" w:rsidRDefault="00F940A6">
            <w:pPr>
              <w:spacing w:line="276" w:lineRule="auto"/>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7CC33644"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7</w:t>
            </w:r>
          </w:p>
        </w:tc>
      </w:tr>
      <w:tr w:rsidR="00F940A6" w:rsidRPr="0074209A" w14:paraId="5B386F5A" w14:textId="77777777" w:rsidTr="00F940A6">
        <w:trPr>
          <w:cantSplit/>
          <w:trHeight w:val="70"/>
        </w:trPr>
        <w:tc>
          <w:tcPr>
            <w:tcW w:w="502" w:type="dxa"/>
            <w:tcBorders>
              <w:top w:val="single" w:sz="4" w:space="0" w:color="auto"/>
              <w:left w:val="single" w:sz="4" w:space="0" w:color="auto"/>
              <w:bottom w:val="single" w:sz="4" w:space="0" w:color="auto"/>
              <w:right w:val="single" w:sz="4" w:space="0" w:color="auto"/>
            </w:tcBorders>
            <w:vAlign w:val="center"/>
            <w:hideMark/>
          </w:tcPr>
          <w:p w14:paraId="3EB7B072"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22</w:t>
            </w:r>
          </w:p>
        </w:tc>
        <w:tc>
          <w:tcPr>
            <w:tcW w:w="9218" w:type="dxa"/>
            <w:vMerge/>
            <w:tcBorders>
              <w:top w:val="single" w:sz="4" w:space="0" w:color="auto"/>
              <w:left w:val="single" w:sz="4" w:space="0" w:color="auto"/>
              <w:bottom w:val="single" w:sz="4" w:space="0" w:color="auto"/>
              <w:right w:val="single" w:sz="4" w:space="0" w:color="auto"/>
            </w:tcBorders>
            <w:vAlign w:val="center"/>
            <w:hideMark/>
          </w:tcPr>
          <w:p w14:paraId="27F8CD7F" w14:textId="77777777" w:rsidR="00F940A6" w:rsidRPr="0074209A" w:rsidRDefault="00F940A6">
            <w:pPr>
              <w:spacing w:line="276" w:lineRule="auto"/>
              <w:rPr>
                <w:rFonts w:ascii="Arial Narrow" w:hAnsi="Arial Narrow"/>
                <w:sz w:val="18"/>
                <w:szCs w:val="18"/>
              </w:rPr>
            </w:pPr>
          </w:p>
        </w:tc>
        <w:tc>
          <w:tcPr>
            <w:tcW w:w="5438" w:type="dxa"/>
            <w:gridSpan w:val="2"/>
            <w:vMerge/>
            <w:tcBorders>
              <w:top w:val="single" w:sz="4" w:space="0" w:color="auto"/>
              <w:left w:val="single" w:sz="4" w:space="0" w:color="auto"/>
              <w:bottom w:val="single" w:sz="4" w:space="0" w:color="auto"/>
              <w:right w:val="single" w:sz="4" w:space="0" w:color="auto"/>
            </w:tcBorders>
            <w:vAlign w:val="center"/>
            <w:hideMark/>
          </w:tcPr>
          <w:p w14:paraId="0EF050F0" w14:textId="77777777" w:rsidR="00F940A6" w:rsidRPr="0074209A" w:rsidRDefault="00F940A6">
            <w:pPr>
              <w:spacing w:line="276" w:lineRule="auto"/>
              <w:rPr>
                <w:rFonts w:ascii="Arial Narrow" w:hAnsi="Arial Narrow"/>
                <w:sz w:val="18"/>
                <w:szCs w:val="18"/>
              </w:rPr>
            </w:pPr>
          </w:p>
        </w:tc>
        <w:tc>
          <w:tcPr>
            <w:tcW w:w="31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45DCBD3"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CHC_CD=M</w:t>
            </w:r>
            <w:r w:rsidRPr="0074209A">
              <w:rPr>
                <w:rFonts w:ascii="Arial Narrow" w:hAnsi="Arial Narrow"/>
                <w:sz w:val="18"/>
                <w:szCs w:val="18"/>
                <w:vertAlign w:val="superscript"/>
              </w:rPr>
              <w:t>5</w:t>
            </w:r>
          </w:p>
        </w:tc>
        <w:tc>
          <w:tcPr>
            <w:tcW w:w="4552" w:type="dxa"/>
            <w:gridSpan w:val="2"/>
            <w:vMerge/>
            <w:tcBorders>
              <w:top w:val="single" w:sz="4" w:space="0" w:color="auto"/>
              <w:left w:val="single" w:sz="4" w:space="0" w:color="auto"/>
              <w:bottom w:val="single" w:sz="4" w:space="0" w:color="auto"/>
              <w:right w:val="single" w:sz="4" w:space="0" w:color="auto"/>
            </w:tcBorders>
            <w:vAlign w:val="center"/>
            <w:hideMark/>
          </w:tcPr>
          <w:p w14:paraId="0D611FD1" w14:textId="77777777" w:rsidR="00F940A6" w:rsidRPr="0074209A" w:rsidRDefault="00F940A6">
            <w:pPr>
              <w:spacing w:line="276" w:lineRule="auto"/>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620E574F"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2</w:t>
            </w:r>
          </w:p>
        </w:tc>
      </w:tr>
      <w:tr w:rsidR="00F940A6" w:rsidRPr="0074209A" w14:paraId="3001E144" w14:textId="77777777" w:rsidTr="00F940A6">
        <w:trPr>
          <w:cantSplit/>
          <w:trHeight w:val="70"/>
        </w:trPr>
        <w:tc>
          <w:tcPr>
            <w:tcW w:w="502" w:type="dxa"/>
            <w:tcBorders>
              <w:top w:val="single" w:sz="4" w:space="0" w:color="auto"/>
              <w:left w:val="single" w:sz="4" w:space="0" w:color="auto"/>
              <w:bottom w:val="single" w:sz="4" w:space="0" w:color="auto"/>
              <w:right w:val="single" w:sz="4" w:space="0" w:color="auto"/>
            </w:tcBorders>
            <w:vAlign w:val="center"/>
            <w:hideMark/>
          </w:tcPr>
          <w:p w14:paraId="1F14C0FD"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23</w:t>
            </w:r>
          </w:p>
        </w:tc>
        <w:tc>
          <w:tcPr>
            <w:tcW w:w="9218" w:type="dxa"/>
            <w:vMerge/>
            <w:tcBorders>
              <w:top w:val="single" w:sz="4" w:space="0" w:color="auto"/>
              <w:left w:val="single" w:sz="4" w:space="0" w:color="auto"/>
              <w:bottom w:val="single" w:sz="4" w:space="0" w:color="auto"/>
              <w:right w:val="single" w:sz="4" w:space="0" w:color="auto"/>
            </w:tcBorders>
            <w:vAlign w:val="center"/>
            <w:hideMark/>
          </w:tcPr>
          <w:p w14:paraId="7A3C75F6" w14:textId="77777777" w:rsidR="00F940A6" w:rsidRPr="0074209A" w:rsidRDefault="00F940A6">
            <w:pPr>
              <w:spacing w:line="276" w:lineRule="auto"/>
              <w:rPr>
                <w:rFonts w:ascii="Arial Narrow" w:hAnsi="Arial Narrow"/>
                <w:sz w:val="18"/>
                <w:szCs w:val="18"/>
              </w:rPr>
            </w:pPr>
          </w:p>
        </w:tc>
        <w:tc>
          <w:tcPr>
            <w:tcW w:w="5438" w:type="dxa"/>
            <w:gridSpan w:val="2"/>
            <w:vMerge/>
            <w:tcBorders>
              <w:top w:val="single" w:sz="4" w:space="0" w:color="auto"/>
              <w:left w:val="single" w:sz="4" w:space="0" w:color="auto"/>
              <w:bottom w:val="single" w:sz="4" w:space="0" w:color="auto"/>
              <w:right w:val="single" w:sz="4" w:space="0" w:color="auto"/>
            </w:tcBorders>
            <w:vAlign w:val="center"/>
            <w:hideMark/>
          </w:tcPr>
          <w:p w14:paraId="7C864637" w14:textId="77777777" w:rsidR="00F940A6" w:rsidRPr="0074209A" w:rsidRDefault="00F940A6">
            <w:pPr>
              <w:spacing w:line="276" w:lineRule="auto"/>
              <w:rPr>
                <w:rFonts w:ascii="Arial Narrow" w:hAnsi="Arial Narrow"/>
                <w:sz w:val="18"/>
                <w:szCs w:val="18"/>
              </w:rPr>
            </w:pPr>
          </w:p>
        </w:tc>
        <w:tc>
          <w:tcPr>
            <w:tcW w:w="6300" w:type="dxa"/>
            <w:gridSpan w:val="2"/>
            <w:vMerge/>
            <w:tcBorders>
              <w:top w:val="single" w:sz="4" w:space="0" w:color="auto"/>
              <w:left w:val="single" w:sz="4" w:space="0" w:color="auto"/>
              <w:bottom w:val="single" w:sz="4" w:space="0" w:color="auto"/>
              <w:right w:val="single" w:sz="4" w:space="0" w:color="auto"/>
            </w:tcBorders>
            <w:vAlign w:val="center"/>
            <w:hideMark/>
          </w:tcPr>
          <w:p w14:paraId="4640A2E4" w14:textId="77777777" w:rsidR="00F940A6" w:rsidRPr="0074209A" w:rsidRDefault="00F940A6">
            <w:pPr>
              <w:spacing w:line="276" w:lineRule="auto"/>
              <w:rPr>
                <w:rFonts w:ascii="Arial Narrow" w:hAnsi="Arial Narrow"/>
                <w:sz w:val="18"/>
                <w:szCs w:val="18"/>
              </w:rPr>
            </w:pPr>
          </w:p>
        </w:tc>
        <w:tc>
          <w:tcPr>
            <w:tcW w:w="230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8B5E8DC"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PNLEC_TYP_CD in (20-26, 31, 34-37, 39-41, 48)</w:t>
            </w:r>
            <w:r w:rsidRPr="0074209A">
              <w:rPr>
                <w:rFonts w:ascii="Arial Narrow" w:hAnsi="Arial Narrow"/>
                <w:sz w:val="18"/>
                <w:szCs w:val="18"/>
                <w:vertAlign w:val="superscript"/>
              </w:rPr>
              <w:t>9</w:t>
            </w:r>
          </w:p>
        </w:tc>
        <w:tc>
          <w:tcPr>
            <w:tcW w:w="772" w:type="dxa"/>
            <w:tcBorders>
              <w:top w:val="single" w:sz="4" w:space="0" w:color="auto"/>
              <w:left w:val="single" w:sz="4" w:space="0" w:color="auto"/>
              <w:bottom w:val="single" w:sz="4" w:space="0" w:color="auto"/>
              <w:right w:val="single" w:sz="4" w:space="0" w:color="auto"/>
            </w:tcBorders>
            <w:vAlign w:val="center"/>
            <w:hideMark/>
          </w:tcPr>
          <w:p w14:paraId="35B30635"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5</w:t>
            </w:r>
          </w:p>
        </w:tc>
      </w:tr>
      <w:tr w:rsidR="00F940A6" w:rsidRPr="0074209A" w14:paraId="0C7F36D5" w14:textId="77777777" w:rsidTr="00F940A6">
        <w:trPr>
          <w:cantSplit/>
          <w:trHeight w:val="260"/>
        </w:trPr>
        <w:tc>
          <w:tcPr>
            <w:tcW w:w="502" w:type="dxa"/>
            <w:tcBorders>
              <w:top w:val="single" w:sz="4" w:space="0" w:color="auto"/>
              <w:left w:val="single" w:sz="4" w:space="0" w:color="auto"/>
              <w:bottom w:val="single" w:sz="4" w:space="0" w:color="auto"/>
              <w:right w:val="single" w:sz="4" w:space="0" w:color="auto"/>
            </w:tcBorders>
            <w:vAlign w:val="center"/>
            <w:hideMark/>
          </w:tcPr>
          <w:p w14:paraId="532BC884"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24</w:t>
            </w:r>
          </w:p>
        </w:tc>
        <w:tc>
          <w:tcPr>
            <w:tcW w:w="9218" w:type="dxa"/>
            <w:vMerge/>
            <w:tcBorders>
              <w:top w:val="single" w:sz="4" w:space="0" w:color="auto"/>
              <w:left w:val="single" w:sz="4" w:space="0" w:color="auto"/>
              <w:bottom w:val="single" w:sz="4" w:space="0" w:color="auto"/>
              <w:right w:val="single" w:sz="4" w:space="0" w:color="auto"/>
            </w:tcBorders>
            <w:vAlign w:val="center"/>
            <w:hideMark/>
          </w:tcPr>
          <w:p w14:paraId="51B84F7C" w14:textId="77777777" w:rsidR="00F940A6" w:rsidRPr="0074209A" w:rsidRDefault="00F940A6">
            <w:pPr>
              <w:spacing w:line="276" w:lineRule="auto"/>
              <w:rPr>
                <w:rFonts w:ascii="Arial Narrow" w:hAnsi="Arial Narrow"/>
                <w:sz w:val="18"/>
                <w:szCs w:val="18"/>
              </w:rPr>
            </w:pPr>
          </w:p>
        </w:tc>
        <w:tc>
          <w:tcPr>
            <w:tcW w:w="5438" w:type="dxa"/>
            <w:gridSpan w:val="2"/>
            <w:vMerge/>
            <w:tcBorders>
              <w:top w:val="single" w:sz="4" w:space="0" w:color="auto"/>
              <w:left w:val="single" w:sz="4" w:space="0" w:color="auto"/>
              <w:bottom w:val="single" w:sz="4" w:space="0" w:color="auto"/>
              <w:right w:val="single" w:sz="4" w:space="0" w:color="auto"/>
            </w:tcBorders>
            <w:vAlign w:val="center"/>
            <w:hideMark/>
          </w:tcPr>
          <w:p w14:paraId="26CE3897" w14:textId="77777777" w:rsidR="00F940A6" w:rsidRPr="0074209A" w:rsidRDefault="00F940A6">
            <w:pPr>
              <w:spacing w:line="276" w:lineRule="auto"/>
              <w:rPr>
                <w:rFonts w:ascii="Arial Narrow" w:hAnsi="Arial Narrow"/>
                <w:sz w:val="18"/>
                <w:szCs w:val="18"/>
              </w:rPr>
            </w:pP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14:paraId="505DCBF3"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CHC_CD = N</w:t>
            </w:r>
            <w:r w:rsidRPr="0074209A">
              <w:rPr>
                <w:rFonts w:ascii="Arial Narrow" w:hAnsi="Arial Narrow"/>
                <w:sz w:val="18"/>
                <w:szCs w:val="18"/>
                <w:vertAlign w:val="superscript"/>
              </w:rPr>
              <w:t>6</w:t>
            </w:r>
            <w:r w:rsidRPr="0074209A">
              <w:rPr>
                <w:rFonts w:ascii="Arial Narrow" w:hAnsi="Arial Narrow"/>
                <w:sz w:val="18"/>
                <w:szCs w:val="18"/>
              </w:rPr>
              <w:t xml:space="preserve"> and MDC_A_BRSN_CD not in (</w:t>
            </w:r>
            <w:proofErr w:type="gramStart"/>
            <w:r w:rsidRPr="0074209A">
              <w:rPr>
                <w:rFonts w:ascii="Arial Narrow" w:hAnsi="Arial Narrow"/>
                <w:sz w:val="18"/>
                <w:szCs w:val="18"/>
              </w:rPr>
              <w:t>A,D</w:t>
            </w:r>
            <w:proofErr w:type="gramEnd"/>
            <w:r w:rsidRPr="0074209A">
              <w:rPr>
                <w:rFonts w:ascii="Arial Narrow" w:hAnsi="Arial Narrow"/>
                <w:sz w:val="18"/>
                <w:szCs w:val="18"/>
              </w:rPr>
              <w:t>,E,F,P,R)</w:t>
            </w:r>
            <w:r w:rsidRPr="0074209A">
              <w:rPr>
                <w:rFonts w:ascii="Arial Narrow" w:hAnsi="Arial Narrow"/>
                <w:sz w:val="18"/>
                <w:szCs w:val="18"/>
                <w:vertAlign w:val="superscript"/>
              </w:rPr>
              <w:t>8</w:t>
            </w:r>
          </w:p>
        </w:tc>
        <w:tc>
          <w:tcPr>
            <w:tcW w:w="4552" w:type="dxa"/>
            <w:gridSpan w:val="2"/>
            <w:vMerge/>
            <w:tcBorders>
              <w:top w:val="single" w:sz="4" w:space="0" w:color="auto"/>
              <w:left w:val="single" w:sz="4" w:space="0" w:color="auto"/>
              <w:bottom w:val="single" w:sz="4" w:space="0" w:color="auto"/>
              <w:right w:val="single" w:sz="4" w:space="0" w:color="auto"/>
            </w:tcBorders>
            <w:vAlign w:val="center"/>
            <w:hideMark/>
          </w:tcPr>
          <w:p w14:paraId="396613FA" w14:textId="77777777" w:rsidR="00F940A6" w:rsidRPr="0074209A" w:rsidRDefault="00F940A6">
            <w:pPr>
              <w:spacing w:line="276" w:lineRule="auto"/>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1C192A79"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4</w:t>
            </w:r>
          </w:p>
        </w:tc>
      </w:tr>
      <w:tr w:rsidR="00F940A6" w:rsidRPr="0074209A" w14:paraId="71C0614A" w14:textId="77777777" w:rsidTr="00F940A6">
        <w:trPr>
          <w:cantSplit/>
          <w:trHeight w:val="260"/>
        </w:trPr>
        <w:tc>
          <w:tcPr>
            <w:tcW w:w="502" w:type="dxa"/>
            <w:tcBorders>
              <w:top w:val="single" w:sz="4" w:space="0" w:color="auto"/>
              <w:left w:val="single" w:sz="4" w:space="0" w:color="auto"/>
              <w:bottom w:val="single" w:sz="4" w:space="0" w:color="auto"/>
              <w:right w:val="single" w:sz="4" w:space="0" w:color="auto"/>
            </w:tcBorders>
            <w:vAlign w:val="center"/>
            <w:hideMark/>
          </w:tcPr>
          <w:p w14:paraId="076738D0"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25</w:t>
            </w:r>
          </w:p>
        </w:tc>
        <w:tc>
          <w:tcPr>
            <w:tcW w:w="9218" w:type="dxa"/>
            <w:vMerge/>
            <w:tcBorders>
              <w:top w:val="single" w:sz="4" w:space="0" w:color="auto"/>
              <w:left w:val="single" w:sz="4" w:space="0" w:color="auto"/>
              <w:bottom w:val="single" w:sz="4" w:space="0" w:color="auto"/>
              <w:right w:val="single" w:sz="4" w:space="0" w:color="auto"/>
            </w:tcBorders>
            <w:vAlign w:val="center"/>
            <w:hideMark/>
          </w:tcPr>
          <w:p w14:paraId="1DFB3637" w14:textId="77777777" w:rsidR="00F940A6" w:rsidRPr="0074209A" w:rsidRDefault="00F940A6">
            <w:pPr>
              <w:spacing w:line="276" w:lineRule="auto"/>
              <w:rPr>
                <w:rFonts w:ascii="Arial Narrow" w:hAnsi="Arial Narrow"/>
                <w:sz w:val="18"/>
                <w:szCs w:val="18"/>
              </w:rPr>
            </w:pPr>
          </w:p>
        </w:tc>
        <w:tc>
          <w:tcPr>
            <w:tcW w:w="5438" w:type="dxa"/>
            <w:gridSpan w:val="2"/>
            <w:vMerge/>
            <w:tcBorders>
              <w:top w:val="single" w:sz="4" w:space="0" w:color="auto"/>
              <w:left w:val="single" w:sz="4" w:space="0" w:color="auto"/>
              <w:bottom w:val="single" w:sz="4" w:space="0" w:color="auto"/>
              <w:right w:val="single" w:sz="4" w:space="0" w:color="auto"/>
            </w:tcBorders>
            <w:vAlign w:val="center"/>
            <w:hideMark/>
          </w:tcPr>
          <w:p w14:paraId="495BADBA" w14:textId="77777777" w:rsidR="00F940A6" w:rsidRPr="0074209A" w:rsidRDefault="00F940A6">
            <w:pPr>
              <w:spacing w:line="276" w:lineRule="auto"/>
              <w:rPr>
                <w:rFonts w:ascii="Arial Narrow" w:hAnsi="Arial Narrow"/>
                <w:sz w:val="18"/>
                <w:szCs w:val="18"/>
              </w:rPr>
            </w:pP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14:paraId="5D2498ED"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CHC_CD = T</w:t>
            </w:r>
            <w:r w:rsidRPr="0074209A">
              <w:rPr>
                <w:rFonts w:ascii="Arial Narrow" w:hAnsi="Arial Narrow"/>
                <w:sz w:val="18"/>
                <w:szCs w:val="18"/>
                <w:vertAlign w:val="superscript"/>
              </w:rPr>
              <w:t>5</w:t>
            </w:r>
            <w:r w:rsidRPr="0074209A">
              <w:rPr>
                <w:rFonts w:ascii="Arial Narrow" w:hAnsi="Arial Narrow"/>
                <w:sz w:val="18"/>
                <w:szCs w:val="18"/>
              </w:rPr>
              <w:t xml:space="preserve"> or MDC_A_BRSN_CD in (</w:t>
            </w:r>
            <w:proofErr w:type="gramStart"/>
            <w:r w:rsidRPr="0074209A">
              <w:rPr>
                <w:rFonts w:ascii="Arial Narrow" w:hAnsi="Arial Narrow"/>
                <w:sz w:val="18"/>
                <w:szCs w:val="18"/>
              </w:rPr>
              <w:t>A,D</w:t>
            </w:r>
            <w:proofErr w:type="gramEnd"/>
            <w:r w:rsidRPr="0074209A">
              <w:rPr>
                <w:rFonts w:ascii="Arial Narrow" w:hAnsi="Arial Narrow"/>
                <w:sz w:val="18"/>
                <w:szCs w:val="18"/>
              </w:rPr>
              <w:t>,E,F,P,R)</w:t>
            </w:r>
            <w:r w:rsidRPr="0074209A">
              <w:rPr>
                <w:rFonts w:ascii="Arial Narrow" w:hAnsi="Arial Narrow"/>
                <w:sz w:val="18"/>
                <w:szCs w:val="18"/>
                <w:vertAlign w:val="superscript"/>
              </w:rPr>
              <w:t>7</w:t>
            </w:r>
          </w:p>
        </w:tc>
        <w:tc>
          <w:tcPr>
            <w:tcW w:w="4552" w:type="dxa"/>
            <w:gridSpan w:val="2"/>
            <w:vMerge/>
            <w:tcBorders>
              <w:top w:val="single" w:sz="4" w:space="0" w:color="auto"/>
              <w:left w:val="single" w:sz="4" w:space="0" w:color="auto"/>
              <w:bottom w:val="single" w:sz="4" w:space="0" w:color="auto"/>
              <w:right w:val="single" w:sz="4" w:space="0" w:color="auto"/>
            </w:tcBorders>
            <w:vAlign w:val="center"/>
            <w:hideMark/>
          </w:tcPr>
          <w:p w14:paraId="600BAC90" w14:textId="77777777" w:rsidR="00F940A6" w:rsidRPr="0074209A" w:rsidRDefault="00F940A6">
            <w:pPr>
              <w:spacing w:line="276" w:lineRule="auto"/>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3AE802CE"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6</w:t>
            </w:r>
          </w:p>
        </w:tc>
      </w:tr>
      <w:tr w:rsidR="00F940A6" w:rsidRPr="0074209A" w14:paraId="2ED59F9F" w14:textId="77777777" w:rsidTr="00F940A6">
        <w:trPr>
          <w:cantSplit/>
          <w:trHeight w:val="260"/>
        </w:trPr>
        <w:tc>
          <w:tcPr>
            <w:tcW w:w="502" w:type="dxa"/>
            <w:tcBorders>
              <w:top w:val="single" w:sz="4" w:space="0" w:color="auto"/>
              <w:left w:val="single" w:sz="4" w:space="0" w:color="auto"/>
              <w:bottom w:val="single" w:sz="4" w:space="0" w:color="auto"/>
              <w:right w:val="single" w:sz="4" w:space="0" w:color="auto"/>
            </w:tcBorders>
            <w:vAlign w:val="center"/>
            <w:hideMark/>
          </w:tcPr>
          <w:p w14:paraId="7C614685"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26</w:t>
            </w:r>
          </w:p>
        </w:tc>
        <w:tc>
          <w:tcPr>
            <w:tcW w:w="1066" w:type="dxa"/>
            <w:tcBorders>
              <w:top w:val="single" w:sz="4" w:space="0" w:color="auto"/>
              <w:left w:val="single" w:sz="6" w:space="0" w:color="auto"/>
              <w:bottom w:val="single" w:sz="4" w:space="0" w:color="auto"/>
              <w:right w:val="single" w:sz="4" w:space="0" w:color="auto"/>
            </w:tcBorders>
            <w:vAlign w:val="center"/>
            <w:hideMark/>
          </w:tcPr>
          <w:p w14:paraId="3ADB5939"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w:t>
            </w:r>
            <w:proofErr w:type="gramStart"/>
            <w:r w:rsidRPr="0074209A">
              <w:rPr>
                <w:rFonts w:ascii="Arial Narrow" w:hAnsi="Arial Narrow"/>
                <w:sz w:val="18"/>
                <w:szCs w:val="18"/>
              </w:rPr>
              <w:t>R,D</w:t>
            </w:r>
            <w:proofErr w:type="gramEnd"/>
            <w:r w:rsidRPr="0074209A">
              <w:rPr>
                <w:rFonts w:ascii="Arial Narrow" w:hAnsi="Arial Narrow"/>
                <w:sz w:val="18"/>
                <w:szCs w:val="18"/>
              </w:rPr>
              <w:t>,F,L,O,P)</w:t>
            </w:r>
            <w:r w:rsidRPr="0074209A">
              <w:rPr>
                <w:rFonts w:ascii="Arial Narrow" w:hAnsi="Arial Narrow"/>
                <w:sz w:val="18"/>
                <w:szCs w:val="18"/>
                <w:vertAlign w:val="superscript"/>
              </w:rPr>
              <w:t>1</w:t>
            </w:r>
          </w:p>
        </w:tc>
        <w:tc>
          <w:tcPr>
            <w:tcW w:w="5438" w:type="dxa"/>
            <w:gridSpan w:val="2"/>
            <w:vMerge/>
            <w:tcBorders>
              <w:top w:val="single" w:sz="4" w:space="0" w:color="auto"/>
              <w:left w:val="single" w:sz="6" w:space="0" w:color="auto"/>
              <w:bottom w:val="single" w:sz="4" w:space="0" w:color="auto"/>
              <w:right w:val="single" w:sz="4" w:space="0" w:color="auto"/>
            </w:tcBorders>
            <w:vAlign w:val="center"/>
            <w:hideMark/>
          </w:tcPr>
          <w:p w14:paraId="0BFAB1C2" w14:textId="77777777" w:rsidR="00F940A6" w:rsidRPr="0074209A" w:rsidRDefault="00F940A6">
            <w:pPr>
              <w:spacing w:line="276" w:lineRule="auto"/>
              <w:rPr>
                <w:rFonts w:ascii="Arial Narrow" w:hAnsi="Arial Narrow"/>
                <w:sz w:val="18"/>
                <w:szCs w:val="18"/>
              </w:rPr>
            </w:pP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14:paraId="2B820EFC"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CHC_CD = any and MDC_A_BRSN_CD = Any</w:t>
            </w:r>
          </w:p>
        </w:tc>
        <w:tc>
          <w:tcPr>
            <w:tcW w:w="2302" w:type="dxa"/>
            <w:gridSpan w:val="2"/>
            <w:vMerge w:val="restart"/>
            <w:tcBorders>
              <w:top w:val="single" w:sz="4" w:space="0" w:color="auto"/>
              <w:left w:val="single" w:sz="4" w:space="0" w:color="auto"/>
              <w:bottom w:val="single" w:sz="4" w:space="0" w:color="auto"/>
              <w:right w:val="single" w:sz="6" w:space="0" w:color="auto"/>
            </w:tcBorders>
            <w:vAlign w:val="center"/>
            <w:hideMark/>
          </w:tcPr>
          <w:p w14:paraId="3785932B"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Any</w:t>
            </w:r>
          </w:p>
        </w:tc>
        <w:tc>
          <w:tcPr>
            <w:tcW w:w="772" w:type="dxa"/>
            <w:tcBorders>
              <w:top w:val="single" w:sz="4" w:space="0" w:color="auto"/>
              <w:left w:val="single" w:sz="4" w:space="0" w:color="auto"/>
              <w:bottom w:val="single" w:sz="4" w:space="0" w:color="auto"/>
              <w:right w:val="single" w:sz="4" w:space="0" w:color="auto"/>
            </w:tcBorders>
            <w:vAlign w:val="center"/>
            <w:hideMark/>
          </w:tcPr>
          <w:p w14:paraId="1A6BA640"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8</w:t>
            </w:r>
          </w:p>
        </w:tc>
      </w:tr>
      <w:tr w:rsidR="00F940A6" w:rsidRPr="0074209A" w14:paraId="7B4956CC" w14:textId="77777777" w:rsidTr="00F940A6">
        <w:trPr>
          <w:cantSplit/>
          <w:trHeight w:val="269"/>
        </w:trPr>
        <w:tc>
          <w:tcPr>
            <w:tcW w:w="502" w:type="dxa"/>
            <w:tcBorders>
              <w:top w:val="single" w:sz="4" w:space="0" w:color="auto"/>
              <w:left w:val="single" w:sz="4" w:space="0" w:color="auto"/>
              <w:bottom w:val="single" w:sz="4" w:space="0" w:color="auto"/>
              <w:right w:val="single" w:sz="4" w:space="0" w:color="auto"/>
            </w:tcBorders>
            <w:vAlign w:val="center"/>
            <w:hideMark/>
          </w:tcPr>
          <w:p w14:paraId="54595D58"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27</w:t>
            </w:r>
          </w:p>
        </w:tc>
        <w:tc>
          <w:tcPr>
            <w:tcW w:w="1066" w:type="dxa"/>
            <w:vMerge w:val="restart"/>
            <w:tcBorders>
              <w:top w:val="nil"/>
              <w:left w:val="single" w:sz="4" w:space="0" w:color="auto"/>
              <w:bottom w:val="single" w:sz="4" w:space="0" w:color="auto"/>
              <w:right w:val="single" w:sz="4" w:space="0" w:color="auto"/>
            </w:tcBorders>
            <w:vAlign w:val="center"/>
            <w:hideMark/>
          </w:tcPr>
          <w:p w14:paraId="035ED6DC"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N</w:t>
            </w:r>
            <w:r w:rsidRPr="0074209A">
              <w:rPr>
                <w:rFonts w:ascii="Arial Narrow" w:hAnsi="Arial Narrow"/>
                <w:snapToGrid w:val="0"/>
                <w:color w:val="000000"/>
                <w:sz w:val="18"/>
                <w:szCs w:val="18"/>
                <w:vertAlign w:val="superscript"/>
              </w:rPr>
              <w:t>2</w:t>
            </w:r>
          </w:p>
        </w:tc>
        <w:tc>
          <w:tcPr>
            <w:tcW w:w="5438" w:type="dxa"/>
            <w:gridSpan w:val="2"/>
            <w:vMerge/>
            <w:tcBorders>
              <w:top w:val="nil"/>
              <w:left w:val="single" w:sz="4" w:space="0" w:color="auto"/>
              <w:bottom w:val="single" w:sz="4" w:space="0" w:color="auto"/>
              <w:right w:val="single" w:sz="4" w:space="0" w:color="auto"/>
            </w:tcBorders>
            <w:vAlign w:val="center"/>
            <w:hideMark/>
          </w:tcPr>
          <w:p w14:paraId="686559E3" w14:textId="77777777" w:rsidR="00F940A6" w:rsidRPr="0074209A" w:rsidRDefault="00F940A6">
            <w:pPr>
              <w:spacing w:line="276" w:lineRule="auto"/>
              <w:rPr>
                <w:rFonts w:ascii="Arial Narrow" w:hAnsi="Arial Narrow"/>
                <w:sz w:val="18"/>
                <w:szCs w:val="18"/>
              </w:rPr>
            </w:pP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14:paraId="13363A80"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CHC_CD=</w:t>
            </w:r>
            <w:r w:rsidRPr="0074209A">
              <w:rPr>
                <w:rFonts w:ascii="Arial Narrow" w:hAnsi="Arial Narrow"/>
                <w:sz w:val="18"/>
                <w:szCs w:val="18"/>
              </w:rPr>
              <w:t>N</w:t>
            </w:r>
            <w:r w:rsidRPr="0074209A">
              <w:rPr>
                <w:rFonts w:ascii="Arial Narrow" w:hAnsi="Arial Narrow"/>
                <w:sz w:val="18"/>
                <w:szCs w:val="18"/>
                <w:vertAlign w:val="superscript"/>
              </w:rPr>
              <w:t>6</w:t>
            </w:r>
            <w:r w:rsidRPr="0074209A">
              <w:rPr>
                <w:rFonts w:ascii="Arial Narrow" w:hAnsi="Arial Narrow"/>
                <w:snapToGrid w:val="0"/>
                <w:color w:val="000000"/>
                <w:sz w:val="18"/>
                <w:szCs w:val="18"/>
              </w:rPr>
              <w:t xml:space="preserve"> </w:t>
            </w:r>
          </w:p>
          <w:p w14:paraId="226EFC98"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 xml:space="preserve"> And MDC_A_BRSN_CD=Any</w:t>
            </w:r>
          </w:p>
        </w:tc>
        <w:tc>
          <w:tcPr>
            <w:tcW w:w="4552" w:type="dxa"/>
            <w:gridSpan w:val="2"/>
            <w:vMerge/>
            <w:tcBorders>
              <w:top w:val="single" w:sz="4" w:space="0" w:color="auto"/>
              <w:left w:val="single" w:sz="4" w:space="0" w:color="auto"/>
              <w:bottom w:val="single" w:sz="4" w:space="0" w:color="auto"/>
              <w:right w:val="single" w:sz="6" w:space="0" w:color="auto"/>
            </w:tcBorders>
            <w:vAlign w:val="center"/>
            <w:hideMark/>
          </w:tcPr>
          <w:p w14:paraId="16DD209F" w14:textId="77777777" w:rsidR="00F940A6" w:rsidRPr="0074209A" w:rsidRDefault="00F940A6">
            <w:pPr>
              <w:spacing w:line="276" w:lineRule="auto"/>
              <w:rPr>
                <w:rFonts w:ascii="Arial Narrow" w:hAnsi="Arial Narrow"/>
                <w:snapToGrid w:val="0"/>
                <w:color w:val="000000"/>
                <w:sz w:val="18"/>
                <w:szCs w:val="18"/>
              </w:rPr>
            </w:pPr>
          </w:p>
        </w:tc>
        <w:tc>
          <w:tcPr>
            <w:tcW w:w="772" w:type="dxa"/>
            <w:tcBorders>
              <w:top w:val="single" w:sz="4" w:space="0" w:color="auto"/>
              <w:left w:val="single" w:sz="6" w:space="0" w:color="auto"/>
              <w:bottom w:val="single" w:sz="4" w:space="0" w:color="auto"/>
              <w:right w:val="single" w:sz="4" w:space="0" w:color="auto"/>
            </w:tcBorders>
            <w:vAlign w:val="center"/>
            <w:hideMark/>
          </w:tcPr>
          <w:p w14:paraId="3C393F97"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0</w:t>
            </w:r>
          </w:p>
        </w:tc>
      </w:tr>
      <w:tr w:rsidR="00F940A6" w:rsidRPr="0074209A" w14:paraId="37321C7B" w14:textId="77777777" w:rsidTr="00F940A6">
        <w:trPr>
          <w:cantSplit/>
          <w:trHeight w:val="269"/>
        </w:trPr>
        <w:tc>
          <w:tcPr>
            <w:tcW w:w="502" w:type="dxa"/>
            <w:tcBorders>
              <w:top w:val="single" w:sz="4" w:space="0" w:color="auto"/>
              <w:left w:val="single" w:sz="4" w:space="0" w:color="auto"/>
              <w:bottom w:val="single" w:sz="4" w:space="0" w:color="auto"/>
              <w:right w:val="single" w:sz="4" w:space="0" w:color="auto"/>
            </w:tcBorders>
            <w:vAlign w:val="center"/>
            <w:hideMark/>
          </w:tcPr>
          <w:p w14:paraId="4793D33C"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28</w:t>
            </w:r>
          </w:p>
        </w:tc>
        <w:tc>
          <w:tcPr>
            <w:tcW w:w="9218" w:type="dxa"/>
            <w:vMerge/>
            <w:tcBorders>
              <w:top w:val="nil"/>
              <w:left w:val="single" w:sz="4" w:space="0" w:color="auto"/>
              <w:bottom w:val="single" w:sz="4" w:space="0" w:color="auto"/>
              <w:right w:val="single" w:sz="4" w:space="0" w:color="auto"/>
            </w:tcBorders>
            <w:vAlign w:val="center"/>
            <w:hideMark/>
          </w:tcPr>
          <w:p w14:paraId="0D1B79D8" w14:textId="77777777" w:rsidR="00F940A6" w:rsidRPr="0074209A" w:rsidRDefault="00F940A6">
            <w:pPr>
              <w:spacing w:line="276" w:lineRule="auto"/>
              <w:rPr>
                <w:rFonts w:ascii="Arial Narrow" w:hAnsi="Arial Narrow"/>
                <w:snapToGrid w:val="0"/>
                <w:color w:val="000000"/>
                <w:sz w:val="18"/>
                <w:szCs w:val="18"/>
              </w:rPr>
            </w:pPr>
          </w:p>
        </w:tc>
        <w:tc>
          <w:tcPr>
            <w:tcW w:w="5438" w:type="dxa"/>
            <w:gridSpan w:val="2"/>
            <w:vMerge/>
            <w:tcBorders>
              <w:top w:val="nil"/>
              <w:left w:val="single" w:sz="4" w:space="0" w:color="auto"/>
              <w:bottom w:val="single" w:sz="4" w:space="0" w:color="auto"/>
              <w:right w:val="single" w:sz="4" w:space="0" w:color="auto"/>
            </w:tcBorders>
            <w:vAlign w:val="center"/>
            <w:hideMark/>
          </w:tcPr>
          <w:p w14:paraId="721E0D29" w14:textId="77777777" w:rsidR="00F940A6" w:rsidRPr="0074209A" w:rsidRDefault="00F940A6">
            <w:pPr>
              <w:spacing w:line="276" w:lineRule="auto"/>
              <w:rPr>
                <w:rFonts w:ascii="Arial Narrow" w:hAnsi="Arial Narrow"/>
                <w:sz w:val="18"/>
                <w:szCs w:val="18"/>
              </w:rPr>
            </w:pP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14:paraId="05EBD8DB"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CHC_CD=M</w:t>
            </w:r>
            <w:r w:rsidRPr="0074209A">
              <w:rPr>
                <w:rFonts w:ascii="Arial Narrow" w:hAnsi="Arial Narrow"/>
                <w:sz w:val="18"/>
                <w:szCs w:val="18"/>
                <w:vertAlign w:val="superscript"/>
              </w:rPr>
              <w:t>5</w:t>
            </w:r>
            <w:r w:rsidRPr="0074209A">
              <w:rPr>
                <w:rFonts w:ascii="Arial Narrow" w:hAnsi="Arial Narrow"/>
                <w:snapToGrid w:val="0"/>
                <w:color w:val="000000"/>
                <w:sz w:val="18"/>
                <w:szCs w:val="18"/>
              </w:rPr>
              <w:t xml:space="preserve"> </w:t>
            </w:r>
          </w:p>
          <w:p w14:paraId="43EAFFE2" w14:textId="77777777" w:rsidR="00F940A6" w:rsidRPr="0074209A" w:rsidRDefault="00F940A6">
            <w:pPr>
              <w:spacing w:line="276" w:lineRule="auto"/>
              <w:jc w:val="center"/>
              <w:rPr>
                <w:rFonts w:ascii="Arial Narrow" w:hAnsi="Arial Narrow"/>
                <w:strike/>
                <w:sz w:val="18"/>
                <w:szCs w:val="18"/>
              </w:rPr>
            </w:pPr>
            <w:r w:rsidRPr="0074209A">
              <w:rPr>
                <w:rFonts w:ascii="Arial Narrow" w:hAnsi="Arial Narrow"/>
                <w:snapToGrid w:val="0"/>
                <w:color w:val="000000"/>
                <w:sz w:val="18"/>
                <w:szCs w:val="18"/>
              </w:rPr>
              <w:t xml:space="preserve"> And MDC_A_BRSN_CD=Any</w:t>
            </w:r>
          </w:p>
        </w:tc>
        <w:tc>
          <w:tcPr>
            <w:tcW w:w="4552" w:type="dxa"/>
            <w:gridSpan w:val="2"/>
            <w:vMerge/>
            <w:tcBorders>
              <w:top w:val="single" w:sz="4" w:space="0" w:color="auto"/>
              <w:left w:val="single" w:sz="4" w:space="0" w:color="auto"/>
              <w:bottom w:val="single" w:sz="4" w:space="0" w:color="auto"/>
              <w:right w:val="single" w:sz="6" w:space="0" w:color="auto"/>
            </w:tcBorders>
            <w:vAlign w:val="center"/>
            <w:hideMark/>
          </w:tcPr>
          <w:p w14:paraId="29674F07" w14:textId="77777777" w:rsidR="00F940A6" w:rsidRPr="0074209A" w:rsidRDefault="00F940A6">
            <w:pPr>
              <w:spacing w:line="276" w:lineRule="auto"/>
              <w:rPr>
                <w:rFonts w:ascii="Arial Narrow" w:hAnsi="Arial Narrow"/>
                <w:snapToGrid w:val="0"/>
                <w:color w:val="000000"/>
                <w:sz w:val="18"/>
                <w:szCs w:val="18"/>
              </w:rPr>
            </w:pPr>
          </w:p>
        </w:tc>
        <w:tc>
          <w:tcPr>
            <w:tcW w:w="772" w:type="dxa"/>
            <w:tcBorders>
              <w:top w:val="single" w:sz="4" w:space="0" w:color="auto"/>
              <w:left w:val="single" w:sz="6" w:space="0" w:color="auto"/>
              <w:bottom w:val="single" w:sz="4" w:space="0" w:color="auto"/>
              <w:right w:val="single" w:sz="4" w:space="0" w:color="auto"/>
            </w:tcBorders>
            <w:vAlign w:val="center"/>
            <w:hideMark/>
          </w:tcPr>
          <w:p w14:paraId="7B4F95C8"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C</w:t>
            </w:r>
          </w:p>
        </w:tc>
      </w:tr>
      <w:tr w:rsidR="00F940A6" w:rsidRPr="0074209A" w14:paraId="76AD6C8D" w14:textId="77777777" w:rsidTr="00F940A6">
        <w:trPr>
          <w:cantSplit/>
          <w:trHeight w:val="269"/>
        </w:trPr>
        <w:tc>
          <w:tcPr>
            <w:tcW w:w="502" w:type="dxa"/>
            <w:tcBorders>
              <w:top w:val="single" w:sz="4" w:space="0" w:color="auto"/>
              <w:left w:val="single" w:sz="4" w:space="0" w:color="auto"/>
              <w:bottom w:val="single" w:sz="4" w:space="0" w:color="auto"/>
              <w:right w:val="single" w:sz="4" w:space="0" w:color="auto"/>
            </w:tcBorders>
            <w:vAlign w:val="center"/>
            <w:hideMark/>
          </w:tcPr>
          <w:p w14:paraId="187B7A38"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29</w:t>
            </w:r>
          </w:p>
        </w:tc>
        <w:tc>
          <w:tcPr>
            <w:tcW w:w="9218" w:type="dxa"/>
            <w:vMerge/>
            <w:tcBorders>
              <w:top w:val="nil"/>
              <w:left w:val="single" w:sz="4" w:space="0" w:color="auto"/>
              <w:bottom w:val="single" w:sz="4" w:space="0" w:color="auto"/>
              <w:right w:val="single" w:sz="4" w:space="0" w:color="auto"/>
            </w:tcBorders>
            <w:vAlign w:val="center"/>
            <w:hideMark/>
          </w:tcPr>
          <w:p w14:paraId="540C8086" w14:textId="77777777" w:rsidR="00F940A6" w:rsidRPr="0074209A" w:rsidRDefault="00F940A6">
            <w:pPr>
              <w:spacing w:line="276" w:lineRule="auto"/>
              <w:rPr>
                <w:rFonts w:ascii="Arial Narrow" w:hAnsi="Arial Narrow"/>
                <w:snapToGrid w:val="0"/>
                <w:color w:val="000000"/>
                <w:sz w:val="18"/>
                <w:szCs w:val="18"/>
              </w:rPr>
            </w:pPr>
          </w:p>
        </w:tc>
        <w:tc>
          <w:tcPr>
            <w:tcW w:w="5438" w:type="dxa"/>
            <w:gridSpan w:val="2"/>
            <w:vMerge/>
            <w:tcBorders>
              <w:top w:val="nil"/>
              <w:left w:val="single" w:sz="4" w:space="0" w:color="auto"/>
              <w:bottom w:val="single" w:sz="4" w:space="0" w:color="auto"/>
              <w:right w:val="single" w:sz="4" w:space="0" w:color="auto"/>
            </w:tcBorders>
            <w:vAlign w:val="center"/>
            <w:hideMark/>
          </w:tcPr>
          <w:p w14:paraId="7EAB67C6" w14:textId="77777777" w:rsidR="00F940A6" w:rsidRPr="0074209A" w:rsidRDefault="00F940A6">
            <w:pPr>
              <w:spacing w:line="276" w:lineRule="auto"/>
              <w:rPr>
                <w:rFonts w:ascii="Arial Narrow" w:hAnsi="Arial Narrow"/>
                <w:sz w:val="18"/>
                <w:szCs w:val="18"/>
              </w:rPr>
            </w:pP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14:paraId="10B901A1"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CHC_CD=T</w:t>
            </w:r>
            <w:r w:rsidRPr="0074209A">
              <w:rPr>
                <w:rFonts w:ascii="Arial Narrow" w:hAnsi="Arial Narrow"/>
                <w:sz w:val="18"/>
                <w:szCs w:val="18"/>
                <w:vertAlign w:val="superscript"/>
              </w:rPr>
              <w:t>5</w:t>
            </w:r>
            <w:r w:rsidRPr="0074209A">
              <w:rPr>
                <w:rFonts w:ascii="Arial Narrow" w:hAnsi="Arial Narrow"/>
                <w:snapToGrid w:val="0"/>
                <w:color w:val="000000"/>
                <w:sz w:val="18"/>
                <w:szCs w:val="18"/>
              </w:rPr>
              <w:t xml:space="preserve"> </w:t>
            </w:r>
          </w:p>
          <w:p w14:paraId="24804A24"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 xml:space="preserve"> And MDC_A_BRSN_CD=Any</w:t>
            </w:r>
          </w:p>
        </w:tc>
        <w:tc>
          <w:tcPr>
            <w:tcW w:w="4552" w:type="dxa"/>
            <w:gridSpan w:val="2"/>
            <w:vMerge/>
            <w:tcBorders>
              <w:top w:val="single" w:sz="4" w:space="0" w:color="auto"/>
              <w:left w:val="single" w:sz="4" w:space="0" w:color="auto"/>
              <w:bottom w:val="single" w:sz="4" w:space="0" w:color="auto"/>
              <w:right w:val="single" w:sz="6" w:space="0" w:color="auto"/>
            </w:tcBorders>
            <w:vAlign w:val="center"/>
            <w:hideMark/>
          </w:tcPr>
          <w:p w14:paraId="68A919F2" w14:textId="77777777" w:rsidR="00F940A6" w:rsidRPr="0074209A" w:rsidRDefault="00F940A6">
            <w:pPr>
              <w:spacing w:line="276" w:lineRule="auto"/>
              <w:rPr>
                <w:rFonts w:ascii="Arial Narrow" w:hAnsi="Arial Narrow"/>
                <w:snapToGrid w:val="0"/>
                <w:color w:val="000000"/>
                <w:sz w:val="18"/>
                <w:szCs w:val="18"/>
              </w:rPr>
            </w:pPr>
          </w:p>
        </w:tc>
        <w:tc>
          <w:tcPr>
            <w:tcW w:w="772" w:type="dxa"/>
            <w:tcBorders>
              <w:top w:val="single" w:sz="4" w:space="0" w:color="auto"/>
              <w:left w:val="single" w:sz="6" w:space="0" w:color="auto"/>
              <w:bottom w:val="single" w:sz="4" w:space="0" w:color="auto"/>
              <w:right w:val="single" w:sz="4" w:space="0" w:color="auto"/>
            </w:tcBorders>
            <w:vAlign w:val="center"/>
            <w:hideMark/>
          </w:tcPr>
          <w:p w14:paraId="3A555512"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M</w:t>
            </w:r>
          </w:p>
        </w:tc>
      </w:tr>
      <w:tr w:rsidR="00F940A6" w:rsidRPr="0074209A" w14:paraId="629C89B6" w14:textId="77777777" w:rsidTr="00F940A6">
        <w:trPr>
          <w:cantSplit/>
          <w:trHeight w:val="269"/>
        </w:trPr>
        <w:tc>
          <w:tcPr>
            <w:tcW w:w="502" w:type="dxa"/>
            <w:tcBorders>
              <w:top w:val="single" w:sz="4" w:space="0" w:color="auto"/>
              <w:left w:val="single" w:sz="4" w:space="0" w:color="auto"/>
              <w:bottom w:val="single" w:sz="4" w:space="0" w:color="auto"/>
              <w:right w:val="single" w:sz="4" w:space="0" w:color="auto"/>
            </w:tcBorders>
            <w:vAlign w:val="center"/>
            <w:hideMark/>
          </w:tcPr>
          <w:p w14:paraId="762A5554"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30</w:t>
            </w:r>
          </w:p>
        </w:tc>
        <w:tc>
          <w:tcPr>
            <w:tcW w:w="9218" w:type="dxa"/>
            <w:vMerge/>
            <w:tcBorders>
              <w:top w:val="nil"/>
              <w:left w:val="single" w:sz="4" w:space="0" w:color="auto"/>
              <w:bottom w:val="single" w:sz="4" w:space="0" w:color="auto"/>
              <w:right w:val="single" w:sz="4" w:space="0" w:color="auto"/>
            </w:tcBorders>
            <w:vAlign w:val="center"/>
            <w:hideMark/>
          </w:tcPr>
          <w:p w14:paraId="51187E50" w14:textId="77777777" w:rsidR="00F940A6" w:rsidRPr="0074209A" w:rsidRDefault="00F940A6">
            <w:pPr>
              <w:spacing w:line="276" w:lineRule="auto"/>
              <w:rPr>
                <w:rFonts w:ascii="Arial Narrow" w:hAnsi="Arial Narrow"/>
                <w:snapToGrid w:val="0"/>
                <w:color w:val="000000"/>
                <w:sz w:val="18"/>
                <w:szCs w:val="18"/>
              </w:rPr>
            </w:pPr>
          </w:p>
        </w:tc>
        <w:tc>
          <w:tcPr>
            <w:tcW w:w="5438" w:type="dxa"/>
            <w:gridSpan w:val="2"/>
            <w:vMerge/>
            <w:tcBorders>
              <w:top w:val="nil"/>
              <w:left w:val="single" w:sz="4" w:space="0" w:color="auto"/>
              <w:bottom w:val="single" w:sz="4" w:space="0" w:color="auto"/>
              <w:right w:val="single" w:sz="4" w:space="0" w:color="auto"/>
            </w:tcBorders>
            <w:vAlign w:val="center"/>
            <w:hideMark/>
          </w:tcPr>
          <w:p w14:paraId="33B29436" w14:textId="77777777" w:rsidR="00F940A6" w:rsidRPr="0074209A" w:rsidRDefault="00F940A6">
            <w:pPr>
              <w:spacing w:line="276" w:lineRule="auto"/>
              <w:rPr>
                <w:rFonts w:ascii="Arial Narrow" w:hAnsi="Arial Narrow"/>
                <w:sz w:val="18"/>
                <w:szCs w:val="18"/>
              </w:rPr>
            </w:pP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14:paraId="64ECAA97"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 xml:space="preserve">CHC_CD not </w:t>
            </w:r>
            <w:r w:rsidRPr="0074209A">
              <w:rPr>
                <w:rFonts w:ascii="Arial Narrow" w:hAnsi="Arial Narrow"/>
                <w:sz w:val="18"/>
                <w:szCs w:val="18"/>
              </w:rPr>
              <w:t>(T, M, N)</w:t>
            </w:r>
            <w:r w:rsidRPr="0074209A">
              <w:rPr>
                <w:rFonts w:ascii="Arial Narrow" w:hAnsi="Arial Narrow"/>
                <w:sz w:val="18"/>
                <w:szCs w:val="18"/>
                <w:vertAlign w:val="superscript"/>
              </w:rPr>
              <w:t>5</w:t>
            </w:r>
            <w:r w:rsidRPr="0074209A">
              <w:rPr>
                <w:rFonts w:ascii="Arial Narrow" w:hAnsi="Arial Narrow"/>
                <w:snapToGrid w:val="0"/>
                <w:color w:val="000000"/>
                <w:sz w:val="18"/>
                <w:szCs w:val="18"/>
              </w:rPr>
              <w:t xml:space="preserve"> </w:t>
            </w:r>
          </w:p>
          <w:p w14:paraId="66594DED"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 xml:space="preserve"> And MDC_A_BRSN_CD=Any</w:t>
            </w:r>
          </w:p>
        </w:tc>
        <w:tc>
          <w:tcPr>
            <w:tcW w:w="4552" w:type="dxa"/>
            <w:gridSpan w:val="2"/>
            <w:vMerge/>
            <w:tcBorders>
              <w:top w:val="single" w:sz="4" w:space="0" w:color="auto"/>
              <w:left w:val="single" w:sz="4" w:space="0" w:color="auto"/>
              <w:bottom w:val="single" w:sz="4" w:space="0" w:color="auto"/>
              <w:right w:val="single" w:sz="6" w:space="0" w:color="auto"/>
            </w:tcBorders>
            <w:vAlign w:val="center"/>
            <w:hideMark/>
          </w:tcPr>
          <w:p w14:paraId="0B0F6C98" w14:textId="77777777" w:rsidR="00F940A6" w:rsidRPr="0074209A" w:rsidRDefault="00F940A6">
            <w:pPr>
              <w:spacing w:line="276" w:lineRule="auto"/>
              <w:rPr>
                <w:rFonts w:ascii="Arial Narrow" w:hAnsi="Arial Narrow"/>
                <w:snapToGrid w:val="0"/>
                <w:color w:val="000000"/>
                <w:sz w:val="18"/>
                <w:szCs w:val="18"/>
              </w:rPr>
            </w:pPr>
          </w:p>
        </w:tc>
        <w:tc>
          <w:tcPr>
            <w:tcW w:w="772" w:type="dxa"/>
            <w:tcBorders>
              <w:top w:val="single" w:sz="4" w:space="0" w:color="auto"/>
              <w:left w:val="single" w:sz="6" w:space="0" w:color="auto"/>
              <w:bottom w:val="single" w:sz="4" w:space="0" w:color="auto"/>
              <w:right w:val="single" w:sz="4" w:space="0" w:color="auto"/>
            </w:tcBorders>
            <w:vAlign w:val="center"/>
            <w:hideMark/>
          </w:tcPr>
          <w:p w14:paraId="69C5C17B"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8</w:t>
            </w:r>
          </w:p>
        </w:tc>
      </w:tr>
      <w:tr w:rsidR="00F940A6" w:rsidRPr="0074209A" w14:paraId="14127253" w14:textId="77777777" w:rsidTr="00F940A6">
        <w:trPr>
          <w:cantSplit/>
          <w:trHeight w:val="269"/>
        </w:trPr>
        <w:tc>
          <w:tcPr>
            <w:tcW w:w="502" w:type="dxa"/>
            <w:tcBorders>
              <w:top w:val="single" w:sz="4" w:space="0" w:color="auto"/>
              <w:left w:val="single" w:sz="4" w:space="0" w:color="auto"/>
              <w:bottom w:val="single" w:sz="4" w:space="0" w:color="auto"/>
              <w:right w:val="single" w:sz="4" w:space="0" w:color="auto"/>
            </w:tcBorders>
            <w:vAlign w:val="center"/>
            <w:hideMark/>
          </w:tcPr>
          <w:p w14:paraId="2A5BF8E4"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31</w:t>
            </w:r>
          </w:p>
        </w:tc>
        <w:tc>
          <w:tcPr>
            <w:tcW w:w="9218" w:type="dxa"/>
            <w:gridSpan w:val="7"/>
            <w:tcBorders>
              <w:top w:val="single" w:sz="4" w:space="0" w:color="auto"/>
              <w:left w:val="single" w:sz="4" w:space="0" w:color="auto"/>
              <w:bottom w:val="single" w:sz="4" w:space="0" w:color="auto"/>
              <w:right w:val="single" w:sz="4" w:space="0" w:color="auto"/>
            </w:tcBorders>
            <w:vAlign w:val="center"/>
            <w:hideMark/>
          </w:tcPr>
          <w:p w14:paraId="2567FA47"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Any other combination</w:t>
            </w:r>
          </w:p>
        </w:tc>
        <w:tc>
          <w:tcPr>
            <w:tcW w:w="772" w:type="dxa"/>
            <w:tcBorders>
              <w:top w:val="single" w:sz="4" w:space="0" w:color="auto"/>
              <w:left w:val="single" w:sz="4" w:space="0" w:color="auto"/>
              <w:bottom w:val="single" w:sz="4" w:space="0" w:color="auto"/>
              <w:right w:val="single" w:sz="4" w:space="0" w:color="auto"/>
            </w:tcBorders>
            <w:vAlign w:val="center"/>
            <w:hideMark/>
          </w:tcPr>
          <w:p w14:paraId="20F93928"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9</w:t>
            </w:r>
          </w:p>
        </w:tc>
      </w:tr>
    </w:tbl>
    <w:p w14:paraId="22B895DF" w14:textId="77777777" w:rsidR="00F940A6" w:rsidRPr="0074209A" w:rsidRDefault="00F940A6" w:rsidP="00F940A6">
      <w:pPr>
        <w:pStyle w:val="Bullet"/>
        <w:numPr>
          <w:ilvl w:val="0"/>
          <w:numId w:val="0"/>
        </w:numPr>
        <w:tabs>
          <w:tab w:val="left" w:pos="720"/>
        </w:tabs>
        <w:spacing w:before="0" w:after="0"/>
        <w:ind w:left="-450" w:right="-90"/>
        <w:rPr>
          <w:rFonts w:ascii="Verdana" w:hAnsi="Verdana"/>
          <w:sz w:val="16"/>
          <w:szCs w:val="16"/>
        </w:rPr>
      </w:pPr>
      <w:r w:rsidRPr="0074209A">
        <w:rPr>
          <w:rFonts w:ascii="Verdana" w:hAnsi="Verdana"/>
          <w:sz w:val="16"/>
          <w:szCs w:val="16"/>
          <w:vertAlign w:val="superscript"/>
        </w:rPr>
        <w:t>1</w:t>
      </w:r>
      <w:r w:rsidRPr="0074209A">
        <w:rPr>
          <w:rFonts w:ascii="Verdana" w:hAnsi="Verdana"/>
          <w:sz w:val="16"/>
          <w:szCs w:val="16"/>
        </w:rPr>
        <w:t xml:space="preserve"> And DC_BELIG_DT is not blank and is prior or equal to first day of extract month and DC_EELIG_DT either blank or after or equal to first day of extract month.</w:t>
      </w:r>
    </w:p>
    <w:p w14:paraId="1E5A5CF0" w14:textId="77777777" w:rsidR="00F940A6" w:rsidRPr="0074209A" w:rsidRDefault="00F940A6" w:rsidP="00F940A6">
      <w:pPr>
        <w:pStyle w:val="Bullet"/>
        <w:numPr>
          <w:ilvl w:val="0"/>
          <w:numId w:val="0"/>
        </w:numPr>
        <w:tabs>
          <w:tab w:val="left" w:pos="720"/>
        </w:tabs>
        <w:spacing w:before="0" w:after="0"/>
        <w:ind w:left="-450" w:right="-90"/>
        <w:rPr>
          <w:rFonts w:ascii="Verdana" w:hAnsi="Verdana"/>
          <w:sz w:val="16"/>
          <w:szCs w:val="16"/>
        </w:rPr>
      </w:pPr>
      <w:r w:rsidRPr="0074209A">
        <w:rPr>
          <w:rFonts w:ascii="Verdana" w:hAnsi="Verdana"/>
          <w:sz w:val="16"/>
          <w:szCs w:val="16"/>
          <w:vertAlign w:val="superscript"/>
        </w:rPr>
        <w:t>2</w:t>
      </w:r>
      <w:r w:rsidRPr="0074209A">
        <w:rPr>
          <w:rFonts w:ascii="Verdana" w:hAnsi="Verdana"/>
          <w:sz w:val="16"/>
          <w:szCs w:val="16"/>
        </w:rPr>
        <w:t xml:space="preserve"> Or DC_BELIG_DT not prior or equal to first day of extract month or DC_EELIG_DT prior to first day of extract month.</w:t>
      </w:r>
    </w:p>
    <w:p w14:paraId="0BAC1D43" w14:textId="77777777" w:rsidR="00F940A6" w:rsidRPr="0074209A" w:rsidRDefault="00F940A6" w:rsidP="00F940A6">
      <w:pPr>
        <w:pStyle w:val="Bullet"/>
        <w:numPr>
          <w:ilvl w:val="0"/>
          <w:numId w:val="0"/>
        </w:numPr>
        <w:tabs>
          <w:tab w:val="left" w:pos="720"/>
        </w:tabs>
        <w:spacing w:before="0" w:after="0"/>
        <w:ind w:left="-450" w:right="-90"/>
        <w:rPr>
          <w:rFonts w:ascii="Verdana" w:hAnsi="Verdana"/>
          <w:sz w:val="16"/>
          <w:szCs w:val="16"/>
        </w:rPr>
      </w:pPr>
      <w:r w:rsidRPr="0074209A">
        <w:rPr>
          <w:rFonts w:ascii="Verdana" w:hAnsi="Verdana"/>
          <w:sz w:val="16"/>
          <w:szCs w:val="16"/>
          <w:vertAlign w:val="superscript"/>
        </w:rPr>
        <w:t>3</w:t>
      </w:r>
      <w:r w:rsidRPr="0074209A">
        <w:rPr>
          <w:rFonts w:ascii="Verdana" w:hAnsi="Verdana"/>
          <w:sz w:val="16"/>
          <w:szCs w:val="16"/>
        </w:rPr>
        <w:t xml:space="preserve"> and D_MI_EMC_ENRL_BGN_DT is not blank and is prior or equal to first day of extract month and D_MI_EMC_ENRL_END_DT either blank or after or equal to first day of extract month.</w:t>
      </w:r>
    </w:p>
    <w:p w14:paraId="64EB3E0C" w14:textId="77777777" w:rsidR="00F940A6" w:rsidRPr="0074209A" w:rsidRDefault="00F940A6" w:rsidP="00F940A6">
      <w:pPr>
        <w:pStyle w:val="Bullet"/>
        <w:numPr>
          <w:ilvl w:val="0"/>
          <w:numId w:val="0"/>
        </w:numPr>
        <w:tabs>
          <w:tab w:val="left" w:pos="720"/>
        </w:tabs>
        <w:spacing w:before="0" w:after="0"/>
        <w:ind w:left="-450" w:right="-90"/>
        <w:rPr>
          <w:rFonts w:ascii="Verdana" w:hAnsi="Verdana"/>
          <w:sz w:val="16"/>
          <w:szCs w:val="16"/>
        </w:rPr>
      </w:pPr>
      <w:r w:rsidRPr="0074209A">
        <w:rPr>
          <w:rFonts w:ascii="Verdana" w:hAnsi="Verdana"/>
          <w:sz w:val="16"/>
          <w:szCs w:val="16"/>
          <w:vertAlign w:val="superscript"/>
        </w:rPr>
        <w:t>4</w:t>
      </w:r>
      <w:r w:rsidRPr="0074209A">
        <w:rPr>
          <w:rFonts w:ascii="Verdana" w:hAnsi="Verdana"/>
          <w:sz w:val="16"/>
          <w:szCs w:val="16"/>
        </w:rPr>
        <w:t xml:space="preserve"> or MI_PCM_SLCT_BGN_DT not </w:t>
      </w:r>
      <w:proofErr w:type="spellStart"/>
      <w:r w:rsidRPr="0074209A">
        <w:rPr>
          <w:rFonts w:ascii="Verdana" w:hAnsi="Verdana"/>
          <w:sz w:val="16"/>
          <w:szCs w:val="16"/>
        </w:rPr>
        <w:t>not</w:t>
      </w:r>
      <w:proofErr w:type="spellEnd"/>
      <w:r w:rsidRPr="0074209A">
        <w:rPr>
          <w:rFonts w:ascii="Verdana" w:hAnsi="Verdana"/>
          <w:sz w:val="16"/>
          <w:szCs w:val="16"/>
        </w:rPr>
        <w:t xml:space="preserve"> prior or equal to first day of extract month or MI_PCM_SLCT_END_DT prior to first day of extract month</w:t>
      </w:r>
    </w:p>
    <w:p w14:paraId="2FB840BB" w14:textId="77777777" w:rsidR="00F940A6" w:rsidRPr="0074209A" w:rsidRDefault="00F940A6" w:rsidP="00F940A6">
      <w:pPr>
        <w:pStyle w:val="Bullet"/>
        <w:numPr>
          <w:ilvl w:val="0"/>
          <w:numId w:val="0"/>
        </w:numPr>
        <w:tabs>
          <w:tab w:val="left" w:pos="720"/>
        </w:tabs>
        <w:spacing w:before="0" w:after="0"/>
        <w:ind w:left="-450" w:right="-90"/>
        <w:rPr>
          <w:rFonts w:ascii="Verdana" w:hAnsi="Verdana"/>
          <w:sz w:val="16"/>
          <w:szCs w:val="16"/>
        </w:rPr>
      </w:pPr>
      <w:r w:rsidRPr="0074209A">
        <w:rPr>
          <w:rFonts w:ascii="Verdana" w:hAnsi="Verdana"/>
          <w:sz w:val="16"/>
          <w:szCs w:val="16"/>
          <w:vertAlign w:val="superscript"/>
        </w:rPr>
        <w:t>5</w:t>
      </w:r>
      <w:r w:rsidRPr="0074209A">
        <w:rPr>
          <w:rFonts w:ascii="Verdana" w:hAnsi="Verdana"/>
          <w:sz w:val="16"/>
          <w:szCs w:val="16"/>
        </w:rPr>
        <w:t xml:space="preserve"> And CHC_BELIG_DT is not blank and is prior or equal to first day of extract month and CHC_EELIG_DT either blank or after or equal to first day of extract month</w:t>
      </w:r>
    </w:p>
    <w:p w14:paraId="4A980EC3" w14:textId="77777777" w:rsidR="00F940A6" w:rsidRPr="0074209A" w:rsidRDefault="00F940A6" w:rsidP="00F940A6">
      <w:pPr>
        <w:pStyle w:val="Bullet"/>
        <w:numPr>
          <w:ilvl w:val="0"/>
          <w:numId w:val="0"/>
        </w:numPr>
        <w:tabs>
          <w:tab w:val="left" w:pos="720"/>
        </w:tabs>
        <w:spacing w:before="0" w:after="0"/>
        <w:ind w:left="-450" w:right="-90"/>
        <w:rPr>
          <w:rFonts w:ascii="Verdana" w:hAnsi="Verdana"/>
          <w:sz w:val="16"/>
          <w:szCs w:val="16"/>
        </w:rPr>
      </w:pPr>
      <w:r w:rsidRPr="0074209A">
        <w:rPr>
          <w:rFonts w:ascii="Verdana" w:hAnsi="Verdana"/>
          <w:sz w:val="16"/>
          <w:szCs w:val="16"/>
          <w:vertAlign w:val="superscript"/>
        </w:rPr>
        <w:t>6</w:t>
      </w:r>
      <w:r w:rsidRPr="0074209A">
        <w:rPr>
          <w:rFonts w:ascii="Verdana" w:hAnsi="Verdana"/>
          <w:sz w:val="16"/>
          <w:szCs w:val="16"/>
        </w:rPr>
        <w:t xml:space="preserve"> or CHC_BELIG_DT not prior or equal to first day of extract month or CHC_EELIG_DT prior to first day of extract month</w:t>
      </w:r>
    </w:p>
    <w:p w14:paraId="467B3DF5" w14:textId="77777777" w:rsidR="00F940A6" w:rsidRPr="0074209A" w:rsidRDefault="00F940A6" w:rsidP="00F940A6">
      <w:pPr>
        <w:pStyle w:val="Bullet"/>
        <w:numPr>
          <w:ilvl w:val="0"/>
          <w:numId w:val="0"/>
        </w:numPr>
        <w:tabs>
          <w:tab w:val="left" w:pos="720"/>
        </w:tabs>
        <w:spacing w:before="0" w:after="0"/>
        <w:ind w:left="-450" w:right="-90"/>
        <w:rPr>
          <w:rFonts w:ascii="Verdana" w:hAnsi="Verdana"/>
          <w:sz w:val="16"/>
          <w:szCs w:val="16"/>
        </w:rPr>
      </w:pPr>
      <w:r w:rsidRPr="0074209A">
        <w:rPr>
          <w:rFonts w:ascii="Verdana" w:hAnsi="Verdana"/>
          <w:sz w:val="16"/>
          <w:szCs w:val="16"/>
          <w:vertAlign w:val="superscript"/>
        </w:rPr>
        <w:t>7</w:t>
      </w:r>
      <w:r w:rsidRPr="0074209A">
        <w:rPr>
          <w:rFonts w:ascii="Verdana" w:hAnsi="Verdana"/>
          <w:sz w:val="16"/>
          <w:szCs w:val="16"/>
        </w:rPr>
        <w:t xml:space="preserve"> and MDC_A_EFF_DT is not blank and is prior or equal to first day of extract month and MDC_A_EXP_DT either blank or after or equal to first day of extract month</w:t>
      </w:r>
    </w:p>
    <w:p w14:paraId="0104C829" w14:textId="77777777" w:rsidR="00F940A6" w:rsidRPr="0074209A" w:rsidRDefault="00F940A6" w:rsidP="00F940A6">
      <w:pPr>
        <w:pStyle w:val="Bullet"/>
        <w:numPr>
          <w:ilvl w:val="0"/>
          <w:numId w:val="0"/>
        </w:numPr>
        <w:tabs>
          <w:tab w:val="left" w:pos="720"/>
        </w:tabs>
        <w:spacing w:before="0" w:after="0"/>
        <w:ind w:left="-450" w:right="-90"/>
        <w:rPr>
          <w:rFonts w:ascii="Verdana" w:hAnsi="Verdana"/>
          <w:sz w:val="16"/>
          <w:szCs w:val="16"/>
        </w:rPr>
      </w:pPr>
      <w:r w:rsidRPr="0074209A">
        <w:rPr>
          <w:rFonts w:ascii="Verdana" w:hAnsi="Verdana"/>
          <w:sz w:val="16"/>
          <w:szCs w:val="16"/>
          <w:vertAlign w:val="superscript"/>
        </w:rPr>
        <w:t>8</w:t>
      </w:r>
      <w:r w:rsidRPr="0074209A">
        <w:rPr>
          <w:rFonts w:ascii="Verdana" w:hAnsi="Verdana"/>
          <w:sz w:val="16"/>
          <w:szCs w:val="16"/>
        </w:rPr>
        <w:t xml:space="preserve"> Or MDC_A_EFF_DT not prior or equal to first day of extract month or MDC_A_EXP_DT prior to first day of extract month</w:t>
      </w:r>
    </w:p>
    <w:p w14:paraId="2F7F6C71" w14:textId="77777777" w:rsidR="00F940A6" w:rsidRPr="0074209A" w:rsidRDefault="00F940A6" w:rsidP="00F940A6">
      <w:pPr>
        <w:pStyle w:val="Bullet"/>
        <w:numPr>
          <w:ilvl w:val="0"/>
          <w:numId w:val="0"/>
        </w:numPr>
        <w:tabs>
          <w:tab w:val="left" w:pos="720"/>
        </w:tabs>
        <w:spacing w:before="0" w:after="0"/>
        <w:ind w:left="-450" w:right="-90"/>
        <w:rPr>
          <w:rFonts w:ascii="Verdana" w:hAnsi="Verdana"/>
          <w:sz w:val="16"/>
          <w:szCs w:val="16"/>
        </w:rPr>
      </w:pPr>
      <w:r w:rsidRPr="0074209A">
        <w:rPr>
          <w:rFonts w:ascii="Verdana" w:hAnsi="Verdana"/>
          <w:sz w:val="16"/>
          <w:szCs w:val="16"/>
          <w:vertAlign w:val="superscript"/>
        </w:rPr>
        <w:t>9</w:t>
      </w:r>
      <w:r w:rsidRPr="0074209A">
        <w:rPr>
          <w:rFonts w:ascii="Verdana" w:hAnsi="Verdana"/>
          <w:sz w:val="16"/>
          <w:szCs w:val="16"/>
        </w:rPr>
        <w:t xml:space="preserve"> and PNLEC_BGN_DT is not blank and is prior or equal to first day of extract month and PNLEC_END_DT either blank or after or equal to first day of extract month</w:t>
      </w:r>
    </w:p>
    <w:p w14:paraId="466FF096" w14:textId="77777777" w:rsidR="00F940A6" w:rsidRPr="0074209A" w:rsidRDefault="00F940A6" w:rsidP="00F940A6">
      <w:pPr>
        <w:pStyle w:val="Bullet"/>
        <w:numPr>
          <w:ilvl w:val="0"/>
          <w:numId w:val="0"/>
        </w:numPr>
        <w:tabs>
          <w:tab w:val="left" w:pos="720"/>
        </w:tabs>
        <w:spacing w:before="0" w:after="0"/>
        <w:ind w:left="-450" w:right="-90"/>
        <w:rPr>
          <w:rFonts w:ascii="Verdana" w:hAnsi="Verdana"/>
          <w:sz w:val="16"/>
          <w:szCs w:val="16"/>
        </w:rPr>
      </w:pPr>
      <w:r w:rsidRPr="0074209A">
        <w:rPr>
          <w:rFonts w:ascii="Verdana" w:hAnsi="Verdana"/>
          <w:sz w:val="16"/>
          <w:szCs w:val="16"/>
          <w:vertAlign w:val="superscript"/>
        </w:rPr>
        <w:t>10</w:t>
      </w:r>
      <w:r w:rsidRPr="0074209A">
        <w:rPr>
          <w:rFonts w:ascii="Verdana" w:hAnsi="Verdana"/>
          <w:sz w:val="16"/>
          <w:szCs w:val="16"/>
        </w:rPr>
        <w:t xml:space="preserve"> Or PNLEC_BGN_DT not prior or equal to first day of extract month or PNLEC_END_DT prior to first day of extract month</w:t>
      </w:r>
    </w:p>
    <w:p w14:paraId="4F6D7F0C" w14:textId="77777777" w:rsidR="00F940A6" w:rsidRPr="0074209A" w:rsidRDefault="00F940A6" w:rsidP="00F940A6">
      <w:pPr>
        <w:pStyle w:val="Bullet"/>
        <w:numPr>
          <w:ilvl w:val="0"/>
          <w:numId w:val="0"/>
        </w:numPr>
        <w:tabs>
          <w:tab w:val="left" w:pos="720"/>
        </w:tabs>
        <w:spacing w:before="0" w:after="0"/>
        <w:ind w:left="-450" w:right="-90"/>
        <w:rPr>
          <w:rFonts w:ascii="Verdana" w:hAnsi="Verdana"/>
          <w:sz w:val="16"/>
          <w:szCs w:val="16"/>
        </w:rPr>
      </w:pPr>
      <w:r w:rsidRPr="0074209A">
        <w:rPr>
          <w:rFonts w:ascii="Verdana" w:hAnsi="Verdana"/>
          <w:sz w:val="16"/>
          <w:szCs w:val="16"/>
          <w:vertAlign w:val="superscript"/>
        </w:rPr>
        <w:t>11</w:t>
      </w:r>
      <w:r w:rsidRPr="0074209A">
        <w:rPr>
          <w:rFonts w:ascii="Verdana" w:hAnsi="Verdana"/>
          <w:sz w:val="16"/>
          <w:szCs w:val="16"/>
        </w:rPr>
        <w:t xml:space="preserve"> And MI_PCM_SLCT_BGN_DT is not blank and is prior or equal to first day of extract month and MI_PCM_SLCT_END_DT either blank or after or equal to first day of extract month</w:t>
      </w:r>
    </w:p>
    <w:p w14:paraId="36AFDBB5" w14:textId="77777777" w:rsidR="00F940A6" w:rsidRPr="0074209A" w:rsidRDefault="00F940A6" w:rsidP="00F940A6">
      <w:pPr>
        <w:pStyle w:val="Bullet"/>
        <w:numPr>
          <w:ilvl w:val="0"/>
          <w:numId w:val="0"/>
        </w:numPr>
        <w:tabs>
          <w:tab w:val="left" w:pos="720"/>
        </w:tabs>
        <w:spacing w:before="0" w:after="0"/>
        <w:ind w:left="-450" w:right="-90"/>
        <w:rPr>
          <w:rFonts w:ascii="Verdana" w:hAnsi="Verdana"/>
          <w:sz w:val="16"/>
          <w:szCs w:val="16"/>
        </w:rPr>
      </w:pPr>
      <w:r w:rsidRPr="0074209A">
        <w:rPr>
          <w:rFonts w:ascii="Verdana" w:hAnsi="Verdana"/>
          <w:sz w:val="16"/>
          <w:szCs w:val="16"/>
          <w:vertAlign w:val="superscript"/>
        </w:rPr>
        <w:t>12</w:t>
      </w:r>
      <w:r w:rsidRPr="0074209A">
        <w:rPr>
          <w:rFonts w:ascii="Verdana" w:hAnsi="Verdana"/>
          <w:sz w:val="16"/>
          <w:szCs w:val="16"/>
        </w:rPr>
        <w:t xml:space="preserve"> And ASG_HCDP_BGN_DT is not blank and is prior or equal to first day of extract month and ASG_HCDP_END_DT either blank or after or equal to first day of extract month</w:t>
      </w:r>
    </w:p>
    <w:p w14:paraId="138C7B42" w14:textId="77777777" w:rsidR="00F940A6" w:rsidRPr="0074209A" w:rsidRDefault="00F940A6" w:rsidP="00F940A6">
      <w:pPr>
        <w:pStyle w:val="Bullet"/>
        <w:numPr>
          <w:ilvl w:val="0"/>
          <w:numId w:val="0"/>
        </w:numPr>
        <w:tabs>
          <w:tab w:val="left" w:pos="720"/>
        </w:tabs>
        <w:spacing w:before="0" w:after="0"/>
        <w:ind w:left="-450" w:right="-90"/>
        <w:rPr>
          <w:rFonts w:ascii="Verdana" w:hAnsi="Verdana"/>
          <w:sz w:val="16"/>
          <w:szCs w:val="16"/>
        </w:rPr>
      </w:pPr>
      <w:r w:rsidRPr="0074209A">
        <w:rPr>
          <w:rFonts w:ascii="Verdana" w:hAnsi="Verdana"/>
          <w:sz w:val="16"/>
          <w:szCs w:val="16"/>
          <w:vertAlign w:val="superscript"/>
        </w:rPr>
        <w:t>13</w:t>
      </w:r>
      <w:r w:rsidRPr="0074209A">
        <w:rPr>
          <w:rFonts w:ascii="Verdana" w:hAnsi="Verdana"/>
          <w:sz w:val="16"/>
          <w:szCs w:val="16"/>
        </w:rPr>
        <w:t xml:space="preserve"> or ASG_HCDP_BGN_DT not prior or equal to first day of extract month or ASG_HCDP_END_DT prior to first day of extract month</w:t>
      </w:r>
    </w:p>
    <w:p w14:paraId="0F6157EA" w14:textId="77777777" w:rsidR="00F940A6" w:rsidRPr="0074209A" w:rsidRDefault="00F940A6" w:rsidP="00F940A6">
      <w:pPr>
        <w:pStyle w:val="Bullet"/>
        <w:numPr>
          <w:ilvl w:val="0"/>
          <w:numId w:val="0"/>
        </w:numPr>
        <w:tabs>
          <w:tab w:val="left" w:pos="720"/>
        </w:tabs>
        <w:spacing w:before="0" w:after="0"/>
        <w:ind w:left="-450" w:right="-90"/>
        <w:rPr>
          <w:rFonts w:ascii="Verdana" w:hAnsi="Verdana"/>
          <w:sz w:val="16"/>
          <w:szCs w:val="16"/>
        </w:rPr>
      </w:pPr>
      <w:r w:rsidRPr="0074209A">
        <w:rPr>
          <w:rFonts w:ascii="Verdana" w:hAnsi="Verdana"/>
          <w:sz w:val="16"/>
          <w:szCs w:val="16"/>
          <w:vertAlign w:val="superscript"/>
        </w:rPr>
        <w:t>14</w:t>
      </w:r>
      <w:r w:rsidRPr="0074209A">
        <w:rPr>
          <w:rFonts w:ascii="Verdana" w:hAnsi="Verdana"/>
          <w:sz w:val="16"/>
          <w:szCs w:val="16"/>
        </w:rPr>
        <w:t xml:space="preserve"> and MDC_B_EFF_DT is not blank and is prior or equal to first day of extract month and MDC_B_EXP_DT either blank or after or equal to first day of extract month</w:t>
      </w:r>
    </w:p>
    <w:p w14:paraId="247663AE" w14:textId="77777777" w:rsidR="00F940A6" w:rsidRPr="0074209A" w:rsidRDefault="00F940A6" w:rsidP="00F940A6">
      <w:pPr>
        <w:pStyle w:val="Bullet"/>
        <w:numPr>
          <w:ilvl w:val="0"/>
          <w:numId w:val="0"/>
        </w:numPr>
        <w:tabs>
          <w:tab w:val="left" w:pos="720"/>
        </w:tabs>
        <w:spacing w:before="0" w:after="0"/>
        <w:ind w:left="-450" w:right="-90"/>
        <w:rPr>
          <w:rFonts w:ascii="Verdana" w:hAnsi="Verdana"/>
          <w:sz w:val="16"/>
          <w:szCs w:val="16"/>
        </w:rPr>
      </w:pPr>
      <w:r w:rsidRPr="0074209A">
        <w:rPr>
          <w:rFonts w:ascii="Verdana" w:hAnsi="Verdana"/>
          <w:sz w:val="16"/>
          <w:szCs w:val="16"/>
          <w:vertAlign w:val="superscript"/>
        </w:rPr>
        <w:t>15</w:t>
      </w:r>
      <w:r w:rsidRPr="0074209A">
        <w:rPr>
          <w:rFonts w:ascii="Verdana" w:hAnsi="Verdana"/>
          <w:sz w:val="16"/>
          <w:szCs w:val="16"/>
        </w:rPr>
        <w:t xml:space="preserve"> Or MDC_B_EFF_DT not prior or equal to first day of extract month or MDC_B_EXP_DT prior to first day of extract month</w:t>
      </w:r>
    </w:p>
    <w:p w14:paraId="6CDAE279" w14:textId="77777777" w:rsidR="00F940A6" w:rsidRPr="0074209A" w:rsidRDefault="00F940A6" w:rsidP="00F940A6">
      <w:pPr>
        <w:pStyle w:val="Bullet"/>
        <w:numPr>
          <w:ilvl w:val="0"/>
          <w:numId w:val="0"/>
        </w:numPr>
        <w:tabs>
          <w:tab w:val="left" w:pos="720"/>
        </w:tabs>
        <w:spacing w:before="0" w:after="0"/>
        <w:ind w:left="-450" w:right="-90"/>
        <w:rPr>
          <w:rFonts w:ascii="Verdana" w:hAnsi="Verdana"/>
          <w:sz w:val="16"/>
          <w:szCs w:val="16"/>
        </w:rPr>
      </w:pPr>
      <w:r w:rsidRPr="0074209A">
        <w:rPr>
          <w:rFonts w:ascii="Verdana" w:hAnsi="Verdana"/>
          <w:sz w:val="16"/>
          <w:szCs w:val="16"/>
          <w:vertAlign w:val="superscript"/>
        </w:rPr>
        <w:t>16</w:t>
      </w:r>
      <w:r w:rsidRPr="0074209A">
        <w:rPr>
          <w:rFonts w:ascii="Verdana" w:hAnsi="Verdana"/>
          <w:sz w:val="16"/>
          <w:szCs w:val="16"/>
        </w:rPr>
        <w:t xml:space="preserve"> or MI_EMC_ENRL_BGN_DT not </w:t>
      </w:r>
      <w:proofErr w:type="spellStart"/>
      <w:r w:rsidRPr="0074209A">
        <w:rPr>
          <w:rFonts w:ascii="Verdana" w:hAnsi="Verdana"/>
          <w:sz w:val="16"/>
          <w:szCs w:val="16"/>
        </w:rPr>
        <w:t>not</w:t>
      </w:r>
      <w:proofErr w:type="spellEnd"/>
      <w:r w:rsidRPr="0074209A">
        <w:rPr>
          <w:rFonts w:ascii="Verdana" w:hAnsi="Verdana"/>
          <w:sz w:val="16"/>
          <w:szCs w:val="16"/>
        </w:rPr>
        <w:t xml:space="preserve"> prior or equal to first day of extract month or MI_EMC_ENRL_END_DT prior to first day of extract month</w:t>
      </w:r>
    </w:p>
    <w:p w14:paraId="3099DD47" w14:textId="77777777" w:rsidR="00F940A6" w:rsidRPr="0074209A" w:rsidRDefault="00F940A6">
      <w:pPr>
        <w:rPr>
          <w:rFonts w:ascii="Verdana" w:hAnsi="Verdana"/>
          <w:b/>
          <w:sz w:val="20"/>
        </w:rPr>
      </w:pPr>
      <w:r w:rsidRPr="0074209A">
        <w:rPr>
          <w:rFonts w:ascii="Verdana" w:hAnsi="Verdana"/>
          <w:b/>
          <w:sz w:val="20"/>
        </w:rPr>
        <w:br w:type="page"/>
      </w:r>
    </w:p>
    <w:p w14:paraId="0303ACD6" w14:textId="77777777" w:rsidR="00F940A6" w:rsidRPr="0074209A" w:rsidRDefault="00F940A6" w:rsidP="00522D06">
      <w:pPr>
        <w:spacing w:before="120"/>
        <w:rPr>
          <w:rFonts w:ascii="Verdana" w:hAnsi="Verdana"/>
          <w:b/>
          <w:sz w:val="20"/>
        </w:rPr>
        <w:sectPr w:rsidR="00F940A6" w:rsidRPr="0074209A" w:rsidSect="00EC7DE1">
          <w:pgSz w:w="12240" w:h="15840" w:code="1"/>
          <w:pgMar w:top="1440" w:right="1440" w:bottom="1440" w:left="1440" w:header="720" w:footer="720" w:gutter="0"/>
          <w:cols w:space="720"/>
        </w:sectPr>
      </w:pPr>
    </w:p>
    <w:p w14:paraId="06C0BE90" w14:textId="371A322D" w:rsidR="00522D06" w:rsidRPr="0074209A" w:rsidRDefault="00F940A6" w:rsidP="00522D06">
      <w:pPr>
        <w:spacing w:before="120"/>
        <w:rPr>
          <w:rFonts w:ascii="Verdana" w:hAnsi="Verdana"/>
          <w:b/>
          <w:sz w:val="20"/>
        </w:rPr>
      </w:pPr>
      <w:proofErr w:type="gramStart"/>
      <w:r w:rsidRPr="0074209A">
        <w:rPr>
          <w:rFonts w:ascii="Verdana" w:hAnsi="Verdana"/>
          <w:b/>
          <w:sz w:val="20"/>
        </w:rPr>
        <w:lastRenderedPageBreak/>
        <w:t>J.2</w:t>
      </w:r>
      <w:r w:rsidR="00522D06" w:rsidRPr="0074209A">
        <w:rPr>
          <w:rFonts w:ascii="Verdana" w:hAnsi="Verdana"/>
          <w:b/>
          <w:sz w:val="20"/>
        </w:rPr>
        <w:t xml:space="preserve">  ACV</w:t>
      </w:r>
      <w:proofErr w:type="gramEnd"/>
      <w:r w:rsidR="00522D06" w:rsidRPr="0074209A">
        <w:rPr>
          <w:rFonts w:ascii="Verdana" w:hAnsi="Verdana"/>
          <w:b/>
          <w:sz w:val="20"/>
        </w:rPr>
        <w:t xml:space="preserve"> Group (D_ACV_GROUP)</w:t>
      </w:r>
    </w:p>
    <w:p w14:paraId="7228F340" w14:textId="4D5882B5" w:rsidR="00F940A6" w:rsidRPr="0074209A" w:rsidRDefault="00F940A6" w:rsidP="00F940A6">
      <w:pPr>
        <w:pStyle w:val="Footer"/>
        <w:tabs>
          <w:tab w:val="clear" w:pos="4320"/>
          <w:tab w:val="clear" w:pos="8640"/>
        </w:tabs>
        <w:rPr>
          <w:rFonts w:ascii="Verdana" w:hAnsi="Verdana"/>
          <w:sz w:val="20"/>
        </w:rPr>
      </w:pPr>
      <w:r w:rsidRPr="0074209A">
        <w:rPr>
          <w:rFonts w:ascii="Verdana" w:hAnsi="Verdana"/>
          <w:sz w:val="20"/>
        </w:rPr>
        <w:t xml:space="preserve">For extracts prior to 01 January 2018, D_ACV_GROUP is derived according to the logic in Table B-19. For extracts dated 01 February 2018 or later, and for the January 2018 data after it has been walked back, the derivation is in Table B-18. The derivation for the 01 January 2018 snapshot before the </w:t>
      </w:r>
      <w:proofErr w:type="spellStart"/>
      <w:r w:rsidRPr="0074209A">
        <w:rPr>
          <w:rFonts w:ascii="Verdana" w:hAnsi="Verdana"/>
          <w:sz w:val="20"/>
        </w:rPr>
        <w:t>walkback</w:t>
      </w:r>
      <w:proofErr w:type="spellEnd"/>
      <w:r w:rsidRPr="0074209A">
        <w:rPr>
          <w:rFonts w:ascii="Verdana" w:hAnsi="Verdana"/>
          <w:sz w:val="20"/>
        </w:rPr>
        <w:t xml:space="preserve"> is shown in Table J-2.</w:t>
      </w:r>
    </w:p>
    <w:p w14:paraId="579B3B3C" w14:textId="7CDE3A43" w:rsidR="00F940A6" w:rsidRPr="0074209A" w:rsidRDefault="00F940A6" w:rsidP="00F940A6">
      <w:pPr>
        <w:pStyle w:val="Footer"/>
        <w:tabs>
          <w:tab w:val="clear" w:pos="4320"/>
          <w:tab w:val="clear" w:pos="8640"/>
        </w:tabs>
        <w:rPr>
          <w:rFonts w:ascii="Verdana" w:hAnsi="Verdana"/>
          <w:sz w:val="20"/>
        </w:rPr>
      </w:pPr>
    </w:p>
    <w:p w14:paraId="46B23B95" w14:textId="41760253" w:rsidR="00F940A6" w:rsidRPr="0074209A" w:rsidRDefault="00437706" w:rsidP="00F940A6">
      <w:pPr>
        <w:pStyle w:val="BodyText"/>
        <w:spacing w:before="40" w:after="40"/>
        <w:ind w:left="0"/>
        <w:jc w:val="center"/>
        <w:rPr>
          <w:rFonts w:ascii="Verdana" w:hAnsi="Verdana"/>
          <w:b/>
          <w:sz w:val="20"/>
          <w:szCs w:val="20"/>
        </w:rPr>
      </w:pPr>
      <w:r w:rsidRPr="0074209A">
        <w:rPr>
          <w:rFonts w:ascii="Verdana" w:hAnsi="Verdana"/>
          <w:b/>
          <w:sz w:val="20"/>
          <w:szCs w:val="20"/>
        </w:rPr>
        <w:t>Table J-2</w:t>
      </w:r>
      <w:r w:rsidR="00F940A6" w:rsidRPr="0074209A">
        <w:rPr>
          <w:rFonts w:ascii="Verdana" w:hAnsi="Verdana"/>
          <w:b/>
          <w:sz w:val="20"/>
          <w:szCs w:val="20"/>
        </w:rPr>
        <w:t>:  ACV Group Logic (Extracts Dated 01 January 2018 and Later)</w:t>
      </w:r>
    </w:p>
    <w:tbl>
      <w:tblPr>
        <w:tblStyle w:val="TableGrid"/>
        <w:tblW w:w="11115" w:type="dxa"/>
        <w:tblLayout w:type="fixed"/>
        <w:tblLook w:val="04A0" w:firstRow="1" w:lastRow="0" w:firstColumn="1" w:lastColumn="0" w:noHBand="0" w:noVBand="1"/>
        <w:tblCaption w:val="Table"/>
      </w:tblPr>
      <w:tblGrid>
        <w:gridCol w:w="805"/>
        <w:gridCol w:w="1824"/>
        <w:gridCol w:w="3804"/>
        <w:gridCol w:w="1711"/>
        <w:gridCol w:w="1170"/>
        <w:gridCol w:w="1801"/>
      </w:tblGrid>
      <w:tr w:rsidR="00F940A6" w:rsidRPr="0074209A" w14:paraId="33FD9FF6" w14:textId="77777777" w:rsidTr="00AE1D18">
        <w:trPr>
          <w:tblHeader/>
        </w:trPr>
        <w:tc>
          <w:tcPr>
            <w:tcW w:w="805" w:type="dxa"/>
            <w:tcBorders>
              <w:top w:val="single" w:sz="4" w:space="0" w:color="auto"/>
              <w:left w:val="single" w:sz="4" w:space="0" w:color="auto"/>
              <w:bottom w:val="single" w:sz="4" w:space="0" w:color="auto"/>
              <w:right w:val="single" w:sz="4" w:space="0" w:color="FFFFFF" w:themeColor="background1"/>
            </w:tcBorders>
            <w:shd w:val="clear" w:color="auto" w:fill="000000" w:themeFill="text1"/>
            <w:vAlign w:val="center"/>
            <w:hideMark/>
          </w:tcPr>
          <w:p w14:paraId="3EA4B060" w14:textId="77777777" w:rsidR="00F940A6" w:rsidRPr="0074209A" w:rsidRDefault="00F940A6">
            <w:pPr>
              <w:jc w:val="center"/>
              <w:rPr>
                <w:rFonts w:ascii="Verdana" w:hAnsi="Verdana"/>
                <w:b/>
                <w:sz w:val="20"/>
                <w:szCs w:val="20"/>
              </w:rPr>
            </w:pPr>
            <w:r w:rsidRPr="0074209A">
              <w:rPr>
                <w:rFonts w:ascii="Verdana" w:hAnsi="Verdana"/>
                <w:b/>
                <w:sz w:val="20"/>
                <w:szCs w:val="20"/>
              </w:rPr>
              <w:t>Case</w:t>
            </w:r>
          </w:p>
        </w:tc>
        <w:tc>
          <w:tcPr>
            <w:tcW w:w="1823"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4F0F2645" w14:textId="77777777" w:rsidR="00F940A6" w:rsidRPr="0074209A" w:rsidRDefault="00F940A6">
            <w:pPr>
              <w:jc w:val="center"/>
              <w:rPr>
                <w:rFonts w:ascii="Verdana" w:hAnsi="Verdana"/>
                <w:b/>
                <w:strike/>
                <w:sz w:val="20"/>
                <w:szCs w:val="20"/>
              </w:rPr>
            </w:pPr>
            <w:r w:rsidRPr="0074209A">
              <w:rPr>
                <w:rFonts w:ascii="Verdana" w:hAnsi="Verdana"/>
                <w:b/>
                <w:sz w:val="20"/>
                <w:szCs w:val="20"/>
              </w:rPr>
              <w:t>D_MI_HCDP_PLN_CVG_CD</w:t>
            </w:r>
          </w:p>
        </w:tc>
        <w:tc>
          <w:tcPr>
            <w:tcW w:w="3803"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133C0547" w14:textId="77777777" w:rsidR="00F940A6" w:rsidRPr="0074209A" w:rsidRDefault="00F940A6">
            <w:pPr>
              <w:jc w:val="center"/>
              <w:rPr>
                <w:rFonts w:ascii="Verdana" w:hAnsi="Verdana"/>
                <w:b/>
                <w:sz w:val="20"/>
                <w:szCs w:val="20"/>
              </w:rPr>
            </w:pPr>
            <w:r w:rsidRPr="0074209A">
              <w:rPr>
                <w:rFonts w:ascii="Verdana" w:hAnsi="Verdana"/>
                <w:b/>
                <w:sz w:val="20"/>
                <w:szCs w:val="20"/>
              </w:rPr>
              <w:t>D_MI_PCM_</w:t>
            </w:r>
          </w:p>
          <w:p w14:paraId="00A330F7" w14:textId="77777777" w:rsidR="00F940A6" w:rsidRPr="0074209A" w:rsidRDefault="00F940A6">
            <w:pPr>
              <w:jc w:val="center"/>
              <w:rPr>
                <w:rFonts w:ascii="Verdana" w:hAnsi="Verdana"/>
                <w:b/>
                <w:sz w:val="20"/>
                <w:szCs w:val="20"/>
              </w:rPr>
            </w:pPr>
            <w:r w:rsidRPr="0074209A">
              <w:rPr>
                <w:rFonts w:ascii="Verdana" w:hAnsi="Verdana"/>
                <w:b/>
                <w:sz w:val="20"/>
                <w:szCs w:val="20"/>
              </w:rPr>
              <w:t>EDVSN_DMIS_ID,</w:t>
            </w:r>
          </w:p>
          <w:p w14:paraId="0F9A21BD" w14:textId="77777777" w:rsidR="00F940A6" w:rsidRPr="0074209A" w:rsidRDefault="00F940A6">
            <w:pPr>
              <w:jc w:val="center"/>
              <w:rPr>
                <w:rFonts w:ascii="Verdana" w:hAnsi="Verdana"/>
                <w:b/>
                <w:sz w:val="20"/>
                <w:szCs w:val="20"/>
              </w:rPr>
            </w:pPr>
            <w:r w:rsidRPr="0074209A">
              <w:rPr>
                <w:rFonts w:ascii="Verdana" w:hAnsi="Verdana"/>
                <w:b/>
                <w:sz w:val="20"/>
                <w:szCs w:val="20"/>
              </w:rPr>
              <w:t>D_MI_PCM_</w:t>
            </w:r>
          </w:p>
          <w:p w14:paraId="270D175F" w14:textId="77777777" w:rsidR="00F940A6" w:rsidRPr="0074209A" w:rsidRDefault="00F940A6">
            <w:pPr>
              <w:jc w:val="center"/>
              <w:rPr>
                <w:rFonts w:ascii="Verdana" w:hAnsi="Verdana"/>
                <w:b/>
                <w:sz w:val="20"/>
                <w:szCs w:val="20"/>
              </w:rPr>
            </w:pPr>
            <w:r w:rsidRPr="0074209A">
              <w:rPr>
                <w:rFonts w:ascii="Verdana" w:hAnsi="Verdana"/>
                <w:b/>
                <w:sz w:val="20"/>
                <w:szCs w:val="20"/>
              </w:rPr>
              <w:t>PROV_TYP_CD</w:t>
            </w:r>
          </w:p>
        </w:tc>
        <w:tc>
          <w:tcPr>
            <w:tcW w:w="171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3C464FF9" w14:textId="77777777" w:rsidR="00F940A6" w:rsidRPr="0074209A" w:rsidRDefault="00F940A6">
            <w:pPr>
              <w:jc w:val="center"/>
              <w:rPr>
                <w:rFonts w:ascii="Verdana" w:hAnsi="Verdana"/>
                <w:b/>
                <w:sz w:val="20"/>
                <w:szCs w:val="20"/>
              </w:rPr>
            </w:pPr>
            <w:r w:rsidRPr="0074209A">
              <w:rPr>
                <w:rFonts w:ascii="Verdana" w:hAnsi="Verdana"/>
                <w:b/>
                <w:sz w:val="20"/>
                <w:szCs w:val="20"/>
              </w:rPr>
              <w:t>D_COM_BEN_CAT_CD</w:t>
            </w:r>
          </w:p>
        </w:tc>
        <w:tc>
          <w:tcPr>
            <w:tcW w:w="117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7076C4FB" w14:textId="77777777" w:rsidR="00F940A6" w:rsidRPr="0074209A" w:rsidRDefault="00F940A6">
            <w:pPr>
              <w:jc w:val="center"/>
              <w:rPr>
                <w:rFonts w:ascii="Verdana" w:hAnsi="Verdana"/>
                <w:b/>
                <w:sz w:val="20"/>
                <w:szCs w:val="20"/>
              </w:rPr>
            </w:pPr>
            <w:r w:rsidRPr="0074209A">
              <w:rPr>
                <w:rFonts w:ascii="Verdana" w:hAnsi="Verdana"/>
                <w:b/>
                <w:sz w:val="20"/>
                <w:szCs w:val="20"/>
              </w:rPr>
              <w:t>D_ACV_GROUP</w:t>
            </w:r>
          </w:p>
        </w:tc>
        <w:tc>
          <w:tcPr>
            <w:tcW w:w="1800" w:type="dxa"/>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hideMark/>
          </w:tcPr>
          <w:p w14:paraId="176FB84A" w14:textId="77777777" w:rsidR="00F940A6" w:rsidRPr="0074209A" w:rsidRDefault="00F940A6">
            <w:pPr>
              <w:jc w:val="center"/>
              <w:rPr>
                <w:rFonts w:ascii="Verdana" w:hAnsi="Verdana"/>
                <w:b/>
                <w:sz w:val="20"/>
                <w:szCs w:val="20"/>
              </w:rPr>
            </w:pPr>
            <w:r w:rsidRPr="0074209A">
              <w:rPr>
                <w:rFonts w:ascii="Verdana" w:hAnsi="Verdana"/>
                <w:b/>
                <w:sz w:val="20"/>
                <w:szCs w:val="20"/>
              </w:rPr>
              <w:t>Description</w:t>
            </w:r>
          </w:p>
        </w:tc>
      </w:tr>
      <w:tr w:rsidR="00F940A6" w:rsidRPr="0074209A" w14:paraId="6AE3457C" w14:textId="77777777" w:rsidTr="00F940A6">
        <w:tc>
          <w:tcPr>
            <w:tcW w:w="805" w:type="dxa"/>
            <w:tcBorders>
              <w:top w:val="single" w:sz="4" w:space="0" w:color="auto"/>
              <w:left w:val="single" w:sz="4" w:space="0" w:color="auto"/>
              <w:bottom w:val="single" w:sz="4" w:space="0" w:color="auto"/>
              <w:right w:val="single" w:sz="4" w:space="0" w:color="auto"/>
            </w:tcBorders>
            <w:vAlign w:val="center"/>
            <w:hideMark/>
          </w:tcPr>
          <w:p w14:paraId="23EE793C" w14:textId="77777777" w:rsidR="00F940A6" w:rsidRPr="0074209A" w:rsidRDefault="00F940A6">
            <w:pPr>
              <w:jc w:val="center"/>
              <w:rPr>
                <w:rFonts w:ascii="Verdana" w:hAnsi="Verdana"/>
                <w:sz w:val="20"/>
                <w:szCs w:val="20"/>
              </w:rPr>
            </w:pPr>
            <w:r w:rsidRPr="0074209A">
              <w:rPr>
                <w:rFonts w:ascii="Verdana" w:hAnsi="Verdana"/>
                <w:sz w:val="20"/>
                <w:szCs w:val="20"/>
              </w:rPr>
              <w:t>1</w:t>
            </w:r>
          </w:p>
        </w:tc>
        <w:tc>
          <w:tcPr>
            <w:tcW w:w="1823" w:type="dxa"/>
            <w:vMerge w:val="restart"/>
            <w:tcBorders>
              <w:top w:val="single" w:sz="4" w:space="0" w:color="auto"/>
              <w:left w:val="single" w:sz="4" w:space="0" w:color="auto"/>
              <w:bottom w:val="single" w:sz="4" w:space="0" w:color="auto"/>
              <w:right w:val="single" w:sz="4" w:space="0" w:color="auto"/>
            </w:tcBorders>
            <w:vAlign w:val="center"/>
            <w:hideMark/>
          </w:tcPr>
          <w:p w14:paraId="0EADB69C" w14:textId="77777777" w:rsidR="00F940A6" w:rsidRPr="0074209A" w:rsidRDefault="00F940A6">
            <w:pPr>
              <w:jc w:val="center"/>
              <w:rPr>
                <w:rFonts w:ascii="Verdana" w:hAnsi="Verdana"/>
                <w:sz w:val="20"/>
                <w:szCs w:val="20"/>
              </w:rPr>
            </w:pPr>
            <w:r w:rsidRPr="0074209A">
              <w:rPr>
                <w:rFonts w:ascii="Verdana" w:hAnsi="Verdana"/>
                <w:sz w:val="20"/>
                <w:szCs w:val="20"/>
              </w:rPr>
              <w:t>in (310 – 315, 330 – 332)</w:t>
            </w:r>
            <w:r w:rsidRPr="0074209A">
              <w:rPr>
                <w:rFonts w:ascii="Verdana" w:hAnsi="Verdana"/>
                <w:sz w:val="20"/>
                <w:szCs w:val="20"/>
                <w:vertAlign w:val="superscript"/>
              </w:rPr>
              <w:t>1</w:t>
            </w:r>
          </w:p>
        </w:tc>
        <w:tc>
          <w:tcPr>
            <w:tcW w:w="3803" w:type="dxa"/>
            <w:tcBorders>
              <w:top w:val="single" w:sz="4" w:space="0" w:color="auto"/>
              <w:left w:val="single" w:sz="4" w:space="0" w:color="auto"/>
              <w:bottom w:val="single" w:sz="4" w:space="0" w:color="auto"/>
              <w:right w:val="single" w:sz="4" w:space="0" w:color="auto"/>
            </w:tcBorders>
            <w:vAlign w:val="center"/>
            <w:hideMark/>
          </w:tcPr>
          <w:p w14:paraId="394340E9" w14:textId="77777777" w:rsidR="00F940A6" w:rsidRPr="0074209A" w:rsidRDefault="00F940A6">
            <w:pPr>
              <w:spacing w:before="40" w:after="40"/>
              <w:jc w:val="center"/>
              <w:rPr>
                <w:rFonts w:ascii="Verdana" w:hAnsi="Verdana"/>
                <w:sz w:val="20"/>
                <w:szCs w:val="20"/>
              </w:rPr>
            </w:pPr>
            <w:r w:rsidRPr="0074209A">
              <w:rPr>
                <w:rFonts w:ascii="Verdana" w:hAnsi="Verdana"/>
                <w:sz w:val="20"/>
                <w:szCs w:val="20"/>
              </w:rPr>
              <w:t>(D_MI_PCM_EDVSN_DMIS_ID in (0190 – 0199) or D_MI_PCM_PROV_TYP_CD=U)</w:t>
            </w:r>
            <w:r w:rsidRPr="0074209A">
              <w:rPr>
                <w:rFonts w:ascii="Verdana" w:hAnsi="Verdana"/>
                <w:sz w:val="20"/>
                <w:szCs w:val="20"/>
                <w:vertAlign w:val="superscript"/>
              </w:rPr>
              <w:t>3</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641DF3FF" w14:textId="77777777" w:rsidR="00F940A6" w:rsidRPr="0074209A" w:rsidRDefault="00F940A6">
            <w:pPr>
              <w:jc w:val="center"/>
              <w:rPr>
                <w:rFonts w:ascii="Verdana" w:hAnsi="Verdana"/>
                <w:sz w:val="20"/>
                <w:szCs w:val="20"/>
              </w:rPr>
            </w:pPr>
            <w:r w:rsidRPr="0074209A">
              <w:rPr>
                <w:rFonts w:ascii="Verdana" w:hAnsi="Verdana"/>
                <w:sz w:val="20"/>
                <w:szCs w:val="20"/>
              </w:rPr>
              <w:t>Any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C26772B" w14:textId="77777777" w:rsidR="00F940A6" w:rsidRPr="0074209A" w:rsidRDefault="00F940A6">
            <w:pPr>
              <w:jc w:val="center"/>
              <w:rPr>
                <w:rFonts w:ascii="Verdana" w:hAnsi="Verdana"/>
                <w:sz w:val="20"/>
                <w:szCs w:val="20"/>
              </w:rPr>
            </w:pPr>
            <w:r w:rsidRPr="0074209A">
              <w:rPr>
                <w:rFonts w:ascii="Verdana" w:hAnsi="Verdana"/>
                <w:sz w:val="20"/>
                <w:szCs w:val="20"/>
              </w:rPr>
              <w:t xml:space="preserve">DP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AB69E4A" w14:textId="77777777" w:rsidR="00F940A6" w:rsidRPr="0074209A" w:rsidRDefault="00F940A6">
            <w:pPr>
              <w:jc w:val="center"/>
              <w:rPr>
                <w:rFonts w:ascii="Verdana" w:hAnsi="Verdana"/>
                <w:sz w:val="20"/>
                <w:szCs w:val="20"/>
              </w:rPr>
            </w:pPr>
            <w:r w:rsidRPr="0074209A">
              <w:rPr>
                <w:rFonts w:ascii="Verdana" w:hAnsi="Verdana"/>
                <w:sz w:val="20"/>
                <w:szCs w:val="20"/>
              </w:rPr>
              <w:t>Designated Provider</w:t>
            </w:r>
          </w:p>
        </w:tc>
      </w:tr>
      <w:tr w:rsidR="00F940A6" w:rsidRPr="0074209A" w14:paraId="53C40544" w14:textId="77777777" w:rsidTr="00F940A6">
        <w:tc>
          <w:tcPr>
            <w:tcW w:w="805" w:type="dxa"/>
            <w:tcBorders>
              <w:top w:val="single" w:sz="4" w:space="0" w:color="auto"/>
              <w:left w:val="single" w:sz="4" w:space="0" w:color="auto"/>
              <w:bottom w:val="single" w:sz="4" w:space="0" w:color="auto"/>
              <w:right w:val="single" w:sz="4" w:space="0" w:color="auto"/>
            </w:tcBorders>
            <w:vAlign w:val="center"/>
            <w:hideMark/>
          </w:tcPr>
          <w:p w14:paraId="2BEDA6A0" w14:textId="77777777" w:rsidR="00F940A6" w:rsidRPr="0074209A" w:rsidRDefault="00F940A6">
            <w:pPr>
              <w:jc w:val="center"/>
              <w:rPr>
                <w:rFonts w:ascii="Verdana" w:hAnsi="Verdana"/>
                <w:sz w:val="20"/>
                <w:szCs w:val="20"/>
              </w:rPr>
            </w:pPr>
            <w:r w:rsidRPr="0074209A">
              <w:rPr>
                <w:rFonts w:ascii="Verdana" w:hAnsi="Verdana"/>
                <w:sz w:val="20"/>
                <w:szCs w:val="20"/>
              </w:rPr>
              <w:t>2</w:t>
            </w:r>
          </w:p>
        </w:tc>
        <w:tc>
          <w:tcPr>
            <w:tcW w:w="7336" w:type="dxa"/>
            <w:vMerge/>
            <w:tcBorders>
              <w:top w:val="single" w:sz="4" w:space="0" w:color="auto"/>
              <w:left w:val="single" w:sz="4" w:space="0" w:color="auto"/>
              <w:bottom w:val="single" w:sz="4" w:space="0" w:color="auto"/>
              <w:right w:val="single" w:sz="4" w:space="0" w:color="auto"/>
            </w:tcBorders>
            <w:vAlign w:val="center"/>
            <w:hideMark/>
          </w:tcPr>
          <w:p w14:paraId="571E1646" w14:textId="77777777" w:rsidR="00F940A6" w:rsidRPr="0074209A" w:rsidRDefault="00F940A6">
            <w:pPr>
              <w:rPr>
                <w:rFonts w:ascii="Verdana" w:hAnsi="Verdana"/>
                <w:sz w:val="20"/>
                <w:szCs w:val="20"/>
              </w:rPr>
            </w:pPr>
          </w:p>
        </w:tc>
        <w:tc>
          <w:tcPr>
            <w:tcW w:w="3803" w:type="dxa"/>
            <w:tcBorders>
              <w:top w:val="single" w:sz="4" w:space="0" w:color="auto"/>
              <w:left w:val="single" w:sz="4" w:space="0" w:color="auto"/>
              <w:bottom w:val="single" w:sz="4" w:space="0" w:color="auto"/>
              <w:right w:val="single" w:sz="4" w:space="0" w:color="auto"/>
            </w:tcBorders>
            <w:vAlign w:val="center"/>
            <w:hideMark/>
          </w:tcPr>
          <w:p w14:paraId="38496694" w14:textId="77777777" w:rsidR="00F940A6" w:rsidRPr="0074209A" w:rsidRDefault="00F940A6">
            <w:pPr>
              <w:spacing w:before="40" w:after="40"/>
              <w:jc w:val="center"/>
              <w:rPr>
                <w:rFonts w:ascii="Verdana" w:hAnsi="Verdana"/>
                <w:sz w:val="20"/>
                <w:szCs w:val="20"/>
              </w:rPr>
            </w:pPr>
            <w:r w:rsidRPr="0074209A">
              <w:rPr>
                <w:rFonts w:ascii="Verdana" w:hAnsi="Verdana"/>
                <w:sz w:val="20"/>
                <w:szCs w:val="20"/>
              </w:rPr>
              <w:t>D_MI_PCM_EDVSN_DMIS_ID in (3000-4000, 6301-6343)</w:t>
            </w:r>
            <w:r w:rsidRPr="0074209A">
              <w:rPr>
                <w:rFonts w:ascii="Verdana" w:hAnsi="Verdana"/>
                <w:sz w:val="20"/>
                <w:szCs w:val="20"/>
                <w:vertAlign w:val="superscript"/>
              </w:rPr>
              <w:t>3</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72F10BDC" w14:textId="77777777" w:rsidR="00F940A6" w:rsidRPr="0074209A" w:rsidRDefault="00F940A6">
            <w:pPr>
              <w:rPr>
                <w:rFonts w:ascii="Verdana" w:hAnsi="Verdana"/>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2460FDCB" w14:textId="77777777" w:rsidR="00F940A6" w:rsidRPr="0074209A" w:rsidRDefault="00F940A6">
            <w:pPr>
              <w:jc w:val="center"/>
              <w:rPr>
                <w:rFonts w:ascii="Verdana" w:hAnsi="Verdana"/>
                <w:sz w:val="20"/>
                <w:szCs w:val="20"/>
              </w:rPr>
            </w:pPr>
            <w:r w:rsidRPr="0074209A">
              <w:rPr>
                <w:rFonts w:ascii="Verdana" w:hAnsi="Verdana"/>
                <w:sz w:val="20"/>
                <w:szCs w:val="20"/>
              </w:rPr>
              <w:t>R</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7F52CCA" w14:textId="77777777" w:rsidR="00F940A6" w:rsidRPr="0074209A" w:rsidRDefault="00F940A6">
            <w:pPr>
              <w:jc w:val="center"/>
              <w:rPr>
                <w:rFonts w:ascii="Verdana" w:hAnsi="Verdana"/>
                <w:sz w:val="20"/>
                <w:szCs w:val="20"/>
              </w:rPr>
            </w:pPr>
            <w:r w:rsidRPr="0074209A">
              <w:rPr>
                <w:rFonts w:ascii="Verdana" w:hAnsi="Verdana"/>
                <w:sz w:val="20"/>
                <w:szCs w:val="20"/>
              </w:rPr>
              <w:t>MHS-Reliant</w:t>
            </w:r>
          </w:p>
        </w:tc>
      </w:tr>
      <w:tr w:rsidR="00F940A6" w:rsidRPr="0074209A" w14:paraId="11FC159E" w14:textId="77777777" w:rsidTr="00F940A6">
        <w:tc>
          <w:tcPr>
            <w:tcW w:w="805" w:type="dxa"/>
            <w:tcBorders>
              <w:top w:val="single" w:sz="4" w:space="0" w:color="auto"/>
              <w:left w:val="single" w:sz="4" w:space="0" w:color="auto"/>
              <w:bottom w:val="single" w:sz="4" w:space="0" w:color="auto"/>
              <w:right w:val="single" w:sz="4" w:space="0" w:color="auto"/>
            </w:tcBorders>
            <w:vAlign w:val="center"/>
            <w:hideMark/>
          </w:tcPr>
          <w:p w14:paraId="220AF146" w14:textId="77777777" w:rsidR="00F940A6" w:rsidRPr="0074209A" w:rsidRDefault="00F940A6">
            <w:pPr>
              <w:jc w:val="center"/>
              <w:rPr>
                <w:rFonts w:ascii="Verdana" w:hAnsi="Verdana"/>
                <w:sz w:val="20"/>
                <w:szCs w:val="20"/>
              </w:rPr>
            </w:pPr>
            <w:r w:rsidRPr="0074209A">
              <w:rPr>
                <w:rFonts w:ascii="Verdana" w:hAnsi="Verdana"/>
                <w:sz w:val="20"/>
                <w:szCs w:val="20"/>
              </w:rPr>
              <w:t>3</w:t>
            </w:r>
          </w:p>
        </w:tc>
        <w:tc>
          <w:tcPr>
            <w:tcW w:w="7336" w:type="dxa"/>
            <w:vMerge/>
            <w:tcBorders>
              <w:top w:val="single" w:sz="4" w:space="0" w:color="auto"/>
              <w:left w:val="single" w:sz="4" w:space="0" w:color="auto"/>
              <w:bottom w:val="single" w:sz="4" w:space="0" w:color="auto"/>
              <w:right w:val="single" w:sz="4" w:space="0" w:color="auto"/>
            </w:tcBorders>
            <w:vAlign w:val="center"/>
            <w:hideMark/>
          </w:tcPr>
          <w:p w14:paraId="18D6CFAB" w14:textId="77777777" w:rsidR="00F940A6" w:rsidRPr="0074209A" w:rsidRDefault="00F940A6">
            <w:pPr>
              <w:rPr>
                <w:rFonts w:ascii="Verdana" w:hAnsi="Verdana"/>
                <w:sz w:val="20"/>
                <w:szCs w:val="20"/>
              </w:rPr>
            </w:pPr>
          </w:p>
        </w:tc>
        <w:tc>
          <w:tcPr>
            <w:tcW w:w="3803" w:type="dxa"/>
            <w:tcBorders>
              <w:top w:val="single" w:sz="4" w:space="0" w:color="auto"/>
              <w:left w:val="single" w:sz="4" w:space="0" w:color="auto"/>
              <w:bottom w:val="single" w:sz="4" w:space="0" w:color="auto"/>
              <w:right w:val="single" w:sz="4" w:space="0" w:color="auto"/>
            </w:tcBorders>
            <w:vAlign w:val="center"/>
            <w:hideMark/>
          </w:tcPr>
          <w:p w14:paraId="03E9804F" w14:textId="77777777" w:rsidR="00F940A6" w:rsidRPr="0074209A" w:rsidRDefault="00F940A6">
            <w:pPr>
              <w:spacing w:before="40" w:after="40"/>
              <w:jc w:val="center"/>
              <w:rPr>
                <w:rFonts w:ascii="Verdana" w:hAnsi="Verdana"/>
                <w:sz w:val="20"/>
                <w:szCs w:val="20"/>
              </w:rPr>
            </w:pPr>
            <w:r w:rsidRPr="0074209A">
              <w:rPr>
                <w:rFonts w:ascii="Verdana" w:hAnsi="Verdana"/>
                <w:sz w:val="20"/>
                <w:szCs w:val="20"/>
              </w:rPr>
              <w:t>Any Other</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2FEBF81E" w14:textId="77777777" w:rsidR="00F940A6" w:rsidRPr="0074209A" w:rsidRDefault="00F940A6">
            <w:pPr>
              <w:rPr>
                <w:rFonts w:ascii="Verdana" w:hAnsi="Verdana"/>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0A9A7131" w14:textId="77777777" w:rsidR="00F940A6" w:rsidRPr="0074209A" w:rsidRDefault="00F940A6">
            <w:pPr>
              <w:jc w:val="center"/>
              <w:rPr>
                <w:rFonts w:ascii="Verdana" w:hAnsi="Verdana"/>
                <w:sz w:val="20"/>
                <w:szCs w:val="20"/>
              </w:rPr>
            </w:pPr>
            <w:r w:rsidRPr="0074209A">
              <w:rPr>
                <w:rFonts w:ascii="Verdana" w:hAnsi="Verdana"/>
                <w:sz w:val="20"/>
                <w:szCs w:val="20"/>
              </w:rPr>
              <w:t>PR</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1F5138E" w14:textId="77777777" w:rsidR="00F940A6" w:rsidRPr="0074209A" w:rsidRDefault="00F940A6">
            <w:pPr>
              <w:jc w:val="center"/>
              <w:rPr>
                <w:rFonts w:ascii="Verdana" w:hAnsi="Verdana"/>
                <w:sz w:val="20"/>
                <w:szCs w:val="20"/>
              </w:rPr>
            </w:pPr>
            <w:r w:rsidRPr="0074209A">
              <w:rPr>
                <w:rFonts w:ascii="Verdana" w:hAnsi="Verdana"/>
                <w:sz w:val="20"/>
                <w:szCs w:val="20"/>
              </w:rPr>
              <w:t>TRICARE Prime</w:t>
            </w:r>
          </w:p>
        </w:tc>
      </w:tr>
      <w:tr w:rsidR="00F940A6" w:rsidRPr="0074209A" w14:paraId="607D63D0" w14:textId="77777777" w:rsidTr="00F940A6">
        <w:tc>
          <w:tcPr>
            <w:tcW w:w="805" w:type="dxa"/>
            <w:tcBorders>
              <w:top w:val="single" w:sz="4" w:space="0" w:color="auto"/>
              <w:left w:val="single" w:sz="4" w:space="0" w:color="auto"/>
              <w:bottom w:val="single" w:sz="4" w:space="0" w:color="auto"/>
              <w:right w:val="single" w:sz="4" w:space="0" w:color="auto"/>
            </w:tcBorders>
            <w:vAlign w:val="center"/>
            <w:hideMark/>
          </w:tcPr>
          <w:p w14:paraId="0ED5F883" w14:textId="77777777" w:rsidR="00F940A6" w:rsidRPr="0074209A" w:rsidRDefault="00F940A6">
            <w:pPr>
              <w:jc w:val="center"/>
              <w:rPr>
                <w:rFonts w:ascii="Verdana" w:hAnsi="Verdana"/>
                <w:sz w:val="20"/>
                <w:szCs w:val="20"/>
              </w:rPr>
            </w:pPr>
            <w:r w:rsidRPr="0074209A">
              <w:rPr>
                <w:rFonts w:ascii="Verdana" w:hAnsi="Verdana"/>
                <w:sz w:val="20"/>
                <w:szCs w:val="20"/>
              </w:rPr>
              <w:t>4</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1AB7036" w14:textId="77777777" w:rsidR="00F940A6" w:rsidRPr="0074209A" w:rsidRDefault="00F940A6">
            <w:pPr>
              <w:jc w:val="center"/>
              <w:rPr>
                <w:rFonts w:ascii="Verdana" w:hAnsi="Verdana"/>
                <w:sz w:val="20"/>
                <w:szCs w:val="20"/>
              </w:rPr>
            </w:pPr>
            <w:r w:rsidRPr="0074209A">
              <w:rPr>
                <w:rFonts w:ascii="Verdana" w:hAnsi="Verdana"/>
                <w:sz w:val="20"/>
                <w:szCs w:val="20"/>
              </w:rPr>
              <w:t>346</w:t>
            </w:r>
            <w:r w:rsidRPr="0074209A">
              <w:rPr>
                <w:rFonts w:ascii="Verdana" w:hAnsi="Verdana"/>
                <w:sz w:val="20"/>
                <w:szCs w:val="20"/>
                <w:vertAlign w:val="superscript"/>
              </w:rPr>
              <w:t>1</w:t>
            </w:r>
          </w:p>
        </w:tc>
        <w:tc>
          <w:tcPr>
            <w:tcW w:w="3803" w:type="dxa"/>
            <w:vMerge w:val="restart"/>
            <w:tcBorders>
              <w:top w:val="single" w:sz="4" w:space="0" w:color="auto"/>
              <w:left w:val="single" w:sz="4" w:space="0" w:color="auto"/>
              <w:bottom w:val="single" w:sz="4" w:space="0" w:color="auto"/>
              <w:right w:val="single" w:sz="4" w:space="0" w:color="auto"/>
            </w:tcBorders>
            <w:vAlign w:val="center"/>
            <w:hideMark/>
          </w:tcPr>
          <w:p w14:paraId="68FCB16A" w14:textId="77777777" w:rsidR="00F940A6" w:rsidRPr="0074209A" w:rsidRDefault="00F940A6">
            <w:pPr>
              <w:spacing w:before="40" w:after="40"/>
              <w:jc w:val="center"/>
              <w:rPr>
                <w:rFonts w:ascii="Verdana" w:hAnsi="Verdana"/>
                <w:sz w:val="20"/>
                <w:szCs w:val="20"/>
              </w:rPr>
            </w:pPr>
            <w:r w:rsidRPr="0074209A">
              <w:rPr>
                <w:rFonts w:ascii="Verdana" w:hAnsi="Verdana"/>
                <w:sz w:val="20"/>
                <w:szCs w:val="20"/>
              </w:rPr>
              <w:t>Any</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12F1BA1" w14:textId="77777777" w:rsidR="00F940A6" w:rsidRPr="0074209A" w:rsidRDefault="00F940A6">
            <w:pPr>
              <w:rPr>
                <w:rFonts w:ascii="Verdana" w:hAnsi="Verdana"/>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743CD73" w14:textId="77777777" w:rsidR="00F940A6" w:rsidRPr="0074209A" w:rsidRDefault="00F940A6">
            <w:pPr>
              <w:jc w:val="center"/>
              <w:rPr>
                <w:rFonts w:ascii="Verdana" w:hAnsi="Verdana"/>
                <w:sz w:val="20"/>
                <w:szCs w:val="20"/>
              </w:rPr>
            </w:pPr>
            <w:r w:rsidRPr="0074209A">
              <w:rPr>
                <w:rFonts w:ascii="Verdana" w:hAnsi="Verdana"/>
                <w:sz w:val="20"/>
                <w:szCs w:val="20"/>
              </w:rPr>
              <w:t>PL</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F2D8614" w14:textId="77777777" w:rsidR="00F940A6" w:rsidRPr="0074209A" w:rsidRDefault="00F940A6">
            <w:pPr>
              <w:jc w:val="center"/>
              <w:rPr>
                <w:rFonts w:ascii="Verdana" w:hAnsi="Verdana"/>
                <w:sz w:val="20"/>
                <w:szCs w:val="20"/>
              </w:rPr>
            </w:pPr>
            <w:r w:rsidRPr="0074209A">
              <w:rPr>
                <w:rFonts w:ascii="Verdana" w:hAnsi="Verdana"/>
                <w:sz w:val="20"/>
                <w:szCs w:val="20"/>
              </w:rPr>
              <w:t xml:space="preserve">TRICARE Plus </w:t>
            </w:r>
          </w:p>
        </w:tc>
      </w:tr>
      <w:tr w:rsidR="00F940A6" w:rsidRPr="0074209A" w14:paraId="479670D7" w14:textId="77777777" w:rsidTr="00F940A6">
        <w:tc>
          <w:tcPr>
            <w:tcW w:w="805" w:type="dxa"/>
            <w:tcBorders>
              <w:top w:val="single" w:sz="4" w:space="0" w:color="auto"/>
              <w:left w:val="single" w:sz="4" w:space="0" w:color="auto"/>
              <w:bottom w:val="single" w:sz="4" w:space="0" w:color="auto"/>
              <w:right w:val="single" w:sz="4" w:space="0" w:color="auto"/>
            </w:tcBorders>
            <w:vAlign w:val="center"/>
            <w:hideMark/>
          </w:tcPr>
          <w:p w14:paraId="456B0565" w14:textId="77777777" w:rsidR="00F940A6" w:rsidRPr="0074209A" w:rsidRDefault="00F940A6">
            <w:pPr>
              <w:jc w:val="center"/>
              <w:rPr>
                <w:rFonts w:ascii="Verdana" w:hAnsi="Verdana"/>
                <w:sz w:val="20"/>
                <w:szCs w:val="20"/>
              </w:rPr>
            </w:pPr>
            <w:r w:rsidRPr="0074209A">
              <w:rPr>
                <w:rFonts w:ascii="Verdana" w:hAnsi="Verdana"/>
                <w:sz w:val="20"/>
                <w:szCs w:val="20"/>
              </w:rPr>
              <w:t>5</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5BABD92" w14:textId="77777777" w:rsidR="00F940A6" w:rsidRPr="0074209A" w:rsidRDefault="00F940A6">
            <w:pPr>
              <w:jc w:val="center"/>
              <w:rPr>
                <w:rFonts w:ascii="Verdana" w:hAnsi="Verdana"/>
                <w:sz w:val="20"/>
                <w:szCs w:val="20"/>
              </w:rPr>
            </w:pPr>
            <w:r w:rsidRPr="0074209A">
              <w:rPr>
                <w:rFonts w:ascii="Verdana" w:hAnsi="Verdana"/>
                <w:sz w:val="20"/>
                <w:szCs w:val="20"/>
              </w:rPr>
              <w:t>In (306, 307)</w:t>
            </w:r>
            <w:r w:rsidRPr="0074209A">
              <w:rPr>
                <w:rFonts w:ascii="Verdana" w:hAnsi="Verdana"/>
                <w:sz w:val="20"/>
                <w:szCs w:val="20"/>
                <w:vertAlign w:val="superscript"/>
              </w:rPr>
              <w:t>1</w:t>
            </w:r>
          </w:p>
        </w:tc>
        <w:tc>
          <w:tcPr>
            <w:tcW w:w="3803" w:type="dxa"/>
            <w:vMerge/>
            <w:tcBorders>
              <w:top w:val="single" w:sz="4" w:space="0" w:color="auto"/>
              <w:left w:val="single" w:sz="4" w:space="0" w:color="auto"/>
              <w:bottom w:val="single" w:sz="4" w:space="0" w:color="auto"/>
              <w:right w:val="single" w:sz="4" w:space="0" w:color="auto"/>
            </w:tcBorders>
            <w:vAlign w:val="center"/>
            <w:hideMark/>
          </w:tcPr>
          <w:p w14:paraId="580767A0" w14:textId="77777777" w:rsidR="00F940A6" w:rsidRPr="0074209A" w:rsidRDefault="00F940A6">
            <w:pPr>
              <w:rPr>
                <w:rFonts w:ascii="Verdana" w:hAnsi="Verdana"/>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2F1F39F2" w14:textId="77777777" w:rsidR="00F940A6" w:rsidRPr="0074209A" w:rsidRDefault="00F940A6">
            <w:pPr>
              <w:rPr>
                <w:rFonts w:ascii="Verdana" w:hAnsi="Verdana"/>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5BFEC411" w14:textId="77777777" w:rsidR="00F940A6" w:rsidRPr="0074209A" w:rsidRDefault="00F940A6">
            <w:pPr>
              <w:jc w:val="center"/>
              <w:rPr>
                <w:rFonts w:ascii="Verdana" w:hAnsi="Verdana"/>
                <w:sz w:val="20"/>
                <w:szCs w:val="20"/>
              </w:rPr>
            </w:pPr>
            <w:r w:rsidRPr="0074209A">
              <w:rPr>
                <w:rFonts w:ascii="Verdana" w:hAnsi="Verdana"/>
                <w:sz w:val="20"/>
                <w:szCs w:val="20"/>
              </w:rPr>
              <w:t>O</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7B4A122" w14:textId="77777777" w:rsidR="00F940A6" w:rsidRPr="0074209A" w:rsidRDefault="00F940A6">
            <w:pPr>
              <w:jc w:val="center"/>
              <w:rPr>
                <w:rFonts w:ascii="Verdana" w:hAnsi="Verdana"/>
                <w:sz w:val="20"/>
                <w:szCs w:val="20"/>
              </w:rPr>
            </w:pPr>
            <w:r w:rsidRPr="0074209A">
              <w:rPr>
                <w:rFonts w:ascii="Verdana" w:hAnsi="Verdana"/>
                <w:sz w:val="20"/>
                <w:szCs w:val="20"/>
              </w:rPr>
              <w:t>Other</w:t>
            </w:r>
          </w:p>
        </w:tc>
      </w:tr>
      <w:tr w:rsidR="00F940A6" w:rsidRPr="0074209A" w14:paraId="02A3D933" w14:textId="77777777" w:rsidTr="00F940A6">
        <w:tc>
          <w:tcPr>
            <w:tcW w:w="805" w:type="dxa"/>
            <w:tcBorders>
              <w:top w:val="single" w:sz="4" w:space="0" w:color="auto"/>
              <w:left w:val="single" w:sz="4" w:space="0" w:color="auto"/>
              <w:bottom w:val="single" w:sz="4" w:space="0" w:color="auto"/>
              <w:right w:val="single" w:sz="4" w:space="0" w:color="auto"/>
            </w:tcBorders>
            <w:vAlign w:val="center"/>
            <w:hideMark/>
          </w:tcPr>
          <w:p w14:paraId="7173B9A0" w14:textId="77777777" w:rsidR="00F940A6" w:rsidRPr="0074209A" w:rsidRDefault="00F940A6">
            <w:pPr>
              <w:jc w:val="center"/>
              <w:rPr>
                <w:rFonts w:ascii="Verdana" w:hAnsi="Verdana"/>
                <w:sz w:val="20"/>
                <w:szCs w:val="20"/>
              </w:rPr>
            </w:pPr>
            <w:r w:rsidRPr="0074209A">
              <w:rPr>
                <w:rFonts w:ascii="Verdana" w:hAnsi="Verdana"/>
                <w:sz w:val="20"/>
                <w:szCs w:val="20"/>
              </w:rPr>
              <w:t>6</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FA520F0" w14:textId="77777777" w:rsidR="00F940A6" w:rsidRPr="0074209A" w:rsidRDefault="00F940A6">
            <w:pPr>
              <w:jc w:val="center"/>
              <w:rPr>
                <w:rFonts w:ascii="Verdana" w:hAnsi="Verdana"/>
                <w:sz w:val="20"/>
                <w:szCs w:val="20"/>
              </w:rPr>
            </w:pPr>
            <w:r w:rsidRPr="0074209A">
              <w:rPr>
                <w:rFonts w:ascii="Verdana" w:hAnsi="Verdana"/>
                <w:sz w:val="20"/>
                <w:szCs w:val="20"/>
              </w:rPr>
              <w:t>Other</w:t>
            </w:r>
          </w:p>
        </w:tc>
        <w:tc>
          <w:tcPr>
            <w:tcW w:w="3803" w:type="dxa"/>
            <w:vMerge/>
            <w:tcBorders>
              <w:top w:val="single" w:sz="4" w:space="0" w:color="auto"/>
              <w:left w:val="single" w:sz="4" w:space="0" w:color="auto"/>
              <w:bottom w:val="single" w:sz="4" w:space="0" w:color="auto"/>
              <w:right w:val="single" w:sz="4" w:space="0" w:color="auto"/>
            </w:tcBorders>
            <w:vAlign w:val="center"/>
            <w:hideMark/>
          </w:tcPr>
          <w:p w14:paraId="7CED9417" w14:textId="77777777" w:rsidR="00F940A6" w:rsidRPr="0074209A" w:rsidRDefault="00F940A6">
            <w:pPr>
              <w:rPr>
                <w:rFonts w:ascii="Verdana" w:hAnsi="Verdana"/>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41572EC4" w14:textId="77777777" w:rsidR="00F940A6" w:rsidRPr="0074209A" w:rsidRDefault="00F940A6">
            <w:pPr>
              <w:jc w:val="center"/>
              <w:rPr>
                <w:rFonts w:ascii="Verdana" w:hAnsi="Verdana"/>
                <w:sz w:val="20"/>
                <w:szCs w:val="20"/>
              </w:rPr>
            </w:pPr>
            <w:r w:rsidRPr="0074209A">
              <w:rPr>
                <w:rFonts w:ascii="Verdana" w:hAnsi="Verdana"/>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8A9EB25" w14:textId="77777777" w:rsidR="00F940A6" w:rsidRPr="0074209A" w:rsidRDefault="00F940A6">
            <w:pPr>
              <w:jc w:val="center"/>
              <w:rPr>
                <w:rFonts w:ascii="Verdana" w:hAnsi="Verdana"/>
                <w:sz w:val="20"/>
                <w:szCs w:val="20"/>
              </w:rPr>
            </w:pPr>
            <w:r w:rsidRPr="0074209A">
              <w:rPr>
                <w:rFonts w:ascii="Verdana" w:hAnsi="Verdana"/>
                <w:sz w:val="20"/>
                <w:szCs w:val="20"/>
              </w:rPr>
              <w:t>R</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9AED165" w14:textId="77777777" w:rsidR="00F940A6" w:rsidRPr="0074209A" w:rsidRDefault="00F940A6">
            <w:pPr>
              <w:jc w:val="center"/>
              <w:rPr>
                <w:rFonts w:ascii="Verdana" w:hAnsi="Verdana"/>
                <w:sz w:val="20"/>
                <w:szCs w:val="20"/>
              </w:rPr>
            </w:pPr>
            <w:r w:rsidRPr="0074209A">
              <w:rPr>
                <w:rFonts w:ascii="Verdana" w:hAnsi="Verdana"/>
                <w:sz w:val="20"/>
                <w:szCs w:val="20"/>
              </w:rPr>
              <w:t>MHS-Reliant</w:t>
            </w:r>
          </w:p>
        </w:tc>
      </w:tr>
      <w:tr w:rsidR="00F940A6" w:rsidRPr="0074209A" w14:paraId="08670ABE" w14:textId="77777777" w:rsidTr="00F940A6">
        <w:tc>
          <w:tcPr>
            <w:tcW w:w="805" w:type="dxa"/>
            <w:tcBorders>
              <w:top w:val="single" w:sz="4" w:space="0" w:color="auto"/>
              <w:left w:val="single" w:sz="4" w:space="0" w:color="auto"/>
              <w:bottom w:val="single" w:sz="4" w:space="0" w:color="auto"/>
              <w:right w:val="single" w:sz="4" w:space="0" w:color="auto"/>
            </w:tcBorders>
            <w:vAlign w:val="center"/>
            <w:hideMark/>
          </w:tcPr>
          <w:p w14:paraId="62D03445" w14:textId="77777777" w:rsidR="00F940A6" w:rsidRPr="0074209A" w:rsidRDefault="00F940A6">
            <w:pPr>
              <w:jc w:val="center"/>
              <w:rPr>
                <w:rFonts w:ascii="Verdana" w:hAnsi="Verdana"/>
                <w:sz w:val="20"/>
                <w:szCs w:val="20"/>
              </w:rPr>
            </w:pPr>
            <w:r w:rsidRPr="0074209A">
              <w:rPr>
                <w:rFonts w:ascii="Verdana" w:hAnsi="Verdana"/>
                <w:sz w:val="20"/>
                <w:szCs w:val="20"/>
              </w:rPr>
              <w:t>7</w:t>
            </w:r>
          </w:p>
        </w:tc>
        <w:tc>
          <w:tcPr>
            <w:tcW w:w="7336" w:type="dxa"/>
            <w:gridSpan w:val="3"/>
            <w:tcBorders>
              <w:top w:val="single" w:sz="4" w:space="0" w:color="auto"/>
              <w:left w:val="single" w:sz="4" w:space="0" w:color="auto"/>
              <w:bottom w:val="single" w:sz="4" w:space="0" w:color="auto"/>
              <w:right w:val="single" w:sz="4" w:space="0" w:color="auto"/>
            </w:tcBorders>
            <w:hideMark/>
          </w:tcPr>
          <w:p w14:paraId="6872247E" w14:textId="77777777" w:rsidR="00F940A6" w:rsidRPr="0074209A" w:rsidRDefault="00F940A6">
            <w:pPr>
              <w:jc w:val="center"/>
              <w:rPr>
                <w:rFonts w:ascii="Verdana" w:hAnsi="Verdana"/>
                <w:sz w:val="20"/>
                <w:szCs w:val="20"/>
              </w:rPr>
            </w:pPr>
            <w:r w:rsidRPr="0074209A">
              <w:rPr>
                <w:rFonts w:ascii="Verdana" w:hAnsi="Verdana"/>
                <w:sz w:val="20"/>
                <w:szCs w:val="20"/>
              </w:rPr>
              <w:t>All other combinations</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DEED60E" w14:textId="77777777" w:rsidR="00F940A6" w:rsidRPr="0074209A" w:rsidRDefault="00F940A6">
            <w:pPr>
              <w:jc w:val="center"/>
              <w:rPr>
                <w:rFonts w:ascii="Verdana" w:hAnsi="Verdana"/>
                <w:sz w:val="20"/>
                <w:szCs w:val="20"/>
              </w:rPr>
            </w:pPr>
            <w:r w:rsidRPr="0074209A">
              <w:rPr>
                <w:rFonts w:ascii="Verdana" w:hAnsi="Verdana"/>
                <w:sz w:val="20"/>
                <w:szCs w:val="20"/>
              </w:rPr>
              <w:t>O</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E96C096" w14:textId="77777777" w:rsidR="00F940A6" w:rsidRPr="0074209A" w:rsidRDefault="00F940A6">
            <w:pPr>
              <w:jc w:val="center"/>
              <w:rPr>
                <w:rFonts w:ascii="Verdana" w:hAnsi="Verdana"/>
                <w:sz w:val="20"/>
                <w:szCs w:val="20"/>
              </w:rPr>
            </w:pPr>
            <w:r w:rsidRPr="0074209A">
              <w:rPr>
                <w:rFonts w:ascii="Verdana" w:hAnsi="Verdana"/>
                <w:sz w:val="20"/>
                <w:szCs w:val="20"/>
              </w:rPr>
              <w:t>Other</w:t>
            </w:r>
          </w:p>
        </w:tc>
      </w:tr>
    </w:tbl>
    <w:p w14:paraId="7413E31A" w14:textId="77777777" w:rsidR="00F940A6" w:rsidRPr="0074209A" w:rsidRDefault="00F940A6" w:rsidP="00F940A6">
      <w:pPr>
        <w:ind w:left="90"/>
        <w:rPr>
          <w:rFonts w:ascii="Verdana" w:hAnsi="Verdana"/>
          <w:sz w:val="18"/>
          <w:szCs w:val="18"/>
        </w:rPr>
      </w:pPr>
      <w:r w:rsidRPr="0074209A">
        <w:rPr>
          <w:rFonts w:ascii="Verdana" w:hAnsi="Verdana"/>
          <w:sz w:val="18"/>
          <w:szCs w:val="18"/>
          <w:vertAlign w:val="superscript"/>
        </w:rPr>
        <w:t>1</w:t>
      </w:r>
      <w:r w:rsidRPr="0074209A">
        <w:rPr>
          <w:rFonts w:ascii="Verdana" w:hAnsi="Verdana"/>
          <w:sz w:val="18"/>
          <w:szCs w:val="18"/>
        </w:rPr>
        <w:t xml:space="preserve"> And D_MI_EMC_ENRL_BGN_DT valid and less than or equal to snapshot date and D_MI_EMC_ENRL_END_DT either greater than or equal to snapshot date or blank.</w:t>
      </w:r>
    </w:p>
    <w:p w14:paraId="39FC529C" w14:textId="77777777" w:rsidR="00F940A6" w:rsidRPr="0074209A" w:rsidRDefault="00F940A6" w:rsidP="00F940A6">
      <w:pPr>
        <w:ind w:left="90"/>
        <w:rPr>
          <w:rFonts w:ascii="Verdana" w:hAnsi="Verdana"/>
          <w:sz w:val="18"/>
          <w:szCs w:val="18"/>
        </w:rPr>
      </w:pPr>
      <w:r w:rsidRPr="0074209A">
        <w:rPr>
          <w:rFonts w:ascii="Verdana" w:hAnsi="Verdana"/>
          <w:sz w:val="18"/>
          <w:szCs w:val="18"/>
          <w:vertAlign w:val="superscript"/>
        </w:rPr>
        <w:t>2</w:t>
      </w:r>
      <w:r w:rsidRPr="0074209A">
        <w:rPr>
          <w:rFonts w:ascii="Verdana" w:hAnsi="Verdana"/>
          <w:sz w:val="18"/>
          <w:szCs w:val="18"/>
        </w:rPr>
        <w:t xml:space="preserve"> Or D_MI_EMC_ENRL_BGN_DT not less than or equal to snapshot date or D_MI_EMC_ENRL_END_DT less than snapshot date.</w:t>
      </w:r>
    </w:p>
    <w:p w14:paraId="1FF9EF62" w14:textId="77777777" w:rsidR="00F940A6" w:rsidRPr="0074209A" w:rsidRDefault="00F940A6" w:rsidP="00F940A6">
      <w:pPr>
        <w:ind w:left="90"/>
        <w:rPr>
          <w:rFonts w:ascii="Verdana" w:hAnsi="Verdana"/>
          <w:sz w:val="18"/>
          <w:szCs w:val="18"/>
        </w:rPr>
      </w:pPr>
      <w:r w:rsidRPr="0074209A">
        <w:rPr>
          <w:rFonts w:ascii="Verdana" w:hAnsi="Verdana"/>
          <w:sz w:val="18"/>
          <w:szCs w:val="18"/>
          <w:vertAlign w:val="superscript"/>
        </w:rPr>
        <w:t>3</w:t>
      </w:r>
      <w:r w:rsidRPr="0074209A">
        <w:rPr>
          <w:rFonts w:ascii="Verdana" w:hAnsi="Verdana"/>
          <w:sz w:val="18"/>
          <w:szCs w:val="18"/>
        </w:rPr>
        <w:t xml:space="preserve"> And D_MI_PCM_SLCT_BGN_DT valid and less than or equal to snapshot date and D_MI_ PCM_SLCT_END_DT either greater than or equal to snapshot date or blank.</w:t>
      </w:r>
    </w:p>
    <w:p w14:paraId="52614BBB" w14:textId="77777777" w:rsidR="00F940A6" w:rsidRPr="0074209A" w:rsidRDefault="00F940A6" w:rsidP="00F940A6">
      <w:pPr>
        <w:ind w:left="90"/>
        <w:rPr>
          <w:rFonts w:ascii="Verdana" w:hAnsi="Verdana"/>
          <w:sz w:val="18"/>
          <w:szCs w:val="18"/>
        </w:rPr>
      </w:pPr>
      <w:r w:rsidRPr="0074209A">
        <w:rPr>
          <w:rFonts w:ascii="Verdana" w:hAnsi="Verdana"/>
          <w:sz w:val="18"/>
          <w:szCs w:val="18"/>
          <w:vertAlign w:val="superscript"/>
        </w:rPr>
        <w:t>4</w:t>
      </w:r>
      <w:r w:rsidRPr="0074209A">
        <w:rPr>
          <w:rFonts w:ascii="Verdana" w:hAnsi="Verdana"/>
          <w:sz w:val="18"/>
          <w:szCs w:val="18"/>
        </w:rPr>
        <w:t xml:space="preserve"> Or D_MI_ PCM_SLCT_BGN_DT not less than or equal to snapshot date or D_MI_ PCM_SLCT_END_DT less than snapshot date.</w:t>
      </w:r>
    </w:p>
    <w:p w14:paraId="072E06B1" w14:textId="04CE48A7" w:rsidR="00522D06" w:rsidRPr="0074209A" w:rsidRDefault="00522D06" w:rsidP="00522D06">
      <w:pPr>
        <w:rPr>
          <w:rFonts w:ascii="Verdana" w:hAnsi="Verdana"/>
          <w:b/>
          <w:sz w:val="20"/>
          <w:szCs w:val="20"/>
        </w:rPr>
      </w:pPr>
      <w:r w:rsidRPr="0074209A">
        <w:rPr>
          <w:rFonts w:ascii="Verdana" w:hAnsi="Verdana"/>
          <w:b/>
          <w:sz w:val="20"/>
          <w:szCs w:val="20"/>
        </w:rPr>
        <w:br w:type="page"/>
      </w:r>
    </w:p>
    <w:p w14:paraId="0C97703A" w14:textId="77777777" w:rsidR="00F940A6" w:rsidRPr="0074209A" w:rsidRDefault="00F940A6" w:rsidP="00522D06">
      <w:pPr>
        <w:jc w:val="center"/>
        <w:rPr>
          <w:rFonts w:ascii="Verdana" w:hAnsi="Verdana"/>
          <w:b/>
          <w:sz w:val="20"/>
          <w:szCs w:val="20"/>
        </w:rPr>
        <w:sectPr w:rsidR="00F940A6" w:rsidRPr="0074209A" w:rsidSect="00F940A6">
          <w:pgSz w:w="15840" w:h="12240" w:orient="landscape" w:code="1"/>
          <w:pgMar w:top="1440" w:right="1440" w:bottom="1440" w:left="1440" w:header="720" w:footer="720" w:gutter="0"/>
          <w:cols w:space="720"/>
        </w:sectPr>
      </w:pPr>
    </w:p>
    <w:p w14:paraId="603FCF07" w14:textId="10EAECCF" w:rsidR="00522D06" w:rsidRPr="0074209A" w:rsidRDefault="00522D06" w:rsidP="00522D06">
      <w:pPr>
        <w:jc w:val="center"/>
        <w:rPr>
          <w:rFonts w:ascii="Verdana" w:hAnsi="Verdana"/>
          <w:b/>
          <w:sz w:val="20"/>
          <w:szCs w:val="20"/>
        </w:rPr>
      </w:pPr>
      <w:r w:rsidRPr="0074209A">
        <w:rPr>
          <w:rFonts w:ascii="Verdana" w:hAnsi="Verdana"/>
          <w:b/>
          <w:sz w:val="20"/>
          <w:szCs w:val="20"/>
        </w:rPr>
        <w:lastRenderedPageBreak/>
        <w:t xml:space="preserve">Appendix K:  Extraction Rules and File Format for the MDR DEERS </w:t>
      </w:r>
      <w:r w:rsidR="00F940A6" w:rsidRPr="0074209A">
        <w:rPr>
          <w:rFonts w:ascii="Verdana" w:hAnsi="Verdana"/>
          <w:b/>
          <w:sz w:val="20"/>
          <w:szCs w:val="20"/>
        </w:rPr>
        <w:t xml:space="preserve">Email </w:t>
      </w:r>
      <w:r w:rsidRPr="0074209A">
        <w:rPr>
          <w:rFonts w:ascii="Verdana" w:hAnsi="Verdana"/>
          <w:b/>
          <w:sz w:val="20"/>
          <w:szCs w:val="20"/>
        </w:rPr>
        <w:t>Address file</w:t>
      </w:r>
    </w:p>
    <w:p w14:paraId="0AF62D2B" w14:textId="77777777" w:rsidR="00522D06" w:rsidRPr="0074209A" w:rsidRDefault="00522D06" w:rsidP="00522D06">
      <w:pPr>
        <w:rPr>
          <w:rFonts w:ascii="Verdana" w:hAnsi="Verdana"/>
          <w:sz w:val="20"/>
          <w:szCs w:val="20"/>
        </w:rPr>
      </w:pPr>
    </w:p>
    <w:p w14:paraId="27EF34C0" w14:textId="629AE95D" w:rsidR="00C74C94" w:rsidRPr="0074209A" w:rsidRDefault="00C74C94" w:rsidP="00522D06">
      <w:pPr>
        <w:jc w:val="both"/>
        <w:rPr>
          <w:rFonts w:ascii="Verdana" w:hAnsi="Verdana"/>
          <w:sz w:val="20"/>
          <w:szCs w:val="20"/>
        </w:rPr>
      </w:pPr>
      <w:r w:rsidRPr="0074209A">
        <w:rPr>
          <w:rFonts w:ascii="Verdana" w:hAnsi="Verdana"/>
          <w:sz w:val="20"/>
          <w:szCs w:val="20"/>
        </w:rPr>
        <w:t>This file is not yet being created while the extraction rules are being worked out. This appendix is here as a temporary placeholder until the rules are determined.</w:t>
      </w:r>
    </w:p>
    <w:p w14:paraId="6BF76E52" w14:textId="77777777" w:rsidR="00C74C94" w:rsidRPr="0074209A" w:rsidRDefault="00C74C94" w:rsidP="00522D06">
      <w:pPr>
        <w:jc w:val="both"/>
        <w:rPr>
          <w:rFonts w:ascii="Verdana" w:hAnsi="Verdana"/>
          <w:sz w:val="20"/>
          <w:szCs w:val="20"/>
        </w:rPr>
      </w:pPr>
    </w:p>
    <w:p w14:paraId="212F7422" w14:textId="7F70DD85" w:rsidR="00522D06" w:rsidRPr="0074209A" w:rsidRDefault="00522D06" w:rsidP="00522D06">
      <w:pPr>
        <w:jc w:val="both"/>
        <w:rPr>
          <w:rFonts w:ascii="Verdana" w:hAnsi="Verdana"/>
          <w:sz w:val="20"/>
          <w:szCs w:val="20"/>
        </w:rPr>
      </w:pPr>
      <w:r w:rsidRPr="0074209A">
        <w:rPr>
          <w:rFonts w:ascii="Verdana" w:hAnsi="Verdana"/>
          <w:sz w:val="20"/>
          <w:szCs w:val="20"/>
        </w:rPr>
        <w:t xml:space="preserve">Frequency: The PITE </w:t>
      </w:r>
      <w:r w:rsidR="00F940A6" w:rsidRPr="0074209A">
        <w:rPr>
          <w:rFonts w:ascii="Verdana" w:hAnsi="Verdana"/>
          <w:sz w:val="20"/>
          <w:szCs w:val="20"/>
        </w:rPr>
        <w:t xml:space="preserve">Email </w:t>
      </w:r>
      <w:r w:rsidRPr="0074209A">
        <w:rPr>
          <w:rFonts w:ascii="Verdana" w:hAnsi="Verdana"/>
          <w:sz w:val="20"/>
          <w:szCs w:val="20"/>
        </w:rPr>
        <w:t xml:space="preserve">Address file is prepared each time an MDR PITE is processed (monthly). This file is created simultaneously with the MDR PITE by extracting the </w:t>
      </w:r>
      <w:r w:rsidR="00F940A6" w:rsidRPr="0074209A">
        <w:rPr>
          <w:rFonts w:ascii="Verdana" w:hAnsi="Verdana"/>
          <w:sz w:val="20"/>
          <w:szCs w:val="20"/>
        </w:rPr>
        <w:t xml:space="preserve">email </w:t>
      </w:r>
      <w:r w:rsidRPr="0074209A">
        <w:rPr>
          <w:rFonts w:ascii="Verdana" w:hAnsi="Verdana"/>
          <w:sz w:val="20"/>
          <w:szCs w:val="20"/>
        </w:rPr>
        <w:t xml:space="preserve">address fields in the source PITE together with a subset of fields from the MDR PITE. The PITE </w:t>
      </w:r>
      <w:r w:rsidR="00F940A6" w:rsidRPr="0074209A">
        <w:rPr>
          <w:rFonts w:ascii="Verdana" w:hAnsi="Verdana"/>
          <w:sz w:val="20"/>
          <w:szCs w:val="20"/>
        </w:rPr>
        <w:t xml:space="preserve">Email </w:t>
      </w:r>
      <w:r w:rsidRPr="0074209A">
        <w:rPr>
          <w:rFonts w:ascii="Verdana" w:hAnsi="Verdana"/>
          <w:sz w:val="20"/>
          <w:szCs w:val="20"/>
        </w:rPr>
        <w:t>Address files are monthly SAS datasets</w:t>
      </w:r>
    </w:p>
    <w:p w14:paraId="348707F5" w14:textId="77777777" w:rsidR="00522D06" w:rsidRPr="0074209A" w:rsidRDefault="00522D06" w:rsidP="00522D06">
      <w:pPr>
        <w:pStyle w:val="Footer"/>
        <w:tabs>
          <w:tab w:val="clear" w:pos="4320"/>
          <w:tab w:val="clear" w:pos="8640"/>
        </w:tabs>
        <w:rPr>
          <w:rFonts w:ascii="Verdana" w:hAnsi="Verdana"/>
          <w:sz w:val="20"/>
        </w:rPr>
      </w:pPr>
    </w:p>
    <w:p w14:paraId="3B49000C" w14:textId="7CF66C87" w:rsidR="00522D06" w:rsidRPr="0074209A" w:rsidRDefault="00522D06" w:rsidP="00522D06">
      <w:pPr>
        <w:pStyle w:val="BodyText"/>
        <w:ind w:left="0"/>
        <w:jc w:val="both"/>
        <w:rPr>
          <w:rFonts w:ascii="Verdana" w:hAnsi="Verdana"/>
          <w:sz w:val="20"/>
          <w:szCs w:val="20"/>
        </w:rPr>
      </w:pPr>
      <w:r w:rsidRPr="0074209A">
        <w:rPr>
          <w:rFonts w:ascii="Verdana" w:hAnsi="Verdana"/>
          <w:sz w:val="20"/>
          <w:szCs w:val="20"/>
        </w:rPr>
        <w:t>Extraction Rules: Include one record for each DOD_EDI_PN_ID that appears in the data</w:t>
      </w:r>
      <w:r w:rsidR="00F940A6" w:rsidRPr="0074209A">
        <w:rPr>
          <w:rFonts w:ascii="Verdana" w:hAnsi="Verdana"/>
          <w:sz w:val="20"/>
          <w:szCs w:val="20"/>
        </w:rPr>
        <w:t xml:space="preserve"> with a valid email address</w:t>
      </w:r>
      <w:r w:rsidRPr="0074209A">
        <w:rPr>
          <w:rFonts w:ascii="Verdana" w:hAnsi="Verdana"/>
          <w:sz w:val="20"/>
          <w:szCs w:val="20"/>
        </w:rPr>
        <w:t xml:space="preserve">. </w:t>
      </w:r>
      <w:r w:rsidR="00F940A6" w:rsidRPr="0074209A">
        <w:rPr>
          <w:rFonts w:ascii="Verdana" w:hAnsi="Verdana"/>
          <w:sz w:val="20"/>
          <w:szCs w:val="20"/>
        </w:rPr>
        <w:t>An email address will be considered valid if the PNL_EMA_TX</w:t>
      </w:r>
      <w:r w:rsidR="00D35FB8" w:rsidRPr="0074209A">
        <w:rPr>
          <w:rFonts w:ascii="Verdana" w:hAnsi="Verdana"/>
          <w:sz w:val="20"/>
          <w:szCs w:val="20"/>
        </w:rPr>
        <w:t xml:space="preserve"> field contains </w:t>
      </w:r>
      <w:r w:rsidR="00A7784B" w:rsidRPr="0074209A">
        <w:rPr>
          <w:rFonts w:ascii="Verdana" w:hAnsi="Verdana"/>
          <w:sz w:val="20"/>
          <w:szCs w:val="20"/>
        </w:rPr>
        <w:t>an</w:t>
      </w:r>
      <w:r w:rsidR="00D35FB8" w:rsidRPr="0074209A">
        <w:rPr>
          <w:rFonts w:ascii="Verdana" w:hAnsi="Verdana"/>
          <w:sz w:val="20"/>
          <w:szCs w:val="20"/>
        </w:rPr>
        <w:t xml:space="preserve"> at-</w:t>
      </w:r>
      <w:r w:rsidR="00F940A6" w:rsidRPr="0074209A">
        <w:rPr>
          <w:rFonts w:ascii="Verdana" w:hAnsi="Verdana"/>
          <w:sz w:val="20"/>
          <w:szCs w:val="20"/>
        </w:rPr>
        <w:t xml:space="preserve">sign character (@). </w:t>
      </w:r>
      <w:r w:rsidRPr="0074209A">
        <w:rPr>
          <w:rFonts w:ascii="Verdana" w:hAnsi="Verdana"/>
          <w:sz w:val="20"/>
          <w:szCs w:val="20"/>
        </w:rPr>
        <w:t xml:space="preserve">If any DOD_EDI_PN_ID </w:t>
      </w:r>
      <w:r w:rsidR="00F940A6" w:rsidRPr="0074209A">
        <w:rPr>
          <w:rFonts w:ascii="Verdana" w:hAnsi="Verdana"/>
          <w:sz w:val="20"/>
          <w:szCs w:val="20"/>
        </w:rPr>
        <w:t>has more than one record populated with a valid email address</w:t>
      </w:r>
      <w:r w:rsidRPr="0074209A">
        <w:rPr>
          <w:rFonts w:ascii="Verdana" w:hAnsi="Verdana"/>
          <w:sz w:val="20"/>
          <w:szCs w:val="20"/>
        </w:rPr>
        <w:t>, select the record that has the most recent Last Extract Date.</w:t>
      </w:r>
      <w:r w:rsidR="00D35FB8" w:rsidRPr="0074209A">
        <w:rPr>
          <w:rFonts w:ascii="Verdana" w:hAnsi="Verdana"/>
          <w:sz w:val="20"/>
          <w:szCs w:val="20"/>
        </w:rPr>
        <w:t xml:space="preserve"> </w:t>
      </w:r>
      <w:r w:rsidR="00A7784B" w:rsidRPr="0074209A">
        <w:rPr>
          <w:rFonts w:ascii="Verdana" w:hAnsi="Verdana"/>
          <w:sz w:val="20"/>
          <w:szCs w:val="20"/>
        </w:rPr>
        <w:t xml:space="preserve">Filter out records with PNL_EMA_PMSN_CD = N? </w:t>
      </w:r>
      <w:r w:rsidR="00D35FB8" w:rsidRPr="0074209A">
        <w:rPr>
          <w:rFonts w:ascii="Verdana" w:hAnsi="Verdana"/>
          <w:sz w:val="20"/>
          <w:szCs w:val="20"/>
        </w:rPr>
        <w:t>Filter to ADSM?</w:t>
      </w:r>
    </w:p>
    <w:p w14:paraId="7A938F1E" w14:textId="77777777" w:rsidR="00522D06" w:rsidRPr="0074209A" w:rsidRDefault="00522D06" w:rsidP="00522D06">
      <w:pPr>
        <w:rPr>
          <w:rFonts w:ascii="Verdana" w:hAnsi="Verdana"/>
          <w:sz w:val="20"/>
          <w:szCs w:val="20"/>
        </w:rPr>
      </w:pPr>
    </w:p>
    <w:p w14:paraId="09E66C09" w14:textId="77777777" w:rsidR="00522D06" w:rsidRPr="0074209A" w:rsidRDefault="00522D06" w:rsidP="00522D06">
      <w:pPr>
        <w:rPr>
          <w:rFonts w:ascii="Verdana" w:hAnsi="Verdana"/>
          <w:sz w:val="20"/>
          <w:szCs w:val="20"/>
        </w:rPr>
      </w:pPr>
      <w:r w:rsidRPr="0074209A">
        <w:rPr>
          <w:rFonts w:ascii="Verdana" w:hAnsi="Verdana"/>
          <w:sz w:val="20"/>
          <w:szCs w:val="20"/>
        </w:rPr>
        <w:t xml:space="preserve">File Format: </w:t>
      </w:r>
    </w:p>
    <w:p w14:paraId="67CB4BBE" w14:textId="77777777" w:rsidR="00522D06" w:rsidRPr="0074209A" w:rsidRDefault="00522D06" w:rsidP="00522D06">
      <w:pPr>
        <w:rPr>
          <w:rFonts w:ascii="Verdana" w:hAnsi="Verdana"/>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7"/>
        <w:gridCol w:w="2158"/>
        <w:gridCol w:w="2813"/>
        <w:gridCol w:w="1327"/>
      </w:tblGrid>
      <w:tr w:rsidR="00522D06" w:rsidRPr="0074209A" w14:paraId="6D0D6FFA" w14:textId="77777777" w:rsidTr="00A7784B">
        <w:tc>
          <w:tcPr>
            <w:tcW w:w="2877" w:type="dxa"/>
            <w:tcBorders>
              <w:right w:val="single" w:sz="4" w:space="0" w:color="FFFFFF"/>
            </w:tcBorders>
            <w:shd w:val="clear" w:color="auto" w:fill="000000"/>
          </w:tcPr>
          <w:p w14:paraId="7D2593E2" w14:textId="1EF085DF" w:rsidR="00522D06" w:rsidRPr="0074209A" w:rsidRDefault="00522D06" w:rsidP="00F940A6">
            <w:pPr>
              <w:rPr>
                <w:rFonts w:ascii="Verdana" w:hAnsi="Verdana"/>
                <w:b/>
                <w:color w:val="FFFFFF"/>
                <w:sz w:val="18"/>
                <w:szCs w:val="18"/>
              </w:rPr>
            </w:pPr>
            <w:r w:rsidRPr="0074209A">
              <w:rPr>
                <w:rFonts w:ascii="Verdana" w:hAnsi="Verdana"/>
                <w:b/>
                <w:color w:val="FFFFFF"/>
                <w:sz w:val="18"/>
                <w:szCs w:val="18"/>
              </w:rPr>
              <w:t xml:space="preserve">PITE </w:t>
            </w:r>
            <w:r w:rsidR="00D35FB8" w:rsidRPr="0074209A">
              <w:rPr>
                <w:rFonts w:ascii="Verdana" w:hAnsi="Verdana"/>
                <w:b/>
                <w:color w:val="FFFFFF"/>
                <w:sz w:val="18"/>
                <w:szCs w:val="18"/>
              </w:rPr>
              <w:t xml:space="preserve">Email </w:t>
            </w:r>
            <w:r w:rsidRPr="0074209A">
              <w:rPr>
                <w:rFonts w:ascii="Verdana" w:hAnsi="Verdana"/>
                <w:b/>
                <w:color w:val="FFFFFF"/>
                <w:sz w:val="18"/>
                <w:szCs w:val="18"/>
              </w:rPr>
              <w:t>Address Field</w:t>
            </w:r>
          </w:p>
        </w:tc>
        <w:tc>
          <w:tcPr>
            <w:tcW w:w="2158" w:type="dxa"/>
            <w:tcBorders>
              <w:left w:val="single" w:sz="4" w:space="0" w:color="FFFFFF"/>
              <w:right w:val="single" w:sz="4" w:space="0" w:color="FFFFFF"/>
            </w:tcBorders>
            <w:shd w:val="clear" w:color="auto" w:fill="000000"/>
          </w:tcPr>
          <w:p w14:paraId="25A73978" w14:textId="77777777" w:rsidR="00522D06" w:rsidRPr="0074209A" w:rsidRDefault="00522D06" w:rsidP="00F940A6">
            <w:pPr>
              <w:rPr>
                <w:rFonts w:ascii="Verdana" w:hAnsi="Verdana"/>
                <w:b/>
                <w:color w:val="FFFFFF"/>
                <w:sz w:val="18"/>
                <w:szCs w:val="18"/>
              </w:rPr>
            </w:pPr>
            <w:r w:rsidRPr="0074209A">
              <w:rPr>
                <w:rFonts w:ascii="Verdana" w:hAnsi="Verdana"/>
                <w:b/>
                <w:color w:val="FFFFFF"/>
                <w:sz w:val="18"/>
                <w:szCs w:val="18"/>
              </w:rPr>
              <w:t>SAS Name</w:t>
            </w:r>
          </w:p>
        </w:tc>
        <w:tc>
          <w:tcPr>
            <w:tcW w:w="2813" w:type="dxa"/>
            <w:tcBorders>
              <w:left w:val="single" w:sz="4" w:space="0" w:color="FFFFFF"/>
              <w:right w:val="single" w:sz="4" w:space="0" w:color="FFFFFF"/>
            </w:tcBorders>
            <w:shd w:val="clear" w:color="auto" w:fill="000000"/>
          </w:tcPr>
          <w:p w14:paraId="1B546785" w14:textId="77777777" w:rsidR="00522D06" w:rsidRPr="0074209A" w:rsidRDefault="00522D06" w:rsidP="00F940A6">
            <w:pPr>
              <w:rPr>
                <w:rFonts w:ascii="Verdana" w:hAnsi="Verdana"/>
                <w:b/>
                <w:color w:val="FFFFFF"/>
                <w:sz w:val="18"/>
                <w:szCs w:val="18"/>
              </w:rPr>
            </w:pPr>
            <w:r w:rsidRPr="0074209A">
              <w:rPr>
                <w:rFonts w:ascii="Verdana" w:hAnsi="Verdana"/>
                <w:b/>
                <w:color w:val="FFFFFF"/>
                <w:sz w:val="18"/>
                <w:szCs w:val="18"/>
              </w:rPr>
              <w:t>MDR PITE Field</w:t>
            </w:r>
          </w:p>
        </w:tc>
        <w:tc>
          <w:tcPr>
            <w:tcW w:w="1327" w:type="dxa"/>
            <w:tcBorders>
              <w:left w:val="single" w:sz="4" w:space="0" w:color="FFFFFF"/>
            </w:tcBorders>
            <w:shd w:val="clear" w:color="auto" w:fill="000000"/>
          </w:tcPr>
          <w:p w14:paraId="10141244" w14:textId="77777777" w:rsidR="00522D06" w:rsidRPr="0074209A" w:rsidRDefault="00522D06" w:rsidP="00F940A6">
            <w:pPr>
              <w:rPr>
                <w:rFonts w:ascii="Verdana" w:hAnsi="Verdana"/>
                <w:b/>
                <w:color w:val="FFFFFF"/>
                <w:sz w:val="18"/>
                <w:szCs w:val="18"/>
                <w:lang w:val="fr-FR"/>
              </w:rPr>
            </w:pPr>
            <w:r w:rsidRPr="0074209A">
              <w:rPr>
                <w:rFonts w:ascii="Verdana" w:hAnsi="Verdana"/>
                <w:b/>
                <w:color w:val="FFFFFF"/>
                <w:sz w:val="18"/>
                <w:szCs w:val="18"/>
                <w:lang w:val="fr-FR"/>
              </w:rPr>
              <w:t>Format</w:t>
            </w:r>
          </w:p>
        </w:tc>
      </w:tr>
      <w:tr w:rsidR="00522D06" w:rsidRPr="0074209A" w14:paraId="1127A3C1" w14:textId="77777777" w:rsidTr="00A7784B">
        <w:tc>
          <w:tcPr>
            <w:tcW w:w="2877" w:type="dxa"/>
          </w:tcPr>
          <w:p w14:paraId="378DA948" w14:textId="77777777" w:rsidR="00522D06" w:rsidRPr="0074209A" w:rsidRDefault="00522D06" w:rsidP="00F940A6">
            <w:pPr>
              <w:spacing w:before="40" w:after="40"/>
              <w:rPr>
                <w:rFonts w:ascii="Verdana" w:hAnsi="Verdana"/>
                <w:color w:val="000000"/>
                <w:sz w:val="18"/>
                <w:szCs w:val="18"/>
                <w:lang w:val="fr-FR"/>
              </w:rPr>
            </w:pPr>
            <w:r w:rsidRPr="0074209A">
              <w:rPr>
                <w:rFonts w:ascii="Verdana" w:hAnsi="Verdana"/>
                <w:color w:val="000000"/>
                <w:sz w:val="18"/>
                <w:szCs w:val="18"/>
                <w:lang w:val="fr-FR"/>
              </w:rPr>
              <w:t>Unique Person ID</w:t>
            </w:r>
          </w:p>
        </w:tc>
        <w:tc>
          <w:tcPr>
            <w:tcW w:w="2158" w:type="dxa"/>
          </w:tcPr>
          <w:p w14:paraId="50A3F284" w14:textId="77777777" w:rsidR="00522D06" w:rsidRPr="0074209A" w:rsidRDefault="00522D06" w:rsidP="00F940A6">
            <w:pPr>
              <w:spacing w:before="40" w:after="40"/>
              <w:rPr>
                <w:rFonts w:ascii="Verdana" w:hAnsi="Verdana"/>
                <w:color w:val="000000"/>
                <w:sz w:val="18"/>
                <w:szCs w:val="18"/>
              </w:rPr>
            </w:pPr>
            <w:r w:rsidRPr="0074209A">
              <w:rPr>
                <w:rFonts w:ascii="Verdana" w:hAnsi="Verdana"/>
                <w:color w:val="000000"/>
                <w:sz w:val="18"/>
                <w:szCs w:val="18"/>
              </w:rPr>
              <w:t>PATUNIQ</w:t>
            </w:r>
          </w:p>
        </w:tc>
        <w:tc>
          <w:tcPr>
            <w:tcW w:w="2813" w:type="dxa"/>
          </w:tcPr>
          <w:p w14:paraId="3C9B971B" w14:textId="77777777" w:rsidR="00522D06" w:rsidRPr="0074209A" w:rsidRDefault="00522D06" w:rsidP="00F940A6">
            <w:pPr>
              <w:spacing w:before="40" w:after="40"/>
              <w:rPr>
                <w:rFonts w:ascii="Verdana" w:hAnsi="Verdana"/>
                <w:color w:val="000000"/>
                <w:sz w:val="18"/>
                <w:szCs w:val="18"/>
              </w:rPr>
            </w:pPr>
            <w:r w:rsidRPr="0074209A">
              <w:rPr>
                <w:rFonts w:ascii="Verdana" w:hAnsi="Verdana"/>
                <w:color w:val="000000"/>
                <w:sz w:val="18"/>
                <w:szCs w:val="18"/>
              </w:rPr>
              <w:t>DOD_EDI_PN_ID</w:t>
            </w:r>
          </w:p>
        </w:tc>
        <w:tc>
          <w:tcPr>
            <w:tcW w:w="1327" w:type="dxa"/>
          </w:tcPr>
          <w:p w14:paraId="3800C8E4" w14:textId="77777777" w:rsidR="00522D06" w:rsidRPr="0074209A" w:rsidRDefault="00522D06" w:rsidP="00F940A6">
            <w:pPr>
              <w:spacing w:before="40" w:after="40"/>
              <w:rPr>
                <w:rFonts w:ascii="Verdana" w:hAnsi="Verdana"/>
                <w:color w:val="000000"/>
                <w:sz w:val="18"/>
                <w:szCs w:val="18"/>
              </w:rPr>
            </w:pPr>
            <w:proofErr w:type="gramStart"/>
            <w:r w:rsidRPr="0074209A">
              <w:rPr>
                <w:rFonts w:ascii="Verdana" w:hAnsi="Verdana"/>
                <w:color w:val="000000"/>
                <w:sz w:val="18"/>
                <w:szCs w:val="18"/>
              </w:rPr>
              <w:t>Char(</w:t>
            </w:r>
            <w:proofErr w:type="gramEnd"/>
            <w:r w:rsidRPr="0074209A">
              <w:rPr>
                <w:rFonts w:ascii="Verdana" w:hAnsi="Verdana"/>
                <w:color w:val="000000"/>
                <w:sz w:val="18"/>
                <w:szCs w:val="18"/>
              </w:rPr>
              <w:t>10)</w:t>
            </w:r>
          </w:p>
        </w:tc>
      </w:tr>
      <w:tr w:rsidR="00522D06" w:rsidRPr="0074209A" w14:paraId="019557D6" w14:textId="77777777" w:rsidTr="00A7784B">
        <w:tc>
          <w:tcPr>
            <w:tcW w:w="2877" w:type="dxa"/>
          </w:tcPr>
          <w:p w14:paraId="38C1DD2F" w14:textId="4EC1A190" w:rsidR="00522D06" w:rsidRPr="0074209A" w:rsidRDefault="00A7784B" w:rsidP="00F940A6">
            <w:pPr>
              <w:spacing w:before="40" w:after="40"/>
              <w:rPr>
                <w:rFonts w:ascii="Verdana" w:hAnsi="Verdana"/>
                <w:color w:val="000000"/>
                <w:sz w:val="18"/>
                <w:szCs w:val="18"/>
              </w:rPr>
            </w:pPr>
            <w:r w:rsidRPr="0074209A">
              <w:rPr>
                <w:rFonts w:ascii="Verdana" w:hAnsi="Verdana"/>
                <w:color w:val="000000"/>
                <w:sz w:val="18"/>
                <w:szCs w:val="18"/>
              </w:rPr>
              <w:t>Email Address</w:t>
            </w:r>
          </w:p>
        </w:tc>
        <w:tc>
          <w:tcPr>
            <w:tcW w:w="2158" w:type="dxa"/>
          </w:tcPr>
          <w:p w14:paraId="004F2527" w14:textId="7735765C" w:rsidR="00522D06" w:rsidRPr="0074209A" w:rsidRDefault="00D35FB8" w:rsidP="00F940A6">
            <w:pPr>
              <w:spacing w:before="40" w:after="40"/>
              <w:rPr>
                <w:rFonts w:ascii="Verdana" w:hAnsi="Verdana"/>
                <w:color w:val="000000"/>
                <w:sz w:val="18"/>
                <w:szCs w:val="18"/>
                <w:lang w:val="fr-FR"/>
              </w:rPr>
            </w:pPr>
            <w:r w:rsidRPr="0074209A">
              <w:rPr>
                <w:rFonts w:ascii="Verdana" w:hAnsi="Verdana"/>
                <w:color w:val="000000"/>
                <w:sz w:val="18"/>
                <w:szCs w:val="18"/>
                <w:lang w:val="fr-FR"/>
              </w:rPr>
              <w:t>EMAIL</w:t>
            </w:r>
          </w:p>
        </w:tc>
        <w:tc>
          <w:tcPr>
            <w:tcW w:w="2813" w:type="dxa"/>
          </w:tcPr>
          <w:p w14:paraId="7750EACF" w14:textId="56F7F01A" w:rsidR="00522D06" w:rsidRPr="0074209A" w:rsidRDefault="00D35FB8" w:rsidP="00F940A6">
            <w:pPr>
              <w:spacing w:before="40" w:after="40"/>
              <w:rPr>
                <w:rFonts w:ascii="Verdana" w:hAnsi="Verdana"/>
                <w:color w:val="000000"/>
                <w:sz w:val="18"/>
                <w:szCs w:val="18"/>
                <w:lang w:val="fr-FR"/>
              </w:rPr>
            </w:pPr>
            <w:r w:rsidRPr="0074209A">
              <w:rPr>
                <w:rFonts w:ascii="Verdana" w:hAnsi="Verdana"/>
                <w:color w:val="000000"/>
                <w:sz w:val="18"/>
                <w:szCs w:val="18"/>
                <w:lang w:val="fr-FR"/>
              </w:rPr>
              <w:t>PNL_EMA</w:t>
            </w:r>
            <w:r w:rsidR="00522D06" w:rsidRPr="0074209A">
              <w:rPr>
                <w:rFonts w:ascii="Verdana" w:hAnsi="Verdana"/>
                <w:color w:val="000000"/>
                <w:sz w:val="18"/>
                <w:szCs w:val="18"/>
                <w:lang w:val="fr-FR"/>
              </w:rPr>
              <w:t>_TX</w:t>
            </w:r>
          </w:p>
        </w:tc>
        <w:tc>
          <w:tcPr>
            <w:tcW w:w="1327" w:type="dxa"/>
          </w:tcPr>
          <w:p w14:paraId="764CF664" w14:textId="27C45EA5" w:rsidR="00522D06" w:rsidRPr="0074209A" w:rsidRDefault="00A7784B" w:rsidP="00F940A6">
            <w:pPr>
              <w:spacing w:before="40" w:after="40"/>
              <w:rPr>
                <w:rFonts w:ascii="Verdana" w:hAnsi="Verdana"/>
                <w:color w:val="000000"/>
                <w:sz w:val="18"/>
                <w:szCs w:val="18"/>
              </w:rPr>
            </w:pPr>
            <w:proofErr w:type="gramStart"/>
            <w:r w:rsidRPr="0074209A">
              <w:rPr>
                <w:rFonts w:ascii="Verdana" w:hAnsi="Verdana"/>
                <w:color w:val="000000"/>
                <w:sz w:val="18"/>
                <w:szCs w:val="18"/>
              </w:rPr>
              <w:t>Char(</w:t>
            </w:r>
            <w:proofErr w:type="gramEnd"/>
            <w:r w:rsidRPr="0074209A">
              <w:rPr>
                <w:rFonts w:ascii="Verdana" w:hAnsi="Verdana"/>
                <w:color w:val="000000"/>
                <w:sz w:val="18"/>
                <w:szCs w:val="18"/>
              </w:rPr>
              <w:t>8</w:t>
            </w:r>
            <w:r w:rsidR="00522D06" w:rsidRPr="0074209A">
              <w:rPr>
                <w:rFonts w:ascii="Verdana" w:hAnsi="Verdana"/>
                <w:color w:val="000000"/>
                <w:sz w:val="18"/>
                <w:szCs w:val="18"/>
              </w:rPr>
              <w:t>0)</w:t>
            </w:r>
          </w:p>
        </w:tc>
      </w:tr>
      <w:tr w:rsidR="00522D06" w:rsidRPr="0074209A" w14:paraId="53E15CEC" w14:textId="77777777" w:rsidTr="00A7784B">
        <w:tc>
          <w:tcPr>
            <w:tcW w:w="2877" w:type="dxa"/>
          </w:tcPr>
          <w:p w14:paraId="595769CF" w14:textId="72FC4B2E" w:rsidR="00522D06" w:rsidRPr="0074209A" w:rsidRDefault="00A7784B" w:rsidP="00F940A6">
            <w:pPr>
              <w:spacing w:before="40" w:after="40"/>
              <w:rPr>
                <w:rFonts w:ascii="Verdana" w:hAnsi="Verdana"/>
                <w:color w:val="000000"/>
                <w:sz w:val="18"/>
                <w:szCs w:val="18"/>
              </w:rPr>
            </w:pPr>
            <w:r w:rsidRPr="0074209A">
              <w:rPr>
                <w:rFonts w:ascii="Verdana" w:hAnsi="Verdana"/>
                <w:color w:val="000000"/>
                <w:sz w:val="18"/>
                <w:szCs w:val="18"/>
              </w:rPr>
              <w:t>Email Address Use Permission Code</w:t>
            </w:r>
          </w:p>
        </w:tc>
        <w:tc>
          <w:tcPr>
            <w:tcW w:w="2158" w:type="dxa"/>
          </w:tcPr>
          <w:p w14:paraId="09830577" w14:textId="4C11A471" w:rsidR="00522D06" w:rsidRPr="0074209A" w:rsidRDefault="00D35FB8" w:rsidP="00F940A6">
            <w:pPr>
              <w:spacing w:before="40" w:after="40"/>
              <w:rPr>
                <w:rFonts w:ascii="Verdana" w:hAnsi="Verdana"/>
                <w:color w:val="000000"/>
                <w:sz w:val="18"/>
                <w:szCs w:val="18"/>
                <w:lang w:val="fr-FR"/>
              </w:rPr>
            </w:pPr>
            <w:r w:rsidRPr="0074209A">
              <w:rPr>
                <w:rFonts w:ascii="Verdana" w:hAnsi="Verdana"/>
                <w:color w:val="000000"/>
                <w:sz w:val="18"/>
                <w:szCs w:val="18"/>
                <w:lang w:val="fr-FR"/>
              </w:rPr>
              <w:t>EMAIL_PERMISSION</w:t>
            </w:r>
          </w:p>
        </w:tc>
        <w:tc>
          <w:tcPr>
            <w:tcW w:w="2813" w:type="dxa"/>
          </w:tcPr>
          <w:p w14:paraId="02756E51" w14:textId="247BF229" w:rsidR="00522D06" w:rsidRPr="0074209A" w:rsidRDefault="00D35FB8" w:rsidP="00F940A6">
            <w:pPr>
              <w:spacing w:before="40" w:after="40"/>
              <w:rPr>
                <w:rFonts w:ascii="Verdana" w:hAnsi="Verdana"/>
                <w:color w:val="000000"/>
                <w:sz w:val="18"/>
                <w:szCs w:val="18"/>
                <w:lang w:val="fr-FR"/>
              </w:rPr>
            </w:pPr>
            <w:r w:rsidRPr="0074209A">
              <w:rPr>
                <w:rFonts w:ascii="Verdana" w:hAnsi="Verdana"/>
                <w:color w:val="000000"/>
                <w:sz w:val="18"/>
                <w:szCs w:val="18"/>
                <w:lang w:val="fr-FR"/>
              </w:rPr>
              <w:t>PNL_EMA_PMSN_CD</w:t>
            </w:r>
          </w:p>
        </w:tc>
        <w:tc>
          <w:tcPr>
            <w:tcW w:w="1327" w:type="dxa"/>
          </w:tcPr>
          <w:p w14:paraId="6E15C2DC" w14:textId="3D64303E" w:rsidR="00522D06" w:rsidRPr="0074209A" w:rsidRDefault="00A7784B" w:rsidP="00F940A6">
            <w:pPr>
              <w:spacing w:before="40" w:after="40"/>
              <w:rPr>
                <w:rFonts w:ascii="Verdana" w:hAnsi="Verdana"/>
                <w:color w:val="000000"/>
                <w:sz w:val="18"/>
                <w:szCs w:val="18"/>
              </w:rPr>
            </w:pPr>
            <w:proofErr w:type="gramStart"/>
            <w:r w:rsidRPr="0074209A">
              <w:rPr>
                <w:rFonts w:ascii="Verdana" w:hAnsi="Verdana"/>
                <w:color w:val="000000"/>
                <w:sz w:val="18"/>
                <w:szCs w:val="18"/>
              </w:rPr>
              <w:t>Char(</w:t>
            </w:r>
            <w:proofErr w:type="gramEnd"/>
            <w:r w:rsidRPr="0074209A">
              <w:rPr>
                <w:rFonts w:ascii="Verdana" w:hAnsi="Verdana"/>
                <w:color w:val="000000"/>
                <w:sz w:val="18"/>
                <w:szCs w:val="18"/>
              </w:rPr>
              <w:t>1</w:t>
            </w:r>
            <w:r w:rsidR="00522D06" w:rsidRPr="0074209A">
              <w:rPr>
                <w:rFonts w:ascii="Verdana" w:hAnsi="Verdana"/>
                <w:color w:val="000000"/>
                <w:sz w:val="18"/>
                <w:szCs w:val="18"/>
              </w:rPr>
              <w:t>)</w:t>
            </w:r>
          </w:p>
        </w:tc>
      </w:tr>
      <w:tr w:rsidR="00522D06" w:rsidRPr="0074209A" w14:paraId="371943C2" w14:textId="77777777" w:rsidTr="00A7784B">
        <w:tc>
          <w:tcPr>
            <w:tcW w:w="2877" w:type="dxa"/>
          </w:tcPr>
          <w:p w14:paraId="07B6A2FA" w14:textId="0536B540" w:rsidR="00522D06" w:rsidRPr="0074209A" w:rsidRDefault="00A7784B" w:rsidP="00F940A6">
            <w:pPr>
              <w:spacing w:before="40" w:after="40"/>
              <w:rPr>
                <w:rFonts w:ascii="Verdana" w:hAnsi="Verdana"/>
                <w:color w:val="000000"/>
                <w:sz w:val="18"/>
                <w:szCs w:val="18"/>
              </w:rPr>
            </w:pPr>
            <w:r w:rsidRPr="0074209A">
              <w:rPr>
                <w:rFonts w:ascii="Verdana" w:hAnsi="Verdana"/>
                <w:color w:val="000000"/>
                <w:sz w:val="18"/>
                <w:szCs w:val="18"/>
              </w:rPr>
              <w:t>Email Address Delivery Quality Code</w:t>
            </w:r>
          </w:p>
        </w:tc>
        <w:tc>
          <w:tcPr>
            <w:tcW w:w="2158" w:type="dxa"/>
          </w:tcPr>
          <w:p w14:paraId="0497111D" w14:textId="209DE5AE" w:rsidR="00522D06" w:rsidRPr="0074209A" w:rsidRDefault="00D35FB8" w:rsidP="00F940A6">
            <w:pPr>
              <w:spacing w:before="40" w:after="40"/>
              <w:rPr>
                <w:rFonts w:ascii="Verdana" w:hAnsi="Verdana"/>
                <w:color w:val="000000"/>
                <w:sz w:val="18"/>
                <w:szCs w:val="18"/>
              </w:rPr>
            </w:pPr>
            <w:r w:rsidRPr="0074209A">
              <w:rPr>
                <w:rFonts w:ascii="Verdana" w:hAnsi="Verdana"/>
                <w:color w:val="000000"/>
                <w:sz w:val="18"/>
                <w:szCs w:val="18"/>
              </w:rPr>
              <w:t>EMAIL_QUALITY</w:t>
            </w:r>
          </w:p>
        </w:tc>
        <w:tc>
          <w:tcPr>
            <w:tcW w:w="2813" w:type="dxa"/>
          </w:tcPr>
          <w:p w14:paraId="3278332B" w14:textId="5EFD131B" w:rsidR="00522D06" w:rsidRPr="0074209A" w:rsidRDefault="00D35FB8" w:rsidP="00F940A6">
            <w:pPr>
              <w:spacing w:before="40" w:after="40"/>
              <w:rPr>
                <w:rFonts w:ascii="Verdana" w:hAnsi="Verdana"/>
                <w:color w:val="000000"/>
                <w:sz w:val="18"/>
                <w:szCs w:val="18"/>
              </w:rPr>
            </w:pPr>
            <w:r w:rsidRPr="0074209A">
              <w:rPr>
                <w:rFonts w:ascii="Verdana" w:hAnsi="Verdana"/>
                <w:color w:val="000000"/>
                <w:sz w:val="18"/>
                <w:szCs w:val="18"/>
              </w:rPr>
              <w:t>PNL_EMA_DLVRY_QL_CD</w:t>
            </w:r>
          </w:p>
        </w:tc>
        <w:tc>
          <w:tcPr>
            <w:tcW w:w="1327" w:type="dxa"/>
          </w:tcPr>
          <w:p w14:paraId="484FC3D9" w14:textId="71A566AA" w:rsidR="00522D06" w:rsidRPr="0074209A" w:rsidRDefault="00A7784B" w:rsidP="00F940A6">
            <w:pPr>
              <w:spacing w:before="40" w:after="40"/>
              <w:rPr>
                <w:rFonts w:ascii="Verdana" w:hAnsi="Verdana"/>
                <w:color w:val="000000"/>
                <w:sz w:val="18"/>
                <w:szCs w:val="18"/>
              </w:rPr>
            </w:pPr>
            <w:proofErr w:type="gramStart"/>
            <w:r w:rsidRPr="0074209A">
              <w:rPr>
                <w:rFonts w:ascii="Verdana" w:hAnsi="Verdana"/>
                <w:color w:val="000000"/>
                <w:sz w:val="18"/>
                <w:szCs w:val="18"/>
              </w:rPr>
              <w:t>Char(</w:t>
            </w:r>
            <w:proofErr w:type="gramEnd"/>
            <w:r w:rsidRPr="0074209A">
              <w:rPr>
                <w:rFonts w:ascii="Verdana" w:hAnsi="Verdana"/>
                <w:color w:val="000000"/>
                <w:sz w:val="18"/>
                <w:szCs w:val="18"/>
              </w:rPr>
              <w:t>1</w:t>
            </w:r>
            <w:r w:rsidR="00522D06" w:rsidRPr="0074209A">
              <w:rPr>
                <w:rFonts w:ascii="Verdana" w:hAnsi="Verdana"/>
                <w:color w:val="000000"/>
                <w:sz w:val="18"/>
                <w:szCs w:val="18"/>
              </w:rPr>
              <w:t>)</w:t>
            </w:r>
          </w:p>
        </w:tc>
      </w:tr>
      <w:tr w:rsidR="00522D06" w:rsidRPr="0074209A" w14:paraId="7E15D43C" w14:textId="77777777" w:rsidTr="00A7784B">
        <w:tc>
          <w:tcPr>
            <w:tcW w:w="2877" w:type="dxa"/>
          </w:tcPr>
          <w:p w14:paraId="3B484D9B" w14:textId="77777777" w:rsidR="00522D06" w:rsidRPr="0074209A" w:rsidRDefault="00522D06" w:rsidP="00F940A6">
            <w:pPr>
              <w:spacing w:before="40" w:after="40"/>
              <w:rPr>
                <w:rFonts w:ascii="Verdana" w:hAnsi="Verdana"/>
                <w:color w:val="000000"/>
                <w:sz w:val="18"/>
                <w:szCs w:val="18"/>
              </w:rPr>
            </w:pPr>
            <w:r w:rsidRPr="0074209A">
              <w:rPr>
                <w:rFonts w:ascii="Verdana" w:hAnsi="Verdana"/>
                <w:color w:val="000000"/>
                <w:sz w:val="18"/>
                <w:szCs w:val="18"/>
              </w:rPr>
              <w:t>Last Extract Date</w:t>
            </w:r>
          </w:p>
        </w:tc>
        <w:tc>
          <w:tcPr>
            <w:tcW w:w="2158" w:type="dxa"/>
          </w:tcPr>
          <w:p w14:paraId="5FD60FB2" w14:textId="1C072E75" w:rsidR="00522D06" w:rsidRPr="0074209A" w:rsidRDefault="00522D06" w:rsidP="00F940A6">
            <w:pPr>
              <w:spacing w:before="40" w:after="40"/>
              <w:rPr>
                <w:rFonts w:ascii="Verdana" w:hAnsi="Verdana"/>
                <w:color w:val="000000"/>
                <w:sz w:val="18"/>
                <w:szCs w:val="18"/>
              </w:rPr>
            </w:pPr>
            <w:r w:rsidRPr="0074209A">
              <w:rPr>
                <w:rFonts w:ascii="Verdana" w:hAnsi="Verdana"/>
                <w:color w:val="000000"/>
                <w:sz w:val="18"/>
                <w:szCs w:val="18"/>
              </w:rPr>
              <w:t>LST</w:t>
            </w:r>
            <w:r w:rsidR="00A7784B" w:rsidRPr="0074209A">
              <w:rPr>
                <w:rFonts w:ascii="Verdana" w:hAnsi="Verdana"/>
                <w:color w:val="000000"/>
                <w:sz w:val="18"/>
                <w:szCs w:val="18"/>
              </w:rPr>
              <w:t>_</w:t>
            </w:r>
            <w:r w:rsidRPr="0074209A">
              <w:rPr>
                <w:rFonts w:ascii="Verdana" w:hAnsi="Verdana"/>
                <w:color w:val="000000"/>
                <w:sz w:val="18"/>
                <w:szCs w:val="18"/>
              </w:rPr>
              <w:t>EXT</w:t>
            </w:r>
            <w:r w:rsidR="00A7784B" w:rsidRPr="0074209A">
              <w:rPr>
                <w:rFonts w:ascii="Verdana" w:hAnsi="Verdana"/>
                <w:color w:val="000000"/>
                <w:sz w:val="18"/>
                <w:szCs w:val="18"/>
              </w:rPr>
              <w:t>_</w:t>
            </w:r>
            <w:r w:rsidRPr="0074209A">
              <w:rPr>
                <w:rFonts w:ascii="Verdana" w:hAnsi="Verdana"/>
                <w:color w:val="000000"/>
                <w:sz w:val="18"/>
                <w:szCs w:val="18"/>
              </w:rPr>
              <w:t>DT</w:t>
            </w:r>
          </w:p>
        </w:tc>
        <w:tc>
          <w:tcPr>
            <w:tcW w:w="2813" w:type="dxa"/>
          </w:tcPr>
          <w:p w14:paraId="3224F815" w14:textId="77777777" w:rsidR="00522D06" w:rsidRPr="0074209A" w:rsidRDefault="00522D06" w:rsidP="00F940A6">
            <w:pPr>
              <w:spacing w:before="40" w:after="40"/>
              <w:rPr>
                <w:rFonts w:ascii="Verdana" w:hAnsi="Verdana"/>
                <w:color w:val="000000"/>
                <w:sz w:val="18"/>
                <w:szCs w:val="18"/>
              </w:rPr>
            </w:pPr>
            <w:r w:rsidRPr="0074209A">
              <w:rPr>
                <w:rFonts w:ascii="Verdana" w:hAnsi="Verdana"/>
                <w:color w:val="000000"/>
                <w:sz w:val="18"/>
                <w:szCs w:val="18"/>
              </w:rPr>
              <w:t>LST_EXT_DT</w:t>
            </w:r>
          </w:p>
        </w:tc>
        <w:tc>
          <w:tcPr>
            <w:tcW w:w="1327" w:type="dxa"/>
          </w:tcPr>
          <w:p w14:paraId="4F4DFDFE" w14:textId="43DE5836" w:rsidR="00522D06" w:rsidRPr="0074209A" w:rsidRDefault="00D35FB8" w:rsidP="00F940A6">
            <w:pPr>
              <w:spacing w:before="40" w:after="40"/>
              <w:rPr>
                <w:rFonts w:ascii="Verdana" w:hAnsi="Verdana"/>
                <w:color w:val="000000"/>
                <w:sz w:val="18"/>
                <w:szCs w:val="18"/>
              </w:rPr>
            </w:pPr>
            <w:r w:rsidRPr="0074209A">
              <w:rPr>
                <w:rFonts w:ascii="Verdana" w:hAnsi="Verdana"/>
                <w:color w:val="000000"/>
                <w:sz w:val="18"/>
                <w:szCs w:val="18"/>
              </w:rPr>
              <w:t>SAS Date</w:t>
            </w:r>
          </w:p>
        </w:tc>
      </w:tr>
      <w:tr w:rsidR="00522D06" w:rsidRPr="00AF054F" w14:paraId="3A99EEA7" w14:textId="77777777" w:rsidTr="00A7784B">
        <w:tc>
          <w:tcPr>
            <w:tcW w:w="2877" w:type="dxa"/>
            <w:tcBorders>
              <w:top w:val="single" w:sz="4" w:space="0" w:color="auto"/>
              <w:left w:val="single" w:sz="4" w:space="0" w:color="auto"/>
              <w:bottom w:val="single" w:sz="4" w:space="0" w:color="auto"/>
              <w:right w:val="single" w:sz="4" w:space="0" w:color="auto"/>
            </w:tcBorders>
          </w:tcPr>
          <w:p w14:paraId="267BEF45" w14:textId="77777777" w:rsidR="00522D06" w:rsidRPr="0074209A" w:rsidRDefault="00522D06" w:rsidP="00F940A6">
            <w:pPr>
              <w:spacing w:before="40" w:after="40"/>
              <w:rPr>
                <w:rFonts w:ascii="Verdana" w:hAnsi="Verdana"/>
                <w:color w:val="000000"/>
                <w:sz w:val="18"/>
                <w:szCs w:val="18"/>
              </w:rPr>
            </w:pPr>
            <w:r w:rsidRPr="0074209A">
              <w:rPr>
                <w:rFonts w:ascii="Verdana" w:hAnsi="Verdana"/>
                <w:color w:val="000000"/>
                <w:sz w:val="18"/>
                <w:szCs w:val="18"/>
              </w:rPr>
              <w:t>Person Identifier</w:t>
            </w:r>
          </w:p>
        </w:tc>
        <w:tc>
          <w:tcPr>
            <w:tcW w:w="2158" w:type="dxa"/>
            <w:tcBorders>
              <w:top w:val="single" w:sz="4" w:space="0" w:color="auto"/>
              <w:left w:val="single" w:sz="4" w:space="0" w:color="auto"/>
              <w:bottom w:val="single" w:sz="4" w:space="0" w:color="auto"/>
              <w:right w:val="single" w:sz="4" w:space="0" w:color="auto"/>
            </w:tcBorders>
          </w:tcPr>
          <w:p w14:paraId="7B96EC13" w14:textId="47198B77" w:rsidR="00522D06" w:rsidRPr="0074209A" w:rsidRDefault="00A7784B" w:rsidP="00F940A6">
            <w:pPr>
              <w:spacing w:before="40" w:after="40"/>
              <w:rPr>
                <w:rFonts w:ascii="Verdana" w:hAnsi="Verdana"/>
                <w:color w:val="000000"/>
                <w:sz w:val="18"/>
                <w:szCs w:val="18"/>
              </w:rPr>
            </w:pPr>
            <w:r w:rsidRPr="0074209A">
              <w:rPr>
                <w:rFonts w:ascii="Verdana" w:hAnsi="Verdana"/>
                <w:color w:val="000000"/>
                <w:sz w:val="18"/>
                <w:szCs w:val="18"/>
              </w:rPr>
              <w:t>PAT</w:t>
            </w:r>
            <w:r w:rsidR="00522D06" w:rsidRPr="0074209A">
              <w:rPr>
                <w:rFonts w:ascii="Verdana" w:hAnsi="Verdana"/>
                <w:color w:val="000000"/>
                <w:sz w:val="18"/>
                <w:szCs w:val="18"/>
              </w:rPr>
              <w:t>SSN</w:t>
            </w:r>
          </w:p>
        </w:tc>
        <w:tc>
          <w:tcPr>
            <w:tcW w:w="2813" w:type="dxa"/>
            <w:tcBorders>
              <w:top w:val="single" w:sz="4" w:space="0" w:color="auto"/>
              <w:left w:val="single" w:sz="4" w:space="0" w:color="auto"/>
              <w:bottom w:val="single" w:sz="4" w:space="0" w:color="auto"/>
              <w:right w:val="single" w:sz="4" w:space="0" w:color="auto"/>
            </w:tcBorders>
          </w:tcPr>
          <w:p w14:paraId="67EB9614" w14:textId="77777777" w:rsidR="00522D06" w:rsidRPr="0074209A" w:rsidRDefault="00522D06" w:rsidP="00F940A6">
            <w:pPr>
              <w:spacing w:before="40" w:after="40"/>
              <w:rPr>
                <w:rFonts w:ascii="Verdana" w:hAnsi="Verdana"/>
                <w:color w:val="000000"/>
                <w:sz w:val="18"/>
                <w:szCs w:val="18"/>
              </w:rPr>
            </w:pPr>
            <w:r w:rsidRPr="0074209A">
              <w:rPr>
                <w:rFonts w:ascii="Verdana" w:hAnsi="Verdana"/>
                <w:color w:val="000000"/>
                <w:sz w:val="18"/>
                <w:szCs w:val="18"/>
              </w:rPr>
              <w:t>PN_ID</w:t>
            </w:r>
          </w:p>
        </w:tc>
        <w:tc>
          <w:tcPr>
            <w:tcW w:w="1327" w:type="dxa"/>
            <w:tcBorders>
              <w:top w:val="single" w:sz="4" w:space="0" w:color="auto"/>
              <w:left w:val="single" w:sz="4" w:space="0" w:color="auto"/>
              <w:bottom w:val="single" w:sz="4" w:space="0" w:color="auto"/>
              <w:right w:val="single" w:sz="4" w:space="0" w:color="auto"/>
            </w:tcBorders>
          </w:tcPr>
          <w:p w14:paraId="53E95CCC" w14:textId="77777777" w:rsidR="00522D06" w:rsidRPr="00AF054F" w:rsidRDefault="00522D06" w:rsidP="00F940A6">
            <w:pPr>
              <w:spacing w:before="40" w:after="40"/>
              <w:rPr>
                <w:rFonts w:ascii="Verdana" w:hAnsi="Verdana"/>
                <w:color w:val="000000"/>
                <w:sz w:val="18"/>
                <w:szCs w:val="18"/>
              </w:rPr>
            </w:pPr>
            <w:proofErr w:type="gramStart"/>
            <w:r w:rsidRPr="0074209A">
              <w:rPr>
                <w:rFonts w:ascii="Verdana" w:hAnsi="Verdana"/>
                <w:color w:val="000000"/>
                <w:sz w:val="18"/>
                <w:szCs w:val="18"/>
              </w:rPr>
              <w:t>Char(</w:t>
            </w:r>
            <w:proofErr w:type="gramEnd"/>
            <w:r w:rsidRPr="0074209A">
              <w:rPr>
                <w:rFonts w:ascii="Verdana" w:hAnsi="Verdana"/>
                <w:color w:val="000000"/>
                <w:sz w:val="18"/>
                <w:szCs w:val="18"/>
              </w:rPr>
              <w:t>9)</w:t>
            </w:r>
          </w:p>
        </w:tc>
      </w:tr>
    </w:tbl>
    <w:p w14:paraId="7C7DF129" w14:textId="5C56276A" w:rsidR="00BA2FE7" w:rsidRDefault="00BA2FE7" w:rsidP="00522D06">
      <w:pPr>
        <w:pStyle w:val="BodyText"/>
        <w:ind w:left="0"/>
        <w:rPr>
          <w:rFonts w:ascii="Verdana" w:hAnsi="Verdana"/>
          <w:sz w:val="20"/>
          <w:szCs w:val="20"/>
        </w:rPr>
      </w:pPr>
    </w:p>
    <w:p w14:paraId="7032F249" w14:textId="77777777" w:rsidR="00BA2FE7" w:rsidRDefault="00BA2FE7">
      <w:pPr>
        <w:rPr>
          <w:rFonts w:ascii="Verdana" w:hAnsi="Verdana"/>
          <w:sz w:val="20"/>
          <w:szCs w:val="20"/>
        </w:rPr>
      </w:pPr>
      <w:r>
        <w:rPr>
          <w:rFonts w:ascii="Verdana" w:hAnsi="Verdana"/>
          <w:sz w:val="20"/>
          <w:szCs w:val="20"/>
        </w:rPr>
        <w:br w:type="page"/>
      </w:r>
    </w:p>
    <w:p w14:paraId="41DA16AD" w14:textId="685E6625" w:rsidR="00BA2FE7" w:rsidRPr="00976772" w:rsidRDefault="00BA2FE7" w:rsidP="00BA2FE7">
      <w:pPr>
        <w:jc w:val="center"/>
        <w:rPr>
          <w:rFonts w:ascii="Verdana" w:hAnsi="Verdana"/>
          <w:b/>
          <w:sz w:val="20"/>
          <w:szCs w:val="20"/>
        </w:rPr>
      </w:pPr>
      <w:r w:rsidRPr="00976772">
        <w:rPr>
          <w:rFonts w:ascii="Verdana" w:hAnsi="Verdana"/>
          <w:b/>
          <w:sz w:val="20"/>
          <w:szCs w:val="20"/>
        </w:rPr>
        <w:lastRenderedPageBreak/>
        <w:t>Appendix L:  Derivations for Retrofitting NDAA17 Variables onto October-December 2017 data</w:t>
      </w:r>
    </w:p>
    <w:p w14:paraId="66A4D0E6" w14:textId="77777777" w:rsidR="00BA2FE7" w:rsidRPr="00976772" w:rsidRDefault="00BA2FE7" w:rsidP="00BA2FE7">
      <w:pPr>
        <w:rPr>
          <w:rFonts w:ascii="Verdana" w:hAnsi="Verdana"/>
          <w:sz w:val="20"/>
          <w:szCs w:val="20"/>
        </w:rPr>
      </w:pPr>
    </w:p>
    <w:p w14:paraId="5BEEF087" w14:textId="4768324C" w:rsidR="00BA2FE7" w:rsidRPr="00976772" w:rsidRDefault="00BA2FE7" w:rsidP="00BA2FE7">
      <w:pPr>
        <w:jc w:val="both"/>
        <w:rPr>
          <w:rFonts w:ascii="Verdana" w:hAnsi="Verdana"/>
          <w:sz w:val="20"/>
          <w:szCs w:val="20"/>
        </w:rPr>
      </w:pPr>
      <w:r w:rsidRPr="00976772">
        <w:rPr>
          <w:rFonts w:ascii="Verdana" w:hAnsi="Verdana"/>
          <w:sz w:val="20"/>
          <w:szCs w:val="20"/>
        </w:rPr>
        <w:t xml:space="preserve">The following derivations apply only to </w:t>
      </w:r>
      <w:r w:rsidR="00E66382" w:rsidRPr="00976772">
        <w:rPr>
          <w:rFonts w:ascii="Verdana" w:hAnsi="Verdana"/>
          <w:sz w:val="20"/>
          <w:szCs w:val="20"/>
        </w:rPr>
        <w:t xml:space="preserve">data from October-December 2017. Data from </w:t>
      </w:r>
      <w:r w:rsidRPr="00976772">
        <w:rPr>
          <w:rFonts w:ascii="Verdana" w:hAnsi="Verdana"/>
          <w:sz w:val="20"/>
          <w:szCs w:val="20"/>
        </w:rPr>
        <w:t xml:space="preserve">January 2018 </w:t>
      </w:r>
      <w:r w:rsidR="00E66382" w:rsidRPr="00976772">
        <w:rPr>
          <w:rFonts w:ascii="Verdana" w:hAnsi="Verdana"/>
          <w:sz w:val="20"/>
          <w:szCs w:val="20"/>
        </w:rPr>
        <w:t xml:space="preserve">forward </w:t>
      </w:r>
      <w:r w:rsidRPr="00976772">
        <w:rPr>
          <w:rFonts w:ascii="Verdana" w:hAnsi="Verdana"/>
          <w:sz w:val="20"/>
          <w:szCs w:val="20"/>
        </w:rPr>
        <w:t>will be processed according to the specifications above.</w:t>
      </w:r>
    </w:p>
    <w:p w14:paraId="788E573C" w14:textId="77777777" w:rsidR="00BA2FE7" w:rsidRPr="00976772" w:rsidRDefault="00BA2FE7" w:rsidP="00BA2FE7">
      <w:pPr>
        <w:pStyle w:val="Footer"/>
        <w:tabs>
          <w:tab w:val="clear" w:pos="4320"/>
          <w:tab w:val="clear" w:pos="8640"/>
        </w:tabs>
        <w:rPr>
          <w:rFonts w:ascii="Verdana" w:hAnsi="Verdana"/>
          <w:sz w:val="20"/>
        </w:rPr>
      </w:pPr>
    </w:p>
    <w:p w14:paraId="4BAD7399" w14:textId="6598E4EA" w:rsidR="00E66382" w:rsidRPr="00976772" w:rsidRDefault="00E66382" w:rsidP="00E66382">
      <w:pPr>
        <w:spacing w:before="120"/>
        <w:rPr>
          <w:rFonts w:ascii="Verdana" w:hAnsi="Verdana"/>
          <w:b/>
          <w:sz w:val="20"/>
        </w:rPr>
      </w:pPr>
      <w:proofErr w:type="gramStart"/>
      <w:r w:rsidRPr="00976772">
        <w:rPr>
          <w:rFonts w:ascii="Verdana" w:hAnsi="Verdana"/>
          <w:b/>
          <w:sz w:val="20"/>
        </w:rPr>
        <w:t>L.1  Enrollment</w:t>
      </w:r>
      <w:proofErr w:type="gramEnd"/>
      <w:r w:rsidRPr="00976772">
        <w:rPr>
          <w:rFonts w:ascii="Verdana" w:hAnsi="Verdana"/>
          <w:b/>
          <w:sz w:val="20"/>
        </w:rPr>
        <w:t xml:space="preserve"> Group (D_ENR_GRP_CD)</w:t>
      </w:r>
    </w:p>
    <w:p w14:paraId="5838917E" w14:textId="459350E5" w:rsidR="00E66382" w:rsidRPr="00976772" w:rsidRDefault="00E66382" w:rsidP="00E66382">
      <w:pPr>
        <w:rPr>
          <w:rFonts w:ascii="Verdana" w:hAnsi="Verdana"/>
          <w:b/>
          <w:sz w:val="20"/>
          <w:szCs w:val="20"/>
          <w:lang w:val="fr-FR"/>
        </w:rPr>
      </w:pPr>
      <w:r w:rsidRPr="00976772">
        <w:rPr>
          <w:rFonts w:ascii="Verdana" w:hAnsi="Verdana"/>
          <w:sz w:val="20"/>
          <w:szCs w:val="20"/>
        </w:rPr>
        <w:t>For extracts on or after 01 January 2018, D_ENR_GRP_CD is derived according to the logic in Exhibit B-13. The derivation for data from October-December 2017 is shown below in Exhibit L-1.</w:t>
      </w:r>
    </w:p>
    <w:p w14:paraId="0D32719B" w14:textId="55A6A5A0" w:rsidR="00E66382" w:rsidRPr="00976772" w:rsidRDefault="00E66382" w:rsidP="00E66382">
      <w:pPr>
        <w:spacing w:before="120"/>
        <w:jc w:val="center"/>
        <w:rPr>
          <w:rFonts w:ascii="Verdana" w:hAnsi="Verdana"/>
          <w:b/>
          <w:sz w:val="20"/>
          <w:szCs w:val="20"/>
          <w:lang w:val="fr-FR"/>
        </w:rPr>
      </w:pPr>
      <w:r w:rsidRPr="00976772">
        <w:rPr>
          <w:rFonts w:ascii="Verdana" w:hAnsi="Verdana"/>
          <w:b/>
          <w:sz w:val="20"/>
          <w:szCs w:val="20"/>
          <w:lang w:val="fr-FR"/>
        </w:rPr>
        <w:t xml:space="preserve">Exhibit </w:t>
      </w:r>
      <w:r w:rsidR="008348AB" w:rsidRPr="00976772">
        <w:rPr>
          <w:rFonts w:ascii="Verdana" w:hAnsi="Verdana"/>
          <w:b/>
          <w:sz w:val="20"/>
          <w:szCs w:val="20"/>
          <w:lang w:val="fr-FR"/>
        </w:rPr>
        <w:t>L</w:t>
      </w:r>
      <w:r w:rsidRPr="00976772">
        <w:rPr>
          <w:rFonts w:ascii="Verdana" w:hAnsi="Verdana"/>
          <w:b/>
          <w:sz w:val="20"/>
          <w:szCs w:val="20"/>
          <w:lang w:val="fr-FR"/>
        </w:rPr>
        <w:t>-</w:t>
      </w:r>
      <w:proofErr w:type="gramStart"/>
      <w:r w:rsidRPr="00976772">
        <w:rPr>
          <w:rFonts w:ascii="Verdana" w:hAnsi="Verdana"/>
          <w:b/>
          <w:sz w:val="20"/>
          <w:szCs w:val="20"/>
          <w:lang w:val="fr-FR"/>
        </w:rPr>
        <w:t>1:</w:t>
      </w:r>
      <w:proofErr w:type="gramEnd"/>
      <w:r w:rsidRPr="00976772">
        <w:rPr>
          <w:rFonts w:ascii="Verdana" w:hAnsi="Verdana"/>
          <w:b/>
          <w:sz w:val="20"/>
          <w:szCs w:val="20"/>
          <w:lang w:val="fr-FR"/>
        </w:rPr>
        <w:t xml:space="preserve">  </w:t>
      </w:r>
      <w:proofErr w:type="spellStart"/>
      <w:r w:rsidRPr="00976772">
        <w:rPr>
          <w:rFonts w:ascii="Verdana" w:hAnsi="Verdana"/>
          <w:b/>
          <w:sz w:val="20"/>
          <w:szCs w:val="20"/>
          <w:lang w:val="fr-FR"/>
        </w:rPr>
        <w:t>Enrollment</w:t>
      </w:r>
      <w:proofErr w:type="spellEnd"/>
      <w:r w:rsidRPr="00976772">
        <w:rPr>
          <w:rFonts w:ascii="Verdana" w:hAnsi="Verdana"/>
          <w:b/>
          <w:sz w:val="20"/>
          <w:szCs w:val="20"/>
          <w:lang w:val="fr-FR"/>
        </w:rPr>
        <w:t xml:space="preserve"> Group Values and Logic (</w:t>
      </w:r>
      <w:proofErr w:type="spellStart"/>
      <w:r w:rsidRPr="00976772">
        <w:rPr>
          <w:rFonts w:ascii="Verdana" w:hAnsi="Verdana"/>
          <w:b/>
          <w:sz w:val="20"/>
          <w:szCs w:val="20"/>
          <w:lang w:val="fr-FR"/>
        </w:rPr>
        <w:t>October-December</w:t>
      </w:r>
      <w:proofErr w:type="spellEnd"/>
      <w:r w:rsidRPr="00976772">
        <w:rPr>
          <w:rFonts w:ascii="Verdana" w:hAnsi="Verdana"/>
          <w:b/>
          <w:sz w:val="20"/>
          <w:szCs w:val="20"/>
          <w:lang w:val="fr-FR"/>
        </w:rPr>
        <w:t xml:space="preserve"> 2017 data)</w:t>
      </w:r>
    </w:p>
    <w:tbl>
      <w:tblPr>
        <w:tblStyle w:val="TableGrid"/>
        <w:tblW w:w="5585" w:type="dxa"/>
        <w:jc w:val="center"/>
        <w:tblLayout w:type="fixed"/>
        <w:tblLook w:val="04A0" w:firstRow="1" w:lastRow="0" w:firstColumn="1" w:lastColumn="0" w:noHBand="0" w:noVBand="1"/>
        <w:tblCaption w:val="Table"/>
      </w:tblPr>
      <w:tblGrid>
        <w:gridCol w:w="895"/>
        <w:gridCol w:w="1710"/>
        <w:gridCol w:w="1180"/>
        <w:gridCol w:w="1800"/>
      </w:tblGrid>
      <w:tr w:rsidR="008348AB" w:rsidRPr="00976772" w14:paraId="771F712F" w14:textId="77777777" w:rsidTr="008348AB">
        <w:trPr>
          <w:tblHeader/>
          <w:jc w:val="center"/>
        </w:trPr>
        <w:tc>
          <w:tcPr>
            <w:tcW w:w="895" w:type="dxa"/>
            <w:tcBorders>
              <w:right w:val="single" w:sz="4" w:space="0" w:color="FFFFFF" w:themeColor="background1"/>
            </w:tcBorders>
            <w:shd w:val="clear" w:color="auto" w:fill="000000" w:themeFill="text1"/>
            <w:vAlign w:val="center"/>
          </w:tcPr>
          <w:p w14:paraId="633D1130" w14:textId="77777777" w:rsidR="008348AB" w:rsidRPr="00976772" w:rsidRDefault="008348AB" w:rsidP="00B02D97">
            <w:pPr>
              <w:jc w:val="center"/>
              <w:rPr>
                <w:rFonts w:ascii="Arial Narrow" w:hAnsi="Arial Narrow"/>
                <w:b/>
                <w:sz w:val="20"/>
                <w:szCs w:val="20"/>
              </w:rPr>
            </w:pPr>
            <w:r w:rsidRPr="00976772">
              <w:rPr>
                <w:rFonts w:ascii="Arial Narrow" w:hAnsi="Arial Narrow"/>
                <w:b/>
                <w:sz w:val="20"/>
                <w:szCs w:val="20"/>
              </w:rPr>
              <w:t>Case</w:t>
            </w:r>
          </w:p>
        </w:tc>
        <w:tc>
          <w:tcPr>
            <w:tcW w:w="1710" w:type="dxa"/>
            <w:tcBorders>
              <w:left w:val="single" w:sz="4" w:space="0" w:color="FFFFFF" w:themeColor="background1"/>
              <w:right w:val="single" w:sz="4" w:space="0" w:color="FFFFFF" w:themeColor="background1"/>
            </w:tcBorders>
            <w:shd w:val="clear" w:color="auto" w:fill="000000" w:themeFill="text1"/>
            <w:vAlign w:val="center"/>
          </w:tcPr>
          <w:p w14:paraId="1B108700" w14:textId="7E32C9ED" w:rsidR="008348AB" w:rsidRPr="00976772" w:rsidRDefault="008348AB" w:rsidP="00B02D97">
            <w:pPr>
              <w:jc w:val="center"/>
              <w:rPr>
                <w:rFonts w:ascii="Arial Narrow" w:hAnsi="Arial Narrow"/>
                <w:b/>
                <w:sz w:val="20"/>
                <w:szCs w:val="20"/>
              </w:rPr>
            </w:pPr>
            <w:r w:rsidRPr="00976772">
              <w:rPr>
                <w:rFonts w:ascii="Arial Narrow" w:hAnsi="Arial Narrow"/>
                <w:b/>
                <w:sz w:val="20"/>
                <w:szCs w:val="20"/>
              </w:rPr>
              <w:t>MDR_ACV</w:t>
            </w:r>
          </w:p>
        </w:tc>
        <w:tc>
          <w:tcPr>
            <w:tcW w:w="1180" w:type="dxa"/>
            <w:tcBorders>
              <w:left w:val="single" w:sz="4" w:space="0" w:color="FFFFFF" w:themeColor="background1"/>
              <w:right w:val="single" w:sz="4" w:space="0" w:color="FFFFFF" w:themeColor="background1"/>
            </w:tcBorders>
            <w:shd w:val="clear" w:color="auto" w:fill="000000" w:themeFill="text1"/>
            <w:vAlign w:val="center"/>
          </w:tcPr>
          <w:p w14:paraId="1023CA68" w14:textId="77777777" w:rsidR="008348AB" w:rsidRPr="00976772" w:rsidRDefault="008348AB" w:rsidP="00B02D97">
            <w:pPr>
              <w:jc w:val="center"/>
              <w:rPr>
                <w:rFonts w:ascii="Arial Narrow" w:hAnsi="Arial Narrow"/>
                <w:b/>
                <w:sz w:val="20"/>
                <w:szCs w:val="20"/>
              </w:rPr>
            </w:pPr>
            <w:r w:rsidRPr="00976772">
              <w:rPr>
                <w:rFonts w:ascii="Arial Narrow" w:hAnsi="Arial Narrow"/>
                <w:b/>
                <w:sz w:val="20"/>
                <w:szCs w:val="20"/>
              </w:rPr>
              <w:t>Enrollment Group Code</w:t>
            </w:r>
          </w:p>
        </w:tc>
        <w:tc>
          <w:tcPr>
            <w:tcW w:w="1800" w:type="dxa"/>
            <w:tcBorders>
              <w:left w:val="single" w:sz="4" w:space="0" w:color="FFFFFF" w:themeColor="background1"/>
            </w:tcBorders>
            <w:shd w:val="clear" w:color="auto" w:fill="000000" w:themeFill="text1"/>
            <w:vAlign w:val="center"/>
          </w:tcPr>
          <w:p w14:paraId="4818B689" w14:textId="77777777" w:rsidR="008348AB" w:rsidRPr="00976772" w:rsidRDefault="008348AB" w:rsidP="00B02D97">
            <w:pPr>
              <w:jc w:val="center"/>
              <w:rPr>
                <w:rFonts w:ascii="Arial Narrow" w:hAnsi="Arial Narrow"/>
                <w:b/>
                <w:sz w:val="20"/>
                <w:szCs w:val="20"/>
              </w:rPr>
            </w:pPr>
            <w:r w:rsidRPr="00976772">
              <w:rPr>
                <w:rFonts w:ascii="Arial Narrow" w:hAnsi="Arial Narrow"/>
                <w:b/>
                <w:sz w:val="20"/>
                <w:szCs w:val="20"/>
              </w:rPr>
              <w:t>Enrollment Group Meaning</w:t>
            </w:r>
          </w:p>
        </w:tc>
      </w:tr>
      <w:tr w:rsidR="008348AB" w:rsidRPr="00976772" w14:paraId="13A8FD1E" w14:textId="77777777" w:rsidTr="008348AB">
        <w:trPr>
          <w:jc w:val="center"/>
        </w:trPr>
        <w:tc>
          <w:tcPr>
            <w:tcW w:w="895" w:type="dxa"/>
            <w:vAlign w:val="center"/>
          </w:tcPr>
          <w:p w14:paraId="7546B5FB" w14:textId="77777777" w:rsidR="008348AB" w:rsidRPr="00976772" w:rsidRDefault="008348AB" w:rsidP="00B02D97">
            <w:pPr>
              <w:spacing w:before="40" w:after="40"/>
              <w:jc w:val="center"/>
              <w:rPr>
                <w:rFonts w:ascii="Arial Narrow" w:hAnsi="Arial Narrow"/>
                <w:sz w:val="20"/>
                <w:szCs w:val="20"/>
              </w:rPr>
            </w:pPr>
            <w:r w:rsidRPr="00976772">
              <w:rPr>
                <w:rFonts w:ascii="Arial Narrow" w:hAnsi="Arial Narrow"/>
                <w:sz w:val="20"/>
                <w:szCs w:val="20"/>
              </w:rPr>
              <w:t>1</w:t>
            </w:r>
          </w:p>
        </w:tc>
        <w:tc>
          <w:tcPr>
            <w:tcW w:w="1710" w:type="dxa"/>
            <w:vAlign w:val="center"/>
          </w:tcPr>
          <w:p w14:paraId="4EB05EA7" w14:textId="1828EEA1" w:rsidR="008348AB" w:rsidRPr="00976772" w:rsidRDefault="008348AB" w:rsidP="00B02D97">
            <w:pPr>
              <w:spacing w:before="40" w:after="40"/>
              <w:jc w:val="center"/>
              <w:rPr>
                <w:rFonts w:ascii="Arial Narrow" w:hAnsi="Arial Narrow"/>
                <w:sz w:val="20"/>
                <w:szCs w:val="20"/>
              </w:rPr>
            </w:pPr>
            <w:r w:rsidRPr="00976772">
              <w:rPr>
                <w:rFonts w:ascii="Arial Narrow" w:hAnsi="Arial Narrow"/>
                <w:sz w:val="20"/>
                <w:szCs w:val="20"/>
              </w:rPr>
              <w:t>A, E, H, J, B, F, Q</w:t>
            </w:r>
          </w:p>
        </w:tc>
        <w:tc>
          <w:tcPr>
            <w:tcW w:w="1180" w:type="dxa"/>
            <w:vAlign w:val="center"/>
          </w:tcPr>
          <w:p w14:paraId="354AAEB0" w14:textId="77777777" w:rsidR="008348AB" w:rsidRPr="00976772" w:rsidRDefault="008348AB" w:rsidP="00B02D97">
            <w:pPr>
              <w:spacing w:before="40" w:after="40"/>
              <w:jc w:val="center"/>
              <w:rPr>
                <w:rFonts w:ascii="Arial Narrow" w:hAnsi="Arial Narrow"/>
                <w:sz w:val="20"/>
                <w:szCs w:val="20"/>
              </w:rPr>
            </w:pPr>
            <w:r w:rsidRPr="00976772">
              <w:rPr>
                <w:rFonts w:ascii="Arial Narrow" w:hAnsi="Arial Narrow"/>
                <w:sz w:val="20"/>
                <w:szCs w:val="20"/>
              </w:rPr>
              <w:t>P</w:t>
            </w:r>
          </w:p>
        </w:tc>
        <w:tc>
          <w:tcPr>
            <w:tcW w:w="1800" w:type="dxa"/>
            <w:vAlign w:val="center"/>
          </w:tcPr>
          <w:p w14:paraId="0D1C59AD" w14:textId="77777777" w:rsidR="008348AB" w:rsidRPr="00976772" w:rsidRDefault="008348AB" w:rsidP="00B02D97">
            <w:pPr>
              <w:spacing w:before="40" w:after="40"/>
              <w:jc w:val="center"/>
              <w:rPr>
                <w:rFonts w:ascii="Arial Narrow" w:hAnsi="Arial Narrow"/>
                <w:sz w:val="20"/>
                <w:szCs w:val="20"/>
              </w:rPr>
            </w:pPr>
            <w:r w:rsidRPr="00976772">
              <w:rPr>
                <w:rFonts w:ascii="Arial Narrow" w:hAnsi="Arial Narrow"/>
                <w:sz w:val="20"/>
                <w:szCs w:val="20"/>
              </w:rPr>
              <w:t>TRICARE Prime</w:t>
            </w:r>
          </w:p>
        </w:tc>
      </w:tr>
      <w:tr w:rsidR="008348AB" w:rsidRPr="00976772" w14:paraId="18219E5C" w14:textId="77777777" w:rsidTr="008348AB">
        <w:trPr>
          <w:jc w:val="center"/>
        </w:trPr>
        <w:tc>
          <w:tcPr>
            <w:tcW w:w="895" w:type="dxa"/>
            <w:vAlign w:val="center"/>
          </w:tcPr>
          <w:p w14:paraId="4D33CCD4" w14:textId="2980AD8B" w:rsidR="008348AB" w:rsidRPr="00976772" w:rsidRDefault="00817135" w:rsidP="008348AB">
            <w:pPr>
              <w:spacing w:before="40" w:after="40"/>
              <w:jc w:val="center"/>
              <w:rPr>
                <w:rFonts w:ascii="Arial Narrow" w:hAnsi="Arial Narrow"/>
                <w:sz w:val="20"/>
                <w:szCs w:val="20"/>
              </w:rPr>
            </w:pPr>
            <w:r w:rsidRPr="00976772">
              <w:rPr>
                <w:rFonts w:ascii="Arial Narrow" w:hAnsi="Arial Narrow"/>
                <w:sz w:val="20"/>
                <w:szCs w:val="20"/>
              </w:rPr>
              <w:t>2</w:t>
            </w:r>
          </w:p>
        </w:tc>
        <w:tc>
          <w:tcPr>
            <w:tcW w:w="1710" w:type="dxa"/>
            <w:vAlign w:val="center"/>
          </w:tcPr>
          <w:p w14:paraId="5745C26C" w14:textId="5717C977" w:rsidR="008348AB" w:rsidRPr="00976772" w:rsidRDefault="008348AB" w:rsidP="008348AB">
            <w:pPr>
              <w:spacing w:before="40" w:after="40"/>
              <w:jc w:val="center"/>
              <w:rPr>
                <w:rFonts w:ascii="Arial Narrow" w:hAnsi="Arial Narrow"/>
                <w:sz w:val="20"/>
                <w:szCs w:val="20"/>
              </w:rPr>
            </w:pPr>
            <w:r w:rsidRPr="00976772">
              <w:rPr>
                <w:rFonts w:ascii="Arial Narrow" w:hAnsi="Arial Narrow"/>
                <w:sz w:val="20"/>
                <w:szCs w:val="20"/>
              </w:rPr>
              <w:t>G, L</w:t>
            </w:r>
          </w:p>
        </w:tc>
        <w:tc>
          <w:tcPr>
            <w:tcW w:w="1180" w:type="dxa"/>
            <w:vAlign w:val="center"/>
          </w:tcPr>
          <w:p w14:paraId="2A40882C" w14:textId="7FF8F548" w:rsidR="008348AB" w:rsidRPr="00976772" w:rsidRDefault="008348AB" w:rsidP="008348AB">
            <w:pPr>
              <w:spacing w:before="40" w:after="40"/>
              <w:jc w:val="center"/>
              <w:rPr>
                <w:rFonts w:ascii="Arial Narrow" w:hAnsi="Arial Narrow"/>
                <w:sz w:val="20"/>
                <w:szCs w:val="20"/>
              </w:rPr>
            </w:pPr>
            <w:r w:rsidRPr="00976772">
              <w:rPr>
                <w:rFonts w:ascii="Arial Narrow" w:hAnsi="Arial Narrow"/>
                <w:sz w:val="20"/>
                <w:szCs w:val="20"/>
              </w:rPr>
              <w:t>L</w:t>
            </w:r>
          </w:p>
        </w:tc>
        <w:tc>
          <w:tcPr>
            <w:tcW w:w="1800" w:type="dxa"/>
            <w:vAlign w:val="center"/>
          </w:tcPr>
          <w:p w14:paraId="08B4B8C9" w14:textId="0CE6C990" w:rsidR="008348AB" w:rsidRPr="00976772" w:rsidRDefault="008348AB" w:rsidP="008348AB">
            <w:pPr>
              <w:spacing w:before="40" w:after="40"/>
              <w:jc w:val="center"/>
              <w:rPr>
                <w:rFonts w:ascii="Arial Narrow" w:hAnsi="Arial Narrow"/>
                <w:sz w:val="20"/>
                <w:szCs w:val="20"/>
              </w:rPr>
            </w:pPr>
            <w:r w:rsidRPr="00976772">
              <w:rPr>
                <w:rFonts w:ascii="Arial Narrow" w:hAnsi="Arial Narrow"/>
                <w:sz w:val="20"/>
                <w:szCs w:val="20"/>
              </w:rPr>
              <w:t>TRICARE Plus</w:t>
            </w:r>
          </w:p>
        </w:tc>
      </w:tr>
      <w:tr w:rsidR="008348AB" w:rsidRPr="00976772" w14:paraId="0D64E9F6" w14:textId="77777777" w:rsidTr="008348AB">
        <w:trPr>
          <w:jc w:val="center"/>
        </w:trPr>
        <w:tc>
          <w:tcPr>
            <w:tcW w:w="895" w:type="dxa"/>
            <w:vAlign w:val="center"/>
          </w:tcPr>
          <w:p w14:paraId="55033560" w14:textId="1C2A7F9A" w:rsidR="008348AB" w:rsidRPr="00976772" w:rsidRDefault="00817135" w:rsidP="008348AB">
            <w:pPr>
              <w:spacing w:before="40" w:after="40"/>
              <w:jc w:val="center"/>
              <w:rPr>
                <w:rFonts w:ascii="Arial Narrow" w:hAnsi="Arial Narrow"/>
                <w:sz w:val="20"/>
                <w:szCs w:val="20"/>
              </w:rPr>
            </w:pPr>
            <w:r w:rsidRPr="00976772">
              <w:rPr>
                <w:rFonts w:ascii="Arial Narrow" w:hAnsi="Arial Narrow"/>
                <w:sz w:val="20"/>
                <w:szCs w:val="20"/>
              </w:rPr>
              <w:t>3</w:t>
            </w:r>
          </w:p>
        </w:tc>
        <w:tc>
          <w:tcPr>
            <w:tcW w:w="1710" w:type="dxa"/>
            <w:vAlign w:val="center"/>
          </w:tcPr>
          <w:p w14:paraId="268C7350" w14:textId="4698D051" w:rsidR="008348AB" w:rsidRPr="00976772" w:rsidRDefault="008348AB" w:rsidP="008348AB">
            <w:pPr>
              <w:spacing w:before="40" w:after="40"/>
              <w:jc w:val="center"/>
              <w:rPr>
                <w:rFonts w:ascii="Arial Narrow" w:hAnsi="Arial Narrow"/>
                <w:sz w:val="20"/>
                <w:szCs w:val="20"/>
              </w:rPr>
            </w:pPr>
            <w:r w:rsidRPr="00976772">
              <w:rPr>
                <w:rFonts w:ascii="Arial Narrow" w:hAnsi="Arial Narrow"/>
                <w:sz w:val="20"/>
                <w:szCs w:val="20"/>
              </w:rPr>
              <w:t>U</w:t>
            </w:r>
          </w:p>
        </w:tc>
        <w:tc>
          <w:tcPr>
            <w:tcW w:w="1180" w:type="dxa"/>
            <w:vAlign w:val="center"/>
          </w:tcPr>
          <w:p w14:paraId="5FE5351D" w14:textId="77777777" w:rsidR="008348AB" w:rsidRPr="00976772" w:rsidRDefault="008348AB" w:rsidP="008348AB">
            <w:pPr>
              <w:spacing w:before="40" w:after="40"/>
              <w:jc w:val="center"/>
              <w:rPr>
                <w:rFonts w:ascii="Arial Narrow" w:hAnsi="Arial Narrow"/>
                <w:sz w:val="20"/>
                <w:szCs w:val="20"/>
              </w:rPr>
            </w:pPr>
            <w:r w:rsidRPr="00976772">
              <w:rPr>
                <w:rFonts w:ascii="Arial Narrow" w:hAnsi="Arial Narrow"/>
                <w:sz w:val="20"/>
                <w:szCs w:val="20"/>
              </w:rPr>
              <w:t>U</w:t>
            </w:r>
          </w:p>
        </w:tc>
        <w:tc>
          <w:tcPr>
            <w:tcW w:w="1800" w:type="dxa"/>
            <w:vAlign w:val="center"/>
          </w:tcPr>
          <w:p w14:paraId="77337D90" w14:textId="77777777" w:rsidR="008348AB" w:rsidRPr="00976772" w:rsidRDefault="008348AB" w:rsidP="008348AB">
            <w:pPr>
              <w:spacing w:before="40" w:after="40"/>
              <w:jc w:val="center"/>
              <w:rPr>
                <w:rFonts w:ascii="Arial Narrow" w:hAnsi="Arial Narrow"/>
                <w:sz w:val="20"/>
                <w:szCs w:val="20"/>
              </w:rPr>
            </w:pPr>
            <w:r w:rsidRPr="00976772">
              <w:rPr>
                <w:rFonts w:ascii="Arial Narrow" w:hAnsi="Arial Narrow"/>
                <w:sz w:val="20"/>
                <w:szCs w:val="20"/>
              </w:rPr>
              <w:t>Designated Provider (USFHP)</w:t>
            </w:r>
          </w:p>
        </w:tc>
      </w:tr>
      <w:tr w:rsidR="008348AB" w:rsidRPr="00976772" w14:paraId="7E302802" w14:textId="77777777" w:rsidTr="008348AB">
        <w:trPr>
          <w:jc w:val="center"/>
        </w:trPr>
        <w:tc>
          <w:tcPr>
            <w:tcW w:w="895" w:type="dxa"/>
            <w:vAlign w:val="center"/>
          </w:tcPr>
          <w:p w14:paraId="5185B1EA" w14:textId="068A4E9B" w:rsidR="008348AB" w:rsidRPr="00976772" w:rsidRDefault="00817135" w:rsidP="008348AB">
            <w:pPr>
              <w:spacing w:before="40" w:after="40"/>
              <w:jc w:val="center"/>
              <w:rPr>
                <w:rFonts w:ascii="Arial Narrow" w:hAnsi="Arial Narrow"/>
                <w:sz w:val="20"/>
                <w:szCs w:val="20"/>
              </w:rPr>
            </w:pPr>
            <w:r w:rsidRPr="00976772">
              <w:rPr>
                <w:rFonts w:ascii="Arial Narrow" w:hAnsi="Arial Narrow"/>
                <w:sz w:val="20"/>
                <w:szCs w:val="20"/>
              </w:rPr>
              <w:t>4</w:t>
            </w:r>
          </w:p>
        </w:tc>
        <w:tc>
          <w:tcPr>
            <w:tcW w:w="1710" w:type="dxa"/>
            <w:vAlign w:val="center"/>
          </w:tcPr>
          <w:p w14:paraId="5C1BDB55" w14:textId="17B1DA20" w:rsidR="008348AB" w:rsidRPr="00976772" w:rsidRDefault="008348AB" w:rsidP="008348AB">
            <w:pPr>
              <w:spacing w:before="40" w:after="40"/>
              <w:jc w:val="center"/>
              <w:rPr>
                <w:rFonts w:ascii="Arial Narrow" w:hAnsi="Arial Narrow"/>
                <w:sz w:val="20"/>
                <w:szCs w:val="20"/>
              </w:rPr>
            </w:pPr>
            <w:r w:rsidRPr="00976772">
              <w:rPr>
                <w:rFonts w:ascii="Arial Narrow" w:hAnsi="Arial Narrow"/>
                <w:sz w:val="20"/>
                <w:szCs w:val="20"/>
              </w:rPr>
              <w:t>Other</w:t>
            </w:r>
          </w:p>
        </w:tc>
        <w:tc>
          <w:tcPr>
            <w:tcW w:w="1180" w:type="dxa"/>
            <w:vAlign w:val="center"/>
          </w:tcPr>
          <w:p w14:paraId="08260B6F" w14:textId="77777777" w:rsidR="008348AB" w:rsidRPr="00976772" w:rsidRDefault="008348AB" w:rsidP="008348AB">
            <w:pPr>
              <w:spacing w:before="40" w:after="40"/>
              <w:jc w:val="center"/>
              <w:rPr>
                <w:rFonts w:ascii="Arial Narrow" w:hAnsi="Arial Narrow"/>
                <w:sz w:val="20"/>
                <w:szCs w:val="20"/>
              </w:rPr>
            </w:pPr>
            <w:r w:rsidRPr="00976772">
              <w:rPr>
                <w:rFonts w:ascii="Arial Narrow" w:hAnsi="Arial Narrow"/>
                <w:sz w:val="20"/>
                <w:szCs w:val="20"/>
              </w:rPr>
              <w:t>Z</w:t>
            </w:r>
          </w:p>
        </w:tc>
        <w:tc>
          <w:tcPr>
            <w:tcW w:w="1800" w:type="dxa"/>
            <w:vAlign w:val="center"/>
          </w:tcPr>
          <w:p w14:paraId="369145D1" w14:textId="77777777" w:rsidR="008348AB" w:rsidRPr="00976772" w:rsidRDefault="008348AB" w:rsidP="008348AB">
            <w:pPr>
              <w:spacing w:before="40" w:after="40"/>
              <w:jc w:val="center"/>
              <w:rPr>
                <w:rFonts w:ascii="Arial Narrow" w:hAnsi="Arial Narrow"/>
                <w:sz w:val="20"/>
                <w:szCs w:val="20"/>
              </w:rPr>
            </w:pPr>
            <w:r w:rsidRPr="00976772">
              <w:rPr>
                <w:rFonts w:ascii="Arial Narrow" w:hAnsi="Arial Narrow"/>
                <w:sz w:val="20"/>
                <w:szCs w:val="20"/>
              </w:rPr>
              <w:t>Not Enrolled</w:t>
            </w:r>
          </w:p>
        </w:tc>
      </w:tr>
    </w:tbl>
    <w:p w14:paraId="224A7828" w14:textId="77777777" w:rsidR="008348AB" w:rsidRPr="00976772" w:rsidRDefault="008348AB" w:rsidP="00E66382">
      <w:pPr>
        <w:rPr>
          <w:rFonts w:ascii="Verdana" w:hAnsi="Verdana"/>
          <w:sz w:val="18"/>
          <w:szCs w:val="18"/>
          <w:vertAlign w:val="superscript"/>
        </w:rPr>
      </w:pPr>
    </w:p>
    <w:p w14:paraId="2B4FAF5F" w14:textId="3D5BFE6B" w:rsidR="00E66382" w:rsidRPr="00976772" w:rsidRDefault="008348AB" w:rsidP="00E66382">
      <w:pPr>
        <w:rPr>
          <w:rFonts w:ascii="Verdana" w:hAnsi="Verdana"/>
          <w:b/>
          <w:sz w:val="20"/>
        </w:rPr>
      </w:pPr>
      <w:proofErr w:type="gramStart"/>
      <w:r w:rsidRPr="00976772">
        <w:rPr>
          <w:rFonts w:ascii="Verdana" w:hAnsi="Verdana"/>
          <w:b/>
          <w:sz w:val="20"/>
        </w:rPr>
        <w:t>L.2</w:t>
      </w:r>
      <w:r w:rsidR="00E66382" w:rsidRPr="00976772">
        <w:rPr>
          <w:rFonts w:ascii="Verdana" w:hAnsi="Verdana"/>
          <w:b/>
          <w:sz w:val="20"/>
        </w:rPr>
        <w:t xml:space="preserve">  Primary</w:t>
      </w:r>
      <w:proofErr w:type="gramEnd"/>
      <w:r w:rsidR="00E66382" w:rsidRPr="00976772">
        <w:rPr>
          <w:rFonts w:ascii="Verdana" w:hAnsi="Verdana"/>
          <w:b/>
          <w:sz w:val="20"/>
        </w:rPr>
        <w:t xml:space="preserve"> Care Manager Type (D_PCM_TYP_CD)</w:t>
      </w:r>
    </w:p>
    <w:p w14:paraId="581DBDD9" w14:textId="24856151" w:rsidR="008348AB" w:rsidRPr="00976772" w:rsidRDefault="008348AB" w:rsidP="008348AB">
      <w:pPr>
        <w:rPr>
          <w:rFonts w:ascii="Verdana" w:hAnsi="Verdana"/>
          <w:b/>
          <w:sz w:val="20"/>
          <w:szCs w:val="20"/>
          <w:lang w:val="fr-FR"/>
        </w:rPr>
      </w:pPr>
      <w:r w:rsidRPr="00976772">
        <w:rPr>
          <w:rFonts w:ascii="Verdana" w:hAnsi="Verdana"/>
          <w:sz w:val="20"/>
          <w:szCs w:val="20"/>
        </w:rPr>
        <w:t>For extracts on or after 01 January 2018, D_PCM_TYP_CD is derived according to the logic in Exhibit B-16. The derivation for data from October-December 2017 is shown below in Exhibit L-2.</w:t>
      </w:r>
    </w:p>
    <w:p w14:paraId="5C04E0E3" w14:textId="07091C6B" w:rsidR="00E66382" w:rsidRPr="00976772" w:rsidRDefault="00E66382" w:rsidP="00E66382">
      <w:pPr>
        <w:spacing w:before="120"/>
        <w:jc w:val="center"/>
        <w:rPr>
          <w:rFonts w:ascii="Verdana" w:hAnsi="Verdana"/>
          <w:b/>
          <w:sz w:val="20"/>
          <w:szCs w:val="20"/>
          <w:lang w:val="fr-FR"/>
        </w:rPr>
      </w:pPr>
      <w:r w:rsidRPr="00976772">
        <w:rPr>
          <w:rFonts w:ascii="Verdana" w:hAnsi="Verdana"/>
          <w:b/>
          <w:sz w:val="20"/>
          <w:szCs w:val="20"/>
          <w:lang w:val="fr-FR"/>
        </w:rPr>
        <w:t xml:space="preserve">Exhibit </w:t>
      </w:r>
      <w:r w:rsidR="008348AB" w:rsidRPr="00976772">
        <w:rPr>
          <w:rFonts w:ascii="Verdana" w:hAnsi="Verdana"/>
          <w:b/>
          <w:sz w:val="20"/>
          <w:szCs w:val="20"/>
          <w:lang w:val="fr-FR"/>
        </w:rPr>
        <w:t>L</w:t>
      </w:r>
      <w:r w:rsidRPr="00976772">
        <w:rPr>
          <w:rFonts w:ascii="Verdana" w:hAnsi="Verdana"/>
          <w:b/>
          <w:sz w:val="20"/>
          <w:szCs w:val="20"/>
          <w:lang w:val="fr-FR"/>
        </w:rPr>
        <w:t>-</w:t>
      </w:r>
      <w:proofErr w:type="gramStart"/>
      <w:r w:rsidR="008348AB" w:rsidRPr="00976772">
        <w:rPr>
          <w:rFonts w:ascii="Verdana" w:hAnsi="Verdana"/>
          <w:b/>
          <w:sz w:val="20"/>
          <w:szCs w:val="20"/>
          <w:lang w:val="fr-FR"/>
        </w:rPr>
        <w:t>2</w:t>
      </w:r>
      <w:r w:rsidRPr="00976772">
        <w:rPr>
          <w:rFonts w:ascii="Verdana" w:hAnsi="Verdana"/>
          <w:b/>
          <w:sz w:val="20"/>
          <w:szCs w:val="20"/>
          <w:lang w:val="fr-FR"/>
        </w:rPr>
        <w:t>:</w:t>
      </w:r>
      <w:proofErr w:type="gramEnd"/>
      <w:r w:rsidRPr="00976772">
        <w:rPr>
          <w:rFonts w:ascii="Verdana" w:hAnsi="Verdana"/>
          <w:b/>
          <w:sz w:val="20"/>
          <w:szCs w:val="20"/>
          <w:lang w:val="fr-FR"/>
        </w:rPr>
        <w:t xml:space="preserve">  </w:t>
      </w:r>
      <w:proofErr w:type="spellStart"/>
      <w:r w:rsidRPr="00976772">
        <w:rPr>
          <w:rFonts w:ascii="Verdana" w:hAnsi="Verdana"/>
          <w:b/>
          <w:sz w:val="20"/>
          <w:szCs w:val="20"/>
          <w:lang w:val="fr-FR"/>
        </w:rPr>
        <w:t>Enrollment</w:t>
      </w:r>
      <w:proofErr w:type="spellEnd"/>
      <w:r w:rsidRPr="00976772">
        <w:rPr>
          <w:rFonts w:ascii="Verdana" w:hAnsi="Verdana"/>
          <w:b/>
          <w:sz w:val="20"/>
          <w:szCs w:val="20"/>
          <w:lang w:val="fr-FR"/>
        </w:rPr>
        <w:t xml:space="preserve"> PCM Type Values and Logic</w:t>
      </w:r>
      <w:r w:rsidR="008348AB" w:rsidRPr="00976772">
        <w:rPr>
          <w:rFonts w:ascii="Verdana" w:hAnsi="Verdana"/>
          <w:b/>
          <w:sz w:val="20"/>
          <w:szCs w:val="20"/>
          <w:lang w:val="fr-FR"/>
        </w:rPr>
        <w:t xml:space="preserve"> (</w:t>
      </w:r>
      <w:proofErr w:type="spellStart"/>
      <w:r w:rsidR="008348AB" w:rsidRPr="00976772">
        <w:rPr>
          <w:rFonts w:ascii="Verdana" w:hAnsi="Verdana"/>
          <w:b/>
          <w:sz w:val="20"/>
          <w:szCs w:val="20"/>
          <w:lang w:val="fr-FR"/>
        </w:rPr>
        <w:t>October-December</w:t>
      </w:r>
      <w:proofErr w:type="spellEnd"/>
      <w:r w:rsidR="008348AB" w:rsidRPr="00976772">
        <w:rPr>
          <w:rFonts w:ascii="Verdana" w:hAnsi="Verdana"/>
          <w:b/>
          <w:sz w:val="20"/>
          <w:szCs w:val="20"/>
          <w:lang w:val="fr-FR"/>
        </w:rPr>
        <w:t xml:space="preserve"> 2017 data)</w:t>
      </w:r>
    </w:p>
    <w:tbl>
      <w:tblPr>
        <w:tblStyle w:val="TableGrid"/>
        <w:tblW w:w="8725" w:type="dxa"/>
        <w:jc w:val="center"/>
        <w:tblLayout w:type="fixed"/>
        <w:tblLook w:val="04A0" w:firstRow="1" w:lastRow="0" w:firstColumn="1" w:lastColumn="0" w:noHBand="0" w:noVBand="1"/>
        <w:tblCaption w:val="Table"/>
      </w:tblPr>
      <w:tblGrid>
        <w:gridCol w:w="630"/>
        <w:gridCol w:w="1795"/>
        <w:gridCol w:w="2160"/>
        <w:gridCol w:w="1530"/>
        <w:gridCol w:w="2610"/>
      </w:tblGrid>
      <w:tr w:rsidR="00817135" w:rsidRPr="00976772" w14:paraId="02483DC0" w14:textId="77777777" w:rsidTr="00817135">
        <w:trPr>
          <w:tblHeader/>
          <w:jc w:val="center"/>
        </w:trPr>
        <w:tc>
          <w:tcPr>
            <w:tcW w:w="630" w:type="dxa"/>
            <w:tcBorders>
              <w:right w:val="single" w:sz="4" w:space="0" w:color="FFFFFF" w:themeColor="background1"/>
            </w:tcBorders>
            <w:shd w:val="clear" w:color="auto" w:fill="000000" w:themeFill="text1"/>
            <w:vAlign w:val="center"/>
          </w:tcPr>
          <w:p w14:paraId="42345D06" w14:textId="77777777" w:rsidR="00817135" w:rsidRPr="00976772" w:rsidRDefault="00817135" w:rsidP="00B02D97">
            <w:pPr>
              <w:spacing w:before="40" w:after="40"/>
              <w:contextualSpacing/>
              <w:jc w:val="center"/>
              <w:rPr>
                <w:rFonts w:ascii="Arial Narrow" w:hAnsi="Arial Narrow"/>
                <w:b/>
                <w:sz w:val="20"/>
                <w:szCs w:val="20"/>
              </w:rPr>
            </w:pPr>
            <w:r w:rsidRPr="00976772">
              <w:rPr>
                <w:rFonts w:ascii="Arial Narrow" w:hAnsi="Arial Narrow"/>
                <w:b/>
                <w:sz w:val="20"/>
                <w:szCs w:val="20"/>
              </w:rPr>
              <w:t>Case</w:t>
            </w:r>
          </w:p>
        </w:tc>
        <w:tc>
          <w:tcPr>
            <w:tcW w:w="1795" w:type="dxa"/>
            <w:tcBorders>
              <w:left w:val="single" w:sz="4" w:space="0" w:color="FFFFFF" w:themeColor="background1"/>
              <w:right w:val="single" w:sz="4" w:space="0" w:color="FFFFFF" w:themeColor="background1"/>
            </w:tcBorders>
            <w:shd w:val="clear" w:color="auto" w:fill="000000" w:themeFill="text1"/>
            <w:vAlign w:val="center"/>
          </w:tcPr>
          <w:p w14:paraId="6DE192FB" w14:textId="64421391" w:rsidR="00817135" w:rsidRPr="00976772" w:rsidRDefault="00817135" w:rsidP="00B02D97">
            <w:pPr>
              <w:spacing w:before="40" w:after="40"/>
              <w:contextualSpacing/>
              <w:jc w:val="center"/>
              <w:rPr>
                <w:rFonts w:ascii="Arial Narrow" w:hAnsi="Arial Narrow"/>
                <w:b/>
                <w:sz w:val="20"/>
                <w:szCs w:val="20"/>
              </w:rPr>
            </w:pPr>
            <w:r w:rsidRPr="00976772">
              <w:rPr>
                <w:rFonts w:ascii="Arial Narrow" w:hAnsi="Arial Narrow"/>
                <w:b/>
                <w:sz w:val="20"/>
                <w:szCs w:val="20"/>
              </w:rPr>
              <w:t>MDR_ACV</w:t>
            </w:r>
          </w:p>
        </w:tc>
        <w:tc>
          <w:tcPr>
            <w:tcW w:w="2160" w:type="dxa"/>
            <w:tcBorders>
              <w:left w:val="single" w:sz="4" w:space="0" w:color="FFFFFF" w:themeColor="background1"/>
              <w:right w:val="single" w:sz="4" w:space="0" w:color="FFFFFF" w:themeColor="background1"/>
            </w:tcBorders>
            <w:shd w:val="clear" w:color="auto" w:fill="000000" w:themeFill="text1"/>
            <w:vAlign w:val="center"/>
          </w:tcPr>
          <w:p w14:paraId="10685B8B" w14:textId="77777777" w:rsidR="00817135" w:rsidRPr="00976772" w:rsidRDefault="00817135" w:rsidP="00B02D97">
            <w:pPr>
              <w:spacing w:before="40" w:after="40"/>
              <w:contextualSpacing/>
              <w:jc w:val="center"/>
              <w:rPr>
                <w:rFonts w:ascii="Arial Narrow" w:hAnsi="Arial Narrow"/>
                <w:b/>
                <w:sz w:val="20"/>
                <w:szCs w:val="20"/>
              </w:rPr>
            </w:pPr>
            <w:r w:rsidRPr="00976772">
              <w:rPr>
                <w:rFonts w:ascii="Arial Narrow" w:hAnsi="Arial Narrow"/>
                <w:b/>
                <w:sz w:val="20"/>
                <w:szCs w:val="20"/>
              </w:rPr>
              <w:t>D_MI_PCM_</w:t>
            </w:r>
          </w:p>
          <w:p w14:paraId="0E8C93C1" w14:textId="77777777" w:rsidR="00817135" w:rsidRPr="00976772" w:rsidRDefault="00817135" w:rsidP="00B02D97">
            <w:pPr>
              <w:spacing w:before="40" w:after="40"/>
              <w:contextualSpacing/>
              <w:jc w:val="center"/>
              <w:rPr>
                <w:rFonts w:ascii="Arial Narrow" w:hAnsi="Arial Narrow"/>
                <w:b/>
                <w:sz w:val="20"/>
                <w:szCs w:val="20"/>
              </w:rPr>
            </w:pPr>
            <w:r w:rsidRPr="00976772">
              <w:rPr>
                <w:rFonts w:ascii="Arial Narrow" w:hAnsi="Arial Narrow"/>
                <w:b/>
                <w:sz w:val="20"/>
                <w:szCs w:val="20"/>
              </w:rPr>
              <w:t>EDVSN_DMIS_ID</w:t>
            </w:r>
          </w:p>
        </w:tc>
        <w:tc>
          <w:tcPr>
            <w:tcW w:w="1530" w:type="dxa"/>
            <w:tcBorders>
              <w:left w:val="single" w:sz="4" w:space="0" w:color="FFFFFF" w:themeColor="background1"/>
              <w:right w:val="single" w:sz="4" w:space="0" w:color="FFFFFF" w:themeColor="background1"/>
            </w:tcBorders>
            <w:shd w:val="clear" w:color="auto" w:fill="000000" w:themeFill="text1"/>
            <w:vAlign w:val="center"/>
          </w:tcPr>
          <w:p w14:paraId="420D05B1" w14:textId="77777777" w:rsidR="00817135" w:rsidRPr="00976772" w:rsidRDefault="00817135" w:rsidP="00B02D97">
            <w:pPr>
              <w:spacing w:before="40" w:after="40"/>
              <w:contextualSpacing/>
              <w:jc w:val="center"/>
              <w:rPr>
                <w:rFonts w:ascii="Arial Narrow" w:hAnsi="Arial Narrow"/>
                <w:b/>
                <w:sz w:val="20"/>
                <w:szCs w:val="20"/>
              </w:rPr>
            </w:pPr>
            <w:r w:rsidRPr="00976772">
              <w:rPr>
                <w:rFonts w:ascii="Arial Narrow" w:hAnsi="Arial Narrow"/>
                <w:b/>
                <w:sz w:val="20"/>
                <w:szCs w:val="20"/>
              </w:rPr>
              <w:t xml:space="preserve">Enrollment </w:t>
            </w:r>
            <w:r w:rsidRPr="00976772">
              <w:rPr>
                <w:rFonts w:ascii="Arial Narrow" w:hAnsi="Arial Narrow"/>
                <w:b/>
                <w:color w:val="FFFFFF" w:themeColor="background1"/>
                <w:sz w:val="20"/>
                <w:szCs w:val="20"/>
              </w:rPr>
              <w:t xml:space="preserve">PCM </w:t>
            </w:r>
            <w:r w:rsidRPr="00976772">
              <w:rPr>
                <w:rFonts w:ascii="Arial Narrow" w:hAnsi="Arial Narrow"/>
                <w:b/>
                <w:sz w:val="20"/>
                <w:szCs w:val="20"/>
              </w:rPr>
              <w:t>Type Values</w:t>
            </w:r>
          </w:p>
        </w:tc>
        <w:tc>
          <w:tcPr>
            <w:tcW w:w="2610" w:type="dxa"/>
            <w:tcBorders>
              <w:left w:val="single" w:sz="4" w:space="0" w:color="FFFFFF" w:themeColor="background1"/>
            </w:tcBorders>
            <w:shd w:val="clear" w:color="auto" w:fill="000000" w:themeFill="text1"/>
            <w:vAlign w:val="center"/>
          </w:tcPr>
          <w:p w14:paraId="08A02215" w14:textId="77777777" w:rsidR="00817135" w:rsidRPr="00976772" w:rsidRDefault="00817135" w:rsidP="00B02D97">
            <w:pPr>
              <w:spacing w:before="40" w:after="40"/>
              <w:contextualSpacing/>
              <w:jc w:val="center"/>
              <w:rPr>
                <w:rFonts w:ascii="Arial Narrow" w:hAnsi="Arial Narrow"/>
                <w:b/>
                <w:sz w:val="20"/>
                <w:szCs w:val="20"/>
              </w:rPr>
            </w:pPr>
            <w:r w:rsidRPr="00976772">
              <w:rPr>
                <w:rFonts w:ascii="Arial Narrow" w:hAnsi="Arial Narrow"/>
                <w:b/>
                <w:sz w:val="20"/>
                <w:szCs w:val="20"/>
              </w:rPr>
              <w:t>Meanings</w:t>
            </w:r>
          </w:p>
        </w:tc>
      </w:tr>
      <w:tr w:rsidR="00817135" w:rsidRPr="00976772" w14:paraId="155B77B6" w14:textId="77777777" w:rsidTr="00817135">
        <w:trPr>
          <w:jc w:val="center"/>
        </w:trPr>
        <w:tc>
          <w:tcPr>
            <w:tcW w:w="630" w:type="dxa"/>
            <w:vAlign w:val="center"/>
          </w:tcPr>
          <w:p w14:paraId="5973C591" w14:textId="77777777" w:rsidR="00817135" w:rsidRPr="00976772" w:rsidRDefault="00817135" w:rsidP="00B02D97">
            <w:pPr>
              <w:spacing w:before="40" w:after="40"/>
              <w:jc w:val="center"/>
              <w:rPr>
                <w:rFonts w:ascii="Verdana" w:hAnsi="Verdana"/>
                <w:sz w:val="20"/>
                <w:szCs w:val="20"/>
              </w:rPr>
            </w:pPr>
            <w:r w:rsidRPr="00976772">
              <w:rPr>
                <w:rFonts w:ascii="Verdana" w:hAnsi="Verdana"/>
                <w:sz w:val="20"/>
                <w:szCs w:val="20"/>
              </w:rPr>
              <w:t>1</w:t>
            </w:r>
          </w:p>
        </w:tc>
        <w:tc>
          <w:tcPr>
            <w:tcW w:w="1795" w:type="dxa"/>
            <w:vAlign w:val="center"/>
          </w:tcPr>
          <w:p w14:paraId="496F212B" w14:textId="77777777" w:rsidR="00817135" w:rsidRPr="00976772" w:rsidRDefault="00817135" w:rsidP="00B02D97">
            <w:pPr>
              <w:spacing w:before="40" w:after="40"/>
              <w:jc w:val="center"/>
              <w:rPr>
                <w:rFonts w:ascii="Verdana" w:hAnsi="Verdana"/>
                <w:sz w:val="20"/>
                <w:szCs w:val="20"/>
              </w:rPr>
            </w:pPr>
            <w:r w:rsidRPr="00976772">
              <w:rPr>
                <w:rFonts w:ascii="Verdana" w:hAnsi="Verdana"/>
                <w:sz w:val="20"/>
                <w:szCs w:val="20"/>
              </w:rPr>
              <w:t>U</w:t>
            </w:r>
          </w:p>
        </w:tc>
        <w:tc>
          <w:tcPr>
            <w:tcW w:w="2160" w:type="dxa"/>
            <w:vAlign w:val="center"/>
          </w:tcPr>
          <w:p w14:paraId="225377DC" w14:textId="77777777" w:rsidR="00817135" w:rsidRPr="00976772" w:rsidRDefault="00817135" w:rsidP="00B02D97">
            <w:pPr>
              <w:spacing w:before="40" w:after="40"/>
              <w:jc w:val="center"/>
              <w:rPr>
                <w:rFonts w:ascii="Verdana" w:hAnsi="Verdana"/>
                <w:sz w:val="20"/>
                <w:szCs w:val="20"/>
              </w:rPr>
            </w:pPr>
            <w:r w:rsidRPr="00976772">
              <w:rPr>
                <w:rFonts w:ascii="Verdana" w:hAnsi="Verdana"/>
                <w:sz w:val="20"/>
                <w:szCs w:val="20"/>
              </w:rPr>
              <w:t>Any</w:t>
            </w:r>
          </w:p>
        </w:tc>
        <w:tc>
          <w:tcPr>
            <w:tcW w:w="1530" w:type="dxa"/>
            <w:vAlign w:val="center"/>
          </w:tcPr>
          <w:p w14:paraId="7729EB6A" w14:textId="77777777" w:rsidR="00817135" w:rsidRPr="00976772" w:rsidRDefault="00817135" w:rsidP="00B02D97">
            <w:pPr>
              <w:spacing w:before="40" w:after="40"/>
              <w:jc w:val="center"/>
              <w:rPr>
                <w:rFonts w:ascii="Verdana" w:hAnsi="Verdana"/>
                <w:sz w:val="20"/>
                <w:szCs w:val="20"/>
              </w:rPr>
            </w:pPr>
            <w:r w:rsidRPr="00976772">
              <w:rPr>
                <w:rFonts w:ascii="Verdana" w:hAnsi="Verdana"/>
                <w:sz w:val="20"/>
                <w:szCs w:val="20"/>
              </w:rPr>
              <w:t>U</w:t>
            </w:r>
          </w:p>
        </w:tc>
        <w:tc>
          <w:tcPr>
            <w:tcW w:w="2610" w:type="dxa"/>
            <w:vAlign w:val="center"/>
          </w:tcPr>
          <w:p w14:paraId="1E394010" w14:textId="77777777" w:rsidR="00817135" w:rsidRPr="00976772" w:rsidRDefault="00817135" w:rsidP="00B02D97">
            <w:pPr>
              <w:spacing w:before="40" w:after="40"/>
              <w:jc w:val="center"/>
              <w:rPr>
                <w:rFonts w:ascii="Verdana" w:hAnsi="Verdana"/>
                <w:sz w:val="20"/>
                <w:szCs w:val="20"/>
              </w:rPr>
            </w:pPr>
            <w:r w:rsidRPr="00976772">
              <w:rPr>
                <w:rFonts w:ascii="Verdana" w:hAnsi="Verdana"/>
                <w:sz w:val="20"/>
                <w:szCs w:val="20"/>
              </w:rPr>
              <w:t>Designated Provider</w:t>
            </w:r>
          </w:p>
        </w:tc>
      </w:tr>
      <w:tr w:rsidR="00817135" w:rsidRPr="00976772" w14:paraId="5EC5BCE7" w14:textId="77777777" w:rsidTr="00817135">
        <w:trPr>
          <w:jc w:val="center"/>
        </w:trPr>
        <w:tc>
          <w:tcPr>
            <w:tcW w:w="630" w:type="dxa"/>
            <w:vAlign w:val="center"/>
          </w:tcPr>
          <w:p w14:paraId="710C490C" w14:textId="77777777" w:rsidR="00817135" w:rsidRPr="00976772" w:rsidRDefault="00817135" w:rsidP="00B02D97">
            <w:pPr>
              <w:spacing w:before="40" w:after="40"/>
              <w:jc w:val="center"/>
              <w:rPr>
                <w:rFonts w:ascii="Verdana" w:hAnsi="Verdana"/>
                <w:sz w:val="20"/>
                <w:szCs w:val="20"/>
              </w:rPr>
            </w:pPr>
            <w:r w:rsidRPr="00976772">
              <w:rPr>
                <w:rFonts w:ascii="Verdana" w:hAnsi="Verdana"/>
                <w:sz w:val="20"/>
                <w:szCs w:val="20"/>
              </w:rPr>
              <w:t>2</w:t>
            </w:r>
          </w:p>
        </w:tc>
        <w:tc>
          <w:tcPr>
            <w:tcW w:w="1795" w:type="dxa"/>
            <w:vMerge w:val="restart"/>
            <w:vAlign w:val="center"/>
          </w:tcPr>
          <w:p w14:paraId="7F5B3995" w14:textId="099DB570" w:rsidR="00817135" w:rsidRPr="00976772" w:rsidRDefault="00817135" w:rsidP="00B02D97">
            <w:pPr>
              <w:spacing w:before="40" w:after="40"/>
              <w:jc w:val="center"/>
              <w:rPr>
                <w:rFonts w:ascii="Verdana" w:hAnsi="Verdana"/>
                <w:sz w:val="20"/>
                <w:szCs w:val="20"/>
              </w:rPr>
            </w:pPr>
            <w:r w:rsidRPr="00976772">
              <w:rPr>
                <w:rFonts w:ascii="Verdana" w:hAnsi="Verdana"/>
                <w:sz w:val="20"/>
                <w:szCs w:val="20"/>
              </w:rPr>
              <w:t>A, E, H, J, B, F</w:t>
            </w:r>
          </w:p>
        </w:tc>
        <w:tc>
          <w:tcPr>
            <w:tcW w:w="2160" w:type="dxa"/>
            <w:vAlign w:val="center"/>
          </w:tcPr>
          <w:p w14:paraId="122D69DF" w14:textId="02F64882" w:rsidR="00817135" w:rsidRPr="00976772" w:rsidRDefault="00817135" w:rsidP="00B02D97">
            <w:pPr>
              <w:spacing w:before="40" w:after="40"/>
              <w:jc w:val="center"/>
              <w:rPr>
                <w:rFonts w:ascii="Verdana" w:hAnsi="Verdana"/>
                <w:sz w:val="20"/>
                <w:szCs w:val="20"/>
              </w:rPr>
            </w:pPr>
            <w:r w:rsidRPr="00976772">
              <w:rPr>
                <w:rFonts w:ascii="Verdana" w:hAnsi="Verdana"/>
                <w:sz w:val="20"/>
                <w:szCs w:val="20"/>
              </w:rPr>
              <w:t>In (6913-6924)</w:t>
            </w:r>
            <w:r w:rsidRPr="00976772">
              <w:rPr>
                <w:rFonts w:ascii="Verdana" w:hAnsi="Verdana"/>
                <w:sz w:val="20"/>
                <w:szCs w:val="20"/>
                <w:vertAlign w:val="superscript"/>
              </w:rPr>
              <w:t>1</w:t>
            </w:r>
          </w:p>
        </w:tc>
        <w:tc>
          <w:tcPr>
            <w:tcW w:w="1530" w:type="dxa"/>
            <w:vAlign w:val="center"/>
          </w:tcPr>
          <w:p w14:paraId="73435C49" w14:textId="77777777" w:rsidR="00817135" w:rsidRPr="00976772" w:rsidRDefault="00817135" w:rsidP="00B02D97">
            <w:pPr>
              <w:spacing w:before="40" w:after="40"/>
              <w:jc w:val="center"/>
              <w:rPr>
                <w:rFonts w:ascii="Verdana" w:hAnsi="Verdana"/>
                <w:sz w:val="20"/>
                <w:szCs w:val="20"/>
              </w:rPr>
            </w:pPr>
            <w:r w:rsidRPr="00976772">
              <w:rPr>
                <w:rFonts w:ascii="Verdana" w:hAnsi="Verdana"/>
                <w:sz w:val="20"/>
                <w:szCs w:val="20"/>
              </w:rPr>
              <w:t>C</w:t>
            </w:r>
          </w:p>
        </w:tc>
        <w:tc>
          <w:tcPr>
            <w:tcW w:w="2610" w:type="dxa"/>
            <w:vAlign w:val="center"/>
          </w:tcPr>
          <w:p w14:paraId="7A385946" w14:textId="77777777" w:rsidR="00817135" w:rsidRPr="00976772" w:rsidRDefault="00817135" w:rsidP="00B02D97">
            <w:pPr>
              <w:spacing w:before="40" w:after="40"/>
              <w:jc w:val="center"/>
              <w:rPr>
                <w:rFonts w:ascii="Verdana" w:hAnsi="Verdana"/>
                <w:sz w:val="20"/>
                <w:szCs w:val="20"/>
              </w:rPr>
            </w:pPr>
            <w:r w:rsidRPr="00976772">
              <w:rPr>
                <w:rFonts w:ascii="Verdana" w:hAnsi="Verdana"/>
                <w:sz w:val="20"/>
                <w:szCs w:val="20"/>
              </w:rPr>
              <w:t>Network PCM</w:t>
            </w:r>
          </w:p>
        </w:tc>
      </w:tr>
      <w:tr w:rsidR="00817135" w:rsidRPr="00976772" w14:paraId="62802F05" w14:textId="77777777" w:rsidTr="00817135">
        <w:trPr>
          <w:jc w:val="center"/>
        </w:trPr>
        <w:tc>
          <w:tcPr>
            <w:tcW w:w="630" w:type="dxa"/>
            <w:vAlign w:val="center"/>
          </w:tcPr>
          <w:p w14:paraId="62ECC81A" w14:textId="77777777" w:rsidR="00817135" w:rsidRPr="00976772" w:rsidRDefault="00817135" w:rsidP="00B02D97">
            <w:pPr>
              <w:spacing w:before="40" w:after="40"/>
              <w:jc w:val="center"/>
              <w:rPr>
                <w:rFonts w:ascii="Verdana" w:hAnsi="Verdana"/>
                <w:sz w:val="20"/>
                <w:szCs w:val="20"/>
              </w:rPr>
            </w:pPr>
            <w:r w:rsidRPr="00976772">
              <w:rPr>
                <w:rFonts w:ascii="Verdana" w:hAnsi="Verdana"/>
                <w:sz w:val="20"/>
                <w:szCs w:val="20"/>
              </w:rPr>
              <w:t>3</w:t>
            </w:r>
          </w:p>
        </w:tc>
        <w:tc>
          <w:tcPr>
            <w:tcW w:w="1795" w:type="dxa"/>
            <w:vMerge/>
            <w:vAlign w:val="center"/>
          </w:tcPr>
          <w:p w14:paraId="30C573A6" w14:textId="6861DDE3" w:rsidR="00817135" w:rsidRPr="00976772" w:rsidRDefault="00817135" w:rsidP="00B02D97">
            <w:pPr>
              <w:spacing w:before="40" w:after="40"/>
              <w:jc w:val="center"/>
              <w:rPr>
                <w:rFonts w:ascii="Verdana" w:hAnsi="Verdana"/>
                <w:sz w:val="20"/>
                <w:szCs w:val="20"/>
              </w:rPr>
            </w:pPr>
          </w:p>
        </w:tc>
        <w:tc>
          <w:tcPr>
            <w:tcW w:w="2160" w:type="dxa"/>
            <w:vAlign w:val="center"/>
          </w:tcPr>
          <w:p w14:paraId="6DECCA26" w14:textId="3D485F8B" w:rsidR="00817135" w:rsidRPr="00976772" w:rsidRDefault="00817135" w:rsidP="00B02D97">
            <w:pPr>
              <w:spacing w:before="40" w:after="40"/>
              <w:jc w:val="center"/>
              <w:rPr>
                <w:rFonts w:ascii="Verdana" w:hAnsi="Verdana"/>
                <w:sz w:val="20"/>
                <w:szCs w:val="20"/>
              </w:rPr>
            </w:pPr>
            <w:r w:rsidRPr="00976772">
              <w:rPr>
                <w:rFonts w:ascii="Verdana" w:hAnsi="Verdana"/>
                <w:sz w:val="20"/>
                <w:szCs w:val="20"/>
              </w:rPr>
              <w:t>In (7913-7924)</w:t>
            </w:r>
            <w:r w:rsidRPr="00976772">
              <w:rPr>
                <w:rFonts w:ascii="Verdana" w:hAnsi="Verdana"/>
                <w:sz w:val="20"/>
                <w:szCs w:val="20"/>
                <w:vertAlign w:val="superscript"/>
              </w:rPr>
              <w:t>1</w:t>
            </w:r>
          </w:p>
        </w:tc>
        <w:tc>
          <w:tcPr>
            <w:tcW w:w="1530" w:type="dxa"/>
            <w:vAlign w:val="center"/>
          </w:tcPr>
          <w:p w14:paraId="3013F97C" w14:textId="77777777" w:rsidR="00817135" w:rsidRPr="00976772" w:rsidRDefault="00817135" w:rsidP="00B02D97">
            <w:pPr>
              <w:spacing w:before="40" w:after="40"/>
              <w:jc w:val="center"/>
              <w:rPr>
                <w:rFonts w:ascii="Verdana" w:hAnsi="Verdana"/>
                <w:sz w:val="20"/>
                <w:szCs w:val="20"/>
              </w:rPr>
            </w:pPr>
            <w:r w:rsidRPr="00976772">
              <w:rPr>
                <w:rFonts w:ascii="Verdana" w:hAnsi="Verdana"/>
                <w:sz w:val="20"/>
                <w:szCs w:val="20"/>
              </w:rPr>
              <w:t>R</w:t>
            </w:r>
          </w:p>
        </w:tc>
        <w:tc>
          <w:tcPr>
            <w:tcW w:w="2610" w:type="dxa"/>
            <w:vAlign w:val="center"/>
          </w:tcPr>
          <w:p w14:paraId="0956D042" w14:textId="77777777" w:rsidR="00817135" w:rsidRPr="00976772" w:rsidRDefault="00817135" w:rsidP="00B02D97">
            <w:pPr>
              <w:spacing w:before="40" w:after="40"/>
              <w:jc w:val="center"/>
              <w:rPr>
                <w:rFonts w:ascii="Verdana" w:hAnsi="Verdana"/>
                <w:sz w:val="20"/>
                <w:szCs w:val="20"/>
              </w:rPr>
            </w:pPr>
            <w:r w:rsidRPr="00976772">
              <w:rPr>
                <w:rFonts w:ascii="Verdana" w:hAnsi="Verdana"/>
                <w:sz w:val="20"/>
                <w:szCs w:val="20"/>
              </w:rPr>
              <w:t>TRICARE Prime Remote</w:t>
            </w:r>
          </w:p>
        </w:tc>
      </w:tr>
      <w:tr w:rsidR="00817135" w:rsidRPr="00976772" w14:paraId="05A4DFBE" w14:textId="77777777" w:rsidTr="00817135">
        <w:trPr>
          <w:jc w:val="center"/>
        </w:trPr>
        <w:tc>
          <w:tcPr>
            <w:tcW w:w="630" w:type="dxa"/>
            <w:vAlign w:val="center"/>
          </w:tcPr>
          <w:p w14:paraId="688903B6" w14:textId="2BF9DD8A" w:rsidR="00817135" w:rsidRPr="00976772" w:rsidRDefault="00817135" w:rsidP="00B02D97">
            <w:pPr>
              <w:spacing w:before="40" w:after="40"/>
              <w:jc w:val="center"/>
              <w:rPr>
                <w:rFonts w:ascii="Verdana" w:hAnsi="Verdana"/>
                <w:sz w:val="20"/>
                <w:szCs w:val="20"/>
              </w:rPr>
            </w:pPr>
            <w:r w:rsidRPr="00976772">
              <w:rPr>
                <w:rFonts w:ascii="Verdana" w:hAnsi="Verdana"/>
                <w:sz w:val="20"/>
                <w:szCs w:val="20"/>
              </w:rPr>
              <w:t>4</w:t>
            </w:r>
          </w:p>
        </w:tc>
        <w:tc>
          <w:tcPr>
            <w:tcW w:w="1795" w:type="dxa"/>
            <w:vAlign w:val="center"/>
          </w:tcPr>
          <w:p w14:paraId="6B604E68" w14:textId="0DC7CDF1" w:rsidR="00817135" w:rsidRPr="00976772" w:rsidRDefault="00817135" w:rsidP="00B02D97">
            <w:pPr>
              <w:spacing w:before="40" w:after="40"/>
              <w:jc w:val="center"/>
              <w:rPr>
                <w:rFonts w:ascii="Verdana" w:hAnsi="Verdana"/>
                <w:sz w:val="20"/>
                <w:szCs w:val="20"/>
              </w:rPr>
            </w:pPr>
            <w:r w:rsidRPr="00976772">
              <w:rPr>
                <w:rFonts w:ascii="Verdana" w:hAnsi="Verdana"/>
                <w:sz w:val="20"/>
                <w:szCs w:val="20"/>
              </w:rPr>
              <w:t>A, E, H, J, B, F, G, L</w:t>
            </w:r>
          </w:p>
        </w:tc>
        <w:tc>
          <w:tcPr>
            <w:tcW w:w="2160" w:type="dxa"/>
            <w:vAlign w:val="center"/>
          </w:tcPr>
          <w:p w14:paraId="4AD50C17" w14:textId="1C8639CF" w:rsidR="00817135" w:rsidRPr="00976772" w:rsidRDefault="00817135" w:rsidP="00B02D97">
            <w:pPr>
              <w:spacing w:before="40" w:after="40"/>
              <w:jc w:val="center"/>
              <w:rPr>
                <w:rFonts w:ascii="Verdana" w:hAnsi="Verdana"/>
                <w:sz w:val="20"/>
                <w:szCs w:val="20"/>
              </w:rPr>
            </w:pPr>
            <w:r w:rsidRPr="00976772">
              <w:rPr>
                <w:rFonts w:ascii="Verdana" w:hAnsi="Verdana"/>
                <w:sz w:val="20"/>
                <w:szCs w:val="20"/>
              </w:rPr>
              <w:t>Not in (6913-6924, 7913-7924)</w:t>
            </w:r>
            <w:r w:rsidRPr="00976772">
              <w:rPr>
                <w:rFonts w:ascii="Verdana" w:hAnsi="Verdana"/>
                <w:sz w:val="20"/>
                <w:szCs w:val="20"/>
                <w:vertAlign w:val="superscript"/>
              </w:rPr>
              <w:t>2</w:t>
            </w:r>
          </w:p>
        </w:tc>
        <w:tc>
          <w:tcPr>
            <w:tcW w:w="1530" w:type="dxa"/>
            <w:vAlign w:val="center"/>
          </w:tcPr>
          <w:p w14:paraId="6A3DA5B8" w14:textId="77777777" w:rsidR="00817135" w:rsidRPr="00976772" w:rsidRDefault="00817135" w:rsidP="00B02D97">
            <w:pPr>
              <w:spacing w:before="40" w:after="40"/>
              <w:jc w:val="center"/>
              <w:rPr>
                <w:rFonts w:ascii="Verdana" w:hAnsi="Verdana"/>
                <w:sz w:val="20"/>
                <w:szCs w:val="20"/>
              </w:rPr>
            </w:pPr>
            <w:r w:rsidRPr="00976772">
              <w:rPr>
                <w:rFonts w:ascii="Verdana" w:hAnsi="Verdana"/>
                <w:sz w:val="20"/>
                <w:szCs w:val="20"/>
              </w:rPr>
              <w:t>M</w:t>
            </w:r>
          </w:p>
        </w:tc>
        <w:tc>
          <w:tcPr>
            <w:tcW w:w="2610" w:type="dxa"/>
            <w:vAlign w:val="center"/>
          </w:tcPr>
          <w:p w14:paraId="5A0B7C1A" w14:textId="77777777" w:rsidR="00817135" w:rsidRPr="00976772" w:rsidRDefault="00817135" w:rsidP="00B02D97">
            <w:pPr>
              <w:spacing w:before="40" w:after="40"/>
              <w:jc w:val="center"/>
              <w:rPr>
                <w:rFonts w:ascii="Verdana" w:hAnsi="Verdana"/>
                <w:sz w:val="20"/>
                <w:szCs w:val="20"/>
              </w:rPr>
            </w:pPr>
            <w:r w:rsidRPr="00976772">
              <w:rPr>
                <w:rFonts w:ascii="Verdana" w:hAnsi="Verdana"/>
                <w:sz w:val="20"/>
                <w:szCs w:val="20"/>
              </w:rPr>
              <w:t>MTF PCM</w:t>
            </w:r>
          </w:p>
        </w:tc>
      </w:tr>
      <w:tr w:rsidR="00817135" w:rsidRPr="00976772" w14:paraId="78EF23B8" w14:textId="77777777" w:rsidTr="00817135">
        <w:trPr>
          <w:jc w:val="center"/>
        </w:trPr>
        <w:tc>
          <w:tcPr>
            <w:tcW w:w="630" w:type="dxa"/>
            <w:vAlign w:val="center"/>
          </w:tcPr>
          <w:p w14:paraId="5D3D5C6B" w14:textId="51EA1BD4" w:rsidR="00817135" w:rsidRPr="00976772" w:rsidRDefault="00817135" w:rsidP="008348AB">
            <w:pPr>
              <w:spacing w:before="40" w:after="40"/>
              <w:jc w:val="center"/>
              <w:rPr>
                <w:rFonts w:ascii="Verdana" w:hAnsi="Verdana"/>
                <w:sz w:val="20"/>
                <w:szCs w:val="20"/>
              </w:rPr>
            </w:pPr>
            <w:r w:rsidRPr="00976772">
              <w:rPr>
                <w:rFonts w:ascii="Verdana" w:hAnsi="Verdana"/>
                <w:sz w:val="20"/>
                <w:szCs w:val="20"/>
              </w:rPr>
              <w:t>5</w:t>
            </w:r>
          </w:p>
        </w:tc>
        <w:tc>
          <w:tcPr>
            <w:tcW w:w="1795" w:type="dxa"/>
            <w:vAlign w:val="center"/>
          </w:tcPr>
          <w:p w14:paraId="160F5CF3" w14:textId="12BE2624" w:rsidR="00817135" w:rsidRPr="00976772" w:rsidRDefault="00817135" w:rsidP="008348AB">
            <w:pPr>
              <w:spacing w:before="40" w:after="40"/>
              <w:jc w:val="center"/>
              <w:rPr>
                <w:rFonts w:ascii="Verdana" w:hAnsi="Verdana"/>
                <w:sz w:val="20"/>
                <w:szCs w:val="20"/>
              </w:rPr>
            </w:pPr>
            <w:r w:rsidRPr="00976772">
              <w:rPr>
                <w:rFonts w:ascii="Verdana" w:hAnsi="Verdana"/>
                <w:sz w:val="20"/>
                <w:szCs w:val="20"/>
              </w:rPr>
              <w:t>Q</w:t>
            </w:r>
          </w:p>
        </w:tc>
        <w:tc>
          <w:tcPr>
            <w:tcW w:w="2160" w:type="dxa"/>
            <w:vAlign w:val="center"/>
          </w:tcPr>
          <w:p w14:paraId="15024F00" w14:textId="35579A7F" w:rsidR="00817135" w:rsidRPr="00976772" w:rsidRDefault="00817135" w:rsidP="008348AB">
            <w:pPr>
              <w:spacing w:before="40" w:after="40"/>
              <w:jc w:val="center"/>
              <w:rPr>
                <w:rFonts w:ascii="Verdana" w:hAnsi="Verdana"/>
                <w:sz w:val="20"/>
                <w:szCs w:val="20"/>
              </w:rPr>
            </w:pPr>
            <w:r w:rsidRPr="00976772">
              <w:rPr>
                <w:rFonts w:ascii="Verdana" w:hAnsi="Verdana"/>
                <w:sz w:val="20"/>
                <w:szCs w:val="20"/>
              </w:rPr>
              <w:t>Any</w:t>
            </w:r>
          </w:p>
        </w:tc>
        <w:tc>
          <w:tcPr>
            <w:tcW w:w="1530" w:type="dxa"/>
            <w:vAlign w:val="center"/>
          </w:tcPr>
          <w:p w14:paraId="149D7BAF" w14:textId="07614AAD" w:rsidR="00817135" w:rsidRPr="00976772" w:rsidRDefault="00817135" w:rsidP="008348AB">
            <w:pPr>
              <w:spacing w:before="40" w:after="40"/>
              <w:jc w:val="center"/>
              <w:rPr>
                <w:rFonts w:ascii="Verdana" w:hAnsi="Verdana"/>
                <w:sz w:val="20"/>
                <w:szCs w:val="20"/>
              </w:rPr>
            </w:pPr>
            <w:r w:rsidRPr="00976772">
              <w:rPr>
                <w:rFonts w:ascii="Verdana" w:hAnsi="Verdana"/>
                <w:sz w:val="20"/>
                <w:szCs w:val="20"/>
              </w:rPr>
              <w:t>O</w:t>
            </w:r>
          </w:p>
        </w:tc>
        <w:tc>
          <w:tcPr>
            <w:tcW w:w="2610" w:type="dxa"/>
            <w:vAlign w:val="center"/>
          </w:tcPr>
          <w:p w14:paraId="789EA364" w14:textId="3A7A947F" w:rsidR="00817135" w:rsidRPr="00976772" w:rsidRDefault="00817135" w:rsidP="008348AB">
            <w:pPr>
              <w:spacing w:before="40" w:after="40"/>
              <w:jc w:val="center"/>
              <w:rPr>
                <w:rFonts w:ascii="Verdana" w:hAnsi="Verdana"/>
                <w:sz w:val="20"/>
                <w:szCs w:val="20"/>
              </w:rPr>
            </w:pPr>
            <w:r w:rsidRPr="00976772">
              <w:rPr>
                <w:rFonts w:ascii="Verdana" w:hAnsi="Verdana"/>
                <w:sz w:val="20"/>
                <w:szCs w:val="20"/>
              </w:rPr>
              <w:t>Ops Forces</w:t>
            </w:r>
          </w:p>
        </w:tc>
      </w:tr>
      <w:tr w:rsidR="00817135" w:rsidRPr="00976772" w14:paraId="261ED8EA" w14:textId="77777777" w:rsidTr="00817135">
        <w:trPr>
          <w:jc w:val="center"/>
        </w:trPr>
        <w:tc>
          <w:tcPr>
            <w:tcW w:w="630" w:type="dxa"/>
            <w:tcBorders>
              <w:bottom w:val="single" w:sz="4" w:space="0" w:color="auto"/>
            </w:tcBorders>
            <w:vAlign w:val="center"/>
          </w:tcPr>
          <w:p w14:paraId="065F524A" w14:textId="65D75941" w:rsidR="00817135" w:rsidRPr="00976772" w:rsidRDefault="00817135" w:rsidP="008348AB">
            <w:pPr>
              <w:spacing w:before="40" w:after="40"/>
              <w:jc w:val="center"/>
              <w:rPr>
                <w:rFonts w:ascii="Verdana" w:hAnsi="Verdana"/>
                <w:sz w:val="20"/>
                <w:szCs w:val="20"/>
              </w:rPr>
            </w:pPr>
            <w:r w:rsidRPr="00976772">
              <w:rPr>
                <w:rFonts w:ascii="Verdana" w:hAnsi="Verdana"/>
                <w:sz w:val="20"/>
                <w:szCs w:val="20"/>
              </w:rPr>
              <w:t>6</w:t>
            </w:r>
          </w:p>
        </w:tc>
        <w:tc>
          <w:tcPr>
            <w:tcW w:w="1795" w:type="dxa"/>
            <w:tcBorders>
              <w:bottom w:val="single" w:sz="4" w:space="0" w:color="auto"/>
            </w:tcBorders>
            <w:vAlign w:val="center"/>
          </w:tcPr>
          <w:p w14:paraId="11E48ABC" w14:textId="77777777" w:rsidR="00817135" w:rsidRPr="00976772" w:rsidRDefault="00817135" w:rsidP="008348AB">
            <w:pPr>
              <w:spacing w:before="40" w:after="40"/>
              <w:jc w:val="center"/>
              <w:rPr>
                <w:rFonts w:ascii="Verdana" w:hAnsi="Verdana"/>
                <w:sz w:val="20"/>
                <w:szCs w:val="20"/>
              </w:rPr>
            </w:pPr>
            <w:r w:rsidRPr="00976772">
              <w:rPr>
                <w:rFonts w:ascii="Verdana" w:hAnsi="Verdana"/>
                <w:sz w:val="20"/>
                <w:szCs w:val="20"/>
              </w:rPr>
              <w:t>All Others</w:t>
            </w:r>
          </w:p>
        </w:tc>
        <w:tc>
          <w:tcPr>
            <w:tcW w:w="2160" w:type="dxa"/>
            <w:tcBorders>
              <w:bottom w:val="single" w:sz="4" w:space="0" w:color="auto"/>
            </w:tcBorders>
            <w:vAlign w:val="center"/>
          </w:tcPr>
          <w:p w14:paraId="4620CE28" w14:textId="77777777" w:rsidR="00817135" w:rsidRPr="00976772" w:rsidRDefault="00817135" w:rsidP="008348AB">
            <w:pPr>
              <w:spacing w:before="40" w:after="40"/>
              <w:jc w:val="center"/>
              <w:rPr>
                <w:rFonts w:ascii="Verdana" w:hAnsi="Verdana"/>
                <w:sz w:val="20"/>
                <w:szCs w:val="20"/>
              </w:rPr>
            </w:pPr>
            <w:r w:rsidRPr="00976772">
              <w:rPr>
                <w:rFonts w:ascii="Verdana" w:hAnsi="Verdana"/>
                <w:sz w:val="20"/>
                <w:szCs w:val="20"/>
              </w:rPr>
              <w:t>Any</w:t>
            </w:r>
          </w:p>
        </w:tc>
        <w:tc>
          <w:tcPr>
            <w:tcW w:w="1530" w:type="dxa"/>
            <w:tcBorders>
              <w:bottom w:val="single" w:sz="4" w:space="0" w:color="auto"/>
            </w:tcBorders>
            <w:vAlign w:val="center"/>
          </w:tcPr>
          <w:p w14:paraId="7391BF57" w14:textId="77777777" w:rsidR="00817135" w:rsidRPr="00976772" w:rsidRDefault="00817135" w:rsidP="008348AB">
            <w:pPr>
              <w:spacing w:before="40" w:after="40"/>
              <w:jc w:val="center"/>
              <w:rPr>
                <w:rFonts w:ascii="Verdana" w:hAnsi="Verdana"/>
                <w:sz w:val="20"/>
                <w:szCs w:val="20"/>
              </w:rPr>
            </w:pPr>
            <w:r w:rsidRPr="00976772">
              <w:rPr>
                <w:rFonts w:ascii="Verdana" w:hAnsi="Verdana"/>
                <w:sz w:val="20"/>
                <w:szCs w:val="20"/>
              </w:rPr>
              <w:t>Z</w:t>
            </w:r>
          </w:p>
        </w:tc>
        <w:tc>
          <w:tcPr>
            <w:tcW w:w="2610" w:type="dxa"/>
            <w:tcBorders>
              <w:bottom w:val="single" w:sz="4" w:space="0" w:color="auto"/>
            </w:tcBorders>
            <w:vAlign w:val="center"/>
          </w:tcPr>
          <w:p w14:paraId="396656DB" w14:textId="77777777" w:rsidR="00817135" w:rsidRPr="00976772" w:rsidRDefault="00817135" w:rsidP="008348AB">
            <w:pPr>
              <w:spacing w:before="40" w:after="40"/>
              <w:jc w:val="center"/>
              <w:rPr>
                <w:rFonts w:ascii="Verdana" w:hAnsi="Verdana"/>
                <w:sz w:val="20"/>
                <w:szCs w:val="20"/>
              </w:rPr>
            </w:pPr>
            <w:r w:rsidRPr="00976772">
              <w:rPr>
                <w:rFonts w:ascii="Verdana" w:hAnsi="Verdana"/>
                <w:sz w:val="20"/>
                <w:szCs w:val="20"/>
              </w:rPr>
              <w:t>Not Enrolled</w:t>
            </w:r>
          </w:p>
        </w:tc>
      </w:tr>
    </w:tbl>
    <w:p w14:paraId="08745C2F" w14:textId="77777777" w:rsidR="00E66382" w:rsidRPr="00976772" w:rsidRDefault="00E66382" w:rsidP="00E66382">
      <w:pPr>
        <w:rPr>
          <w:rFonts w:ascii="Verdana" w:hAnsi="Verdana"/>
          <w:sz w:val="18"/>
          <w:szCs w:val="18"/>
        </w:rPr>
      </w:pPr>
      <w:r w:rsidRPr="00976772">
        <w:rPr>
          <w:rFonts w:ascii="Verdana" w:hAnsi="Verdana"/>
          <w:sz w:val="18"/>
          <w:szCs w:val="18"/>
          <w:vertAlign w:val="superscript"/>
        </w:rPr>
        <w:t>1</w:t>
      </w:r>
      <w:r w:rsidRPr="00976772">
        <w:rPr>
          <w:rFonts w:ascii="Verdana" w:hAnsi="Verdana"/>
          <w:sz w:val="18"/>
          <w:szCs w:val="18"/>
        </w:rPr>
        <w:t xml:space="preserve"> AND D_MI_PCM_SLCT_BGN_DT valid and less than or equal to snapshot date and D_MI_PCM_SLCT_END_DT either greater than or equal to snapshot date or blank.</w:t>
      </w:r>
    </w:p>
    <w:p w14:paraId="73011C03" w14:textId="77777777" w:rsidR="00E66382" w:rsidRDefault="00E66382" w:rsidP="00E66382">
      <w:pPr>
        <w:rPr>
          <w:rFonts w:ascii="Verdana" w:hAnsi="Verdana"/>
          <w:sz w:val="18"/>
          <w:szCs w:val="18"/>
        </w:rPr>
      </w:pPr>
      <w:r w:rsidRPr="00976772">
        <w:rPr>
          <w:rFonts w:ascii="Verdana" w:hAnsi="Verdana"/>
          <w:sz w:val="18"/>
          <w:szCs w:val="18"/>
          <w:vertAlign w:val="superscript"/>
        </w:rPr>
        <w:t>2</w:t>
      </w:r>
      <w:r w:rsidRPr="00976772">
        <w:rPr>
          <w:rFonts w:ascii="Verdana" w:hAnsi="Verdana"/>
          <w:sz w:val="18"/>
          <w:szCs w:val="18"/>
        </w:rPr>
        <w:t xml:space="preserve"> Or D_MI_PCM_SLCT_BGN_DT not less than or equal to snapshot date or D_MI_PCM_SLCT_END_DT prior to snapshot date.</w:t>
      </w:r>
    </w:p>
    <w:p w14:paraId="7DEF31CB" w14:textId="77777777" w:rsidR="0090538A" w:rsidRPr="00AF054F" w:rsidRDefault="0090538A" w:rsidP="00522D06">
      <w:pPr>
        <w:pStyle w:val="BodyText"/>
        <w:ind w:left="0"/>
        <w:rPr>
          <w:rFonts w:ascii="Verdana" w:hAnsi="Verdana"/>
          <w:sz w:val="20"/>
          <w:szCs w:val="20"/>
        </w:rPr>
      </w:pPr>
    </w:p>
    <w:sectPr w:rsidR="0090538A" w:rsidRPr="00AF054F" w:rsidSect="00F940A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C2732" w14:textId="77777777" w:rsidR="00F75266" w:rsidRDefault="00F75266">
      <w:r>
        <w:separator/>
      </w:r>
    </w:p>
  </w:endnote>
  <w:endnote w:type="continuationSeparator" w:id="0">
    <w:p w14:paraId="3E811182" w14:textId="77777777" w:rsidR="00F75266" w:rsidRDefault="00F75266">
      <w:r>
        <w:continuationSeparator/>
      </w:r>
    </w:p>
  </w:endnote>
  <w:endnote w:type="continuationNotice" w:id="1">
    <w:p w14:paraId="4F7A8A66" w14:textId="77777777" w:rsidR="00F75266" w:rsidRDefault="00F752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DB651" w14:textId="4B20F94A" w:rsidR="00CB3055" w:rsidRPr="00776402" w:rsidRDefault="00CB3055" w:rsidP="00BC6EB5">
    <w:pPr>
      <w:pStyle w:val="Footer"/>
      <w:tabs>
        <w:tab w:val="clear" w:pos="8640"/>
        <w:tab w:val="right" w:pos="9360"/>
      </w:tabs>
      <w:rPr>
        <w:rFonts w:ascii="Verdana" w:hAnsi="Verdana"/>
        <w:sz w:val="20"/>
      </w:rPr>
    </w:pPr>
    <w:r w:rsidRPr="00BF47E2">
      <w:rPr>
        <w:rFonts w:ascii="Verdana" w:hAnsi="Verdana"/>
        <w:sz w:val="20"/>
      </w:rPr>
      <w:t>Version 1.</w:t>
    </w:r>
    <w:r>
      <w:rPr>
        <w:rFonts w:ascii="Verdana" w:hAnsi="Verdana"/>
        <w:sz w:val="20"/>
      </w:rPr>
      <w:t>15.0</w:t>
    </w:r>
    <w:r w:rsidR="00EB054E" w:rsidRPr="00EB054E">
      <w:rPr>
        <w:rFonts w:ascii="Verdana" w:hAnsi="Verdana"/>
        <w:sz w:val="20"/>
        <w:highlight w:val="green"/>
      </w:rPr>
      <w:t>7</w:t>
    </w:r>
    <w:r w:rsidRPr="00BF47E2">
      <w:rPr>
        <w:rFonts w:ascii="Verdana" w:hAnsi="Verdana"/>
        <w:sz w:val="20"/>
      </w:rPr>
      <w:tab/>
      <w:t xml:space="preserve">MDR VM6 - </w:t>
    </w:r>
    <w:r w:rsidRPr="00BF47E2">
      <w:rPr>
        <w:rStyle w:val="PageNumber"/>
        <w:rFonts w:ascii="Verdana" w:hAnsi="Verdana"/>
        <w:sz w:val="20"/>
      </w:rPr>
      <w:fldChar w:fldCharType="begin"/>
    </w:r>
    <w:r w:rsidRPr="00BF47E2">
      <w:rPr>
        <w:rStyle w:val="PageNumber"/>
        <w:rFonts w:ascii="Verdana" w:hAnsi="Verdana"/>
        <w:sz w:val="20"/>
      </w:rPr>
      <w:instrText xml:space="preserve"> PAGE </w:instrText>
    </w:r>
    <w:r w:rsidRPr="00BF47E2">
      <w:rPr>
        <w:rStyle w:val="PageNumber"/>
        <w:rFonts w:ascii="Verdana" w:hAnsi="Verdana"/>
        <w:sz w:val="20"/>
      </w:rPr>
      <w:fldChar w:fldCharType="separate"/>
    </w:r>
    <w:r>
      <w:rPr>
        <w:rStyle w:val="PageNumber"/>
        <w:rFonts w:ascii="Verdana" w:hAnsi="Verdana"/>
        <w:noProof/>
        <w:sz w:val="20"/>
      </w:rPr>
      <w:t>1</w:t>
    </w:r>
    <w:r w:rsidRPr="00BF47E2">
      <w:rPr>
        <w:rStyle w:val="PageNumber"/>
        <w:rFonts w:ascii="Verdana" w:hAnsi="Verdana"/>
        <w:sz w:val="20"/>
      </w:rPr>
      <w:fldChar w:fldCharType="end"/>
    </w:r>
    <w:r w:rsidRPr="00BF47E2">
      <w:rPr>
        <w:rStyle w:val="PageNumber"/>
        <w:rFonts w:ascii="Verdana" w:hAnsi="Verdana"/>
        <w:sz w:val="20"/>
      </w:rPr>
      <w:tab/>
    </w:r>
    <w:r w:rsidR="00EB054E" w:rsidRPr="00EB054E">
      <w:rPr>
        <w:rStyle w:val="PageNumber"/>
        <w:rFonts w:ascii="Verdana" w:hAnsi="Verdana"/>
        <w:sz w:val="20"/>
        <w:highlight w:val="green"/>
      </w:rPr>
      <w:t>25 November</w:t>
    </w:r>
    <w:r w:rsidR="00904688" w:rsidRPr="00904688">
      <w:rPr>
        <w:rStyle w:val="PageNumber"/>
        <w:rFonts w:ascii="Verdana" w:hAnsi="Verdana"/>
        <w:sz w:val="20"/>
      </w:rPr>
      <w:t xml:space="preserve"> </w:t>
    </w:r>
    <w:r w:rsidRPr="00904688">
      <w:rPr>
        <w:rStyle w:val="PageNumber"/>
        <w:rFonts w:ascii="Verdana" w:hAnsi="Verdana"/>
        <w:sz w:val="20"/>
      </w:rPr>
      <w:t>2019</w:t>
    </w:r>
  </w:p>
  <w:p w14:paraId="1F2B70B6" w14:textId="6C3FBACA" w:rsidR="00CB3055" w:rsidRPr="00BC6EB5" w:rsidRDefault="00CB3055" w:rsidP="00BC6E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196BF" w14:textId="5F2D1307" w:rsidR="00CB3055" w:rsidRPr="00776402" w:rsidRDefault="00CB3055" w:rsidP="00776402">
    <w:pPr>
      <w:pStyle w:val="Footer"/>
      <w:tabs>
        <w:tab w:val="clear" w:pos="8640"/>
        <w:tab w:val="right" w:pos="9360"/>
      </w:tabs>
      <w:rPr>
        <w:rFonts w:ascii="Verdana" w:hAnsi="Verdana"/>
        <w:sz w:val="20"/>
      </w:rPr>
    </w:pPr>
    <w:r w:rsidRPr="00BF47E2">
      <w:rPr>
        <w:rFonts w:ascii="Verdana" w:hAnsi="Verdana"/>
        <w:sz w:val="20"/>
      </w:rPr>
      <w:t>Version 1.</w:t>
    </w:r>
    <w:r>
      <w:rPr>
        <w:rFonts w:ascii="Verdana" w:hAnsi="Verdana"/>
        <w:sz w:val="20"/>
      </w:rPr>
      <w:t>15.00</w:t>
    </w:r>
    <w:r w:rsidRPr="00BF47E2">
      <w:rPr>
        <w:rFonts w:ascii="Verdana" w:hAnsi="Verdana"/>
        <w:sz w:val="20"/>
      </w:rPr>
      <w:tab/>
      <w:t xml:space="preserve">MDR VM6 - </w:t>
    </w:r>
    <w:r w:rsidRPr="00BF47E2">
      <w:rPr>
        <w:rStyle w:val="PageNumber"/>
        <w:rFonts w:ascii="Verdana" w:hAnsi="Verdana"/>
        <w:sz w:val="20"/>
      </w:rPr>
      <w:fldChar w:fldCharType="begin"/>
    </w:r>
    <w:r w:rsidRPr="00BF47E2">
      <w:rPr>
        <w:rStyle w:val="PageNumber"/>
        <w:rFonts w:ascii="Verdana" w:hAnsi="Verdana"/>
        <w:sz w:val="20"/>
      </w:rPr>
      <w:instrText xml:space="preserve"> PAGE </w:instrText>
    </w:r>
    <w:r w:rsidRPr="00BF47E2">
      <w:rPr>
        <w:rStyle w:val="PageNumber"/>
        <w:rFonts w:ascii="Verdana" w:hAnsi="Verdana"/>
        <w:sz w:val="20"/>
      </w:rPr>
      <w:fldChar w:fldCharType="separate"/>
    </w:r>
    <w:r>
      <w:rPr>
        <w:rStyle w:val="PageNumber"/>
        <w:rFonts w:ascii="Verdana" w:hAnsi="Verdana"/>
        <w:noProof/>
        <w:sz w:val="20"/>
      </w:rPr>
      <w:t>2</w:t>
    </w:r>
    <w:r w:rsidRPr="00BF47E2">
      <w:rPr>
        <w:rStyle w:val="PageNumber"/>
        <w:rFonts w:ascii="Verdana" w:hAnsi="Verdana"/>
        <w:sz w:val="20"/>
      </w:rPr>
      <w:fldChar w:fldCharType="end"/>
    </w:r>
    <w:r w:rsidRPr="00BF47E2">
      <w:rPr>
        <w:rStyle w:val="PageNumber"/>
        <w:rFonts w:ascii="Verdana" w:hAnsi="Verdana"/>
        <w:sz w:val="20"/>
      </w:rPr>
      <w:tab/>
    </w:r>
    <w:r>
      <w:rPr>
        <w:rStyle w:val="PageNumber"/>
        <w:rFonts w:ascii="Verdana" w:hAnsi="Verdana"/>
        <w:sz w:val="20"/>
      </w:rPr>
      <w:t>13 September 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C7E61" w14:textId="77777777" w:rsidR="00CB3055" w:rsidRDefault="00CB3055">
    <w:pPr>
      <w:pStyle w:val="Footer"/>
      <w:pBdr>
        <w:top w:val="single" w:sz="4" w:space="1" w:color="auto"/>
        <w:bottom w:val="single" w:sz="4" w:space="1" w:color="auto"/>
      </w:pBdr>
      <w:tabs>
        <w:tab w:val="clear" w:pos="4320"/>
        <w:tab w:val="clear" w:pos="8640"/>
        <w:tab w:val="center" w:pos="6480"/>
        <w:tab w:val="right" w:pos="12960"/>
      </w:tabs>
      <w:rPr>
        <w:lang w:val="fr-FR"/>
      </w:rPr>
    </w:pPr>
    <w:r>
      <w:tab/>
    </w:r>
    <w:r>
      <w:rPr>
        <w:rStyle w:val="PageNumber"/>
      </w:rPr>
      <w:fldChar w:fldCharType="begin"/>
    </w:r>
    <w:r>
      <w:rPr>
        <w:rStyle w:val="PageNumber"/>
        <w:lang w:val="fr-FR"/>
      </w:rPr>
      <w:instrText xml:space="preserve"> PAGE </w:instrText>
    </w:r>
    <w:r>
      <w:rPr>
        <w:rStyle w:val="PageNumber"/>
      </w:rPr>
      <w:fldChar w:fldCharType="separate"/>
    </w:r>
    <w:r>
      <w:rPr>
        <w:rStyle w:val="PageNumber"/>
        <w:noProof/>
        <w:lang w:val="fr-FR"/>
      </w:rPr>
      <w:t>1</w:t>
    </w:r>
    <w:r>
      <w:rPr>
        <w:rStyle w:val="PageNumber"/>
      </w:rPr>
      <w:fldChar w:fldCharType="end"/>
    </w:r>
    <w:r>
      <w:rPr>
        <w:rStyle w:val="PageNumber"/>
        <w:lang w:val="fr-FR"/>
      </w:rPr>
      <w:tab/>
    </w:r>
    <w:r>
      <w:rPr>
        <w:sz w:val="16"/>
        <w:lang w:val="fr-FR"/>
      </w:rPr>
      <w:t>VRI-GSA-1.083.505 WP01-2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32CDB" w14:textId="77777777" w:rsidR="00CB3055" w:rsidRDefault="00CB30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B6CC42B" w14:textId="77777777" w:rsidR="00CB3055" w:rsidRDefault="00CB305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31FFA" w14:textId="77777777" w:rsidR="00CB3055" w:rsidRDefault="00CB30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9E7E88" w14:textId="77777777" w:rsidR="00CB3055" w:rsidRDefault="00CB305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09C67" w14:textId="77777777" w:rsidR="00CB3055" w:rsidRDefault="00CB30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3DCCCB9" w14:textId="77777777" w:rsidR="00CB3055" w:rsidRDefault="00CB305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31C4E" w14:textId="77777777" w:rsidR="00CB3055" w:rsidRDefault="00CB30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F1E469" w14:textId="77777777" w:rsidR="00CB3055" w:rsidRDefault="00CB305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C7C07" w14:textId="77777777" w:rsidR="00CB3055" w:rsidRDefault="00CB30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5F0E7B" w14:textId="77777777" w:rsidR="00CB3055" w:rsidRDefault="00CB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559A5" w14:textId="77777777" w:rsidR="00F75266" w:rsidRDefault="00F75266">
      <w:r>
        <w:separator/>
      </w:r>
    </w:p>
  </w:footnote>
  <w:footnote w:type="continuationSeparator" w:id="0">
    <w:p w14:paraId="68F6FDA2" w14:textId="77777777" w:rsidR="00F75266" w:rsidRDefault="00F75266">
      <w:r>
        <w:continuationSeparator/>
      </w:r>
    </w:p>
  </w:footnote>
  <w:footnote w:type="continuationNotice" w:id="1">
    <w:p w14:paraId="04B427F4" w14:textId="77777777" w:rsidR="00F75266" w:rsidRDefault="00F75266"/>
  </w:footnote>
  <w:footnote w:id="2">
    <w:p w14:paraId="5FF7E9F0" w14:textId="77777777" w:rsidR="00CB3055" w:rsidRPr="00E11A98" w:rsidRDefault="00CB3055" w:rsidP="009536F3">
      <w:pPr>
        <w:pStyle w:val="FootnoteText"/>
        <w:rPr>
          <w:rFonts w:ascii="Verdana" w:hAnsi="Verdana"/>
          <w:sz w:val="16"/>
          <w:szCs w:val="16"/>
        </w:rPr>
      </w:pPr>
      <w:r w:rsidRPr="00E11A98">
        <w:rPr>
          <w:rStyle w:val="FootnoteReference"/>
          <w:rFonts w:ascii="Verdana" w:hAnsi="Verdana"/>
          <w:sz w:val="16"/>
          <w:szCs w:val="16"/>
        </w:rPr>
        <w:footnoteRef/>
      </w:r>
      <w:r w:rsidRPr="00E11A98">
        <w:rPr>
          <w:rFonts w:ascii="Verdana" w:hAnsi="Verdana"/>
          <w:sz w:val="16"/>
          <w:szCs w:val="16"/>
        </w:rPr>
        <w:t xml:space="preserve"> Walkback Fields are only </w:t>
      </w:r>
      <w:r w:rsidRPr="007B29C1">
        <w:rPr>
          <w:rFonts w:ascii="Verdana" w:hAnsi="Verdana"/>
          <w:sz w:val="16"/>
          <w:szCs w:val="16"/>
        </w:rPr>
        <w:t>populated</w:t>
      </w:r>
      <w:r w:rsidRPr="00E11A98">
        <w:rPr>
          <w:rFonts w:ascii="Verdana" w:hAnsi="Verdana"/>
          <w:sz w:val="16"/>
          <w:szCs w:val="16"/>
        </w:rPr>
        <w:t xml:space="preserve"> in retrofitted or walked-back versions of each extract</w:t>
      </w:r>
    </w:p>
  </w:footnote>
  <w:footnote w:id="3">
    <w:p w14:paraId="44D68204" w14:textId="77777777" w:rsidR="00CB3055" w:rsidRPr="00E11A98" w:rsidRDefault="00CB3055" w:rsidP="009536F3">
      <w:pPr>
        <w:pStyle w:val="FootnoteText"/>
        <w:rPr>
          <w:rFonts w:ascii="Verdana" w:hAnsi="Verdana"/>
          <w:sz w:val="16"/>
          <w:szCs w:val="16"/>
        </w:rPr>
      </w:pPr>
      <w:r w:rsidRPr="00E11A98">
        <w:rPr>
          <w:rStyle w:val="FootnoteReference"/>
          <w:rFonts w:ascii="Verdana" w:hAnsi="Verdana"/>
          <w:sz w:val="16"/>
          <w:szCs w:val="16"/>
        </w:rPr>
        <w:t>1</w:t>
      </w:r>
      <w:r w:rsidRPr="00E11A98">
        <w:rPr>
          <w:rFonts w:ascii="Verdana" w:hAnsi="Verdana"/>
          <w:sz w:val="16"/>
          <w:szCs w:val="16"/>
        </w:rPr>
        <w:t xml:space="preserve"> Retrofit/Walkback Fields are only </w:t>
      </w:r>
      <w:r w:rsidRPr="007B29C1">
        <w:rPr>
          <w:rFonts w:ascii="Verdana" w:hAnsi="Verdana"/>
          <w:sz w:val="16"/>
          <w:szCs w:val="16"/>
        </w:rPr>
        <w:t>populated</w:t>
      </w:r>
      <w:r w:rsidRPr="00E11A98">
        <w:rPr>
          <w:rFonts w:ascii="Verdana" w:hAnsi="Verdana"/>
          <w:sz w:val="16"/>
          <w:szCs w:val="16"/>
        </w:rPr>
        <w:t xml:space="preserve"> in retrofitted or walked-back versions of each extract</w:t>
      </w:r>
    </w:p>
  </w:footnote>
  <w:footnote w:id="4">
    <w:p w14:paraId="7446A785" w14:textId="77777777" w:rsidR="00CB3055" w:rsidRPr="00B85BD1" w:rsidRDefault="00CB3055">
      <w:pPr>
        <w:pStyle w:val="FootnoteText"/>
        <w:rPr>
          <w:rFonts w:ascii="Verdana" w:hAnsi="Verdana"/>
          <w:sz w:val="16"/>
          <w:szCs w:val="16"/>
        </w:rPr>
      </w:pPr>
      <w:r w:rsidRPr="00395CA7">
        <w:rPr>
          <w:rStyle w:val="FootnoteReference"/>
          <w:rFonts w:ascii="Verdana" w:hAnsi="Verdana"/>
          <w:sz w:val="16"/>
          <w:szCs w:val="16"/>
        </w:rPr>
        <w:footnoteRef/>
      </w:r>
      <w:r w:rsidRPr="00395CA7">
        <w:rPr>
          <w:rFonts w:ascii="Verdana" w:hAnsi="Verdana"/>
          <w:sz w:val="16"/>
          <w:szCs w:val="16"/>
        </w:rPr>
        <w:t xml:space="preserve"> Appendix 1 written byDHSS and subsequently modified by HPA&amp;E (July 02 modification)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33151" w14:textId="77777777" w:rsidR="00CB3055" w:rsidRDefault="00CB3055">
    <w:pPr>
      <w:pBdr>
        <w:top w:val="single" w:sz="4" w:space="1" w:color="auto"/>
        <w:bottom w:val="single" w:sz="4" w:space="0" w:color="auto"/>
      </w:pBdr>
      <w:tabs>
        <w:tab w:val="center" w:pos="6840"/>
        <w:tab w:val="right" w:pos="12960"/>
      </w:tabs>
      <w:spacing w:after="480"/>
      <w:rPr>
        <w:sz w:val="16"/>
      </w:rPr>
    </w:pPr>
    <w:r>
      <w:rPr>
        <w:sz w:val="16"/>
      </w:rPr>
      <w:t>PITE Population Processor Test Results</w:t>
    </w:r>
    <w:r>
      <w:rPr>
        <w:sz w:val="16"/>
      </w:rPr>
      <w:tab/>
      <w:t>Version 1.0</w:t>
    </w:r>
    <w:r>
      <w:rPr>
        <w:b/>
        <w:sz w:val="16"/>
      </w:rPr>
      <w:tab/>
    </w:r>
    <w:r>
      <w:rPr>
        <w:sz w:val="16"/>
      </w:rPr>
      <w:t>April 20, 2001</w:t>
    </w:r>
    <w:r>
      <w:rPr>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DBFDB" w14:textId="77777777" w:rsidR="00CB3055" w:rsidRDefault="00CB30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405BE" w14:textId="77777777" w:rsidR="00CB3055" w:rsidRDefault="00CB3055">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0347"/>
    <w:multiLevelType w:val="hybridMultilevel"/>
    <w:tmpl w:val="FD1808E6"/>
    <w:lvl w:ilvl="0" w:tplc="47CCCC8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75000"/>
    <w:multiLevelType w:val="hybridMultilevel"/>
    <w:tmpl w:val="0C7091E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C44BF"/>
    <w:multiLevelType w:val="hybridMultilevel"/>
    <w:tmpl w:val="F5E278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35FBD"/>
    <w:multiLevelType w:val="hybridMultilevel"/>
    <w:tmpl w:val="41E67EFA"/>
    <w:lvl w:ilvl="0" w:tplc="47CCCC8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FB0EA6"/>
    <w:multiLevelType w:val="hybridMultilevel"/>
    <w:tmpl w:val="6DD02C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F958AC"/>
    <w:multiLevelType w:val="hybridMultilevel"/>
    <w:tmpl w:val="87A2E72A"/>
    <w:lvl w:ilvl="0" w:tplc="8B8E44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396F6F"/>
    <w:multiLevelType w:val="hybridMultilevel"/>
    <w:tmpl w:val="7CD6B9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41054B"/>
    <w:multiLevelType w:val="hybridMultilevel"/>
    <w:tmpl w:val="F26CAB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5A48D1"/>
    <w:multiLevelType w:val="hybridMultilevel"/>
    <w:tmpl w:val="9342CC2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B5E4554"/>
    <w:multiLevelType w:val="hybridMultilevel"/>
    <w:tmpl w:val="E5DA878C"/>
    <w:lvl w:ilvl="0" w:tplc="2E4EC2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1207C8"/>
    <w:multiLevelType w:val="hybridMultilevel"/>
    <w:tmpl w:val="0FFEDE3E"/>
    <w:lvl w:ilvl="0" w:tplc="1B60B0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9727F9"/>
    <w:multiLevelType w:val="hybridMultilevel"/>
    <w:tmpl w:val="8D545F5C"/>
    <w:lvl w:ilvl="0" w:tplc="47CCCC8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01473F"/>
    <w:multiLevelType w:val="hybridMultilevel"/>
    <w:tmpl w:val="0BA8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030538"/>
    <w:multiLevelType w:val="hybridMultilevel"/>
    <w:tmpl w:val="0ACE0092"/>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5" w15:restartNumberingAfterBreak="0">
    <w:nsid w:val="13D86A03"/>
    <w:multiLevelType w:val="hybridMultilevel"/>
    <w:tmpl w:val="DB8E634C"/>
    <w:lvl w:ilvl="0" w:tplc="BC00C0AA">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8F7175"/>
    <w:multiLevelType w:val="hybridMultilevel"/>
    <w:tmpl w:val="BE44C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EE2AE7"/>
    <w:multiLevelType w:val="singleLevel"/>
    <w:tmpl w:val="460E0768"/>
    <w:lvl w:ilvl="0">
      <w:start w:val="1"/>
      <w:numFmt w:val="lowerRoman"/>
      <w:lvlText w:val="%1."/>
      <w:lvlJc w:val="left"/>
      <w:pPr>
        <w:tabs>
          <w:tab w:val="num" w:pos="2160"/>
        </w:tabs>
        <w:ind w:left="2160" w:hanging="720"/>
      </w:pPr>
      <w:rPr>
        <w:rFonts w:hint="default"/>
      </w:rPr>
    </w:lvl>
  </w:abstractNum>
  <w:abstractNum w:abstractNumId="18" w15:restartNumberingAfterBreak="0">
    <w:nsid w:val="186C0E25"/>
    <w:multiLevelType w:val="hybridMultilevel"/>
    <w:tmpl w:val="B756049C"/>
    <w:lvl w:ilvl="0" w:tplc="AC2EFD64">
      <w:start w:val="1"/>
      <w:numFmt w:val="decimal"/>
      <w:lvlText w:val="%1."/>
      <w:lvlJc w:val="left"/>
      <w:pPr>
        <w:tabs>
          <w:tab w:val="num" w:pos="720"/>
        </w:tabs>
        <w:ind w:left="720" w:hanging="360"/>
      </w:pPr>
    </w:lvl>
    <w:lvl w:ilvl="1" w:tplc="B0A08E8C" w:tentative="1">
      <w:start w:val="1"/>
      <w:numFmt w:val="lowerLetter"/>
      <w:lvlText w:val="%2."/>
      <w:lvlJc w:val="left"/>
      <w:pPr>
        <w:tabs>
          <w:tab w:val="num" w:pos="1440"/>
        </w:tabs>
        <w:ind w:left="1440" w:hanging="360"/>
      </w:pPr>
    </w:lvl>
    <w:lvl w:ilvl="2" w:tplc="0DDCF948" w:tentative="1">
      <w:start w:val="1"/>
      <w:numFmt w:val="lowerRoman"/>
      <w:lvlText w:val="%3."/>
      <w:lvlJc w:val="right"/>
      <w:pPr>
        <w:tabs>
          <w:tab w:val="num" w:pos="2160"/>
        </w:tabs>
        <w:ind w:left="2160" w:hanging="180"/>
      </w:pPr>
    </w:lvl>
    <w:lvl w:ilvl="3" w:tplc="E228AF72" w:tentative="1">
      <w:start w:val="1"/>
      <w:numFmt w:val="decimal"/>
      <w:lvlText w:val="%4."/>
      <w:lvlJc w:val="left"/>
      <w:pPr>
        <w:tabs>
          <w:tab w:val="num" w:pos="2880"/>
        </w:tabs>
        <w:ind w:left="2880" w:hanging="360"/>
      </w:pPr>
    </w:lvl>
    <w:lvl w:ilvl="4" w:tplc="379A712A" w:tentative="1">
      <w:start w:val="1"/>
      <w:numFmt w:val="lowerLetter"/>
      <w:lvlText w:val="%5."/>
      <w:lvlJc w:val="left"/>
      <w:pPr>
        <w:tabs>
          <w:tab w:val="num" w:pos="3600"/>
        </w:tabs>
        <w:ind w:left="3600" w:hanging="360"/>
      </w:pPr>
    </w:lvl>
    <w:lvl w:ilvl="5" w:tplc="E26AB14A" w:tentative="1">
      <w:start w:val="1"/>
      <w:numFmt w:val="lowerRoman"/>
      <w:lvlText w:val="%6."/>
      <w:lvlJc w:val="right"/>
      <w:pPr>
        <w:tabs>
          <w:tab w:val="num" w:pos="4320"/>
        </w:tabs>
        <w:ind w:left="4320" w:hanging="180"/>
      </w:pPr>
    </w:lvl>
    <w:lvl w:ilvl="6" w:tplc="0F520C88" w:tentative="1">
      <w:start w:val="1"/>
      <w:numFmt w:val="decimal"/>
      <w:lvlText w:val="%7."/>
      <w:lvlJc w:val="left"/>
      <w:pPr>
        <w:tabs>
          <w:tab w:val="num" w:pos="5040"/>
        </w:tabs>
        <w:ind w:left="5040" w:hanging="360"/>
      </w:pPr>
    </w:lvl>
    <w:lvl w:ilvl="7" w:tplc="31D4F79E" w:tentative="1">
      <w:start w:val="1"/>
      <w:numFmt w:val="lowerLetter"/>
      <w:lvlText w:val="%8."/>
      <w:lvlJc w:val="left"/>
      <w:pPr>
        <w:tabs>
          <w:tab w:val="num" w:pos="5760"/>
        </w:tabs>
        <w:ind w:left="5760" w:hanging="360"/>
      </w:pPr>
    </w:lvl>
    <w:lvl w:ilvl="8" w:tplc="13D8B8AE" w:tentative="1">
      <w:start w:val="1"/>
      <w:numFmt w:val="lowerRoman"/>
      <w:lvlText w:val="%9."/>
      <w:lvlJc w:val="right"/>
      <w:pPr>
        <w:tabs>
          <w:tab w:val="num" w:pos="6480"/>
        </w:tabs>
        <w:ind w:left="6480" w:hanging="180"/>
      </w:pPr>
    </w:lvl>
  </w:abstractNum>
  <w:abstractNum w:abstractNumId="19" w15:restartNumberingAfterBreak="0">
    <w:nsid w:val="1B204EB3"/>
    <w:multiLevelType w:val="hybridMultilevel"/>
    <w:tmpl w:val="9F24D96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7A589B"/>
    <w:multiLevelType w:val="hybridMultilevel"/>
    <w:tmpl w:val="2D3CA204"/>
    <w:lvl w:ilvl="0" w:tplc="BAEA4C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FA03A2"/>
    <w:multiLevelType w:val="hybridMultilevel"/>
    <w:tmpl w:val="3484230C"/>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2" w15:restartNumberingAfterBreak="0">
    <w:nsid w:val="215C6BFD"/>
    <w:multiLevelType w:val="hybridMultilevel"/>
    <w:tmpl w:val="D60AEE62"/>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23" w15:restartNumberingAfterBreak="0">
    <w:nsid w:val="23DE2AA9"/>
    <w:multiLevelType w:val="hybridMultilevel"/>
    <w:tmpl w:val="94CCF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BA3573"/>
    <w:multiLevelType w:val="hybridMultilevel"/>
    <w:tmpl w:val="77625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4212E0"/>
    <w:multiLevelType w:val="hybridMultilevel"/>
    <w:tmpl w:val="B556141C"/>
    <w:lvl w:ilvl="0" w:tplc="0409000F">
      <w:start w:val="1"/>
      <w:numFmt w:val="bullet"/>
      <w:lvlText w:val=""/>
      <w:lvlJc w:val="left"/>
      <w:pPr>
        <w:tabs>
          <w:tab w:val="num" w:pos="720"/>
        </w:tabs>
        <w:ind w:left="720" w:hanging="360"/>
      </w:pPr>
      <w:rPr>
        <w:rFonts w:ascii="Symbol" w:hAnsi="Symbol" w:hint="default"/>
        <w:sz w:val="18"/>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675C07"/>
    <w:multiLevelType w:val="hybridMultilevel"/>
    <w:tmpl w:val="DB8E634C"/>
    <w:lvl w:ilvl="0" w:tplc="BC00C0AA">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E40400"/>
    <w:multiLevelType w:val="hybridMultilevel"/>
    <w:tmpl w:val="2D3CA204"/>
    <w:lvl w:ilvl="0" w:tplc="BAEA4C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5B497E"/>
    <w:multiLevelType w:val="hybridMultilevel"/>
    <w:tmpl w:val="502AF222"/>
    <w:lvl w:ilvl="0" w:tplc="2E4EC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116851"/>
    <w:multiLevelType w:val="hybridMultilevel"/>
    <w:tmpl w:val="7FF8C5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2224B2"/>
    <w:multiLevelType w:val="hybridMultilevel"/>
    <w:tmpl w:val="FBDE2EB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FD83A52"/>
    <w:multiLevelType w:val="hybridMultilevel"/>
    <w:tmpl w:val="2CAE773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301A0A6D"/>
    <w:multiLevelType w:val="hybridMultilevel"/>
    <w:tmpl w:val="CCC652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A90529"/>
    <w:multiLevelType w:val="hybridMultilevel"/>
    <w:tmpl w:val="DB8E634C"/>
    <w:lvl w:ilvl="0" w:tplc="BC00C0AA">
      <w:start w:val="1"/>
      <w:numFmt w:val="lowerLetter"/>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34A96C80"/>
    <w:multiLevelType w:val="hybridMultilevel"/>
    <w:tmpl w:val="6DD02C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A104754"/>
    <w:multiLevelType w:val="singleLevel"/>
    <w:tmpl w:val="4134BC8E"/>
    <w:lvl w:ilvl="0">
      <w:start w:val="1"/>
      <w:numFmt w:val="decimal"/>
      <w:lvlText w:val="%1."/>
      <w:lvlJc w:val="left"/>
      <w:pPr>
        <w:tabs>
          <w:tab w:val="num" w:pos="720"/>
        </w:tabs>
        <w:ind w:left="720" w:hanging="360"/>
      </w:pPr>
      <w:rPr>
        <w:rFonts w:hint="default"/>
      </w:rPr>
    </w:lvl>
  </w:abstractNum>
  <w:abstractNum w:abstractNumId="36" w15:restartNumberingAfterBreak="0">
    <w:nsid w:val="3A1B5427"/>
    <w:multiLevelType w:val="hybridMultilevel"/>
    <w:tmpl w:val="2D3CA204"/>
    <w:lvl w:ilvl="0" w:tplc="BAEA4C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4F06C4"/>
    <w:multiLevelType w:val="hybridMultilevel"/>
    <w:tmpl w:val="5D4EE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B56090E"/>
    <w:multiLevelType w:val="hybridMultilevel"/>
    <w:tmpl w:val="FD322AAE"/>
    <w:lvl w:ilvl="0" w:tplc="B83C5AD4">
      <w:start w:val="1"/>
      <w:numFmt w:val="bullet"/>
      <w:lvlText w:val=""/>
      <w:lvlJc w:val="left"/>
      <w:pPr>
        <w:tabs>
          <w:tab w:val="num" w:pos="720"/>
        </w:tabs>
        <w:ind w:left="720" w:hanging="360"/>
      </w:pPr>
      <w:rPr>
        <w:rFonts w:ascii="Symbol" w:hAnsi="Symbol" w:hint="default"/>
        <w:sz w:val="18"/>
      </w:rPr>
    </w:lvl>
    <w:lvl w:ilvl="1" w:tplc="02A48A10" w:tentative="1">
      <w:start w:val="1"/>
      <w:numFmt w:val="bullet"/>
      <w:lvlText w:val="o"/>
      <w:lvlJc w:val="left"/>
      <w:pPr>
        <w:tabs>
          <w:tab w:val="num" w:pos="1440"/>
        </w:tabs>
        <w:ind w:left="1440" w:hanging="360"/>
      </w:pPr>
      <w:rPr>
        <w:rFonts w:ascii="Courier New" w:hAnsi="Courier New" w:hint="default"/>
      </w:rPr>
    </w:lvl>
    <w:lvl w:ilvl="2" w:tplc="1DB27ABA" w:tentative="1">
      <w:start w:val="1"/>
      <w:numFmt w:val="bullet"/>
      <w:lvlText w:val=""/>
      <w:lvlJc w:val="left"/>
      <w:pPr>
        <w:tabs>
          <w:tab w:val="num" w:pos="2160"/>
        </w:tabs>
        <w:ind w:left="2160" w:hanging="360"/>
      </w:pPr>
      <w:rPr>
        <w:rFonts w:ascii="Wingdings" w:hAnsi="Wingdings" w:hint="default"/>
      </w:rPr>
    </w:lvl>
    <w:lvl w:ilvl="3" w:tplc="971ECAA4" w:tentative="1">
      <w:start w:val="1"/>
      <w:numFmt w:val="bullet"/>
      <w:lvlText w:val=""/>
      <w:lvlJc w:val="left"/>
      <w:pPr>
        <w:tabs>
          <w:tab w:val="num" w:pos="2880"/>
        </w:tabs>
        <w:ind w:left="2880" w:hanging="360"/>
      </w:pPr>
      <w:rPr>
        <w:rFonts w:ascii="Symbol" w:hAnsi="Symbol" w:hint="default"/>
      </w:rPr>
    </w:lvl>
    <w:lvl w:ilvl="4" w:tplc="9AD8D672" w:tentative="1">
      <w:start w:val="1"/>
      <w:numFmt w:val="bullet"/>
      <w:lvlText w:val="o"/>
      <w:lvlJc w:val="left"/>
      <w:pPr>
        <w:tabs>
          <w:tab w:val="num" w:pos="3600"/>
        </w:tabs>
        <w:ind w:left="3600" w:hanging="360"/>
      </w:pPr>
      <w:rPr>
        <w:rFonts w:ascii="Courier New" w:hAnsi="Courier New" w:hint="default"/>
      </w:rPr>
    </w:lvl>
    <w:lvl w:ilvl="5" w:tplc="7CDCA8A4" w:tentative="1">
      <w:start w:val="1"/>
      <w:numFmt w:val="bullet"/>
      <w:lvlText w:val=""/>
      <w:lvlJc w:val="left"/>
      <w:pPr>
        <w:tabs>
          <w:tab w:val="num" w:pos="4320"/>
        </w:tabs>
        <w:ind w:left="4320" w:hanging="360"/>
      </w:pPr>
      <w:rPr>
        <w:rFonts w:ascii="Wingdings" w:hAnsi="Wingdings" w:hint="default"/>
      </w:rPr>
    </w:lvl>
    <w:lvl w:ilvl="6" w:tplc="2A4C1560" w:tentative="1">
      <w:start w:val="1"/>
      <w:numFmt w:val="bullet"/>
      <w:lvlText w:val=""/>
      <w:lvlJc w:val="left"/>
      <w:pPr>
        <w:tabs>
          <w:tab w:val="num" w:pos="5040"/>
        </w:tabs>
        <w:ind w:left="5040" w:hanging="360"/>
      </w:pPr>
      <w:rPr>
        <w:rFonts w:ascii="Symbol" w:hAnsi="Symbol" w:hint="default"/>
      </w:rPr>
    </w:lvl>
    <w:lvl w:ilvl="7" w:tplc="5E7AC880" w:tentative="1">
      <w:start w:val="1"/>
      <w:numFmt w:val="bullet"/>
      <w:lvlText w:val="o"/>
      <w:lvlJc w:val="left"/>
      <w:pPr>
        <w:tabs>
          <w:tab w:val="num" w:pos="5760"/>
        </w:tabs>
        <w:ind w:left="5760" w:hanging="360"/>
      </w:pPr>
      <w:rPr>
        <w:rFonts w:ascii="Courier New" w:hAnsi="Courier New" w:hint="default"/>
      </w:rPr>
    </w:lvl>
    <w:lvl w:ilvl="8" w:tplc="4BFA156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BB715CA"/>
    <w:multiLevelType w:val="hybridMultilevel"/>
    <w:tmpl w:val="583C71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3CF07BD3"/>
    <w:multiLevelType w:val="singleLevel"/>
    <w:tmpl w:val="CEECEC92"/>
    <w:lvl w:ilvl="0">
      <w:start w:val="1"/>
      <w:numFmt w:val="bullet"/>
      <w:pStyle w:val="Bullet"/>
      <w:lvlText w:val=""/>
      <w:lvlJc w:val="left"/>
      <w:pPr>
        <w:tabs>
          <w:tab w:val="num" w:pos="720"/>
        </w:tabs>
        <w:ind w:left="360" w:firstLine="0"/>
      </w:pPr>
      <w:rPr>
        <w:rFonts w:ascii="Symbol" w:hAnsi="Symbol" w:hint="default"/>
      </w:rPr>
    </w:lvl>
  </w:abstractNum>
  <w:abstractNum w:abstractNumId="41" w15:restartNumberingAfterBreak="0">
    <w:nsid w:val="3E202153"/>
    <w:multiLevelType w:val="hybridMultilevel"/>
    <w:tmpl w:val="CCC652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0BA5993"/>
    <w:multiLevelType w:val="hybridMultilevel"/>
    <w:tmpl w:val="49B62DFE"/>
    <w:lvl w:ilvl="0" w:tplc="B32C4742">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15:restartNumberingAfterBreak="0">
    <w:nsid w:val="419C33C3"/>
    <w:multiLevelType w:val="hybridMultilevel"/>
    <w:tmpl w:val="0A9AF4E0"/>
    <w:lvl w:ilvl="0" w:tplc="82CA22F0">
      <w:start w:val="1"/>
      <w:numFmt w:val="decimal"/>
      <w:lvlText w:val="%1."/>
      <w:lvlJc w:val="left"/>
      <w:pPr>
        <w:tabs>
          <w:tab w:val="num" w:pos="720"/>
        </w:tabs>
        <w:ind w:left="720" w:hanging="360"/>
      </w:pPr>
    </w:lvl>
    <w:lvl w:ilvl="1" w:tplc="95661164" w:tentative="1">
      <w:start w:val="1"/>
      <w:numFmt w:val="lowerLetter"/>
      <w:lvlText w:val="%2."/>
      <w:lvlJc w:val="left"/>
      <w:pPr>
        <w:tabs>
          <w:tab w:val="num" w:pos="1440"/>
        </w:tabs>
        <w:ind w:left="1440" w:hanging="360"/>
      </w:pPr>
    </w:lvl>
    <w:lvl w:ilvl="2" w:tplc="7F7EA960" w:tentative="1">
      <w:start w:val="1"/>
      <w:numFmt w:val="lowerRoman"/>
      <w:lvlText w:val="%3."/>
      <w:lvlJc w:val="right"/>
      <w:pPr>
        <w:tabs>
          <w:tab w:val="num" w:pos="2160"/>
        </w:tabs>
        <w:ind w:left="2160" w:hanging="180"/>
      </w:pPr>
    </w:lvl>
    <w:lvl w:ilvl="3" w:tplc="426ED020" w:tentative="1">
      <w:start w:val="1"/>
      <w:numFmt w:val="decimal"/>
      <w:lvlText w:val="%4."/>
      <w:lvlJc w:val="left"/>
      <w:pPr>
        <w:tabs>
          <w:tab w:val="num" w:pos="2880"/>
        </w:tabs>
        <w:ind w:left="2880" w:hanging="360"/>
      </w:pPr>
    </w:lvl>
    <w:lvl w:ilvl="4" w:tplc="0ED2D5FC" w:tentative="1">
      <w:start w:val="1"/>
      <w:numFmt w:val="lowerLetter"/>
      <w:lvlText w:val="%5."/>
      <w:lvlJc w:val="left"/>
      <w:pPr>
        <w:tabs>
          <w:tab w:val="num" w:pos="3600"/>
        </w:tabs>
        <w:ind w:left="3600" w:hanging="360"/>
      </w:pPr>
    </w:lvl>
    <w:lvl w:ilvl="5" w:tplc="C0AC42F0" w:tentative="1">
      <w:start w:val="1"/>
      <w:numFmt w:val="lowerRoman"/>
      <w:lvlText w:val="%6."/>
      <w:lvlJc w:val="right"/>
      <w:pPr>
        <w:tabs>
          <w:tab w:val="num" w:pos="4320"/>
        </w:tabs>
        <w:ind w:left="4320" w:hanging="180"/>
      </w:pPr>
    </w:lvl>
    <w:lvl w:ilvl="6" w:tplc="3FAE8270" w:tentative="1">
      <w:start w:val="1"/>
      <w:numFmt w:val="decimal"/>
      <w:lvlText w:val="%7."/>
      <w:lvlJc w:val="left"/>
      <w:pPr>
        <w:tabs>
          <w:tab w:val="num" w:pos="5040"/>
        </w:tabs>
        <w:ind w:left="5040" w:hanging="360"/>
      </w:pPr>
    </w:lvl>
    <w:lvl w:ilvl="7" w:tplc="71CABED0" w:tentative="1">
      <w:start w:val="1"/>
      <w:numFmt w:val="lowerLetter"/>
      <w:lvlText w:val="%8."/>
      <w:lvlJc w:val="left"/>
      <w:pPr>
        <w:tabs>
          <w:tab w:val="num" w:pos="5760"/>
        </w:tabs>
        <w:ind w:left="5760" w:hanging="360"/>
      </w:pPr>
    </w:lvl>
    <w:lvl w:ilvl="8" w:tplc="AD005A68" w:tentative="1">
      <w:start w:val="1"/>
      <w:numFmt w:val="lowerRoman"/>
      <w:lvlText w:val="%9."/>
      <w:lvlJc w:val="right"/>
      <w:pPr>
        <w:tabs>
          <w:tab w:val="num" w:pos="6480"/>
        </w:tabs>
        <w:ind w:left="6480" w:hanging="180"/>
      </w:pPr>
    </w:lvl>
  </w:abstractNum>
  <w:abstractNum w:abstractNumId="44" w15:restartNumberingAfterBreak="0">
    <w:nsid w:val="41D12853"/>
    <w:multiLevelType w:val="hybridMultilevel"/>
    <w:tmpl w:val="5A48F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EC2270"/>
    <w:multiLevelType w:val="hybridMultilevel"/>
    <w:tmpl w:val="CFA8E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74553AF"/>
    <w:multiLevelType w:val="hybridMultilevel"/>
    <w:tmpl w:val="E362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A310ADE"/>
    <w:multiLevelType w:val="hybridMultilevel"/>
    <w:tmpl w:val="CAAA7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E3342F"/>
    <w:multiLevelType w:val="hybridMultilevel"/>
    <w:tmpl w:val="49B62DFE"/>
    <w:lvl w:ilvl="0" w:tplc="B32C4742">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9" w15:restartNumberingAfterBreak="0">
    <w:nsid w:val="4C5A6E35"/>
    <w:multiLevelType w:val="hybridMultilevel"/>
    <w:tmpl w:val="7D661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C906356"/>
    <w:multiLevelType w:val="hybridMultilevel"/>
    <w:tmpl w:val="5A48F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CFA6B35"/>
    <w:multiLevelType w:val="hybridMultilevel"/>
    <w:tmpl w:val="0FFEDE3E"/>
    <w:lvl w:ilvl="0" w:tplc="1B60B0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F448F4"/>
    <w:multiLevelType w:val="hybridMultilevel"/>
    <w:tmpl w:val="176E4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1A76BA"/>
    <w:multiLevelType w:val="hybridMultilevel"/>
    <w:tmpl w:val="B64E65B0"/>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54" w15:restartNumberingAfterBreak="0">
    <w:nsid w:val="4E776DE4"/>
    <w:multiLevelType w:val="hybridMultilevel"/>
    <w:tmpl w:val="D3FE4BB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662BEE"/>
    <w:multiLevelType w:val="hybridMultilevel"/>
    <w:tmpl w:val="07BE73E0"/>
    <w:lvl w:ilvl="0" w:tplc="04090005">
      <w:start w:val="1"/>
      <w:numFmt w:val="bullet"/>
      <w:lvlText w:val=""/>
      <w:lvlJc w:val="left"/>
      <w:pPr>
        <w:tabs>
          <w:tab w:val="num" w:pos="1080"/>
        </w:tabs>
        <w:ind w:left="1080" w:hanging="360"/>
      </w:pPr>
      <w:rPr>
        <w:rFonts w:ascii="Wingdings" w:hAnsi="Wingdings" w:hint="default"/>
        <w:color w:val="auto"/>
      </w:rPr>
    </w:lvl>
    <w:lvl w:ilvl="1" w:tplc="04090003">
      <w:numFmt w:val="bullet"/>
      <w:lvlText w:val="-"/>
      <w:lvlJc w:val="left"/>
      <w:pPr>
        <w:tabs>
          <w:tab w:val="num" w:pos="2160"/>
        </w:tabs>
        <w:ind w:left="2160" w:hanging="360"/>
      </w:pPr>
      <w:rPr>
        <w:rFonts w:ascii="Tms Rmn" w:eastAsia="Times New Roman" w:hAnsi="Tms Rmn" w:cs="Tms Rm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57" w15:restartNumberingAfterBreak="0">
    <w:nsid w:val="50A4763D"/>
    <w:multiLevelType w:val="hybridMultilevel"/>
    <w:tmpl w:val="865291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25964A8"/>
    <w:multiLevelType w:val="hybridMultilevel"/>
    <w:tmpl w:val="A600E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5EA383C"/>
    <w:multiLevelType w:val="hybridMultilevel"/>
    <w:tmpl w:val="3B081AFE"/>
    <w:lvl w:ilvl="0" w:tplc="C0F29DA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7104F71"/>
    <w:multiLevelType w:val="hybridMultilevel"/>
    <w:tmpl w:val="C87274D2"/>
    <w:lvl w:ilvl="0" w:tplc="1B60B0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7522B4D"/>
    <w:multiLevelType w:val="hybridMultilevel"/>
    <w:tmpl w:val="331894B0"/>
    <w:lvl w:ilvl="0" w:tplc="FFE0DCC2">
      <w:start w:val="1"/>
      <w:numFmt w:val="decimal"/>
      <w:lvlText w:val="%1."/>
      <w:lvlJc w:val="left"/>
      <w:pPr>
        <w:ind w:left="522"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93E65ED"/>
    <w:multiLevelType w:val="hybridMultilevel"/>
    <w:tmpl w:val="F6966F8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9E85A4D"/>
    <w:multiLevelType w:val="hybridMultilevel"/>
    <w:tmpl w:val="22DE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B9E1132"/>
    <w:multiLevelType w:val="hybridMultilevel"/>
    <w:tmpl w:val="BCDCD2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BF05542"/>
    <w:multiLevelType w:val="hybridMultilevel"/>
    <w:tmpl w:val="38AA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DFB28A6"/>
    <w:multiLevelType w:val="hybridMultilevel"/>
    <w:tmpl w:val="AA0048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F1C0092"/>
    <w:multiLevelType w:val="hybridMultilevel"/>
    <w:tmpl w:val="2A44E492"/>
    <w:lvl w:ilvl="0" w:tplc="37AC2286">
      <w:start w:val="1"/>
      <w:numFmt w:val="bullet"/>
      <w:pStyle w:val="TOC1"/>
      <w:lvlText w:val=""/>
      <w:lvlJc w:val="left"/>
      <w:pPr>
        <w:tabs>
          <w:tab w:val="num" w:pos="1440"/>
        </w:tabs>
        <w:ind w:left="1440" w:hanging="360"/>
      </w:pPr>
      <w:rPr>
        <w:rFonts w:ascii="Symbol" w:hAnsi="Symbol" w:hint="default"/>
        <w:color w:val="auto"/>
      </w:rPr>
    </w:lvl>
    <w:lvl w:ilvl="1" w:tplc="DA9418D8" w:tentative="1">
      <w:start w:val="1"/>
      <w:numFmt w:val="bullet"/>
      <w:lvlText w:val="o"/>
      <w:lvlJc w:val="left"/>
      <w:pPr>
        <w:tabs>
          <w:tab w:val="num" w:pos="1800"/>
        </w:tabs>
        <w:ind w:left="1800" w:hanging="360"/>
      </w:pPr>
      <w:rPr>
        <w:rFonts w:ascii="Courier New" w:hAnsi="Courier New" w:hint="default"/>
      </w:rPr>
    </w:lvl>
    <w:lvl w:ilvl="2" w:tplc="966C1E12" w:tentative="1">
      <w:start w:val="1"/>
      <w:numFmt w:val="bullet"/>
      <w:lvlText w:val=""/>
      <w:lvlJc w:val="left"/>
      <w:pPr>
        <w:tabs>
          <w:tab w:val="num" w:pos="2520"/>
        </w:tabs>
        <w:ind w:left="2520" w:hanging="360"/>
      </w:pPr>
      <w:rPr>
        <w:rFonts w:ascii="Wingdings" w:hAnsi="Wingdings" w:hint="default"/>
      </w:rPr>
    </w:lvl>
    <w:lvl w:ilvl="3" w:tplc="F1C24222" w:tentative="1">
      <w:start w:val="1"/>
      <w:numFmt w:val="bullet"/>
      <w:lvlText w:val=""/>
      <w:lvlJc w:val="left"/>
      <w:pPr>
        <w:tabs>
          <w:tab w:val="num" w:pos="3240"/>
        </w:tabs>
        <w:ind w:left="3240" w:hanging="360"/>
      </w:pPr>
      <w:rPr>
        <w:rFonts w:ascii="Symbol" w:hAnsi="Symbol" w:hint="default"/>
      </w:rPr>
    </w:lvl>
    <w:lvl w:ilvl="4" w:tplc="74520752" w:tentative="1">
      <w:start w:val="1"/>
      <w:numFmt w:val="bullet"/>
      <w:lvlText w:val="o"/>
      <w:lvlJc w:val="left"/>
      <w:pPr>
        <w:tabs>
          <w:tab w:val="num" w:pos="3960"/>
        </w:tabs>
        <w:ind w:left="3960" w:hanging="360"/>
      </w:pPr>
      <w:rPr>
        <w:rFonts w:ascii="Courier New" w:hAnsi="Courier New" w:hint="default"/>
      </w:rPr>
    </w:lvl>
    <w:lvl w:ilvl="5" w:tplc="2A88EF44" w:tentative="1">
      <w:start w:val="1"/>
      <w:numFmt w:val="bullet"/>
      <w:lvlText w:val=""/>
      <w:lvlJc w:val="left"/>
      <w:pPr>
        <w:tabs>
          <w:tab w:val="num" w:pos="4680"/>
        </w:tabs>
        <w:ind w:left="4680" w:hanging="360"/>
      </w:pPr>
      <w:rPr>
        <w:rFonts w:ascii="Wingdings" w:hAnsi="Wingdings" w:hint="default"/>
      </w:rPr>
    </w:lvl>
    <w:lvl w:ilvl="6" w:tplc="8D9AB930" w:tentative="1">
      <w:start w:val="1"/>
      <w:numFmt w:val="bullet"/>
      <w:lvlText w:val=""/>
      <w:lvlJc w:val="left"/>
      <w:pPr>
        <w:tabs>
          <w:tab w:val="num" w:pos="5400"/>
        </w:tabs>
        <w:ind w:left="5400" w:hanging="360"/>
      </w:pPr>
      <w:rPr>
        <w:rFonts w:ascii="Symbol" w:hAnsi="Symbol" w:hint="default"/>
      </w:rPr>
    </w:lvl>
    <w:lvl w:ilvl="7" w:tplc="0598FC80" w:tentative="1">
      <w:start w:val="1"/>
      <w:numFmt w:val="bullet"/>
      <w:lvlText w:val="o"/>
      <w:lvlJc w:val="left"/>
      <w:pPr>
        <w:tabs>
          <w:tab w:val="num" w:pos="6120"/>
        </w:tabs>
        <w:ind w:left="6120" w:hanging="360"/>
      </w:pPr>
      <w:rPr>
        <w:rFonts w:ascii="Courier New" w:hAnsi="Courier New" w:hint="default"/>
      </w:rPr>
    </w:lvl>
    <w:lvl w:ilvl="8" w:tplc="4FBAE4A4"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5F7439FB"/>
    <w:multiLevelType w:val="hybridMultilevel"/>
    <w:tmpl w:val="8B9A020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33777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65A6612A"/>
    <w:multiLevelType w:val="hybridMultilevel"/>
    <w:tmpl w:val="5A48F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69D6187"/>
    <w:multiLevelType w:val="hybridMultilevel"/>
    <w:tmpl w:val="6602B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70502E1"/>
    <w:multiLevelType w:val="hybridMultilevel"/>
    <w:tmpl w:val="5B86A164"/>
    <w:lvl w:ilvl="0" w:tplc="5894C240">
      <w:start w:val="1"/>
      <w:numFmt w:val="bullet"/>
      <w:lvlText w:val=""/>
      <w:lvlJc w:val="left"/>
      <w:pPr>
        <w:tabs>
          <w:tab w:val="num" w:pos="720"/>
        </w:tabs>
        <w:ind w:left="720" w:hanging="360"/>
      </w:pPr>
      <w:rPr>
        <w:rFonts w:ascii="Symbol" w:hAnsi="Symbol" w:hint="default"/>
        <w:sz w:val="18"/>
      </w:rPr>
    </w:lvl>
    <w:lvl w:ilvl="1" w:tplc="CE3209AC" w:tentative="1">
      <w:start w:val="1"/>
      <w:numFmt w:val="bullet"/>
      <w:lvlText w:val="o"/>
      <w:lvlJc w:val="left"/>
      <w:pPr>
        <w:tabs>
          <w:tab w:val="num" w:pos="1440"/>
        </w:tabs>
        <w:ind w:left="1440" w:hanging="360"/>
      </w:pPr>
      <w:rPr>
        <w:rFonts w:ascii="Courier New" w:hAnsi="Courier New" w:cs="Courier New" w:hint="default"/>
      </w:rPr>
    </w:lvl>
    <w:lvl w:ilvl="2" w:tplc="89E49586" w:tentative="1">
      <w:start w:val="1"/>
      <w:numFmt w:val="bullet"/>
      <w:lvlText w:val=""/>
      <w:lvlJc w:val="left"/>
      <w:pPr>
        <w:tabs>
          <w:tab w:val="num" w:pos="2160"/>
        </w:tabs>
        <w:ind w:left="2160" w:hanging="360"/>
      </w:pPr>
      <w:rPr>
        <w:rFonts w:ascii="Wingdings" w:hAnsi="Wingdings" w:hint="default"/>
      </w:rPr>
    </w:lvl>
    <w:lvl w:ilvl="3" w:tplc="9CF030BC" w:tentative="1">
      <w:start w:val="1"/>
      <w:numFmt w:val="bullet"/>
      <w:lvlText w:val=""/>
      <w:lvlJc w:val="left"/>
      <w:pPr>
        <w:tabs>
          <w:tab w:val="num" w:pos="2880"/>
        </w:tabs>
        <w:ind w:left="2880" w:hanging="360"/>
      </w:pPr>
      <w:rPr>
        <w:rFonts w:ascii="Symbol" w:hAnsi="Symbol" w:hint="default"/>
      </w:rPr>
    </w:lvl>
    <w:lvl w:ilvl="4" w:tplc="23942BD4" w:tentative="1">
      <w:start w:val="1"/>
      <w:numFmt w:val="bullet"/>
      <w:lvlText w:val="o"/>
      <w:lvlJc w:val="left"/>
      <w:pPr>
        <w:tabs>
          <w:tab w:val="num" w:pos="3600"/>
        </w:tabs>
        <w:ind w:left="3600" w:hanging="360"/>
      </w:pPr>
      <w:rPr>
        <w:rFonts w:ascii="Courier New" w:hAnsi="Courier New" w:cs="Courier New" w:hint="default"/>
      </w:rPr>
    </w:lvl>
    <w:lvl w:ilvl="5" w:tplc="C376F91A" w:tentative="1">
      <w:start w:val="1"/>
      <w:numFmt w:val="bullet"/>
      <w:lvlText w:val=""/>
      <w:lvlJc w:val="left"/>
      <w:pPr>
        <w:tabs>
          <w:tab w:val="num" w:pos="4320"/>
        </w:tabs>
        <w:ind w:left="4320" w:hanging="360"/>
      </w:pPr>
      <w:rPr>
        <w:rFonts w:ascii="Wingdings" w:hAnsi="Wingdings" w:hint="default"/>
      </w:rPr>
    </w:lvl>
    <w:lvl w:ilvl="6" w:tplc="E8689810" w:tentative="1">
      <w:start w:val="1"/>
      <w:numFmt w:val="bullet"/>
      <w:lvlText w:val=""/>
      <w:lvlJc w:val="left"/>
      <w:pPr>
        <w:tabs>
          <w:tab w:val="num" w:pos="5040"/>
        </w:tabs>
        <w:ind w:left="5040" w:hanging="360"/>
      </w:pPr>
      <w:rPr>
        <w:rFonts w:ascii="Symbol" w:hAnsi="Symbol" w:hint="default"/>
      </w:rPr>
    </w:lvl>
    <w:lvl w:ilvl="7" w:tplc="0B46EC4A" w:tentative="1">
      <w:start w:val="1"/>
      <w:numFmt w:val="bullet"/>
      <w:lvlText w:val="o"/>
      <w:lvlJc w:val="left"/>
      <w:pPr>
        <w:tabs>
          <w:tab w:val="num" w:pos="5760"/>
        </w:tabs>
        <w:ind w:left="5760" w:hanging="360"/>
      </w:pPr>
      <w:rPr>
        <w:rFonts w:ascii="Courier New" w:hAnsi="Courier New" w:cs="Courier New" w:hint="default"/>
      </w:rPr>
    </w:lvl>
    <w:lvl w:ilvl="8" w:tplc="9B904BD2"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74B6655"/>
    <w:multiLevelType w:val="hybridMultilevel"/>
    <w:tmpl w:val="44BAF438"/>
    <w:lvl w:ilvl="0" w:tplc="47CCCC8E">
      <w:start w:val="1"/>
      <w:numFmt w:val="bullet"/>
      <w:lvlText w:val=""/>
      <w:lvlJc w:val="left"/>
      <w:pPr>
        <w:tabs>
          <w:tab w:val="num" w:pos="1080"/>
        </w:tabs>
        <w:ind w:left="1080" w:hanging="360"/>
      </w:pPr>
      <w:rPr>
        <w:rFonts w:ascii="Symbol" w:hAnsi="Symbol" w:hint="default"/>
        <w:color w:val="auto"/>
      </w:rPr>
    </w:lvl>
    <w:lvl w:ilvl="1" w:tplc="04090003">
      <w:numFmt w:val="bullet"/>
      <w:lvlText w:val="-"/>
      <w:lvlJc w:val="left"/>
      <w:pPr>
        <w:tabs>
          <w:tab w:val="num" w:pos="2160"/>
        </w:tabs>
        <w:ind w:left="2160" w:hanging="360"/>
      </w:pPr>
      <w:rPr>
        <w:rFonts w:ascii="Tms Rmn" w:eastAsia="Times New Roman" w:hAnsi="Tms Rmn" w:cs="Tms Rm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4" w15:restartNumberingAfterBreak="0">
    <w:nsid w:val="6B295D91"/>
    <w:multiLevelType w:val="hybridMultilevel"/>
    <w:tmpl w:val="956CC5E6"/>
    <w:lvl w:ilvl="0" w:tplc="47CCCC8E">
      <w:start w:val="1"/>
      <w:numFmt w:val="bullet"/>
      <w:lvlText w:val=""/>
      <w:lvlJc w:val="left"/>
      <w:pPr>
        <w:tabs>
          <w:tab w:val="num" w:pos="720"/>
        </w:tabs>
        <w:ind w:left="72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47CCCC8E">
      <w:start w:val="1"/>
      <w:numFmt w:val="bullet"/>
      <w:lvlText w:val=""/>
      <w:lvlJc w:val="left"/>
      <w:pPr>
        <w:tabs>
          <w:tab w:val="num" w:pos="2160"/>
        </w:tabs>
        <w:ind w:left="2160" w:hanging="360"/>
      </w:pPr>
      <w:rPr>
        <w:rFonts w:ascii="Symbol" w:hAnsi="Symbol" w:hint="default"/>
        <w:sz w:val="1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BEE4A9E"/>
    <w:multiLevelType w:val="hybridMultilevel"/>
    <w:tmpl w:val="EE9C63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CD86F86"/>
    <w:multiLevelType w:val="hybridMultilevel"/>
    <w:tmpl w:val="5C021DC2"/>
    <w:lvl w:ilvl="0" w:tplc="95AEB3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E516254"/>
    <w:multiLevelType w:val="hybridMultilevel"/>
    <w:tmpl w:val="EEC480FC"/>
    <w:lvl w:ilvl="0" w:tplc="47CCCC8E">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8"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EB01FF8"/>
    <w:multiLevelType w:val="hybridMultilevel"/>
    <w:tmpl w:val="C096BC00"/>
    <w:lvl w:ilvl="0" w:tplc="3274FBD6">
      <w:start w:val="2"/>
      <w:numFmt w:val="decimal"/>
      <w:lvlText w:val="%1."/>
      <w:lvlJc w:val="left"/>
      <w:pPr>
        <w:tabs>
          <w:tab w:val="num" w:pos="720"/>
        </w:tabs>
        <w:ind w:left="720" w:hanging="720"/>
      </w:pPr>
      <w:rPr>
        <w:rFonts w:hint="default"/>
        <w:b w:val="0"/>
        <w:i w:val="0"/>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1080"/>
        </w:tabs>
        <w:ind w:left="1080" w:hanging="360"/>
      </w:pPr>
      <w:rPr>
        <w:rFonts w:ascii="Symbol" w:hAnsi="Symbol" w:hint="default"/>
      </w:rPr>
    </w:lvl>
    <w:lvl w:ilvl="4" w:tplc="04090001">
      <w:start w:val="1"/>
      <w:numFmt w:val="bullet"/>
      <w:lvlText w:val=""/>
      <w:lvlJc w:val="left"/>
      <w:pPr>
        <w:tabs>
          <w:tab w:val="num" w:pos="1080"/>
        </w:tabs>
        <w:ind w:left="1080" w:hanging="360"/>
      </w:pPr>
      <w:rPr>
        <w:rFonts w:ascii="Symbol" w:hAnsi="Symbol" w:hint="default"/>
      </w:r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6EDE00AF"/>
    <w:multiLevelType w:val="hybridMultilevel"/>
    <w:tmpl w:val="DB8E634C"/>
    <w:lvl w:ilvl="0" w:tplc="BC00C0AA">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1632C1F"/>
    <w:multiLevelType w:val="hybridMultilevel"/>
    <w:tmpl w:val="D19CCBC6"/>
    <w:lvl w:ilvl="0" w:tplc="04090001">
      <w:start w:val="1"/>
      <w:numFmt w:val="bullet"/>
      <w:lvlText w:val=""/>
      <w:lvlJc w:val="left"/>
      <w:pPr>
        <w:ind w:left="1020" w:hanging="360"/>
      </w:pPr>
      <w:rPr>
        <w:rFonts w:ascii="Symbol" w:hAnsi="Symbol" w:hint="default"/>
      </w:rPr>
    </w:lvl>
    <w:lvl w:ilvl="1" w:tplc="04090003">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2" w15:restartNumberingAfterBreak="0">
    <w:nsid w:val="717C6D68"/>
    <w:multiLevelType w:val="hybridMultilevel"/>
    <w:tmpl w:val="C3A88B30"/>
    <w:lvl w:ilvl="0" w:tplc="0409000F">
      <w:start w:val="1"/>
      <w:numFmt w:val="bullet"/>
      <w:lvlText w:val=""/>
      <w:lvlJc w:val="left"/>
      <w:pPr>
        <w:tabs>
          <w:tab w:val="num" w:pos="360"/>
        </w:tabs>
        <w:ind w:left="36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17D1C54"/>
    <w:multiLevelType w:val="hybridMultilevel"/>
    <w:tmpl w:val="6DD02C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4320287"/>
    <w:multiLevelType w:val="hybridMultilevel"/>
    <w:tmpl w:val="54384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777544F"/>
    <w:multiLevelType w:val="hybridMultilevel"/>
    <w:tmpl w:val="41A4C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80471CD"/>
    <w:multiLevelType w:val="hybridMultilevel"/>
    <w:tmpl w:val="265610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7" w15:restartNumberingAfterBreak="0">
    <w:nsid w:val="79127D94"/>
    <w:multiLevelType w:val="hybridMultilevel"/>
    <w:tmpl w:val="B5727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7916062B"/>
    <w:multiLevelType w:val="hybridMultilevel"/>
    <w:tmpl w:val="8EF037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C60391F"/>
    <w:multiLevelType w:val="hybridMultilevel"/>
    <w:tmpl w:val="548E3B96"/>
    <w:lvl w:ilvl="0" w:tplc="C3CAB50C">
      <w:start w:val="1"/>
      <w:numFmt w:val="decimal"/>
      <w:lvlText w:val="%1.)"/>
      <w:lvlJc w:val="left"/>
      <w:pPr>
        <w:tabs>
          <w:tab w:val="num" w:pos="1005"/>
        </w:tabs>
        <w:ind w:left="1005" w:hanging="360"/>
      </w:pPr>
      <w:rPr>
        <w:rFonts w:hint="default"/>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0" w15:restartNumberingAfterBreak="0">
    <w:nsid w:val="7D172CDA"/>
    <w:multiLevelType w:val="hybridMultilevel"/>
    <w:tmpl w:val="D80012B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91" w15:restartNumberingAfterBreak="0">
    <w:nsid w:val="7D795347"/>
    <w:multiLevelType w:val="hybridMultilevel"/>
    <w:tmpl w:val="82DA8DF2"/>
    <w:lvl w:ilvl="0" w:tplc="7CDA2E7A">
      <w:start w:val="7"/>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EDC1A04"/>
    <w:multiLevelType w:val="hybridMultilevel"/>
    <w:tmpl w:val="FBDE2EBA"/>
    <w:lvl w:ilvl="0" w:tplc="818C7B8A">
      <w:start w:val="1"/>
      <w:numFmt w:val="bullet"/>
      <w:lvlText w:val=""/>
      <w:lvlJc w:val="left"/>
      <w:pPr>
        <w:tabs>
          <w:tab w:val="num" w:pos="1080"/>
        </w:tabs>
        <w:ind w:left="1080" w:hanging="360"/>
      </w:pPr>
      <w:rPr>
        <w:rFonts w:ascii="Symbol" w:hAnsi="Symbol" w:hint="default"/>
        <w:sz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3" w15:restartNumberingAfterBreak="0">
    <w:nsid w:val="7F971357"/>
    <w:multiLevelType w:val="hybridMultilevel"/>
    <w:tmpl w:val="D33EA366"/>
    <w:lvl w:ilvl="0" w:tplc="0D90C3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FA24D48"/>
    <w:multiLevelType w:val="hybridMultilevel"/>
    <w:tmpl w:val="0FFEDE3E"/>
    <w:lvl w:ilvl="0" w:tplc="1B60B0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6"/>
  </w:num>
  <w:num w:numId="2">
    <w:abstractNumId w:val="56"/>
    <w:lvlOverride w:ilvl="0">
      <w:startOverride w:val="1"/>
    </w:lvlOverride>
  </w:num>
  <w:num w:numId="3">
    <w:abstractNumId w:val="40"/>
  </w:num>
  <w:num w:numId="4">
    <w:abstractNumId w:val="17"/>
  </w:num>
  <w:num w:numId="5">
    <w:abstractNumId w:val="82"/>
  </w:num>
  <w:num w:numId="6">
    <w:abstractNumId w:val="73"/>
  </w:num>
  <w:num w:numId="7">
    <w:abstractNumId w:val="67"/>
  </w:num>
  <w:num w:numId="8">
    <w:abstractNumId w:val="69"/>
  </w:num>
  <w:num w:numId="9">
    <w:abstractNumId w:val="35"/>
  </w:num>
  <w:num w:numId="10">
    <w:abstractNumId w:val="0"/>
  </w:num>
  <w:num w:numId="11">
    <w:abstractNumId w:val="72"/>
  </w:num>
  <w:num w:numId="12">
    <w:abstractNumId w:val="3"/>
  </w:num>
  <w:num w:numId="13">
    <w:abstractNumId w:val="25"/>
  </w:num>
  <w:num w:numId="14">
    <w:abstractNumId w:val="12"/>
  </w:num>
  <w:num w:numId="15">
    <w:abstractNumId w:val="77"/>
  </w:num>
  <w:num w:numId="16">
    <w:abstractNumId w:val="43"/>
  </w:num>
  <w:num w:numId="17">
    <w:abstractNumId w:val="18"/>
  </w:num>
  <w:num w:numId="18">
    <w:abstractNumId w:val="38"/>
  </w:num>
  <w:num w:numId="19">
    <w:abstractNumId w:val="79"/>
  </w:num>
  <w:num w:numId="20">
    <w:abstractNumId w:val="9"/>
  </w:num>
  <w:num w:numId="21">
    <w:abstractNumId w:val="74"/>
  </w:num>
  <w:num w:numId="22">
    <w:abstractNumId w:val="59"/>
  </w:num>
  <w:num w:numId="23">
    <w:abstractNumId w:val="89"/>
  </w:num>
  <w:num w:numId="24">
    <w:abstractNumId w:val="30"/>
  </w:num>
  <w:num w:numId="25">
    <w:abstractNumId w:val="92"/>
  </w:num>
  <w:num w:numId="26">
    <w:abstractNumId w:val="86"/>
  </w:num>
  <w:num w:numId="27">
    <w:abstractNumId w:val="16"/>
  </w:num>
  <w:num w:numId="28">
    <w:abstractNumId w:val="71"/>
  </w:num>
  <w:num w:numId="29">
    <w:abstractNumId w:val="39"/>
  </w:num>
  <w:num w:numId="30">
    <w:abstractNumId w:val="4"/>
  </w:num>
  <w:num w:numId="31">
    <w:abstractNumId w:val="78"/>
  </w:num>
  <w:num w:numId="32">
    <w:abstractNumId w:val="55"/>
  </w:num>
  <w:num w:numId="33">
    <w:abstractNumId w:val="52"/>
  </w:num>
  <w:num w:numId="34">
    <w:abstractNumId w:val="22"/>
  </w:num>
  <w:num w:numId="35">
    <w:abstractNumId w:val="53"/>
  </w:num>
  <w:num w:numId="36">
    <w:abstractNumId w:val="14"/>
  </w:num>
  <w:num w:numId="37">
    <w:abstractNumId w:val="13"/>
  </w:num>
  <w:num w:numId="38">
    <w:abstractNumId w:val="21"/>
  </w:num>
  <w:num w:numId="39">
    <w:abstractNumId w:val="81"/>
  </w:num>
  <w:num w:numId="40">
    <w:abstractNumId w:val="5"/>
  </w:num>
  <w:num w:numId="41">
    <w:abstractNumId w:val="34"/>
  </w:num>
  <w:num w:numId="42">
    <w:abstractNumId w:val="46"/>
  </w:num>
  <w:num w:numId="43">
    <w:abstractNumId w:val="87"/>
  </w:num>
  <w:num w:numId="44">
    <w:abstractNumId w:val="91"/>
  </w:num>
  <w:num w:numId="45">
    <w:abstractNumId w:val="61"/>
  </w:num>
  <w:num w:numId="46">
    <w:abstractNumId w:val="10"/>
  </w:num>
  <w:num w:numId="47">
    <w:abstractNumId w:val="1"/>
  </w:num>
  <w:num w:numId="48">
    <w:abstractNumId w:val="28"/>
  </w:num>
  <w:num w:numId="49">
    <w:abstractNumId w:val="32"/>
  </w:num>
  <w:num w:numId="50">
    <w:abstractNumId w:val="41"/>
  </w:num>
  <w:num w:numId="51">
    <w:abstractNumId w:val="60"/>
  </w:num>
  <w:num w:numId="52">
    <w:abstractNumId w:val="94"/>
  </w:num>
  <w:num w:numId="53">
    <w:abstractNumId w:val="27"/>
  </w:num>
  <w:num w:numId="54">
    <w:abstractNumId w:val="7"/>
  </w:num>
  <w:num w:numId="55">
    <w:abstractNumId w:val="88"/>
  </w:num>
  <w:num w:numId="56">
    <w:abstractNumId w:val="2"/>
  </w:num>
  <w:num w:numId="57">
    <w:abstractNumId w:val="29"/>
  </w:num>
  <w:num w:numId="58">
    <w:abstractNumId w:val="66"/>
  </w:num>
  <w:num w:numId="59">
    <w:abstractNumId w:val="68"/>
  </w:num>
  <w:num w:numId="60">
    <w:abstractNumId w:val="62"/>
  </w:num>
  <w:num w:numId="61">
    <w:abstractNumId w:val="54"/>
  </w:num>
  <w:num w:numId="62">
    <w:abstractNumId w:val="70"/>
  </w:num>
  <w:num w:numId="63">
    <w:abstractNumId w:val="64"/>
  </w:num>
  <w:num w:numId="64">
    <w:abstractNumId w:val="8"/>
  </w:num>
  <w:num w:numId="65">
    <w:abstractNumId w:val="57"/>
  </w:num>
  <w:num w:numId="66">
    <w:abstractNumId w:val="19"/>
  </w:num>
  <w:num w:numId="67">
    <w:abstractNumId w:val="83"/>
  </w:num>
  <w:num w:numId="68">
    <w:abstractNumId w:val="76"/>
  </w:num>
  <w:num w:numId="69">
    <w:abstractNumId w:val="58"/>
  </w:num>
  <w:num w:numId="70">
    <w:abstractNumId w:val="47"/>
  </w:num>
  <w:num w:numId="71">
    <w:abstractNumId w:val="45"/>
  </w:num>
  <w:num w:numId="72">
    <w:abstractNumId w:val="37"/>
  </w:num>
  <w:num w:numId="73">
    <w:abstractNumId w:val="65"/>
  </w:num>
  <w:num w:numId="74">
    <w:abstractNumId w:val="23"/>
  </w:num>
  <w:num w:numId="75">
    <w:abstractNumId w:val="50"/>
  </w:num>
  <w:num w:numId="76">
    <w:abstractNumId w:val="48"/>
  </w:num>
  <w:num w:numId="77">
    <w:abstractNumId w:val="80"/>
  </w:num>
  <w:num w:numId="78">
    <w:abstractNumId w:val="15"/>
  </w:num>
  <w:num w:numId="79">
    <w:abstractNumId w:val="11"/>
  </w:num>
  <w:num w:numId="80">
    <w:abstractNumId w:val="20"/>
  </w:num>
  <w:num w:numId="81">
    <w:abstractNumId w:val="44"/>
  </w:num>
  <w:num w:numId="82">
    <w:abstractNumId w:val="42"/>
  </w:num>
  <w:num w:numId="83">
    <w:abstractNumId w:val="33"/>
  </w:num>
  <w:num w:numId="84">
    <w:abstractNumId w:val="26"/>
  </w:num>
  <w:num w:numId="85">
    <w:abstractNumId w:val="90"/>
  </w:num>
  <w:num w:numId="86">
    <w:abstractNumId w:val="31"/>
  </w:num>
  <w:num w:numId="87">
    <w:abstractNumId w:val="49"/>
  </w:num>
  <w:num w:numId="88">
    <w:abstractNumId w:val="24"/>
  </w:num>
  <w:num w:numId="89">
    <w:abstractNumId w:val="84"/>
  </w:num>
  <w:num w:numId="90">
    <w:abstractNumId w:val="93"/>
  </w:num>
  <w:num w:numId="91">
    <w:abstractNumId w:val="6"/>
  </w:num>
  <w:num w:numId="92">
    <w:abstractNumId w:val="75"/>
  </w:num>
  <w:num w:numId="93">
    <w:abstractNumId w:val="63"/>
  </w:num>
  <w:num w:numId="94">
    <w:abstractNumId w:val="51"/>
  </w:num>
  <w:num w:numId="95">
    <w:abstractNumId w:val="36"/>
  </w:num>
  <w:num w:numId="96">
    <w:abstractNumId w:val="40"/>
  </w:num>
  <w:num w:numId="97">
    <w:abstractNumId w:val="85"/>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417"/>
    <w:rsid w:val="0000026B"/>
    <w:rsid w:val="0000052A"/>
    <w:rsid w:val="0000127D"/>
    <w:rsid w:val="0000154F"/>
    <w:rsid w:val="000029F5"/>
    <w:rsid w:val="00003DE5"/>
    <w:rsid w:val="00005063"/>
    <w:rsid w:val="00005DCD"/>
    <w:rsid w:val="00006005"/>
    <w:rsid w:val="000063F4"/>
    <w:rsid w:val="00006DE1"/>
    <w:rsid w:val="00007D3F"/>
    <w:rsid w:val="00010ED5"/>
    <w:rsid w:val="00011FA8"/>
    <w:rsid w:val="00013D74"/>
    <w:rsid w:val="00013DAB"/>
    <w:rsid w:val="0001463B"/>
    <w:rsid w:val="000148E7"/>
    <w:rsid w:val="000159E5"/>
    <w:rsid w:val="00015D9E"/>
    <w:rsid w:val="0001613D"/>
    <w:rsid w:val="00016F72"/>
    <w:rsid w:val="000171EC"/>
    <w:rsid w:val="00017595"/>
    <w:rsid w:val="00017D9A"/>
    <w:rsid w:val="000211C7"/>
    <w:rsid w:val="00021C46"/>
    <w:rsid w:val="00022634"/>
    <w:rsid w:val="00022859"/>
    <w:rsid w:val="00022B98"/>
    <w:rsid w:val="00023A1A"/>
    <w:rsid w:val="00024159"/>
    <w:rsid w:val="00024CB6"/>
    <w:rsid w:val="0002595F"/>
    <w:rsid w:val="00026299"/>
    <w:rsid w:val="000268AE"/>
    <w:rsid w:val="00027039"/>
    <w:rsid w:val="0002707E"/>
    <w:rsid w:val="000313D5"/>
    <w:rsid w:val="00031DE1"/>
    <w:rsid w:val="000340ED"/>
    <w:rsid w:val="0003419C"/>
    <w:rsid w:val="00035716"/>
    <w:rsid w:val="00035B6F"/>
    <w:rsid w:val="00035F73"/>
    <w:rsid w:val="00042F09"/>
    <w:rsid w:val="0004336F"/>
    <w:rsid w:val="00043AD4"/>
    <w:rsid w:val="00043F0F"/>
    <w:rsid w:val="0004429F"/>
    <w:rsid w:val="00044A78"/>
    <w:rsid w:val="00044AD4"/>
    <w:rsid w:val="00045976"/>
    <w:rsid w:val="00045D06"/>
    <w:rsid w:val="00045DF4"/>
    <w:rsid w:val="00045E73"/>
    <w:rsid w:val="00045F04"/>
    <w:rsid w:val="00045FE9"/>
    <w:rsid w:val="0004705B"/>
    <w:rsid w:val="000476F8"/>
    <w:rsid w:val="0005066A"/>
    <w:rsid w:val="00050857"/>
    <w:rsid w:val="000509B2"/>
    <w:rsid w:val="000525C8"/>
    <w:rsid w:val="00052EF0"/>
    <w:rsid w:val="00053039"/>
    <w:rsid w:val="000531EA"/>
    <w:rsid w:val="000546AB"/>
    <w:rsid w:val="00054D0A"/>
    <w:rsid w:val="000553AE"/>
    <w:rsid w:val="00055F45"/>
    <w:rsid w:val="00057E4B"/>
    <w:rsid w:val="0006122F"/>
    <w:rsid w:val="00063180"/>
    <w:rsid w:val="0007040D"/>
    <w:rsid w:val="00070C09"/>
    <w:rsid w:val="00071EFF"/>
    <w:rsid w:val="00073077"/>
    <w:rsid w:val="00073B25"/>
    <w:rsid w:val="00073F44"/>
    <w:rsid w:val="00074E00"/>
    <w:rsid w:val="000754D9"/>
    <w:rsid w:val="000764B5"/>
    <w:rsid w:val="00076724"/>
    <w:rsid w:val="00077D5E"/>
    <w:rsid w:val="0008374B"/>
    <w:rsid w:val="00084B08"/>
    <w:rsid w:val="0008511A"/>
    <w:rsid w:val="00087222"/>
    <w:rsid w:val="00090118"/>
    <w:rsid w:val="00090B84"/>
    <w:rsid w:val="00090C58"/>
    <w:rsid w:val="000925EB"/>
    <w:rsid w:val="00093221"/>
    <w:rsid w:val="00094455"/>
    <w:rsid w:val="000959CD"/>
    <w:rsid w:val="00095FA4"/>
    <w:rsid w:val="00096056"/>
    <w:rsid w:val="0009660F"/>
    <w:rsid w:val="000969AA"/>
    <w:rsid w:val="00096E40"/>
    <w:rsid w:val="00097820"/>
    <w:rsid w:val="000A0682"/>
    <w:rsid w:val="000A423F"/>
    <w:rsid w:val="000A5900"/>
    <w:rsid w:val="000A75DC"/>
    <w:rsid w:val="000A76A5"/>
    <w:rsid w:val="000A7879"/>
    <w:rsid w:val="000A789F"/>
    <w:rsid w:val="000B03BB"/>
    <w:rsid w:val="000B104D"/>
    <w:rsid w:val="000B14F3"/>
    <w:rsid w:val="000B2E09"/>
    <w:rsid w:val="000B3309"/>
    <w:rsid w:val="000B355F"/>
    <w:rsid w:val="000B467B"/>
    <w:rsid w:val="000B5B57"/>
    <w:rsid w:val="000B7D2B"/>
    <w:rsid w:val="000C147B"/>
    <w:rsid w:val="000C2090"/>
    <w:rsid w:val="000C273B"/>
    <w:rsid w:val="000C2BE3"/>
    <w:rsid w:val="000C3803"/>
    <w:rsid w:val="000C3C00"/>
    <w:rsid w:val="000C46AD"/>
    <w:rsid w:val="000C4D54"/>
    <w:rsid w:val="000C552C"/>
    <w:rsid w:val="000C5582"/>
    <w:rsid w:val="000D2C2D"/>
    <w:rsid w:val="000D314E"/>
    <w:rsid w:val="000D414D"/>
    <w:rsid w:val="000D41B1"/>
    <w:rsid w:val="000D5180"/>
    <w:rsid w:val="000D58F2"/>
    <w:rsid w:val="000D6ADD"/>
    <w:rsid w:val="000D6CBF"/>
    <w:rsid w:val="000D709A"/>
    <w:rsid w:val="000D7935"/>
    <w:rsid w:val="000D7D50"/>
    <w:rsid w:val="000D7FDC"/>
    <w:rsid w:val="000E011F"/>
    <w:rsid w:val="000E041B"/>
    <w:rsid w:val="000E1EAB"/>
    <w:rsid w:val="000E258C"/>
    <w:rsid w:val="000E4444"/>
    <w:rsid w:val="000E453A"/>
    <w:rsid w:val="000E4F28"/>
    <w:rsid w:val="000E6867"/>
    <w:rsid w:val="000E7185"/>
    <w:rsid w:val="000E7828"/>
    <w:rsid w:val="000F24A2"/>
    <w:rsid w:val="000F3123"/>
    <w:rsid w:val="000F3319"/>
    <w:rsid w:val="000F3A31"/>
    <w:rsid w:val="000F3FB8"/>
    <w:rsid w:val="000F41CA"/>
    <w:rsid w:val="000F48A8"/>
    <w:rsid w:val="000F5093"/>
    <w:rsid w:val="000F5199"/>
    <w:rsid w:val="000F596B"/>
    <w:rsid w:val="000F5F2A"/>
    <w:rsid w:val="000F671E"/>
    <w:rsid w:val="000F695A"/>
    <w:rsid w:val="0010083E"/>
    <w:rsid w:val="00100DC3"/>
    <w:rsid w:val="001013BC"/>
    <w:rsid w:val="00101A55"/>
    <w:rsid w:val="00103561"/>
    <w:rsid w:val="00104829"/>
    <w:rsid w:val="00105422"/>
    <w:rsid w:val="00106331"/>
    <w:rsid w:val="001072BC"/>
    <w:rsid w:val="001074F1"/>
    <w:rsid w:val="00107794"/>
    <w:rsid w:val="00107F5C"/>
    <w:rsid w:val="00107F90"/>
    <w:rsid w:val="00110BBB"/>
    <w:rsid w:val="00110E05"/>
    <w:rsid w:val="00111339"/>
    <w:rsid w:val="00111382"/>
    <w:rsid w:val="00112098"/>
    <w:rsid w:val="00112A1D"/>
    <w:rsid w:val="00112C03"/>
    <w:rsid w:val="00113AB0"/>
    <w:rsid w:val="00114F65"/>
    <w:rsid w:val="001160A5"/>
    <w:rsid w:val="00116B93"/>
    <w:rsid w:val="0011770D"/>
    <w:rsid w:val="00117B26"/>
    <w:rsid w:val="00120935"/>
    <w:rsid w:val="00121B48"/>
    <w:rsid w:val="00122001"/>
    <w:rsid w:val="001233BF"/>
    <w:rsid w:val="00123B7A"/>
    <w:rsid w:val="00123D74"/>
    <w:rsid w:val="0012530F"/>
    <w:rsid w:val="0012556F"/>
    <w:rsid w:val="00125593"/>
    <w:rsid w:val="00125A59"/>
    <w:rsid w:val="00125D58"/>
    <w:rsid w:val="00126DA3"/>
    <w:rsid w:val="00126E62"/>
    <w:rsid w:val="00127C09"/>
    <w:rsid w:val="0013009A"/>
    <w:rsid w:val="001309DE"/>
    <w:rsid w:val="00131943"/>
    <w:rsid w:val="00131B7C"/>
    <w:rsid w:val="00133624"/>
    <w:rsid w:val="00133628"/>
    <w:rsid w:val="00134491"/>
    <w:rsid w:val="00134727"/>
    <w:rsid w:val="001347CE"/>
    <w:rsid w:val="001358F3"/>
    <w:rsid w:val="00135E3B"/>
    <w:rsid w:val="00136F0D"/>
    <w:rsid w:val="00137036"/>
    <w:rsid w:val="00137D1B"/>
    <w:rsid w:val="00140D0E"/>
    <w:rsid w:val="00141691"/>
    <w:rsid w:val="00141A97"/>
    <w:rsid w:val="00141E93"/>
    <w:rsid w:val="00142E1B"/>
    <w:rsid w:val="00143AC2"/>
    <w:rsid w:val="00143D66"/>
    <w:rsid w:val="00144586"/>
    <w:rsid w:val="001445B8"/>
    <w:rsid w:val="00144F02"/>
    <w:rsid w:val="00145768"/>
    <w:rsid w:val="00146E62"/>
    <w:rsid w:val="00146FDD"/>
    <w:rsid w:val="00147019"/>
    <w:rsid w:val="00147D70"/>
    <w:rsid w:val="00147FEC"/>
    <w:rsid w:val="001502B8"/>
    <w:rsid w:val="001513CD"/>
    <w:rsid w:val="00151DE8"/>
    <w:rsid w:val="00152446"/>
    <w:rsid w:val="00152DEE"/>
    <w:rsid w:val="0015594E"/>
    <w:rsid w:val="00156496"/>
    <w:rsid w:val="00156973"/>
    <w:rsid w:val="00157F31"/>
    <w:rsid w:val="001617D1"/>
    <w:rsid w:val="00162A0A"/>
    <w:rsid w:val="00163054"/>
    <w:rsid w:val="00163706"/>
    <w:rsid w:val="00164C0D"/>
    <w:rsid w:val="001714A9"/>
    <w:rsid w:val="0017153A"/>
    <w:rsid w:val="001716C1"/>
    <w:rsid w:val="00172220"/>
    <w:rsid w:val="00172A1D"/>
    <w:rsid w:val="00172A44"/>
    <w:rsid w:val="00172DF2"/>
    <w:rsid w:val="00172F93"/>
    <w:rsid w:val="0017432D"/>
    <w:rsid w:val="001743A1"/>
    <w:rsid w:val="00176377"/>
    <w:rsid w:val="00177C33"/>
    <w:rsid w:val="00180A58"/>
    <w:rsid w:val="00180FBE"/>
    <w:rsid w:val="001816A7"/>
    <w:rsid w:val="00182A74"/>
    <w:rsid w:val="0018678C"/>
    <w:rsid w:val="0018726D"/>
    <w:rsid w:val="00187C30"/>
    <w:rsid w:val="001901CE"/>
    <w:rsid w:val="001909A6"/>
    <w:rsid w:val="00190C6C"/>
    <w:rsid w:val="00191342"/>
    <w:rsid w:val="00192B90"/>
    <w:rsid w:val="00193C39"/>
    <w:rsid w:val="00193F9E"/>
    <w:rsid w:val="00194F15"/>
    <w:rsid w:val="00196B58"/>
    <w:rsid w:val="0019755E"/>
    <w:rsid w:val="0019781C"/>
    <w:rsid w:val="00197A1D"/>
    <w:rsid w:val="00197BEC"/>
    <w:rsid w:val="001A1DD0"/>
    <w:rsid w:val="001A254C"/>
    <w:rsid w:val="001A47CC"/>
    <w:rsid w:val="001A50C3"/>
    <w:rsid w:val="001A55E3"/>
    <w:rsid w:val="001A59FB"/>
    <w:rsid w:val="001A5E97"/>
    <w:rsid w:val="001A718C"/>
    <w:rsid w:val="001A7690"/>
    <w:rsid w:val="001A7933"/>
    <w:rsid w:val="001B03A4"/>
    <w:rsid w:val="001B1E84"/>
    <w:rsid w:val="001B20D8"/>
    <w:rsid w:val="001B2692"/>
    <w:rsid w:val="001B3B53"/>
    <w:rsid w:val="001B5ED2"/>
    <w:rsid w:val="001B6CEC"/>
    <w:rsid w:val="001B7791"/>
    <w:rsid w:val="001B7812"/>
    <w:rsid w:val="001B7D97"/>
    <w:rsid w:val="001C2643"/>
    <w:rsid w:val="001C2C9E"/>
    <w:rsid w:val="001C30BA"/>
    <w:rsid w:val="001C41BA"/>
    <w:rsid w:val="001C6004"/>
    <w:rsid w:val="001C6ADC"/>
    <w:rsid w:val="001C776D"/>
    <w:rsid w:val="001D0BAE"/>
    <w:rsid w:val="001D1209"/>
    <w:rsid w:val="001D1AAA"/>
    <w:rsid w:val="001D2CDB"/>
    <w:rsid w:val="001D4BBA"/>
    <w:rsid w:val="001D4EBF"/>
    <w:rsid w:val="001D5F57"/>
    <w:rsid w:val="001D5F8E"/>
    <w:rsid w:val="001D71ED"/>
    <w:rsid w:val="001E0712"/>
    <w:rsid w:val="001E172E"/>
    <w:rsid w:val="001E2992"/>
    <w:rsid w:val="001E3129"/>
    <w:rsid w:val="001E5E7A"/>
    <w:rsid w:val="001E6D4C"/>
    <w:rsid w:val="001F18E4"/>
    <w:rsid w:val="001F254A"/>
    <w:rsid w:val="001F2D71"/>
    <w:rsid w:val="001F2FE3"/>
    <w:rsid w:val="001F3211"/>
    <w:rsid w:val="001F396C"/>
    <w:rsid w:val="001F3CB5"/>
    <w:rsid w:val="001F3E73"/>
    <w:rsid w:val="001F4F76"/>
    <w:rsid w:val="001F606D"/>
    <w:rsid w:val="001F659F"/>
    <w:rsid w:val="001F7481"/>
    <w:rsid w:val="001F77D5"/>
    <w:rsid w:val="002008EA"/>
    <w:rsid w:val="00201BC9"/>
    <w:rsid w:val="00204107"/>
    <w:rsid w:val="00204662"/>
    <w:rsid w:val="002047C8"/>
    <w:rsid w:val="00204987"/>
    <w:rsid w:val="00204F72"/>
    <w:rsid w:val="002053C0"/>
    <w:rsid w:val="002065C1"/>
    <w:rsid w:val="0020767B"/>
    <w:rsid w:val="00211606"/>
    <w:rsid w:val="00213B65"/>
    <w:rsid w:val="002170D0"/>
    <w:rsid w:val="00217A94"/>
    <w:rsid w:val="00220D06"/>
    <w:rsid w:val="00221525"/>
    <w:rsid w:val="002227F5"/>
    <w:rsid w:val="00222BB4"/>
    <w:rsid w:val="00223FD6"/>
    <w:rsid w:val="002251C8"/>
    <w:rsid w:val="00226784"/>
    <w:rsid w:val="0022698D"/>
    <w:rsid w:val="00226B50"/>
    <w:rsid w:val="002308B6"/>
    <w:rsid w:val="00230B1D"/>
    <w:rsid w:val="002311DC"/>
    <w:rsid w:val="002318B8"/>
    <w:rsid w:val="00231B8D"/>
    <w:rsid w:val="00231FE4"/>
    <w:rsid w:val="0023381D"/>
    <w:rsid w:val="00233C20"/>
    <w:rsid w:val="00233D78"/>
    <w:rsid w:val="00235176"/>
    <w:rsid w:val="00235661"/>
    <w:rsid w:val="00236AFF"/>
    <w:rsid w:val="002372EC"/>
    <w:rsid w:val="00241770"/>
    <w:rsid w:val="00242AD1"/>
    <w:rsid w:val="002446A6"/>
    <w:rsid w:val="002458F7"/>
    <w:rsid w:val="00245D17"/>
    <w:rsid w:val="0024622C"/>
    <w:rsid w:val="002466C9"/>
    <w:rsid w:val="00250CE5"/>
    <w:rsid w:val="0025144B"/>
    <w:rsid w:val="002549AF"/>
    <w:rsid w:val="00254CAD"/>
    <w:rsid w:val="0025596E"/>
    <w:rsid w:val="00256A39"/>
    <w:rsid w:val="002616D8"/>
    <w:rsid w:val="00261CB0"/>
    <w:rsid w:val="00262093"/>
    <w:rsid w:val="00262B7A"/>
    <w:rsid w:val="00264613"/>
    <w:rsid w:val="00265008"/>
    <w:rsid w:val="00267DF5"/>
    <w:rsid w:val="00267E7B"/>
    <w:rsid w:val="0027023A"/>
    <w:rsid w:val="00270A8F"/>
    <w:rsid w:val="00270DC0"/>
    <w:rsid w:val="00270FF2"/>
    <w:rsid w:val="002711E7"/>
    <w:rsid w:val="0027186E"/>
    <w:rsid w:val="00271E06"/>
    <w:rsid w:val="0027264B"/>
    <w:rsid w:val="00272D6B"/>
    <w:rsid w:val="00273AC2"/>
    <w:rsid w:val="00274C37"/>
    <w:rsid w:val="00274E37"/>
    <w:rsid w:val="0027512C"/>
    <w:rsid w:val="00275470"/>
    <w:rsid w:val="0027564B"/>
    <w:rsid w:val="00275A4D"/>
    <w:rsid w:val="00275EF9"/>
    <w:rsid w:val="00276778"/>
    <w:rsid w:val="00277687"/>
    <w:rsid w:val="00277ACA"/>
    <w:rsid w:val="00277E1E"/>
    <w:rsid w:val="0028127E"/>
    <w:rsid w:val="002816BD"/>
    <w:rsid w:val="00282B0B"/>
    <w:rsid w:val="00283902"/>
    <w:rsid w:val="0028433E"/>
    <w:rsid w:val="0028451D"/>
    <w:rsid w:val="0028473E"/>
    <w:rsid w:val="00285A8F"/>
    <w:rsid w:val="00285C62"/>
    <w:rsid w:val="00286FE7"/>
    <w:rsid w:val="0028736C"/>
    <w:rsid w:val="002902F4"/>
    <w:rsid w:val="00290B5B"/>
    <w:rsid w:val="002935FF"/>
    <w:rsid w:val="00294CB5"/>
    <w:rsid w:val="002952AF"/>
    <w:rsid w:val="00295395"/>
    <w:rsid w:val="002955AC"/>
    <w:rsid w:val="00296A1B"/>
    <w:rsid w:val="00297D6D"/>
    <w:rsid w:val="002A0FDE"/>
    <w:rsid w:val="002A116C"/>
    <w:rsid w:val="002A2651"/>
    <w:rsid w:val="002A2DF6"/>
    <w:rsid w:val="002A4D1E"/>
    <w:rsid w:val="002A57CC"/>
    <w:rsid w:val="002A6125"/>
    <w:rsid w:val="002A6588"/>
    <w:rsid w:val="002A7189"/>
    <w:rsid w:val="002B0109"/>
    <w:rsid w:val="002B21BB"/>
    <w:rsid w:val="002B2F94"/>
    <w:rsid w:val="002B4D93"/>
    <w:rsid w:val="002B521B"/>
    <w:rsid w:val="002B5A1F"/>
    <w:rsid w:val="002B6E40"/>
    <w:rsid w:val="002B7264"/>
    <w:rsid w:val="002B7AC4"/>
    <w:rsid w:val="002C0285"/>
    <w:rsid w:val="002C0A81"/>
    <w:rsid w:val="002C0DDF"/>
    <w:rsid w:val="002C164B"/>
    <w:rsid w:val="002C1A2F"/>
    <w:rsid w:val="002C2095"/>
    <w:rsid w:val="002C29BC"/>
    <w:rsid w:val="002C3178"/>
    <w:rsid w:val="002C336D"/>
    <w:rsid w:val="002C4741"/>
    <w:rsid w:val="002C4836"/>
    <w:rsid w:val="002C5577"/>
    <w:rsid w:val="002C6749"/>
    <w:rsid w:val="002C67A9"/>
    <w:rsid w:val="002C79F5"/>
    <w:rsid w:val="002D05A7"/>
    <w:rsid w:val="002D3540"/>
    <w:rsid w:val="002D4438"/>
    <w:rsid w:val="002D46CC"/>
    <w:rsid w:val="002D5EE4"/>
    <w:rsid w:val="002D6296"/>
    <w:rsid w:val="002D7282"/>
    <w:rsid w:val="002D72DD"/>
    <w:rsid w:val="002D7647"/>
    <w:rsid w:val="002D7DC0"/>
    <w:rsid w:val="002E0718"/>
    <w:rsid w:val="002E0D8B"/>
    <w:rsid w:val="002E1BCC"/>
    <w:rsid w:val="002E501E"/>
    <w:rsid w:val="002E5233"/>
    <w:rsid w:val="002E5878"/>
    <w:rsid w:val="002E6984"/>
    <w:rsid w:val="002E70BC"/>
    <w:rsid w:val="002E7B04"/>
    <w:rsid w:val="002E7B0D"/>
    <w:rsid w:val="002E7F72"/>
    <w:rsid w:val="002F0572"/>
    <w:rsid w:val="002F5450"/>
    <w:rsid w:val="002F5CAD"/>
    <w:rsid w:val="002F60B1"/>
    <w:rsid w:val="002F6B0B"/>
    <w:rsid w:val="002F7935"/>
    <w:rsid w:val="002F7A29"/>
    <w:rsid w:val="00300AAD"/>
    <w:rsid w:val="00301A88"/>
    <w:rsid w:val="0030210B"/>
    <w:rsid w:val="00302602"/>
    <w:rsid w:val="003031DD"/>
    <w:rsid w:val="00303461"/>
    <w:rsid w:val="00303E21"/>
    <w:rsid w:val="00304372"/>
    <w:rsid w:val="003044DC"/>
    <w:rsid w:val="0030472E"/>
    <w:rsid w:val="003054BE"/>
    <w:rsid w:val="0030636C"/>
    <w:rsid w:val="00306745"/>
    <w:rsid w:val="00306DD7"/>
    <w:rsid w:val="00307303"/>
    <w:rsid w:val="00310EF6"/>
    <w:rsid w:val="00311094"/>
    <w:rsid w:val="003116E8"/>
    <w:rsid w:val="00311F1B"/>
    <w:rsid w:val="00313493"/>
    <w:rsid w:val="003137CC"/>
    <w:rsid w:val="00314CC4"/>
    <w:rsid w:val="0031512D"/>
    <w:rsid w:val="00315C91"/>
    <w:rsid w:val="00316544"/>
    <w:rsid w:val="0031731C"/>
    <w:rsid w:val="00320A85"/>
    <w:rsid w:val="00320CC4"/>
    <w:rsid w:val="003222B9"/>
    <w:rsid w:val="00322BF6"/>
    <w:rsid w:val="00323445"/>
    <w:rsid w:val="00324212"/>
    <w:rsid w:val="00324EBD"/>
    <w:rsid w:val="00326325"/>
    <w:rsid w:val="0032690B"/>
    <w:rsid w:val="00327475"/>
    <w:rsid w:val="00327872"/>
    <w:rsid w:val="00327FDF"/>
    <w:rsid w:val="00330D1C"/>
    <w:rsid w:val="003318EB"/>
    <w:rsid w:val="00331EC2"/>
    <w:rsid w:val="003329C5"/>
    <w:rsid w:val="0033404E"/>
    <w:rsid w:val="00334D3A"/>
    <w:rsid w:val="0033549F"/>
    <w:rsid w:val="003357D2"/>
    <w:rsid w:val="00335940"/>
    <w:rsid w:val="00335C2E"/>
    <w:rsid w:val="003362BE"/>
    <w:rsid w:val="003366B6"/>
    <w:rsid w:val="00343613"/>
    <w:rsid w:val="00343EA9"/>
    <w:rsid w:val="0034416B"/>
    <w:rsid w:val="00344833"/>
    <w:rsid w:val="00345311"/>
    <w:rsid w:val="003455AE"/>
    <w:rsid w:val="00345C77"/>
    <w:rsid w:val="003464EC"/>
    <w:rsid w:val="003465A0"/>
    <w:rsid w:val="00346868"/>
    <w:rsid w:val="00347DE3"/>
    <w:rsid w:val="00350B51"/>
    <w:rsid w:val="00351C0E"/>
    <w:rsid w:val="00351C8D"/>
    <w:rsid w:val="00352422"/>
    <w:rsid w:val="00354BD2"/>
    <w:rsid w:val="003553D9"/>
    <w:rsid w:val="0035746A"/>
    <w:rsid w:val="0035754F"/>
    <w:rsid w:val="00362578"/>
    <w:rsid w:val="00363E9E"/>
    <w:rsid w:val="00364F00"/>
    <w:rsid w:val="00366A56"/>
    <w:rsid w:val="00366F62"/>
    <w:rsid w:val="00367446"/>
    <w:rsid w:val="00367721"/>
    <w:rsid w:val="00367AE8"/>
    <w:rsid w:val="0037088C"/>
    <w:rsid w:val="003712A2"/>
    <w:rsid w:val="0037135D"/>
    <w:rsid w:val="00371574"/>
    <w:rsid w:val="00372580"/>
    <w:rsid w:val="00372C6E"/>
    <w:rsid w:val="003743F7"/>
    <w:rsid w:val="0037499B"/>
    <w:rsid w:val="00374A80"/>
    <w:rsid w:val="00374C7A"/>
    <w:rsid w:val="00374F49"/>
    <w:rsid w:val="0037638B"/>
    <w:rsid w:val="00376BC8"/>
    <w:rsid w:val="00376CF9"/>
    <w:rsid w:val="00380298"/>
    <w:rsid w:val="00380BCD"/>
    <w:rsid w:val="003823DB"/>
    <w:rsid w:val="00382C7C"/>
    <w:rsid w:val="00384E35"/>
    <w:rsid w:val="0038628F"/>
    <w:rsid w:val="00387A3C"/>
    <w:rsid w:val="00387BEC"/>
    <w:rsid w:val="003910FC"/>
    <w:rsid w:val="00391973"/>
    <w:rsid w:val="00391DA9"/>
    <w:rsid w:val="00391FB2"/>
    <w:rsid w:val="00393E13"/>
    <w:rsid w:val="003944CC"/>
    <w:rsid w:val="00394FF9"/>
    <w:rsid w:val="0039584F"/>
    <w:rsid w:val="003958B7"/>
    <w:rsid w:val="00395CA7"/>
    <w:rsid w:val="0039722D"/>
    <w:rsid w:val="003A0707"/>
    <w:rsid w:val="003A0DDD"/>
    <w:rsid w:val="003A17D5"/>
    <w:rsid w:val="003A1EAD"/>
    <w:rsid w:val="003A200B"/>
    <w:rsid w:val="003A2256"/>
    <w:rsid w:val="003A3A9F"/>
    <w:rsid w:val="003A3C78"/>
    <w:rsid w:val="003A5452"/>
    <w:rsid w:val="003A6CC8"/>
    <w:rsid w:val="003A723E"/>
    <w:rsid w:val="003A7946"/>
    <w:rsid w:val="003B0DD1"/>
    <w:rsid w:val="003B108A"/>
    <w:rsid w:val="003B29CB"/>
    <w:rsid w:val="003B2D31"/>
    <w:rsid w:val="003B2F70"/>
    <w:rsid w:val="003B35E2"/>
    <w:rsid w:val="003B4F33"/>
    <w:rsid w:val="003B5132"/>
    <w:rsid w:val="003B72A7"/>
    <w:rsid w:val="003C07DC"/>
    <w:rsid w:val="003C1857"/>
    <w:rsid w:val="003C18EA"/>
    <w:rsid w:val="003C1E97"/>
    <w:rsid w:val="003C2F8B"/>
    <w:rsid w:val="003C4B92"/>
    <w:rsid w:val="003C5D63"/>
    <w:rsid w:val="003C5DE8"/>
    <w:rsid w:val="003C64F3"/>
    <w:rsid w:val="003C66C3"/>
    <w:rsid w:val="003C70F6"/>
    <w:rsid w:val="003C731C"/>
    <w:rsid w:val="003C7544"/>
    <w:rsid w:val="003C7F4F"/>
    <w:rsid w:val="003C7F9A"/>
    <w:rsid w:val="003D1417"/>
    <w:rsid w:val="003D25E5"/>
    <w:rsid w:val="003D2AD6"/>
    <w:rsid w:val="003D36D0"/>
    <w:rsid w:val="003D36EA"/>
    <w:rsid w:val="003D4554"/>
    <w:rsid w:val="003D49B2"/>
    <w:rsid w:val="003D4C8B"/>
    <w:rsid w:val="003D55D6"/>
    <w:rsid w:val="003D6235"/>
    <w:rsid w:val="003D6EA8"/>
    <w:rsid w:val="003D7650"/>
    <w:rsid w:val="003D7E59"/>
    <w:rsid w:val="003E005A"/>
    <w:rsid w:val="003E0C34"/>
    <w:rsid w:val="003E0E99"/>
    <w:rsid w:val="003E2293"/>
    <w:rsid w:val="003E2913"/>
    <w:rsid w:val="003E2B7F"/>
    <w:rsid w:val="003E2C4D"/>
    <w:rsid w:val="003E3BBD"/>
    <w:rsid w:val="003E62C2"/>
    <w:rsid w:val="003E69B4"/>
    <w:rsid w:val="003E6C83"/>
    <w:rsid w:val="003E7698"/>
    <w:rsid w:val="003E7700"/>
    <w:rsid w:val="003F011D"/>
    <w:rsid w:val="003F0812"/>
    <w:rsid w:val="003F0B25"/>
    <w:rsid w:val="003F0CB5"/>
    <w:rsid w:val="003F0ED5"/>
    <w:rsid w:val="003F5306"/>
    <w:rsid w:val="003F591B"/>
    <w:rsid w:val="003F6F30"/>
    <w:rsid w:val="00401922"/>
    <w:rsid w:val="00401AAA"/>
    <w:rsid w:val="00401E7A"/>
    <w:rsid w:val="00401EBE"/>
    <w:rsid w:val="0040209E"/>
    <w:rsid w:val="00402BE9"/>
    <w:rsid w:val="00402E08"/>
    <w:rsid w:val="0040305D"/>
    <w:rsid w:val="00403071"/>
    <w:rsid w:val="004043C1"/>
    <w:rsid w:val="00405F5A"/>
    <w:rsid w:val="00406A0C"/>
    <w:rsid w:val="00406A55"/>
    <w:rsid w:val="0041108F"/>
    <w:rsid w:val="00411749"/>
    <w:rsid w:val="004123F7"/>
    <w:rsid w:val="004126C8"/>
    <w:rsid w:val="00412D1B"/>
    <w:rsid w:val="0041398A"/>
    <w:rsid w:val="004147C5"/>
    <w:rsid w:val="00415765"/>
    <w:rsid w:val="00417A26"/>
    <w:rsid w:val="00417B21"/>
    <w:rsid w:val="004207F2"/>
    <w:rsid w:val="00420E00"/>
    <w:rsid w:val="00421ECA"/>
    <w:rsid w:val="0042299F"/>
    <w:rsid w:val="00422E7D"/>
    <w:rsid w:val="004232F1"/>
    <w:rsid w:val="00423A4E"/>
    <w:rsid w:val="00423B02"/>
    <w:rsid w:val="0042413E"/>
    <w:rsid w:val="0042437F"/>
    <w:rsid w:val="00424784"/>
    <w:rsid w:val="00424827"/>
    <w:rsid w:val="00424D70"/>
    <w:rsid w:val="00425545"/>
    <w:rsid w:val="00425599"/>
    <w:rsid w:val="00430307"/>
    <w:rsid w:val="004306C5"/>
    <w:rsid w:val="0043147D"/>
    <w:rsid w:val="00431A95"/>
    <w:rsid w:val="00431D1F"/>
    <w:rsid w:val="00431DFD"/>
    <w:rsid w:val="00432A0A"/>
    <w:rsid w:val="0043471F"/>
    <w:rsid w:val="00434BD7"/>
    <w:rsid w:val="00435E44"/>
    <w:rsid w:val="004363C5"/>
    <w:rsid w:val="004365EE"/>
    <w:rsid w:val="0043706D"/>
    <w:rsid w:val="004370E7"/>
    <w:rsid w:val="00437493"/>
    <w:rsid w:val="00437706"/>
    <w:rsid w:val="004406A5"/>
    <w:rsid w:val="00440C96"/>
    <w:rsid w:val="004418C3"/>
    <w:rsid w:val="00443B08"/>
    <w:rsid w:val="00445272"/>
    <w:rsid w:val="0044592A"/>
    <w:rsid w:val="00445C24"/>
    <w:rsid w:val="004462B8"/>
    <w:rsid w:val="0044721F"/>
    <w:rsid w:val="00447659"/>
    <w:rsid w:val="00447F82"/>
    <w:rsid w:val="0045006F"/>
    <w:rsid w:val="00450765"/>
    <w:rsid w:val="00450BAB"/>
    <w:rsid w:val="004517BE"/>
    <w:rsid w:val="004528FF"/>
    <w:rsid w:val="00452DB8"/>
    <w:rsid w:val="0045387D"/>
    <w:rsid w:val="00453FED"/>
    <w:rsid w:val="004550D3"/>
    <w:rsid w:val="004553E8"/>
    <w:rsid w:val="00456CA9"/>
    <w:rsid w:val="004575E0"/>
    <w:rsid w:val="00461AE9"/>
    <w:rsid w:val="00462557"/>
    <w:rsid w:val="00464C25"/>
    <w:rsid w:val="00465D20"/>
    <w:rsid w:val="00466F0C"/>
    <w:rsid w:val="00466F5D"/>
    <w:rsid w:val="00467C7A"/>
    <w:rsid w:val="00470145"/>
    <w:rsid w:val="00470C87"/>
    <w:rsid w:val="004723A8"/>
    <w:rsid w:val="0047415E"/>
    <w:rsid w:val="004769A2"/>
    <w:rsid w:val="0047709D"/>
    <w:rsid w:val="004771CB"/>
    <w:rsid w:val="00480910"/>
    <w:rsid w:val="004809FF"/>
    <w:rsid w:val="00480DF8"/>
    <w:rsid w:val="0048144B"/>
    <w:rsid w:val="00482FCB"/>
    <w:rsid w:val="004856D6"/>
    <w:rsid w:val="00486A84"/>
    <w:rsid w:val="00486A9D"/>
    <w:rsid w:val="0049175A"/>
    <w:rsid w:val="00491D66"/>
    <w:rsid w:val="0049224B"/>
    <w:rsid w:val="00492B82"/>
    <w:rsid w:val="00494629"/>
    <w:rsid w:val="00494864"/>
    <w:rsid w:val="00494DF3"/>
    <w:rsid w:val="00495D24"/>
    <w:rsid w:val="0049733E"/>
    <w:rsid w:val="00497490"/>
    <w:rsid w:val="004A02DF"/>
    <w:rsid w:val="004A1EA7"/>
    <w:rsid w:val="004A3460"/>
    <w:rsid w:val="004A4591"/>
    <w:rsid w:val="004A5371"/>
    <w:rsid w:val="004A7D19"/>
    <w:rsid w:val="004B057C"/>
    <w:rsid w:val="004B0BFA"/>
    <w:rsid w:val="004B1705"/>
    <w:rsid w:val="004B456F"/>
    <w:rsid w:val="004B52B8"/>
    <w:rsid w:val="004C0878"/>
    <w:rsid w:val="004D04D8"/>
    <w:rsid w:val="004D242F"/>
    <w:rsid w:val="004D30B4"/>
    <w:rsid w:val="004D34B2"/>
    <w:rsid w:val="004D5A16"/>
    <w:rsid w:val="004D65C4"/>
    <w:rsid w:val="004D6AC6"/>
    <w:rsid w:val="004D76BD"/>
    <w:rsid w:val="004E0343"/>
    <w:rsid w:val="004E0C53"/>
    <w:rsid w:val="004E1AFD"/>
    <w:rsid w:val="004E36BE"/>
    <w:rsid w:val="004E402F"/>
    <w:rsid w:val="004E4EB1"/>
    <w:rsid w:val="004E5887"/>
    <w:rsid w:val="004E7245"/>
    <w:rsid w:val="004E7706"/>
    <w:rsid w:val="004F1A08"/>
    <w:rsid w:val="004F1F94"/>
    <w:rsid w:val="004F205F"/>
    <w:rsid w:val="004F416E"/>
    <w:rsid w:val="004F4455"/>
    <w:rsid w:val="004F5837"/>
    <w:rsid w:val="004F64A9"/>
    <w:rsid w:val="004F67C1"/>
    <w:rsid w:val="004F789B"/>
    <w:rsid w:val="004F7A35"/>
    <w:rsid w:val="004F7F85"/>
    <w:rsid w:val="00500737"/>
    <w:rsid w:val="005009C9"/>
    <w:rsid w:val="00500B6E"/>
    <w:rsid w:val="00501CAB"/>
    <w:rsid w:val="00502EBB"/>
    <w:rsid w:val="00502F08"/>
    <w:rsid w:val="005037BE"/>
    <w:rsid w:val="00504154"/>
    <w:rsid w:val="00504FED"/>
    <w:rsid w:val="00505BD8"/>
    <w:rsid w:val="00505D49"/>
    <w:rsid w:val="00506942"/>
    <w:rsid w:val="005069FD"/>
    <w:rsid w:val="00507017"/>
    <w:rsid w:val="0051166E"/>
    <w:rsid w:val="00511E22"/>
    <w:rsid w:val="00512CDD"/>
    <w:rsid w:val="00514F6F"/>
    <w:rsid w:val="005154A1"/>
    <w:rsid w:val="005156A0"/>
    <w:rsid w:val="00516D16"/>
    <w:rsid w:val="005170AF"/>
    <w:rsid w:val="00520A82"/>
    <w:rsid w:val="00521E82"/>
    <w:rsid w:val="005227F7"/>
    <w:rsid w:val="00522D06"/>
    <w:rsid w:val="00523028"/>
    <w:rsid w:val="005231CC"/>
    <w:rsid w:val="00523E8E"/>
    <w:rsid w:val="0052681D"/>
    <w:rsid w:val="0053158C"/>
    <w:rsid w:val="00531DE8"/>
    <w:rsid w:val="0053313E"/>
    <w:rsid w:val="00534E6C"/>
    <w:rsid w:val="00535A9B"/>
    <w:rsid w:val="00536EE5"/>
    <w:rsid w:val="00540742"/>
    <w:rsid w:val="00540BA8"/>
    <w:rsid w:val="00540C79"/>
    <w:rsid w:val="005418DD"/>
    <w:rsid w:val="0054273F"/>
    <w:rsid w:val="00543985"/>
    <w:rsid w:val="00543996"/>
    <w:rsid w:val="005443FE"/>
    <w:rsid w:val="00544AF5"/>
    <w:rsid w:val="00544FF0"/>
    <w:rsid w:val="00546E9C"/>
    <w:rsid w:val="00547A0B"/>
    <w:rsid w:val="00547D0F"/>
    <w:rsid w:val="00550A5E"/>
    <w:rsid w:val="00550F05"/>
    <w:rsid w:val="005520ED"/>
    <w:rsid w:val="00553500"/>
    <w:rsid w:val="005535CF"/>
    <w:rsid w:val="00556ACE"/>
    <w:rsid w:val="00557BB7"/>
    <w:rsid w:val="005606BE"/>
    <w:rsid w:val="00560AA2"/>
    <w:rsid w:val="00560EAD"/>
    <w:rsid w:val="0056149D"/>
    <w:rsid w:val="00561DD1"/>
    <w:rsid w:val="00561E0A"/>
    <w:rsid w:val="00562070"/>
    <w:rsid w:val="00562631"/>
    <w:rsid w:val="00562DEB"/>
    <w:rsid w:val="00562EA4"/>
    <w:rsid w:val="00563867"/>
    <w:rsid w:val="005641CB"/>
    <w:rsid w:val="005643E4"/>
    <w:rsid w:val="005647BD"/>
    <w:rsid w:val="00572487"/>
    <w:rsid w:val="00573BB8"/>
    <w:rsid w:val="00573ED9"/>
    <w:rsid w:val="0057421B"/>
    <w:rsid w:val="005743A8"/>
    <w:rsid w:val="00574A24"/>
    <w:rsid w:val="005758C8"/>
    <w:rsid w:val="00575F4A"/>
    <w:rsid w:val="005767C5"/>
    <w:rsid w:val="00576C88"/>
    <w:rsid w:val="00576DA3"/>
    <w:rsid w:val="005775CD"/>
    <w:rsid w:val="00577FA0"/>
    <w:rsid w:val="0058139B"/>
    <w:rsid w:val="00581DC1"/>
    <w:rsid w:val="00582553"/>
    <w:rsid w:val="005827E3"/>
    <w:rsid w:val="00582D98"/>
    <w:rsid w:val="005847D4"/>
    <w:rsid w:val="00584DA8"/>
    <w:rsid w:val="00585268"/>
    <w:rsid w:val="0058572C"/>
    <w:rsid w:val="00585E19"/>
    <w:rsid w:val="00587E19"/>
    <w:rsid w:val="005909A6"/>
    <w:rsid w:val="00590C2F"/>
    <w:rsid w:val="00590C38"/>
    <w:rsid w:val="00591133"/>
    <w:rsid w:val="0059198B"/>
    <w:rsid w:val="005919BD"/>
    <w:rsid w:val="00591E43"/>
    <w:rsid w:val="005922E8"/>
    <w:rsid w:val="0059376D"/>
    <w:rsid w:val="00593775"/>
    <w:rsid w:val="00593788"/>
    <w:rsid w:val="00593860"/>
    <w:rsid w:val="00593FD5"/>
    <w:rsid w:val="00593FFF"/>
    <w:rsid w:val="005951A6"/>
    <w:rsid w:val="00596A26"/>
    <w:rsid w:val="0059727C"/>
    <w:rsid w:val="005A179D"/>
    <w:rsid w:val="005A1AD9"/>
    <w:rsid w:val="005A2F1C"/>
    <w:rsid w:val="005A382B"/>
    <w:rsid w:val="005A4221"/>
    <w:rsid w:val="005A693C"/>
    <w:rsid w:val="005A6BD6"/>
    <w:rsid w:val="005A6EF2"/>
    <w:rsid w:val="005A74E2"/>
    <w:rsid w:val="005B04C1"/>
    <w:rsid w:val="005B0DDA"/>
    <w:rsid w:val="005B30F3"/>
    <w:rsid w:val="005B32C9"/>
    <w:rsid w:val="005B39A1"/>
    <w:rsid w:val="005B3DAA"/>
    <w:rsid w:val="005B51DF"/>
    <w:rsid w:val="005B5854"/>
    <w:rsid w:val="005B6489"/>
    <w:rsid w:val="005B6789"/>
    <w:rsid w:val="005B683F"/>
    <w:rsid w:val="005B74F3"/>
    <w:rsid w:val="005C0F78"/>
    <w:rsid w:val="005C12E3"/>
    <w:rsid w:val="005C1AE0"/>
    <w:rsid w:val="005C1F5C"/>
    <w:rsid w:val="005C312D"/>
    <w:rsid w:val="005C3BA8"/>
    <w:rsid w:val="005C408D"/>
    <w:rsid w:val="005C42A7"/>
    <w:rsid w:val="005C4A6D"/>
    <w:rsid w:val="005C629D"/>
    <w:rsid w:val="005C7355"/>
    <w:rsid w:val="005C74E2"/>
    <w:rsid w:val="005D00B2"/>
    <w:rsid w:val="005D2A1A"/>
    <w:rsid w:val="005D3FB6"/>
    <w:rsid w:val="005D478C"/>
    <w:rsid w:val="005D4919"/>
    <w:rsid w:val="005D5017"/>
    <w:rsid w:val="005D533F"/>
    <w:rsid w:val="005D53F1"/>
    <w:rsid w:val="005D569C"/>
    <w:rsid w:val="005D5F69"/>
    <w:rsid w:val="005D6EF9"/>
    <w:rsid w:val="005D7A12"/>
    <w:rsid w:val="005D7BCD"/>
    <w:rsid w:val="005E005B"/>
    <w:rsid w:val="005E016E"/>
    <w:rsid w:val="005E08B8"/>
    <w:rsid w:val="005E1119"/>
    <w:rsid w:val="005E3063"/>
    <w:rsid w:val="005E362A"/>
    <w:rsid w:val="005E44A4"/>
    <w:rsid w:val="005E46E3"/>
    <w:rsid w:val="005E4E3E"/>
    <w:rsid w:val="005E6233"/>
    <w:rsid w:val="005E69C8"/>
    <w:rsid w:val="005E72AB"/>
    <w:rsid w:val="005E7E25"/>
    <w:rsid w:val="005F0057"/>
    <w:rsid w:val="005F0DED"/>
    <w:rsid w:val="005F133C"/>
    <w:rsid w:val="005F29E1"/>
    <w:rsid w:val="005F2FED"/>
    <w:rsid w:val="005F4317"/>
    <w:rsid w:val="005F4510"/>
    <w:rsid w:val="005F5B1D"/>
    <w:rsid w:val="005F75D4"/>
    <w:rsid w:val="006003B0"/>
    <w:rsid w:val="0060111B"/>
    <w:rsid w:val="006014BE"/>
    <w:rsid w:val="00601A2A"/>
    <w:rsid w:val="0060222B"/>
    <w:rsid w:val="00602EBB"/>
    <w:rsid w:val="00604E6F"/>
    <w:rsid w:val="00605FCD"/>
    <w:rsid w:val="006064C3"/>
    <w:rsid w:val="0060725C"/>
    <w:rsid w:val="006076C8"/>
    <w:rsid w:val="00607A17"/>
    <w:rsid w:val="00610711"/>
    <w:rsid w:val="00610C02"/>
    <w:rsid w:val="00611551"/>
    <w:rsid w:val="00611F27"/>
    <w:rsid w:val="00612121"/>
    <w:rsid w:val="006127F6"/>
    <w:rsid w:val="00613C3E"/>
    <w:rsid w:val="00614426"/>
    <w:rsid w:val="006149F3"/>
    <w:rsid w:val="00614B7F"/>
    <w:rsid w:val="006157DA"/>
    <w:rsid w:val="006162DD"/>
    <w:rsid w:val="00617228"/>
    <w:rsid w:val="006179A5"/>
    <w:rsid w:val="00617A31"/>
    <w:rsid w:val="00620405"/>
    <w:rsid w:val="00620DE5"/>
    <w:rsid w:val="006213E8"/>
    <w:rsid w:val="006223E5"/>
    <w:rsid w:val="006224C3"/>
    <w:rsid w:val="00622BC4"/>
    <w:rsid w:val="00623E76"/>
    <w:rsid w:val="006245B5"/>
    <w:rsid w:val="006274A8"/>
    <w:rsid w:val="006305FD"/>
    <w:rsid w:val="006306CC"/>
    <w:rsid w:val="00631385"/>
    <w:rsid w:val="00631E95"/>
    <w:rsid w:val="0063226C"/>
    <w:rsid w:val="00632382"/>
    <w:rsid w:val="00632457"/>
    <w:rsid w:val="006324B5"/>
    <w:rsid w:val="006328A5"/>
    <w:rsid w:val="00633995"/>
    <w:rsid w:val="006347EE"/>
    <w:rsid w:val="00635585"/>
    <w:rsid w:val="00635D81"/>
    <w:rsid w:val="0063704B"/>
    <w:rsid w:val="006409CF"/>
    <w:rsid w:val="006429A9"/>
    <w:rsid w:val="0064313D"/>
    <w:rsid w:val="006435F6"/>
    <w:rsid w:val="00644314"/>
    <w:rsid w:val="00644D96"/>
    <w:rsid w:val="00645F59"/>
    <w:rsid w:val="006462E5"/>
    <w:rsid w:val="00646765"/>
    <w:rsid w:val="00646C71"/>
    <w:rsid w:val="00646DBB"/>
    <w:rsid w:val="00647644"/>
    <w:rsid w:val="00647EE8"/>
    <w:rsid w:val="00650C88"/>
    <w:rsid w:val="00651620"/>
    <w:rsid w:val="006519D1"/>
    <w:rsid w:val="00651FE7"/>
    <w:rsid w:val="00652487"/>
    <w:rsid w:val="00652F24"/>
    <w:rsid w:val="0065346A"/>
    <w:rsid w:val="00653710"/>
    <w:rsid w:val="0065436F"/>
    <w:rsid w:val="00655718"/>
    <w:rsid w:val="00655853"/>
    <w:rsid w:val="00656820"/>
    <w:rsid w:val="00656A8B"/>
    <w:rsid w:val="00656FA1"/>
    <w:rsid w:val="00657CEE"/>
    <w:rsid w:val="00660FFB"/>
    <w:rsid w:val="00661587"/>
    <w:rsid w:val="00662519"/>
    <w:rsid w:val="00663595"/>
    <w:rsid w:val="00663794"/>
    <w:rsid w:val="0066395B"/>
    <w:rsid w:val="00663A06"/>
    <w:rsid w:val="00663EF9"/>
    <w:rsid w:val="006645B1"/>
    <w:rsid w:val="006658DF"/>
    <w:rsid w:val="00665BA6"/>
    <w:rsid w:val="00665C9D"/>
    <w:rsid w:val="00665CFD"/>
    <w:rsid w:val="00666AFD"/>
    <w:rsid w:val="00666DA0"/>
    <w:rsid w:val="00666E82"/>
    <w:rsid w:val="0066795F"/>
    <w:rsid w:val="00667BFE"/>
    <w:rsid w:val="00670DC3"/>
    <w:rsid w:val="0067102D"/>
    <w:rsid w:val="006724D8"/>
    <w:rsid w:val="00674032"/>
    <w:rsid w:val="006748E8"/>
    <w:rsid w:val="00675469"/>
    <w:rsid w:val="00675A92"/>
    <w:rsid w:val="006766B0"/>
    <w:rsid w:val="006771AA"/>
    <w:rsid w:val="00677587"/>
    <w:rsid w:val="006800DF"/>
    <w:rsid w:val="006802B6"/>
    <w:rsid w:val="006802CC"/>
    <w:rsid w:val="00680575"/>
    <w:rsid w:val="00680603"/>
    <w:rsid w:val="00680D9B"/>
    <w:rsid w:val="00681D47"/>
    <w:rsid w:val="00681D75"/>
    <w:rsid w:val="00682A88"/>
    <w:rsid w:val="00682AB7"/>
    <w:rsid w:val="00682DDE"/>
    <w:rsid w:val="00683DED"/>
    <w:rsid w:val="00685574"/>
    <w:rsid w:val="00685AF6"/>
    <w:rsid w:val="00685E55"/>
    <w:rsid w:val="00685E93"/>
    <w:rsid w:val="00686C25"/>
    <w:rsid w:val="006901A2"/>
    <w:rsid w:val="00690392"/>
    <w:rsid w:val="00691236"/>
    <w:rsid w:val="006915EE"/>
    <w:rsid w:val="00691BDE"/>
    <w:rsid w:val="0069366B"/>
    <w:rsid w:val="0069528B"/>
    <w:rsid w:val="00696DFB"/>
    <w:rsid w:val="006A00F5"/>
    <w:rsid w:val="006A02A8"/>
    <w:rsid w:val="006A169E"/>
    <w:rsid w:val="006A170D"/>
    <w:rsid w:val="006A17CC"/>
    <w:rsid w:val="006A2166"/>
    <w:rsid w:val="006A2C12"/>
    <w:rsid w:val="006A4291"/>
    <w:rsid w:val="006A52BB"/>
    <w:rsid w:val="006A6589"/>
    <w:rsid w:val="006A6EBB"/>
    <w:rsid w:val="006A7005"/>
    <w:rsid w:val="006B0646"/>
    <w:rsid w:val="006B11D0"/>
    <w:rsid w:val="006B2EC1"/>
    <w:rsid w:val="006B2F74"/>
    <w:rsid w:val="006B4828"/>
    <w:rsid w:val="006B4983"/>
    <w:rsid w:val="006B50A5"/>
    <w:rsid w:val="006B54F4"/>
    <w:rsid w:val="006B61BE"/>
    <w:rsid w:val="006B7A89"/>
    <w:rsid w:val="006B7E0A"/>
    <w:rsid w:val="006C00C7"/>
    <w:rsid w:val="006C0BED"/>
    <w:rsid w:val="006C120B"/>
    <w:rsid w:val="006C25BA"/>
    <w:rsid w:val="006C2AD5"/>
    <w:rsid w:val="006C36A3"/>
    <w:rsid w:val="006C3F4B"/>
    <w:rsid w:val="006C4167"/>
    <w:rsid w:val="006C4DD0"/>
    <w:rsid w:val="006C559D"/>
    <w:rsid w:val="006C61C3"/>
    <w:rsid w:val="006C695B"/>
    <w:rsid w:val="006C6B19"/>
    <w:rsid w:val="006C7286"/>
    <w:rsid w:val="006C731C"/>
    <w:rsid w:val="006C7B3C"/>
    <w:rsid w:val="006D33CB"/>
    <w:rsid w:val="006D5219"/>
    <w:rsid w:val="006D6223"/>
    <w:rsid w:val="006D65F5"/>
    <w:rsid w:val="006D66DD"/>
    <w:rsid w:val="006D6D2A"/>
    <w:rsid w:val="006D6E82"/>
    <w:rsid w:val="006E144D"/>
    <w:rsid w:val="006E1754"/>
    <w:rsid w:val="006E2843"/>
    <w:rsid w:val="006E3DF2"/>
    <w:rsid w:val="006E508D"/>
    <w:rsid w:val="006E51DE"/>
    <w:rsid w:val="006E5322"/>
    <w:rsid w:val="006E549A"/>
    <w:rsid w:val="006E6D85"/>
    <w:rsid w:val="006E7B3C"/>
    <w:rsid w:val="006F0356"/>
    <w:rsid w:val="006F06A4"/>
    <w:rsid w:val="006F0E5C"/>
    <w:rsid w:val="006F11E3"/>
    <w:rsid w:val="006F122B"/>
    <w:rsid w:val="006F19DA"/>
    <w:rsid w:val="006F204C"/>
    <w:rsid w:val="006F2191"/>
    <w:rsid w:val="006F29CB"/>
    <w:rsid w:val="006F37E2"/>
    <w:rsid w:val="006F590C"/>
    <w:rsid w:val="006F6A49"/>
    <w:rsid w:val="006F6E86"/>
    <w:rsid w:val="006F7006"/>
    <w:rsid w:val="006F71DB"/>
    <w:rsid w:val="00700675"/>
    <w:rsid w:val="007010D7"/>
    <w:rsid w:val="00701C22"/>
    <w:rsid w:val="00702423"/>
    <w:rsid w:val="0070248C"/>
    <w:rsid w:val="00702646"/>
    <w:rsid w:val="00703EED"/>
    <w:rsid w:val="007040C0"/>
    <w:rsid w:val="00704D5B"/>
    <w:rsid w:val="007056EC"/>
    <w:rsid w:val="00705B67"/>
    <w:rsid w:val="00705C4F"/>
    <w:rsid w:val="0070602D"/>
    <w:rsid w:val="0070605A"/>
    <w:rsid w:val="007111B1"/>
    <w:rsid w:val="00711897"/>
    <w:rsid w:val="007121F1"/>
    <w:rsid w:val="00712436"/>
    <w:rsid w:val="00712FCD"/>
    <w:rsid w:val="007136D5"/>
    <w:rsid w:val="007144B9"/>
    <w:rsid w:val="00715288"/>
    <w:rsid w:val="00716C13"/>
    <w:rsid w:val="0072083A"/>
    <w:rsid w:val="00720AFD"/>
    <w:rsid w:val="00720D61"/>
    <w:rsid w:val="00722406"/>
    <w:rsid w:val="00722B1C"/>
    <w:rsid w:val="00723C61"/>
    <w:rsid w:val="00724071"/>
    <w:rsid w:val="00724205"/>
    <w:rsid w:val="00724853"/>
    <w:rsid w:val="00724F4C"/>
    <w:rsid w:val="007268B8"/>
    <w:rsid w:val="00726D22"/>
    <w:rsid w:val="00730337"/>
    <w:rsid w:val="00730991"/>
    <w:rsid w:val="00731461"/>
    <w:rsid w:val="00731819"/>
    <w:rsid w:val="007319E6"/>
    <w:rsid w:val="0073402C"/>
    <w:rsid w:val="00734909"/>
    <w:rsid w:val="00735105"/>
    <w:rsid w:val="007353B8"/>
    <w:rsid w:val="00735FAD"/>
    <w:rsid w:val="00735FCC"/>
    <w:rsid w:val="0073662E"/>
    <w:rsid w:val="00737273"/>
    <w:rsid w:val="00737357"/>
    <w:rsid w:val="007404C9"/>
    <w:rsid w:val="007406AF"/>
    <w:rsid w:val="0074199D"/>
    <w:rsid w:val="0074209A"/>
    <w:rsid w:val="007424DB"/>
    <w:rsid w:val="00743C37"/>
    <w:rsid w:val="00744785"/>
    <w:rsid w:val="00745610"/>
    <w:rsid w:val="007458BC"/>
    <w:rsid w:val="007458BE"/>
    <w:rsid w:val="00745973"/>
    <w:rsid w:val="0074756A"/>
    <w:rsid w:val="00750A78"/>
    <w:rsid w:val="00750DD5"/>
    <w:rsid w:val="007520A0"/>
    <w:rsid w:val="007528C1"/>
    <w:rsid w:val="007553F5"/>
    <w:rsid w:val="00755B07"/>
    <w:rsid w:val="007569D2"/>
    <w:rsid w:val="00757D72"/>
    <w:rsid w:val="0076016F"/>
    <w:rsid w:val="007601F4"/>
    <w:rsid w:val="0076100F"/>
    <w:rsid w:val="00762FE0"/>
    <w:rsid w:val="007633CA"/>
    <w:rsid w:val="00763784"/>
    <w:rsid w:val="007656F3"/>
    <w:rsid w:val="007679F3"/>
    <w:rsid w:val="00767D90"/>
    <w:rsid w:val="00767EC2"/>
    <w:rsid w:val="00767FD9"/>
    <w:rsid w:val="00771E6F"/>
    <w:rsid w:val="00774AFE"/>
    <w:rsid w:val="00774C9D"/>
    <w:rsid w:val="00774CF6"/>
    <w:rsid w:val="00776093"/>
    <w:rsid w:val="00776402"/>
    <w:rsid w:val="00780A63"/>
    <w:rsid w:val="00783594"/>
    <w:rsid w:val="00783A03"/>
    <w:rsid w:val="00784292"/>
    <w:rsid w:val="00784A6B"/>
    <w:rsid w:val="00784D19"/>
    <w:rsid w:val="00785BC2"/>
    <w:rsid w:val="00787A02"/>
    <w:rsid w:val="007914F9"/>
    <w:rsid w:val="00792B15"/>
    <w:rsid w:val="00794A5E"/>
    <w:rsid w:val="00794E70"/>
    <w:rsid w:val="0079588B"/>
    <w:rsid w:val="00797071"/>
    <w:rsid w:val="007A0A9E"/>
    <w:rsid w:val="007A16EA"/>
    <w:rsid w:val="007A1B01"/>
    <w:rsid w:val="007A4346"/>
    <w:rsid w:val="007A560C"/>
    <w:rsid w:val="007A5B04"/>
    <w:rsid w:val="007A5E4A"/>
    <w:rsid w:val="007A645D"/>
    <w:rsid w:val="007A6B0A"/>
    <w:rsid w:val="007A6E27"/>
    <w:rsid w:val="007A7070"/>
    <w:rsid w:val="007A77EB"/>
    <w:rsid w:val="007B00F4"/>
    <w:rsid w:val="007B189B"/>
    <w:rsid w:val="007B1CF8"/>
    <w:rsid w:val="007B29C1"/>
    <w:rsid w:val="007B4362"/>
    <w:rsid w:val="007B4570"/>
    <w:rsid w:val="007B7788"/>
    <w:rsid w:val="007C0030"/>
    <w:rsid w:val="007C00FD"/>
    <w:rsid w:val="007C0D33"/>
    <w:rsid w:val="007C1242"/>
    <w:rsid w:val="007C388B"/>
    <w:rsid w:val="007C4626"/>
    <w:rsid w:val="007C4888"/>
    <w:rsid w:val="007C4A4F"/>
    <w:rsid w:val="007C54AF"/>
    <w:rsid w:val="007C6092"/>
    <w:rsid w:val="007D00B7"/>
    <w:rsid w:val="007D130A"/>
    <w:rsid w:val="007D133D"/>
    <w:rsid w:val="007D16F1"/>
    <w:rsid w:val="007D22A8"/>
    <w:rsid w:val="007D29F4"/>
    <w:rsid w:val="007D3514"/>
    <w:rsid w:val="007D3F2D"/>
    <w:rsid w:val="007D579C"/>
    <w:rsid w:val="007D5EB4"/>
    <w:rsid w:val="007D60EA"/>
    <w:rsid w:val="007D642C"/>
    <w:rsid w:val="007D6DA3"/>
    <w:rsid w:val="007D7312"/>
    <w:rsid w:val="007D771D"/>
    <w:rsid w:val="007D7F3B"/>
    <w:rsid w:val="007E1029"/>
    <w:rsid w:val="007E1C9B"/>
    <w:rsid w:val="007E1E2B"/>
    <w:rsid w:val="007E6989"/>
    <w:rsid w:val="007E7AEB"/>
    <w:rsid w:val="007F2B65"/>
    <w:rsid w:val="007F323A"/>
    <w:rsid w:val="007F348C"/>
    <w:rsid w:val="007F3595"/>
    <w:rsid w:val="007F3732"/>
    <w:rsid w:val="007F39BB"/>
    <w:rsid w:val="007F4A1B"/>
    <w:rsid w:val="007F4AA0"/>
    <w:rsid w:val="007F4B1C"/>
    <w:rsid w:val="007F4D20"/>
    <w:rsid w:val="007F4FAA"/>
    <w:rsid w:val="007F54F0"/>
    <w:rsid w:val="007F5F1F"/>
    <w:rsid w:val="007F6B1A"/>
    <w:rsid w:val="007F7EDA"/>
    <w:rsid w:val="00800461"/>
    <w:rsid w:val="0080046B"/>
    <w:rsid w:val="008009EF"/>
    <w:rsid w:val="00801B7F"/>
    <w:rsid w:val="0080330B"/>
    <w:rsid w:val="008037D2"/>
    <w:rsid w:val="0080530D"/>
    <w:rsid w:val="00805C42"/>
    <w:rsid w:val="00806A96"/>
    <w:rsid w:val="00806F95"/>
    <w:rsid w:val="008070D4"/>
    <w:rsid w:val="00810148"/>
    <w:rsid w:val="008107B3"/>
    <w:rsid w:val="00810DEE"/>
    <w:rsid w:val="008117FA"/>
    <w:rsid w:val="00812337"/>
    <w:rsid w:val="008140DE"/>
    <w:rsid w:val="00815586"/>
    <w:rsid w:val="008169CA"/>
    <w:rsid w:val="00816B1B"/>
    <w:rsid w:val="00817135"/>
    <w:rsid w:val="00820F9A"/>
    <w:rsid w:val="00821642"/>
    <w:rsid w:val="0082225C"/>
    <w:rsid w:val="008243A4"/>
    <w:rsid w:val="00825290"/>
    <w:rsid w:val="0082667B"/>
    <w:rsid w:val="008269E1"/>
    <w:rsid w:val="00826F4B"/>
    <w:rsid w:val="00830327"/>
    <w:rsid w:val="008310A7"/>
    <w:rsid w:val="008313B3"/>
    <w:rsid w:val="00832A8D"/>
    <w:rsid w:val="00832F62"/>
    <w:rsid w:val="008348AB"/>
    <w:rsid w:val="00835134"/>
    <w:rsid w:val="00837CF8"/>
    <w:rsid w:val="00841572"/>
    <w:rsid w:val="00841B06"/>
    <w:rsid w:val="00843F31"/>
    <w:rsid w:val="00843FEE"/>
    <w:rsid w:val="00844DEB"/>
    <w:rsid w:val="00845ED6"/>
    <w:rsid w:val="0084697D"/>
    <w:rsid w:val="00846EB4"/>
    <w:rsid w:val="008470DC"/>
    <w:rsid w:val="00847449"/>
    <w:rsid w:val="00847C09"/>
    <w:rsid w:val="00850F69"/>
    <w:rsid w:val="00851261"/>
    <w:rsid w:val="008535B1"/>
    <w:rsid w:val="00854335"/>
    <w:rsid w:val="00854427"/>
    <w:rsid w:val="0085489F"/>
    <w:rsid w:val="00854EAE"/>
    <w:rsid w:val="00856F14"/>
    <w:rsid w:val="00857695"/>
    <w:rsid w:val="00860A59"/>
    <w:rsid w:val="00860E2E"/>
    <w:rsid w:val="00860EDA"/>
    <w:rsid w:val="00861718"/>
    <w:rsid w:val="008637F4"/>
    <w:rsid w:val="00865BAC"/>
    <w:rsid w:val="0086618D"/>
    <w:rsid w:val="00866CB4"/>
    <w:rsid w:val="00866E98"/>
    <w:rsid w:val="00867C92"/>
    <w:rsid w:val="0087230C"/>
    <w:rsid w:val="00874CBD"/>
    <w:rsid w:val="008756A0"/>
    <w:rsid w:val="0087581E"/>
    <w:rsid w:val="008763B6"/>
    <w:rsid w:val="0087761A"/>
    <w:rsid w:val="00877D5F"/>
    <w:rsid w:val="00880C79"/>
    <w:rsid w:val="00880DEA"/>
    <w:rsid w:val="00883F93"/>
    <w:rsid w:val="008840B3"/>
    <w:rsid w:val="00884C11"/>
    <w:rsid w:val="00885A6C"/>
    <w:rsid w:val="008875B6"/>
    <w:rsid w:val="00891C6A"/>
    <w:rsid w:val="008927D8"/>
    <w:rsid w:val="00892A9B"/>
    <w:rsid w:val="00892C11"/>
    <w:rsid w:val="0089487F"/>
    <w:rsid w:val="008953B4"/>
    <w:rsid w:val="00895A72"/>
    <w:rsid w:val="0089600B"/>
    <w:rsid w:val="00896ABA"/>
    <w:rsid w:val="00896D0F"/>
    <w:rsid w:val="00897724"/>
    <w:rsid w:val="00897C15"/>
    <w:rsid w:val="008A0167"/>
    <w:rsid w:val="008A02A2"/>
    <w:rsid w:val="008A1AED"/>
    <w:rsid w:val="008A235D"/>
    <w:rsid w:val="008A3199"/>
    <w:rsid w:val="008A4AB9"/>
    <w:rsid w:val="008A4E0D"/>
    <w:rsid w:val="008A4EBD"/>
    <w:rsid w:val="008A6697"/>
    <w:rsid w:val="008A66C3"/>
    <w:rsid w:val="008B063F"/>
    <w:rsid w:val="008B1067"/>
    <w:rsid w:val="008B1F04"/>
    <w:rsid w:val="008B1FE1"/>
    <w:rsid w:val="008B59F0"/>
    <w:rsid w:val="008B5FC1"/>
    <w:rsid w:val="008B624C"/>
    <w:rsid w:val="008B69EE"/>
    <w:rsid w:val="008B6CAA"/>
    <w:rsid w:val="008B7F93"/>
    <w:rsid w:val="008C0DBA"/>
    <w:rsid w:val="008C0E37"/>
    <w:rsid w:val="008C1C60"/>
    <w:rsid w:val="008C26A6"/>
    <w:rsid w:val="008C28DB"/>
    <w:rsid w:val="008C47B0"/>
    <w:rsid w:val="008C5B07"/>
    <w:rsid w:val="008D06D1"/>
    <w:rsid w:val="008D1842"/>
    <w:rsid w:val="008D18A1"/>
    <w:rsid w:val="008D2F68"/>
    <w:rsid w:val="008D3C8C"/>
    <w:rsid w:val="008D4616"/>
    <w:rsid w:val="008D5B66"/>
    <w:rsid w:val="008D6DCF"/>
    <w:rsid w:val="008D6F3E"/>
    <w:rsid w:val="008D7694"/>
    <w:rsid w:val="008E0449"/>
    <w:rsid w:val="008E088F"/>
    <w:rsid w:val="008E0AA5"/>
    <w:rsid w:val="008E0ED9"/>
    <w:rsid w:val="008E1038"/>
    <w:rsid w:val="008E1454"/>
    <w:rsid w:val="008E2856"/>
    <w:rsid w:val="008E30F4"/>
    <w:rsid w:val="008E5862"/>
    <w:rsid w:val="008E5A7E"/>
    <w:rsid w:val="008E6EE5"/>
    <w:rsid w:val="008E7F68"/>
    <w:rsid w:val="008F1C06"/>
    <w:rsid w:val="008F4F8E"/>
    <w:rsid w:val="008F52F3"/>
    <w:rsid w:val="008F56D3"/>
    <w:rsid w:val="008F67BB"/>
    <w:rsid w:val="008F7DBF"/>
    <w:rsid w:val="00900554"/>
    <w:rsid w:val="00900CD5"/>
    <w:rsid w:val="00900FE9"/>
    <w:rsid w:val="00901610"/>
    <w:rsid w:val="00902729"/>
    <w:rsid w:val="00903DAF"/>
    <w:rsid w:val="009040E0"/>
    <w:rsid w:val="00904688"/>
    <w:rsid w:val="009046D6"/>
    <w:rsid w:val="00904AD0"/>
    <w:rsid w:val="0090538A"/>
    <w:rsid w:val="009056B5"/>
    <w:rsid w:val="0090571A"/>
    <w:rsid w:val="00905FB1"/>
    <w:rsid w:val="009061C9"/>
    <w:rsid w:val="00907520"/>
    <w:rsid w:val="00907EF7"/>
    <w:rsid w:val="00910D67"/>
    <w:rsid w:val="00910DAA"/>
    <w:rsid w:val="009116F7"/>
    <w:rsid w:val="00911BC9"/>
    <w:rsid w:val="00912E7F"/>
    <w:rsid w:val="00913688"/>
    <w:rsid w:val="00914FD8"/>
    <w:rsid w:val="00915FCB"/>
    <w:rsid w:val="0091662B"/>
    <w:rsid w:val="00916DD4"/>
    <w:rsid w:val="00917F66"/>
    <w:rsid w:val="00920A45"/>
    <w:rsid w:val="00920CD8"/>
    <w:rsid w:val="00923A5F"/>
    <w:rsid w:val="009245D3"/>
    <w:rsid w:val="00924ECA"/>
    <w:rsid w:val="009250B7"/>
    <w:rsid w:val="009275BA"/>
    <w:rsid w:val="009307DC"/>
    <w:rsid w:val="0093089B"/>
    <w:rsid w:val="00930EC1"/>
    <w:rsid w:val="00931115"/>
    <w:rsid w:val="00932948"/>
    <w:rsid w:val="00932BB1"/>
    <w:rsid w:val="00932BF6"/>
    <w:rsid w:val="009334BC"/>
    <w:rsid w:val="009337BE"/>
    <w:rsid w:val="00933980"/>
    <w:rsid w:val="00933C82"/>
    <w:rsid w:val="00934BF5"/>
    <w:rsid w:val="00934D46"/>
    <w:rsid w:val="009359F5"/>
    <w:rsid w:val="00936228"/>
    <w:rsid w:val="00936A54"/>
    <w:rsid w:val="00937058"/>
    <w:rsid w:val="00937DE2"/>
    <w:rsid w:val="00940054"/>
    <w:rsid w:val="00940257"/>
    <w:rsid w:val="009409BD"/>
    <w:rsid w:val="00940C3D"/>
    <w:rsid w:val="00940CDC"/>
    <w:rsid w:val="009419D2"/>
    <w:rsid w:val="00941DC6"/>
    <w:rsid w:val="00944432"/>
    <w:rsid w:val="00946179"/>
    <w:rsid w:val="0094682F"/>
    <w:rsid w:val="0095240B"/>
    <w:rsid w:val="009528B4"/>
    <w:rsid w:val="00953088"/>
    <w:rsid w:val="00953299"/>
    <w:rsid w:val="00953548"/>
    <w:rsid w:val="009536F3"/>
    <w:rsid w:val="00953FCC"/>
    <w:rsid w:val="0095602D"/>
    <w:rsid w:val="00956084"/>
    <w:rsid w:val="009566BC"/>
    <w:rsid w:val="00956798"/>
    <w:rsid w:val="00956A78"/>
    <w:rsid w:val="00957EE4"/>
    <w:rsid w:val="009603D4"/>
    <w:rsid w:val="0096141D"/>
    <w:rsid w:val="00963426"/>
    <w:rsid w:val="009641B2"/>
    <w:rsid w:val="009651CB"/>
    <w:rsid w:val="00965943"/>
    <w:rsid w:val="00967585"/>
    <w:rsid w:val="009676B0"/>
    <w:rsid w:val="00970FD3"/>
    <w:rsid w:val="00971AB4"/>
    <w:rsid w:val="00973099"/>
    <w:rsid w:val="009756A1"/>
    <w:rsid w:val="009756E5"/>
    <w:rsid w:val="00975758"/>
    <w:rsid w:val="00975E43"/>
    <w:rsid w:val="009761CD"/>
    <w:rsid w:val="00976772"/>
    <w:rsid w:val="009808EC"/>
    <w:rsid w:val="00981D36"/>
    <w:rsid w:val="00982534"/>
    <w:rsid w:val="009833BE"/>
    <w:rsid w:val="009838F3"/>
    <w:rsid w:val="0098474F"/>
    <w:rsid w:val="00984822"/>
    <w:rsid w:val="0098526A"/>
    <w:rsid w:val="00985997"/>
    <w:rsid w:val="00985C97"/>
    <w:rsid w:val="00985C98"/>
    <w:rsid w:val="00986625"/>
    <w:rsid w:val="00986F2D"/>
    <w:rsid w:val="00987BEE"/>
    <w:rsid w:val="00987FC7"/>
    <w:rsid w:val="00990599"/>
    <w:rsid w:val="0099137B"/>
    <w:rsid w:val="00991D5A"/>
    <w:rsid w:val="0099229A"/>
    <w:rsid w:val="00993C47"/>
    <w:rsid w:val="00993C53"/>
    <w:rsid w:val="00994612"/>
    <w:rsid w:val="009948EE"/>
    <w:rsid w:val="00994F86"/>
    <w:rsid w:val="00995539"/>
    <w:rsid w:val="0099565B"/>
    <w:rsid w:val="009A007F"/>
    <w:rsid w:val="009A0279"/>
    <w:rsid w:val="009A0B52"/>
    <w:rsid w:val="009A1869"/>
    <w:rsid w:val="009A2EC9"/>
    <w:rsid w:val="009A41F5"/>
    <w:rsid w:val="009A4255"/>
    <w:rsid w:val="009A6B9A"/>
    <w:rsid w:val="009A766C"/>
    <w:rsid w:val="009B1AD1"/>
    <w:rsid w:val="009B3511"/>
    <w:rsid w:val="009B381F"/>
    <w:rsid w:val="009B463D"/>
    <w:rsid w:val="009B7876"/>
    <w:rsid w:val="009C0FF5"/>
    <w:rsid w:val="009C2987"/>
    <w:rsid w:val="009C3793"/>
    <w:rsid w:val="009C4191"/>
    <w:rsid w:val="009C49D7"/>
    <w:rsid w:val="009C4F72"/>
    <w:rsid w:val="009C7126"/>
    <w:rsid w:val="009C71B7"/>
    <w:rsid w:val="009C7EB9"/>
    <w:rsid w:val="009D0B37"/>
    <w:rsid w:val="009D1005"/>
    <w:rsid w:val="009D14F5"/>
    <w:rsid w:val="009D177E"/>
    <w:rsid w:val="009D1D56"/>
    <w:rsid w:val="009D2006"/>
    <w:rsid w:val="009D2715"/>
    <w:rsid w:val="009D50EB"/>
    <w:rsid w:val="009D53FD"/>
    <w:rsid w:val="009D581F"/>
    <w:rsid w:val="009D6889"/>
    <w:rsid w:val="009D734A"/>
    <w:rsid w:val="009E0C7C"/>
    <w:rsid w:val="009E12A9"/>
    <w:rsid w:val="009E13ED"/>
    <w:rsid w:val="009E22FB"/>
    <w:rsid w:val="009E26BC"/>
    <w:rsid w:val="009E27D1"/>
    <w:rsid w:val="009E28A3"/>
    <w:rsid w:val="009E3192"/>
    <w:rsid w:val="009E3317"/>
    <w:rsid w:val="009E363C"/>
    <w:rsid w:val="009E39E2"/>
    <w:rsid w:val="009E44B7"/>
    <w:rsid w:val="009E4D99"/>
    <w:rsid w:val="009E57E0"/>
    <w:rsid w:val="009E5FEF"/>
    <w:rsid w:val="009E7596"/>
    <w:rsid w:val="009E7A0F"/>
    <w:rsid w:val="009F0434"/>
    <w:rsid w:val="009F0FC2"/>
    <w:rsid w:val="009F14D8"/>
    <w:rsid w:val="009F1532"/>
    <w:rsid w:val="009F153C"/>
    <w:rsid w:val="009F1611"/>
    <w:rsid w:val="009F171F"/>
    <w:rsid w:val="009F18BD"/>
    <w:rsid w:val="009F2444"/>
    <w:rsid w:val="009F2B06"/>
    <w:rsid w:val="009F3389"/>
    <w:rsid w:val="009F3AC3"/>
    <w:rsid w:val="009F4574"/>
    <w:rsid w:val="009F4E01"/>
    <w:rsid w:val="009F5294"/>
    <w:rsid w:val="009F5641"/>
    <w:rsid w:val="009F57FF"/>
    <w:rsid w:val="009F5AB7"/>
    <w:rsid w:val="009F756F"/>
    <w:rsid w:val="009F7D40"/>
    <w:rsid w:val="00A00B70"/>
    <w:rsid w:val="00A03281"/>
    <w:rsid w:val="00A03318"/>
    <w:rsid w:val="00A042AD"/>
    <w:rsid w:val="00A04814"/>
    <w:rsid w:val="00A05D41"/>
    <w:rsid w:val="00A07667"/>
    <w:rsid w:val="00A10777"/>
    <w:rsid w:val="00A111F3"/>
    <w:rsid w:val="00A12632"/>
    <w:rsid w:val="00A12800"/>
    <w:rsid w:val="00A12A47"/>
    <w:rsid w:val="00A12FCF"/>
    <w:rsid w:val="00A15926"/>
    <w:rsid w:val="00A166BA"/>
    <w:rsid w:val="00A1670E"/>
    <w:rsid w:val="00A17056"/>
    <w:rsid w:val="00A20B34"/>
    <w:rsid w:val="00A21CE6"/>
    <w:rsid w:val="00A21DDA"/>
    <w:rsid w:val="00A221DD"/>
    <w:rsid w:val="00A238C0"/>
    <w:rsid w:val="00A24246"/>
    <w:rsid w:val="00A259C0"/>
    <w:rsid w:val="00A26C96"/>
    <w:rsid w:val="00A26DD8"/>
    <w:rsid w:val="00A26FE7"/>
    <w:rsid w:val="00A27BA3"/>
    <w:rsid w:val="00A3092F"/>
    <w:rsid w:val="00A30980"/>
    <w:rsid w:val="00A31656"/>
    <w:rsid w:val="00A3244B"/>
    <w:rsid w:val="00A337BB"/>
    <w:rsid w:val="00A33FB0"/>
    <w:rsid w:val="00A34665"/>
    <w:rsid w:val="00A34B72"/>
    <w:rsid w:val="00A353CA"/>
    <w:rsid w:val="00A35740"/>
    <w:rsid w:val="00A36BF9"/>
    <w:rsid w:val="00A37784"/>
    <w:rsid w:val="00A37F80"/>
    <w:rsid w:val="00A41231"/>
    <w:rsid w:val="00A41C78"/>
    <w:rsid w:val="00A4211F"/>
    <w:rsid w:val="00A436BC"/>
    <w:rsid w:val="00A445AA"/>
    <w:rsid w:val="00A45797"/>
    <w:rsid w:val="00A4686A"/>
    <w:rsid w:val="00A46BF6"/>
    <w:rsid w:val="00A47340"/>
    <w:rsid w:val="00A478F2"/>
    <w:rsid w:val="00A51DD7"/>
    <w:rsid w:val="00A5281E"/>
    <w:rsid w:val="00A52BDE"/>
    <w:rsid w:val="00A53391"/>
    <w:rsid w:val="00A53FEA"/>
    <w:rsid w:val="00A5411F"/>
    <w:rsid w:val="00A5420C"/>
    <w:rsid w:val="00A56E16"/>
    <w:rsid w:val="00A57E4F"/>
    <w:rsid w:val="00A60432"/>
    <w:rsid w:val="00A604E1"/>
    <w:rsid w:val="00A62375"/>
    <w:rsid w:val="00A64DAD"/>
    <w:rsid w:val="00A65AC1"/>
    <w:rsid w:val="00A65F61"/>
    <w:rsid w:val="00A66670"/>
    <w:rsid w:val="00A6669A"/>
    <w:rsid w:val="00A67D09"/>
    <w:rsid w:val="00A70D64"/>
    <w:rsid w:val="00A70E29"/>
    <w:rsid w:val="00A7176B"/>
    <w:rsid w:val="00A718B8"/>
    <w:rsid w:val="00A71E68"/>
    <w:rsid w:val="00A71FBA"/>
    <w:rsid w:val="00A72092"/>
    <w:rsid w:val="00A74639"/>
    <w:rsid w:val="00A749BC"/>
    <w:rsid w:val="00A7539A"/>
    <w:rsid w:val="00A762B5"/>
    <w:rsid w:val="00A76410"/>
    <w:rsid w:val="00A76579"/>
    <w:rsid w:val="00A76684"/>
    <w:rsid w:val="00A766DC"/>
    <w:rsid w:val="00A769C1"/>
    <w:rsid w:val="00A77521"/>
    <w:rsid w:val="00A7784B"/>
    <w:rsid w:val="00A779EA"/>
    <w:rsid w:val="00A8596B"/>
    <w:rsid w:val="00A87346"/>
    <w:rsid w:val="00A87568"/>
    <w:rsid w:val="00A90374"/>
    <w:rsid w:val="00A91193"/>
    <w:rsid w:val="00A9259F"/>
    <w:rsid w:val="00A92DBF"/>
    <w:rsid w:val="00A92DC1"/>
    <w:rsid w:val="00A92F23"/>
    <w:rsid w:val="00A93003"/>
    <w:rsid w:val="00A93ED4"/>
    <w:rsid w:val="00A94DB0"/>
    <w:rsid w:val="00A9591F"/>
    <w:rsid w:val="00A97D51"/>
    <w:rsid w:val="00AA00C2"/>
    <w:rsid w:val="00AA0C90"/>
    <w:rsid w:val="00AA2183"/>
    <w:rsid w:val="00AA22BB"/>
    <w:rsid w:val="00AA33BC"/>
    <w:rsid w:val="00AA5F66"/>
    <w:rsid w:val="00AA73A8"/>
    <w:rsid w:val="00AA77F8"/>
    <w:rsid w:val="00AB0219"/>
    <w:rsid w:val="00AB0A3C"/>
    <w:rsid w:val="00AB1A65"/>
    <w:rsid w:val="00AB3926"/>
    <w:rsid w:val="00AB4102"/>
    <w:rsid w:val="00AB4608"/>
    <w:rsid w:val="00AB515A"/>
    <w:rsid w:val="00AB5176"/>
    <w:rsid w:val="00AB5D37"/>
    <w:rsid w:val="00AC0580"/>
    <w:rsid w:val="00AC16F1"/>
    <w:rsid w:val="00AC1DEC"/>
    <w:rsid w:val="00AC496A"/>
    <w:rsid w:val="00AC5087"/>
    <w:rsid w:val="00AC5CE2"/>
    <w:rsid w:val="00AC5D1A"/>
    <w:rsid w:val="00AC67FE"/>
    <w:rsid w:val="00AC77DA"/>
    <w:rsid w:val="00AC7856"/>
    <w:rsid w:val="00AD02BD"/>
    <w:rsid w:val="00AD0677"/>
    <w:rsid w:val="00AD123B"/>
    <w:rsid w:val="00AD1281"/>
    <w:rsid w:val="00AD168B"/>
    <w:rsid w:val="00AD1E10"/>
    <w:rsid w:val="00AD1FBE"/>
    <w:rsid w:val="00AD2A5E"/>
    <w:rsid w:val="00AD2BBD"/>
    <w:rsid w:val="00AD3804"/>
    <w:rsid w:val="00AD386C"/>
    <w:rsid w:val="00AD7384"/>
    <w:rsid w:val="00AD7A72"/>
    <w:rsid w:val="00AD7E8A"/>
    <w:rsid w:val="00AE017F"/>
    <w:rsid w:val="00AE0677"/>
    <w:rsid w:val="00AE1D18"/>
    <w:rsid w:val="00AE3875"/>
    <w:rsid w:val="00AE5A7E"/>
    <w:rsid w:val="00AE606D"/>
    <w:rsid w:val="00AE722B"/>
    <w:rsid w:val="00AE7C26"/>
    <w:rsid w:val="00AF054F"/>
    <w:rsid w:val="00AF1D43"/>
    <w:rsid w:val="00AF237D"/>
    <w:rsid w:val="00AF2981"/>
    <w:rsid w:val="00AF2C8E"/>
    <w:rsid w:val="00AF36A9"/>
    <w:rsid w:val="00AF4E24"/>
    <w:rsid w:val="00AF4F03"/>
    <w:rsid w:val="00AF59AB"/>
    <w:rsid w:val="00AF7827"/>
    <w:rsid w:val="00AF78F5"/>
    <w:rsid w:val="00B00E35"/>
    <w:rsid w:val="00B01A9D"/>
    <w:rsid w:val="00B02114"/>
    <w:rsid w:val="00B02C20"/>
    <w:rsid w:val="00B02C90"/>
    <w:rsid w:val="00B02DC0"/>
    <w:rsid w:val="00B03905"/>
    <w:rsid w:val="00B042E1"/>
    <w:rsid w:val="00B0432B"/>
    <w:rsid w:val="00B04BCA"/>
    <w:rsid w:val="00B04BCF"/>
    <w:rsid w:val="00B04CC5"/>
    <w:rsid w:val="00B05534"/>
    <w:rsid w:val="00B05F84"/>
    <w:rsid w:val="00B07034"/>
    <w:rsid w:val="00B076C3"/>
    <w:rsid w:val="00B0798A"/>
    <w:rsid w:val="00B07CF4"/>
    <w:rsid w:val="00B1084B"/>
    <w:rsid w:val="00B11515"/>
    <w:rsid w:val="00B11B95"/>
    <w:rsid w:val="00B1316E"/>
    <w:rsid w:val="00B13E35"/>
    <w:rsid w:val="00B13E8D"/>
    <w:rsid w:val="00B14A2A"/>
    <w:rsid w:val="00B15FBC"/>
    <w:rsid w:val="00B20985"/>
    <w:rsid w:val="00B217B1"/>
    <w:rsid w:val="00B21E64"/>
    <w:rsid w:val="00B2262C"/>
    <w:rsid w:val="00B23495"/>
    <w:rsid w:val="00B244EE"/>
    <w:rsid w:val="00B25092"/>
    <w:rsid w:val="00B25214"/>
    <w:rsid w:val="00B25EE3"/>
    <w:rsid w:val="00B26476"/>
    <w:rsid w:val="00B27094"/>
    <w:rsid w:val="00B27B48"/>
    <w:rsid w:val="00B31656"/>
    <w:rsid w:val="00B31AEC"/>
    <w:rsid w:val="00B32081"/>
    <w:rsid w:val="00B33078"/>
    <w:rsid w:val="00B35CFB"/>
    <w:rsid w:val="00B372CC"/>
    <w:rsid w:val="00B3731C"/>
    <w:rsid w:val="00B37A1F"/>
    <w:rsid w:val="00B418AB"/>
    <w:rsid w:val="00B42E9E"/>
    <w:rsid w:val="00B4404D"/>
    <w:rsid w:val="00B4498A"/>
    <w:rsid w:val="00B44CB9"/>
    <w:rsid w:val="00B45D2E"/>
    <w:rsid w:val="00B47217"/>
    <w:rsid w:val="00B47320"/>
    <w:rsid w:val="00B47C3B"/>
    <w:rsid w:val="00B50D93"/>
    <w:rsid w:val="00B510AE"/>
    <w:rsid w:val="00B5320F"/>
    <w:rsid w:val="00B53E3A"/>
    <w:rsid w:val="00B5418B"/>
    <w:rsid w:val="00B541F4"/>
    <w:rsid w:val="00B5442D"/>
    <w:rsid w:val="00B564AD"/>
    <w:rsid w:val="00B56501"/>
    <w:rsid w:val="00B56A2E"/>
    <w:rsid w:val="00B57CC3"/>
    <w:rsid w:val="00B6202C"/>
    <w:rsid w:val="00B65290"/>
    <w:rsid w:val="00B662F2"/>
    <w:rsid w:val="00B664CA"/>
    <w:rsid w:val="00B667C3"/>
    <w:rsid w:val="00B66D56"/>
    <w:rsid w:val="00B672C7"/>
    <w:rsid w:val="00B67C0D"/>
    <w:rsid w:val="00B705DA"/>
    <w:rsid w:val="00B70B2E"/>
    <w:rsid w:val="00B70F91"/>
    <w:rsid w:val="00B7122E"/>
    <w:rsid w:val="00B72171"/>
    <w:rsid w:val="00B7282C"/>
    <w:rsid w:val="00B728A7"/>
    <w:rsid w:val="00B728F2"/>
    <w:rsid w:val="00B746AD"/>
    <w:rsid w:val="00B74AB7"/>
    <w:rsid w:val="00B75B84"/>
    <w:rsid w:val="00B766B4"/>
    <w:rsid w:val="00B76D42"/>
    <w:rsid w:val="00B77285"/>
    <w:rsid w:val="00B779E5"/>
    <w:rsid w:val="00B8041B"/>
    <w:rsid w:val="00B80EBC"/>
    <w:rsid w:val="00B81490"/>
    <w:rsid w:val="00B81A4A"/>
    <w:rsid w:val="00B828CD"/>
    <w:rsid w:val="00B82F38"/>
    <w:rsid w:val="00B847D5"/>
    <w:rsid w:val="00B85213"/>
    <w:rsid w:val="00B85BD1"/>
    <w:rsid w:val="00B85C7C"/>
    <w:rsid w:val="00B8762F"/>
    <w:rsid w:val="00B87D98"/>
    <w:rsid w:val="00B87EBF"/>
    <w:rsid w:val="00B90174"/>
    <w:rsid w:val="00B90FE5"/>
    <w:rsid w:val="00B9101A"/>
    <w:rsid w:val="00B91A46"/>
    <w:rsid w:val="00B93E98"/>
    <w:rsid w:val="00B9440C"/>
    <w:rsid w:val="00B9457B"/>
    <w:rsid w:val="00B962A1"/>
    <w:rsid w:val="00B96477"/>
    <w:rsid w:val="00B9656B"/>
    <w:rsid w:val="00B965C7"/>
    <w:rsid w:val="00BA04D6"/>
    <w:rsid w:val="00BA0830"/>
    <w:rsid w:val="00BA153C"/>
    <w:rsid w:val="00BA2633"/>
    <w:rsid w:val="00BA2FE7"/>
    <w:rsid w:val="00BA30B0"/>
    <w:rsid w:val="00BA3436"/>
    <w:rsid w:val="00BA3915"/>
    <w:rsid w:val="00BA4F12"/>
    <w:rsid w:val="00BA6284"/>
    <w:rsid w:val="00BA63D4"/>
    <w:rsid w:val="00BA6423"/>
    <w:rsid w:val="00BA66C1"/>
    <w:rsid w:val="00BA6FA5"/>
    <w:rsid w:val="00BA7213"/>
    <w:rsid w:val="00BA76FB"/>
    <w:rsid w:val="00BB0306"/>
    <w:rsid w:val="00BB0D74"/>
    <w:rsid w:val="00BB1E9B"/>
    <w:rsid w:val="00BB243B"/>
    <w:rsid w:val="00BB4348"/>
    <w:rsid w:val="00BB5743"/>
    <w:rsid w:val="00BB6085"/>
    <w:rsid w:val="00BB7A71"/>
    <w:rsid w:val="00BB7AB6"/>
    <w:rsid w:val="00BC014A"/>
    <w:rsid w:val="00BC05EE"/>
    <w:rsid w:val="00BC290C"/>
    <w:rsid w:val="00BC3576"/>
    <w:rsid w:val="00BC51D7"/>
    <w:rsid w:val="00BC524C"/>
    <w:rsid w:val="00BC581A"/>
    <w:rsid w:val="00BC5F06"/>
    <w:rsid w:val="00BC5F67"/>
    <w:rsid w:val="00BC65E8"/>
    <w:rsid w:val="00BC6622"/>
    <w:rsid w:val="00BC662A"/>
    <w:rsid w:val="00BC666F"/>
    <w:rsid w:val="00BC6E81"/>
    <w:rsid w:val="00BC6EB5"/>
    <w:rsid w:val="00BC7F20"/>
    <w:rsid w:val="00BD0002"/>
    <w:rsid w:val="00BD018D"/>
    <w:rsid w:val="00BD1F24"/>
    <w:rsid w:val="00BD2422"/>
    <w:rsid w:val="00BD2E44"/>
    <w:rsid w:val="00BD344C"/>
    <w:rsid w:val="00BD35AA"/>
    <w:rsid w:val="00BD463A"/>
    <w:rsid w:val="00BD5436"/>
    <w:rsid w:val="00BD651C"/>
    <w:rsid w:val="00BD7A62"/>
    <w:rsid w:val="00BD7B48"/>
    <w:rsid w:val="00BE00E3"/>
    <w:rsid w:val="00BE0BCC"/>
    <w:rsid w:val="00BE292C"/>
    <w:rsid w:val="00BE4FF2"/>
    <w:rsid w:val="00BE5538"/>
    <w:rsid w:val="00BE68C0"/>
    <w:rsid w:val="00BE6C1D"/>
    <w:rsid w:val="00BE79D5"/>
    <w:rsid w:val="00BF00B1"/>
    <w:rsid w:val="00BF0E2D"/>
    <w:rsid w:val="00BF2C76"/>
    <w:rsid w:val="00BF37E0"/>
    <w:rsid w:val="00BF47E2"/>
    <w:rsid w:val="00BF4F2C"/>
    <w:rsid w:val="00BF6966"/>
    <w:rsid w:val="00BF6BBD"/>
    <w:rsid w:val="00BF7820"/>
    <w:rsid w:val="00C00047"/>
    <w:rsid w:val="00C000C0"/>
    <w:rsid w:val="00C01D56"/>
    <w:rsid w:val="00C022CF"/>
    <w:rsid w:val="00C02821"/>
    <w:rsid w:val="00C035B7"/>
    <w:rsid w:val="00C038CB"/>
    <w:rsid w:val="00C04258"/>
    <w:rsid w:val="00C04361"/>
    <w:rsid w:val="00C0595C"/>
    <w:rsid w:val="00C06192"/>
    <w:rsid w:val="00C061FE"/>
    <w:rsid w:val="00C06227"/>
    <w:rsid w:val="00C06B1C"/>
    <w:rsid w:val="00C06BBA"/>
    <w:rsid w:val="00C104FE"/>
    <w:rsid w:val="00C108A0"/>
    <w:rsid w:val="00C11EB7"/>
    <w:rsid w:val="00C12995"/>
    <w:rsid w:val="00C12BD2"/>
    <w:rsid w:val="00C13A4F"/>
    <w:rsid w:val="00C14453"/>
    <w:rsid w:val="00C14E45"/>
    <w:rsid w:val="00C15BD8"/>
    <w:rsid w:val="00C16602"/>
    <w:rsid w:val="00C17529"/>
    <w:rsid w:val="00C17E59"/>
    <w:rsid w:val="00C207A7"/>
    <w:rsid w:val="00C21207"/>
    <w:rsid w:val="00C22152"/>
    <w:rsid w:val="00C22214"/>
    <w:rsid w:val="00C22307"/>
    <w:rsid w:val="00C2332E"/>
    <w:rsid w:val="00C23970"/>
    <w:rsid w:val="00C23B18"/>
    <w:rsid w:val="00C23D92"/>
    <w:rsid w:val="00C24BCA"/>
    <w:rsid w:val="00C25FAB"/>
    <w:rsid w:val="00C27390"/>
    <w:rsid w:val="00C27BDA"/>
    <w:rsid w:val="00C300E4"/>
    <w:rsid w:val="00C308EE"/>
    <w:rsid w:val="00C309EF"/>
    <w:rsid w:val="00C33223"/>
    <w:rsid w:val="00C33344"/>
    <w:rsid w:val="00C335D7"/>
    <w:rsid w:val="00C364EB"/>
    <w:rsid w:val="00C367AE"/>
    <w:rsid w:val="00C36C24"/>
    <w:rsid w:val="00C37258"/>
    <w:rsid w:val="00C3743F"/>
    <w:rsid w:val="00C400DE"/>
    <w:rsid w:val="00C40730"/>
    <w:rsid w:val="00C40FF1"/>
    <w:rsid w:val="00C411D1"/>
    <w:rsid w:val="00C415B4"/>
    <w:rsid w:val="00C418EB"/>
    <w:rsid w:val="00C44312"/>
    <w:rsid w:val="00C448A4"/>
    <w:rsid w:val="00C44DCE"/>
    <w:rsid w:val="00C45C7C"/>
    <w:rsid w:val="00C46965"/>
    <w:rsid w:val="00C50299"/>
    <w:rsid w:val="00C51226"/>
    <w:rsid w:val="00C526C1"/>
    <w:rsid w:val="00C52B23"/>
    <w:rsid w:val="00C5345C"/>
    <w:rsid w:val="00C537B3"/>
    <w:rsid w:val="00C54031"/>
    <w:rsid w:val="00C545D6"/>
    <w:rsid w:val="00C5504F"/>
    <w:rsid w:val="00C55405"/>
    <w:rsid w:val="00C56678"/>
    <w:rsid w:val="00C56A73"/>
    <w:rsid w:val="00C56E8F"/>
    <w:rsid w:val="00C57C40"/>
    <w:rsid w:val="00C57D39"/>
    <w:rsid w:val="00C57DCB"/>
    <w:rsid w:val="00C60443"/>
    <w:rsid w:val="00C61A13"/>
    <w:rsid w:val="00C61E69"/>
    <w:rsid w:val="00C62047"/>
    <w:rsid w:val="00C6229F"/>
    <w:rsid w:val="00C636B1"/>
    <w:rsid w:val="00C638D2"/>
    <w:rsid w:val="00C63BA1"/>
    <w:rsid w:val="00C6566A"/>
    <w:rsid w:val="00C65EE7"/>
    <w:rsid w:val="00C66678"/>
    <w:rsid w:val="00C70AD8"/>
    <w:rsid w:val="00C71499"/>
    <w:rsid w:val="00C724FA"/>
    <w:rsid w:val="00C73863"/>
    <w:rsid w:val="00C74C94"/>
    <w:rsid w:val="00C75FE7"/>
    <w:rsid w:val="00C76942"/>
    <w:rsid w:val="00C76D3F"/>
    <w:rsid w:val="00C80820"/>
    <w:rsid w:val="00C81BD4"/>
    <w:rsid w:val="00C81BE6"/>
    <w:rsid w:val="00C81FDA"/>
    <w:rsid w:val="00C81FE0"/>
    <w:rsid w:val="00C82A63"/>
    <w:rsid w:val="00C82C47"/>
    <w:rsid w:val="00C82D88"/>
    <w:rsid w:val="00C833D5"/>
    <w:rsid w:val="00C833EC"/>
    <w:rsid w:val="00C836C3"/>
    <w:rsid w:val="00C8535B"/>
    <w:rsid w:val="00C86210"/>
    <w:rsid w:val="00C866F3"/>
    <w:rsid w:val="00C909DE"/>
    <w:rsid w:val="00C90BDA"/>
    <w:rsid w:val="00C91AF3"/>
    <w:rsid w:val="00C92113"/>
    <w:rsid w:val="00C92EA9"/>
    <w:rsid w:val="00C935DE"/>
    <w:rsid w:val="00C95165"/>
    <w:rsid w:val="00C95EE5"/>
    <w:rsid w:val="00C96080"/>
    <w:rsid w:val="00C966AA"/>
    <w:rsid w:val="00C96BB0"/>
    <w:rsid w:val="00C96E77"/>
    <w:rsid w:val="00C97F33"/>
    <w:rsid w:val="00CA02BF"/>
    <w:rsid w:val="00CA16CB"/>
    <w:rsid w:val="00CA2634"/>
    <w:rsid w:val="00CA266C"/>
    <w:rsid w:val="00CA28FD"/>
    <w:rsid w:val="00CA4A23"/>
    <w:rsid w:val="00CA4D85"/>
    <w:rsid w:val="00CA584F"/>
    <w:rsid w:val="00CA6EE2"/>
    <w:rsid w:val="00CB111A"/>
    <w:rsid w:val="00CB2C2B"/>
    <w:rsid w:val="00CB3055"/>
    <w:rsid w:val="00CB30A9"/>
    <w:rsid w:val="00CB578E"/>
    <w:rsid w:val="00CB5A68"/>
    <w:rsid w:val="00CC0D8A"/>
    <w:rsid w:val="00CC3407"/>
    <w:rsid w:val="00CC3B34"/>
    <w:rsid w:val="00CC4BEF"/>
    <w:rsid w:val="00CC5668"/>
    <w:rsid w:val="00CC56C9"/>
    <w:rsid w:val="00CC5C0C"/>
    <w:rsid w:val="00CC69A7"/>
    <w:rsid w:val="00CC6A76"/>
    <w:rsid w:val="00CD110B"/>
    <w:rsid w:val="00CD18D4"/>
    <w:rsid w:val="00CD26E0"/>
    <w:rsid w:val="00CD29E8"/>
    <w:rsid w:val="00CD3185"/>
    <w:rsid w:val="00CD36B9"/>
    <w:rsid w:val="00CD43EA"/>
    <w:rsid w:val="00CD48D9"/>
    <w:rsid w:val="00CD51D7"/>
    <w:rsid w:val="00CD5AE3"/>
    <w:rsid w:val="00CD67AB"/>
    <w:rsid w:val="00CD79FB"/>
    <w:rsid w:val="00CD7A63"/>
    <w:rsid w:val="00CD7BFB"/>
    <w:rsid w:val="00CD7F41"/>
    <w:rsid w:val="00CE035C"/>
    <w:rsid w:val="00CE05A0"/>
    <w:rsid w:val="00CE0798"/>
    <w:rsid w:val="00CE214D"/>
    <w:rsid w:val="00CE2D69"/>
    <w:rsid w:val="00CE43BD"/>
    <w:rsid w:val="00CE47E4"/>
    <w:rsid w:val="00CE4D34"/>
    <w:rsid w:val="00CE766E"/>
    <w:rsid w:val="00CF005C"/>
    <w:rsid w:val="00CF06A1"/>
    <w:rsid w:val="00CF311D"/>
    <w:rsid w:val="00CF31FC"/>
    <w:rsid w:val="00CF3211"/>
    <w:rsid w:val="00CF346C"/>
    <w:rsid w:val="00CF39E5"/>
    <w:rsid w:val="00CF4945"/>
    <w:rsid w:val="00CF4A01"/>
    <w:rsid w:val="00CF5F40"/>
    <w:rsid w:val="00CF6956"/>
    <w:rsid w:val="00CF77BE"/>
    <w:rsid w:val="00D00732"/>
    <w:rsid w:val="00D00BB2"/>
    <w:rsid w:val="00D02783"/>
    <w:rsid w:val="00D03B4F"/>
    <w:rsid w:val="00D03FF2"/>
    <w:rsid w:val="00D04744"/>
    <w:rsid w:val="00D05137"/>
    <w:rsid w:val="00D06193"/>
    <w:rsid w:val="00D0756E"/>
    <w:rsid w:val="00D07CA6"/>
    <w:rsid w:val="00D10994"/>
    <w:rsid w:val="00D11A6B"/>
    <w:rsid w:val="00D12B0D"/>
    <w:rsid w:val="00D1329C"/>
    <w:rsid w:val="00D13B04"/>
    <w:rsid w:val="00D14138"/>
    <w:rsid w:val="00D141D2"/>
    <w:rsid w:val="00D14791"/>
    <w:rsid w:val="00D14BF6"/>
    <w:rsid w:val="00D14C3C"/>
    <w:rsid w:val="00D15A60"/>
    <w:rsid w:val="00D164D2"/>
    <w:rsid w:val="00D16DEF"/>
    <w:rsid w:val="00D17362"/>
    <w:rsid w:val="00D1757E"/>
    <w:rsid w:val="00D1780E"/>
    <w:rsid w:val="00D17CFC"/>
    <w:rsid w:val="00D20790"/>
    <w:rsid w:val="00D20C2A"/>
    <w:rsid w:val="00D21222"/>
    <w:rsid w:val="00D21338"/>
    <w:rsid w:val="00D223A2"/>
    <w:rsid w:val="00D22AD9"/>
    <w:rsid w:val="00D230D1"/>
    <w:rsid w:val="00D235D4"/>
    <w:rsid w:val="00D24B1D"/>
    <w:rsid w:val="00D24D90"/>
    <w:rsid w:val="00D26C26"/>
    <w:rsid w:val="00D279DD"/>
    <w:rsid w:val="00D31AE3"/>
    <w:rsid w:val="00D3590B"/>
    <w:rsid w:val="00D35FB8"/>
    <w:rsid w:val="00D4268C"/>
    <w:rsid w:val="00D426FD"/>
    <w:rsid w:val="00D42906"/>
    <w:rsid w:val="00D42A8C"/>
    <w:rsid w:val="00D42B09"/>
    <w:rsid w:val="00D42C0D"/>
    <w:rsid w:val="00D43552"/>
    <w:rsid w:val="00D44E8D"/>
    <w:rsid w:val="00D44EB8"/>
    <w:rsid w:val="00D46BB1"/>
    <w:rsid w:val="00D4773F"/>
    <w:rsid w:val="00D4777A"/>
    <w:rsid w:val="00D47BE8"/>
    <w:rsid w:val="00D5099F"/>
    <w:rsid w:val="00D525D4"/>
    <w:rsid w:val="00D53326"/>
    <w:rsid w:val="00D53A8E"/>
    <w:rsid w:val="00D54825"/>
    <w:rsid w:val="00D54A9B"/>
    <w:rsid w:val="00D564F9"/>
    <w:rsid w:val="00D60C4A"/>
    <w:rsid w:val="00D61139"/>
    <w:rsid w:val="00D62478"/>
    <w:rsid w:val="00D64EC4"/>
    <w:rsid w:val="00D67EB3"/>
    <w:rsid w:val="00D7172D"/>
    <w:rsid w:val="00D719CC"/>
    <w:rsid w:val="00D71AA9"/>
    <w:rsid w:val="00D7413D"/>
    <w:rsid w:val="00D74674"/>
    <w:rsid w:val="00D75268"/>
    <w:rsid w:val="00D7569B"/>
    <w:rsid w:val="00D75C01"/>
    <w:rsid w:val="00D76A40"/>
    <w:rsid w:val="00D80383"/>
    <w:rsid w:val="00D81B44"/>
    <w:rsid w:val="00D828E7"/>
    <w:rsid w:val="00D83B66"/>
    <w:rsid w:val="00D90A86"/>
    <w:rsid w:val="00D92A2A"/>
    <w:rsid w:val="00D9328F"/>
    <w:rsid w:val="00D941F2"/>
    <w:rsid w:val="00D95FF3"/>
    <w:rsid w:val="00D96677"/>
    <w:rsid w:val="00D96840"/>
    <w:rsid w:val="00D9782F"/>
    <w:rsid w:val="00D9796C"/>
    <w:rsid w:val="00DA0374"/>
    <w:rsid w:val="00DA14DC"/>
    <w:rsid w:val="00DA1527"/>
    <w:rsid w:val="00DA28B4"/>
    <w:rsid w:val="00DA45AF"/>
    <w:rsid w:val="00DA4E59"/>
    <w:rsid w:val="00DA57C8"/>
    <w:rsid w:val="00DA6A96"/>
    <w:rsid w:val="00DA7015"/>
    <w:rsid w:val="00DA7873"/>
    <w:rsid w:val="00DB0038"/>
    <w:rsid w:val="00DB19E8"/>
    <w:rsid w:val="00DB1E4A"/>
    <w:rsid w:val="00DB23C4"/>
    <w:rsid w:val="00DB282F"/>
    <w:rsid w:val="00DB2D78"/>
    <w:rsid w:val="00DB3233"/>
    <w:rsid w:val="00DB4880"/>
    <w:rsid w:val="00DB5368"/>
    <w:rsid w:val="00DB543F"/>
    <w:rsid w:val="00DB63E3"/>
    <w:rsid w:val="00DB70F7"/>
    <w:rsid w:val="00DC17D3"/>
    <w:rsid w:val="00DC18CB"/>
    <w:rsid w:val="00DC19C2"/>
    <w:rsid w:val="00DC22C3"/>
    <w:rsid w:val="00DC28DF"/>
    <w:rsid w:val="00DC2F28"/>
    <w:rsid w:val="00DC3966"/>
    <w:rsid w:val="00DC50A6"/>
    <w:rsid w:val="00DC55E7"/>
    <w:rsid w:val="00DD0024"/>
    <w:rsid w:val="00DD2216"/>
    <w:rsid w:val="00DD2BE5"/>
    <w:rsid w:val="00DD6440"/>
    <w:rsid w:val="00DD6B92"/>
    <w:rsid w:val="00DE0364"/>
    <w:rsid w:val="00DE0417"/>
    <w:rsid w:val="00DE06FF"/>
    <w:rsid w:val="00DE0CDD"/>
    <w:rsid w:val="00DE0E73"/>
    <w:rsid w:val="00DE121C"/>
    <w:rsid w:val="00DE153A"/>
    <w:rsid w:val="00DE166B"/>
    <w:rsid w:val="00DE16C5"/>
    <w:rsid w:val="00DE1C96"/>
    <w:rsid w:val="00DE2C20"/>
    <w:rsid w:val="00DE3911"/>
    <w:rsid w:val="00DE4C7F"/>
    <w:rsid w:val="00DE5ACC"/>
    <w:rsid w:val="00DE6740"/>
    <w:rsid w:val="00DF0437"/>
    <w:rsid w:val="00DF0EF1"/>
    <w:rsid w:val="00DF1D22"/>
    <w:rsid w:val="00DF2196"/>
    <w:rsid w:val="00DF2216"/>
    <w:rsid w:val="00DF297E"/>
    <w:rsid w:val="00DF2F2F"/>
    <w:rsid w:val="00DF44B1"/>
    <w:rsid w:val="00DF55AD"/>
    <w:rsid w:val="00DF575E"/>
    <w:rsid w:val="00DF5C17"/>
    <w:rsid w:val="00DF79F7"/>
    <w:rsid w:val="00E00E48"/>
    <w:rsid w:val="00E0118D"/>
    <w:rsid w:val="00E02B0A"/>
    <w:rsid w:val="00E04909"/>
    <w:rsid w:val="00E0543D"/>
    <w:rsid w:val="00E07978"/>
    <w:rsid w:val="00E0799C"/>
    <w:rsid w:val="00E07BEC"/>
    <w:rsid w:val="00E11A98"/>
    <w:rsid w:val="00E11B2C"/>
    <w:rsid w:val="00E1236E"/>
    <w:rsid w:val="00E1396C"/>
    <w:rsid w:val="00E13E90"/>
    <w:rsid w:val="00E13FB8"/>
    <w:rsid w:val="00E14275"/>
    <w:rsid w:val="00E14C14"/>
    <w:rsid w:val="00E15208"/>
    <w:rsid w:val="00E1589D"/>
    <w:rsid w:val="00E16A89"/>
    <w:rsid w:val="00E16ECE"/>
    <w:rsid w:val="00E17291"/>
    <w:rsid w:val="00E17301"/>
    <w:rsid w:val="00E20F7A"/>
    <w:rsid w:val="00E21A92"/>
    <w:rsid w:val="00E233EA"/>
    <w:rsid w:val="00E243D6"/>
    <w:rsid w:val="00E24947"/>
    <w:rsid w:val="00E2577B"/>
    <w:rsid w:val="00E2600B"/>
    <w:rsid w:val="00E268F8"/>
    <w:rsid w:val="00E27A6D"/>
    <w:rsid w:val="00E30D8D"/>
    <w:rsid w:val="00E30DC2"/>
    <w:rsid w:val="00E317D5"/>
    <w:rsid w:val="00E32680"/>
    <w:rsid w:val="00E33BCF"/>
    <w:rsid w:val="00E33D83"/>
    <w:rsid w:val="00E360AB"/>
    <w:rsid w:val="00E366AB"/>
    <w:rsid w:val="00E37BA4"/>
    <w:rsid w:val="00E40F7F"/>
    <w:rsid w:val="00E415C3"/>
    <w:rsid w:val="00E42430"/>
    <w:rsid w:val="00E42EFE"/>
    <w:rsid w:val="00E44078"/>
    <w:rsid w:val="00E441A2"/>
    <w:rsid w:val="00E4424D"/>
    <w:rsid w:val="00E4462D"/>
    <w:rsid w:val="00E45E0D"/>
    <w:rsid w:val="00E46298"/>
    <w:rsid w:val="00E47776"/>
    <w:rsid w:val="00E47B8A"/>
    <w:rsid w:val="00E50109"/>
    <w:rsid w:val="00E50E48"/>
    <w:rsid w:val="00E5179C"/>
    <w:rsid w:val="00E5399F"/>
    <w:rsid w:val="00E54DBB"/>
    <w:rsid w:val="00E5505E"/>
    <w:rsid w:val="00E56AE6"/>
    <w:rsid w:val="00E5727B"/>
    <w:rsid w:val="00E5777E"/>
    <w:rsid w:val="00E609C7"/>
    <w:rsid w:val="00E60C37"/>
    <w:rsid w:val="00E613E8"/>
    <w:rsid w:val="00E61D2C"/>
    <w:rsid w:val="00E636CB"/>
    <w:rsid w:val="00E63AA0"/>
    <w:rsid w:val="00E64689"/>
    <w:rsid w:val="00E64C47"/>
    <w:rsid w:val="00E6502F"/>
    <w:rsid w:val="00E65D4D"/>
    <w:rsid w:val="00E65FA8"/>
    <w:rsid w:val="00E661CF"/>
    <w:rsid w:val="00E66382"/>
    <w:rsid w:val="00E674FC"/>
    <w:rsid w:val="00E7024C"/>
    <w:rsid w:val="00E727D1"/>
    <w:rsid w:val="00E7307A"/>
    <w:rsid w:val="00E739C4"/>
    <w:rsid w:val="00E74071"/>
    <w:rsid w:val="00E747FB"/>
    <w:rsid w:val="00E7583F"/>
    <w:rsid w:val="00E77615"/>
    <w:rsid w:val="00E77E28"/>
    <w:rsid w:val="00E809B4"/>
    <w:rsid w:val="00E81555"/>
    <w:rsid w:val="00E8269B"/>
    <w:rsid w:val="00E8334B"/>
    <w:rsid w:val="00E851E3"/>
    <w:rsid w:val="00E852F1"/>
    <w:rsid w:val="00E8539C"/>
    <w:rsid w:val="00E85E0A"/>
    <w:rsid w:val="00E86549"/>
    <w:rsid w:val="00E87893"/>
    <w:rsid w:val="00E90A62"/>
    <w:rsid w:val="00E90BD7"/>
    <w:rsid w:val="00E919F5"/>
    <w:rsid w:val="00E91BAA"/>
    <w:rsid w:val="00E9350A"/>
    <w:rsid w:val="00E9387A"/>
    <w:rsid w:val="00E93BEF"/>
    <w:rsid w:val="00E9418B"/>
    <w:rsid w:val="00E9427E"/>
    <w:rsid w:val="00E95948"/>
    <w:rsid w:val="00E95F3F"/>
    <w:rsid w:val="00E97A14"/>
    <w:rsid w:val="00EA3F03"/>
    <w:rsid w:val="00EA4610"/>
    <w:rsid w:val="00EA5E8D"/>
    <w:rsid w:val="00EA731D"/>
    <w:rsid w:val="00EA78C9"/>
    <w:rsid w:val="00EB054E"/>
    <w:rsid w:val="00EB2AA8"/>
    <w:rsid w:val="00EB2EF5"/>
    <w:rsid w:val="00EB31D7"/>
    <w:rsid w:val="00EB3D95"/>
    <w:rsid w:val="00EB4428"/>
    <w:rsid w:val="00EB5CCD"/>
    <w:rsid w:val="00EB6192"/>
    <w:rsid w:val="00EB61E4"/>
    <w:rsid w:val="00EB6319"/>
    <w:rsid w:val="00EB6466"/>
    <w:rsid w:val="00EB6C3C"/>
    <w:rsid w:val="00EB7499"/>
    <w:rsid w:val="00EB7D28"/>
    <w:rsid w:val="00EC09D9"/>
    <w:rsid w:val="00EC1FC5"/>
    <w:rsid w:val="00EC2825"/>
    <w:rsid w:val="00EC3AFB"/>
    <w:rsid w:val="00EC4FB2"/>
    <w:rsid w:val="00EC5BD1"/>
    <w:rsid w:val="00EC5FCB"/>
    <w:rsid w:val="00EC75DB"/>
    <w:rsid w:val="00EC7788"/>
    <w:rsid w:val="00EC7DE1"/>
    <w:rsid w:val="00ED0BA4"/>
    <w:rsid w:val="00ED0DD5"/>
    <w:rsid w:val="00ED188C"/>
    <w:rsid w:val="00ED3DD6"/>
    <w:rsid w:val="00ED4840"/>
    <w:rsid w:val="00ED5026"/>
    <w:rsid w:val="00ED51B7"/>
    <w:rsid w:val="00ED6226"/>
    <w:rsid w:val="00ED6B29"/>
    <w:rsid w:val="00ED6F14"/>
    <w:rsid w:val="00ED77B4"/>
    <w:rsid w:val="00EE03FB"/>
    <w:rsid w:val="00EE111A"/>
    <w:rsid w:val="00EE2E78"/>
    <w:rsid w:val="00EE2FDC"/>
    <w:rsid w:val="00EE5231"/>
    <w:rsid w:val="00EE6351"/>
    <w:rsid w:val="00EE67F0"/>
    <w:rsid w:val="00EE71A9"/>
    <w:rsid w:val="00EE7796"/>
    <w:rsid w:val="00EE7EB7"/>
    <w:rsid w:val="00EF109A"/>
    <w:rsid w:val="00EF1B1D"/>
    <w:rsid w:val="00EF1C2C"/>
    <w:rsid w:val="00EF2263"/>
    <w:rsid w:val="00EF3CC7"/>
    <w:rsid w:val="00EF5850"/>
    <w:rsid w:val="00EF5865"/>
    <w:rsid w:val="00F00552"/>
    <w:rsid w:val="00F020E3"/>
    <w:rsid w:val="00F02D24"/>
    <w:rsid w:val="00F03AD0"/>
    <w:rsid w:val="00F10C07"/>
    <w:rsid w:val="00F10E9D"/>
    <w:rsid w:val="00F12605"/>
    <w:rsid w:val="00F141A6"/>
    <w:rsid w:val="00F15255"/>
    <w:rsid w:val="00F15A68"/>
    <w:rsid w:val="00F16A20"/>
    <w:rsid w:val="00F20166"/>
    <w:rsid w:val="00F21C07"/>
    <w:rsid w:val="00F2243B"/>
    <w:rsid w:val="00F22DCB"/>
    <w:rsid w:val="00F23D8C"/>
    <w:rsid w:val="00F24727"/>
    <w:rsid w:val="00F2582E"/>
    <w:rsid w:val="00F258EF"/>
    <w:rsid w:val="00F26652"/>
    <w:rsid w:val="00F268D7"/>
    <w:rsid w:val="00F27C26"/>
    <w:rsid w:val="00F27F8E"/>
    <w:rsid w:val="00F308AC"/>
    <w:rsid w:val="00F30E51"/>
    <w:rsid w:val="00F3153B"/>
    <w:rsid w:val="00F31A6E"/>
    <w:rsid w:val="00F32ED1"/>
    <w:rsid w:val="00F3495D"/>
    <w:rsid w:val="00F34BD1"/>
    <w:rsid w:val="00F35583"/>
    <w:rsid w:val="00F37954"/>
    <w:rsid w:val="00F40637"/>
    <w:rsid w:val="00F408DC"/>
    <w:rsid w:val="00F40F7B"/>
    <w:rsid w:val="00F42E7E"/>
    <w:rsid w:val="00F434D1"/>
    <w:rsid w:val="00F45B92"/>
    <w:rsid w:val="00F47C6F"/>
    <w:rsid w:val="00F507DF"/>
    <w:rsid w:val="00F51FD4"/>
    <w:rsid w:val="00F520F8"/>
    <w:rsid w:val="00F5264E"/>
    <w:rsid w:val="00F53302"/>
    <w:rsid w:val="00F53ABC"/>
    <w:rsid w:val="00F54178"/>
    <w:rsid w:val="00F54DD1"/>
    <w:rsid w:val="00F55DB5"/>
    <w:rsid w:val="00F5690F"/>
    <w:rsid w:val="00F60B93"/>
    <w:rsid w:val="00F630DF"/>
    <w:rsid w:val="00F641E0"/>
    <w:rsid w:val="00F64617"/>
    <w:rsid w:val="00F65F6D"/>
    <w:rsid w:val="00F666D2"/>
    <w:rsid w:val="00F67335"/>
    <w:rsid w:val="00F6738E"/>
    <w:rsid w:val="00F70A24"/>
    <w:rsid w:val="00F70EA1"/>
    <w:rsid w:val="00F71751"/>
    <w:rsid w:val="00F71C28"/>
    <w:rsid w:val="00F72D41"/>
    <w:rsid w:val="00F733F1"/>
    <w:rsid w:val="00F7358E"/>
    <w:rsid w:val="00F74710"/>
    <w:rsid w:val="00F751C6"/>
    <w:rsid w:val="00F75266"/>
    <w:rsid w:val="00F75C51"/>
    <w:rsid w:val="00F76AFC"/>
    <w:rsid w:val="00F7710F"/>
    <w:rsid w:val="00F81016"/>
    <w:rsid w:val="00F81616"/>
    <w:rsid w:val="00F81F3F"/>
    <w:rsid w:val="00F82085"/>
    <w:rsid w:val="00F83063"/>
    <w:rsid w:val="00F836A9"/>
    <w:rsid w:val="00F83DA8"/>
    <w:rsid w:val="00F84C80"/>
    <w:rsid w:val="00F86E0A"/>
    <w:rsid w:val="00F86FB5"/>
    <w:rsid w:val="00F87651"/>
    <w:rsid w:val="00F911A6"/>
    <w:rsid w:val="00F940A6"/>
    <w:rsid w:val="00F948BB"/>
    <w:rsid w:val="00F94DD2"/>
    <w:rsid w:val="00FA0300"/>
    <w:rsid w:val="00FA0D32"/>
    <w:rsid w:val="00FA1F3A"/>
    <w:rsid w:val="00FA325C"/>
    <w:rsid w:val="00FA32E6"/>
    <w:rsid w:val="00FA37F1"/>
    <w:rsid w:val="00FA3913"/>
    <w:rsid w:val="00FB0F7C"/>
    <w:rsid w:val="00FB1D1A"/>
    <w:rsid w:val="00FB23C9"/>
    <w:rsid w:val="00FB41FC"/>
    <w:rsid w:val="00FB4F34"/>
    <w:rsid w:val="00FB5809"/>
    <w:rsid w:val="00FC1F4D"/>
    <w:rsid w:val="00FC303A"/>
    <w:rsid w:val="00FC5A59"/>
    <w:rsid w:val="00FC606C"/>
    <w:rsid w:val="00FC6D7B"/>
    <w:rsid w:val="00FD1E59"/>
    <w:rsid w:val="00FD3193"/>
    <w:rsid w:val="00FD4C1D"/>
    <w:rsid w:val="00FD4DFB"/>
    <w:rsid w:val="00FD615B"/>
    <w:rsid w:val="00FD71B9"/>
    <w:rsid w:val="00FE01A4"/>
    <w:rsid w:val="00FE1E15"/>
    <w:rsid w:val="00FE31EC"/>
    <w:rsid w:val="00FE33FE"/>
    <w:rsid w:val="00FE40C0"/>
    <w:rsid w:val="00FE5594"/>
    <w:rsid w:val="00FE56E4"/>
    <w:rsid w:val="00FE5A56"/>
    <w:rsid w:val="00FE6E99"/>
    <w:rsid w:val="00FE70CD"/>
    <w:rsid w:val="00FF0743"/>
    <w:rsid w:val="00FF166C"/>
    <w:rsid w:val="00FF26F2"/>
    <w:rsid w:val="00FF4406"/>
    <w:rsid w:val="00FF4D83"/>
    <w:rsid w:val="00FF5561"/>
    <w:rsid w:val="00FF6850"/>
    <w:rsid w:val="00FF692E"/>
    <w:rsid w:val="00FF696B"/>
    <w:rsid w:val="00FF7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69868"/>
  <w15:docId w15:val="{1F3F4754-E70D-4E0F-A745-B500DEAB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3180"/>
    <w:rPr>
      <w:sz w:val="24"/>
      <w:szCs w:val="24"/>
    </w:rPr>
  </w:style>
  <w:style w:type="paragraph" w:styleId="Heading1">
    <w:name w:val="heading 1"/>
    <w:basedOn w:val="Normal"/>
    <w:next w:val="Normal"/>
    <w:qFormat/>
    <w:rsid w:val="00560EAD"/>
    <w:pPr>
      <w:keepNext/>
      <w:spacing w:before="240" w:after="60"/>
      <w:outlineLvl w:val="0"/>
    </w:pPr>
    <w:rPr>
      <w:rFonts w:ascii="Arial" w:hAnsi="Arial"/>
      <w:b/>
      <w:kern w:val="28"/>
      <w:sz w:val="28"/>
      <w:szCs w:val="20"/>
    </w:rPr>
  </w:style>
  <w:style w:type="paragraph" w:styleId="Heading2">
    <w:name w:val="heading 2"/>
    <w:aliases w:val="2"/>
    <w:basedOn w:val="Normal"/>
    <w:next w:val="Normal"/>
    <w:qFormat/>
    <w:rsid w:val="00560EAD"/>
    <w:pPr>
      <w:keepNext/>
      <w:jc w:val="center"/>
      <w:outlineLvl w:val="1"/>
    </w:pPr>
    <w:rPr>
      <w:sz w:val="28"/>
      <w:szCs w:val="20"/>
    </w:rPr>
  </w:style>
  <w:style w:type="paragraph" w:styleId="Heading3">
    <w:name w:val="heading 3"/>
    <w:aliases w:val="3,hd3"/>
    <w:basedOn w:val="Normal"/>
    <w:next w:val="Normal"/>
    <w:link w:val="Heading3Char"/>
    <w:qFormat/>
    <w:rsid w:val="00560EAD"/>
    <w:pPr>
      <w:keepNext/>
      <w:jc w:val="center"/>
      <w:outlineLvl w:val="2"/>
    </w:pPr>
    <w:rPr>
      <w:b/>
      <w:szCs w:val="20"/>
    </w:rPr>
  </w:style>
  <w:style w:type="paragraph" w:styleId="Heading4">
    <w:name w:val="heading 4"/>
    <w:basedOn w:val="Normal"/>
    <w:next w:val="Normal"/>
    <w:qFormat/>
    <w:rsid w:val="00560EAD"/>
    <w:pPr>
      <w:keepNext/>
      <w:outlineLvl w:val="3"/>
    </w:pPr>
    <w:rPr>
      <w:b/>
      <w:bCs/>
      <w:sz w:val="20"/>
    </w:rPr>
  </w:style>
  <w:style w:type="paragraph" w:styleId="Heading5">
    <w:name w:val="heading 5"/>
    <w:basedOn w:val="Normal"/>
    <w:next w:val="Normal"/>
    <w:qFormat/>
    <w:rsid w:val="00560EAD"/>
    <w:pPr>
      <w:keepNext/>
      <w:outlineLvl w:val="4"/>
    </w:pPr>
    <w:rPr>
      <w:sz w:val="28"/>
      <w:szCs w:val="20"/>
    </w:rPr>
  </w:style>
  <w:style w:type="paragraph" w:styleId="Heading6">
    <w:name w:val="heading 6"/>
    <w:basedOn w:val="Normal"/>
    <w:next w:val="Normal"/>
    <w:qFormat/>
    <w:rsid w:val="00560EAD"/>
    <w:pPr>
      <w:keepNext/>
      <w:jc w:val="center"/>
      <w:outlineLvl w:val="5"/>
    </w:pPr>
    <w:rPr>
      <w:b/>
      <w:sz w:val="20"/>
      <w:szCs w:val="20"/>
    </w:rPr>
  </w:style>
  <w:style w:type="paragraph" w:styleId="Heading7">
    <w:name w:val="heading 7"/>
    <w:basedOn w:val="Normal"/>
    <w:next w:val="Normal"/>
    <w:qFormat/>
    <w:rsid w:val="00560EAD"/>
    <w:pPr>
      <w:keepNext/>
      <w:outlineLvl w:val="6"/>
    </w:pPr>
    <w:rPr>
      <w:b/>
      <w:bCs/>
      <w:sz w:val="22"/>
    </w:rPr>
  </w:style>
  <w:style w:type="paragraph" w:styleId="Heading8">
    <w:name w:val="heading 8"/>
    <w:qFormat/>
    <w:rsid w:val="00560EAD"/>
    <w:pPr>
      <w:keepNext/>
      <w:spacing w:before="216" w:after="72"/>
      <w:outlineLvl w:val="7"/>
    </w:pPr>
    <w:rPr>
      <w:b/>
      <w:sz w:val="28"/>
    </w:rPr>
  </w:style>
  <w:style w:type="paragraph" w:styleId="Heading9">
    <w:name w:val="heading 9"/>
    <w:basedOn w:val="Heading3"/>
    <w:link w:val="Heading9Char"/>
    <w:qFormat/>
    <w:rsid w:val="00560EAD"/>
    <w:pPr>
      <w:tabs>
        <w:tab w:val="left" w:pos="720"/>
      </w:tabs>
      <w:spacing w:after="72"/>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560EAD"/>
    <w:pPr>
      <w:numPr>
        <w:numId w:val="1"/>
      </w:numPr>
    </w:pPr>
    <w:rPr>
      <w:b/>
      <w:smallCaps/>
      <w:szCs w:val="20"/>
    </w:rPr>
  </w:style>
  <w:style w:type="paragraph" w:styleId="TOC1">
    <w:name w:val="toc 1"/>
    <w:basedOn w:val="Normal"/>
    <w:next w:val="Normal"/>
    <w:autoRedefine/>
    <w:semiHidden/>
    <w:rsid w:val="00560EAD"/>
    <w:pPr>
      <w:numPr>
        <w:numId w:val="7"/>
      </w:numPr>
      <w:tabs>
        <w:tab w:val="clear" w:pos="1440"/>
      </w:tabs>
      <w:ind w:left="360" w:firstLine="0"/>
    </w:pPr>
    <w:rPr>
      <w:szCs w:val="20"/>
    </w:rPr>
  </w:style>
  <w:style w:type="paragraph" w:customStyle="1" w:styleId="Bullet">
    <w:name w:val="Bullet"/>
    <w:aliases w:val="b1"/>
    <w:basedOn w:val="Normal"/>
    <w:rsid w:val="00560EAD"/>
    <w:pPr>
      <w:numPr>
        <w:numId w:val="3"/>
      </w:numPr>
      <w:spacing w:before="60" w:after="60"/>
    </w:pPr>
    <w:rPr>
      <w:sz w:val="22"/>
    </w:rPr>
  </w:style>
  <w:style w:type="paragraph" w:styleId="Footer">
    <w:name w:val="footer"/>
    <w:basedOn w:val="Normal"/>
    <w:rsid w:val="00560EAD"/>
    <w:pPr>
      <w:tabs>
        <w:tab w:val="center" w:pos="4320"/>
        <w:tab w:val="right" w:pos="8640"/>
      </w:tabs>
    </w:pPr>
    <w:rPr>
      <w:szCs w:val="20"/>
    </w:rPr>
  </w:style>
  <w:style w:type="paragraph" w:styleId="BodyTextIndent">
    <w:name w:val="Body Text Indent"/>
    <w:basedOn w:val="Normal"/>
    <w:rsid w:val="00560EAD"/>
    <w:pPr>
      <w:ind w:left="1440" w:hanging="720"/>
    </w:pPr>
    <w:rPr>
      <w:szCs w:val="20"/>
    </w:rPr>
  </w:style>
  <w:style w:type="character" w:styleId="FootnoteReference">
    <w:name w:val="footnote reference"/>
    <w:basedOn w:val="DefaultParagraphFont"/>
    <w:semiHidden/>
    <w:rsid w:val="00560EAD"/>
    <w:rPr>
      <w:vertAlign w:val="superscript"/>
    </w:rPr>
  </w:style>
  <w:style w:type="paragraph" w:customStyle="1" w:styleId="TableText">
    <w:name w:val="Table Text"/>
    <w:aliases w:val="tx"/>
    <w:basedOn w:val="Normal"/>
    <w:rsid w:val="00560EAD"/>
    <w:pPr>
      <w:spacing w:before="60" w:after="60"/>
    </w:pPr>
    <w:rPr>
      <w:rFonts w:ascii="Arial" w:hAnsi="Arial"/>
      <w:sz w:val="20"/>
      <w:szCs w:val="20"/>
    </w:rPr>
  </w:style>
  <w:style w:type="paragraph" w:styleId="Caption">
    <w:name w:val="caption"/>
    <w:aliases w:val="c"/>
    <w:basedOn w:val="Normal"/>
    <w:next w:val="Normal"/>
    <w:qFormat/>
    <w:rsid w:val="00560EAD"/>
    <w:pPr>
      <w:keepNext/>
      <w:spacing w:before="120" w:after="120"/>
      <w:ind w:left="1080"/>
    </w:pPr>
    <w:rPr>
      <w:rFonts w:ascii="Arial" w:hAnsi="Arial"/>
      <w:b/>
      <w:sz w:val="20"/>
      <w:szCs w:val="20"/>
    </w:rPr>
  </w:style>
  <w:style w:type="paragraph" w:customStyle="1" w:styleId="TableHeading">
    <w:name w:val="Table Heading"/>
    <w:aliases w:val="th"/>
    <w:basedOn w:val="Normal"/>
    <w:rsid w:val="00560EAD"/>
    <w:pPr>
      <w:spacing w:before="120"/>
      <w:jc w:val="center"/>
    </w:pPr>
    <w:rPr>
      <w:rFonts w:ascii="Arial Narrow" w:hAnsi="Arial Narrow"/>
      <w:b/>
      <w:color w:val="FFFFFF"/>
      <w:szCs w:val="20"/>
    </w:rPr>
  </w:style>
  <w:style w:type="paragraph" w:styleId="Title">
    <w:name w:val="Title"/>
    <w:basedOn w:val="Normal"/>
    <w:qFormat/>
    <w:rsid w:val="00560EAD"/>
    <w:pPr>
      <w:ind w:right="1710"/>
      <w:jc w:val="center"/>
    </w:pPr>
    <w:rPr>
      <w:b/>
      <w:sz w:val="20"/>
      <w:szCs w:val="20"/>
    </w:rPr>
  </w:style>
  <w:style w:type="paragraph" w:customStyle="1" w:styleId="p">
    <w:name w:val="p"/>
    <w:aliases w:val="para"/>
    <w:basedOn w:val="Normal"/>
    <w:rsid w:val="00560EAD"/>
    <w:pPr>
      <w:spacing w:before="72" w:after="72"/>
      <w:jc w:val="both"/>
    </w:pPr>
    <w:rPr>
      <w:sz w:val="22"/>
      <w:szCs w:val="20"/>
    </w:rPr>
  </w:style>
  <w:style w:type="paragraph" w:customStyle="1" w:styleId="TabCaption">
    <w:name w:val="TabCaption"/>
    <w:basedOn w:val="Normal"/>
    <w:rsid w:val="00560EAD"/>
    <w:pPr>
      <w:keepNext/>
      <w:keepLines/>
      <w:spacing w:before="120" w:after="120"/>
      <w:ind w:left="1080"/>
    </w:pPr>
    <w:rPr>
      <w:rFonts w:ascii="Arial" w:hAnsi="Arial"/>
      <w:b/>
      <w:sz w:val="20"/>
      <w:szCs w:val="20"/>
    </w:rPr>
  </w:style>
  <w:style w:type="paragraph" w:customStyle="1" w:styleId="Exhibit">
    <w:name w:val="Exhibit"/>
    <w:aliases w:val="ex"/>
    <w:basedOn w:val="Normal"/>
    <w:link w:val="ExhibitChar"/>
    <w:rsid w:val="00560EAD"/>
    <w:pPr>
      <w:spacing w:after="120"/>
      <w:jc w:val="center"/>
    </w:pPr>
    <w:rPr>
      <w:rFonts w:ascii="Arial" w:hAnsi="Arial"/>
      <w:sz w:val="20"/>
      <w:szCs w:val="20"/>
    </w:rPr>
  </w:style>
  <w:style w:type="paragraph" w:styleId="FootnoteText">
    <w:name w:val="footnote text"/>
    <w:basedOn w:val="Normal"/>
    <w:semiHidden/>
    <w:rsid w:val="00560EAD"/>
    <w:rPr>
      <w:sz w:val="20"/>
      <w:szCs w:val="20"/>
    </w:rPr>
  </w:style>
  <w:style w:type="character" w:styleId="PageNumber">
    <w:name w:val="page number"/>
    <w:basedOn w:val="DefaultParagraphFont"/>
    <w:rsid w:val="00560EAD"/>
  </w:style>
  <w:style w:type="paragraph" w:styleId="Header">
    <w:name w:val="header"/>
    <w:basedOn w:val="Normal"/>
    <w:rsid w:val="00560EAD"/>
    <w:pPr>
      <w:tabs>
        <w:tab w:val="center" w:pos="4320"/>
        <w:tab w:val="right" w:pos="8640"/>
      </w:tabs>
    </w:pPr>
    <w:rPr>
      <w:szCs w:val="20"/>
    </w:rPr>
  </w:style>
  <w:style w:type="paragraph" w:styleId="BodyTextIndent2">
    <w:name w:val="Body Text Indent 2"/>
    <w:basedOn w:val="Normal"/>
    <w:rsid w:val="00560EAD"/>
    <w:pPr>
      <w:ind w:left="720"/>
    </w:pPr>
    <w:rPr>
      <w:sz w:val="22"/>
    </w:rPr>
  </w:style>
  <w:style w:type="paragraph" w:styleId="BodyText">
    <w:name w:val="Body Text"/>
    <w:basedOn w:val="Normal"/>
    <w:link w:val="BodyTextChar"/>
    <w:rsid w:val="00560EAD"/>
    <w:pPr>
      <w:ind w:left="360"/>
    </w:pPr>
    <w:rPr>
      <w:sz w:val="22"/>
    </w:rPr>
  </w:style>
  <w:style w:type="paragraph" w:styleId="BodyText2">
    <w:name w:val="Body Text 2"/>
    <w:basedOn w:val="Normal"/>
    <w:rsid w:val="00560EAD"/>
    <w:pPr>
      <w:jc w:val="center"/>
    </w:pPr>
    <w:rPr>
      <w:b/>
      <w:sz w:val="28"/>
    </w:rPr>
  </w:style>
  <w:style w:type="paragraph" w:customStyle="1" w:styleId="ExhibitTitle">
    <w:name w:val="Exhibit Title"/>
    <w:basedOn w:val="TabCaption"/>
    <w:rsid w:val="00560EAD"/>
    <w:pPr>
      <w:ind w:left="360"/>
      <w:jc w:val="both"/>
    </w:pPr>
    <w:rPr>
      <w:rFonts w:ascii="Times New Roman" w:hAnsi="Times New Roman"/>
      <w:sz w:val="22"/>
    </w:rPr>
  </w:style>
  <w:style w:type="character" w:styleId="Emphasis">
    <w:name w:val="Emphasis"/>
    <w:basedOn w:val="DefaultParagraphFont"/>
    <w:qFormat/>
    <w:rsid w:val="00560EAD"/>
    <w:rPr>
      <w:i/>
      <w:iCs/>
    </w:rPr>
  </w:style>
  <w:style w:type="paragraph" w:styleId="BodyTextIndent3">
    <w:name w:val="Body Text Indent 3"/>
    <w:basedOn w:val="Normal"/>
    <w:rsid w:val="00560EAD"/>
    <w:pPr>
      <w:ind w:left="360"/>
    </w:pPr>
    <w:rPr>
      <w:szCs w:val="20"/>
    </w:rPr>
  </w:style>
  <w:style w:type="paragraph" w:styleId="BodyText3">
    <w:name w:val="Body Text 3"/>
    <w:basedOn w:val="Normal"/>
    <w:rsid w:val="00560EAD"/>
    <w:rPr>
      <w:sz w:val="22"/>
    </w:rPr>
  </w:style>
  <w:style w:type="paragraph" w:customStyle="1" w:styleId="font6">
    <w:name w:val="font6"/>
    <w:basedOn w:val="Normal"/>
    <w:rsid w:val="00560EAD"/>
    <w:pPr>
      <w:spacing w:before="100" w:beforeAutospacing="1" w:after="100" w:afterAutospacing="1"/>
    </w:pPr>
    <w:rPr>
      <w:rFonts w:ascii="Arial Narrow" w:eastAsia="Arial Unicode MS" w:hAnsi="Arial Narrow" w:cs="Arial Unicode MS"/>
      <w:sz w:val="20"/>
      <w:szCs w:val="20"/>
    </w:rPr>
  </w:style>
  <w:style w:type="paragraph" w:styleId="BalloonText">
    <w:name w:val="Balloon Text"/>
    <w:basedOn w:val="Normal"/>
    <w:semiHidden/>
    <w:rsid w:val="00560EAD"/>
    <w:rPr>
      <w:rFonts w:ascii="Tahoma" w:hAnsi="Tahoma" w:cs="Tahoma"/>
      <w:sz w:val="16"/>
      <w:szCs w:val="16"/>
    </w:rPr>
  </w:style>
  <w:style w:type="table" w:styleId="TableGrid">
    <w:name w:val="Table Grid"/>
    <w:basedOn w:val="TableNormal"/>
    <w:uiPriority w:val="39"/>
    <w:rsid w:val="00BA6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hibitChar">
    <w:name w:val="Exhibit Char"/>
    <w:aliases w:val="ex Char"/>
    <w:basedOn w:val="DefaultParagraphFont"/>
    <w:link w:val="Exhibit"/>
    <w:rsid w:val="000F3123"/>
    <w:rPr>
      <w:rFonts w:ascii="Arial" w:hAnsi="Arial"/>
      <w:lang w:val="en-US" w:eastAsia="en-US" w:bidi="ar-SA"/>
    </w:rPr>
  </w:style>
  <w:style w:type="character" w:customStyle="1" w:styleId="Heading3Char">
    <w:name w:val="Heading 3 Char"/>
    <w:aliases w:val="3 Char,hd3 Char"/>
    <w:basedOn w:val="DefaultParagraphFont"/>
    <w:link w:val="Heading3"/>
    <w:rsid w:val="000F3123"/>
    <w:rPr>
      <w:b/>
      <w:sz w:val="24"/>
      <w:lang w:val="en-US" w:eastAsia="en-US" w:bidi="ar-SA"/>
    </w:rPr>
  </w:style>
  <w:style w:type="character" w:customStyle="1" w:styleId="Heading9Char">
    <w:name w:val="Heading 9 Char"/>
    <w:basedOn w:val="Heading3Char"/>
    <w:link w:val="Heading9"/>
    <w:rsid w:val="000F3123"/>
    <w:rPr>
      <w:b/>
      <w:sz w:val="24"/>
      <w:lang w:val="en-US" w:eastAsia="en-US" w:bidi="ar-SA"/>
    </w:rPr>
  </w:style>
  <w:style w:type="paragraph" w:customStyle="1" w:styleId="CoverSubtitleDocumentName">
    <w:name w:val="Cover Subtitle (Document Name)"/>
    <w:basedOn w:val="Title"/>
    <w:rsid w:val="0065436F"/>
    <w:pPr>
      <w:spacing w:after="480"/>
      <w:ind w:right="0"/>
    </w:pPr>
    <w:rPr>
      <w:rFonts w:ascii="Helvetica" w:hAnsi="Helvetica"/>
      <w:kern w:val="28"/>
      <w:sz w:val="48"/>
    </w:rPr>
  </w:style>
  <w:style w:type="character" w:styleId="CommentReference">
    <w:name w:val="annotation reference"/>
    <w:basedOn w:val="DefaultParagraphFont"/>
    <w:rsid w:val="0094682F"/>
    <w:rPr>
      <w:sz w:val="16"/>
      <w:szCs w:val="16"/>
    </w:rPr>
  </w:style>
  <w:style w:type="paragraph" w:styleId="CommentText">
    <w:name w:val="annotation text"/>
    <w:basedOn w:val="Normal"/>
    <w:link w:val="CommentTextChar"/>
    <w:rsid w:val="0094682F"/>
    <w:rPr>
      <w:sz w:val="20"/>
      <w:szCs w:val="20"/>
    </w:rPr>
  </w:style>
  <w:style w:type="character" w:customStyle="1" w:styleId="CommentTextChar">
    <w:name w:val="Comment Text Char"/>
    <w:basedOn w:val="DefaultParagraphFont"/>
    <w:link w:val="CommentText"/>
    <w:rsid w:val="0094682F"/>
  </w:style>
  <w:style w:type="paragraph" w:styleId="CommentSubject">
    <w:name w:val="annotation subject"/>
    <w:basedOn w:val="CommentText"/>
    <w:next w:val="CommentText"/>
    <w:link w:val="CommentSubjectChar"/>
    <w:rsid w:val="0094682F"/>
    <w:rPr>
      <w:b/>
      <w:bCs/>
    </w:rPr>
  </w:style>
  <w:style w:type="character" w:customStyle="1" w:styleId="CommentSubjectChar">
    <w:name w:val="Comment Subject Char"/>
    <w:basedOn w:val="CommentTextChar"/>
    <w:link w:val="CommentSubject"/>
    <w:rsid w:val="0094682F"/>
    <w:rPr>
      <w:b/>
      <w:bCs/>
    </w:rPr>
  </w:style>
  <w:style w:type="paragraph" w:styleId="ListParagraph">
    <w:name w:val="List Paragraph"/>
    <w:basedOn w:val="Normal"/>
    <w:uiPriority w:val="34"/>
    <w:qFormat/>
    <w:rsid w:val="00930EC1"/>
    <w:pPr>
      <w:ind w:left="720"/>
    </w:pPr>
  </w:style>
  <w:style w:type="paragraph" w:styleId="Revision">
    <w:name w:val="Revision"/>
    <w:hidden/>
    <w:uiPriority w:val="99"/>
    <w:semiHidden/>
    <w:rsid w:val="00BC6622"/>
    <w:rPr>
      <w:sz w:val="24"/>
      <w:szCs w:val="24"/>
    </w:rPr>
  </w:style>
  <w:style w:type="character" w:customStyle="1" w:styleId="BodyTextChar">
    <w:name w:val="Body Text Char"/>
    <w:basedOn w:val="DefaultParagraphFont"/>
    <w:link w:val="BodyText"/>
    <w:rsid w:val="00F940A6"/>
    <w:rPr>
      <w:sz w:val="22"/>
      <w:szCs w:val="24"/>
    </w:rPr>
  </w:style>
  <w:style w:type="character" w:styleId="Hyperlink">
    <w:name w:val="Hyperlink"/>
    <w:basedOn w:val="DefaultParagraphFont"/>
    <w:unhideWhenUsed/>
    <w:rsid w:val="002B7264"/>
    <w:rPr>
      <w:color w:val="0000FF" w:themeColor="hyperlink"/>
      <w:u w:val="single"/>
    </w:rPr>
  </w:style>
  <w:style w:type="character" w:styleId="UnresolvedMention">
    <w:name w:val="Unresolved Mention"/>
    <w:basedOn w:val="DefaultParagraphFont"/>
    <w:uiPriority w:val="99"/>
    <w:semiHidden/>
    <w:unhideWhenUsed/>
    <w:rsid w:val="002B7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78076">
      <w:bodyDiv w:val="1"/>
      <w:marLeft w:val="0"/>
      <w:marRight w:val="0"/>
      <w:marTop w:val="0"/>
      <w:marBottom w:val="0"/>
      <w:divBdr>
        <w:top w:val="none" w:sz="0" w:space="0" w:color="auto"/>
        <w:left w:val="none" w:sz="0" w:space="0" w:color="auto"/>
        <w:bottom w:val="none" w:sz="0" w:space="0" w:color="auto"/>
        <w:right w:val="none" w:sz="0" w:space="0" w:color="auto"/>
      </w:divBdr>
    </w:div>
    <w:div w:id="145366345">
      <w:bodyDiv w:val="1"/>
      <w:marLeft w:val="0"/>
      <w:marRight w:val="0"/>
      <w:marTop w:val="0"/>
      <w:marBottom w:val="0"/>
      <w:divBdr>
        <w:top w:val="none" w:sz="0" w:space="0" w:color="auto"/>
        <w:left w:val="none" w:sz="0" w:space="0" w:color="auto"/>
        <w:bottom w:val="none" w:sz="0" w:space="0" w:color="auto"/>
        <w:right w:val="none" w:sz="0" w:space="0" w:color="auto"/>
      </w:divBdr>
    </w:div>
    <w:div w:id="430317690">
      <w:bodyDiv w:val="1"/>
      <w:marLeft w:val="0"/>
      <w:marRight w:val="0"/>
      <w:marTop w:val="0"/>
      <w:marBottom w:val="0"/>
      <w:divBdr>
        <w:top w:val="none" w:sz="0" w:space="0" w:color="auto"/>
        <w:left w:val="none" w:sz="0" w:space="0" w:color="auto"/>
        <w:bottom w:val="none" w:sz="0" w:space="0" w:color="auto"/>
        <w:right w:val="none" w:sz="0" w:space="0" w:color="auto"/>
      </w:divBdr>
    </w:div>
    <w:div w:id="922110762">
      <w:bodyDiv w:val="1"/>
      <w:marLeft w:val="0"/>
      <w:marRight w:val="0"/>
      <w:marTop w:val="0"/>
      <w:marBottom w:val="0"/>
      <w:divBdr>
        <w:top w:val="none" w:sz="0" w:space="0" w:color="auto"/>
        <w:left w:val="none" w:sz="0" w:space="0" w:color="auto"/>
        <w:bottom w:val="none" w:sz="0" w:space="0" w:color="auto"/>
        <w:right w:val="none" w:sz="0" w:space="0" w:color="auto"/>
      </w:divBdr>
    </w:div>
    <w:div w:id="1017315725">
      <w:bodyDiv w:val="1"/>
      <w:marLeft w:val="0"/>
      <w:marRight w:val="0"/>
      <w:marTop w:val="0"/>
      <w:marBottom w:val="0"/>
      <w:divBdr>
        <w:top w:val="none" w:sz="0" w:space="0" w:color="auto"/>
        <w:left w:val="none" w:sz="0" w:space="0" w:color="auto"/>
        <w:bottom w:val="none" w:sz="0" w:space="0" w:color="auto"/>
        <w:right w:val="none" w:sz="0" w:space="0" w:color="auto"/>
      </w:divBdr>
    </w:div>
    <w:div w:id="1134446579">
      <w:bodyDiv w:val="1"/>
      <w:marLeft w:val="0"/>
      <w:marRight w:val="0"/>
      <w:marTop w:val="0"/>
      <w:marBottom w:val="0"/>
      <w:divBdr>
        <w:top w:val="none" w:sz="0" w:space="0" w:color="auto"/>
        <w:left w:val="none" w:sz="0" w:space="0" w:color="auto"/>
        <w:bottom w:val="none" w:sz="0" w:space="0" w:color="auto"/>
        <w:right w:val="none" w:sz="0" w:space="0" w:color="auto"/>
      </w:divBdr>
    </w:div>
    <w:div w:id="1268000556">
      <w:bodyDiv w:val="1"/>
      <w:marLeft w:val="0"/>
      <w:marRight w:val="0"/>
      <w:marTop w:val="0"/>
      <w:marBottom w:val="0"/>
      <w:divBdr>
        <w:top w:val="none" w:sz="0" w:space="0" w:color="auto"/>
        <w:left w:val="none" w:sz="0" w:space="0" w:color="auto"/>
        <w:bottom w:val="none" w:sz="0" w:space="0" w:color="auto"/>
        <w:right w:val="none" w:sz="0" w:space="0" w:color="auto"/>
      </w:divBdr>
    </w:div>
    <w:div w:id="1433470821">
      <w:bodyDiv w:val="1"/>
      <w:marLeft w:val="0"/>
      <w:marRight w:val="0"/>
      <w:marTop w:val="0"/>
      <w:marBottom w:val="0"/>
      <w:divBdr>
        <w:top w:val="none" w:sz="0" w:space="0" w:color="auto"/>
        <w:left w:val="none" w:sz="0" w:space="0" w:color="auto"/>
        <w:bottom w:val="none" w:sz="0" w:space="0" w:color="auto"/>
        <w:right w:val="none" w:sz="0" w:space="0" w:color="auto"/>
      </w:divBdr>
    </w:div>
    <w:div w:id="1462919975">
      <w:bodyDiv w:val="1"/>
      <w:marLeft w:val="0"/>
      <w:marRight w:val="0"/>
      <w:marTop w:val="0"/>
      <w:marBottom w:val="0"/>
      <w:divBdr>
        <w:top w:val="none" w:sz="0" w:space="0" w:color="auto"/>
        <w:left w:val="none" w:sz="0" w:space="0" w:color="auto"/>
        <w:bottom w:val="none" w:sz="0" w:space="0" w:color="auto"/>
        <w:right w:val="none" w:sz="0" w:space="0" w:color="auto"/>
      </w:divBdr>
    </w:div>
    <w:div w:id="1600717896">
      <w:bodyDiv w:val="1"/>
      <w:marLeft w:val="0"/>
      <w:marRight w:val="0"/>
      <w:marTop w:val="0"/>
      <w:marBottom w:val="0"/>
      <w:divBdr>
        <w:top w:val="none" w:sz="0" w:space="0" w:color="auto"/>
        <w:left w:val="none" w:sz="0" w:space="0" w:color="auto"/>
        <w:bottom w:val="none" w:sz="0" w:space="0" w:color="auto"/>
        <w:right w:val="none" w:sz="0" w:space="0" w:color="auto"/>
      </w:divBdr>
    </w:div>
    <w:div w:id="1846238780">
      <w:bodyDiv w:val="1"/>
      <w:marLeft w:val="0"/>
      <w:marRight w:val="0"/>
      <w:marTop w:val="0"/>
      <w:marBottom w:val="0"/>
      <w:divBdr>
        <w:top w:val="none" w:sz="0" w:space="0" w:color="auto"/>
        <w:left w:val="none" w:sz="0" w:space="0" w:color="auto"/>
        <w:bottom w:val="none" w:sz="0" w:space="0" w:color="auto"/>
        <w:right w:val="none" w:sz="0" w:space="0" w:color="auto"/>
      </w:divBdr>
    </w:div>
    <w:div w:id="1909799378">
      <w:bodyDiv w:val="1"/>
      <w:marLeft w:val="0"/>
      <w:marRight w:val="0"/>
      <w:marTop w:val="0"/>
      <w:marBottom w:val="0"/>
      <w:divBdr>
        <w:top w:val="none" w:sz="0" w:space="0" w:color="auto"/>
        <w:left w:val="none" w:sz="0" w:space="0" w:color="auto"/>
        <w:bottom w:val="none" w:sz="0" w:space="0" w:color="auto"/>
        <w:right w:val="none" w:sz="0" w:space="0" w:color="auto"/>
      </w:divBdr>
    </w:div>
    <w:div w:id="2095665347">
      <w:bodyDiv w:val="1"/>
      <w:marLeft w:val="0"/>
      <w:marRight w:val="0"/>
      <w:marTop w:val="0"/>
      <w:marBottom w:val="0"/>
      <w:divBdr>
        <w:top w:val="none" w:sz="0" w:space="0" w:color="auto"/>
        <w:left w:val="none" w:sz="0" w:space="0" w:color="auto"/>
        <w:bottom w:val="none" w:sz="0" w:space="0" w:color="auto"/>
        <w:right w:val="none" w:sz="0" w:space="0" w:color="auto"/>
      </w:divBdr>
    </w:div>
    <w:div w:id="209736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E2F71-FBF3-4997-91A3-D6997DCE2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137</Pages>
  <Words>42654</Words>
  <Characters>243128</Characters>
  <Application>Microsoft Office Word</Application>
  <DocSecurity>0</DocSecurity>
  <Lines>2026</Lines>
  <Paragraphs>570</Paragraphs>
  <ScaleCrop>false</ScaleCrop>
  <HeadingPairs>
    <vt:vector size="2" baseType="variant">
      <vt:variant>
        <vt:lpstr>Title</vt:lpstr>
      </vt:variant>
      <vt:variant>
        <vt:i4>1</vt:i4>
      </vt:variant>
    </vt:vector>
  </HeadingPairs>
  <TitlesOfParts>
    <vt:vector size="1" baseType="lpstr">
      <vt:lpstr>11 March 2008</vt:lpstr>
    </vt:vector>
  </TitlesOfParts>
  <Company>Department of Defense - Health Affairs</Company>
  <LinksUpToDate>false</LinksUpToDate>
  <CharactersWithSpaces>285212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March 2008</dc:title>
  <dc:creator>A Preferred User</dc:creator>
  <cp:lastModifiedBy>Keith</cp:lastModifiedBy>
  <cp:revision>5</cp:revision>
  <cp:lastPrinted>2015-10-20T13:28:00Z</cp:lastPrinted>
  <dcterms:created xsi:type="dcterms:W3CDTF">2019-11-25T13:35:00Z</dcterms:created>
  <dcterms:modified xsi:type="dcterms:W3CDTF">2019-11-25T19:13:00Z</dcterms:modified>
</cp:coreProperties>
</file>